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41E" w14:textId="77777777" w:rsidR="0020664B" w:rsidRDefault="00C7694C">
      <w:pPr>
        <w:ind w:left="25" w:right="2"/>
        <w:jc w:val="center"/>
      </w:pPr>
      <w:r>
        <w:rPr>
          <w:b/>
        </w:rPr>
        <w:t xml:space="preserve">Horn Lake Middle School </w:t>
      </w:r>
    </w:p>
    <w:p w14:paraId="3111219F" w14:textId="3E406075" w:rsidR="0020664B" w:rsidRDefault="00C7694C">
      <w:pPr>
        <w:ind w:left="25" w:right="4"/>
        <w:jc w:val="center"/>
      </w:pPr>
      <w:r w:rsidRPr="32E7B928">
        <w:rPr>
          <w:b/>
          <w:bCs/>
        </w:rPr>
        <w:t>DeSoto County Schools</w:t>
      </w:r>
    </w:p>
    <w:p w14:paraId="2F1A6172" w14:textId="4869F019" w:rsidR="0020664B" w:rsidRDefault="34E489BF" w:rsidP="32E7B928">
      <w:pPr>
        <w:ind w:left="25" w:right="4"/>
        <w:jc w:val="center"/>
        <w:rPr>
          <w:b/>
          <w:bCs/>
        </w:rPr>
      </w:pPr>
      <w:r w:rsidRPr="32E7B928">
        <w:rPr>
          <w:b/>
          <w:bCs/>
        </w:rPr>
        <w:t>7</w:t>
      </w:r>
      <w:r w:rsidRPr="32E7B928">
        <w:rPr>
          <w:b/>
          <w:bCs/>
          <w:vertAlign w:val="superscript"/>
        </w:rPr>
        <w:t>th</w:t>
      </w:r>
      <w:r w:rsidR="00C7694C" w:rsidRPr="32E7B928">
        <w:rPr>
          <w:b/>
          <w:bCs/>
        </w:rPr>
        <w:t xml:space="preserve"> </w:t>
      </w:r>
      <w:r w:rsidRPr="32E7B928">
        <w:rPr>
          <w:b/>
          <w:bCs/>
        </w:rPr>
        <w:t xml:space="preserve">Grade Math </w:t>
      </w:r>
    </w:p>
    <w:p w14:paraId="4132CBD4" w14:textId="0DA9C176" w:rsidR="0020664B" w:rsidRDefault="13E8253B">
      <w:pPr>
        <w:ind w:left="25" w:right="7"/>
        <w:jc w:val="center"/>
      </w:pPr>
      <w:r w:rsidRPr="12A8E08F">
        <w:rPr>
          <w:b/>
          <w:bCs/>
        </w:rPr>
        <w:t>20</w:t>
      </w:r>
      <w:r w:rsidR="489E3DC6" w:rsidRPr="12A8E08F">
        <w:rPr>
          <w:b/>
          <w:bCs/>
        </w:rPr>
        <w:t>2</w:t>
      </w:r>
      <w:r w:rsidR="00BF253A">
        <w:rPr>
          <w:b/>
          <w:bCs/>
        </w:rPr>
        <w:t>2</w:t>
      </w:r>
      <w:r w:rsidRPr="12A8E08F">
        <w:rPr>
          <w:b/>
          <w:bCs/>
        </w:rPr>
        <w:t>-202</w:t>
      </w:r>
      <w:r w:rsidR="00BF253A">
        <w:rPr>
          <w:b/>
          <w:bCs/>
        </w:rPr>
        <w:t>2</w:t>
      </w:r>
      <w:r w:rsidRPr="12A8E08F">
        <w:rPr>
          <w:b/>
          <w:bCs/>
        </w:rPr>
        <w:t xml:space="preserve"> School Year </w:t>
      </w:r>
    </w:p>
    <w:p w14:paraId="29D6B04F" w14:textId="77777777" w:rsidR="0020664B" w:rsidRDefault="00C7694C">
      <w:pPr>
        <w:spacing w:after="2"/>
        <w:ind w:left="82" w:firstLine="0"/>
        <w:jc w:val="center"/>
      </w:pPr>
      <w:r>
        <w:rPr>
          <w:b/>
        </w:rPr>
        <w:t xml:space="preserve"> </w:t>
      </w:r>
    </w:p>
    <w:p w14:paraId="23902AB3" w14:textId="104F6FD3" w:rsidR="0020664B" w:rsidRDefault="5F06E22F">
      <w:r w:rsidRPr="15171B6E">
        <w:rPr>
          <w:b/>
          <w:bCs/>
        </w:rPr>
        <w:t xml:space="preserve">Teacher: </w:t>
      </w:r>
      <w:r>
        <w:t>Ms. Abigail Legge</w:t>
      </w:r>
    </w:p>
    <w:p w14:paraId="0A6959E7" w14:textId="77777777" w:rsidR="0020664B" w:rsidRDefault="00C7694C">
      <w:pPr>
        <w:spacing w:after="2"/>
        <w:ind w:left="0" w:firstLine="0"/>
      </w:pPr>
      <w:r>
        <w:t xml:space="preserve"> </w:t>
      </w:r>
    </w:p>
    <w:p w14:paraId="7807AA03" w14:textId="77777777" w:rsidR="0020664B" w:rsidRDefault="00C7694C">
      <w:pPr>
        <w:pStyle w:val="Heading1"/>
        <w:ind w:left="-5"/>
      </w:pPr>
      <w:r>
        <w:t>Requirements: Materials and Supplies</w:t>
      </w:r>
      <w:r>
        <w:rPr>
          <w:b w:val="0"/>
        </w:rPr>
        <w:t xml:space="preserve"> </w:t>
      </w:r>
    </w:p>
    <w:p w14:paraId="0C959534" w14:textId="708C6DBA" w:rsidR="0020664B" w:rsidRDefault="00C7694C">
      <w:r>
        <w:t xml:space="preserve">Students may need to replenish these items during the school year. </w:t>
      </w:r>
      <w:r w:rsidRPr="12A8E08F">
        <w:rPr>
          <w:b/>
          <w:bCs/>
        </w:rPr>
        <w:t xml:space="preserve"> </w:t>
      </w:r>
    </w:p>
    <w:p w14:paraId="5C0276C0" w14:textId="2AB27AB9" w:rsidR="0020664B" w:rsidRDefault="00C7694C">
      <w:pPr>
        <w:ind w:left="715"/>
      </w:pPr>
      <w:r>
        <w:t xml:space="preserve">1 Spiral Notebook </w:t>
      </w:r>
    </w:p>
    <w:p w14:paraId="3EEE2848" w14:textId="4B8B16C9" w:rsidR="0020664B" w:rsidRDefault="3351F8F3">
      <w:pPr>
        <w:ind w:left="715"/>
      </w:pPr>
      <w:r>
        <w:t>4 Folders with Brads</w:t>
      </w:r>
      <w:r w:rsidR="00C7694C">
        <w:t xml:space="preserve"> </w:t>
      </w:r>
    </w:p>
    <w:p w14:paraId="1E29F76A" w14:textId="24CF1B72" w:rsidR="0020664B" w:rsidRDefault="00C7694C" w:rsidP="12A8E08F">
      <w:pPr>
        <w:ind w:left="715"/>
      </w:pPr>
      <w:r>
        <w:t xml:space="preserve">Paper (to keep in </w:t>
      </w:r>
      <w:r w:rsidR="06114A75">
        <w:t>folders</w:t>
      </w:r>
      <w:r>
        <w:t xml:space="preserve">) </w:t>
      </w:r>
    </w:p>
    <w:p w14:paraId="6DCF7D87" w14:textId="77777777" w:rsidR="0020664B" w:rsidRDefault="00C7694C" w:rsidP="12A8E08F">
      <w:pPr>
        <w:ind w:left="715"/>
      </w:pPr>
      <w:r>
        <w:t xml:space="preserve">#2 Pencils  </w:t>
      </w:r>
    </w:p>
    <w:p w14:paraId="4179152E" w14:textId="06A51E98" w:rsidR="0020664B" w:rsidRDefault="00C7694C">
      <w:pPr>
        <w:pStyle w:val="Heading1"/>
        <w:ind w:left="730"/>
      </w:pPr>
      <w:r>
        <w:t>Optional (But Greatly Appreciated</w:t>
      </w:r>
      <w:r w:rsidR="09C2AB35">
        <w:t xml:space="preserve"> Classroom Supplies</w:t>
      </w:r>
      <w:r>
        <w:t xml:space="preserve">) </w:t>
      </w:r>
    </w:p>
    <w:p w14:paraId="6E316813" w14:textId="391F1843" w:rsidR="0020664B" w:rsidRDefault="7D16D972" w:rsidP="12A8E08F">
      <w:pPr>
        <w:ind w:left="715"/>
        <w:rPr>
          <w:b/>
          <w:bCs/>
        </w:rPr>
      </w:pPr>
      <w:r>
        <w:t>H</w:t>
      </w:r>
      <w:r w:rsidR="00C7694C">
        <w:t xml:space="preserve">and sanitizer </w:t>
      </w:r>
    </w:p>
    <w:p w14:paraId="48872E01" w14:textId="797B4383" w:rsidR="0020664B" w:rsidRDefault="00C7694C">
      <w:pPr>
        <w:ind w:left="715"/>
      </w:pPr>
      <w:r>
        <w:t>Lysol wipes</w:t>
      </w:r>
      <w:r w:rsidR="7B619829">
        <w:t>/ Clorox Wipes</w:t>
      </w:r>
      <w:r>
        <w:t xml:space="preserve"> </w:t>
      </w:r>
    </w:p>
    <w:p w14:paraId="63F23C14" w14:textId="3842A5F2" w:rsidR="0020664B" w:rsidRDefault="39819AF7">
      <w:pPr>
        <w:ind w:left="715"/>
      </w:pPr>
      <w:r>
        <w:t xml:space="preserve">Kleenex </w:t>
      </w:r>
      <w:r w:rsidR="00C7694C">
        <w:t>tissues</w:t>
      </w:r>
    </w:p>
    <w:p w14:paraId="23EC0B43" w14:textId="3F8EB8E5" w:rsidR="0020664B" w:rsidRDefault="62A11D68">
      <w:pPr>
        <w:ind w:left="715"/>
      </w:pPr>
      <w:r>
        <w:t>P</w:t>
      </w:r>
      <w:r w:rsidR="00C7694C">
        <w:t xml:space="preserve">aper towels  </w:t>
      </w:r>
    </w:p>
    <w:p w14:paraId="100C5B58" w14:textId="77777777" w:rsidR="0020664B" w:rsidRDefault="00C7694C">
      <w:pPr>
        <w:spacing w:after="2"/>
        <w:ind w:left="720" w:firstLine="0"/>
      </w:pPr>
      <w:r>
        <w:t xml:space="preserve"> </w:t>
      </w:r>
    </w:p>
    <w:p w14:paraId="25136E64" w14:textId="77777777" w:rsidR="0020664B" w:rsidRDefault="00C7694C">
      <w:pPr>
        <w:pStyle w:val="Heading1"/>
        <w:ind w:left="-5"/>
      </w:pPr>
      <w:r>
        <w:t>Rules and Expectations</w:t>
      </w:r>
      <w:r>
        <w:rPr>
          <w:b w:val="0"/>
        </w:rPr>
        <w:t xml:space="preserve"> </w:t>
      </w:r>
    </w:p>
    <w:p w14:paraId="01D0D8A6" w14:textId="696A50F4" w:rsidR="0020664B" w:rsidRDefault="00C7694C">
      <w:r>
        <w:t>Students are expected to come to class everyday prepared and ready to learn with a positive attitude.</w:t>
      </w:r>
      <w:r w:rsidR="453A879C">
        <w:t xml:space="preserve"> </w:t>
      </w:r>
      <w:r>
        <w:t xml:space="preserve">Students are required to act in a behavior conducive to learning, according to the DeSoto County School District Code of Conduct, and those rules established by Horn Lake Middle School. If students are not able to follow the rules, they will be disciplined according to the steps and procedures detailed in the Student Handbook.   </w:t>
      </w:r>
    </w:p>
    <w:p w14:paraId="12F40E89" w14:textId="77777777" w:rsidR="0020664B" w:rsidRDefault="00C7694C">
      <w:pPr>
        <w:spacing w:after="2"/>
        <w:ind w:left="0" w:firstLine="0"/>
      </w:pPr>
      <w:r>
        <w:t xml:space="preserve"> </w:t>
      </w:r>
    </w:p>
    <w:p w14:paraId="4762C5F4" w14:textId="77777777" w:rsidR="0020664B" w:rsidRDefault="00C7694C">
      <w:pPr>
        <w:pStyle w:val="Heading1"/>
        <w:ind w:left="-5"/>
      </w:pPr>
      <w:r>
        <w:t>Consequences</w:t>
      </w:r>
      <w:r>
        <w:rPr>
          <w:b w:val="0"/>
        </w:rPr>
        <w:t xml:space="preserve"> </w:t>
      </w:r>
    </w:p>
    <w:p w14:paraId="74A2485A" w14:textId="14E3C81F" w:rsidR="0020664B" w:rsidRDefault="5F06E22F">
      <w:r>
        <w:t>Students are responsible for their actions and the consequences that follow these actions. First, students will receive a verbal warning from the teacher. On the second offense, students will</w:t>
      </w:r>
      <w:r w:rsidR="08A9B3D9">
        <w:t xml:space="preserve"> receive an infraction and parents will be contacted.</w:t>
      </w:r>
      <w:r>
        <w:t xml:space="preserve"> On the third offense, students will </w:t>
      </w:r>
      <w:r w:rsidR="383BF26D">
        <w:t>receive an infraction</w:t>
      </w:r>
      <w:r>
        <w:t xml:space="preserve">, and parents will be contacted. On the fourth offense, students will receive an office referral.  </w:t>
      </w:r>
    </w:p>
    <w:p w14:paraId="5FCAB993" w14:textId="0396DCE5" w:rsidR="15171B6E" w:rsidRDefault="15171B6E" w:rsidP="15171B6E"/>
    <w:p w14:paraId="57B022C1" w14:textId="5F3273B2" w:rsidR="513F3AA2" w:rsidRDefault="513F3AA2" w:rsidP="15171B6E">
      <w:pPr>
        <w:rPr>
          <w:b/>
          <w:bCs/>
        </w:rPr>
      </w:pPr>
      <w:r w:rsidRPr="15171B6E">
        <w:rPr>
          <w:b/>
          <w:bCs/>
        </w:rPr>
        <w:t>Netiquette</w:t>
      </w:r>
    </w:p>
    <w:p w14:paraId="48B3B0B2" w14:textId="7DFD6A26" w:rsidR="71127324" w:rsidRDefault="71127324" w:rsidP="15171B6E">
      <w:r>
        <w:t xml:space="preserve">Student expectations </w:t>
      </w:r>
      <w:r w:rsidR="00BF253A">
        <w:t>for computer and internet us</w:t>
      </w:r>
      <w:r w:rsidR="001209DB">
        <w:t>age</w:t>
      </w:r>
      <w:r w:rsidR="00BF253A">
        <w:t xml:space="preserve"> </w:t>
      </w:r>
      <w:r>
        <w:t xml:space="preserve">will be the same </w:t>
      </w:r>
      <w:r w:rsidR="001209DB">
        <w:t>as my classroom rules</w:t>
      </w:r>
      <w:r>
        <w:t xml:space="preserve">. Students must be engaged, respectful, prepared, and positive. </w:t>
      </w:r>
      <w:r w:rsidR="60222965">
        <w:t xml:space="preserve">In an online setting, students will receive the same consequences for failure to follow rules and complete work. </w:t>
      </w:r>
    </w:p>
    <w:p w14:paraId="608DEACE" w14:textId="77777777" w:rsidR="0020664B" w:rsidRDefault="00C7694C">
      <w:pPr>
        <w:spacing w:after="2"/>
        <w:ind w:left="0" w:firstLine="0"/>
      </w:pPr>
      <w:r>
        <w:t xml:space="preserve"> </w:t>
      </w:r>
    </w:p>
    <w:p w14:paraId="42993457" w14:textId="77777777" w:rsidR="0020664B" w:rsidRDefault="00C7694C">
      <w:pPr>
        <w:pStyle w:val="Heading1"/>
        <w:ind w:left="-5"/>
      </w:pPr>
      <w:r>
        <w:t>Grading and Evaluation</w:t>
      </w:r>
      <w:r>
        <w:rPr>
          <w:b w:val="0"/>
        </w:rPr>
        <w:t xml:space="preserve"> </w:t>
      </w:r>
    </w:p>
    <w:tbl>
      <w:tblPr>
        <w:tblStyle w:val="TableGrid1"/>
        <w:tblW w:w="10794" w:type="dxa"/>
        <w:tblInd w:w="5" w:type="dxa"/>
        <w:tblCellMar>
          <w:top w:w="11" w:type="dxa"/>
          <w:left w:w="110" w:type="dxa"/>
          <w:right w:w="115" w:type="dxa"/>
        </w:tblCellMar>
        <w:tblLook w:val="04A0" w:firstRow="1" w:lastRow="0" w:firstColumn="1" w:lastColumn="0" w:noHBand="0" w:noVBand="1"/>
      </w:tblPr>
      <w:tblGrid>
        <w:gridCol w:w="5397"/>
        <w:gridCol w:w="5397"/>
      </w:tblGrid>
      <w:tr w:rsidR="0020664B" w14:paraId="44010121" w14:textId="77777777" w:rsidTr="4D9BB5C9">
        <w:trPr>
          <w:trHeight w:val="275"/>
        </w:trPr>
        <w:tc>
          <w:tcPr>
            <w:tcW w:w="5397" w:type="dxa"/>
          </w:tcPr>
          <w:p w14:paraId="0926E3CA" w14:textId="77777777" w:rsidR="0020664B" w:rsidRDefault="00C7694C">
            <w:pPr>
              <w:spacing w:after="0"/>
              <w:ind w:left="0" w:firstLine="0"/>
            </w:pPr>
            <w:r>
              <w:rPr>
                <w:b/>
              </w:rPr>
              <w:t>Grade Weighting:</w:t>
            </w:r>
            <w:r>
              <w:t xml:space="preserve"> </w:t>
            </w:r>
          </w:p>
        </w:tc>
        <w:tc>
          <w:tcPr>
            <w:tcW w:w="5397" w:type="dxa"/>
          </w:tcPr>
          <w:p w14:paraId="292E1300" w14:textId="77777777" w:rsidR="0020664B" w:rsidRDefault="00C7694C">
            <w:pPr>
              <w:spacing w:after="0"/>
              <w:ind w:left="0" w:firstLine="0"/>
            </w:pPr>
            <w:r>
              <w:rPr>
                <w:b/>
              </w:rPr>
              <w:t xml:space="preserve">Grading Scale: </w:t>
            </w:r>
          </w:p>
        </w:tc>
      </w:tr>
      <w:tr w:rsidR="0020664B" w14:paraId="4B6B167E" w14:textId="77777777" w:rsidTr="4D9BB5C9">
        <w:trPr>
          <w:trHeight w:val="275"/>
        </w:trPr>
        <w:tc>
          <w:tcPr>
            <w:tcW w:w="5397" w:type="dxa"/>
          </w:tcPr>
          <w:p w14:paraId="26B925F4" w14:textId="77777777" w:rsidR="0020664B" w:rsidRDefault="00C7694C">
            <w:pPr>
              <w:spacing w:after="0"/>
              <w:ind w:left="0" w:firstLine="0"/>
            </w:pPr>
            <w:r>
              <w:t xml:space="preserve">Classwork: 35% </w:t>
            </w:r>
          </w:p>
        </w:tc>
        <w:tc>
          <w:tcPr>
            <w:tcW w:w="5397" w:type="dxa"/>
          </w:tcPr>
          <w:p w14:paraId="1A8C88DF" w14:textId="77777777" w:rsidR="0020664B" w:rsidRDefault="00C7694C">
            <w:pPr>
              <w:spacing w:after="0"/>
              <w:ind w:left="0" w:firstLine="0"/>
            </w:pPr>
            <w:r>
              <w:t xml:space="preserve">90-100= A (Excellent) </w:t>
            </w:r>
          </w:p>
        </w:tc>
      </w:tr>
      <w:tr w:rsidR="0020664B" w14:paraId="04B3710B" w14:textId="77777777" w:rsidTr="4D9BB5C9">
        <w:trPr>
          <w:trHeight w:val="260"/>
        </w:trPr>
        <w:tc>
          <w:tcPr>
            <w:tcW w:w="5397" w:type="dxa"/>
          </w:tcPr>
          <w:p w14:paraId="7D6D9144" w14:textId="77777777" w:rsidR="0020664B" w:rsidRDefault="00C7694C">
            <w:pPr>
              <w:spacing w:after="0"/>
              <w:ind w:left="0" w:firstLine="0"/>
            </w:pPr>
            <w:r>
              <w:t xml:space="preserve">Homework: 15% </w:t>
            </w:r>
          </w:p>
        </w:tc>
        <w:tc>
          <w:tcPr>
            <w:tcW w:w="5397" w:type="dxa"/>
          </w:tcPr>
          <w:p w14:paraId="0AFEA36B" w14:textId="014993FB" w:rsidR="0020664B" w:rsidRDefault="00C7694C">
            <w:pPr>
              <w:spacing w:after="0"/>
              <w:ind w:left="0" w:firstLine="0"/>
            </w:pPr>
            <w:r>
              <w:t>80-89</w:t>
            </w:r>
            <w:r w:rsidR="5DD2911F">
              <w:t xml:space="preserve">  </w:t>
            </w:r>
            <w:r>
              <w:t xml:space="preserve">= B (Above Average) </w:t>
            </w:r>
          </w:p>
        </w:tc>
      </w:tr>
      <w:tr w:rsidR="0020664B" w14:paraId="77F61C0B" w14:textId="77777777" w:rsidTr="4D9BB5C9">
        <w:trPr>
          <w:trHeight w:val="265"/>
        </w:trPr>
        <w:tc>
          <w:tcPr>
            <w:tcW w:w="5397" w:type="dxa"/>
          </w:tcPr>
          <w:p w14:paraId="522A14A1" w14:textId="77777777" w:rsidR="0020664B" w:rsidRDefault="00C7694C">
            <w:pPr>
              <w:spacing w:after="0"/>
              <w:ind w:left="0" w:firstLine="0"/>
            </w:pPr>
            <w:r>
              <w:t xml:space="preserve">Tests: 40% </w:t>
            </w:r>
          </w:p>
        </w:tc>
        <w:tc>
          <w:tcPr>
            <w:tcW w:w="5397" w:type="dxa"/>
          </w:tcPr>
          <w:p w14:paraId="4CDAAEFB" w14:textId="15828281" w:rsidR="0020664B" w:rsidRDefault="00C7694C">
            <w:pPr>
              <w:spacing w:after="0"/>
              <w:ind w:left="0" w:firstLine="0"/>
            </w:pPr>
            <w:r>
              <w:t>70-79</w:t>
            </w:r>
            <w:r w:rsidR="5DD2911F">
              <w:t xml:space="preserve">  </w:t>
            </w:r>
            <w:r>
              <w:t xml:space="preserve">= C (Average) </w:t>
            </w:r>
          </w:p>
        </w:tc>
      </w:tr>
      <w:tr w:rsidR="0020664B" w14:paraId="6F2F44EA" w14:textId="77777777" w:rsidTr="4D9BB5C9">
        <w:trPr>
          <w:trHeight w:val="260"/>
        </w:trPr>
        <w:tc>
          <w:tcPr>
            <w:tcW w:w="5397" w:type="dxa"/>
            <w:tcBorders>
              <w:bottom w:val="single" w:sz="4" w:space="0" w:color="auto"/>
            </w:tcBorders>
          </w:tcPr>
          <w:p w14:paraId="66952DE8" w14:textId="77777777" w:rsidR="0020664B" w:rsidRDefault="00C7694C">
            <w:pPr>
              <w:spacing w:after="0"/>
              <w:ind w:left="0" w:firstLine="0"/>
            </w:pPr>
            <w:r>
              <w:t xml:space="preserve">Nine Weeks Test: 10% </w:t>
            </w:r>
          </w:p>
        </w:tc>
        <w:tc>
          <w:tcPr>
            <w:tcW w:w="5397" w:type="dxa"/>
          </w:tcPr>
          <w:p w14:paraId="47304700" w14:textId="7F11400F" w:rsidR="0020664B" w:rsidRDefault="00C7694C">
            <w:pPr>
              <w:spacing w:after="0"/>
              <w:ind w:left="0" w:firstLine="0"/>
            </w:pPr>
            <w:r>
              <w:t>60-6</w:t>
            </w:r>
            <w:r w:rsidR="33811649">
              <w:t>9</w:t>
            </w:r>
            <w:r w:rsidR="1E6BB89B">
              <w:t xml:space="preserve"> </w:t>
            </w:r>
            <w:r w:rsidR="133752DD">
              <w:t xml:space="preserve"> </w:t>
            </w:r>
            <w:r>
              <w:t xml:space="preserve">= D (Below Average) </w:t>
            </w:r>
          </w:p>
        </w:tc>
      </w:tr>
      <w:tr w:rsidR="0020664B" w14:paraId="6CC43CAC" w14:textId="77777777" w:rsidTr="4D9BB5C9">
        <w:trPr>
          <w:trHeight w:val="265"/>
        </w:trPr>
        <w:tc>
          <w:tcPr>
            <w:tcW w:w="5397" w:type="dxa"/>
            <w:tcBorders>
              <w:top w:val="single" w:sz="4" w:space="0" w:color="auto"/>
            </w:tcBorders>
          </w:tcPr>
          <w:p w14:paraId="73367536" w14:textId="77777777" w:rsidR="0020664B" w:rsidRDefault="00C7694C">
            <w:pPr>
              <w:spacing w:after="0"/>
              <w:ind w:left="0" w:firstLine="0"/>
            </w:pPr>
            <w:r>
              <w:t xml:space="preserve">Total: 100% </w:t>
            </w:r>
          </w:p>
        </w:tc>
        <w:tc>
          <w:tcPr>
            <w:tcW w:w="5397" w:type="dxa"/>
          </w:tcPr>
          <w:p w14:paraId="0AB52AD2" w14:textId="21E9FA41" w:rsidR="0020664B" w:rsidRDefault="00C7694C">
            <w:pPr>
              <w:spacing w:after="0"/>
              <w:ind w:left="0" w:firstLine="0"/>
            </w:pPr>
            <w:r>
              <w:t>0</w:t>
            </w:r>
            <w:r w:rsidR="20701E75">
              <w:t xml:space="preserve"> – </w:t>
            </w:r>
            <w:r>
              <w:t>6</w:t>
            </w:r>
            <w:r w:rsidR="005821C1">
              <w:t>0</w:t>
            </w:r>
            <w:r w:rsidR="5335A5F0">
              <w:t xml:space="preserve"> </w:t>
            </w:r>
            <w:r>
              <w:t xml:space="preserve">= F (Failing) </w:t>
            </w:r>
          </w:p>
        </w:tc>
      </w:tr>
    </w:tbl>
    <w:p w14:paraId="2BAC6FC9" w14:textId="77777777" w:rsidR="0020664B" w:rsidRDefault="00C7694C">
      <w:pPr>
        <w:spacing w:after="18"/>
        <w:ind w:left="0" w:firstLine="0"/>
      </w:pPr>
      <w:r>
        <w:t xml:space="preserve"> </w:t>
      </w:r>
    </w:p>
    <w:p w14:paraId="4B8DD09F" w14:textId="11F8E4D8" w:rsidR="0020664B" w:rsidRDefault="00C7694C">
      <w:pPr>
        <w:numPr>
          <w:ilvl w:val="0"/>
          <w:numId w:val="1"/>
        </w:numPr>
        <w:ind w:hanging="360"/>
      </w:pPr>
      <w:r>
        <w:t>Conferences are available by request. Please email me or contact M</w:t>
      </w:r>
      <w:r w:rsidR="4F254821">
        <w:t>s. Overstreet</w:t>
      </w:r>
      <w:r>
        <w:t xml:space="preserve"> in the front office.</w:t>
      </w:r>
      <w:r w:rsidRPr="12A8E08F">
        <w:rPr>
          <w:rFonts w:ascii="Calibri" w:eastAsia="Calibri" w:hAnsi="Calibri" w:cs="Calibri"/>
        </w:rPr>
        <w:t xml:space="preserve"> </w:t>
      </w:r>
    </w:p>
    <w:p w14:paraId="156A6281" w14:textId="21F5E47D" w:rsidR="0020664B" w:rsidRDefault="5F06E22F" w:rsidP="12A8E08F">
      <w:pPr>
        <w:numPr>
          <w:ilvl w:val="0"/>
          <w:numId w:val="1"/>
        </w:numPr>
        <w:spacing w:after="2"/>
        <w:ind w:hanging="360"/>
      </w:pPr>
      <w:r>
        <w:t>The best way to reach me is by email</w:t>
      </w:r>
      <w:r w:rsidR="62F739E0">
        <w:t xml:space="preserve"> or through School Status</w:t>
      </w:r>
      <w:r>
        <w:t xml:space="preserve"> </w:t>
      </w:r>
      <w:r w:rsidRPr="6D030C2C">
        <w:rPr>
          <w:rFonts w:ascii="Calibri" w:eastAsia="Calibri" w:hAnsi="Calibri" w:cs="Calibri"/>
        </w:rPr>
        <w:t xml:space="preserve"> </w:t>
      </w:r>
    </w:p>
    <w:p w14:paraId="20876B09" w14:textId="77777777" w:rsidR="0020664B" w:rsidRDefault="00C7694C">
      <w:pPr>
        <w:spacing w:after="2"/>
        <w:ind w:left="0" w:firstLine="0"/>
      </w:pPr>
      <w:r>
        <w:rPr>
          <w:b/>
        </w:rPr>
        <w:t xml:space="preserve"> </w:t>
      </w:r>
    </w:p>
    <w:p w14:paraId="02BDFBAE" w14:textId="77777777" w:rsidR="0020664B" w:rsidRDefault="00C7694C">
      <w:pPr>
        <w:spacing w:after="3" w:line="258" w:lineRule="auto"/>
        <w:ind w:left="-5"/>
      </w:pPr>
      <w:r>
        <w:rPr>
          <w:b/>
        </w:rPr>
        <w:t>Please feel free to contact me with any questions or concerns that you might have. I am looking forward to a wonderful year!</w:t>
      </w:r>
      <w:r>
        <w:t xml:space="preserve"> </w:t>
      </w:r>
    </w:p>
    <w:sectPr w:rsidR="0020664B" w:rsidSect="00D823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F778A"/>
    <w:multiLevelType w:val="hybridMultilevel"/>
    <w:tmpl w:val="788880B2"/>
    <w:lvl w:ilvl="0" w:tplc="96501D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0E1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3864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9217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00C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DCA4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BAE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2E8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7659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4B"/>
    <w:rsid w:val="001209DB"/>
    <w:rsid w:val="0020664B"/>
    <w:rsid w:val="005821C1"/>
    <w:rsid w:val="00BF253A"/>
    <w:rsid w:val="00C7694C"/>
    <w:rsid w:val="00D82306"/>
    <w:rsid w:val="05D68757"/>
    <w:rsid w:val="06114A75"/>
    <w:rsid w:val="08A9B3D9"/>
    <w:rsid w:val="08DD48CA"/>
    <w:rsid w:val="09C2AB35"/>
    <w:rsid w:val="0E4C9974"/>
    <w:rsid w:val="0F4416A8"/>
    <w:rsid w:val="12A8E08F"/>
    <w:rsid w:val="133752DD"/>
    <w:rsid w:val="13696659"/>
    <w:rsid w:val="13E8253B"/>
    <w:rsid w:val="15171B6E"/>
    <w:rsid w:val="1D840281"/>
    <w:rsid w:val="1E6BB89B"/>
    <w:rsid w:val="20701E75"/>
    <w:rsid w:val="231F4F0B"/>
    <w:rsid w:val="2532DF9A"/>
    <w:rsid w:val="2B1BF33A"/>
    <w:rsid w:val="32E7B928"/>
    <w:rsid w:val="3351F8F3"/>
    <w:rsid w:val="33811649"/>
    <w:rsid w:val="34E489BF"/>
    <w:rsid w:val="364F5B95"/>
    <w:rsid w:val="383BF26D"/>
    <w:rsid w:val="39819AF7"/>
    <w:rsid w:val="3D52BB71"/>
    <w:rsid w:val="3F27B97C"/>
    <w:rsid w:val="453A879C"/>
    <w:rsid w:val="453EBC23"/>
    <w:rsid w:val="489E3DC6"/>
    <w:rsid w:val="4AC74F89"/>
    <w:rsid w:val="4B2D90E6"/>
    <w:rsid w:val="4BB50E7F"/>
    <w:rsid w:val="4D242D7C"/>
    <w:rsid w:val="4D9BB5C9"/>
    <w:rsid w:val="4F254821"/>
    <w:rsid w:val="513F3AA2"/>
    <w:rsid w:val="5335A5F0"/>
    <w:rsid w:val="5DD2911F"/>
    <w:rsid w:val="5E580316"/>
    <w:rsid w:val="5F06E22F"/>
    <w:rsid w:val="60222965"/>
    <w:rsid w:val="6241F01E"/>
    <w:rsid w:val="62A11D68"/>
    <w:rsid w:val="62F739E0"/>
    <w:rsid w:val="6D030C2C"/>
    <w:rsid w:val="6D17518B"/>
    <w:rsid w:val="71127324"/>
    <w:rsid w:val="7836C0E4"/>
    <w:rsid w:val="7B619829"/>
    <w:rsid w:val="7D16D972"/>
    <w:rsid w:val="7DEDB6CB"/>
    <w:rsid w:val="7F40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80D8"/>
  <w15:docId w15:val="{2CBBA1F3-EECC-4A04-B625-7041F7D8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line="258" w:lineRule="auto"/>
      <w:ind w:left="2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2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06"/>
    <w:rPr>
      <w:rFonts w:ascii="Segoe UI" w:eastAsia="Arial" w:hAnsi="Segoe UI" w:cs="Segoe UI"/>
      <w:color w:val="000000"/>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Company>DeSoto County Schools</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kaleigh.davis</dc:creator>
  <cp:keywords/>
  <cp:lastModifiedBy>Abigail Legge</cp:lastModifiedBy>
  <cp:revision>12</cp:revision>
  <cp:lastPrinted>2017-08-02T20:54:00Z</cp:lastPrinted>
  <dcterms:created xsi:type="dcterms:W3CDTF">2017-08-02T22:05:00Z</dcterms:created>
  <dcterms:modified xsi:type="dcterms:W3CDTF">2021-08-04T14:10:00Z</dcterms:modified>
</cp:coreProperties>
</file>