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SUMTER COUNTY SCHOOL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Notice/Authorization to Release Information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authorize: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release confidential records for: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Student’s Full Name: ____________________________________________________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Birthdate: _______________________ School: ___________________ Grade: ______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To: </w:t>
        <w:tab/>
        <w:tab/>
        <w:tab/>
        <w:t xml:space="preserve">Sumter County Schools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Attn:   Ms. Jacqueline King, Director of Special Education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100 Learning Lane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Americus, GA  31719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 xml:space="preserve">Ph: 229-931-8519 Fax: 229-931-8608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two agencies may share records and information, both oral and written, for purposes of educational planning.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understood that the party to whom this information is released will not release it to a third party without appropriate consent.  </w:t>
      </w:r>
    </w:p>
    <w:p w:rsidR="00000000" w:rsidDel="00000000" w:rsidP="00000000" w:rsidRDefault="00000000" w:rsidRPr="00000000" w14:paraId="0000001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(*Authorization to obtain medical records may be revoked in writing to the above named person. Otherwise this authorization shall remain in effect until the student exits Sumter County Schools.)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Records to be released:</w:t>
        <w:tab/>
        <w:tab/>
        <w:tab/>
        <w:tab/>
        <w:t xml:space="preserve">Reasons for release: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Consent Forms</w:t>
        <w:tab/>
        <w:tab/>
        <w:tab/>
        <w:tab/>
        <w:t xml:space="preserve">____ Educational planning purposes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Psychological Assessment</w:t>
        <w:tab/>
        <w:tab/>
        <w:tab/>
        <w:t xml:space="preserve">____ Other: ___________________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Special Education Placement/Minutes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IFSP/IEP/ Annual Review</w:t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Medical Records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Eligibility Report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 Other: ___________________________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and agree to the above statement.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 of Parent/Guardian/ Surrogate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Parent: _______________________________________ Date: ___________________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This is to notify you, the parent, that I have released the above student’s records to:</w:t>
      </w:r>
    </w:p>
    <w:p w:rsidR="00000000" w:rsidDel="00000000" w:rsidP="00000000" w:rsidRDefault="00000000" w:rsidRPr="00000000" w14:paraId="00000029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(Agency/School System)</w:t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 of Agency/School Representative: ________________________________  Date: __________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2018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