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FD" w:rsidRPr="00C65EBC" w:rsidRDefault="00C65EBC">
      <w:pPr>
        <w:pStyle w:val="Category"/>
        <w:rPr>
          <w:i w:val="0"/>
          <w:color w:val="000000"/>
        </w:rPr>
      </w:pPr>
      <w:r>
        <w:rPr>
          <w:color w:val="FF0000"/>
        </w:rPr>
        <w:t xml:space="preserve"> </w:t>
      </w:r>
      <w:r>
        <w:rPr>
          <w:color w:val="FF0000"/>
        </w:rPr>
        <w:tab/>
      </w:r>
      <w:r>
        <w:rPr>
          <w:color w:val="FF0000"/>
        </w:rPr>
        <w:tab/>
      </w:r>
      <w:r>
        <w:rPr>
          <w:color w:val="FF0000"/>
        </w:rPr>
        <w:tab/>
      </w:r>
      <w:r w:rsidR="008756FD">
        <w:rPr>
          <w:color w:val="000000"/>
        </w:rPr>
        <w:tab/>
      </w:r>
      <w:r w:rsidR="008756FD">
        <w:rPr>
          <w:color w:val="000000"/>
        </w:rPr>
        <w:tab/>
      </w:r>
      <w:r w:rsidR="008756FD">
        <w:rPr>
          <w:color w:val="000000"/>
        </w:rPr>
        <w:tab/>
      </w:r>
      <w:r w:rsidR="008756FD">
        <w:rPr>
          <w:color w:val="000000"/>
        </w:rPr>
        <w:tab/>
      </w:r>
      <w:r w:rsidR="008756FD">
        <w:rPr>
          <w:color w:val="000000"/>
        </w:rPr>
        <w:tab/>
      </w:r>
      <w:r w:rsidR="008756FD">
        <w:rPr>
          <w:color w:val="000000"/>
        </w:rPr>
        <w:tab/>
      </w:r>
      <w:r w:rsidR="008756FD">
        <w:rPr>
          <w:color w:val="000000"/>
        </w:rPr>
        <w:tab/>
      </w:r>
      <w:r w:rsidR="008756FD">
        <w:rPr>
          <w:color w:val="000000"/>
        </w:rPr>
        <w:tab/>
      </w:r>
      <w:r w:rsidR="008756FD">
        <w:rPr>
          <w:color w:val="000000"/>
        </w:rPr>
        <w:tab/>
      </w:r>
      <w:r w:rsidR="008756FD" w:rsidRPr="00C65EBC">
        <w:rPr>
          <w:i w:val="0"/>
          <w:color w:val="000000"/>
        </w:rPr>
        <w:t>EFA</w:t>
      </w:r>
    </w:p>
    <w:p w:rsidR="008756FD" w:rsidRPr="00C65EBC" w:rsidRDefault="008756FD" w:rsidP="008756FD">
      <w:pPr>
        <w:pStyle w:val="Category"/>
        <w:jc w:val="center"/>
        <w:rPr>
          <w:i w:val="0"/>
          <w:color w:val="000000"/>
        </w:rPr>
      </w:pPr>
      <w:r w:rsidRPr="00C65EBC">
        <w:rPr>
          <w:i w:val="0"/>
          <w:color w:val="000000"/>
        </w:rPr>
        <w:t>Availability and Distribution of Healthy Foods</w:t>
      </w:r>
    </w:p>
    <w:p w:rsidR="00A05CCD" w:rsidRPr="00C65EBC" w:rsidRDefault="00101D1C">
      <w:pPr>
        <w:pStyle w:val="BodyText"/>
        <w:rPr>
          <w:color w:val="000000"/>
        </w:rPr>
      </w:pPr>
      <w:r w:rsidRPr="00C65EBC">
        <w:rPr>
          <w:color w:val="000000"/>
        </w:rPr>
        <w:t>The School District will support the availability and distribution of healthy foods and beverages in all school buildings during the school day.</w:t>
      </w:r>
    </w:p>
    <w:p w:rsidR="00A05CCD" w:rsidRPr="00C65EBC" w:rsidRDefault="00101D1C">
      <w:pPr>
        <w:pStyle w:val="BodyText"/>
        <w:rPr>
          <w:color w:val="000000"/>
        </w:rPr>
      </w:pPr>
      <w:r w:rsidRPr="00C65EBC">
        <w:rPr>
          <w:color w:val="000000"/>
        </w:rPr>
        <w:t>The Superintendent or his/her designee is responsible for ensuring that all foods and beverages distributed within the district meet nutritional standards established by state and federal law relative to:  (1) nutrient density; (2) portion size; and (3) nutrition targets, as defined in pertinent law.</w:t>
      </w:r>
    </w:p>
    <w:p w:rsidR="00A05CCD" w:rsidRPr="00C65EBC" w:rsidRDefault="00101D1C">
      <w:pPr>
        <w:pStyle w:val="BodyText"/>
        <w:rPr>
          <w:color w:val="000000"/>
        </w:rPr>
      </w:pPr>
      <w:r w:rsidRPr="00C65EBC">
        <w:rPr>
          <w:color w:val="000000"/>
        </w:rPr>
        <w:t>The Superintendent or his/her designee is responsible for implementing developmentally appropriate opportunities to learn food preparation skills that support nationally recognized research-based nutrition standards.  The Superintendent or his/her designee is responsible for providing annual communication information about the policy and procedure and related curricula to the school community.</w:t>
      </w:r>
    </w:p>
    <w:p w:rsidR="003166A8" w:rsidRPr="00C65EBC" w:rsidRDefault="003166A8">
      <w:pPr>
        <w:pStyle w:val="BodyText"/>
        <w:rPr>
          <w:color w:val="000000"/>
        </w:rPr>
      </w:pPr>
    </w:p>
    <w:p w:rsidR="003166A8" w:rsidRPr="008756FD" w:rsidRDefault="003166A8">
      <w:pPr>
        <w:pStyle w:val="BodyText"/>
        <w:rPr>
          <w:b/>
          <w:i/>
          <w:color w:val="000000"/>
        </w:rPr>
      </w:pPr>
    </w:p>
    <w:p w:rsidR="00A05CCD" w:rsidRPr="008756FD" w:rsidRDefault="00101D1C">
      <w:pPr>
        <w:pStyle w:val="LegalRefs"/>
        <w:rPr>
          <w:color w:val="000000"/>
        </w:rPr>
      </w:pPr>
      <w:r w:rsidRPr="008756FD">
        <w:rPr>
          <w:color w:val="000000"/>
        </w:rPr>
        <w:t>Legal References:</w:t>
      </w:r>
    </w:p>
    <w:p w:rsidR="00A05CCD" w:rsidRPr="00C65EBC" w:rsidRDefault="00101D1C">
      <w:pPr>
        <w:pStyle w:val="LegalRefs-Indent"/>
        <w:rPr>
          <w:i w:val="0"/>
          <w:color w:val="000000"/>
        </w:rPr>
      </w:pPr>
      <w:r w:rsidRPr="00C65EBC">
        <w:rPr>
          <w:i w:val="0"/>
          <w:color w:val="000000"/>
        </w:rPr>
        <w:t xml:space="preserve">7 CFR 210.10, Nutrition Standards And Menu Planning Approaches </w:t>
      </w:r>
      <w:proofErr w:type="gramStart"/>
      <w:r w:rsidRPr="00C65EBC">
        <w:rPr>
          <w:i w:val="0"/>
          <w:color w:val="000000"/>
        </w:rPr>
        <w:t>For</w:t>
      </w:r>
      <w:proofErr w:type="gramEnd"/>
      <w:r w:rsidRPr="00C65EBC">
        <w:rPr>
          <w:i w:val="0"/>
          <w:color w:val="000000"/>
        </w:rPr>
        <w:t xml:space="preserve"> Lunches And Requirements For Afterschool Snacks</w:t>
      </w:r>
    </w:p>
    <w:p w:rsidR="00A05CCD" w:rsidRPr="00C65EBC" w:rsidRDefault="00101D1C">
      <w:pPr>
        <w:pStyle w:val="LegalRefs-Indent"/>
        <w:rPr>
          <w:i w:val="0"/>
          <w:color w:val="000000"/>
        </w:rPr>
      </w:pPr>
      <w:r w:rsidRPr="00C65EBC">
        <w:rPr>
          <w:i w:val="0"/>
          <w:color w:val="000000"/>
        </w:rPr>
        <w:t>Ed 306.04(a</w:t>
      </w:r>
      <w:proofErr w:type="gramStart"/>
      <w:r w:rsidRPr="00C65EBC">
        <w:rPr>
          <w:i w:val="0"/>
          <w:color w:val="000000"/>
        </w:rPr>
        <w:t>)(</w:t>
      </w:r>
      <w:proofErr w:type="gramEnd"/>
      <w:r w:rsidRPr="00C65EBC">
        <w:rPr>
          <w:i w:val="0"/>
          <w:color w:val="000000"/>
        </w:rPr>
        <w:t>23), Availability and Distribution of Healthy Foods</w:t>
      </w:r>
    </w:p>
    <w:p w:rsidR="00A05CCD" w:rsidRDefault="00101D1C">
      <w:pPr>
        <w:pStyle w:val="LegalRefs-Indent"/>
        <w:rPr>
          <w:color w:val="000000"/>
        </w:rPr>
      </w:pPr>
      <w:r w:rsidRPr="00C65EBC">
        <w:rPr>
          <w:i w:val="0"/>
          <w:color w:val="000000"/>
        </w:rPr>
        <w:t>Ed 306.11(g), (h), Food and Nutrition Services</w:t>
      </w:r>
      <w:r w:rsidRPr="00C65EBC">
        <w:rPr>
          <w:i w:val="0"/>
          <w:color w:val="000000"/>
        </w:rPr>
        <w:br/>
      </w:r>
    </w:p>
    <w:p w:rsidR="00A05CCD" w:rsidRDefault="00A05CCD">
      <w:pPr>
        <w:pStyle w:val="disclaimer"/>
        <w:rPr>
          <w:color w:val="auto"/>
          <w:sz w:val="24"/>
          <w:szCs w:val="24"/>
        </w:rPr>
      </w:pPr>
    </w:p>
    <w:p w:rsidR="008756FD" w:rsidRDefault="008756FD">
      <w:pPr>
        <w:pStyle w:val="disclaimer"/>
        <w:rPr>
          <w:color w:val="auto"/>
          <w:sz w:val="24"/>
          <w:szCs w:val="24"/>
        </w:rPr>
      </w:pPr>
    </w:p>
    <w:p w:rsidR="008756FD" w:rsidRPr="00C65EBC" w:rsidRDefault="008756FD">
      <w:pPr>
        <w:pStyle w:val="disclaimer"/>
        <w:rPr>
          <w:color w:val="auto"/>
          <w:sz w:val="24"/>
          <w:szCs w:val="24"/>
        </w:rPr>
      </w:pPr>
      <w:r w:rsidRPr="00C65EBC">
        <w:rPr>
          <w:color w:val="auto"/>
          <w:sz w:val="24"/>
          <w:szCs w:val="24"/>
        </w:rPr>
        <w:t xml:space="preserve">First </w:t>
      </w:r>
      <w:proofErr w:type="spellStart"/>
      <w:r w:rsidRPr="00C65EBC">
        <w:rPr>
          <w:color w:val="auto"/>
          <w:sz w:val="24"/>
          <w:szCs w:val="24"/>
        </w:rPr>
        <w:t>Reaading</w:t>
      </w:r>
      <w:proofErr w:type="spellEnd"/>
      <w:r w:rsidRPr="00C65EBC">
        <w:rPr>
          <w:color w:val="auto"/>
          <w:sz w:val="24"/>
          <w:szCs w:val="24"/>
        </w:rPr>
        <w:t xml:space="preserve">: </w:t>
      </w:r>
      <w:r w:rsidRPr="00C65EBC">
        <w:rPr>
          <w:color w:val="auto"/>
          <w:sz w:val="24"/>
          <w:szCs w:val="24"/>
        </w:rPr>
        <w:tab/>
      </w:r>
      <w:r w:rsidR="00C65EBC" w:rsidRPr="00C65EBC">
        <w:rPr>
          <w:color w:val="auto"/>
          <w:sz w:val="24"/>
          <w:szCs w:val="24"/>
        </w:rPr>
        <w:tab/>
      </w:r>
      <w:r w:rsidRPr="00C65EBC">
        <w:rPr>
          <w:color w:val="auto"/>
          <w:sz w:val="24"/>
          <w:szCs w:val="24"/>
        </w:rPr>
        <w:t>November 29</w:t>
      </w:r>
      <w:proofErr w:type="gramStart"/>
      <w:r w:rsidRPr="00C65EBC">
        <w:rPr>
          <w:color w:val="auto"/>
          <w:sz w:val="24"/>
          <w:szCs w:val="24"/>
        </w:rPr>
        <w:t>,2017</w:t>
      </w:r>
      <w:proofErr w:type="gramEnd"/>
    </w:p>
    <w:p w:rsidR="00C65EBC" w:rsidRPr="00C65EBC" w:rsidRDefault="00C65EBC">
      <w:pPr>
        <w:pStyle w:val="disclaimer"/>
        <w:rPr>
          <w:color w:val="auto"/>
          <w:sz w:val="24"/>
          <w:szCs w:val="24"/>
        </w:rPr>
      </w:pPr>
      <w:r w:rsidRPr="00C65EBC">
        <w:rPr>
          <w:color w:val="auto"/>
          <w:sz w:val="24"/>
          <w:szCs w:val="24"/>
        </w:rPr>
        <w:t>Second Reading:</w:t>
      </w:r>
      <w:r w:rsidRPr="00C65EBC">
        <w:rPr>
          <w:color w:val="auto"/>
          <w:sz w:val="24"/>
          <w:szCs w:val="24"/>
        </w:rPr>
        <w:tab/>
      </w:r>
      <w:r w:rsidRPr="00C65EBC">
        <w:rPr>
          <w:color w:val="auto"/>
          <w:sz w:val="24"/>
          <w:szCs w:val="24"/>
        </w:rPr>
        <w:tab/>
        <w:t>December 13, 2017</w:t>
      </w:r>
    </w:p>
    <w:p w:rsidR="00C65EBC" w:rsidRPr="00C65EBC" w:rsidRDefault="00C65EBC">
      <w:pPr>
        <w:pStyle w:val="disclaimer"/>
      </w:pPr>
      <w:r w:rsidRPr="00C65EBC">
        <w:rPr>
          <w:color w:val="auto"/>
          <w:sz w:val="24"/>
          <w:szCs w:val="24"/>
        </w:rPr>
        <w:t>Adopted:</w:t>
      </w:r>
      <w:r w:rsidRPr="00C65EBC">
        <w:rPr>
          <w:color w:val="auto"/>
          <w:sz w:val="24"/>
          <w:szCs w:val="24"/>
        </w:rPr>
        <w:tab/>
      </w:r>
      <w:r w:rsidRPr="00C65EBC">
        <w:rPr>
          <w:color w:val="auto"/>
          <w:sz w:val="24"/>
          <w:szCs w:val="24"/>
        </w:rPr>
        <w:tab/>
      </w:r>
      <w:r w:rsidRPr="00C65EBC">
        <w:rPr>
          <w:color w:val="auto"/>
          <w:sz w:val="24"/>
          <w:szCs w:val="24"/>
        </w:rPr>
        <w:tab/>
        <w:t xml:space="preserve">December 13, 2017 </w:t>
      </w:r>
    </w:p>
    <w:sectPr w:rsidR="00C65EBC" w:rsidRPr="00C65EBC" w:rsidSect="00A05CCD">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CD" w:rsidRDefault="00101D1C">
      <w:r>
        <w:separator/>
      </w:r>
    </w:p>
  </w:endnote>
  <w:endnote w:type="continuationSeparator" w:id="1">
    <w:p w:rsidR="00A05CCD" w:rsidRDefault="00101D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CD" w:rsidRDefault="00101D1C">
    <w:pPr>
      <w:tabs>
        <w:tab w:val="left" w:pos="6300"/>
      </w:tabs>
      <w:rPr>
        <w:sz w:val="16"/>
        <w:szCs w:val="16"/>
      </w:rPr>
    </w:pPr>
    <w:r>
      <w:rPr>
        <w:sz w:val="16"/>
        <w:szCs w:val="16"/>
      </w:rPr>
      <w:t>Copyright © 2008, New Hampshire School Boards Association. All rights reserved.</w:t>
    </w:r>
    <w:r>
      <w:rPr>
        <w:sz w:val="16"/>
        <w:szCs w:val="16"/>
      </w:rPr>
      <w:br/>
      <w:t>NHSBA sample policies are distributed for resource purposes only, intended for use only by members of NHSBA Policy Services. Contents do not necessarily represent NHSBA legal advice or service, and are not intended for exact publication.</w:t>
    </w:r>
  </w:p>
  <w:p w:rsidR="00A05CCD" w:rsidRDefault="00A05CCD">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CD" w:rsidRDefault="00101D1C">
      <w:r>
        <w:separator/>
      </w:r>
    </w:p>
  </w:footnote>
  <w:footnote w:type="continuationSeparator" w:id="1">
    <w:p w:rsidR="00A05CCD" w:rsidRDefault="00101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CD" w:rsidRDefault="00101D1C">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D1C"/>
    <w:rsid w:val="000E2B6B"/>
    <w:rsid w:val="00101D1C"/>
    <w:rsid w:val="003166A8"/>
    <w:rsid w:val="006A2C29"/>
    <w:rsid w:val="00702F0C"/>
    <w:rsid w:val="008756FD"/>
    <w:rsid w:val="00A05CCD"/>
    <w:rsid w:val="00C65E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CD"/>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A05CCD"/>
    <w:pPr>
      <w:outlineLvl w:val="0"/>
    </w:pPr>
    <w:rPr>
      <w:b/>
      <w:bCs/>
      <w:color w:val="auto"/>
      <w:sz w:val="28"/>
      <w:szCs w:val="28"/>
    </w:rPr>
  </w:style>
  <w:style w:type="paragraph" w:styleId="Heading2">
    <w:name w:val="heading 2"/>
    <w:basedOn w:val="Normal"/>
    <w:next w:val="Normal"/>
    <w:link w:val="Heading2Char"/>
    <w:uiPriority w:val="99"/>
    <w:qFormat/>
    <w:rsid w:val="00A05CCD"/>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A05CCD"/>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A05CCD"/>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C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A05CC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A05CC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A05CCD"/>
    <w:rPr>
      <w:b/>
      <w:bCs/>
      <w:color w:val="000000"/>
      <w:sz w:val="28"/>
      <w:szCs w:val="28"/>
    </w:rPr>
  </w:style>
  <w:style w:type="paragraph" w:customStyle="1" w:styleId="1indent">
    <w:name w:val="1 indent"/>
    <w:uiPriority w:val="99"/>
    <w:rsid w:val="00A05CCD"/>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2indent">
    <w:name w:val="2 indent"/>
    <w:uiPriority w:val="99"/>
    <w:rsid w:val="00A05CCD"/>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3Indent">
    <w:name w:val="3 Indent"/>
    <w:uiPriority w:val="99"/>
    <w:rsid w:val="00A05CCD"/>
    <w:pPr>
      <w:widowControl w:val="0"/>
      <w:autoSpaceDE w:val="0"/>
      <w:autoSpaceDN w:val="0"/>
      <w:adjustRightInd w:val="0"/>
      <w:spacing w:after="65" w:line="240" w:lineRule="auto"/>
      <w:ind w:left="1440"/>
    </w:pPr>
    <w:rPr>
      <w:rFonts w:ascii="Times New Roman" w:hAnsi="Times New Roman" w:cs="Times New Roman"/>
      <w:sz w:val="24"/>
      <w:szCs w:val="24"/>
    </w:rPr>
  </w:style>
  <w:style w:type="paragraph" w:customStyle="1" w:styleId="4Indent">
    <w:name w:val="4 Indent"/>
    <w:uiPriority w:val="99"/>
    <w:rsid w:val="00A05CCD"/>
    <w:pPr>
      <w:widowControl w:val="0"/>
      <w:autoSpaceDE w:val="0"/>
      <w:autoSpaceDN w:val="0"/>
      <w:adjustRightInd w:val="0"/>
      <w:spacing w:after="65" w:line="240" w:lineRule="auto"/>
      <w:ind w:left="1800"/>
    </w:pPr>
    <w:rPr>
      <w:rFonts w:ascii="Times New Roman" w:hAnsi="Times New Roman" w:cs="Times New Roman"/>
      <w:sz w:val="24"/>
      <w:szCs w:val="24"/>
    </w:rPr>
  </w:style>
  <w:style w:type="paragraph" w:customStyle="1" w:styleId="adopted">
    <w:name w:val="adopted"/>
    <w:uiPriority w:val="99"/>
    <w:rsid w:val="00A05CCD"/>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A05CCD"/>
    <w:pPr>
      <w:spacing w:after="144"/>
    </w:pPr>
    <w:rPr>
      <w:color w:val="auto"/>
    </w:rPr>
  </w:style>
  <w:style w:type="character" w:customStyle="1" w:styleId="BodyTextChar">
    <w:name w:val="Body Text Char"/>
    <w:basedOn w:val="DefaultParagraphFont"/>
    <w:link w:val="BodyText"/>
    <w:uiPriority w:val="99"/>
    <w:semiHidden/>
    <w:rsid w:val="00A05CCD"/>
    <w:rPr>
      <w:rFonts w:ascii="Times New Roman" w:hAnsi="Times New Roman" w:cs="Times New Roman"/>
      <w:color w:val="000000"/>
      <w:sz w:val="24"/>
      <w:szCs w:val="24"/>
    </w:rPr>
  </w:style>
  <w:style w:type="paragraph" w:customStyle="1" w:styleId="Category">
    <w:name w:val="Category"/>
    <w:uiPriority w:val="99"/>
    <w:rsid w:val="00A05CCD"/>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A05CCD"/>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isclaimer">
    <w:name w:val="disclaimer"/>
    <w:uiPriority w:val="99"/>
    <w:rsid w:val="00A05CCD"/>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customStyle="1" w:styleId="IndentBlock">
    <w:name w:val="Indent Block"/>
    <w:uiPriority w:val="99"/>
    <w:rsid w:val="00A05CCD"/>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A05CCD"/>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A05CCD"/>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A05CCD"/>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rsid w:val="00A05CCD"/>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A05CCD"/>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A05CCD"/>
    <w:rPr>
      <w:rFonts w:asciiTheme="majorHAnsi" w:eastAsiaTheme="majorEastAsia" w:hAnsiTheme="majorHAnsi" w:cstheme="majorBidi"/>
      <w:b/>
      <w:bCs/>
      <w:color w:val="000000"/>
      <w:kern w:val="28"/>
      <w:sz w:val="32"/>
      <w:szCs w:val="32"/>
    </w:rPr>
  </w:style>
  <w:style w:type="character" w:styleId="Hyperlink">
    <w:name w:val="Hyperlink"/>
    <w:basedOn w:val="DefaultParagraphFont"/>
    <w:uiPriority w:val="99"/>
    <w:rsid w:val="00A05CCD"/>
    <w:rPr>
      <w:color w:val="0000FF"/>
      <w:u w:val="single"/>
    </w:rPr>
  </w:style>
  <w:style w:type="character" w:customStyle="1" w:styleId="searchresult">
    <w:name w:val="searchresult"/>
    <w:uiPriority w:val="99"/>
    <w:rsid w:val="00A05CCD"/>
  </w:style>
  <w:style w:type="character" w:customStyle="1" w:styleId="Note">
    <w:name w:val="Note"/>
    <w:uiPriority w:val="99"/>
    <w:rsid w:val="00A05CCD"/>
  </w:style>
  <w:style w:type="character" w:customStyle="1" w:styleId="Popup">
    <w:name w:val="Popup"/>
    <w:uiPriority w:val="99"/>
    <w:rsid w:val="00A05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1091</Characters>
  <Application>Microsoft Office Word</Application>
  <DocSecurity>0</DocSecurity>
  <Lines>9</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Frances Bean</cp:lastModifiedBy>
  <cp:revision>2</cp:revision>
  <dcterms:created xsi:type="dcterms:W3CDTF">2017-12-14T17:01:00Z</dcterms:created>
  <dcterms:modified xsi:type="dcterms:W3CDTF">2017-12-14T17:01:00Z</dcterms:modified>
</cp:coreProperties>
</file>