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5FC2" w:rsidRDefault="00193190">
      <w:pPr>
        <w:rPr>
          <w:rFonts w:ascii="Century Gothic" w:eastAsia="Century Gothic" w:hAnsi="Century Gothic" w:cs="Century Gothic"/>
          <w:b/>
        </w:rPr>
      </w:pPr>
      <w:r>
        <w:rPr>
          <w:rFonts w:ascii="Century Gothic" w:eastAsia="Century Gothic" w:hAnsi="Century Gothic" w:cs="Century Gothic"/>
          <w:b/>
        </w:rPr>
        <w:t>Instructor: Mrs. Lindsey Newman</w:t>
      </w:r>
      <w:proofErr w:type="gramStart"/>
      <w:r>
        <w:rPr>
          <w:rFonts w:ascii="Century Gothic" w:eastAsia="Century Gothic" w:hAnsi="Century Gothic" w:cs="Century Gothic"/>
          <w:b/>
        </w:rPr>
        <w:tab/>
        <w:t xml:space="preserve">  Room</w:t>
      </w:r>
      <w:proofErr w:type="gramEnd"/>
      <w:r>
        <w:rPr>
          <w:rFonts w:ascii="Century Gothic" w:eastAsia="Century Gothic" w:hAnsi="Century Gothic" w:cs="Century Gothic"/>
          <w:b/>
        </w:rPr>
        <w:t>: 66</w:t>
      </w:r>
      <w:r>
        <w:rPr>
          <w:rFonts w:ascii="Century Gothic" w:eastAsia="Century Gothic" w:hAnsi="Century Gothic" w:cs="Century Gothic"/>
          <w:b/>
        </w:rPr>
        <w:tab/>
      </w:r>
      <w:r>
        <w:rPr>
          <w:rFonts w:ascii="Century Gothic" w:eastAsia="Century Gothic" w:hAnsi="Century Gothic" w:cs="Century Gothic"/>
          <w:b/>
        </w:rPr>
        <w:tab/>
        <w:t xml:space="preserve">  Email: </w:t>
      </w:r>
      <w:hyperlink r:id="rId7">
        <w:r>
          <w:rPr>
            <w:rFonts w:ascii="Century Gothic" w:eastAsia="Century Gothic" w:hAnsi="Century Gothic" w:cs="Century Gothic"/>
            <w:b/>
            <w:color w:val="0000FF"/>
            <w:u w:val="single"/>
          </w:rPr>
          <w:t>newmanL@k12coffee.net</w:t>
        </w:r>
      </w:hyperlink>
    </w:p>
    <w:p w14:paraId="00000002" w14:textId="77777777" w:rsidR="001D5FC2" w:rsidRDefault="001D5FC2">
      <w:pPr>
        <w:rPr>
          <w:rFonts w:ascii="Gentium Basic" w:eastAsia="Gentium Basic" w:hAnsi="Gentium Basic" w:cs="Gentium Basic"/>
          <w:b/>
        </w:rPr>
      </w:pPr>
    </w:p>
    <w:p w14:paraId="00000003" w14:textId="77777777" w:rsidR="001D5FC2" w:rsidRDefault="00193190">
      <w:pPr>
        <w:rPr>
          <w:rFonts w:ascii="Gentium Basic" w:eastAsia="Gentium Basic" w:hAnsi="Gentium Basic" w:cs="Gentium Basic"/>
          <w:i/>
        </w:rPr>
      </w:pPr>
      <w:r>
        <w:rPr>
          <w:rFonts w:ascii="Gentium Basic" w:eastAsia="Gentium Basic" w:hAnsi="Gentium Basic" w:cs="Gentium Basic"/>
          <w:b/>
        </w:rPr>
        <w:t xml:space="preserve">Course Objective: </w:t>
      </w:r>
      <w:r>
        <w:rPr>
          <w:rFonts w:ascii="Gentium Basic" w:eastAsia="Gentium Basic" w:hAnsi="Gentium Basic" w:cs="Gentium Basic"/>
          <w:i/>
        </w:rPr>
        <w:t>Environmental and Natural Resource Management is an applied course for students interested in learning more about becoming good stewards of our environment and natural resources. This course covers major types of natural resources and their management, pub</w:t>
      </w:r>
      <w:r>
        <w:rPr>
          <w:rFonts w:ascii="Gentium Basic" w:eastAsia="Gentium Basic" w:hAnsi="Gentium Basic" w:cs="Gentium Basic"/>
          <w:i/>
        </w:rPr>
        <w:t>lic policy, and the role of public education in managing resources, as well as careers, leadership, and history of the industry. Upon completion of this course, proficient students will be prepared for further study and careers as an environmental scientis</w:t>
      </w:r>
      <w:r>
        <w:rPr>
          <w:rFonts w:ascii="Gentium Basic" w:eastAsia="Gentium Basic" w:hAnsi="Gentium Basic" w:cs="Gentium Basic"/>
          <w:i/>
        </w:rPr>
        <w:t>t, conservationist, forester, or wildlife manager.</w:t>
      </w:r>
    </w:p>
    <w:p w14:paraId="00000004" w14:textId="77777777" w:rsidR="001D5FC2" w:rsidRDefault="001D5FC2">
      <w:pPr>
        <w:rPr>
          <w:rFonts w:ascii="Gentium Basic" w:eastAsia="Gentium Basic" w:hAnsi="Gentium Basic" w:cs="Gentium Basic"/>
          <w:b/>
        </w:rPr>
      </w:pPr>
    </w:p>
    <w:p w14:paraId="00000005" w14:textId="77777777" w:rsidR="001D5FC2" w:rsidRDefault="00193190">
      <w:pPr>
        <w:rPr>
          <w:rFonts w:ascii="Gentium Basic" w:eastAsia="Gentium Basic" w:hAnsi="Gentium Basic" w:cs="Gentium Basic"/>
        </w:rPr>
      </w:pPr>
      <w:r>
        <w:rPr>
          <w:rFonts w:ascii="Gentium Basic" w:eastAsia="Gentium Basic" w:hAnsi="Gentium Basic" w:cs="Gentium Basic"/>
        </w:rPr>
        <w:t xml:space="preserve">The standards for this course can be found at </w:t>
      </w:r>
    </w:p>
    <w:p w14:paraId="00000006" w14:textId="77777777" w:rsidR="001D5FC2" w:rsidRDefault="00193190">
      <w:hyperlink r:id="rId8">
        <w:r>
          <w:rPr>
            <w:color w:val="0000FF"/>
            <w:u w:val="single"/>
          </w:rPr>
          <w:t>https://www.tn.gov/content/dam/tn/education/cc</w:t>
        </w:r>
        <w:r>
          <w:rPr>
            <w:color w:val="0000FF"/>
            <w:u w:val="single"/>
          </w:rPr>
          <w:t>te/ag/cte_std_natural_resource_management.pdf</w:t>
        </w:r>
      </w:hyperlink>
    </w:p>
    <w:p w14:paraId="00000007" w14:textId="77777777" w:rsidR="001D5FC2" w:rsidRDefault="001D5FC2">
      <w:pPr>
        <w:rPr>
          <w:rFonts w:ascii="Gentium Basic" w:eastAsia="Gentium Basic" w:hAnsi="Gentium Basic" w:cs="Gentium Basic"/>
          <w:b/>
        </w:rPr>
      </w:pPr>
    </w:p>
    <w:p w14:paraId="00000008" w14:textId="77777777" w:rsidR="001D5FC2" w:rsidRDefault="00193190">
      <w:pPr>
        <w:rPr>
          <w:rFonts w:ascii="Gentium Basic" w:eastAsia="Gentium Basic" w:hAnsi="Gentium Basic" w:cs="Gentium Basic"/>
          <w:b/>
        </w:rPr>
      </w:pPr>
      <w:r>
        <w:rPr>
          <w:rFonts w:ascii="Gentium Basic" w:eastAsia="Gentium Basic" w:hAnsi="Gentium Basic" w:cs="Gentium Basic"/>
          <w:b/>
        </w:rPr>
        <w:t>Course Requirements</w:t>
      </w:r>
    </w:p>
    <w:p w14:paraId="00000009" w14:textId="77777777" w:rsidR="001D5FC2" w:rsidRDefault="00193190">
      <w:pPr>
        <w:rPr>
          <w:rFonts w:ascii="Gentium Basic" w:eastAsia="Gentium Basic" w:hAnsi="Gentium Basic" w:cs="Gentium Basic"/>
        </w:rPr>
      </w:pPr>
      <w:r>
        <w:rPr>
          <w:rFonts w:ascii="Gentium Basic" w:eastAsia="Gentium Basic" w:hAnsi="Gentium Basic" w:cs="Gentium Basic"/>
        </w:rPr>
        <w:t>Students are asked to do his/her own work and follow all instruction in the class. Each student is expected to come to class with paper, pencil, and other materials that are necessary as de</w:t>
      </w:r>
      <w:r>
        <w:rPr>
          <w:rFonts w:ascii="Gentium Basic" w:eastAsia="Gentium Basic" w:hAnsi="Gentium Basic" w:cs="Gentium Basic"/>
        </w:rPr>
        <w:t xml:space="preserve">emed by me. Students are expected to attend class daily, be on time, and participate in all class activities. </w:t>
      </w:r>
      <w:r>
        <w:rPr>
          <w:rFonts w:ascii="Gentium Basic" w:eastAsia="Gentium Basic" w:hAnsi="Gentium Basic" w:cs="Gentium Basic"/>
          <w:u w:val="single"/>
        </w:rPr>
        <w:t>As part of the agriculture program, each student enrolled in an agriculture class is required to have an SAE (Supervised Agriculture Experience).</w:t>
      </w:r>
      <w:r>
        <w:rPr>
          <w:rFonts w:ascii="Gentium Basic" w:eastAsia="Gentium Basic" w:hAnsi="Gentium Basic" w:cs="Gentium Basic"/>
        </w:rPr>
        <w:t xml:space="preserve"> </w:t>
      </w:r>
      <w:r>
        <w:rPr>
          <w:rFonts w:ascii="Gentium Basic" w:eastAsia="Gentium Basic" w:hAnsi="Gentium Basic" w:cs="Gentium Basic"/>
        </w:rPr>
        <w:t xml:space="preserve">Each student must take and </w:t>
      </w:r>
      <w:r>
        <w:rPr>
          <w:rFonts w:ascii="Gentium Basic" w:eastAsia="Gentium Basic" w:hAnsi="Gentium Basic" w:cs="Gentium Basic"/>
          <w:b/>
        </w:rPr>
        <w:t>PASS</w:t>
      </w:r>
      <w:r>
        <w:rPr>
          <w:rFonts w:ascii="Gentium Basic" w:eastAsia="Gentium Basic" w:hAnsi="Gentium Basic" w:cs="Gentium Basic"/>
        </w:rPr>
        <w:t xml:space="preserve"> a safety exam with </w:t>
      </w:r>
      <w:r>
        <w:rPr>
          <w:rFonts w:ascii="Gentium Basic" w:eastAsia="Gentium Basic" w:hAnsi="Gentium Basic" w:cs="Gentium Basic"/>
          <w:b/>
        </w:rPr>
        <w:t>100%</w:t>
      </w:r>
      <w:r>
        <w:rPr>
          <w:rFonts w:ascii="Gentium Basic" w:eastAsia="Gentium Basic" w:hAnsi="Gentium Basic" w:cs="Gentium Basic"/>
        </w:rPr>
        <w:t xml:space="preserve"> before they will be allowed to enter the shop or lab. </w:t>
      </w:r>
    </w:p>
    <w:p w14:paraId="0000000A" w14:textId="77777777" w:rsidR="001D5FC2" w:rsidRDefault="001D5FC2">
      <w:pPr>
        <w:rPr>
          <w:rFonts w:ascii="Gentium Basic" w:eastAsia="Gentium Basic" w:hAnsi="Gentium Basic" w:cs="Gentium Basic"/>
          <w:b/>
          <w:sz w:val="12"/>
          <w:szCs w:val="12"/>
        </w:rPr>
      </w:pPr>
    </w:p>
    <w:p w14:paraId="0000000B" w14:textId="77777777" w:rsidR="001D5FC2" w:rsidRDefault="00193190">
      <w:pPr>
        <w:rPr>
          <w:rFonts w:ascii="Gentium Basic" w:eastAsia="Gentium Basic" w:hAnsi="Gentium Basic" w:cs="Gentium Basic"/>
          <w:b/>
        </w:rPr>
      </w:pPr>
      <w:r>
        <w:rPr>
          <w:rFonts w:ascii="Gentium Basic" w:eastAsia="Gentium Basic" w:hAnsi="Gentium Basic" w:cs="Gentium Basic"/>
          <w:b/>
        </w:rPr>
        <w:t>Course Outline:</w:t>
      </w:r>
    </w:p>
    <w:p w14:paraId="0000000C"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b/>
        </w:rPr>
        <w:t>1</w:t>
      </w:r>
      <w:r>
        <w:rPr>
          <w:rFonts w:ascii="Gentium Basic" w:eastAsia="Gentium Basic" w:hAnsi="Gentium Basic" w:cs="Gentium Basic"/>
          <w:b/>
          <w:vertAlign w:val="superscript"/>
        </w:rPr>
        <w:t>st</w:t>
      </w:r>
      <w:r>
        <w:rPr>
          <w:rFonts w:ascii="Gentium Basic" w:eastAsia="Gentium Basic" w:hAnsi="Gentium Basic" w:cs="Gentium Basic"/>
          <w:b/>
        </w:rPr>
        <w:t xml:space="preserve"> Quarter</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b/>
        </w:rPr>
        <w:t>2</w:t>
      </w:r>
      <w:r>
        <w:rPr>
          <w:rFonts w:ascii="Gentium Basic" w:eastAsia="Gentium Basic" w:hAnsi="Gentium Basic" w:cs="Gentium Basic"/>
          <w:b/>
          <w:vertAlign w:val="superscript"/>
        </w:rPr>
        <w:t>nd</w:t>
      </w:r>
      <w:r>
        <w:rPr>
          <w:rFonts w:ascii="Gentium Basic" w:eastAsia="Gentium Basic" w:hAnsi="Gentium Basic" w:cs="Gentium Basic"/>
          <w:b/>
        </w:rPr>
        <w:t xml:space="preserve"> Quarter</w:t>
      </w:r>
    </w:p>
    <w:p w14:paraId="0000000D"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Safety</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Energy &amp; Fossil Fuels</w:t>
      </w:r>
    </w:p>
    <w:p w14:paraId="0000000E"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Introduction to Natural Resources</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Land Management</w:t>
      </w:r>
    </w:p>
    <w:p w14:paraId="0000000F"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Conservation</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Mineral Management</w:t>
      </w:r>
    </w:p>
    <w:p w14:paraId="00000010"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Nonrenewable/Renewable Resources</w:t>
      </w:r>
      <w:r>
        <w:rPr>
          <w:rFonts w:ascii="Gentium Basic" w:eastAsia="Gentium Basic" w:hAnsi="Gentium Basic" w:cs="Gentium Basic"/>
        </w:rPr>
        <w:tab/>
      </w:r>
      <w:r>
        <w:rPr>
          <w:rFonts w:ascii="Gentium Basic" w:eastAsia="Gentium Basic" w:hAnsi="Gentium Basic" w:cs="Gentium Basic"/>
        </w:rPr>
        <w:tab/>
        <w:t>Water Management</w:t>
      </w:r>
    </w:p>
    <w:p w14:paraId="00000011" w14:textId="77777777" w:rsidR="001D5FC2" w:rsidRDefault="00193190">
      <w:pPr>
        <w:rPr>
          <w:rFonts w:ascii="Gentium Basic" w:eastAsia="Gentium Basic" w:hAnsi="Gentium Basic" w:cs="Gentium Basic"/>
        </w:rPr>
      </w:pPr>
      <w:r>
        <w:rPr>
          <w:rFonts w:ascii="Gentium Basic" w:eastAsia="Gentium Basic" w:hAnsi="Gentium Basic" w:cs="Gentium Basic"/>
        </w:rPr>
        <w:tab/>
      </w:r>
    </w:p>
    <w:p w14:paraId="00000012"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b/>
        </w:rPr>
        <w:t>3</w:t>
      </w:r>
      <w:r>
        <w:rPr>
          <w:rFonts w:ascii="Gentium Basic" w:eastAsia="Gentium Basic" w:hAnsi="Gentium Basic" w:cs="Gentium Basic"/>
          <w:b/>
          <w:vertAlign w:val="superscript"/>
        </w:rPr>
        <w:t>rd</w:t>
      </w:r>
      <w:r>
        <w:rPr>
          <w:rFonts w:ascii="Gentium Basic" w:eastAsia="Gentium Basic" w:hAnsi="Gentium Basic" w:cs="Gentium Basic"/>
          <w:b/>
        </w:rPr>
        <w:t xml:space="preserve"> Quarter</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b/>
        </w:rPr>
        <w:t>4</w:t>
      </w:r>
      <w:r>
        <w:rPr>
          <w:rFonts w:ascii="Gentium Basic" w:eastAsia="Gentium Basic" w:hAnsi="Gentium Basic" w:cs="Gentium Basic"/>
          <w:b/>
          <w:vertAlign w:val="superscript"/>
        </w:rPr>
        <w:t>th</w:t>
      </w:r>
      <w:r>
        <w:rPr>
          <w:rFonts w:ascii="Gentium Basic" w:eastAsia="Gentium Basic" w:hAnsi="Gentium Basic" w:cs="Gentium Basic"/>
          <w:b/>
        </w:rPr>
        <w:t xml:space="preserve"> Quarter</w:t>
      </w:r>
    </w:p>
    <w:p w14:paraId="00000013"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Careers</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Wildlife Management</w:t>
      </w:r>
    </w:p>
    <w:p w14:paraId="00000014" w14:textId="77777777" w:rsidR="001D5FC2" w:rsidRDefault="00193190">
      <w:pPr>
        <w:rPr>
          <w:rFonts w:ascii="Gentium Basic" w:eastAsia="Gentium Basic" w:hAnsi="Gentium Basic" w:cs="Gentium Basic"/>
        </w:rPr>
      </w:pPr>
      <w:r>
        <w:rPr>
          <w:rFonts w:ascii="Gentium Basic" w:eastAsia="Gentium Basic" w:hAnsi="Gentium Basic" w:cs="Gentium Basic"/>
        </w:rPr>
        <w:tab/>
      </w:r>
      <w:r>
        <w:rPr>
          <w:rFonts w:ascii="Gentium Basic" w:eastAsia="Gentium Basic" w:hAnsi="Gentium Basic" w:cs="Gentium Basic"/>
        </w:rPr>
        <w:tab/>
        <w:t>Wildlife Animals</w:t>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r>
      <w:r>
        <w:rPr>
          <w:rFonts w:ascii="Gentium Basic" w:eastAsia="Gentium Basic" w:hAnsi="Gentium Basic" w:cs="Gentium Basic"/>
        </w:rPr>
        <w:tab/>
        <w:t>Forestry</w:t>
      </w:r>
      <w:r>
        <w:rPr>
          <w:rFonts w:ascii="Gentium Basic" w:eastAsia="Gentium Basic" w:hAnsi="Gentium Basic" w:cs="Gentium Basic"/>
        </w:rPr>
        <w:tab/>
      </w:r>
    </w:p>
    <w:p w14:paraId="00000015" w14:textId="77777777" w:rsidR="001D5FC2" w:rsidRDefault="001D5FC2">
      <w:pPr>
        <w:rPr>
          <w:rFonts w:ascii="Gentium Basic" w:eastAsia="Gentium Basic" w:hAnsi="Gentium Basic" w:cs="Gentium Basic"/>
          <w:b/>
        </w:rPr>
      </w:pPr>
    </w:p>
    <w:p w14:paraId="00000016" w14:textId="77777777" w:rsidR="001D5FC2" w:rsidRDefault="00193190">
      <w:pPr>
        <w:rPr>
          <w:rFonts w:ascii="Gentium Basic" w:eastAsia="Gentium Basic" w:hAnsi="Gentium Basic" w:cs="Gentium Basic"/>
          <w:b/>
        </w:rPr>
      </w:pPr>
      <w:r>
        <w:rPr>
          <w:rFonts w:ascii="Gentium Basic" w:eastAsia="Gentium Basic" w:hAnsi="Gentium Basic" w:cs="Gentium Basic"/>
          <w:b/>
        </w:rPr>
        <w:t>Required Materials</w:t>
      </w:r>
    </w:p>
    <w:p w14:paraId="00000017" w14:textId="77777777" w:rsidR="001D5FC2" w:rsidRDefault="00193190">
      <w:pPr>
        <w:numPr>
          <w:ilvl w:val="0"/>
          <w:numId w:val="5"/>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3-Ring Binder/Notebook</w:t>
      </w:r>
    </w:p>
    <w:p w14:paraId="00000018" w14:textId="77777777" w:rsidR="001D5FC2" w:rsidRDefault="00193190">
      <w:pPr>
        <w:numPr>
          <w:ilvl w:val="0"/>
          <w:numId w:val="5"/>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Paper and writing utensils</w:t>
      </w:r>
    </w:p>
    <w:p w14:paraId="00000019" w14:textId="77777777" w:rsidR="001D5FC2" w:rsidRDefault="001D5FC2">
      <w:pPr>
        <w:rPr>
          <w:rFonts w:ascii="Gentium Basic" w:eastAsia="Gentium Basic" w:hAnsi="Gentium Basic" w:cs="Gentium Basic"/>
          <w:b/>
          <w:sz w:val="18"/>
          <w:szCs w:val="18"/>
        </w:rPr>
      </w:pPr>
    </w:p>
    <w:p w14:paraId="0000001A" w14:textId="77777777" w:rsidR="001D5FC2" w:rsidRDefault="00193190">
      <w:pPr>
        <w:rPr>
          <w:rFonts w:ascii="Gentium Basic" w:eastAsia="Gentium Basic" w:hAnsi="Gentium Basic" w:cs="Gentium Basic"/>
          <w:b/>
        </w:rPr>
      </w:pPr>
      <w:r>
        <w:rPr>
          <w:rFonts w:ascii="Gentium Basic" w:eastAsia="Gentium Basic" w:hAnsi="Gentium Basic" w:cs="Gentium Basic"/>
          <w:b/>
        </w:rPr>
        <w:t>Grading Procedures:</w:t>
      </w:r>
    </w:p>
    <w:p w14:paraId="0000001B"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Grades will be assigned to all work.</w:t>
      </w:r>
    </w:p>
    <w:p w14:paraId="0000001C"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Late assignments lose 10 points per day.</w:t>
      </w:r>
    </w:p>
    <w:p w14:paraId="0000001D"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10% - Participation/Notebook</w:t>
      </w:r>
    </w:p>
    <w:p w14:paraId="0000001E"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4</w:t>
      </w:r>
      <w:r>
        <w:rPr>
          <w:rFonts w:ascii="Gentium Basic" w:eastAsia="Gentium Basic" w:hAnsi="Gentium Basic" w:cs="Gentium Basic"/>
        </w:rPr>
        <w:t>5</w:t>
      </w:r>
      <w:r>
        <w:rPr>
          <w:rFonts w:ascii="Gentium Basic" w:eastAsia="Gentium Basic" w:hAnsi="Gentium Basic" w:cs="Gentium Basic"/>
          <w:color w:val="000000"/>
        </w:rPr>
        <w:t>% - Daily Classwork</w:t>
      </w:r>
    </w:p>
    <w:p w14:paraId="0000001F"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3</w:t>
      </w:r>
      <w:r>
        <w:rPr>
          <w:rFonts w:ascii="Gentium Basic" w:eastAsia="Gentium Basic" w:hAnsi="Gentium Basic" w:cs="Gentium Basic"/>
        </w:rPr>
        <w:t>0</w:t>
      </w:r>
      <w:r>
        <w:rPr>
          <w:rFonts w:ascii="Gentium Basic" w:eastAsia="Gentium Basic" w:hAnsi="Gentium Basic" w:cs="Gentium Basic"/>
          <w:color w:val="000000"/>
        </w:rPr>
        <w:t>% - Tests/Quizzes</w:t>
      </w:r>
    </w:p>
    <w:p w14:paraId="00000020"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rPr>
        <w:t>15</w:t>
      </w:r>
      <w:r>
        <w:rPr>
          <w:rFonts w:ascii="Gentium Basic" w:eastAsia="Gentium Basic" w:hAnsi="Gentium Basic" w:cs="Gentium Basic"/>
          <w:color w:val="000000"/>
        </w:rPr>
        <w:t xml:space="preserve"> % - Semester Exams/Projects</w:t>
      </w:r>
    </w:p>
    <w:p w14:paraId="00000021" w14:textId="77777777" w:rsidR="001D5FC2" w:rsidRDefault="00193190">
      <w:pPr>
        <w:numPr>
          <w:ilvl w:val="0"/>
          <w:numId w:val="4"/>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Grades can be accessed via Synergy through the Coffee County Central High School website.</w:t>
      </w:r>
    </w:p>
    <w:p w14:paraId="00000022" w14:textId="77777777" w:rsidR="001D5FC2" w:rsidRDefault="001D5FC2">
      <w:pPr>
        <w:rPr>
          <w:rFonts w:ascii="Gentium Basic" w:eastAsia="Gentium Basic" w:hAnsi="Gentium Basic" w:cs="Gentium Basic"/>
        </w:rPr>
      </w:pPr>
    </w:p>
    <w:p w14:paraId="00000023" w14:textId="77777777" w:rsidR="001D5FC2" w:rsidRDefault="00193190">
      <w:pPr>
        <w:rPr>
          <w:rFonts w:ascii="Gentium Basic" w:eastAsia="Gentium Basic" w:hAnsi="Gentium Basic" w:cs="Gentium Basic"/>
          <w:b/>
        </w:rPr>
      </w:pPr>
      <w:r>
        <w:rPr>
          <w:rFonts w:ascii="Gentium Basic" w:eastAsia="Gentium Basic" w:hAnsi="Gentium Basic" w:cs="Gentium Basic"/>
          <w:b/>
        </w:rPr>
        <w:lastRenderedPageBreak/>
        <w:t>**Students will be required to complete a leaf collection, careers presentation, wildlife species presentation and a National Parks presentation.  More information a</w:t>
      </w:r>
      <w:r>
        <w:rPr>
          <w:rFonts w:ascii="Gentium Basic" w:eastAsia="Gentium Basic" w:hAnsi="Gentium Basic" w:cs="Gentium Basic"/>
          <w:b/>
        </w:rPr>
        <w:t xml:space="preserve">nd expectations will be given at a later </w:t>
      </w:r>
      <w:proofErr w:type="gramStart"/>
      <w:r>
        <w:rPr>
          <w:rFonts w:ascii="Gentium Basic" w:eastAsia="Gentium Basic" w:hAnsi="Gentium Basic" w:cs="Gentium Basic"/>
          <w:b/>
        </w:rPr>
        <w:t>date.*</w:t>
      </w:r>
      <w:proofErr w:type="gramEnd"/>
      <w:r>
        <w:rPr>
          <w:rFonts w:ascii="Gentium Basic" w:eastAsia="Gentium Basic" w:hAnsi="Gentium Basic" w:cs="Gentium Basic"/>
          <w:b/>
        </w:rPr>
        <w:t>*</w:t>
      </w:r>
    </w:p>
    <w:p w14:paraId="1217F9B4" w14:textId="77777777" w:rsidR="0085414B" w:rsidRDefault="0085414B">
      <w:pPr>
        <w:rPr>
          <w:rFonts w:ascii="Gentium Basic" w:eastAsia="Gentium Basic" w:hAnsi="Gentium Basic" w:cs="Gentium Basic"/>
          <w:b/>
        </w:rPr>
      </w:pPr>
    </w:p>
    <w:p w14:paraId="00000024" w14:textId="34BB577C" w:rsidR="001D5FC2" w:rsidRDefault="00193190">
      <w:pPr>
        <w:rPr>
          <w:rFonts w:ascii="Gentium Basic" w:eastAsia="Gentium Basic" w:hAnsi="Gentium Basic" w:cs="Gentium Basic"/>
          <w:b/>
        </w:rPr>
      </w:pPr>
      <w:r>
        <w:rPr>
          <w:rFonts w:ascii="Gentium Basic" w:eastAsia="Gentium Basic" w:hAnsi="Gentium Basic" w:cs="Gentium Basic"/>
          <w:b/>
        </w:rPr>
        <w:t>Google Classroom</w:t>
      </w:r>
    </w:p>
    <w:p w14:paraId="00000025" w14:textId="1183456D" w:rsidR="001D5FC2" w:rsidRDefault="00193190">
      <w:pPr>
        <w:rPr>
          <w:rFonts w:ascii="Gentium Basic" w:eastAsia="Gentium Basic" w:hAnsi="Gentium Basic" w:cs="Gentium Basic"/>
          <w:b/>
        </w:rPr>
      </w:pPr>
      <w:r>
        <w:rPr>
          <w:rFonts w:ascii="Gentium Basic" w:eastAsia="Gentium Basic" w:hAnsi="Gentium Basic" w:cs="Gentium Basic"/>
        </w:rPr>
        <w:t>Google Classroom will be used to post assignments</w:t>
      </w:r>
      <w:r w:rsidR="00FE4BFB">
        <w:rPr>
          <w:rFonts w:ascii="Gentium Basic" w:eastAsia="Gentium Basic" w:hAnsi="Gentium Basic" w:cs="Gentium Basic"/>
        </w:rPr>
        <w:t xml:space="preserve"> and class announcement</w:t>
      </w:r>
      <w:r w:rsidR="00B676D1">
        <w:rPr>
          <w:rFonts w:ascii="Gentium Basic" w:eastAsia="Gentium Basic" w:hAnsi="Gentium Basic" w:cs="Gentium Basic"/>
        </w:rPr>
        <w:t>s.</w:t>
      </w:r>
      <w:bookmarkStart w:id="0" w:name="_GoBack"/>
      <w:bookmarkEnd w:id="0"/>
    </w:p>
    <w:p w14:paraId="00000026" w14:textId="77777777" w:rsidR="001D5FC2" w:rsidRDefault="001D5FC2">
      <w:pPr>
        <w:rPr>
          <w:rFonts w:ascii="Gentium Basic" w:eastAsia="Gentium Basic" w:hAnsi="Gentium Basic" w:cs="Gentium Basic"/>
          <w:b/>
        </w:rPr>
      </w:pPr>
    </w:p>
    <w:p w14:paraId="00000027" w14:textId="77777777" w:rsidR="001D5FC2" w:rsidRDefault="00193190">
      <w:pPr>
        <w:rPr>
          <w:rFonts w:ascii="Gentium Basic" w:eastAsia="Gentium Basic" w:hAnsi="Gentium Basic" w:cs="Gentium Basic"/>
          <w:b/>
        </w:rPr>
      </w:pPr>
      <w:r>
        <w:rPr>
          <w:rFonts w:ascii="Gentium Basic" w:eastAsia="Gentium Basic" w:hAnsi="Gentium Basic" w:cs="Gentium Basic"/>
          <w:b/>
        </w:rPr>
        <w:t>Classroom Expectations</w:t>
      </w:r>
    </w:p>
    <w:p w14:paraId="00000028"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All students will respect the teacher, other students, and any guests of the classroom at all times.</w:t>
      </w:r>
    </w:p>
    <w:p w14:paraId="00000029"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Bring all materials to class and be prepared to work when the bell rings.</w:t>
      </w:r>
    </w:p>
    <w:p w14:paraId="0000002A"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No cell phones or other electronic devices allowed in class. These devices will b</w:t>
      </w:r>
      <w:r>
        <w:rPr>
          <w:rFonts w:ascii="Gentium Basic" w:eastAsia="Gentium Basic" w:hAnsi="Gentium Basic" w:cs="Gentium Basic"/>
          <w:color w:val="000000"/>
        </w:rPr>
        <w:t>e taken up and turned into administration.</w:t>
      </w:r>
    </w:p>
    <w:p w14:paraId="0000002B"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Please raise your hand when you have a question or when you need to leave the room.</w:t>
      </w:r>
    </w:p>
    <w:p w14:paraId="0000002C"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You may not leave the room unless you have a hall pass.</w:t>
      </w:r>
    </w:p>
    <w:p w14:paraId="0000002D"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Stay in your seat until the bell rings.</w:t>
      </w:r>
    </w:p>
    <w:p w14:paraId="0000002E"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No students are allowed in the sh</w:t>
      </w:r>
      <w:r>
        <w:rPr>
          <w:rFonts w:ascii="Gentium Basic" w:eastAsia="Gentium Basic" w:hAnsi="Gentium Basic" w:cs="Gentium Basic"/>
          <w:color w:val="000000"/>
        </w:rPr>
        <w:t>op without permission and supervision.</w:t>
      </w:r>
    </w:p>
    <w:p w14:paraId="0000002F"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No horseplay in the classroom at any time!</w:t>
      </w:r>
    </w:p>
    <w:p w14:paraId="00000030" w14:textId="77777777" w:rsidR="001D5FC2" w:rsidRDefault="00193190">
      <w:pPr>
        <w:numPr>
          <w:ilvl w:val="0"/>
          <w:numId w:val="1"/>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Follow all other school rules at all times.</w:t>
      </w:r>
    </w:p>
    <w:p w14:paraId="00000032" w14:textId="77777777" w:rsidR="001D5FC2" w:rsidRDefault="001D5FC2">
      <w:pPr>
        <w:rPr>
          <w:rFonts w:ascii="Gentium Basic" w:eastAsia="Gentium Basic" w:hAnsi="Gentium Basic" w:cs="Gentium Basic"/>
          <w:b/>
        </w:rPr>
      </w:pPr>
    </w:p>
    <w:p w14:paraId="00000033" w14:textId="77777777" w:rsidR="001D5FC2" w:rsidRDefault="00193190">
      <w:pPr>
        <w:rPr>
          <w:rFonts w:ascii="Gentium Basic" w:eastAsia="Gentium Basic" w:hAnsi="Gentium Basic" w:cs="Gentium Basic"/>
          <w:b/>
        </w:rPr>
      </w:pPr>
      <w:r>
        <w:rPr>
          <w:rFonts w:ascii="Gentium Basic" w:eastAsia="Gentium Basic" w:hAnsi="Gentium Basic" w:cs="Gentium Basic"/>
          <w:b/>
        </w:rPr>
        <w:t>Consequences of Misbehavior</w:t>
      </w:r>
    </w:p>
    <w:p w14:paraId="00000034" w14:textId="77777777" w:rsidR="001D5FC2" w:rsidRDefault="00193190">
      <w:pPr>
        <w:numPr>
          <w:ilvl w:val="0"/>
          <w:numId w:val="2"/>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Verbal warning</w:t>
      </w:r>
    </w:p>
    <w:p w14:paraId="00000035" w14:textId="77777777" w:rsidR="001D5FC2" w:rsidRDefault="00193190">
      <w:pPr>
        <w:numPr>
          <w:ilvl w:val="0"/>
          <w:numId w:val="2"/>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 xml:space="preserve">Conference after class regarding behavior </w:t>
      </w:r>
    </w:p>
    <w:p w14:paraId="00000036" w14:textId="77777777" w:rsidR="001D5FC2" w:rsidRDefault="00193190">
      <w:pPr>
        <w:numPr>
          <w:ilvl w:val="0"/>
          <w:numId w:val="2"/>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Call to parent/guardian</w:t>
      </w:r>
    </w:p>
    <w:p w14:paraId="00000037" w14:textId="77777777" w:rsidR="001D5FC2" w:rsidRDefault="00193190">
      <w:pPr>
        <w:numPr>
          <w:ilvl w:val="0"/>
          <w:numId w:val="2"/>
        </w:numPr>
        <w:pBdr>
          <w:top w:val="nil"/>
          <w:left w:val="nil"/>
          <w:bottom w:val="nil"/>
          <w:right w:val="nil"/>
          <w:between w:val="nil"/>
        </w:pBdr>
        <w:rPr>
          <w:rFonts w:ascii="Gentium Basic" w:eastAsia="Gentium Basic" w:hAnsi="Gentium Basic" w:cs="Gentium Basic"/>
          <w:color w:val="000000"/>
        </w:rPr>
      </w:pPr>
      <w:r>
        <w:rPr>
          <w:rFonts w:ascii="Gentium Basic" w:eastAsia="Gentium Basic" w:hAnsi="Gentium Basic" w:cs="Gentium Basic"/>
          <w:color w:val="000000"/>
        </w:rPr>
        <w:t>Report to Administ</w:t>
      </w:r>
      <w:r>
        <w:rPr>
          <w:rFonts w:ascii="Gentium Basic" w:eastAsia="Gentium Basic" w:hAnsi="Gentium Basic" w:cs="Gentium Basic"/>
          <w:color w:val="000000"/>
        </w:rPr>
        <w:t>ration.  Discipline form will be written.</w:t>
      </w:r>
    </w:p>
    <w:p w14:paraId="00000039" w14:textId="77777777" w:rsidR="001D5FC2" w:rsidRDefault="001D5FC2">
      <w:pPr>
        <w:pBdr>
          <w:top w:val="nil"/>
          <w:left w:val="nil"/>
          <w:bottom w:val="nil"/>
          <w:right w:val="nil"/>
          <w:between w:val="nil"/>
        </w:pBdr>
        <w:rPr>
          <w:rFonts w:ascii="Gentium Basic" w:eastAsia="Gentium Basic" w:hAnsi="Gentium Basic" w:cs="Gentium Basic"/>
          <w:b/>
        </w:rPr>
      </w:pPr>
    </w:p>
    <w:p w14:paraId="0000003A" w14:textId="77777777" w:rsidR="001D5FC2" w:rsidRDefault="00193190">
      <w:pPr>
        <w:pBdr>
          <w:top w:val="nil"/>
          <w:left w:val="nil"/>
          <w:bottom w:val="nil"/>
          <w:right w:val="nil"/>
          <w:between w:val="nil"/>
        </w:pBdr>
        <w:rPr>
          <w:rFonts w:ascii="Gentium Basic" w:eastAsia="Gentium Basic" w:hAnsi="Gentium Basic" w:cs="Gentium Basic"/>
          <w:b/>
        </w:rPr>
      </w:pPr>
      <w:r>
        <w:rPr>
          <w:rFonts w:ascii="Gentium Basic" w:eastAsia="Gentium Basic" w:hAnsi="Gentium Basic" w:cs="Gentium Basic"/>
          <w:b/>
        </w:rPr>
        <w:t>Raider Renaissance Incentives</w:t>
      </w:r>
    </w:p>
    <w:p w14:paraId="0000003B" w14:textId="77777777" w:rsidR="001D5FC2" w:rsidRDefault="00193190">
      <w:pPr>
        <w:numPr>
          <w:ilvl w:val="0"/>
          <w:numId w:val="3"/>
        </w:numPr>
        <w:rPr>
          <w:rFonts w:ascii="Gentium Basic" w:eastAsia="Gentium Basic" w:hAnsi="Gentium Basic" w:cs="Gentium Basic"/>
        </w:rPr>
      </w:pPr>
      <w:r>
        <w:rPr>
          <w:rFonts w:ascii="Gentium Basic" w:eastAsia="Gentium Basic" w:hAnsi="Gentium Basic" w:cs="Gentium Basic"/>
        </w:rPr>
        <w:t>Red card: 10 points extra credit on a test or quiz</w:t>
      </w:r>
    </w:p>
    <w:p w14:paraId="0000003C" w14:textId="77777777" w:rsidR="001D5FC2" w:rsidRDefault="00193190">
      <w:pPr>
        <w:numPr>
          <w:ilvl w:val="0"/>
          <w:numId w:val="3"/>
        </w:numPr>
        <w:rPr>
          <w:rFonts w:ascii="Gentium Basic" w:eastAsia="Gentium Basic" w:hAnsi="Gentium Basic" w:cs="Gentium Basic"/>
        </w:rPr>
      </w:pPr>
      <w:r>
        <w:rPr>
          <w:rFonts w:ascii="Gentium Basic" w:eastAsia="Gentium Basic" w:hAnsi="Gentium Basic" w:cs="Gentium Basic"/>
        </w:rPr>
        <w:t>Black card: 5 points extra credit on a test or quiz</w:t>
      </w:r>
    </w:p>
    <w:p w14:paraId="0000003D" w14:textId="77777777" w:rsidR="001D5FC2" w:rsidRDefault="00193190">
      <w:pPr>
        <w:numPr>
          <w:ilvl w:val="0"/>
          <w:numId w:val="3"/>
        </w:numPr>
        <w:rPr>
          <w:rFonts w:ascii="Gentium Basic" w:eastAsia="Gentium Basic" w:hAnsi="Gentium Basic" w:cs="Gentium Basic"/>
        </w:rPr>
      </w:pPr>
      <w:r>
        <w:rPr>
          <w:rFonts w:ascii="Gentium Basic" w:eastAsia="Gentium Basic" w:hAnsi="Gentium Basic" w:cs="Gentium Basic"/>
        </w:rPr>
        <w:t>Silver card: 10 points on a daily assignment</w:t>
      </w:r>
    </w:p>
    <w:p w14:paraId="0000003E" w14:textId="77777777" w:rsidR="001D5FC2" w:rsidRDefault="00193190">
      <w:pPr>
        <w:numPr>
          <w:ilvl w:val="0"/>
          <w:numId w:val="3"/>
        </w:numPr>
        <w:rPr>
          <w:rFonts w:ascii="Gentium Basic" w:eastAsia="Gentium Basic" w:hAnsi="Gentium Basic" w:cs="Gentium Basic"/>
        </w:rPr>
      </w:pPr>
      <w:r>
        <w:rPr>
          <w:rFonts w:ascii="Gentium Basic" w:eastAsia="Gentium Basic" w:hAnsi="Gentium Basic" w:cs="Gentium Basic"/>
        </w:rPr>
        <w:t>White card: 5 points extra credit on a semester exam</w:t>
      </w:r>
    </w:p>
    <w:p w14:paraId="00000040" w14:textId="77777777" w:rsidR="001D5FC2" w:rsidRDefault="001D5FC2">
      <w:pPr>
        <w:rPr>
          <w:rFonts w:ascii="Gentium Basic" w:eastAsia="Gentium Basic" w:hAnsi="Gentium Basic" w:cs="Gentium Basic"/>
          <w:b/>
        </w:rPr>
      </w:pPr>
    </w:p>
    <w:p w14:paraId="00000041" w14:textId="77777777" w:rsidR="001D5FC2" w:rsidRDefault="00193190">
      <w:pPr>
        <w:rPr>
          <w:rFonts w:ascii="Gentium Basic" w:eastAsia="Gentium Basic" w:hAnsi="Gentium Basic" w:cs="Gentium Basic"/>
          <w:b/>
        </w:rPr>
      </w:pPr>
      <w:r>
        <w:rPr>
          <w:rFonts w:ascii="Gentium Basic" w:eastAsia="Gentium Basic" w:hAnsi="Gentium Basic" w:cs="Gentium Basic"/>
          <w:b/>
        </w:rPr>
        <w:t>Additional Information</w:t>
      </w:r>
    </w:p>
    <w:p w14:paraId="00000042" w14:textId="77777777" w:rsidR="001D5FC2" w:rsidRDefault="00193190">
      <w:pPr>
        <w:rPr>
          <w:rFonts w:ascii="Gentium Basic" w:eastAsia="Gentium Basic" w:hAnsi="Gentium Basic" w:cs="Gentium Basic"/>
          <w:b/>
        </w:rPr>
      </w:pPr>
      <w:r>
        <w:rPr>
          <w:rFonts w:ascii="Gentium Basic" w:eastAsia="Gentium Basic" w:hAnsi="Gentium Basic" w:cs="Gentium Basic"/>
        </w:rPr>
        <w:t>All students enrolled in an agriculture class are official FFA members, thanks to funding and approval from the Tennessee FFA Foundation. This allows agriculture students to be e</w:t>
      </w:r>
      <w:r>
        <w:rPr>
          <w:rFonts w:ascii="Gentium Basic" w:eastAsia="Gentium Basic" w:hAnsi="Gentium Basic" w:cs="Gentium Basic"/>
        </w:rPr>
        <w:t>ligible for all the benefits and opportunities offered through FFA. It is strongly encouraged that students be active, where they will participate in an abundance of activities during and after school. FFA builds the foundation of premier leadership, perso</w:t>
      </w:r>
      <w:r>
        <w:rPr>
          <w:rFonts w:ascii="Gentium Basic" w:eastAsia="Gentium Basic" w:hAnsi="Gentium Basic" w:cs="Gentium Basic"/>
        </w:rPr>
        <w:t xml:space="preserve">nal growth, and career success for all of its members.  For more information on FFA, you may visit </w:t>
      </w:r>
      <w:hyperlink r:id="rId9">
        <w:r>
          <w:rPr>
            <w:rFonts w:ascii="Gentium Basic" w:eastAsia="Gentium Basic" w:hAnsi="Gentium Basic" w:cs="Gentium Basic"/>
            <w:color w:val="0000FF"/>
            <w:u w:val="single"/>
          </w:rPr>
          <w:t>http://www.ffa.org</w:t>
        </w:r>
      </w:hyperlink>
      <w:r>
        <w:rPr>
          <w:rFonts w:ascii="Gentium Basic" w:eastAsia="Gentium Basic" w:hAnsi="Gentium Basic" w:cs="Gentium Basic"/>
        </w:rPr>
        <w:t xml:space="preserve"> and </w:t>
      </w:r>
      <w:hyperlink r:id="rId10">
        <w:r>
          <w:rPr>
            <w:rFonts w:ascii="Gentium Basic" w:eastAsia="Gentium Basic" w:hAnsi="Gentium Basic" w:cs="Gentium Basic"/>
            <w:color w:val="0000FF"/>
            <w:u w:val="single"/>
          </w:rPr>
          <w:t>http://www.tnffa.org</w:t>
        </w:r>
      </w:hyperlink>
    </w:p>
    <w:p w14:paraId="00000043" w14:textId="77777777" w:rsidR="001D5FC2" w:rsidRDefault="001D5FC2">
      <w:pPr>
        <w:rPr>
          <w:rFonts w:ascii="Gentium Basic" w:eastAsia="Gentium Basic" w:hAnsi="Gentium Basic" w:cs="Gentium Basic"/>
        </w:rPr>
      </w:pPr>
    </w:p>
    <w:p w14:paraId="00000044" w14:textId="77777777" w:rsidR="001D5FC2" w:rsidRDefault="00193190">
      <w:pPr>
        <w:widowControl/>
        <w:spacing w:after="160" w:line="259" w:lineRule="auto"/>
        <w:rPr>
          <w:rFonts w:ascii="Gentium Basic" w:eastAsia="Gentium Basic" w:hAnsi="Gentium Basic" w:cs="Gentium Basic"/>
          <w:b/>
        </w:rPr>
      </w:pPr>
      <w:r>
        <w:rPr>
          <w:rFonts w:ascii="Gentium Basic" w:eastAsia="Gentium Basic" w:hAnsi="Gentium Basic" w:cs="Gentium Basic"/>
        </w:rPr>
        <w:t xml:space="preserve">**I will be on maternity leave sometime in September through some of November. I have </w:t>
      </w:r>
      <w:proofErr w:type="gramStart"/>
      <w:r>
        <w:rPr>
          <w:rFonts w:ascii="Gentium Basic" w:eastAsia="Gentium Basic" w:hAnsi="Gentium Basic" w:cs="Gentium Basic"/>
        </w:rPr>
        <w:t>made preparations</w:t>
      </w:r>
      <w:proofErr w:type="gramEnd"/>
      <w:r>
        <w:rPr>
          <w:rFonts w:ascii="Gentium Basic" w:eastAsia="Gentium Basic" w:hAnsi="Gentium Basic" w:cs="Gentium Basic"/>
        </w:rPr>
        <w:t xml:space="preserve"> for the interim teacher, and expect there to be a smooth transition when I return before Thanksgiving. I assure you that your child will be well taken c</w:t>
      </w:r>
      <w:r>
        <w:rPr>
          <w:rFonts w:ascii="Gentium Basic" w:eastAsia="Gentium Basic" w:hAnsi="Gentium Basic" w:cs="Gentium Basic"/>
        </w:rPr>
        <w:t>are of in my absence. Thank you for your patience and flexibility during this time.</w:t>
      </w:r>
    </w:p>
    <w:p w14:paraId="00000048" w14:textId="77777777" w:rsidR="001D5FC2" w:rsidRDefault="001D5FC2">
      <w:pPr>
        <w:rPr>
          <w:rFonts w:ascii="Gentium Basic" w:eastAsia="Gentium Basic" w:hAnsi="Gentium Basic" w:cs="Gentium Basic"/>
        </w:rPr>
      </w:pPr>
    </w:p>
    <w:p w14:paraId="00000049" w14:textId="77777777" w:rsidR="001D5FC2" w:rsidRDefault="00193190">
      <w:pPr>
        <w:rPr>
          <w:rFonts w:ascii="Gentium Basic" w:eastAsia="Gentium Basic" w:hAnsi="Gentium Basic" w:cs="Gentium Basic"/>
        </w:rPr>
      </w:pPr>
      <w:r>
        <w:rPr>
          <w:rFonts w:ascii="Gentium Basic" w:eastAsia="Gentium Basic" w:hAnsi="Gentium Basic" w:cs="Gentium Basic"/>
        </w:rPr>
        <w:t xml:space="preserve">I have read over the syllabus and understand that classroom behavior and student responsibility are significant factors in the success of the student. I also have read </w:t>
      </w:r>
      <w:r>
        <w:rPr>
          <w:rFonts w:ascii="Gentium Basic" w:eastAsia="Gentium Basic" w:hAnsi="Gentium Basic" w:cs="Gentium Basic"/>
        </w:rPr>
        <w:t xml:space="preserve">and understand the class policies. I understand that I can contact the teacher at </w:t>
      </w:r>
      <w:hyperlink r:id="rId11">
        <w:r>
          <w:rPr>
            <w:rFonts w:ascii="Gentium Basic" w:eastAsia="Gentium Basic" w:hAnsi="Gentium Basic" w:cs="Gentium Basic"/>
            <w:color w:val="0000FF"/>
            <w:u w:val="single"/>
          </w:rPr>
          <w:t>newmanL@k12coffee.net</w:t>
        </w:r>
      </w:hyperlink>
      <w:r>
        <w:rPr>
          <w:rFonts w:ascii="Gentium Basic" w:eastAsia="Gentium Basic" w:hAnsi="Gentium Basic" w:cs="Gentium Basic"/>
        </w:rPr>
        <w:t xml:space="preserve"> or call CCCHS at 931-723-5159 to schedule a meeting with the teacher. Please sign and return to the teac</w:t>
      </w:r>
      <w:r>
        <w:rPr>
          <w:rFonts w:ascii="Gentium Basic" w:eastAsia="Gentium Basic" w:hAnsi="Gentium Basic" w:cs="Gentium Basic"/>
        </w:rPr>
        <w:t>her by August 27</w:t>
      </w:r>
      <w:r>
        <w:rPr>
          <w:rFonts w:ascii="Gentium Basic" w:eastAsia="Gentium Basic" w:hAnsi="Gentium Basic" w:cs="Gentium Basic"/>
          <w:vertAlign w:val="superscript"/>
        </w:rPr>
        <w:t>th</w:t>
      </w:r>
      <w:r>
        <w:rPr>
          <w:rFonts w:ascii="Gentium Basic" w:eastAsia="Gentium Basic" w:hAnsi="Gentium Basic" w:cs="Gentium Basic"/>
        </w:rPr>
        <w:t xml:space="preserve">. </w:t>
      </w:r>
    </w:p>
    <w:p w14:paraId="0000004A" w14:textId="77777777" w:rsidR="001D5FC2" w:rsidRDefault="001D5FC2">
      <w:pPr>
        <w:rPr>
          <w:rFonts w:ascii="Gentium Basic" w:eastAsia="Gentium Basic" w:hAnsi="Gentium Basic" w:cs="Gentium Basic"/>
        </w:rPr>
      </w:pPr>
    </w:p>
    <w:p w14:paraId="0000004B" w14:textId="77777777" w:rsidR="001D5FC2" w:rsidRDefault="001D5FC2">
      <w:pPr>
        <w:rPr>
          <w:rFonts w:ascii="Gentium Basic" w:eastAsia="Gentium Basic" w:hAnsi="Gentium Basic" w:cs="Gentium Basic"/>
        </w:rPr>
      </w:pPr>
    </w:p>
    <w:p w14:paraId="0000004C" w14:textId="77777777" w:rsidR="001D5FC2" w:rsidRDefault="00193190">
      <w:pPr>
        <w:rPr>
          <w:rFonts w:ascii="Gentium Basic" w:eastAsia="Gentium Basic" w:hAnsi="Gentium Basic" w:cs="Gentium Basic"/>
        </w:rPr>
      </w:pPr>
      <w:r>
        <w:rPr>
          <w:rFonts w:ascii="Gentium Basic" w:eastAsia="Gentium Basic" w:hAnsi="Gentium Basic" w:cs="Gentium Basic"/>
        </w:rPr>
        <w:t>Student name: _______________________________ Student Signature: ______________________________</w:t>
      </w:r>
    </w:p>
    <w:p w14:paraId="0000004D" w14:textId="77777777" w:rsidR="001D5FC2" w:rsidRDefault="001D5FC2">
      <w:pPr>
        <w:rPr>
          <w:rFonts w:ascii="Gentium Basic" w:eastAsia="Gentium Basic" w:hAnsi="Gentium Basic" w:cs="Gentium Basic"/>
        </w:rPr>
      </w:pPr>
    </w:p>
    <w:p w14:paraId="0000004E" w14:textId="77777777" w:rsidR="001D5FC2" w:rsidRDefault="00193190">
      <w:r>
        <w:rPr>
          <w:rFonts w:ascii="Gentium Basic" w:eastAsia="Gentium Basic" w:hAnsi="Gentium Basic" w:cs="Gentium Basic"/>
        </w:rPr>
        <w:t xml:space="preserve">Parent name: _________________________________ </w:t>
      </w:r>
      <w:r>
        <w:t>Parent Signature: ______________________________</w:t>
      </w:r>
    </w:p>
    <w:p w14:paraId="0000004F" w14:textId="77777777" w:rsidR="001D5FC2" w:rsidRDefault="001D5FC2"/>
    <w:p w14:paraId="00000050" w14:textId="77777777" w:rsidR="001D5FC2" w:rsidRDefault="001D5FC2"/>
    <w:p w14:paraId="00000051" w14:textId="77777777" w:rsidR="001D5FC2" w:rsidRDefault="00193190">
      <w:r>
        <w:t>Parent email: ___________________________________</w:t>
      </w:r>
      <w:r>
        <w:tab/>
        <w:t>Parent phone number: _______________________</w:t>
      </w:r>
    </w:p>
    <w:sectPr w:rsidR="001D5FC2">
      <w:headerReference w:type="default" r:id="rId12"/>
      <w:pgSz w:w="12240" w:h="15840"/>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B1B1" w14:textId="77777777" w:rsidR="00193190" w:rsidRDefault="00193190">
      <w:r>
        <w:separator/>
      </w:r>
    </w:p>
  </w:endnote>
  <w:endnote w:type="continuationSeparator" w:id="0">
    <w:p w14:paraId="12E73FA5" w14:textId="77777777" w:rsidR="00193190" w:rsidRDefault="0019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ntium Basic">
    <w:altName w:val="Calibri"/>
    <w:charset w:val="00"/>
    <w:family w:val="auto"/>
    <w:pitch w:val="default"/>
  </w:font>
  <w:font w:name="Balthaz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0475" w14:textId="77777777" w:rsidR="00193190" w:rsidRDefault="00193190">
      <w:r>
        <w:separator/>
      </w:r>
    </w:p>
  </w:footnote>
  <w:footnote w:type="continuationSeparator" w:id="0">
    <w:p w14:paraId="406B38CE" w14:textId="77777777" w:rsidR="00193190" w:rsidRDefault="0019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1D5FC2" w:rsidRDefault="00193190">
    <w:pPr>
      <w:pBdr>
        <w:top w:val="nil"/>
        <w:left w:val="nil"/>
        <w:bottom w:val="nil"/>
        <w:right w:val="nil"/>
        <w:between w:val="nil"/>
      </w:pBdr>
      <w:tabs>
        <w:tab w:val="center" w:pos="4680"/>
        <w:tab w:val="right" w:pos="9360"/>
      </w:tabs>
      <w:jc w:val="center"/>
      <w:rPr>
        <w:rFonts w:ascii="Balthazar" w:eastAsia="Balthazar" w:hAnsi="Balthazar" w:cs="Balthazar"/>
        <w:b/>
        <w:color w:val="000000"/>
      </w:rPr>
    </w:pPr>
    <w:r>
      <w:rPr>
        <w:rFonts w:ascii="Balthazar" w:eastAsia="Balthazar" w:hAnsi="Balthazar" w:cs="Balthazar"/>
        <w:b/>
        <w:color w:val="000000"/>
      </w:rPr>
      <w:t>Natural Resources Management</w:t>
    </w:r>
  </w:p>
  <w:p w14:paraId="00000053" w14:textId="77777777" w:rsidR="001D5FC2" w:rsidRDefault="00193190">
    <w:pPr>
      <w:pBdr>
        <w:top w:val="nil"/>
        <w:left w:val="nil"/>
        <w:bottom w:val="nil"/>
        <w:right w:val="nil"/>
        <w:between w:val="nil"/>
      </w:pBdr>
      <w:tabs>
        <w:tab w:val="center" w:pos="4680"/>
        <w:tab w:val="right" w:pos="9360"/>
      </w:tabs>
      <w:jc w:val="center"/>
      <w:rPr>
        <w:rFonts w:ascii="Balthazar" w:eastAsia="Balthazar" w:hAnsi="Balthazar" w:cs="Balthazar"/>
        <w:b/>
        <w:color w:val="000000"/>
      </w:rPr>
    </w:pPr>
    <w:r>
      <w:rPr>
        <w:rFonts w:ascii="Balthazar" w:eastAsia="Balthazar" w:hAnsi="Balthazar" w:cs="Balthazar"/>
        <w:b/>
        <w:color w:val="000000"/>
      </w:rPr>
      <w:t>Coffee County Central High School</w:t>
    </w:r>
  </w:p>
  <w:p w14:paraId="00000054" w14:textId="77777777" w:rsidR="001D5FC2" w:rsidRDefault="001D5FC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0B8"/>
    <w:multiLevelType w:val="multilevel"/>
    <w:tmpl w:val="2D72B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45070F"/>
    <w:multiLevelType w:val="multilevel"/>
    <w:tmpl w:val="DE7A8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DA4C9C"/>
    <w:multiLevelType w:val="multilevel"/>
    <w:tmpl w:val="62E41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65B23"/>
    <w:multiLevelType w:val="multilevel"/>
    <w:tmpl w:val="0B7AB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EB170D"/>
    <w:multiLevelType w:val="multilevel"/>
    <w:tmpl w:val="F4587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C2"/>
    <w:rsid w:val="00193190"/>
    <w:rsid w:val="001D5FC2"/>
    <w:rsid w:val="00636A6E"/>
    <w:rsid w:val="0085414B"/>
    <w:rsid w:val="00B676D1"/>
    <w:rsid w:val="00FE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C337"/>
  <w15:docId w15:val="{6AC8ABC1-6125-4DF8-901D-75EF1511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ccte/ag/cte_std_natural_resource_manag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manL@k12coff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anL@k12coffee.net" TargetMode="External"/><Relationship Id="rId5" Type="http://schemas.openxmlformats.org/officeDocument/2006/relationships/footnotes" Target="footnotes.xml"/><Relationship Id="rId10" Type="http://schemas.openxmlformats.org/officeDocument/2006/relationships/hyperlink" Target="http://www.tnffa.org" TargetMode="External"/><Relationship Id="rId4" Type="http://schemas.openxmlformats.org/officeDocument/2006/relationships/webSettings" Target="webSettings.xml"/><Relationship Id="rId9" Type="http://schemas.openxmlformats.org/officeDocument/2006/relationships/hyperlink" Target="http://www.ff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White</dc:creator>
  <cp:lastModifiedBy>Lindsey White</cp:lastModifiedBy>
  <cp:revision>4</cp:revision>
  <dcterms:created xsi:type="dcterms:W3CDTF">2021-07-31T12:50:00Z</dcterms:created>
  <dcterms:modified xsi:type="dcterms:W3CDTF">2021-07-31T12:51:00Z</dcterms:modified>
</cp:coreProperties>
</file>