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54"/>
        <w:gridCol w:w="3576"/>
        <w:gridCol w:w="19"/>
        <w:gridCol w:w="4571"/>
      </w:tblGrid>
      <w:tr w:rsidR="00A221DB">
        <w:trPr>
          <w:trHeight w:val="278"/>
        </w:trPr>
        <w:tc>
          <w:tcPr>
            <w:tcW w:w="8820" w:type="dxa"/>
            <w:gridSpan w:val="4"/>
            <w:shd w:val="clear" w:color="auto" w:fill="A6A6A6"/>
          </w:tcPr>
          <w:p w:rsidR="00A221DB" w:rsidRPr="0069241B" w:rsidRDefault="00A221DB" w:rsidP="0069241B">
            <w:pPr>
              <w:rPr>
                <w:rFonts w:ascii="Calibri" w:hAnsi="Calibri" w:cs="Calibri"/>
                <w:b/>
                <w:bCs/>
                <w:color w:val="FFFFFF"/>
              </w:rPr>
            </w:pPr>
            <w:r w:rsidRPr="0069241B">
              <w:rPr>
                <w:rFonts w:ascii="Calibri" w:hAnsi="Calibri" w:cs="Calibri"/>
                <w:b/>
                <w:bCs/>
                <w:color w:val="FFFFFF"/>
              </w:rPr>
              <w:t>Section I Coversheet, Assurances, Signature Page</w:t>
            </w:r>
          </w:p>
        </w:tc>
      </w:tr>
      <w:tr w:rsidR="00A221DB">
        <w:trPr>
          <w:trHeight w:val="278"/>
        </w:trPr>
        <w:tc>
          <w:tcPr>
            <w:tcW w:w="4249" w:type="dxa"/>
            <w:gridSpan w:val="3"/>
            <w:vMerge w:val="restart"/>
            <w:shd w:val="clear" w:color="auto" w:fill="A6A6A6"/>
          </w:tcPr>
          <w:p w:rsidR="00A221DB" w:rsidRPr="0069241B" w:rsidRDefault="00A22E73" w:rsidP="0069241B">
            <w:pPr>
              <w:rPr>
                <w:rFonts w:ascii="Calibri" w:hAnsi="Calibri" w:cs="Calibri"/>
                <w:b/>
                <w:bCs/>
                <w:sz w:val="28"/>
                <w:szCs w:val="28"/>
              </w:rPr>
            </w:pPr>
            <w:r>
              <w:rPr>
                <w:rFonts w:ascii="Calibri" w:hAnsi="Calibri" w:cs="Calibri"/>
                <w:b/>
                <w:bCs/>
                <w:sz w:val="28"/>
                <w:szCs w:val="28"/>
              </w:rPr>
              <w:br w:type="page"/>
              <w:t xml:space="preserve">Homeless </w:t>
            </w:r>
            <w:r w:rsidR="00AE16B2">
              <w:rPr>
                <w:rFonts w:ascii="Calibri" w:hAnsi="Calibri" w:cs="Calibri"/>
                <w:b/>
                <w:bCs/>
                <w:sz w:val="28"/>
                <w:szCs w:val="28"/>
              </w:rPr>
              <w:t>System</w:t>
            </w:r>
            <w:r w:rsidR="00A221DB" w:rsidRPr="0069241B">
              <w:rPr>
                <w:rFonts w:ascii="Calibri" w:hAnsi="Calibri" w:cs="Calibri"/>
                <w:b/>
                <w:bCs/>
                <w:sz w:val="28"/>
                <w:szCs w:val="28"/>
              </w:rPr>
              <w:t xml:space="preserve"> Plan </w:t>
            </w:r>
            <w:r w:rsidR="00A221DB" w:rsidRPr="0069241B">
              <w:rPr>
                <w:rFonts w:ascii="Calibri" w:hAnsi="Calibri" w:cs="Calibri"/>
                <w:b/>
                <w:bCs/>
                <w:sz w:val="28"/>
                <w:szCs w:val="28"/>
              </w:rPr>
              <w:br/>
              <w:t>Cover Sheet</w:t>
            </w:r>
            <w:r w:rsidR="00E339AA">
              <w:rPr>
                <w:rFonts w:ascii="Calibri" w:hAnsi="Calibri" w:cs="Calibri"/>
                <w:b/>
                <w:bCs/>
                <w:sz w:val="28"/>
                <w:szCs w:val="28"/>
              </w:rPr>
              <w:t>: 2014</w:t>
            </w:r>
            <w:r w:rsidR="00362E0D">
              <w:rPr>
                <w:rFonts w:ascii="Calibri" w:hAnsi="Calibri" w:cs="Calibri"/>
                <w:b/>
                <w:bCs/>
                <w:sz w:val="28"/>
                <w:szCs w:val="28"/>
              </w:rPr>
              <w:t>-201</w:t>
            </w:r>
            <w:r w:rsidR="00E339AA">
              <w:rPr>
                <w:rFonts w:ascii="Calibri" w:hAnsi="Calibri" w:cs="Calibri"/>
                <w:b/>
                <w:bCs/>
                <w:sz w:val="28"/>
                <w:szCs w:val="28"/>
              </w:rPr>
              <w:t>5</w:t>
            </w:r>
          </w:p>
        </w:tc>
        <w:tc>
          <w:tcPr>
            <w:tcW w:w="4571" w:type="dxa"/>
            <w:shd w:val="clear" w:color="auto" w:fill="A6A6A6"/>
          </w:tcPr>
          <w:p w:rsidR="00A221DB" w:rsidRPr="0069241B" w:rsidRDefault="00A221DB" w:rsidP="0069241B">
            <w:pPr>
              <w:rPr>
                <w:rFonts w:ascii="Calibri" w:hAnsi="Calibri" w:cs="Calibri"/>
                <w:b/>
                <w:bCs/>
              </w:rPr>
            </w:pPr>
            <w:r w:rsidRPr="0069241B">
              <w:rPr>
                <w:rFonts w:ascii="Calibri" w:hAnsi="Calibri" w:cs="Calibri"/>
                <w:b/>
                <w:bCs/>
                <w:sz w:val="22"/>
                <w:szCs w:val="22"/>
              </w:rPr>
              <w:t>Local Education Agency (LEA) Name:</w:t>
            </w:r>
          </w:p>
        </w:tc>
      </w:tr>
      <w:tr w:rsidR="00A221DB">
        <w:trPr>
          <w:trHeight w:val="432"/>
        </w:trPr>
        <w:tc>
          <w:tcPr>
            <w:tcW w:w="4249" w:type="dxa"/>
            <w:gridSpan w:val="3"/>
            <w:vMerge/>
          </w:tcPr>
          <w:p w:rsidR="00A221DB" w:rsidRPr="0069241B" w:rsidRDefault="00A221DB" w:rsidP="0069241B">
            <w:pPr>
              <w:rPr>
                <w:rFonts w:ascii="Calibri" w:hAnsi="Calibri" w:cs="Calibri"/>
                <w:b/>
                <w:bCs/>
                <w:color w:val="000000"/>
                <w:sz w:val="28"/>
                <w:szCs w:val="28"/>
              </w:rPr>
            </w:pPr>
          </w:p>
        </w:tc>
        <w:tc>
          <w:tcPr>
            <w:tcW w:w="4571" w:type="dxa"/>
          </w:tcPr>
          <w:p w:rsidR="00A221DB" w:rsidRPr="0069241B" w:rsidRDefault="00D0613D" w:rsidP="0069241B">
            <w:pPr>
              <w:rPr>
                <w:rFonts w:ascii="Calibri" w:hAnsi="Calibri" w:cs="Calibri"/>
                <w:b/>
                <w:bCs/>
              </w:rPr>
            </w:pPr>
            <w:r>
              <w:rPr>
                <w:rFonts w:ascii="Calibri" w:hAnsi="Calibri" w:cs="Calibri"/>
                <w:b/>
                <w:bCs/>
              </w:rPr>
              <w:t>Piedmont City School</w:t>
            </w:r>
            <w:r w:rsidR="002E1BF8">
              <w:rPr>
                <w:rFonts w:ascii="Calibri" w:hAnsi="Calibri" w:cs="Calibri"/>
                <w:b/>
                <w:bCs/>
              </w:rPr>
              <w:t xml:space="preserve"> System</w:t>
            </w:r>
          </w:p>
        </w:tc>
      </w:tr>
      <w:tr w:rsidR="00A221DB">
        <w:trPr>
          <w:trHeight w:val="278"/>
        </w:trPr>
        <w:tc>
          <w:tcPr>
            <w:tcW w:w="8820" w:type="dxa"/>
            <w:gridSpan w:val="4"/>
          </w:tcPr>
          <w:p w:rsidR="00A221DB" w:rsidRPr="0069241B" w:rsidRDefault="00A22E73" w:rsidP="0069241B">
            <w:pPr>
              <w:rPr>
                <w:rFonts w:ascii="Calibri" w:hAnsi="Calibri" w:cs="Calibri"/>
                <w:b/>
                <w:bCs/>
                <w:color w:val="000000"/>
              </w:rPr>
            </w:pPr>
            <w:r>
              <w:rPr>
                <w:rFonts w:ascii="Calibri" w:hAnsi="Calibri" w:cs="Calibri"/>
                <w:b/>
                <w:bCs/>
                <w:color w:val="000000"/>
                <w:sz w:val="22"/>
                <w:szCs w:val="22"/>
              </w:rPr>
              <w:t>LEA Contact for Homeless</w:t>
            </w:r>
            <w:r w:rsidR="00A221DB" w:rsidRPr="0069241B">
              <w:rPr>
                <w:rFonts w:ascii="Calibri" w:hAnsi="Calibri" w:cs="Calibri"/>
                <w:b/>
                <w:bCs/>
                <w:color w:val="000000"/>
                <w:sz w:val="22"/>
                <w:szCs w:val="22"/>
              </w:rPr>
              <w:t>:</w:t>
            </w:r>
          </w:p>
        </w:tc>
      </w:tr>
      <w:tr w:rsidR="00A221DB">
        <w:trPr>
          <w:trHeight w:val="432"/>
        </w:trPr>
        <w:tc>
          <w:tcPr>
            <w:tcW w:w="4230" w:type="dxa"/>
            <w:gridSpan w:val="2"/>
          </w:tcPr>
          <w:p w:rsidR="00D0613D" w:rsidRDefault="00A221DB" w:rsidP="0069241B">
            <w:pPr>
              <w:rPr>
                <w:rFonts w:ascii="Calibri" w:hAnsi="Calibri" w:cs="Calibri"/>
                <w:b/>
                <w:bCs/>
                <w:color w:val="000000"/>
              </w:rPr>
            </w:pPr>
            <w:r w:rsidRPr="0069241B">
              <w:rPr>
                <w:rFonts w:ascii="Calibri" w:hAnsi="Calibri" w:cs="Calibri"/>
                <w:b/>
                <w:bCs/>
                <w:color w:val="000000"/>
                <w:sz w:val="22"/>
                <w:szCs w:val="22"/>
              </w:rPr>
              <w:t xml:space="preserve">Name:  </w:t>
            </w:r>
            <w:r w:rsidR="00D0613D">
              <w:rPr>
                <w:rFonts w:ascii="Calibri" w:hAnsi="Calibri" w:cs="Calibri"/>
                <w:b/>
                <w:bCs/>
                <w:color w:val="000000"/>
                <w:sz w:val="22"/>
                <w:szCs w:val="22"/>
              </w:rPr>
              <w:t>Alana Norman</w:t>
            </w:r>
          </w:p>
          <w:p w:rsidR="00A221DB" w:rsidRPr="0069241B" w:rsidRDefault="00D0613D" w:rsidP="0069241B">
            <w:pPr>
              <w:rPr>
                <w:rFonts w:ascii="Calibri" w:hAnsi="Calibri" w:cs="Calibri"/>
                <w:b/>
                <w:bCs/>
                <w:color w:val="000000"/>
              </w:rPr>
            </w:pPr>
            <w:r>
              <w:rPr>
                <w:rFonts w:ascii="Calibri" w:hAnsi="Calibri" w:cs="Calibri"/>
                <w:b/>
                <w:bCs/>
                <w:color w:val="000000"/>
                <w:sz w:val="22"/>
                <w:szCs w:val="22"/>
              </w:rPr>
              <w:t xml:space="preserve">  </w:t>
            </w:r>
            <w:r w:rsidR="00A22E73">
              <w:rPr>
                <w:rFonts w:ascii="Calibri" w:hAnsi="Calibri" w:cs="Calibri"/>
                <w:b/>
                <w:bCs/>
                <w:color w:val="000000"/>
                <w:sz w:val="22"/>
                <w:szCs w:val="22"/>
              </w:rPr>
              <w:t xml:space="preserve">            Homeless Coordinator </w:t>
            </w:r>
            <w:r w:rsidR="002E1BF8">
              <w:rPr>
                <w:rFonts w:ascii="Calibri" w:hAnsi="Calibri" w:cs="Calibri"/>
                <w:b/>
                <w:bCs/>
                <w:color w:val="000000"/>
                <w:sz w:val="22"/>
                <w:szCs w:val="22"/>
              </w:rPr>
              <w:t>Pre-k -12</w:t>
            </w:r>
          </w:p>
        </w:tc>
        <w:tc>
          <w:tcPr>
            <w:tcW w:w="4590" w:type="dxa"/>
            <w:gridSpan w:val="2"/>
          </w:tcPr>
          <w:p w:rsidR="00A221DB" w:rsidRPr="0069241B" w:rsidRDefault="00A221DB" w:rsidP="0069241B">
            <w:pPr>
              <w:rPr>
                <w:rFonts w:ascii="Calibri" w:hAnsi="Calibri" w:cs="Calibri"/>
                <w:b/>
                <w:bCs/>
              </w:rPr>
            </w:pPr>
            <w:r w:rsidRPr="0069241B">
              <w:rPr>
                <w:rFonts w:ascii="Calibri" w:hAnsi="Calibri" w:cs="Calibri"/>
                <w:b/>
                <w:bCs/>
                <w:sz w:val="22"/>
                <w:szCs w:val="22"/>
              </w:rPr>
              <w:t xml:space="preserve">Signature:  </w:t>
            </w:r>
          </w:p>
        </w:tc>
      </w:tr>
      <w:tr w:rsidR="00A221DB">
        <w:trPr>
          <w:trHeight w:val="432"/>
        </w:trPr>
        <w:tc>
          <w:tcPr>
            <w:tcW w:w="4230" w:type="dxa"/>
            <w:gridSpan w:val="2"/>
          </w:tcPr>
          <w:p w:rsidR="002E1BF8" w:rsidRPr="00AE16B2" w:rsidRDefault="00D0613D" w:rsidP="0069241B">
            <w:pPr>
              <w:rPr>
                <w:rFonts w:ascii="Calibri" w:hAnsi="Calibri" w:cs="Calibri"/>
                <w:b/>
                <w:bCs/>
                <w:color w:val="000000"/>
                <w:sz w:val="16"/>
              </w:rPr>
            </w:pPr>
            <w:r>
              <w:rPr>
                <w:rFonts w:ascii="Calibri" w:hAnsi="Calibri" w:cs="Calibri"/>
                <w:b/>
                <w:bCs/>
                <w:color w:val="000000"/>
                <w:sz w:val="22"/>
                <w:szCs w:val="22"/>
              </w:rPr>
              <w:t xml:space="preserve">LEA </w:t>
            </w:r>
            <w:r w:rsidR="00A221DB" w:rsidRPr="0069241B">
              <w:rPr>
                <w:rFonts w:ascii="Calibri" w:hAnsi="Calibri" w:cs="Calibri"/>
                <w:b/>
                <w:bCs/>
                <w:color w:val="000000"/>
                <w:sz w:val="22"/>
                <w:szCs w:val="22"/>
              </w:rPr>
              <w:t xml:space="preserve">Position and Office:  </w:t>
            </w:r>
            <w:r w:rsidR="00AE16B2" w:rsidRPr="00AE16B2">
              <w:rPr>
                <w:rFonts w:ascii="Calibri" w:hAnsi="Calibri" w:cs="Calibri"/>
                <w:b/>
                <w:bCs/>
                <w:color w:val="000000"/>
                <w:sz w:val="16"/>
                <w:szCs w:val="22"/>
              </w:rPr>
              <w:t>Piedmont City Schools</w:t>
            </w:r>
          </w:p>
          <w:p w:rsidR="00A221DB" w:rsidRPr="0069241B" w:rsidRDefault="002E1BF8" w:rsidP="0069241B">
            <w:pPr>
              <w:rPr>
                <w:rFonts w:ascii="Calibri" w:hAnsi="Calibri" w:cs="Calibri"/>
                <w:b/>
                <w:bCs/>
                <w:color w:val="000000"/>
              </w:rPr>
            </w:pPr>
            <w:r w:rsidRPr="002E1BF8">
              <w:rPr>
                <w:rFonts w:ascii="Calibri" w:hAnsi="Calibri" w:cs="Calibri"/>
                <w:b/>
                <w:bCs/>
                <w:color w:val="000000"/>
                <w:sz w:val="20"/>
                <w:szCs w:val="22"/>
              </w:rPr>
              <w:t xml:space="preserve">Director of </w:t>
            </w:r>
            <w:r w:rsidR="00D0613D" w:rsidRPr="002E1BF8">
              <w:rPr>
                <w:rFonts w:ascii="Calibri" w:hAnsi="Calibri" w:cs="Calibri"/>
                <w:b/>
                <w:bCs/>
                <w:color w:val="000000"/>
                <w:sz w:val="20"/>
                <w:szCs w:val="22"/>
              </w:rPr>
              <w:t>Operations Manager: Mike Hayes</w:t>
            </w:r>
          </w:p>
        </w:tc>
        <w:tc>
          <w:tcPr>
            <w:tcW w:w="4590" w:type="dxa"/>
            <w:gridSpan w:val="2"/>
          </w:tcPr>
          <w:p w:rsidR="00D0613D" w:rsidRDefault="00A221DB" w:rsidP="0069241B">
            <w:pPr>
              <w:rPr>
                <w:rFonts w:ascii="Calibri" w:hAnsi="Calibri" w:cs="Calibri"/>
                <w:b/>
                <w:bCs/>
              </w:rPr>
            </w:pPr>
            <w:r w:rsidRPr="0069241B">
              <w:rPr>
                <w:rFonts w:ascii="Calibri" w:hAnsi="Calibri" w:cs="Calibri"/>
                <w:b/>
                <w:bCs/>
                <w:sz w:val="22"/>
                <w:szCs w:val="22"/>
              </w:rPr>
              <w:t xml:space="preserve">Email Address:  </w:t>
            </w:r>
            <w:hyperlink r:id="rId7" w:history="1">
              <w:r w:rsidR="00D0613D" w:rsidRPr="00421712">
                <w:rPr>
                  <w:rStyle w:val="Hyperlink"/>
                  <w:rFonts w:ascii="Calibri" w:hAnsi="Calibri" w:cs="Calibri"/>
                  <w:b/>
                  <w:bCs/>
                  <w:sz w:val="22"/>
                  <w:szCs w:val="22"/>
                </w:rPr>
                <w:t>ehayes@piedmont.k12.al.us</w:t>
              </w:r>
            </w:hyperlink>
          </w:p>
          <w:p w:rsidR="00A221DB" w:rsidRPr="0069241B" w:rsidRDefault="00C565BB" w:rsidP="0069241B">
            <w:pPr>
              <w:rPr>
                <w:rFonts w:ascii="Calibri" w:hAnsi="Calibri" w:cs="Calibri"/>
                <w:b/>
                <w:bCs/>
              </w:rPr>
            </w:pPr>
            <w:hyperlink r:id="rId8" w:history="1">
              <w:r w:rsidR="00D0613D" w:rsidRPr="00421712">
                <w:rPr>
                  <w:rStyle w:val="Hyperlink"/>
                  <w:rFonts w:ascii="Calibri" w:hAnsi="Calibri" w:cs="Calibri"/>
                  <w:b/>
                  <w:bCs/>
                  <w:sz w:val="22"/>
                  <w:szCs w:val="22"/>
                </w:rPr>
                <w:t>anorman@piedmont.k12.al.us</w:t>
              </w:r>
            </w:hyperlink>
            <w:r w:rsidR="00D0613D">
              <w:rPr>
                <w:rFonts w:ascii="Calibri" w:hAnsi="Calibri" w:cs="Calibri"/>
                <w:b/>
                <w:bCs/>
                <w:sz w:val="22"/>
                <w:szCs w:val="22"/>
              </w:rPr>
              <w:t xml:space="preserve"> </w:t>
            </w:r>
          </w:p>
        </w:tc>
      </w:tr>
      <w:tr w:rsidR="00A221DB">
        <w:trPr>
          <w:trHeight w:val="432"/>
        </w:trPr>
        <w:tc>
          <w:tcPr>
            <w:tcW w:w="4230" w:type="dxa"/>
            <w:gridSpan w:val="2"/>
          </w:tcPr>
          <w:p w:rsidR="00A221DB" w:rsidRPr="0069241B" w:rsidRDefault="00A221DB" w:rsidP="0069241B">
            <w:pPr>
              <w:rPr>
                <w:rFonts w:ascii="Calibri" w:hAnsi="Calibri" w:cs="Calibri"/>
                <w:b/>
                <w:bCs/>
                <w:color w:val="000000"/>
              </w:rPr>
            </w:pPr>
            <w:r w:rsidRPr="0069241B">
              <w:rPr>
                <w:rFonts w:ascii="Calibri" w:hAnsi="Calibri" w:cs="Calibri"/>
                <w:b/>
                <w:bCs/>
                <w:color w:val="000000"/>
                <w:sz w:val="22"/>
                <w:szCs w:val="22"/>
              </w:rPr>
              <w:t xml:space="preserve">Telephone:  </w:t>
            </w:r>
            <w:r w:rsidR="00D0613D">
              <w:rPr>
                <w:rFonts w:ascii="Calibri" w:hAnsi="Calibri" w:cs="Calibri"/>
                <w:b/>
                <w:bCs/>
                <w:color w:val="000000"/>
                <w:sz w:val="22"/>
                <w:szCs w:val="22"/>
              </w:rPr>
              <w:t>256-447-8831</w:t>
            </w:r>
          </w:p>
        </w:tc>
        <w:tc>
          <w:tcPr>
            <w:tcW w:w="4590" w:type="dxa"/>
            <w:gridSpan w:val="2"/>
          </w:tcPr>
          <w:p w:rsidR="00A221DB" w:rsidRPr="0069241B" w:rsidRDefault="00A221DB" w:rsidP="00071F6D">
            <w:pPr>
              <w:rPr>
                <w:rFonts w:ascii="Calibri" w:hAnsi="Calibri" w:cs="Calibri"/>
                <w:b/>
                <w:bCs/>
              </w:rPr>
            </w:pPr>
            <w:r w:rsidRPr="0069241B">
              <w:rPr>
                <w:rFonts w:ascii="Calibri" w:hAnsi="Calibri" w:cs="Calibri"/>
                <w:b/>
                <w:bCs/>
                <w:sz w:val="22"/>
                <w:szCs w:val="22"/>
              </w:rPr>
              <w:t xml:space="preserve">Fax:  </w:t>
            </w:r>
            <w:r w:rsidR="00E72EB9">
              <w:rPr>
                <w:rFonts w:ascii="Calibri" w:hAnsi="Calibri" w:cs="Calibri"/>
                <w:b/>
                <w:bCs/>
                <w:sz w:val="22"/>
                <w:szCs w:val="22"/>
              </w:rPr>
              <w:t>256-447-6486</w:t>
            </w:r>
          </w:p>
        </w:tc>
      </w:tr>
      <w:tr w:rsidR="00A221DB">
        <w:trPr>
          <w:trHeight w:val="432"/>
        </w:trPr>
        <w:tc>
          <w:tcPr>
            <w:tcW w:w="654" w:type="dxa"/>
          </w:tcPr>
          <w:p w:rsidR="0008394B" w:rsidRDefault="0008394B" w:rsidP="0069241B">
            <w:pPr>
              <w:rPr>
                <w:color w:val="000000"/>
              </w:rPr>
            </w:pPr>
          </w:p>
          <w:p w:rsidR="00A221DB" w:rsidRPr="0069241B" w:rsidRDefault="00C565BB" w:rsidP="0069241B">
            <w:pPr>
              <w:rPr>
                <w:rFonts w:ascii="Calibri" w:hAnsi="Calibri" w:cs="Calibri"/>
                <w:b/>
                <w:bCs/>
                <w:color w:val="000000"/>
              </w:rPr>
            </w:pPr>
            <w:r w:rsidRPr="0069241B">
              <w:rPr>
                <w:color w:val="000000"/>
              </w:rPr>
              <w:fldChar w:fldCharType="begin">
                <w:ffData>
                  <w:name w:val="Check6"/>
                  <w:enabled/>
                  <w:calcOnExit w:val="0"/>
                  <w:checkBox>
                    <w:sizeAuto/>
                    <w:default w:val="0"/>
                  </w:checkBox>
                </w:ffData>
              </w:fldChar>
            </w:r>
            <w:r w:rsidR="00A221DB" w:rsidRPr="0069241B">
              <w:rPr>
                <w:color w:val="000000"/>
              </w:rPr>
              <w:instrText xml:space="preserve"> FORMCHECKBOX </w:instrText>
            </w:r>
            <w:r w:rsidR="002B5DC1" w:rsidRPr="00C565BB">
              <w:rPr>
                <w:color w:val="000000"/>
              </w:rPr>
            </w:r>
            <w:r w:rsidRPr="0069241B">
              <w:rPr>
                <w:color w:val="000000"/>
              </w:rPr>
              <w:fldChar w:fldCharType="end"/>
            </w:r>
          </w:p>
        </w:tc>
        <w:tc>
          <w:tcPr>
            <w:tcW w:w="8166" w:type="dxa"/>
            <w:gridSpan w:val="3"/>
          </w:tcPr>
          <w:p w:rsidR="00A221DB" w:rsidRPr="0069241B" w:rsidRDefault="00A221DB" w:rsidP="0008394B">
            <w:pPr>
              <w:ind w:firstLine="48"/>
              <w:rPr>
                <w:rFonts w:ascii="Calibri" w:hAnsi="Calibri" w:cs="Calibri"/>
                <w:b/>
                <w:bCs/>
                <w:color w:val="000000"/>
              </w:rPr>
            </w:pPr>
            <w:r w:rsidRPr="0069241B">
              <w:rPr>
                <w:rFonts w:ascii="Calibri" w:hAnsi="Calibri" w:cs="Calibri"/>
                <w:b/>
                <w:bCs/>
                <w:sz w:val="22"/>
                <w:szCs w:val="22"/>
              </w:rPr>
              <w:t>Chec</w:t>
            </w:r>
            <w:r w:rsidR="0008394B">
              <w:rPr>
                <w:rFonts w:ascii="Calibri" w:hAnsi="Calibri" w:cs="Calibri"/>
                <w:b/>
                <w:bCs/>
                <w:sz w:val="22"/>
                <w:szCs w:val="22"/>
              </w:rPr>
              <w:t xml:space="preserve">k box if LEA receives </w:t>
            </w:r>
            <w:r w:rsidR="00A85D95">
              <w:rPr>
                <w:rFonts w:ascii="Calibri" w:hAnsi="Calibri" w:cs="Calibri"/>
                <w:b/>
                <w:bCs/>
                <w:sz w:val="22"/>
                <w:szCs w:val="22"/>
              </w:rPr>
              <w:t xml:space="preserve">McKinney-Veto </w:t>
            </w:r>
            <w:r w:rsidR="0008394B">
              <w:rPr>
                <w:rFonts w:ascii="Calibri" w:hAnsi="Calibri" w:cs="Calibri"/>
                <w:b/>
                <w:bCs/>
                <w:sz w:val="22"/>
                <w:szCs w:val="22"/>
              </w:rPr>
              <w:t xml:space="preserve">Grant Funds: </w:t>
            </w:r>
            <w:r w:rsidR="00362E0D">
              <w:rPr>
                <w:rFonts w:ascii="Calibri" w:hAnsi="Calibri" w:cs="Calibri"/>
                <w:b/>
                <w:bCs/>
                <w:sz w:val="22"/>
                <w:szCs w:val="22"/>
              </w:rPr>
              <w:t>Funds</w:t>
            </w:r>
            <w:r w:rsidR="0008394B">
              <w:rPr>
                <w:rFonts w:ascii="Calibri" w:hAnsi="Calibri" w:cs="Calibri"/>
                <w:b/>
                <w:bCs/>
                <w:sz w:val="22"/>
                <w:szCs w:val="22"/>
              </w:rPr>
              <w:t xml:space="preserve"> </w:t>
            </w:r>
            <w:r w:rsidR="00362E0D">
              <w:rPr>
                <w:rFonts w:ascii="Calibri" w:hAnsi="Calibri" w:cs="Calibri"/>
                <w:b/>
                <w:bCs/>
                <w:sz w:val="22"/>
                <w:szCs w:val="22"/>
              </w:rPr>
              <w:t>are available through the determination upon a case</w:t>
            </w:r>
            <w:r w:rsidR="002E1BF8">
              <w:rPr>
                <w:rFonts w:ascii="Calibri" w:hAnsi="Calibri" w:cs="Calibri"/>
                <w:b/>
                <w:bCs/>
                <w:sz w:val="22"/>
                <w:szCs w:val="22"/>
              </w:rPr>
              <w:t>-</w:t>
            </w:r>
            <w:r w:rsidR="00362E0D">
              <w:rPr>
                <w:rFonts w:ascii="Calibri" w:hAnsi="Calibri" w:cs="Calibri"/>
                <w:b/>
                <w:bCs/>
                <w:sz w:val="22"/>
                <w:szCs w:val="22"/>
              </w:rPr>
              <w:t>by</w:t>
            </w:r>
            <w:r w:rsidR="002E1BF8">
              <w:rPr>
                <w:rFonts w:ascii="Calibri" w:hAnsi="Calibri" w:cs="Calibri"/>
                <w:b/>
                <w:bCs/>
                <w:sz w:val="22"/>
                <w:szCs w:val="22"/>
              </w:rPr>
              <w:t>-</w:t>
            </w:r>
            <w:r w:rsidR="00362E0D">
              <w:rPr>
                <w:rFonts w:ascii="Calibri" w:hAnsi="Calibri" w:cs="Calibri"/>
                <w:b/>
                <w:bCs/>
                <w:sz w:val="22"/>
                <w:szCs w:val="22"/>
              </w:rPr>
              <w:t>case basis through the direction and approval o</w:t>
            </w:r>
            <w:r w:rsidR="00E72EB9">
              <w:rPr>
                <w:rFonts w:ascii="Calibri" w:hAnsi="Calibri" w:cs="Calibri"/>
                <w:b/>
                <w:bCs/>
                <w:sz w:val="22"/>
                <w:szCs w:val="22"/>
              </w:rPr>
              <w:t xml:space="preserve">f the </w:t>
            </w:r>
            <w:r w:rsidR="0008394B">
              <w:rPr>
                <w:rFonts w:ascii="Calibri" w:hAnsi="Calibri" w:cs="Calibri"/>
                <w:b/>
                <w:bCs/>
                <w:sz w:val="22"/>
                <w:szCs w:val="22"/>
              </w:rPr>
              <w:t xml:space="preserve">PCS </w:t>
            </w:r>
            <w:r w:rsidR="00362E0D">
              <w:rPr>
                <w:rFonts w:ascii="Calibri" w:hAnsi="Calibri" w:cs="Calibri"/>
                <w:b/>
                <w:bCs/>
                <w:sz w:val="22"/>
                <w:szCs w:val="22"/>
              </w:rPr>
              <w:t>Director of Operations</w:t>
            </w:r>
            <w:r w:rsidR="00E72EB9">
              <w:rPr>
                <w:rFonts w:ascii="Calibri" w:hAnsi="Calibri" w:cs="Calibri"/>
                <w:b/>
                <w:bCs/>
                <w:sz w:val="22"/>
                <w:szCs w:val="22"/>
              </w:rPr>
              <w:t>.</w:t>
            </w:r>
            <w:r w:rsidRPr="0069241B">
              <w:rPr>
                <w:rFonts w:ascii="Calibri" w:hAnsi="Calibri" w:cs="Calibri"/>
                <w:b/>
                <w:bCs/>
                <w:sz w:val="22"/>
                <w:szCs w:val="22"/>
              </w:rPr>
              <w:t xml:space="preserve">  </w:t>
            </w:r>
          </w:p>
        </w:tc>
      </w:tr>
    </w:tbl>
    <w:p w:rsidR="00A221DB" w:rsidRDefault="00A221DB" w:rsidP="001E2533">
      <w:pPr>
        <w:rPr>
          <w:rFonts w:ascii="Calibri" w:hAnsi="Calibri" w:cs="Calibri"/>
          <w:b/>
          <w:bCs/>
          <w:sz w:val="22"/>
          <w:szCs w:val="22"/>
        </w:rPr>
      </w:pPr>
    </w:p>
    <w:tbl>
      <w:tblPr>
        <w:tblW w:w="0" w:type="auto"/>
        <w:tblInd w:w="456" w:type="dxa"/>
        <w:tblBorders>
          <w:top w:val="single" w:sz="12" w:space="0" w:color="000000"/>
          <w:left w:val="single" w:sz="12" w:space="0" w:color="000000"/>
          <w:bottom w:val="single" w:sz="12" w:space="0" w:color="000000"/>
          <w:right w:val="single" w:sz="12" w:space="0" w:color="000000"/>
        </w:tblBorders>
        <w:tblLook w:val="00A0"/>
      </w:tblPr>
      <w:tblGrid>
        <w:gridCol w:w="582"/>
        <w:gridCol w:w="2437"/>
        <w:gridCol w:w="36"/>
        <w:gridCol w:w="212"/>
        <w:gridCol w:w="36"/>
        <w:gridCol w:w="2942"/>
        <w:gridCol w:w="17"/>
        <w:gridCol w:w="231"/>
        <w:gridCol w:w="17"/>
        <w:gridCol w:w="2346"/>
      </w:tblGrid>
      <w:tr w:rsidR="00A221DB">
        <w:trPr>
          <w:trHeight w:val="278"/>
        </w:trPr>
        <w:tc>
          <w:tcPr>
            <w:tcW w:w="8856" w:type="dxa"/>
            <w:gridSpan w:val="10"/>
            <w:tcBorders>
              <w:top w:val="single" w:sz="6" w:space="0" w:color="auto"/>
              <w:left w:val="single" w:sz="6" w:space="0" w:color="auto"/>
              <w:bottom w:val="single" w:sz="6" w:space="0" w:color="auto"/>
              <w:right w:val="single" w:sz="6" w:space="0" w:color="auto"/>
            </w:tcBorders>
            <w:shd w:val="clear" w:color="auto" w:fill="A6A6A6"/>
          </w:tcPr>
          <w:p w:rsidR="00A221DB" w:rsidRPr="0066152B" w:rsidRDefault="00A221DB" w:rsidP="001E2533">
            <w:pPr>
              <w:rPr>
                <w:rFonts w:ascii="Calibri" w:hAnsi="Calibri" w:cs="Calibri"/>
                <w:b/>
                <w:bCs/>
              </w:rPr>
            </w:pPr>
            <w:r w:rsidRPr="0066152B">
              <w:rPr>
                <w:rFonts w:ascii="Calibri" w:hAnsi="Calibri" w:cs="Calibri"/>
                <w:b/>
                <w:bCs/>
                <w:sz w:val="22"/>
                <w:szCs w:val="22"/>
              </w:rPr>
              <w:t>Assurances</w:t>
            </w:r>
          </w:p>
        </w:tc>
      </w:tr>
      <w:tr w:rsidR="00A221DB">
        <w:trPr>
          <w:trHeight w:val="432"/>
        </w:trPr>
        <w:tc>
          <w:tcPr>
            <w:tcW w:w="8856" w:type="dxa"/>
            <w:gridSpan w:val="10"/>
            <w:tcBorders>
              <w:top w:val="single" w:sz="6" w:space="0" w:color="auto"/>
              <w:left w:val="single" w:sz="6" w:space="0" w:color="auto"/>
              <w:bottom w:val="nil"/>
              <w:right w:val="single" w:sz="6" w:space="0" w:color="auto"/>
            </w:tcBorders>
          </w:tcPr>
          <w:p w:rsidR="00A221DB" w:rsidRPr="00F623DA" w:rsidRDefault="00A221DB" w:rsidP="00B26AD0">
            <w:pPr>
              <w:rPr>
                <w:rFonts w:ascii="Calibri" w:hAnsi="Calibri" w:cs="Calibri"/>
              </w:rPr>
            </w:pPr>
            <w:r>
              <w:rPr>
                <w:rFonts w:ascii="Calibri" w:hAnsi="Calibri" w:cs="Calibri"/>
              </w:rPr>
              <w:t>The LEA will:</w:t>
            </w:r>
          </w:p>
        </w:tc>
      </w:tr>
      <w:tr w:rsidR="00A221DB">
        <w:trPr>
          <w:trHeight w:val="432"/>
        </w:trPr>
        <w:tc>
          <w:tcPr>
            <w:tcW w:w="582" w:type="dxa"/>
            <w:tcBorders>
              <w:top w:val="nil"/>
              <w:left w:val="single" w:sz="6" w:space="0" w:color="auto"/>
              <w:bottom w:val="nil"/>
              <w:right w:val="nil"/>
            </w:tcBorders>
          </w:tcPr>
          <w:p w:rsidR="00A221DB" w:rsidRPr="00F623DA" w:rsidRDefault="00071F6D" w:rsidP="00B26AD0">
            <w:pPr>
              <w:ind w:left="90" w:right="6" w:hanging="90"/>
              <w:rPr>
                <w:rFonts w:ascii="Calibri" w:hAnsi="Calibri" w:cs="Calibri"/>
              </w:rPr>
            </w:pPr>
            <w:r>
              <w:t>X</w:t>
            </w:r>
            <w:r w:rsidR="00C565BB">
              <w:fldChar w:fldCharType="begin">
                <w:ffData>
                  <w:name w:val="Check6"/>
                  <w:enabled/>
                  <w:calcOnExit w:val="0"/>
                  <w:checkBox>
                    <w:sizeAuto/>
                    <w:default w:val="0"/>
                  </w:checkBox>
                </w:ffData>
              </w:fldChar>
            </w:r>
            <w:r w:rsidR="00A221DB">
              <w:instrText xml:space="preserve"> FORMCHECKBOX </w:instrText>
            </w:r>
            <w:r w:rsidR="00C565BB">
              <w:fldChar w:fldCharType="end"/>
            </w:r>
          </w:p>
        </w:tc>
        <w:tc>
          <w:tcPr>
            <w:tcW w:w="8274" w:type="dxa"/>
            <w:gridSpan w:val="9"/>
            <w:tcBorders>
              <w:top w:val="nil"/>
              <w:left w:val="nil"/>
              <w:bottom w:val="nil"/>
              <w:right w:val="single" w:sz="6" w:space="0" w:color="auto"/>
            </w:tcBorders>
          </w:tcPr>
          <w:p w:rsidR="00A221DB" w:rsidRPr="00F623DA" w:rsidRDefault="0008394B" w:rsidP="00B26AD0">
            <w:pPr>
              <w:ind w:left="-42"/>
              <w:rPr>
                <w:rFonts w:ascii="Calibri" w:hAnsi="Calibri" w:cs="Calibri"/>
              </w:rPr>
            </w:pPr>
            <w:r>
              <w:rPr>
                <w:rFonts w:ascii="Calibri" w:hAnsi="Calibri" w:cs="Calibri"/>
              </w:rPr>
              <w:t xml:space="preserve">The Piedmont City School System will include a Homeless Questionnaire within enrollment packets annually, along with informational teacher surveys annually for </w:t>
            </w:r>
            <w:r w:rsidR="00E339AA">
              <w:rPr>
                <w:rFonts w:ascii="Calibri" w:hAnsi="Calibri" w:cs="Calibri"/>
              </w:rPr>
              <w:t>identifying</w:t>
            </w:r>
            <w:r>
              <w:rPr>
                <w:rFonts w:ascii="Calibri" w:hAnsi="Calibri" w:cs="Calibri"/>
              </w:rPr>
              <w:t xml:space="preserve"> students of concerns within the classroom. </w:t>
            </w:r>
            <w:r w:rsidR="001931CC">
              <w:rPr>
                <w:rFonts w:ascii="Calibri" w:hAnsi="Calibri" w:cs="Calibri"/>
              </w:rPr>
              <w:t xml:space="preserve">The Piedmont City School System ensures homeless students a free and </w:t>
            </w:r>
            <w:r>
              <w:rPr>
                <w:rFonts w:ascii="Calibri" w:hAnsi="Calibri" w:cs="Calibri"/>
              </w:rPr>
              <w:t>appropriate public education as well as opportunities to succeed within their educational experience</w:t>
            </w:r>
            <w:r w:rsidR="001931CC">
              <w:rPr>
                <w:rFonts w:ascii="Calibri" w:hAnsi="Calibri" w:cs="Calibri"/>
              </w:rPr>
              <w:t>.</w:t>
            </w:r>
          </w:p>
        </w:tc>
      </w:tr>
      <w:tr w:rsidR="00A221DB">
        <w:trPr>
          <w:trHeight w:val="432"/>
        </w:trPr>
        <w:tc>
          <w:tcPr>
            <w:tcW w:w="582" w:type="dxa"/>
            <w:tcBorders>
              <w:top w:val="nil"/>
              <w:left w:val="single" w:sz="6" w:space="0" w:color="auto"/>
              <w:bottom w:val="nil"/>
              <w:right w:val="nil"/>
            </w:tcBorders>
          </w:tcPr>
          <w:p w:rsidR="00A221DB" w:rsidRDefault="00071F6D" w:rsidP="00B26AD0">
            <w:pPr>
              <w:tabs>
                <w:tab w:val="left" w:pos="0"/>
                <w:tab w:val="left" w:pos="90"/>
              </w:tabs>
              <w:ind w:left="90" w:hanging="90"/>
            </w:pPr>
            <w:r>
              <w:t>X</w:t>
            </w:r>
            <w:r w:rsidR="00C565BB" w:rsidRPr="00A65B40">
              <w:fldChar w:fldCharType="begin">
                <w:ffData>
                  <w:name w:val="Check6"/>
                  <w:enabled/>
                  <w:calcOnExit w:val="0"/>
                  <w:checkBox>
                    <w:sizeAuto/>
                    <w:default w:val="0"/>
                  </w:checkBox>
                </w:ffData>
              </w:fldChar>
            </w:r>
            <w:r w:rsidR="00A221DB" w:rsidRPr="00A65B40">
              <w:instrText xml:space="preserve"> FORMCHECKBOX </w:instrText>
            </w:r>
            <w:r w:rsidR="00C565BB" w:rsidRPr="00A65B40">
              <w:fldChar w:fldCharType="end"/>
            </w:r>
          </w:p>
        </w:tc>
        <w:tc>
          <w:tcPr>
            <w:tcW w:w="8274" w:type="dxa"/>
            <w:gridSpan w:val="9"/>
            <w:tcBorders>
              <w:top w:val="nil"/>
              <w:left w:val="nil"/>
              <w:bottom w:val="nil"/>
              <w:right w:val="single" w:sz="6" w:space="0" w:color="auto"/>
            </w:tcBorders>
          </w:tcPr>
          <w:p w:rsidR="00A221DB" w:rsidRPr="00F623DA" w:rsidRDefault="001931CC" w:rsidP="004B7D0B">
            <w:pPr>
              <w:rPr>
                <w:rFonts w:ascii="Calibri" w:hAnsi="Calibri" w:cs="Calibri"/>
              </w:rPr>
            </w:pPr>
            <w:r>
              <w:rPr>
                <w:rFonts w:ascii="Calibri" w:hAnsi="Calibri" w:cs="Calibri"/>
              </w:rPr>
              <w:t>The Piedmont City School System ensures there are no barriers set before</w:t>
            </w:r>
            <w:r w:rsidR="008B2EF1">
              <w:rPr>
                <w:rFonts w:ascii="Calibri" w:hAnsi="Calibri" w:cs="Calibri"/>
              </w:rPr>
              <w:t xml:space="preserve"> homeless students upon </w:t>
            </w:r>
            <w:r>
              <w:rPr>
                <w:rFonts w:ascii="Calibri" w:hAnsi="Calibri" w:cs="Calibri"/>
              </w:rPr>
              <w:t>enrollmen</w:t>
            </w:r>
            <w:r w:rsidR="008B2EF1">
              <w:rPr>
                <w:rFonts w:ascii="Calibri" w:hAnsi="Calibri" w:cs="Calibri"/>
              </w:rPr>
              <w:t>t/placement</w:t>
            </w:r>
            <w:r w:rsidR="0008394B">
              <w:rPr>
                <w:rFonts w:ascii="Calibri" w:hAnsi="Calibri" w:cs="Calibri"/>
              </w:rPr>
              <w:t>, as well as financial barriers will be waived immediately concerning</w:t>
            </w:r>
            <w:r w:rsidR="002E1BF8">
              <w:rPr>
                <w:rFonts w:ascii="Calibri" w:hAnsi="Calibri" w:cs="Calibri"/>
              </w:rPr>
              <w:t xml:space="preserve"> school</w:t>
            </w:r>
            <w:r w:rsidR="0008394B">
              <w:rPr>
                <w:rFonts w:ascii="Calibri" w:hAnsi="Calibri" w:cs="Calibri"/>
              </w:rPr>
              <w:t xml:space="preserve"> meals, materials/technology, field trips, graduation,</w:t>
            </w:r>
            <w:r w:rsidR="002E1BF8">
              <w:rPr>
                <w:rFonts w:ascii="Calibri" w:hAnsi="Calibri" w:cs="Calibri"/>
              </w:rPr>
              <w:t xml:space="preserve"> program</w:t>
            </w:r>
            <w:r w:rsidR="0008394B">
              <w:rPr>
                <w:rFonts w:ascii="Calibri" w:hAnsi="Calibri" w:cs="Calibri"/>
              </w:rPr>
              <w:t>s/activities, including</w:t>
            </w:r>
            <w:r w:rsidR="002E1BF8">
              <w:rPr>
                <w:rFonts w:ascii="Calibri" w:hAnsi="Calibri" w:cs="Calibri"/>
              </w:rPr>
              <w:t xml:space="preserve"> extracurricular activities</w:t>
            </w:r>
            <w:r w:rsidR="0008394B">
              <w:rPr>
                <w:rFonts w:ascii="Calibri" w:hAnsi="Calibri" w:cs="Calibri"/>
              </w:rPr>
              <w:t xml:space="preserve"> under PCS</w:t>
            </w:r>
            <w:r w:rsidR="002E1BF8">
              <w:rPr>
                <w:rFonts w:ascii="Calibri" w:hAnsi="Calibri" w:cs="Calibri"/>
              </w:rPr>
              <w:t>.</w:t>
            </w:r>
          </w:p>
        </w:tc>
      </w:tr>
      <w:tr w:rsidR="00A221DB">
        <w:trPr>
          <w:trHeight w:val="432"/>
        </w:trPr>
        <w:tc>
          <w:tcPr>
            <w:tcW w:w="582" w:type="dxa"/>
            <w:tcBorders>
              <w:top w:val="nil"/>
              <w:left w:val="single" w:sz="6" w:space="0" w:color="auto"/>
              <w:bottom w:val="nil"/>
              <w:right w:val="nil"/>
            </w:tcBorders>
          </w:tcPr>
          <w:p w:rsidR="00A221DB" w:rsidRDefault="00071F6D" w:rsidP="00B26AD0">
            <w:r>
              <w:t>X</w:t>
            </w:r>
            <w:r w:rsidR="00C565BB" w:rsidRPr="00A65B40">
              <w:fldChar w:fldCharType="begin">
                <w:ffData>
                  <w:name w:val="Check6"/>
                  <w:enabled/>
                  <w:calcOnExit w:val="0"/>
                  <w:checkBox>
                    <w:sizeAuto/>
                    <w:default w:val="0"/>
                  </w:checkBox>
                </w:ffData>
              </w:fldChar>
            </w:r>
            <w:r w:rsidR="00A221DB" w:rsidRPr="00A65B40">
              <w:instrText xml:space="preserve"> FORMCHECKBOX </w:instrText>
            </w:r>
            <w:r w:rsidR="00C565BB" w:rsidRPr="00A65B40">
              <w:fldChar w:fldCharType="end"/>
            </w:r>
          </w:p>
        </w:tc>
        <w:tc>
          <w:tcPr>
            <w:tcW w:w="8274" w:type="dxa"/>
            <w:gridSpan w:val="9"/>
            <w:tcBorders>
              <w:top w:val="nil"/>
              <w:left w:val="nil"/>
              <w:bottom w:val="nil"/>
              <w:right w:val="single" w:sz="6" w:space="0" w:color="auto"/>
            </w:tcBorders>
          </w:tcPr>
          <w:p w:rsidR="00A221DB" w:rsidRPr="00F623DA" w:rsidRDefault="001931CC" w:rsidP="00A22E73">
            <w:pPr>
              <w:ind w:left="-42"/>
              <w:rPr>
                <w:rFonts w:ascii="Calibri" w:hAnsi="Calibri" w:cs="Calibri"/>
              </w:rPr>
            </w:pPr>
            <w:r>
              <w:rPr>
                <w:rFonts w:ascii="Calibri" w:hAnsi="Calibri" w:cs="Calibri"/>
              </w:rPr>
              <w:t>The Piedmont City School System will implement a strategic plan on a case</w:t>
            </w:r>
            <w:r w:rsidR="002E1BF8">
              <w:rPr>
                <w:rFonts w:ascii="Calibri" w:hAnsi="Calibri" w:cs="Calibri"/>
              </w:rPr>
              <w:t>-</w:t>
            </w:r>
            <w:r>
              <w:rPr>
                <w:rFonts w:ascii="Calibri" w:hAnsi="Calibri" w:cs="Calibri"/>
              </w:rPr>
              <w:t>by</w:t>
            </w:r>
            <w:r w:rsidR="002E1BF8">
              <w:rPr>
                <w:rFonts w:ascii="Calibri" w:hAnsi="Calibri" w:cs="Calibri"/>
              </w:rPr>
              <w:t>-</w:t>
            </w:r>
            <w:r>
              <w:rPr>
                <w:rFonts w:ascii="Calibri" w:hAnsi="Calibri" w:cs="Calibri"/>
              </w:rPr>
              <w:t>case basis to empower homeless children/youth</w:t>
            </w:r>
            <w:r w:rsidR="0008394B">
              <w:rPr>
                <w:rFonts w:ascii="Calibri" w:hAnsi="Calibri" w:cs="Calibri"/>
              </w:rPr>
              <w:t>,</w:t>
            </w:r>
            <w:r>
              <w:rPr>
                <w:rFonts w:ascii="Calibri" w:hAnsi="Calibri" w:cs="Calibri"/>
              </w:rPr>
              <w:t xml:space="preserve"> as well as their parent</w:t>
            </w:r>
            <w:r w:rsidR="008B2EF1">
              <w:rPr>
                <w:rFonts w:ascii="Calibri" w:hAnsi="Calibri" w:cs="Calibri"/>
              </w:rPr>
              <w:t>/s creating an awareness of</w:t>
            </w:r>
            <w:r>
              <w:rPr>
                <w:rFonts w:ascii="Calibri" w:hAnsi="Calibri" w:cs="Calibri"/>
              </w:rPr>
              <w:t xml:space="preserve"> educational knowledge of services through the McKinney-Vento Act</w:t>
            </w:r>
            <w:r w:rsidR="0008394B">
              <w:rPr>
                <w:rFonts w:ascii="Calibri" w:hAnsi="Calibri" w:cs="Calibri"/>
              </w:rPr>
              <w:t>, 2001</w:t>
            </w:r>
            <w:r>
              <w:rPr>
                <w:rFonts w:ascii="Calibri" w:hAnsi="Calibri" w:cs="Calibri"/>
              </w:rPr>
              <w:t xml:space="preserve">. </w:t>
            </w:r>
          </w:p>
        </w:tc>
      </w:tr>
      <w:tr w:rsidR="00A221DB">
        <w:trPr>
          <w:trHeight w:val="432"/>
        </w:trPr>
        <w:tc>
          <w:tcPr>
            <w:tcW w:w="582" w:type="dxa"/>
            <w:tcBorders>
              <w:top w:val="nil"/>
              <w:left w:val="single" w:sz="6" w:space="0" w:color="auto"/>
              <w:bottom w:val="nil"/>
              <w:right w:val="nil"/>
            </w:tcBorders>
          </w:tcPr>
          <w:p w:rsidR="00A221DB" w:rsidRDefault="00071F6D" w:rsidP="00B26AD0">
            <w:r>
              <w:t>X</w:t>
            </w:r>
            <w:r w:rsidR="00C565BB" w:rsidRPr="00A65B40">
              <w:fldChar w:fldCharType="begin">
                <w:ffData>
                  <w:name w:val="Check6"/>
                  <w:enabled/>
                  <w:calcOnExit w:val="0"/>
                  <w:checkBox>
                    <w:sizeAuto/>
                    <w:default w:val="0"/>
                  </w:checkBox>
                </w:ffData>
              </w:fldChar>
            </w:r>
            <w:r w:rsidR="00A221DB" w:rsidRPr="00A65B40">
              <w:instrText xml:space="preserve"> FORMCHECKBOX </w:instrText>
            </w:r>
            <w:r w:rsidR="00C565BB" w:rsidRPr="00A65B40">
              <w:fldChar w:fldCharType="end"/>
            </w:r>
          </w:p>
        </w:tc>
        <w:tc>
          <w:tcPr>
            <w:tcW w:w="8274" w:type="dxa"/>
            <w:gridSpan w:val="9"/>
            <w:tcBorders>
              <w:top w:val="nil"/>
              <w:left w:val="nil"/>
              <w:bottom w:val="nil"/>
              <w:right w:val="single" w:sz="6" w:space="0" w:color="auto"/>
            </w:tcBorders>
          </w:tcPr>
          <w:p w:rsidR="00A221DB" w:rsidRPr="00F623DA" w:rsidRDefault="00071F6D" w:rsidP="002E1BF8">
            <w:pPr>
              <w:ind w:left="-42"/>
              <w:rPr>
                <w:rFonts w:ascii="Calibri" w:hAnsi="Calibri" w:cs="Calibri"/>
              </w:rPr>
            </w:pPr>
            <w:r>
              <w:rPr>
                <w:rFonts w:ascii="Calibri" w:hAnsi="Calibri" w:cs="Calibri"/>
              </w:rPr>
              <w:t>The Piedmont City School System will conduct a professional development for administrators, office personnel, counselors,</w:t>
            </w:r>
            <w:r w:rsidR="008B2EF1">
              <w:rPr>
                <w:rFonts w:ascii="Calibri" w:hAnsi="Calibri" w:cs="Calibri"/>
              </w:rPr>
              <w:t xml:space="preserve"> teachers,</w:t>
            </w:r>
            <w:r>
              <w:rPr>
                <w:rFonts w:ascii="Calibri" w:hAnsi="Calibri" w:cs="Calibri"/>
              </w:rPr>
              <w:t xml:space="preserve"> and other staff members annually</w:t>
            </w:r>
            <w:r w:rsidR="0008394B">
              <w:rPr>
                <w:rFonts w:ascii="Calibri" w:hAnsi="Calibri" w:cs="Calibri"/>
              </w:rPr>
              <w:t>,</w:t>
            </w:r>
            <w:r>
              <w:rPr>
                <w:rFonts w:ascii="Calibri" w:hAnsi="Calibri" w:cs="Calibri"/>
              </w:rPr>
              <w:t xml:space="preserve"> concerning Homeless Awareness and the McKinney-Vento Act</w:t>
            </w:r>
            <w:r w:rsidR="0008394B">
              <w:rPr>
                <w:rFonts w:ascii="Calibri" w:hAnsi="Calibri" w:cs="Calibri"/>
              </w:rPr>
              <w:t>, 2001</w:t>
            </w:r>
            <w:r>
              <w:rPr>
                <w:rFonts w:ascii="Calibri" w:hAnsi="Calibri" w:cs="Calibri"/>
              </w:rPr>
              <w:t xml:space="preserve">. </w:t>
            </w:r>
          </w:p>
        </w:tc>
      </w:tr>
      <w:tr w:rsidR="001F22D6">
        <w:trPr>
          <w:trHeight w:val="432"/>
        </w:trPr>
        <w:tc>
          <w:tcPr>
            <w:tcW w:w="582" w:type="dxa"/>
            <w:tcBorders>
              <w:top w:val="nil"/>
              <w:left w:val="single" w:sz="6" w:space="0" w:color="auto"/>
              <w:bottom w:val="nil"/>
              <w:right w:val="nil"/>
            </w:tcBorders>
            <w:shd w:val="solid" w:color="808080" w:themeColor="background1" w:themeShade="80" w:fill="auto"/>
          </w:tcPr>
          <w:p w:rsidR="001F22D6" w:rsidRDefault="001F22D6" w:rsidP="00B26AD0"/>
        </w:tc>
        <w:tc>
          <w:tcPr>
            <w:tcW w:w="8274" w:type="dxa"/>
            <w:gridSpan w:val="9"/>
            <w:tcBorders>
              <w:top w:val="nil"/>
              <w:left w:val="nil"/>
              <w:bottom w:val="nil"/>
              <w:right w:val="single" w:sz="6" w:space="0" w:color="auto"/>
            </w:tcBorders>
            <w:shd w:val="solid" w:color="808080" w:themeColor="background1" w:themeShade="80" w:fill="auto"/>
          </w:tcPr>
          <w:p w:rsidR="001F22D6" w:rsidRDefault="001F22D6" w:rsidP="00A22E73">
            <w:pPr>
              <w:ind w:left="-42"/>
              <w:rPr>
                <w:rFonts w:ascii="Calibri" w:hAnsi="Calibri" w:cs="Calibri"/>
              </w:rPr>
            </w:pPr>
          </w:p>
        </w:tc>
      </w:tr>
      <w:tr w:rsidR="001F22D6" w:rsidRPr="0066152B">
        <w:trPr>
          <w:trHeight w:val="261"/>
        </w:trPr>
        <w:tc>
          <w:tcPr>
            <w:tcW w:w="3055" w:type="dxa"/>
            <w:gridSpan w:val="3"/>
            <w:tcBorders>
              <w:top w:val="nil"/>
              <w:left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r>
              <w:rPr>
                <w:rFonts w:ascii="Calibri" w:hAnsi="Calibri" w:cs="Calibri"/>
                <w:b/>
                <w:bCs/>
                <w:sz w:val="20"/>
                <w:szCs w:val="20"/>
              </w:rPr>
              <w:t>Name and Title</w:t>
            </w:r>
          </w:p>
        </w:tc>
        <w:tc>
          <w:tcPr>
            <w:tcW w:w="248" w:type="dxa"/>
            <w:gridSpan w:val="2"/>
            <w:tcBorders>
              <w:top w:val="nil"/>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959" w:type="dxa"/>
            <w:gridSpan w:val="2"/>
            <w:tcBorders>
              <w:top w:val="nil"/>
            </w:tcBorders>
            <w:shd w:val="clear" w:color="auto" w:fill="A6A6A6"/>
            <w:vAlign w:val="center"/>
          </w:tcPr>
          <w:p w:rsidR="001F22D6" w:rsidRPr="0066152B" w:rsidRDefault="001F22D6" w:rsidP="001E2533">
            <w:pPr>
              <w:jc w:val="center"/>
              <w:rPr>
                <w:rFonts w:ascii="Calibri" w:hAnsi="Calibri" w:cs="Calibri"/>
                <w:b/>
                <w:bCs/>
                <w:sz w:val="20"/>
                <w:szCs w:val="20"/>
              </w:rPr>
            </w:pPr>
            <w:r>
              <w:rPr>
                <w:rFonts w:ascii="Calibri" w:hAnsi="Calibri" w:cs="Calibri"/>
                <w:b/>
                <w:bCs/>
                <w:sz w:val="20"/>
                <w:szCs w:val="20"/>
              </w:rPr>
              <w:t>Signature</w:t>
            </w:r>
          </w:p>
        </w:tc>
        <w:tc>
          <w:tcPr>
            <w:tcW w:w="248" w:type="dxa"/>
            <w:gridSpan w:val="2"/>
            <w:tcBorders>
              <w:top w:val="nil"/>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346" w:type="dxa"/>
            <w:tcBorders>
              <w:top w:val="nil"/>
              <w:right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r>
              <w:rPr>
                <w:rFonts w:ascii="Calibri" w:hAnsi="Calibri" w:cs="Calibri"/>
                <w:b/>
                <w:bCs/>
                <w:sz w:val="20"/>
                <w:szCs w:val="20"/>
              </w:rPr>
              <w:t>Date</w:t>
            </w:r>
          </w:p>
        </w:tc>
      </w:tr>
      <w:tr w:rsidR="001F22D6">
        <w:trPr>
          <w:trHeight w:val="531"/>
        </w:trPr>
        <w:tc>
          <w:tcPr>
            <w:tcW w:w="3019" w:type="dxa"/>
            <w:gridSpan w:val="2"/>
            <w:tcBorders>
              <w:left w:val="single" w:sz="6" w:space="0" w:color="auto"/>
            </w:tcBorders>
            <w:vAlign w:val="center"/>
          </w:tcPr>
          <w:p w:rsidR="001F22D6" w:rsidRPr="001F22D6" w:rsidRDefault="001F22D6" w:rsidP="00D32084">
            <w:pPr>
              <w:rPr>
                <w:rFonts w:ascii="Calibri" w:hAnsi="Calibri" w:cs="Calibri"/>
                <w:b/>
                <w:bCs/>
                <w:sz w:val="20"/>
                <w:szCs w:val="28"/>
              </w:rPr>
            </w:pPr>
            <w:r w:rsidRPr="001F22D6">
              <w:rPr>
                <w:rFonts w:ascii="Calibri" w:hAnsi="Calibri" w:cs="Calibri"/>
                <w:b/>
                <w:bCs/>
                <w:sz w:val="20"/>
                <w:szCs w:val="28"/>
              </w:rPr>
              <w:t>Matt Akin</w:t>
            </w:r>
            <w:r>
              <w:rPr>
                <w:rFonts w:ascii="Calibri" w:hAnsi="Calibri" w:cs="Calibri"/>
                <w:b/>
                <w:bCs/>
                <w:sz w:val="20"/>
                <w:szCs w:val="28"/>
              </w:rPr>
              <w:t xml:space="preserve">: </w:t>
            </w:r>
            <w:r w:rsidRPr="001F22D6">
              <w:rPr>
                <w:rFonts w:ascii="Calibri" w:hAnsi="Calibri" w:cs="Calibri"/>
                <w:b/>
                <w:bCs/>
                <w:sz w:val="18"/>
                <w:szCs w:val="28"/>
              </w:rPr>
              <w:t>Superintendent</w:t>
            </w:r>
          </w:p>
        </w:tc>
        <w:tc>
          <w:tcPr>
            <w:tcW w:w="248" w:type="dxa"/>
            <w:gridSpan w:val="2"/>
            <w:vAlign w:val="center"/>
          </w:tcPr>
          <w:p w:rsidR="001F22D6" w:rsidRPr="0066152B" w:rsidRDefault="001F22D6" w:rsidP="001E2533">
            <w:pPr>
              <w:rPr>
                <w:rFonts w:ascii="Calibri" w:hAnsi="Calibri" w:cs="Calibri"/>
                <w:b/>
                <w:bCs/>
                <w:sz w:val="28"/>
                <w:szCs w:val="28"/>
              </w:rPr>
            </w:pPr>
          </w:p>
        </w:tc>
        <w:tc>
          <w:tcPr>
            <w:tcW w:w="2978" w:type="dxa"/>
            <w:gridSpan w:val="2"/>
            <w:vAlign w:val="center"/>
          </w:tcPr>
          <w:p w:rsidR="001F22D6" w:rsidRDefault="001F22D6" w:rsidP="001E2533">
            <w:pPr>
              <w:rPr>
                <w:rFonts w:ascii="Calibri" w:hAnsi="Calibri" w:cs="Calibri"/>
                <w:b/>
                <w:bCs/>
                <w:sz w:val="28"/>
                <w:szCs w:val="28"/>
              </w:rPr>
            </w:pPr>
          </w:p>
          <w:p w:rsidR="001F22D6" w:rsidRPr="0066152B" w:rsidRDefault="001F22D6" w:rsidP="001E2533">
            <w:pPr>
              <w:rPr>
                <w:rFonts w:ascii="Calibri" w:hAnsi="Calibri" w:cs="Calibri"/>
                <w:b/>
                <w:bCs/>
                <w:sz w:val="28"/>
                <w:szCs w:val="28"/>
              </w:rPr>
            </w:pPr>
          </w:p>
        </w:tc>
        <w:tc>
          <w:tcPr>
            <w:tcW w:w="248" w:type="dxa"/>
            <w:gridSpan w:val="2"/>
            <w:vAlign w:val="center"/>
          </w:tcPr>
          <w:p w:rsidR="001F22D6" w:rsidRPr="0066152B" w:rsidRDefault="001F22D6" w:rsidP="001E2533">
            <w:pPr>
              <w:rPr>
                <w:rFonts w:ascii="Calibri" w:hAnsi="Calibri" w:cs="Calibri"/>
                <w:b/>
                <w:bCs/>
                <w:sz w:val="28"/>
                <w:szCs w:val="28"/>
              </w:rPr>
            </w:pPr>
          </w:p>
        </w:tc>
        <w:tc>
          <w:tcPr>
            <w:tcW w:w="2363" w:type="dxa"/>
            <w:gridSpan w:val="2"/>
            <w:tcBorders>
              <w:right w:val="single" w:sz="6" w:space="0" w:color="auto"/>
            </w:tcBorders>
            <w:vAlign w:val="center"/>
          </w:tcPr>
          <w:p w:rsidR="001F22D6" w:rsidRPr="0066152B" w:rsidRDefault="001F22D6" w:rsidP="001E2533">
            <w:pPr>
              <w:jc w:val="center"/>
              <w:rPr>
                <w:rFonts w:ascii="Calibri" w:hAnsi="Calibri" w:cs="Calibri"/>
                <w:b/>
                <w:bCs/>
                <w:sz w:val="28"/>
                <w:szCs w:val="28"/>
              </w:rPr>
            </w:pPr>
          </w:p>
        </w:tc>
      </w:tr>
      <w:tr w:rsidR="001F22D6">
        <w:trPr>
          <w:trHeight w:val="801"/>
        </w:trPr>
        <w:tc>
          <w:tcPr>
            <w:tcW w:w="3019" w:type="dxa"/>
            <w:gridSpan w:val="2"/>
            <w:tcBorders>
              <w:left w:val="single" w:sz="6" w:space="0" w:color="auto"/>
            </w:tcBorders>
            <w:vAlign w:val="center"/>
          </w:tcPr>
          <w:p w:rsidR="001F22D6" w:rsidRPr="001F22D6" w:rsidRDefault="001F22D6" w:rsidP="00D32084">
            <w:pPr>
              <w:rPr>
                <w:rFonts w:ascii="Calibri" w:hAnsi="Calibri" w:cs="Calibri"/>
                <w:b/>
                <w:bCs/>
                <w:sz w:val="20"/>
                <w:szCs w:val="28"/>
              </w:rPr>
            </w:pPr>
            <w:r>
              <w:rPr>
                <w:rFonts w:ascii="Calibri" w:hAnsi="Calibri" w:cs="Calibri"/>
                <w:b/>
                <w:bCs/>
                <w:sz w:val="20"/>
                <w:szCs w:val="28"/>
              </w:rPr>
              <w:t xml:space="preserve">Mike Hayes: </w:t>
            </w:r>
            <w:r w:rsidRPr="001F22D6">
              <w:rPr>
                <w:rFonts w:ascii="Calibri" w:hAnsi="Calibri" w:cs="Calibri"/>
                <w:b/>
                <w:bCs/>
                <w:sz w:val="18"/>
                <w:szCs w:val="28"/>
              </w:rPr>
              <w:t>Director of Operations</w:t>
            </w:r>
          </w:p>
        </w:tc>
        <w:tc>
          <w:tcPr>
            <w:tcW w:w="248" w:type="dxa"/>
            <w:gridSpan w:val="2"/>
            <w:vAlign w:val="center"/>
          </w:tcPr>
          <w:p w:rsidR="001F22D6" w:rsidRPr="0066152B" w:rsidRDefault="001F22D6" w:rsidP="001E2533">
            <w:pPr>
              <w:rPr>
                <w:rFonts w:ascii="Calibri" w:hAnsi="Calibri" w:cs="Calibri"/>
                <w:b/>
                <w:bCs/>
                <w:sz w:val="28"/>
                <w:szCs w:val="28"/>
              </w:rPr>
            </w:pPr>
          </w:p>
        </w:tc>
        <w:tc>
          <w:tcPr>
            <w:tcW w:w="2978" w:type="dxa"/>
            <w:gridSpan w:val="2"/>
            <w:vAlign w:val="center"/>
          </w:tcPr>
          <w:p w:rsidR="001F22D6" w:rsidRDefault="001F22D6" w:rsidP="001E2533">
            <w:pPr>
              <w:rPr>
                <w:rFonts w:ascii="Calibri" w:hAnsi="Calibri" w:cs="Calibri"/>
                <w:b/>
                <w:bCs/>
                <w:sz w:val="28"/>
                <w:szCs w:val="28"/>
              </w:rPr>
            </w:pPr>
          </w:p>
        </w:tc>
        <w:tc>
          <w:tcPr>
            <w:tcW w:w="248" w:type="dxa"/>
            <w:gridSpan w:val="2"/>
            <w:vAlign w:val="center"/>
          </w:tcPr>
          <w:p w:rsidR="001F22D6" w:rsidRPr="0066152B" w:rsidRDefault="001F22D6" w:rsidP="001E2533">
            <w:pPr>
              <w:rPr>
                <w:rFonts w:ascii="Calibri" w:hAnsi="Calibri" w:cs="Calibri"/>
                <w:b/>
                <w:bCs/>
                <w:sz w:val="28"/>
                <w:szCs w:val="28"/>
              </w:rPr>
            </w:pPr>
          </w:p>
        </w:tc>
        <w:tc>
          <w:tcPr>
            <w:tcW w:w="2363" w:type="dxa"/>
            <w:gridSpan w:val="2"/>
            <w:tcBorders>
              <w:right w:val="single" w:sz="6" w:space="0" w:color="auto"/>
            </w:tcBorders>
            <w:vAlign w:val="center"/>
          </w:tcPr>
          <w:p w:rsidR="001F22D6" w:rsidRPr="0066152B" w:rsidRDefault="001F22D6" w:rsidP="001E2533">
            <w:pPr>
              <w:jc w:val="center"/>
              <w:rPr>
                <w:rFonts w:ascii="Calibri" w:hAnsi="Calibri" w:cs="Calibri"/>
                <w:b/>
                <w:bCs/>
                <w:sz w:val="28"/>
                <w:szCs w:val="28"/>
              </w:rPr>
            </w:pPr>
          </w:p>
        </w:tc>
      </w:tr>
      <w:tr w:rsidR="001F22D6">
        <w:trPr>
          <w:trHeight w:val="540"/>
        </w:trPr>
        <w:tc>
          <w:tcPr>
            <w:tcW w:w="3019" w:type="dxa"/>
            <w:gridSpan w:val="2"/>
            <w:tcBorders>
              <w:left w:val="single" w:sz="6" w:space="0" w:color="auto"/>
            </w:tcBorders>
            <w:vAlign w:val="center"/>
          </w:tcPr>
          <w:p w:rsidR="001F22D6" w:rsidRDefault="00E72EB9" w:rsidP="00D32084">
            <w:pPr>
              <w:rPr>
                <w:rFonts w:ascii="Calibri" w:hAnsi="Calibri" w:cs="Calibri"/>
                <w:b/>
                <w:bCs/>
                <w:sz w:val="20"/>
                <w:szCs w:val="28"/>
              </w:rPr>
            </w:pPr>
            <w:r>
              <w:rPr>
                <w:rFonts w:ascii="Calibri" w:hAnsi="Calibri" w:cs="Calibri"/>
                <w:b/>
                <w:bCs/>
                <w:sz w:val="20"/>
                <w:szCs w:val="28"/>
              </w:rPr>
              <w:t xml:space="preserve">Alana Norman: </w:t>
            </w:r>
            <w:r w:rsidRPr="00E72EB9">
              <w:rPr>
                <w:rFonts w:ascii="Calibri" w:hAnsi="Calibri" w:cs="Calibri"/>
                <w:b/>
                <w:bCs/>
                <w:sz w:val="16"/>
                <w:szCs w:val="28"/>
              </w:rPr>
              <w:t>Homeless Coordinator</w:t>
            </w:r>
          </w:p>
        </w:tc>
        <w:tc>
          <w:tcPr>
            <w:tcW w:w="248" w:type="dxa"/>
            <w:gridSpan w:val="2"/>
            <w:vAlign w:val="center"/>
          </w:tcPr>
          <w:p w:rsidR="001F22D6" w:rsidRPr="0066152B" w:rsidRDefault="001F22D6" w:rsidP="001E2533">
            <w:pPr>
              <w:rPr>
                <w:rFonts w:ascii="Calibri" w:hAnsi="Calibri" w:cs="Calibri"/>
                <w:b/>
                <w:bCs/>
                <w:sz w:val="28"/>
                <w:szCs w:val="28"/>
              </w:rPr>
            </w:pPr>
          </w:p>
        </w:tc>
        <w:tc>
          <w:tcPr>
            <w:tcW w:w="2978" w:type="dxa"/>
            <w:gridSpan w:val="2"/>
            <w:vAlign w:val="center"/>
          </w:tcPr>
          <w:p w:rsidR="001F22D6" w:rsidRDefault="001F22D6" w:rsidP="001E2533">
            <w:pPr>
              <w:rPr>
                <w:rFonts w:ascii="Calibri" w:hAnsi="Calibri" w:cs="Calibri"/>
                <w:b/>
                <w:bCs/>
                <w:sz w:val="28"/>
                <w:szCs w:val="28"/>
              </w:rPr>
            </w:pPr>
          </w:p>
        </w:tc>
        <w:tc>
          <w:tcPr>
            <w:tcW w:w="248" w:type="dxa"/>
            <w:gridSpan w:val="2"/>
            <w:vAlign w:val="center"/>
          </w:tcPr>
          <w:p w:rsidR="001F22D6" w:rsidRPr="0066152B" w:rsidRDefault="001F22D6" w:rsidP="001E2533">
            <w:pPr>
              <w:rPr>
                <w:rFonts w:ascii="Calibri" w:hAnsi="Calibri" w:cs="Calibri"/>
                <w:b/>
                <w:bCs/>
                <w:sz w:val="28"/>
                <w:szCs w:val="28"/>
              </w:rPr>
            </w:pPr>
          </w:p>
        </w:tc>
        <w:tc>
          <w:tcPr>
            <w:tcW w:w="2363" w:type="dxa"/>
            <w:gridSpan w:val="2"/>
            <w:tcBorders>
              <w:right w:val="single" w:sz="6" w:space="0" w:color="auto"/>
            </w:tcBorders>
            <w:vAlign w:val="center"/>
          </w:tcPr>
          <w:p w:rsidR="001F22D6" w:rsidRPr="0066152B" w:rsidRDefault="001F22D6" w:rsidP="001E2533">
            <w:pPr>
              <w:jc w:val="center"/>
              <w:rPr>
                <w:rFonts w:ascii="Calibri" w:hAnsi="Calibri" w:cs="Calibri"/>
                <w:b/>
                <w:bCs/>
                <w:sz w:val="28"/>
                <w:szCs w:val="28"/>
              </w:rPr>
            </w:pPr>
          </w:p>
        </w:tc>
      </w:tr>
      <w:tr w:rsidR="001F22D6" w:rsidRPr="00CF516B">
        <w:trPr>
          <w:trHeight w:val="1251"/>
        </w:trPr>
        <w:tc>
          <w:tcPr>
            <w:tcW w:w="3019" w:type="dxa"/>
            <w:gridSpan w:val="2"/>
            <w:tcBorders>
              <w:left w:val="single" w:sz="6" w:space="0" w:color="auto"/>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48" w:type="dxa"/>
            <w:gridSpan w:val="2"/>
            <w:tcBorders>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978" w:type="dxa"/>
            <w:gridSpan w:val="2"/>
            <w:tcBorders>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48" w:type="dxa"/>
            <w:gridSpan w:val="2"/>
            <w:tcBorders>
              <w:bottom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c>
          <w:tcPr>
            <w:tcW w:w="2363" w:type="dxa"/>
            <w:gridSpan w:val="2"/>
            <w:tcBorders>
              <w:bottom w:val="single" w:sz="6" w:space="0" w:color="auto"/>
              <w:right w:val="single" w:sz="6" w:space="0" w:color="auto"/>
            </w:tcBorders>
            <w:shd w:val="clear" w:color="auto" w:fill="A6A6A6"/>
            <w:vAlign w:val="center"/>
          </w:tcPr>
          <w:p w:rsidR="001F22D6" w:rsidRPr="0066152B" w:rsidRDefault="001F22D6" w:rsidP="001E2533">
            <w:pPr>
              <w:jc w:val="center"/>
              <w:rPr>
                <w:rFonts w:ascii="Calibri" w:hAnsi="Calibri" w:cs="Calibri"/>
                <w:b/>
                <w:bCs/>
                <w:sz w:val="20"/>
                <w:szCs w:val="20"/>
              </w:rPr>
            </w:pPr>
          </w:p>
        </w:tc>
      </w:tr>
    </w:tbl>
    <w:p w:rsidR="00873993" w:rsidRDefault="00873993" w:rsidP="00722EE9">
      <w:pPr>
        <w:pStyle w:val="BodyText2"/>
        <w:spacing w:line="240" w:lineRule="auto"/>
        <w:rPr>
          <w:b/>
          <w:bCs/>
        </w:rPr>
      </w:pPr>
    </w:p>
    <w:p w:rsidR="00873993" w:rsidRDefault="00873993" w:rsidP="00722EE9">
      <w:pPr>
        <w:pStyle w:val="BodyText2"/>
        <w:spacing w:line="240" w:lineRule="auto"/>
        <w:rPr>
          <w:b/>
          <w:bCs/>
        </w:rPr>
      </w:pPr>
    </w:p>
    <w:p w:rsidR="00071F6D" w:rsidRDefault="00071F6D" w:rsidP="00722EE9">
      <w:pPr>
        <w:pStyle w:val="BodyText2"/>
        <w:spacing w:line="240" w:lineRule="auto"/>
        <w:rPr>
          <w:b/>
          <w:bCs/>
        </w:rPr>
      </w:pPr>
    </w:p>
    <w:tbl>
      <w:tblPr>
        <w:tblpPr w:leftFromText="180" w:rightFromText="180" w:vertAnchor="tex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0E6973">
        <w:trPr>
          <w:trHeight w:val="10952"/>
        </w:trPr>
        <w:tc>
          <w:tcPr>
            <w:tcW w:w="9214" w:type="dxa"/>
          </w:tcPr>
          <w:p w:rsidR="000E6973" w:rsidRPr="0069241B" w:rsidRDefault="000E6973" w:rsidP="000E6973">
            <w:pPr>
              <w:pStyle w:val="BodyText2"/>
              <w:shd w:val="clear" w:color="auto" w:fill="A6A6A6"/>
              <w:spacing w:line="240" w:lineRule="auto"/>
              <w:ind w:right="-90" w:hanging="90"/>
              <w:jc w:val="center"/>
              <w:rPr>
                <w:rFonts w:ascii="Calibri" w:hAnsi="Calibri" w:cs="Calibri"/>
                <w:b/>
                <w:bCs/>
              </w:rPr>
            </w:pPr>
            <w:r>
              <w:rPr>
                <w:rFonts w:ascii="Calibri" w:hAnsi="Calibri" w:cs="Calibri"/>
                <w:b/>
                <w:bCs/>
              </w:rPr>
              <w:t>Homeless</w:t>
            </w:r>
            <w:r w:rsidR="00873993">
              <w:rPr>
                <w:rFonts w:ascii="Calibri" w:hAnsi="Calibri" w:cs="Calibri"/>
                <w:b/>
                <w:bCs/>
              </w:rPr>
              <w:t xml:space="preserve"> Advisory Committee </w:t>
            </w:r>
          </w:p>
          <w:p w:rsidR="000E6973" w:rsidRDefault="000E6973" w:rsidP="000E6973">
            <w:pPr>
              <w:pStyle w:val="BodyText2"/>
              <w:spacing w:after="0" w:line="240" w:lineRule="auto"/>
              <w:ind w:right="-86" w:hanging="86"/>
              <w:jc w:val="center"/>
              <w:rPr>
                <w:b/>
              </w:rPr>
            </w:pPr>
            <w:r>
              <w:rPr>
                <w:b/>
              </w:rPr>
              <w:t>Committee Members 2014-2015</w:t>
            </w:r>
          </w:p>
          <w:p w:rsidR="000E6973" w:rsidRPr="000E6973" w:rsidRDefault="000E6973" w:rsidP="000E6973">
            <w:pPr>
              <w:pStyle w:val="BodyText2"/>
              <w:spacing w:after="0" w:line="240" w:lineRule="auto"/>
              <w:ind w:right="-86" w:hanging="86"/>
              <w:jc w:val="center"/>
              <w:rPr>
                <w:b/>
              </w:rPr>
            </w:pPr>
          </w:p>
          <w:p w:rsidR="000E6973" w:rsidRPr="000628C9" w:rsidRDefault="000E6973" w:rsidP="000E6973">
            <w:pPr>
              <w:pStyle w:val="BodyText2"/>
              <w:spacing w:after="0" w:line="240" w:lineRule="auto"/>
              <w:ind w:right="-86" w:hanging="86"/>
            </w:pPr>
            <w:r w:rsidRPr="000628C9">
              <w:rPr>
                <w:b/>
                <w:sz w:val="22"/>
              </w:rPr>
              <w:t>Mike Hayes</w:t>
            </w:r>
            <w:r w:rsidRPr="000628C9">
              <w:rPr>
                <w:sz w:val="22"/>
              </w:rPr>
              <w:t>: Piedmont City School System Director of Operations</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Revonda Pruitt</w:t>
            </w:r>
            <w:r w:rsidRPr="000628C9">
              <w:rPr>
                <w:sz w:val="22"/>
              </w:rPr>
              <w:t xml:space="preserve">: PCS Special Education Director </w:t>
            </w:r>
          </w:p>
          <w:p w:rsidR="000E6973" w:rsidRPr="000628C9" w:rsidRDefault="000E6973" w:rsidP="000E6973">
            <w:pPr>
              <w:pStyle w:val="BodyText2"/>
              <w:spacing w:after="0" w:line="240" w:lineRule="auto"/>
              <w:ind w:right="-86" w:hanging="86"/>
            </w:pPr>
            <w:r w:rsidRPr="000628C9">
              <w:rPr>
                <w:sz w:val="22"/>
              </w:rPr>
              <w:t xml:space="preserve">                          PCS Testing Coordinator and PES Asst. Principal </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Rachel Smith</w:t>
            </w:r>
            <w:r w:rsidRPr="000628C9">
              <w:rPr>
                <w:sz w:val="22"/>
              </w:rPr>
              <w:t>: PCS Curriculum Technology/Instructional Coordinator</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Alana Norman-Rogers</w:t>
            </w:r>
            <w:r w:rsidRPr="000628C9">
              <w:rPr>
                <w:sz w:val="22"/>
              </w:rPr>
              <w:t xml:space="preserve">: PCS Homeless Coordinator </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Chris Hanson</w:t>
            </w:r>
            <w:r w:rsidRPr="000628C9">
              <w:rPr>
                <w:sz w:val="22"/>
              </w:rPr>
              <w:t xml:space="preserve">: Piedmont Elementary Principal </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Debra Ledbetter</w:t>
            </w:r>
            <w:r w:rsidRPr="000628C9">
              <w:rPr>
                <w:sz w:val="22"/>
              </w:rPr>
              <w:t>: Piedmont Elementary Counselor</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Jerry Snow</w:t>
            </w:r>
            <w:r w:rsidRPr="000628C9">
              <w:rPr>
                <w:sz w:val="22"/>
              </w:rPr>
              <w:t xml:space="preserve">: Piedmont Middle School Principal </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Patricia Clayton</w:t>
            </w:r>
            <w:r w:rsidRPr="000628C9">
              <w:rPr>
                <w:sz w:val="22"/>
              </w:rPr>
              <w:t>: Piedmont Middle School Counselor</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pPr>
            <w:r w:rsidRPr="000628C9">
              <w:rPr>
                <w:b/>
                <w:sz w:val="22"/>
              </w:rPr>
              <w:t>Adam Clemons</w:t>
            </w:r>
            <w:r w:rsidRPr="000628C9">
              <w:rPr>
                <w:sz w:val="22"/>
              </w:rPr>
              <w:t xml:space="preserve">: Piedmont High School Principal </w:t>
            </w:r>
          </w:p>
          <w:p w:rsidR="000E6973" w:rsidRPr="000628C9" w:rsidRDefault="000E6973" w:rsidP="000E6973">
            <w:pPr>
              <w:pStyle w:val="BodyText2"/>
              <w:spacing w:after="0" w:line="240" w:lineRule="auto"/>
              <w:ind w:right="-86" w:hanging="86"/>
            </w:pPr>
          </w:p>
          <w:p w:rsidR="00470876" w:rsidRDefault="000E6973" w:rsidP="000E6973">
            <w:pPr>
              <w:pStyle w:val="BodyText2"/>
              <w:spacing w:after="0" w:line="240" w:lineRule="auto"/>
              <w:ind w:right="-86" w:hanging="86"/>
            </w:pPr>
            <w:r w:rsidRPr="000628C9">
              <w:rPr>
                <w:b/>
                <w:sz w:val="22"/>
              </w:rPr>
              <w:t>Sandra Akin</w:t>
            </w:r>
            <w:r w:rsidRPr="000628C9">
              <w:rPr>
                <w:sz w:val="22"/>
              </w:rPr>
              <w:t>: Piedmont High School Counselor</w:t>
            </w:r>
          </w:p>
          <w:p w:rsidR="00470876" w:rsidRDefault="00470876" w:rsidP="000E6973">
            <w:pPr>
              <w:pStyle w:val="BodyText2"/>
              <w:spacing w:after="0" w:line="240" w:lineRule="auto"/>
              <w:ind w:right="-86" w:hanging="86"/>
            </w:pPr>
          </w:p>
          <w:p w:rsidR="00470876" w:rsidRDefault="00470876" w:rsidP="000E6973">
            <w:pPr>
              <w:pStyle w:val="BodyText2"/>
              <w:spacing w:after="0" w:line="240" w:lineRule="auto"/>
              <w:ind w:right="-86" w:hanging="86"/>
              <w:rPr>
                <w:b/>
              </w:rPr>
            </w:pPr>
            <w:r>
              <w:rPr>
                <w:b/>
                <w:sz w:val="22"/>
              </w:rPr>
              <w:t>Michael Ingram: Community Member</w:t>
            </w:r>
          </w:p>
          <w:p w:rsidR="00470876" w:rsidRDefault="00470876" w:rsidP="000E6973">
            <w:pPr>
              <w:pStyle w:val="BodyText2"/>
              <w:spacing w:after="0" w:line="240" w:lineRule="auto"/>
              <w:ind w:right="-86" w:hanging="86"/>
              <w:rPr>
                <w:b/>
              </w:rPr>
            </w:pPr>
          </w:p>
          <w:p w:rsidR="00470876" w:rsidRDefault="00470876" w:rsidP="000E6973">
            <w:pPr>
              <w:pStyle w:val="BodyText2"/>
              <w:spacing w:after="0" w:line="240" w:lineRule="auto"/>
              <w:ind w:right="-86" w:hanging="86"/>
              <w:rPr>
                <w:b/>
              </w:rPr>
            </w:pPr>
            <w:r>
              <w:rPr>
                <w:b/>
                <w:sz w:val="22"/>
              </w:rPr>
              <w:t>Pam Dempsey: Piedmont City Schools CNP</w:t>
            </w:r>
          </w:p>
          <w:p w:rsidR="000E6973" w:rsidRPr="00470876" w:rsidRDefault="000E6973" w:rsidP="00470876">
            <w:pPr>
              <w:pStyle w:val="BodyText2"/>
              <w:spacing w:after="0" w:line="240" w:lineRule="auto"/>
              <w:ind w:right="-86"/>
              <w:rPr>
                <w:b/>
              </w:rPr>
            </w:pPr>
          </w:p>
          <w:p w:rsidR="000E6973" w:rsidRPr="000628C9" w:rsidRDefault="000E6973" w:rsidP="000E6973">
            <w:pPr>
              <w:pStyle w:val="BodyText2"/>
              <w:spacing w:after="0" w:line="240" w:lineRule="auto"/>
              <w:ind w:right="-86"/>
            </w:pPr>
          </w:p>
          <w:p w:rsidR="000E6973" w:rsidRPr="000628C9" w:rsidRDefault="000E6973" w:rsidP="000E6973">
            <w:pPr>
              <w:pStyle w:val="BodyText2"/>
              <w:spacing w:after="0" w:line="240" w:lineRule="auto"/>
              <w:ind w:right="-86" w:hanging="86"/>
              <w:jc w:val="center"/>
              <w:rPr>
                <w:b/>
              </w:rPr>
            </w:pPr>
            <w:r w:rsidRPr="000628C9">
              <w:rPr>
                <w:b/>
                <w:sz w:val="22"/>
              </w:rPr>
              <w:t>School Representatives for Year 2014-2015</w:t>
            </w:r>
          </w:p>
          <w:p w:rsidR="000E6973" w:rsidRPr="000628C9" w:rsidRDefault="000E6973" w:rsidP="000E6973">
            <w:pPr>
              <w:pStyle w:val="BodyText2"/>
              <w:spacing w:after="0" w:line="240" w:lineRule="auto"/>
              <w:ind w:right="-86"/>
              <w:rPr>
                <w:b/>
              </w:rPr>
            </w:pPr>
          </w:p>
          <w:p w:rsidR="000E6973" w:rsidRPr="000628C9" w:rsidRDefault="000E6973" w:rsidP="000E6973">
            <w:pPr>
              <w:pStyle w:val="BodyText2"/>
              <w:spacing w:after="0" w:line="240" w:lineRule="auto"/>
              <w:ind w:right="-86" w:hanging="86"/>
              <w:rPr>
                <w:b/>
              </w:rPr>
            </w:pPr>
            <w:r w:rsidRPr="000628C9">
              <w:rPr>
                <w:b/>
                <w:sz w:val="22"/>
              </w:rPr>
              <w:t>Piedmont Elementary</w:t>
            </w:r>
          </w:p>
          <w:p w:rsidR="000E6973" w:rsidRPr="000628C9" w:rsidRDefault="000E6973" w:rsidP="000E6973">
            <w:pPr>
              <w:pStyle w:val="BodyText2"/>
              <w:spacing w:after="0" w:line="240" w:lineRule="auto"/>
              <w:ind w:right="-86" w:hanging="86"/>
            </w:pPr>
            <w:r w:rsidRPr="000628C9">
              <w:rPr>
                <w:sz w:val="22"/>
              </w:rPr>
              <w:t>Emily Wood</w:t>
            </w:r>
          </w:p>
          <w:p w:rsidR="000E6973" w:rsidRPr="000628C9" w:rsidRDefault="000E6973" w:rsidP="000E6973">
            <w:pPr>
              <w:pStyle w:val="BodyText2"/>
              <w:spacing w:after="0" w:line="240" w:lineRule="auto"/>
              <w:ind w:right="-86" w:hanging="86"/>
            </w:pPr>
            <w:r w:rsidRPr="000628C9">
              <w:rPr>
                <w:sz w:val="22"/>
              </w:rPr>
              <w:t>Patti Glover</w:t>
            </w:r>
          </w:p>
          <w:p w:rsidR="000E6973" w:rsidRPr="003D4920" w:rsidRDefault="000E6973" w:rsidP="000E6973">
            <w:pPr>
              <w:pStyle w:val="BodyText2"/>
              <w:spacing w:after="0" w:line="240" w:lineRule="auto"/>
              <w:ind w:right="-86" w:hanging="86"/>
              <w:rPr>
                <w:sz w:val="20"/>
              </w:rPr>
            </w:pPr>
          </w:p>
          <w:p w:rsidR="000E6973" w:rsidRPr="000628C9" w:rsidRDefault="000E6973" w:rsidP="000E6973">
            <w:pPr>
              <w:pStyle w:val="BodyText2"/>
              <w:spacing w:after="0" w:line="240" w:lineRule="auto"/>
              <w:ind w:right="-86" w:hanging="86"/>
              <w:rPr>
                <w:b/>
              </w:rPr>
            </w:pPr>
            <w:r w:rsidRPr="000628C9">
              <w:rPr>
                <w:b/>
                <w:sz w:val="22"/>
              </w:rPr>
              <w:t>Piedmont Middle</w:t>
            </w:r>
          </w:p>
          <w:p w:rsidR="000E6973" w:rsidRPr="000628C9" w:rsidRDefault="000E6973" w:rsidP="000E6973">
            <w:pPr>
              <w:pStyle w:val="BodyText2"/>
              <w:spacing w:after="0" w:line="240" w:lineRule="auto"/>
              <w:ind w:right="-86" w:hanging="86"/>
            </w:pPr>
            <w:r w:rsidRPr="000628C9">
              <w:rPr>
                <w:sz w:val="22"/>
              </w:rPr>
              <w:t>Jean Steed</w:t>
            </w:r>
          </w:p>
          <w:p w:rsidR="000E6973" w:rsidRPr="003D4920" w:rsidRDefault="000E6973" w:rsidP="000E6973">
            <w:pPr>
              <w:pStyle w:val="BodyText2"/>
              <w:spacing w:after="0" w:line="240" w:lineRule="auto"/>
              <w:ind w:right="-86" w:hanging="86"/>
              <w:rPr>
                <w:sz w:val="20"/>
              </w:rPr>
            </w:pPr>
          </w:p>
          <w:p w:rsidR="003D4920" w:rsidRDefault="000E6973" w:rsidP="003D4920">
            <w:pPr>
              <w:pStyle w:val="BodyText2"/>
              <w:spacing w:after="0" w:line="240" w:lineRule="auto"/>
              <w:ind w:right="-86" w:hanging="86"/>
              <w:rPr>
                <w:b/>
              </w:rPr>
            </w:pPr>
            <w:r w:rsidRPr="000628C9">
              <w:rPr>
                <w:b/>
                <w:sz w:val="22"/>
              </w:rPr>
              <w:t>Piedmont High School</w:t>
            </w:r>
          </w:p>
          <w:p w:rsidR="000E6973" w:rsidRPr="003D4920" w:rsidRDefault="000E6973" w:rsidP="003D4920">
            <w:pPr>
              <w:pStyle w:val="BodyText2"/>
              <w:spacing w:after="0" w:line="240" w:lineRule="auto"/>
              <w:ind w:right="-86" w:hanging="86"/>
              <w:rPr>
                <w:b/>
              </w:rPr>
            </w:pPr>
            <w:r w:rsidRPr="000628C9">
              <w:rPr>
                <w:sz w:val="22"/>
              </w:rPr>
              <w:t>Teresa Christopher</w:t>
            </w:r>
          </w:p>
          <w:p w:rsidR="000E6973" w:rsidRPr="000628C9" w:rsidRDefault="000E6973" w:rsidP="000E6973">
            <w:pPr>
              <w:pStyle w:val="BodyText2"/>
              <w:spacing w:after="0" w:line="240" w:lineRule="auto"/>
              <w:ind w:right="-86" w:hanging="86"/>
            </w:pPr>
          </w:p>
          <w:p w:rsidR="000E6973" w:rsidRPr="000628C9" w:rsidRDefault="000E6973" w:rsidP="000E6973">
            <w:pPr>
              <w:pStyle w:val="BodyText2"/>
              <w:spacing w:after="0" w:line="240" w:lineRule="auto"/>
              <w:ind w:right="-86" w:hanging="86"/>
              <w:rPr>
                <w:b/>
              </w:rPr>
            </w:pPr>
            <w:r w:rsidRPr="000628C9">
              <w:rPr>
                <w:b/>
                <w:sz w:val="22"/>
              </w:rPr>
              <w:t>Community Agency</w:t>
            </w:r>
          </w:p>
          <w:p w:rsidR="000E6973" w:rsidRPr="000628C9" w:rsidRDefault="000E6973" w:rsidP="000E6973">
            <w:pPr>
              <w:pStyle w:val="BodyText2"/>
              <w:spacing w:after="0" w:line="240" w:lineRule="auto"/>
              <w:ind w:right="-86" w:hanging="86"/>
            </w:pPr>
            <w:r w:rsidRPr="000628C9">
              <w:rPr>
                <w:sz w:val="22"/>
              </w:rPr>
              <w:t xml:space="preserve">Stephanie Curvin </w:t>
            </w:r>
          </w:p>
          <w:p w:rsidR="000E6973" w:rsidRPr="000628C9" w:rsidRDefault="000E6973" w:rsidP="000E6973">
            <w:pPr>
              <w:pStyle w:val="BodyText2"/>
              <w:spacing w:after="0" w:line="240" w:lineRule="auto"/>
              <w:ind w:right="-86"/>
            </w:pPr>
          </w:p>
          <w:p w:rsidR="000E6973" w:rsidRPr="00CE1546" w:rsidRDefault="000E6973" w:rsidP="000E6973">
            <w:pPr>
              <w:pStyle w:val="BodyText2"/>
              <w:spacing w:after="0" w:line="240" w:lineRule="auto"/>
              <w:ind w:right="-86" w:hanging="86"/>
            </w:pPr>
            <w:r w:rsidRPr="000628C9">
              <w:rPr>
                <w:sz w:val="22"/>
              </w:rPr>
              <w:t xml:space="preserve">  </w:t>
            </w:r>
          </w:p>
        </w:tc>
      </w:tr>
      <w:tr w:rsidR="000E6973">
        <w:trPr>
          <w:trHeight w:val="134"/>
        </w:trPr>
        <w:tc>
          <w:tcPr>
            <w:tcW w:w="9214" w:type="dxa"/>
          </w:tcPr>
          <w:p w:rsidR="000E6973" w:rsidRPr="0069241B" w:rsidRDefault="000E6973" w:rsidP="000E6973">
            <w:pPr>
              <w:pStyle w:val="BodyText2"/>
              <w:shd w:val="clear" w:color="auto" w:fill="A6A6A6"/>
              <w:spacing w:line="240" w:lineRule="auto"/>
              <w:ind w:right="-90" w:hanging="90"/>
              <w:jc w:val="center"/>
              <w:rPr>
                <w:rFonts w:ascii="Calibri" w:hAnsi="Calibri" w:cs="Calibri"/>
                <w:b/>
                <w:bCs/>
              </w:rPr>
            </w:pPr>
          </w:p>
        </w:tc>
      </w:tr>
    </w:tbl>
    <w:p w:rsidR="000E74CD" w:rsidRPr="004B7D0B" w:rsidRDefault="00A221DB" w:rsidP="00D85EF5">
      <w:pPr>
        <w:pStyle w:val="BodyText2"/>
        <w:spacing w:after="0" w:line="240" w:lineRule="auto"/>
        <w:rPr>
          <w:sz w:val="20"/>
        </w:rPr>
      </w:pPr>
      <w:r w:rsidRPr="004B7D0B">
        <w:rPr>
          <w:rFonts w:ascii="Calibri" w:hAnsi="Calibri" w:cs="Calibri"/>
          <w:sz w:val="20"/>
        </w:rPr>
        <w:t>To facilitate LEA compliance and the Alabama State Department of Education (SDE) review of the plan, LEAs w</w:t>
      </w:r>
      <w:r w:rsidR="000C5A13" w:rsidRPr="004B7D0B">
        <w:rPr>
          <w:rFonts w:ascii="Calibri" w:hAnsi="Calibri" w:cs="Calibri"/>
          <w:sz w:val="20"/>
        </w:rPr>
        <w:t>ill develop the Comprehensive Homeless</w:t>
      </w:r>
      <w:r w:rsidRPr="004B7D0B">
        <w:rPr>
          <w:rFonts w:ascii="Calibri" w:hAnsi="Calibri" w:cs="Calibri"/>
          <w:sz w:val="20"/>
        </w:rPr>
        <w:t xml:space="preserve"> District Pl</w:t>
      </w:r>
      <w:r w:rsidR="000E6973">
        <w:rPr>
          <w:rFonts w:ascii="Calibri" w:hAnsi="Calibri" w:cs="Calibri"/>
          <w:sz w:val="20"/>
        </w:rPr>
        <w:t>an using the template, and state guidelines from McKinney Veto.</w:t>
      </w:r>
      <w:r w:rsidRPr="004B7D0B">
        <w:rPr>
          <w:rFonts w:ascii="Calibri" w:hAnsi="Calibri" w:cs="Calibri"/>
          <w:sz w:val="20"/>
        </w:rPr>
        <w:t xml:space="preserve"> L</w:t>
      </w:r>
      <w:r w:rsidR="000C5A13" w:rsidRPr="004B7D0B">
        <w:rPr>
          <w:rFonts w:ascii="Calibri" w:hAnsi="Calibri" w:cs="Calibri"/>
          <w:sz w:val="20"/>
        </w:rPr>
        <w:t>EAs are encouraged to use the Homeless</w:t>
      </w:r>
      <w:r w:rsidRPr="004B7D0B">
        <w:rPr>
          <w:rFonts w:ascii="Calibri" w:hAnsi="Calibri" w:cs="Calibri"/>
          <w:sz w:val="20"/>
        </w:rPr>
        <w:t xml:space="preserve"> Policy and Procedures Manual when developing and revising the plan for a clear understanding of t</w:t>
      </w:r>
      <w:r w:rsidR="000C5A13" w:rsidRPr="004B7D0B">
        <w:rPr>
          <w:rFonts w:ascii="Calibri" w:hAnsi="Calibri" w:cs="Calibri"/>
          <w:sz w:val="20"/>
        </w:rPr>
        <w:t xml:space="preserve">he requirements for serving Homeless students. The Homeless </w:t>
      </w:r>
      <w:r w:rsidRPr="004B7D0B">
        <w:rPr>
          <w:rFonts w:ascii="Calibri" w:hAnsi="Calibri" w:cs="Calibri"/>
          <w:sz w:val="20"/>
        </w:rPr>
        <w:t xml:space="preserve">Policy and Procedures Manual was developed by the Alabama State Department of Education and is available for downloading at </w:t>
      </w:r>
      <w:hyperlink r:id="rId9" w:history="1">
        <w:r w:rsidR="000C5A13" w:rsidRPr="004B7D0B">
          <w:rPr>
            <w:rStyle w:val="Hyperlink"/>
            <w:rFonts w:ascii="Calibri" w:hAnsi="Calibri" w:cs="Calibri"/>
            <w:sz w:val="20"/>
          </w:rPr>
          <w:t>www.alex.state.al.us/homeless//</w:t>
        </w:r>
      </w:hyperlink>
      <w:r w:rsidR="000C5A13" w:rsidRPr="004B7D0B">
        <w:rPr>
          <w:rFonts w:ascii="Calibri" w:hAnsi="Calibri" w:cs="Calibri"/>
          <w:sz w:val="20"/>
        </w:rPr>
        <w:t xml:space="preserve"> </w:t>
      </w:r>
    </w:p>
    <w:p w:rsidR="00A221DB" w:rsidRDefault="00A221DB" w:rsidP="00D85EF5">
      <w:pPr>
        <w:pStyle w:val="BodyText2"/>
        <w:spacing w:after="0" w:line="240" w:lineRule="auto"/>
        <w:rPr>
          <w:rFonts w:ascii="Calibri" w:hAnsi="Calibri" w:cs="Calibri"/>
        </w:rPr>
      </w:pPr>
    </w:p>
    <w:p w:rsidR="00A221DB" w:rsidRPr="00216002" w:rsidRDefault="00A221DB" w:rsidP="00D85EF5">
      <w:pPr>
        <w:pStyle w:val="BodyText2"/>
        <w:spacing w:after="0" w:line="240" w:lineRule="auto"/>
        <w:rPr>
          <w:rFonts w:ascii="Calibri" w:hAnsi="Calibri" w:cs="Calibri"/>
        </w:rPr>
      </w:pPr>
    </w:p>
    <w:tbl>
      <w:tblPr>
        <w:tblW w:w="99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9945"/>
      </w:tblGrid>
      <w:tr w:rsidR="00A221DB" w:rsidRPr="004C0AC0">
        <w:trPr>
          <w:trHeight w:val="207"/>
          <w:jc w:val="center"/>
        </w:trPr>
        <w:tc>
          <w:tcPr>
            <w:tcW w:w="9945" w:type="dxa"/>
            <w:tcBorders>
              <w:top w:val="double" w:sz="6" w:space="0" w:color="000000"/>
            </w:tcBorders>
            <w:shd w:val="clear" w:color="auto" w:fill="A6A6A6"/>
          </w:tcPr>
          <w:p w:rsidR="00A221DB" w:rsidRPr="0069241B" w:rsidRDefault="00A221DB" w:rsidP="004C0AC0">
            <w:pPr>
              <w:rPr>
                <w:rFonts w:ascii="Calibri" w:hAnsi="Calibri" w:cs="Calibri"/>
                <w:b/>
                <w:bCs/>
                <w:caps/>
                <w:color w:val="FFFFFF"/>
              </w:rPr>
            </w:pPr>
            <w:r w:rsidRPr="0069241B">
              <w:rPr>
                <w:rFonts w:ascii="Calibri" w:hAnsi="Calibri" w:cs="Calibri"/>
                <w:b/>
                <w:bCs/>
                <w:color w:val="FFFFFF"/>
              </w:rPr>
              <w:t>Section III LEA Template</w:t>
            </w:r>
          </w:p>
        </w:tc>
      </w:tr>
      <w:tr w:rsidR="00A221DB" w:rsidRPr="00B76195">
        <w:trPr>
          <w:jc w:val="center"/>
        </w:trPr>
        <w:tc>
          <w:tcPr>
            <w:tcW w:w="9945" w:type="dxa"/>
            <w:shd w:val="clear" w:color="auto" w:fill="A6A6A6"/>
          </w:tcPr>
          <w:p w:rsidR="000C5A13" w:rsidRDefault="00D0613D" w:rsidP="00D0613D">
            <w:pPr>
              <w:jc w:val="center"/>
              <w:rPr>
                <w:rFonts w:ascii="Calibri" w:hAnsi="Calibri" w:cs="Calibri"/>
                <w:b/>
                <w:bCs/>
                <w:sz w:val="40"/>
                <w:szCs w:val="40"/>
              </w:rPr>
            </w:pPr>
            <w:r>
              <w:rPr>
                <w:rFonts w:ascii="Calibri" w:hAnsi="Calibri" w:cs="Calibri"/>
                <w:b/>
                <w:bCs/>
                <w:sz w:val="40"/>
                <w:szCs w:val="40"/>
              </w:rPr>
              <w:t>PIEDMONT CITY SCHOOLS</w:t>
            </w:r>
            <w:r w:rsidR="00A221DB">
              <w:rPr>
                <w:rFonts w:ascii="Calibri" w:hAnsi="Calibri" w:cs="Calibri"/>
                <w:b/>
                <w:bCs/>
                <w:sz w:val="40"/>
                <w:szCs w:val="40"/>
              </w:rPr>
              <w:t xml:space="preserve"> </w:t>
            </w:r>
            <w:r w:rsidR="000C5A13">
              <w:rPr>
                <w:rFonts w:ascii="Calibri" w:hAnsi="Calibri" w:cs="Calibri"/>
                <w:b/>
                <w:bCs/>
                <w:sz w:val="40"/>
                <w:szCs w:val="40"/>
              </w:rPr>
              <w:t xml:space="preserve">COMPREHENSIVE </w:t>
            </w:r>
          </w:p>
          <w:p w:rsidR="00A221DB" w:rsidRPr="0069241B" w:rsidRDefault="000C5A13" w:rsidP="00D0613D">
            <w:pPr>
              <w:jc w:val="center"/>
              <w:rPr>
                <w:rFonts w:ascii="Calibri" w:hAnsi="Calibri" w:cs="Calibri"/>
                <w:b/>
                <w:bCs/>
                <w:sz w:val="40"/>
                <w:szCs w:val="40"/>
              </w:rPr>
            </w:pPr>
            <w:r>
              <w:rPr>
                <w:rFonts w:ascii="Calibri" w:hAnsi="Calibri" w:cs="Calibri"/>
                <w:b/>
                <w:bCs/>
                <w:sz w:val="40"/>
                <w:szCs w:val="40"/>
              </w:rPr>
              <w:t>Homeless</w:t>
            </w:r>
            <w:r w:rsidR="00A221DB" w:rsidRPr="0069241B">
              <w:rPr>
                <w:rFonts w:ascii="Calibri" w:hAnsi="Calibri" w:cs="Calibri"/>
                <w:b/>
                <w:bCs/>
                <w:sz w:val="40"/>
                <w:szCs w:val="40"/>
              </w:rPr>
              <w:t xml:space="preserve"> PLAN </w:t>
            </w:r>
            <w:r w:rsidR="000628C9">
              <w:rPr>
                <w:rFonts w:ascii="Calibri" w:hAnsi="Calibri" w:cs="Calibri"/>
                <w:b/>
                <w:bCs/>
                <w:sz w:val="40"/>
                <w:szCs w:val="40"/>
              </w:rPr>
              <w:t>2014</w:t>
            </w:r>
            <w:r w:rsidR="002E4BEF">
              <w:rPr>
                <w:rFonts w:ascii="Calibri" w:hAnsi="Calibri" w:cs="Calibri"/>
                <w:b/>
                <w:bCs/>
                <w:sz w:val="40"/>
                <w:szCs w:val="40"/>
              </w:rPr>
              <w:t>-201</w:t>
            </w:r>
            <w:r w:rsidR="000628C9">
              <w:rPr>
                <w:rFonts w:ascii="Calibri" w:hAnsi="Calibri" w:cs="Calibri"/>
                <w:b/>
                <w:bCs/>
                <w:sz w:val="40"/>
                <w:szCs w:val="40"/>
              </w:rPr>
              <w:t>5</w:t>
            </w:r>
          </w:p>
        </w:tc>
      </w:tr>
      <w:tr w:rsidR="00A221DB" w:rsidRPr="00B76195">
        <w:trPr>
          <w:jc w:val="center"/>
        </w:trPr>
        <w:tc>
          <w:tcPr>
            <w:tcW w:w="9945" w:type="dxa"/>
          </w:tcPr>
          <w:p w:rsidR="00C14996" w:rsidRDefault="00A221DB" w:rsidP="00EF18CD">
            <w:pPr>
              <w:rPr>
                <w:rFonts w:ascii="Calibri" w:hAnsi="Calibri" w:cs="Calibri"/>
                <w:b/>
                <w:bCs/>
              </w:rPr>
            </w:pPr>
            <w:r w:rsidRPr="0069241B">
              <w:rPr>
                <w:rFonts w:ascii="Calibri" w:hAnsi="Calibri" w:cs="Calibri"/>
                <w:b/>
                <w:bCs/>
              </w:rPr>
              <w:t xml:space="preserve"> </w:t>
            </w:r>
            <w:r w:rsidRPr="005F3EED">
              <w:rPr>
                <w:rFonts w:ascii="Calibri" w:hAnsi="Calibri" w:cs="Calibri"/>
                <w:b/>
                <w:bCs/>
                <w:u w:val="single"/>
              </w:rPr>
              <w:t>Introduction and Educational Theory and Goals</w:t>
            </w:r>
            <w:r w:rsidR="00C14996" w:rsidRPr="005F3EED">
              <w:rPr>
                <w:rFonts w:ascii="Calibri" w:hAnsi="Calibri" w:cs="Calibri"/>
                <w:b/>
                <w:bCs/>
                <w:u w:val="single"/>
              </w:rPr>
              <w:t>:</w:t>
            </w:r>
          </w:p>
          <w:p w:rsidR="00626F77" w:rsidRDefault="00320C37" w:rsidP="00D32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iCs/>
              </w:rPr>
              <w:t>The Piedmont City School District understands there is a clear misc</w:t>
            </w:r>
            <w:r w:rsidR="00704FA9">
              <w:rPr>
                <w:rFonts w:cs="Calibri"/>
                <w:iCs/>
              </w:rPr>
              <w:t>onception of homeless</w:t>
            </w:r>
            <w:r w:rsidR="003D4565">
              <w:rPr>
                <w:rFonts w:cs="Calibri"/>
                <w:iCs/>
              </w:rPr>
              <w:t xml:space="preserve"> across our great</w:t>
            </w:r>
            <w:r>
              <w:rPr>
                <w:rFonts w:cs="Calibri"/>
                <w:iCs/>
              </w:rPr>
              <w:t xml:space="preserve"> nation</w:t>
            </w:r>
            <w:r w:rsidR="003D4565">
              <w:rPr>
                <w:rFonts w:cs="Calibri"/>
                <w:iCs/>
              </w:rPr>
              <w:t>. It is our understanding that homeless does not just consist of single white male</w:t>
            </w:r>
            <w:r w:rsidR="00704FA9">
              <w:rPr>
                <w:rFonts w:cs="Calibri"/>
                <w:iCs/>
              </w:rPr>
              <w:t>s, but in reality homelessness a</w:t>
            </w:r>
            <w:r w:rsidR="003D4565">
              <w:rPr>
                <w:rFonts w:cs="Calibri"/>
                <w:iCs/>
              </w:rPr>
              <w:t>ffects thousands of families</w:t>
            </w:r>
            <w:r w:rsidR="00A823AF">
              <w:rPr>
                <w:rFonts w:cs="Calibri"/>
                <w:iCs/>
              </w:rPr>
              <w:t xml:space="preserve"> and other individuals</w:t>
            </w:r>
            <w:r w:rsidR="005E1909">
              <w:rPr>
                <w:rFonts w:cs="Calibri"/>
                <w:iCs/>
              </w:rPr>
              <w:t xml:space="preserve"> each year </w:t>
            </w:r>
            <w:r w:rsidR="00704FA9">
              <w:rPr>
                <w:rFonts w:cs="Calibri"/>
                <w:iCs/>
              </w:rPr>
              <w:t xml:space="preserve">across our nation. </w:t>
            </w:r>
            <w:r w:rsidR="00C14996" w:rsidRPr="002E4BEF">
              <w:rPr>
                <w:rFonts w:cs="Calibri"/>
                <w:iCs/>
              </w:rPr>
              <w:t>It is simply unacceptable for individuals, children</w:t>
            </w:r>
            <w:r w:rsidR="009B6ABF" w:rsidRPr="002E4BEF">
              <w:rPr>
                <w:rFonts w:cs="Calibri"/>
                <w:iCs/>
              </w:rPr>
              <w:t xml:space="preserve"> </w:t>
            </w:r>
            <w:r w:rsidR="00792A8C" w:rsidRPr="002E4BEF">
              <w:rPr>
                <w:rFonts w:cs="Calibri"/>
                <w:iCs/>
              </w:rPr>
              <w:t xml:space="preserve">and their families as well as </w:t>
            </w:r>
            <w:r w:rsidR="00C14996" w:rsidRPr="002E4BEF">
              <w:rPr>
                <w:rFonts w:cs="Calibri"/>
                <w:iCs/>
              </w:rPr>
              <w:t>our nation’s Veterans to be faced wit</w:t>
            </w:r>
            <w:r w:rsidR="005F3EED" w:rsidRPr="002E4BEF">
              <w:rPr>
                <w:rFonts w:cs="Calibri"/>
                <w:iCs/>
              </w:rPr>
              <w:t>h homelessness in this country, “</w:t>
            </w:r>
            <w:r w:rsidR="00C14996" w:rsidRPr="002E4BEF">
              <w:rPr>
                <w:rFonts w:cs="Calibri"/>
                <w:i/>
                <w:color w:val="000000"/>
                <w:szCs w:val="22"/>
              </w:rPr>
              <w:t>President Obama</w:t>
            </w:r>
            <w:r w:rsidR="005F3EED" w:rsidRPr="002E4BEF">
              <w:rPr>
                <w:rFonts w:cs="Calibri"/>
                <w:i/>
                <w:color w:val="000000"/>
                <w:szCs w:val="22"/>
              </w:rPr>
              <w:t>,</w:t>
            </w:r>
            <w:r w:rsidR="00C14996" w:rsidRPr="002E4BEF">
              <w:rPr>
                <w:rFonts w:cs="Calibri"/>
                <w:i/>
                <w:color w:val="000000"/>
                <w:szCs w:val="22"/>
              </w:rPr>
              <w:t xml:space="preserve"> June 18, 2009</w:t>
            </w:r>
            <w:r w:rsidR="005F3EED" w:rsidRPr="002E4BEF">
              <w:rPr>
                <w:rFonts w:cs="Calibri"/>
                <w:i/>
                <w:color w:val="000000"/>
                <w:szCs w:val="22"/>
              </w:rPr>
              <w:t>.”</w:t>
            </w:r>
            <w:r w:rsidR="005F3EED" w:rsidRPr="002E4BEF">
              <w:rPr>
                <w:rFonts w:cs="Calibri"/>
                <w:color w:val="000000"/>
                <w:sz w:val="22"/>
                <w:szCs w:val="22"/>
              </w:rPr>
              <w:t xml:space="preserve"> </w:t>
            </w:r>
            <w:r w:rsidR="0037331B">
              <w:rPr>
                <w:rFonts w:cs="Calibri"/>
                <w:iCs/>
              </w:rPr>
              <w:t xml:space="preserve">Among the thousands homeless, are families in the state of Alabama. </w:t>
            </w:r>
            <w:r w:rsidR="005F3EED" w:rsidRPr="002E4BEF">
              <w:rPr>
                <w:rFonts w:cs="Calibri"/>
                <w:color w:val="000000"/>
                <w:szCs w:val="22"/>
              </w:rPr>
              <w:t>With t</w:t>
            </w:r>
            <w:r w:rsidR="005B6A56" w:rsidRPr="002E4BEF">
              <w:rPr>
                <w:rFonts w:cs="Calibri"/>
                <w:color w:val="000000"/>
                <w:szCs w:val="22"/>
              </w:rPr>
              <w:t xml:space="preserve">his in mind, </w:t>
            </w:r>
            <w:r w:rsidR="005B6CFA" w:rsidRPr="002E4BEF">
              <w:rPr>
                <w:rFonts w:cs="Calibri"/>
                <w:color w:val="000000"/>
                <w:szCs w:val="22"/>
              </w:rPr>
              <w:t xml:space="preserve">the Piedmont City </w:t>
            </w:r>
            <w:r w:rsidR="000454C3" w:rsidRPr="002E4BEF">
              <w:rPr>
                <w:rFonts w:cs="Calibri"/>
                <w:color w:val="000000"/>
                <w:szCs w:val="22"/>
              </w:rPr>
              <w:t>School System</w:t>
            </w:r>
            <w:r w:rsidR="00C20EAF" w:rsidRPr="002E4BEF">
              <w:rPr>
                <w:rFonts w:cs="Calibri"/>
                <w:color w:val="000000"/>
                <w:szCs w:val="22"/>
              </w:rPr>
              <w:t>’s</w:t>
            </w:r>
            <w:r w:rsidR="000454C3" w:rsidRPr="002E4BEF">
              <w:rPr>
                <w:rFonts w:cs="Calibri"/>
                <w:color w:val="000000"/>
                <w:szCs w:val="22"/>
              </w:rPr>
              <w:t xml:space="preserve"> </w:t>
            </w:r>
            <w:r w:rsidR="005B6A56" w:rsidRPr="002E4BEF">
              <w:rPr>
                <w:rFonts w:cs="Calibri"/>
                <w:color w:val="000000"/>
                <w:szCs w:val="22"/>
              </w:rPr>
              <w:t>goal</w:t>
            </w:r>
            <w:r w:rsidR="000074EF" w:rsidRPr="002E4BEF">
              <w:rPr>
                <w:rFonts w:cs="Calibri"/>
                <w:color w:val="000000"/>
                <w:szCs w:val="22"/>
              </w:rPr>
              <w:t xml:space="preserve"> is to </w:t>
            </w:r>
            <w:r w:rsidR="00792A8C" w:rsidRPr="002E4BEF">
              <w:rPr>
                <w:rFonts w:cs="Calibri"/>
                <w:color w:val="000000"/>
                <w:szCs w:val="22"/>
              </w:rPr>
              <w:t>empower</w:t>
            </w:r>
            <w:r w:rsidR="005B6A56" w:rsidRPr="002E4BEF">
              <w:rPr>
                <w:rFonts w:cs="Calibri"/>
                <w:color w:val="000000"/>
                <w:szCs w:val="22"/>
              </w:rPr>
              <w:t xml:space="preserve"> </w:t>
            </w:r>
            <w:r w:rsidR="00A823AF">
              <w:rPr>
                <w:rFonts w:cs="Calibri"/>
                <w:color w:val="000000"/>
                <w:szCs w:val="22"/>
              </w:rPr>
              <w:t xml:space="preserve">our </w:t>
            </w:r>
            <w:r w:rsidR="005B6A56" w:rsidRPr="002E4BEF">
              <w:rPr>
                <w:rFonts w:cs="Calibri"/>
                <w:color w:val="000000"/>
                <w:szCs w:val="22"/>
              </w:rPr>
              <w:t xml:space="preserve">homeless </w:t>
            </w:r>
            <w:r w:rsidR="00792A8C" w:rsidRPr="002E4BEF">
              <w:rPr>
                <w:rFonts w:cs="Calibri"/>
                <w:color w:val="000000"/>
                <w:szCs w:val="22"/>
              </w:rPr>
              <w:t>students and their families through educational mentoring</w:t>
            </w:r>
            <w:r w:rsidR="00A823AF">
              <w:rPr>
                <w:rFonts w:cs="Calibri"/>
                <w:color w:val="000000"/>
                <w:szCs w:val="22"/>
              </w:rPr>
              <w:t>,</w:t>
            </w:r>
            <w:r w:rsidR="00792A8C" w:rsidRPr="002E4BEF">
              <w:rPr>
                <w:rFonts w:cs="Calibri"/>
                <w:color w:val="000000"/>
                <w:szCs w:val="22"/>
              </w:rPr>
              <w:t xml:space="preserve"> and </w:t>
            </w:r>
            <w:r w:rsidR="005B6A56" w:rsidRPr="002E4BEF">
              <w:rPr>
                <w:rFonts w:cs="Calibri"/>
                <w:color w:val="000000"/>
                <w:szCs w:val="22"/>
              </w:rPr>
              <w:t xml:space="preserve">by </w:t>
            </w:r>
            <w:r w:rsidR="000074EF" w:rsidRPr="002E4BEF">
              <w:rPr>
                <w:rFonts w:cs="Calibri"/>
                <w:color w:val="000000"/>
                <w:szCs w:val="22"/>
              </w:rPr>
              <w:t>strengthen</w:t>
            </w:r>
            <w:r w:rsidR="00C20EAF" w:rsidRPr="002E4BEF">
              <w:rPr>
                <w:rFonts w:cs="Calibri"/>
                <w:color w:val="000000"/>
                <w:szCs w:val="22"/>
              </w:rPr>
              <w:t>ing</w:t>
            </w:r>
            <w:r w:rsidR="000074EF" w:rsidRPr="002E4BEF">
              <w:rPr>
                <w:rFonts w:cs="Calibri"/>
                <w:color w:val="000000"/>
                <w:szCs w:val="22"/>
              </w:rPr>
              <w:t xml:space="preserve"> existing partnerships</w:t>
            </w:r>
            <w:r w:rsidR="00C20EAF" w:rsidRPr="002E4BEF">
              <w:rPr>
                <w:rFonts w:cs="Calibri"/>
                <w:color w:val="000000"/>
                <w:szCs w:val="22"/>
              </w:rPr>
              <w:t xml:space="preserve"> within our community and surrounding county agenc</w:t>
            </w:r>
            <w:r w:rsidR="004057B0" w:rsidRPr="002E4BEF">
              <w:rPr>
                <w:rFonts w:cs="Calibri"/>
                <w:color w:val="000000"/>
                <w:szCs w:val="22"/>
              </w:rPr>
              <w:t>ies, as well as making new ones. F</w:t>
            </w:r>
            <w:r w:rsidR="00C20EAF" w:rsidRPr="002E4BEF">
              <w:rPr>
                <w:rFonts w:cs="Calibri"/>
                <w:color w:val="000000"/>
                <w:szCs w:val="22"/>
              </w:rPr>
              <w:t>ostering an</w:t>
            </w:r>
            <w:r w:rsidR="004057B0" w:rsidRPr="002E4BEF">
              <w:rPr>
                <w:rFonts w:cs="Calibri"/>
                <w:color w:val="000000"/>
                <w:szCs w:val="22"/>
              </w:rPr>
              <w:t xml:space="preserve">d advocating a reassurance that </w:t>
            </w:r>
            <w:r w:rsidR="00C20EAF" w:rsidRPr="002E4BEF">
              <w:rPr>
                <w:rFonts w:cs="Calibri"/>
                <w:color w:val="000000"/>
                <w:szCs w:val="22"/>
              </w:rPr>
              <w:t>students and family needs are met, and more importantly, being met within in a timely manner.</w:t>
            </w:r>
            <w:r w:rsidR="0038638F">
              <w:rPr>
                <w:rFonts w:cs="Calibri"/>
                <w:color w:val="000000"/>
                <w:szCs w:val="22"/>
              </w:rPr>
              <w:t xml:space="preserve"> The Piedmont City School District</w:t>
            </w:r>
            <w:r w:rsidR="00187E05" w:rsidRPr="002E4BEF">
              <w:rPr>
                <w:rFonts w:cs="Calibri"/>
                <w:color w:val="000000"/>
                <w:szCs w:val="22"/>
              </w:rPr>
              <w:t xml:space="preserve"> understands the seriousness and importance of</w:t>
            </w:r>
            <w:r w:rsidR="004057B0" w:rsidRPr="002E4BEF">
              <w:rPr>
                <w:rFonts w:cs="Calibri"/>
                <w:color w:val="000000"/>
                <w:szCs w:val="22"/>
              </w:rPr>
              <w:t xml:space="preserve"> reaching out to </w:t>
            </w:r>
            <w:r w:rsidR="00C7779D" w:rsidRPr="002E4BEF">
              <w:rPr>
                <w:rFonts w:cs="Calibri"/>
                <w:color w:val="000000"/>
                <w:szCs w:val="22"/>
              </w:rPr>
              <w:t>homeless</w:t>
            </w:r>
            <w:r w:rsidR="00187E05" w:rsidRPr="002E4BEF">
              <w:rPr>
                <w:rFonts w:cs="Calibri"/>
                <w:color w:val="000000"/>
                <w:szCs w:val="22"/>
              </w:rPr>
              <w:t xml:space="preserve"> students</w:t>
            </w:r>
            <w:r w:rsidR="00D32AEA" w:rsidRPr="002E4BEF">
              <w:rPr>
                <w:rFonts w:cs="Calibri"/>
                <w:color w:val="000000"/>
                <w:szCs w:val="22"/>
              </w:rPr>
              <w:t>, who have the ability to</w:t>
            </w:r>
            <w:r w:rsidR="00C7779D" w:rsidRPr="002E4BEF">
              <w:rPr>
                <w:rFonts w:cs="Calibri"/>
                <w:color w:val="000000"/>
                <w:szCs w:val="22"/>
              </w:rPr>
              <w:t xml:space="preserve"> lay hidden a</w:t>
            </w:r>
            <w:r w:rsidR="00D32AEA" w:rsidRPr="002E4BEF">
              <w:rPr>
                <w:rFonts w:cs="Calibri"/>
                <w:color w:val="000000"/>
                <w:szCs w:val="22"/>
              </w:rPr>
              <w:t>nd unnoticed among the untrained eye</w:t>
            </w:r>
            <w:r w:rsidR="00187E05" w:rsidRPr="002E4BEF">
              <w:rPr>
                <w:rFonts w:cs="Calibri"/>
                <w:color w:val="000000"/>
                <w:szCs w:val="22"/>
              </w:rPr>
              <w:t xml:space="preserve">, therefore </w:t>
            </w:r>
            <w:r w:rsidR="00C7779D" w:rsidRPr="002E4BEF">
              <w:rPr>
                <w:rFonts w:cs="Calibri"/>
                <w:color w:val="000000"/>
                <w:szCs w:val="22"/>
              </w:rPr>
              <w:t>overlooked</w:t>
            </w:r>
            <w:r w:rsidR="00187E05" w:rsidRPr="002E4BEF">
              <w:rPr>
                <w:rFonts w:cs="Calibri"/>
                <w:color w:val="000000"/>
                <w:szCs w:val="22"/>
              </w:rPr>
              <w:t>.</w:t>
            </w:r>
            <w:r w:rsidR="002918D4">
              <w:rPr>
                <w:rFonts w:cs="Calibri"/>
                <w:color w:val="000000"/>
                <w:szCs w:val="22"/>
              </w:rPr>
              <w:t xml:space="preserve"> The Piedmont City School District</w:t>
            </w:r>
            <w:r w:rsidR="00187E05" w:rsidRPr="002E4BEF">
              <w:rPr>
                <w:rFonts w:cs="Calibri"/>
                <w:color w:val="000000"/>
                <w:szCs w:val="22"/>
              </w:rPr>
              <w:t xml:space="preserve"> will devote an annual professional development towards “Homeless Aw</w:t>
            </w:r>
            <w:r w:rsidR="00D32AEA" w:rsidRPr="002E4BEF">
              <w:rPr>
                <w:rFonts w:cs="Calibri"/>
                <w:color w:val="000000"/>
                <w:szCs w:val="22"/>
              </w:rPr>
              <w:t xml:space="preserve">areness,” with a goal to create trained, effective, and respectful office personnel, teachers, administrators, as well as other staff members, with </w:t>
            </w:r>
            <w:r w:rsidR="004057B0" w:rsidRPr="002E4BEF">
              <w:rPr>
                <w:rFonts w:cs="Calibri"/>
                <w:color w:val="000000"/>
                <w:szCs w:val="22"/>
              </w:rPr>
              <w:t xml:space="preserve">procedural </w:t>
            </w:r>
            <w:r w:rsidR="00D32AEA" w:rsidRPr="002E4BEF">
              <w:rPr>
                <w:rFonts w:cs="Calibri"/>
                <w:color w:val="000000"/>
                <w:szCs w:val="22"/>
              </w:rPr>
              <w:t>strategies</w:t>
            </w:r>
            <w:r w:rsidR="004057B0" w:rsidRPr="002E4BEF">
              <w:rPr>
                <w:rFonts w:cs="Calibri"/>
                <w:color w:val="000000"/>
                <w:szCs w:val="22"/>
              </w:rPr>
              <w:t xml:space="preserve"> and documentation for potential</w:t>
            </w:r>
            <w:r w:rsidR="00D32AEA" w:rsidRPr="002E4BEF">
              <w:rPr>
                <w:rFonts w:cs="Calibri"/>
                <w:color w:val="000000"/>
                <w:szCs w:val="22"/>
              </w:rPr>
              <w:t xml:space="preserve"> homeless children/youth</w:t>
            </w:r>
            <w:r w:rsidR="004057B0" w:rsidRPr="002E4BEF">
              <w:rPr>
                <w:rFonts w:cs="Calibri"/>
                <w:color w:val="000000"/>
                <w:szCs w:val="22"/>
              </w:rPr>
              <w:t xml:space="preserve"> and t</w:t>
            </w:r>
            <w:r w:rsidR="002918D4">
              <w:rPr>
                <w:rFonts w:cs="Calibri"/>
                <w:color w:val="000000"/>
                <w:szCs w:val="22"/>
              </w:rPr>
              <w:t>heir families, as well as all others</w:t>
            </w:r>
            <w:r w:rsidR="004057B0" w:rsidRPr="002E4BEF">
              <w:rPr>
                <w:rFonts w:cs="Calibri"/>
                <w:color w:val="000000"/>
                <w:szCs w:val="22"/>
              </w:rPr>
              <w:t xml:space="preserve"> who have been identified.  </w:t>
            </w:r>
            <w:r w:rsidR="00D32AEA" w:rsidRPr="002E4BEF">
              <w:rPr>
                <w:rFonts w:cs="Calibri"/>
                <w:color w:val="000000"/>
                <w:szCs w:val="22"/>
              </w:rPr>
              <w:t xml:space="preserve"> </w:t>
            </w:r>
            <w:r w:rsidR="00187E05" w:rsidRPr="002E4BEF">
              <w:rPr>
                <w:rFonts w:cs="Calibri"/>
                <w:color w:val="000000"/>
                <w:szCs w:val="22"/>
              </w:rPr>
              <w:t xml:space="preserve"> </w:t>
            </w:r>
          </w:p>
          <w:p w:rsidR="00A221DB" w:rsidRPr="00626F77" w:rsidRDefault="00A221DB" w:rsidP="00D32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25F5D" w:rsidRDefault="0037331B" w:rsidP="0038638F">
            <w:pPr>
              <w:widowControl w:val="0"/>
              <w:autoSpaceDE w:val="0"/>
              <w:autoSpaceDN w:val="0"/>
              <w:adjustRightInd w:val="0"/>
            </w:pPr>
            <w:r>
              <w:t xml:space="preserve">The McKinney-Veto Act, 2001 </w:t>
            </w:r>
            <w:r w:rsidR="0038638F">
              <w:t>is designed to address the problems that homeless children and youth have faced in enrolling, attending, and succeeding in school. Unde</w:t>
            </w:r>
            <w:r>
              <w:t>r this act of law</w:t>
            </w:r>
            <w:r w:rsidR="0038638F">
              <w:t>, the Piedmont City School District will ensure that e</w:t>
            </w:r>
            <w:r w:rsidR="002918D4">
              <w:t>ach homeless child and youth have</w:t>
            </w:r>
            <w:r w:rsidR="0038638F">
              <w:t xml:space="preserve"> equal access to the same free, appropriate public education, including a public preschool education, as other children and youth. </w:t>
            </w:r>
            <w:r w:rsidR="002918D4">
              <w:t xml:space="preserve">The Piedmont City School District will also ensure that our </w:t>
            </w:r>
            <w:r w:rsidR="0038638F">
              <w:t>Homeless children</w:t>
            </w:r>
            <w:r w:rsidR="002918D4">
              <w:t xml:space="preserve"> and youth will</w:t>
            </w:r>
            <w:r w:rsidR="0038638F">
              <w:t xml:space="preserve"> have access to the educational</w:t>
            </w:r>
            <w:r w:rsidR="002918D4">
              <w:t xml:space="preserve"> services</w:t>
            </w:r>
            <w:r w:rsidR="0038638F">
              <w:t xml:space="preserve"> and other services that they need to enable them to meet the</w:t>
            </w:r>
            <w:r w:rsidR="002918D4">
              <w:t xml:space="preserve"> same state challenges for </w:t>
            </w:r>
            <w:r w:rsidR="0038638F">
              <w:t>academic achievement</w:t>
            </w:r>
            <w:r w:rsidR="002918D4">
              <w:t xml:space="preserve"> in state</w:t>
            </w:r>
            <w:r w:rsidR="0038638F">
              <w:t xml:space="preserve"> standards</w:t>
            </w:r>
            <w:r w:rsidR="002918D4">
              <w:t>,</w:t>
            </w:r>
            <w:r w:rsidR="0038638F">
              <w:t xml:space="preserve"> to which all students are held. In addition, homeless students may not be separated from the main</w:t>
            </w:r>
            <w:r w:rsidR="002918D4">
              <w:t xml:space="preserve">stream school environment. </w:t>
            </w:r>
          </w:p>
          <w:p w:rsidR="002918D4" w:rsidRDefault="002918D4" w:rsidP="0038638F">
            <w:pPr>
              <w:widowControl w:val="0"/>
              <w:autoSpaceDE w:val="0"/>
              <w:autoSpaceDN w:val="0"/>
              <w:adjustRightInd w:val="0"/>
            </w:pPr>
          </w:p>
          <w:p w:rsidR="00263665" w:rsidRDefault="00CA1717" w:rsidP="00263665">
            <w:pPr>
              <w:widowControl w:val="0"/>
              <w:autoSpaceDE w:val="0"/>
              <w:autoSpaceDN w:val="0"/>
              <w:adjustRightInd w:val="0"/>
              <w:rPr>
                <w:b/>
                <w:i/>
              </w:rPr>
            </w:pPr>
            <w:r>
              <w:t xml:space="preserve">The Piedmont </w:t>
            </w:r>
            <w:r w:rsidRPr="005211F6">
              <w:t>City School Syste</w:t>
            </w:r>
            <w:r>
              <w:t>m</w:t>
            </w:r>
            <w:r w:rsidRPr="005211F6">
              <w:t xml:space="preserve"> </w:t>
            </w:r>
            <w:r>
              <w:t xml:space="preserve">is committed </w:t>
            </w:r>
            <w:r w:rsidR="00A823AF">
              <w:t>to following guidelines under</w:t>
            </w:r>
            <w:r w:rsidR="002918D6">
              <w:t xml:space="preserve"> </w:t>
            </w:r>
            <w:r w:rsidR="00320C37">
              <w:t>the “McKinney-Vento Act 2001,</w:t>
            </w:r>
            <w:r w:rsidR="004057B0">
              <w:t xml:space="preserve"> which defines “Homeless C</w:t>
            </w:r>
            <w:r w:rsidR="002918D6">
              <w:t>hildren and Youth” as: those who lack in a fixed, regular and adequate nighttime residence, those who hav</w:t>
            </w:r>
            <w:r w:rsidR="009415DE">
              <w:t>e a public or private place, yet</w:t>
            </w:r>
            <w:r w:rsidR="002918D6">
              <w:t xml:space="preserve"> not accommodating for human beings, those who are living in cars, parks, hotels,</w:t>
            </w:r>
            <w:r w:rsidR="009415DE">
              <w:t xml:space="preserve"> abandoned buildings, and others</w:t>
            </w:r>
            <w:r w:rsidR="002918D6">
              <w:t xml:space="preserve"> of simila</w:t>
            </w:r>
            <w:r w:rsidR="009415DE">
              <w:t xml:space="preserve">r settings. Homeless children and youth </w:t>
            </w:r>
            <w:r w:rsidR="0037331B">
              <w:t>also include, Immigrant and</w:t>
            </w:r>
            <w:r w:rsidR="009415DE">
              <w:t xml:space="preserve"> </w:t>
            </w:r>
            <w:r w:rsidR="004057B0">
              <w:t>M</w:t>
            </w:r>
            <w:r w:rsidR="002918D6">
              <w:t>igrant children, if a situation arises, and una</w:t>
            </w:r>
            <w:r w:rsidR="004057B0">
              <w:t>ccompanied youth.</w:t>
            </w:r>
            <w:r w:rsidR="002918D6">
              <w:t xml:space="preserve"> The Piedmont City School System will approach and determine each situation on a case by case</w:t>
            </w:r>
            <w:r w:rsidR="00C20EAF">
              <w:t xml:space="preserve"> bases, while advocating in favor of the student’s needs and family at all times</w:t>
            </w:r>
            <w:r w:rsidR="004057B0">
              <w:t>,</w:t>
            </w:r>
            <w:r w:rsidR="00C20EAF">
              <w:t xml:space="preserve"> in order to meet those needs.</w:t>
            </w:r>
            <w:r w:rsidR="00626F77">
              <w:t xml:space="preserve"> The Piedmont City School District</w:t>
            </w:r>
            <w:r w:rsidR="00C20EAF">
              <w:t xml:space="preserve"> will continue to empower identified homeless youth and families, until they reach their own potential to advocate on their own within a stable and adequate living environment, as well as receiving the necessities for health and well-being.  </w:t>
            </w:r>
            <w:r w:rsidR="00626F77" w:rsidRPr="00263665">
              <w:rPr>
                <w:b/>
                <w:i/>
              </w:rPr>
              <w:t xml:space="preserve">The Piedmont City </w:t>
            </w:r>
            <w:r w:rsidR="00263665" w:rsidRPr="00263665">
              <w:rPr>
                <w:b/>
                <w:i/>
              </w:rPr>
              <w:t xml:space="preserve">School </w:t>
            </w:r>
            <w:r w:rsidR="00626F77" w:rsidRPr="00263665">
              <w:rPr>
                <w:b/>
                <w:i/>
              </w:rPr>
              <w:t>District understands and</w:t>
            </w:r>
            <w:r w:rsidR="00263665" w:rsidRPr="00263665">
              <w:rPr>
                <w:b/>
                <w:i/>
              </w:rPr>
              <w:t xml:space="preserve"> is</w:t>
            </w:r>
            <w:r w:rsidR="00626F77" w:rsidRPr="00263665">
              <w:rPr>
                <w:b/>
                <w:i/>
              </w:rPr>
              <w:t xml:space="preserve"> in compliance with</w:t>
            </w:r>
            <w:r w:rsidR="00263665" w:rsidRPr="00263665">
              <w:rPr>
                <w:b/>
                <w:i/>
              </w:rPr>
              <w:t xml:space="preserve"> guidelines concerning</w:t>
            </w:r>
            <w:r w:rsidR="00626F77" w:rsidRPr="00263665">
              <w:rPr>
                <w:b/>
                <w:i/>
              </w:rPr>
              <w:t xml:space="preserve"> Homeless S</w:t>
            </w:r>
            <w:r w:rsidR="00263665" w:rsidRPr="00263665">
              <w:rPr>
                <w:b/>
                <w:i/>
              </w:rPr>
              <w:t>tudents entitlement and eligibility</w:t>
            </w:r>
            <w:r w:rsidR="00626F77" w:rsidRPr="00263665">
              <w:rPr>
                <w:b/>
                <w:i/>
              </w:rPr>
              <w:t xml:space="preserve"> for the use of Title 1 funds</w:t>
            </w:r>
            <w:r w:rsidR="00263665">
              <w:rPr>
                <w:b/>
                <w:i/>
              </w:rPr>
              <w:t xml:space="preserve"> whether or </w:t>
            </w:r>
            <w:r w:rsidR="00263665" w:rsidRPr="00263665">
              <w:rPr>
                <w:b/>
                <w:i/>
              </w:rPr>
              <w:t>not they are enrolled in a Title 1 school</w:t>
            </w:r>
            <w:r w:rsidR="00626F77" w:rsidRPr="00263665">
              <w:rPr>
                <w:b/>
                <w:i/>
              </w:rPr>
              <w:t xml:space="preserve">. </w:t>
            </w:r>
          </w:p>
          <w:p w:rsidR="00A40B4E" w:rsidRPr="00263665" w:rsidRDefault="00A40B4E" w:rsidP="00263665">
            <w:pPr>
              <w:widowControl w:val="0"/>
              <w:autoSpaceDE w:val="0"/>
              <w:autoSpaceDN w:val="0"/>
              <w:adjustRightInd w:val="0"/>
              <w:rPr>
                <w:b/>
                <w:i/>
              </w:rPr>
            </w:pPr>
          </w:p>
          <w:p w:rsidR="00A40B4E" w:rsidRDefault="00A40B4E" w:rsidP="00A40B4E">
            <w:pPr>
              <w:autoSpaceDE w:val="0"/>
              <w:autoSpaceDN w:val="0"/>
              <w:adjustRightInd w:val="0"/>
              <w:jc w:val="both"/>
              <w:rPr>
                <w:b/>
                <w:bCs/>
              </w:rPr>
            </w:pPr>
            <w:r w:rsidRPr="008B6227">
              <w:rPr>
                <w:b/>
                <w:bCs/>
              </w:rPr>
              <w:t>Purpose and Goals of Program:</w:t>
            </w:r>
          </w:p>
          <w:p w:rsidR="00A40B4E" w:rsidRDefault="00A40B4E" w:rsidP="00A40B4E">
            <w:pPr>
              <w:autoSpaceDE w:val="0"/>
              <w:autoSpaceDN w:val="0"/>
              <w:adjustRightInd w:val="0"/>
              <w:jc w:val="both"/>
              <w:rPr>
                <w:bCs/>
              </w:rPr>
            </w:pPr>
            <w:r>
              <w:rPr>
                <w:bCs/>
              </w:rPr>
              <w:t xml:space="preserve">The purpose and goal of the Homeless Program is to identify children and their families early on through trained personnel, and collaborate with other entities and agencies in providing proper needs and services within a timely manner. The Piedmont City School District will provide homeless children and youth educational services, referrals to health services, along with referrals to agencies for housing, clothing, and food services. </w:t>
            </w:r>
          </w:p>
          <w:p w:rsidR="00A40B4E" w:rsidRDefault="00A40B4E" w:rsidP="00A40B4E">
            <w:pPr>
              <w:autoSpaceDE w:val="0"/>
              <w:autoSpaceDN w:val="0"/>
              <w:adjustRightInd w:val="0"/>
              <w:jc w:val="both"/>
              <w:rPr>
                <w:bCs/>
              </w:rPr>
            </w:pPr>
          </w:p>
          <w:p w:rsidR="00A40B4E" w:rsidRPr="006A1552" w:rsidRDefault="00A40B4E" w:rsidP="00A40B4E">
            <w:pPr>
              <w:autoSpaceDE w:val="0"/>
              <w:autoSpaceDN w:val="0"/>
              <w:adjustRightInd w:val="0"/>
              <w:jc w:val="both"/>
              <w:rPr>
                <w:bCs/>
              </w:rPr>
            </w:pPr>
            <w:r>
              <w:rPr>
                <w:bCs/>
              </w:rPr>
              <w:t>The Piedmont City School District understan</w:t>
            </w:r>
            <w:r w:rsidR="008B57D3">
              <w:rPr>
                <w:bCs/>
              </w:rPr>
              <w:t>ds there are no barriers for</w:t>
            </w:r>
            <w:r>
              <w:rPr>
                <w:bCs/>
              </w:rPr>
              <w:t xml:space="preserve"> child</w:t>
            </w:r>
            <w:r w:rsidR="008B57D3">
              <w:rPr>
                <w:bCs/>
              </w:rPr>
              <w:t>ren who are</w:t>
            </w:r>
            <w:r>
              <w:rPr>
                <w:bCs/>
              </w:rPr>
              <w:t xml:space="preserve"> registering</w:t>
            </w:r>
            <w:r w:rsidR="006A1552">
              <w:rPr>
                <w:bCs/>
              </w:rPr>
              <w:t>,</w:t>
            </w:r>
            <w:r w:rsidR="002E4BEF">
              <w:rPr>
                <w:bCs/>
              </w:rPr>
              <w:t xml:space="preserve"> </w:t>
            </w:r>
            <w:r w:rsidR="008B57D3">
              <w:rPr>
                <w:bCs/>
              </w:rPr>
              <w:t xml:space="preserve">while </w:t>
            </w:r>
            <w:r>
              <w:rPr>
                <w:bCs/>
              </w:rPr>
              <w:t>declaring</w:t>
            </w:r>
            <w:r w:rsidR="002E4BEF">
              <w:rPr>
                <w:bCs/>
              </w:rPr>
              <w:t xml:space="preserve"> a</w:t>
            </w:r>
            <w:r>
              <w:rPr>
                <w:bCs/>
              </w:rPr>
              <w:t xml:space="preserve"> homeless</w:t>
            </w:r>
            <w:r w:rsidR="00B54B40">
              <w:rPr>
                <w:bCs/>
              </w:rPr>
              <w:t xml:space="preserve"> status</w:t>
            </w:r>
            <w:r>
              <w:rPr>
                <w:bCs/>
              </w:rPr>
              <w:t>. Parents and guardians and unaccom</w:t>
            </w:r>
            <w:r w:rsidR="00B54B40">
              <w:rPr>
                <w:bCs/>
              </w:rPr>
              <w:t xml:space="preserve">panied youth are fully informed of </w:t>
            </w:r>
            <w:r>
              <w:rPr>
                <w:bCs/>
              </w:rPr>
              <w:t>Homeless students who are enrolled in school will have equal opportunities to succeed in school as</w:t>
            </w:r>
            <w:r w:rsidR="006A1552">
              <w:rPr>
                <w:bCs/>
              </w:rPr>
              <w:t xml:space="preserve"> </w:t>
            </w:r>
            <w:r>
              <w:rPr>
                <w:bCs/>
              </w:rPr>
              <w:t>other enrolled students with no prejudice or barriers.  Parents or guardians and unaccompanied youth are fully informed of a</w:t>
            </w:r>
            <w:r w:rsidR="006A1552">
              <w:rPr>
                <w:bCs/>
              </w:rPr>
              <w:t>ll rights within the McKinney-</w:t>
            </w:r>
            <w:r>
              <w:rPr>
                <w:bCs/>
              </w:rPr>
              <w:t xml:space="preserve">Vento Act, which includes transportation to and from school of origin, and are assisted in accessing transportation services if found necessary.  </w:t>
            </w:r>
          </w:p>
          <w:p w:rsidR="00A40B4E" w:rsidRDefault="00A40B4E" w:rsidP="0054012B">
            <w:pPr>
              <w:autoSpaceDE w:val="0"/>
              <w:autoSpaceDN w:val="0"/>
              <w:adjustRightInd w:val="0"/>
            </w:pPr>
          </w:p>
          <w:p w:rsidR="000A6160" w:rsidRPr="006A3FCE" w:rsidRDefault="00A221DB" w:rsidP="006A3FCE">
            <w:pPr>
              <w:autoSpaceDE w:val="0"/>
              <w:autoSpaceDN w:val="0"/>
              <w:adjustRightInd w:val="0"/>
            </w:pPr>
            <w:r>
              <w:rPr>
                <w:b/>
                <w:bCs/>
              </w:rPr>
              <w:t>Registration Procedures:</w:t>
            </w:r>
          </w:p>
          <w:p w:rsidR="00A712C9" w:rsidRDefault="000A6160" w:rsidP="005C44A8">
            <w:pPr>
              <w:jc w:val="both"/>
              <w:rPr>
                <w:bCs/>
              </w:rPr>
            </w:pPr>
            <w:r>
              <w:rPr>
                <w:bCs/>
              </w:rPr>
              <w:t>The Piedm</w:t>
            </w:r>
            <w:r w:rsidR="000201EA">
              <w:rPr>
                <w:bCs/>
              </w:rPr>
              <w:t>ont City School Sy</w:t>
            </w:r>
            <w:r w:rsidR="004057B0">
              <w:rPr>
                <w:bCs/>
              </w:rPr>
              <w:t xml:space="preserve">stem </w:t>
            </w:r>
            <w:r w:rsidR="000201EA">
              <w:rPr>
                <w:bCs/>
              </w:rPr>
              <w:t>ad</w:t>
            </w:r>
            <w:r w:rsidR="00A40B4E">
              <w:rPr>
                <w:bCs/>
              </w:rPr>
              <w:t>ministrators, office personnel such as secretaries and/or bookkeeper</w:t>
            </w:r>
            <w:r w:rsidR="00C40ADD">
              <w:rPr>
                <w:bCs/>
              </w:rPr>
              <w:t>s</w:t>
            </w:r>
            <w:r w:rsidR="00A40B4E">
              <w:rPr>
                <w:bCs/>
              </w:rPr>
              <w:t xml:space="preserve">, Counselor, </w:t>
            </w:r>
            <w:r w:rsidR="000201EA">
              <w:rPr>
                <w:bCs/>
              </w:rPr>
              <w:t xml:space="preserve">as well as </w:t>
            </w:r>
            <w:r w:rsidR="008142D9">
              <w:rPr>
                <w:bCs/>
              </w:rPr>
              <w:t xml:space="preserve">Homeless Coordinator </w:t>
            </w:r>
            <w:r w:rsidR="000201EA">
              <w:rPr>
                <w:bCs/>
              </w:rPr>
              <w:t xml:space="preserve">have been </w:t>
            </w:r>
            <w:r w:rsidR="004B4419">
              <w:rPr>
                <w:bCs/>
              </w:rPr>
              <w:t xml:space="preserve">fully </w:t>
            </w:r>
            <w:r w:rsidR="00C40ADD">
              <w:rPr>
                <w:bCs/>
              </w:rPr>
              <w:t xml:space="preserve">and specifically </w:t>
            </w:r>
            <w:r w:rsidR="004B4419">
              <w:rPr>
                <w:bCs/>
              </w:rPr>
              <w:t xml:space="preserve">trained and </w:t>
            </w:r>
            <w:r w:rsidR="000201EA">
              <w:rPr>
                <w:bCs/>
              </w:rPr>
              <w:t xml:space="preserve">informed </w:t>
            </w:r>
            <w:r w:rsidR="004B4419">
              <w:rPr>
                <w:bCs/>
              </w:rPr>
              <w:t xml:space="preserve">of strategic </w:t>
            </w:r>
            <w:r w:rsidR="004057B0">
              <w:rPr>
                <w:bCs/>
              </w:rPr>
              <w:t>methods to identify homeless</w:t>
            </w:r>
            <w:r w:rsidR="000201EA">
              <w:rPr>
                <w:bCs/>
              </w:rPr>
              <w:t xml:space="preserve"> children and/or youth</w:t>
            </w:r>
            <w:r w:rsidR="00C40ADD">
              <w:rPr>
                <w:bCs/>
              </w:rPr>
              <w:t xml:space="preserve"> when questions arise through conversation and/or visual cues,</w:t>
            </w:r>
            <w:r w:rsidR="000201EA">
              <w:rPr>
                <w:bCs/>
              </w:rPr>
              <w:t xml:space="preserve"> withou</w:t>
            </w:r>
            <w:r w:rsidR="008142D9">
              <w:rPr>
                <w:bCs/>
              </w:rPr>
              <w:t>t making</w:t>
            </w:r>
            <w:r w:rsidR="004B4419">
              <w:rPr>
                <w:bCs/>
              </w:rPr>
              <w:t xml:space="preserve"> inappropriate reference that </w:t>
            </w:r>
            <w:r w:rsidR="00C40ADD">
              <w:rPr>
                <w:bCs/>
              </w:rPr>
              <w:t xml:space="preserve">offends an individual’s respectful status. </w:t>
            </w:r>
            <w:r w:rsidR="008B57D3">
              <w:rPr>
                <w:bCs/>
              </w:rPr>
              <w:t xml:space="preserve">It shall be the policy of the Piedmont City Board of Education that all students, without regard to status (e.g., immigrant, homeless, </w:t>
            </w:r>
            <w:r w:rsidR="00EE68B6">
              <w:rPr>
                <w:bCs/>
              </w:rPr>
              <w:t xml:space="preserve">limited English proficient, and/or migrant, etc.) will be provided a free and appropriate public education, including equal and appropriate educational opportunities and support services to enable them to achieve state and local content and achievement standards. No student shall be improperly excluded from participation when enrolling or already enrolled.  </w:t>
            </w:r>
            <w:r w:rsidR="00C40ADD">
              <w:rPr>
                <w:bCs/>
              </w:rPr>
              <w:t>Therefore the following procedures will followed</w:t>
            </w:r>
            <w:r w:rsidR="00EE68B6">
              <w:rPr>
                <w:bCs/>
              </w:rPr>
              <w:t xml:space="preserve"> for homeless students enrolled or enrolling</w:t>
            </w:r>
            <w:r w:rsidR="00C40ADD">
              <w:rPr>
                <w:bCs/>
              </w:rPr>
              <w:t>:</w:t>
            </w:r>
          </w:p>
          <w:p w:rsidR="00A712C9" w:rsidRDefault="00A712C9" w:rsidP="005C44A8">
            <w:pPr>
              <w:jc w:val="both"/>
              <w:rPr>
                <w:bCs/>
              </w:rPr>
            </w:pPr>
          </w:p>
          <w:p w:rsidR="00C40ADD" w:rsidRPr="00767143" w:rsidRDefault="008B57D3" w:rsidP="00AC11D7">
            <w:pPr>
              <w:pStyle w:val="ListParagraph"/>
              <w:numPr>
                <w:ilvl w:val="0"/>
                <w:numId w:val="27"/>
              </w:numPr>
              <w:jc w:val="both"/>
            </w:pPr>
            <w:r>
              <w:rPr>
                <w:bCs/>
              </w:rPr>
              <w:t xml:space="preserve">No student shall be denied or discriminated during enrollment as a student or as an enrolled student on the basis of gender, race, color, marital status, maternal status, age, religion, belief, national origin, ethnic group, disability, or other protected status. </w:t>
            </w:r>
            <w:r w:rsidR="00A712C9" w:rsidRPr="00767143">
              <w:rPr>
                <w:bCs/>
              </w:rPr>
              <w:t xml:space="preserve"> </w:t>
            </w:r>
            <w:r w:rsidR="007D5BA9" w:rsidRPr="00C5002E">
              <w:t xml:space="preserve">A </w:t>
            </w:r>
            <w:r>
              <w:t xml:space="preserve">lack of birth certificate, lack of school records or transcripts, lack of immunization or health records, lack of proof of residency, lack of transportation, lack of guardianship or custody requirements, and/or lack of a </w:t>
            </w:r>
            <w:r w:rsidR="007D5BA9" w:rsidRPr="00C5002E">
              <w:t>social security number is not required for enrollment or school lunch forms. If a student does not h</w:t>
            </w:r>
            <w:r w:rsidR="007D5BA9">
              <w:t>ave a social security number an</w:t>
            </w:r>
            <w:r w:rsidR="007D5BA9" w:rsidRPr="00C5002E">
              <w:t xml:space="preserve"> identification number will be assigned to that student. Application forms to obtain a social security number may be distributed to the parent/guardian but the decision to complete them is optional. The school should us</w:t>
            </w:r>
            <w:r w:rsidR="007D5BA9">
              <w:t xml:space="preserve">e procedures within the School Policy Manual </w:t>
            </w:r>
            <w:r w:rsidR="007D5BA9" w:rsidRPr="00C5002E">
              <w:t>to create a student number.</w:t>
            </w:r>
            <w:r w:rsidR="007D5BA9">
              <w:t xml:space="preserve"> </w:t>
            </w:r>
            <w:r w:rsidR="007D5BA9" w:rsidRPr="00C5002E">
              <w:t>Students are not required to show an original birth certificate.</w:t>
            </w:r>
            <w:r w:rsidR="00767143">
              <w:t xml:space="preserve">  </w:t>
            </w:r>
            <w:r w:rsidR="00C2791F">
              <w:t xml:space="preserve">Students who are indicate homelessness at registration will have no barriers set before them when registering, “Piedmont City School Board Policy.” </w:t>
            </w:r>
          </w:p>
          <w:p w:rsidR="00AC11D7" w:rsidRDefault="00C40ADD" w:rsidP="00C40ADD">
            <w:pPr>
              <w:pStyle w:val="ListParagraph"/>
              <w:numPr>
                <w:ilvl w:val="0"/>
                <w:numId w:val="27"/>
              </w:numPr>
              <w:jc w:val="both"/>
              <w:rPr>
                <w:bCs/>
              </w:rPr>
            </w:pPr>
            <w:r>
              <w:rPr>
                <w:bCs/>
              </w:rPr>
              <w:t>Specifically trained office personnel will use strategic methods</w:t>
            </w:r>
            <w:r w:rsidR="00187B4C">
              <w:rPr>
                <w:bCs/>
              </w:rPr>
              <w:t>,</w:t>
            </w:r>
            <w:r>
              <w:rPr>
                <w:bCs/>
              </w:rPr>
              <w:t xml:space="preserve"> such as: getting the facts </w:t>
            </w:r>
            <w:r w:rsidR="00670CAE">
              <w:rPr>
                <w:bCs/>
              </w:rPr>
              <w:t>through an e</w:t>
            </w:r>
            <w:r w:rsidR="00187B4C">
              <w:rPr>
                <w:bCs/>
              </w:rPr>
              <w:t>nrollment questionnaire</w:t>
            </w:r>
            <w:r w:rsidR="00C2791F">
              <w:rPr>
                <w:bCs/>
              </w:rPr>
              <w:t xml:space="preserve"> (Identification strategy: Enrollment Form)</w:t>
            </w:r>
            <w:r w:rsidR="00A712C9">
              <w:rPr>
                <w:bCs/>
              </w:rPr>
              <w:t>, when registry information becomes void or the lack of, as well as other personal information is learned through general conversation.</w:t>
            </w:r>
            <w:r w:rsidR="00187B4C">
              <w:rPr>
                <w:bCs/>
              </w:rPr>
              <w:t xml:space="preserve"> </w:t>
            </w:r>
          </w:p>
          <w:p w:rsidR="00AC11D7" w:rsidRDefault="00AC11D7" w:rsidP="00C40ADD">
            <w:pPr>
              <w:pStyle w:val="ListParagraph"/>
              <w:numPr>
                <w:ilvl w:val="0"/>
                <w:numId w:val="27"/>
              </w:numPr>
              <w:jc w:val="both"/>
              <w:rPr>
                <w:bCs/>
              </w:rPr>
            </w:pPr>
            <w:r>
              <w:rPr>
                <w:bCs/>
              </w:rPr>
              <w:t>Parent or guardian may enroll a homeless child or youth with or without proof of residency, birth certi</w:t>
            </w:r>
            <w:r w:rsidR="002E4BEF">
              <w:rPr>
                <w:bCs/>
              </w:rPr>
              <w:t xml:space="preserve">ficate, social security number, </w:t>
            </w:r>
            <w:r>
              <w:rPr>
                <w:bCs/>
              </w:rPr>
              <w:t>immunization record</w:t>
            </w:r>
            <w:r w:rsidR="002E4BEF">
              <w:rPr>
                <w:bCs/>
              </w:rPr>
              <w:t>s,</w:t>
            </w:r>
            <w:r>
              <w:rPr>
                <w:bCs/>
              </w:rPr>
              <w:t xml:space="preserve"> while pending receipt or acquisition of immunization documentation. </w:t>
            </w:r>
          </w:p>
          <w:p w:rsidR="00187B4C" w:rsidRPr="00B54B40" w:rsidRDefault="00AC11D7" w:rsidP="00B54B40">
            <w:pPr>
              <w:pStyle w:val="ListParagraph"/>
              <w:numPr>
                <w:ilvl w:val="0"/>
                <w:numId w:val="27"/>
              </w:numPr>
              <w:jc w:val="both"/>
              <w:rPr>
                <w:bCs/>
              </w:rPr>
            </w:pPr>
            <w:r>
              <w:rPr>
                <w:bCs/>
              </w:rPr>
              <w:t xml:space="preserve">An unaccompanied youth may enroll himself/herself at any time throughout the school year. Trained office personnel within this particular case will call and report to the Homeless Coordinator the youth status, who further asses the situation and meets with the Federal Programs Director for further reporting, guidance and documentation while meeting the youths immediate needs. During this process the </w:t>
            </w:r>
            <w:r w:rsidR="00B54B40">
              <w:rPr>
                <w:bCs/>
              </w:rPr>
              <w:t>student will be provided with documents within the language the youth can understand, along with placing the youth within eligible education services.</w:t>
            </w:r>
          </w:p>
          <w:p w:rsidR="00E47261" w:rsidRDefault="00187B4C" w:rsidP="00C40ADD">
            <w:pPr>
              <w:pStyle w:val="ListParagraph"/>
              <w:numPr>
                <w:ilvl w:val="0"/>
                <w:numId w:val="27"/>
              </w:numPr>
              <w:jc w:val="both"/>
              <w:rPr>
                <w:bCs/>
              </w:rPr>
            </w:pPr>
            <w:r>
              <w:rPr>
                <w:bCs/>
              </w:rPr>
              <w:t>Once an enrollment questionnaire is filled out as well as a registration form with as much information</w:t>
            </w:r>
            <w:r w:rsidR="00A712C9">
              <w:rPr>
                <w:bCs/>
              </w:rPr>
              <w:t xml:space="preserve"> parents are able to provide, the office personnel will send an email to the Homeless Coordinator</w:t>
            </w:r>
            <w:r w:rsidR="00E47261">
              <w:rPr>
                <w:bCs/>
              </w:rPr>
              <w:t xml:space="preserve">, as well as call for her assistance further. </w:t>
            </w:r>
          </w:p>
          <w:p w:rsidR="00B54B40" w:rsidRPr="0020268A" w:rsidRDefault="00E47261" w:rsidP="0020268A">
            <w:pPr>
              <w:pStyle w:val="ListParagraph"/>
              <w:numPr>
                <w:ilvl w:val="0"/>
                <w:numId w:val="27"/>
              </w:numPr>
              <w:jc w:val="both"/>
              <w:rPr>
                <w:bCs/>
              </w:rPr>
            </w:pPr>
            <w:r>
              <w:rPr>
                <w:bCs/>
              </w:rPr>
              <w:t>Office personnel will assist the parent of the potential homeless student on the day of registration in acquiring proper documents such as: state identification number, free breakfast and lunch services, as well as waiving any and all fees towards equal access to materials used within the assigned grade level, while enrolling the student.</w:t>
            </w:r>
          </w:p>
          <w:p w:rsidR="00485182" w:rsidRDefault="00B54B40" w:rsidP="00C40ADD">
            <w:pPr>
              <w:pStyle w:val="ListParagraph"/>
              <w:numPr>
                <w:ilvl w:val="0"/>
                <w:numId w:val="27"/>
              </w:numPr>
              <w:jc w:val="both"/>
              <w:rPr>
                <w:bCs/>
              </w:rPr>
            </w:pPr>
            <w:r>
              <w:rPr>
                <w:bCs/>
              </w:rPr>
              <w:t>Parents have the right to waive any assistance for obtaining documentation.</w:t>
            </w:r>
          </w:p>
          <w:p w:rsidR="00485182" w:rsidRDefault="00485182" w:rsidP="00485182">
            <w:pPr>
              <w:jc w:val="both"/>
              <w:rPr>
                <w:bCs/>
              </w:rPr>
            </w:pPr>
          </w:p>
          <w:p w:rsidR="00E47261" w:rsidRPr="00485182" w:rsidRDefault="00485182" w:rsidP="00485182">
            <w:pPr>
              <w:jc w:val="both"/>
              <w:rPr>
                <w:b/>
                <w:bCs/>
              </w:rPr>
            </w:pPr>
            <w:r w:rsidRPr="00485182">
              <w:rPr>
                <w:b/>
                <w:bCs/>
              </w:rPr>
              <w:t>Strategic Plan: Dedicated to Educating the Homeless</w:t>
            </w:r>
          </w:p>
          <w:p w:rsidR="00E47261" w:rsidRDefault="00E47261" w:rsidP="00C40ADD">
            <w:pPr>
              <w:pStyle w:val="ListParagraph"/>
              <w:numPr>
                <w:ilvl w:val="0"/>
                <w:numId w:val="27"/>
              </w:numPr>
              <w:jc w:val="both"/>
              <w:rPr>
                <w:bCs/>
              </w:rPr>
            </w:pPr>
            <w:r>
              <w:rPr>
                <w:bCs/>
              </w:rPr>
              <w:t>The Homeless Coordina</w:t>
            </w:r>
            <w:r w:rsidR="00AB7912">
              <w:rPr>
                <w:bCs/>
              </w:rPr>
              <w:t xml:space="preserve">tor, and Counselor will </w:t>
            </w:r>
            <w:r>
              <w:rPr>
                <w:bCs/>
              </w:rPr>
              <w:t xml:space="preserve">assist the parent of the homeless </w:t>
            </w:r>
            <w:r w:rsidR="00AB7912">
              <w:rPr>
                <w:bCs/>
              </w:rPr>
              <w:t xml:space="preserve">student the day </w:t>
            </w:r>
            <w:r w:rsidR="00C34C55">
              <w:rPr>
                <w:bCs/>
              </w:rPr>
              <w:t xml:space="preserve">of </w:t>
            </w:r>
            <w:r w:rsidR="00AB7912">
              <w:rPr>
                <w:bCs/>
              </w:rPr>
              <w:t>registering, but</w:t>
            </w:r>
            <w:r>
              <w:rPr>
                <w:bCs/>
              </w:rPr>
              <w:t xml:space="preserve"> no later tha</w:t>
            </w:r>
            <w:r w:rsidR="004F506A">
              <w:rPr>
                <w:bCs/>
              </w:rPr>
              <w:t>n the following school day, while</w:t>
            </w:r>
            <w:r>
              <w:rPr>
                <w:bCs/>
              </w:rPr>
              <w:t xml:space="preserve"> obtaining former school records, health records</w:t>
            </w:r>
            <w:r w:rsidR="00AB7912">
              <w:rPr>
                <w:bCs/>
              </w:rPr>
              <w:t xml:space="preserve"> (imm</w:t>
            </w:r>
            <w:r w:rsidR="005C1E46">
              <w:rPr>
                <w:bCs/>
              </w:rPr>
              <w:t>unization records)</w:t>
            </w:r>
            <w:r>
              <w:rPr>
                <w:bCs/>
              </w:rPr>
              <w:t xml:space="preserve">, social security number and any other necessary documentation. </w:t>
            </w:r>
          </w:p>
          <w:p w:rsidR="00D6496B" w:rsidRPr="00D6496B" w:rsidRDefault="00E47261" w:rsidP="00D6496B">
            <w:pPr>
              <w:pStyle w:val="ListParagraph"/>
              <w:numPr>
                <w:ilvl w:val="0"/>
                <w:numId w:val="27"/>
              </w:numPr>
              <w:jc w:val="both"/>
            </w:pPr>
            <w:r w:rsidRPr="00D6496B">
              <w:rPr>
                <w:bCs/>
              </w:rPr>
              <w:t>The Home</w:t>
            </w:r>
            <w:r w:rsidR="00AB7912" w:rsidRPr="00D6496B">
              <w:rPr>
                <w:bCs/>
              </w:rPr>
              <w:t xml:space="preserve">less Coordinator will then further assist on the day of registration, but no later than the following day exceeding the step before, </w:t>
            </w:r>
            <w:r w:rsidR="005C1E46" w:rsidRPr="00D6496B">
              <w:rPr>
                <w:bCs/>
              </w:rPr>
              <w:t xml:space="preserve">and document vital information within a McKinney-Vento Student Needs Assessment. Upon the documentation as well as previous documentation and information the Homeless Coordinator will advocate needs </w:t>
            </w:r>
            <w:r w:rsidR="004F506A">
              <w:rPr>
                <w:bCs/>
              </w:rPr>
              <w:t>to the advisory committee and in a final step to the Director of Operations/Federal Programs Director,</w:t>
            </w:r>
            <w:r w:rsidR="005C1E46" w:rsidRPr="00D6496B">
              <w:rPr>
                <w:bCs/>
              </w:rPr>
              <w:t xml:space="preserve"> who will further assist and guide </w:t>
            </w:r>
            <w:r w:rsidR="00D6496B" w:rsidRPr="00D6496B">
              <w:rPr>
                <w:bCs/>
              </w:rPr>
              <w:t xml:space="preserve">as to </w:t>
            </w:r>
            <w:r w:rsidR="00D6496B">
              <w:rPr>
                <w:bCs/>
              </w:rPr>
              <w:t>educating and empower</w:t>
            </w:r>
            <w:r w:rsidR="00767143">
              <w:rPr>
                <w:bCs/>
              </w:rPr>
              <w:t>ing</w:t>
            </w:r>
            <w:r w:rsidR="00D6496B">
              <w:rPr>
                <w:bCs/>
              </w:rPr>
              <w:t xml:space="preserve"> parents with knowledge of the McKinney-Vento Act and establishing if needed the child’s/youth natural school of origin.</w:t>
            </w:r>
            <w:r w:rsidR="00767143">
              <w:rPr>
                <w:bCs/>
              </w:rPr>
              <w:t xml:space="preserve"> (Written Notification Form, Dispute Resolution Regarding the Enrollment of Ho</w:t>
            </w:r>
            <w:r w:rsidR="0020268A">
              <w:rPr>
                <w:bCs/>
              </w:rPr>
              <w:t>meless Children and Youth</w:t>
            </w:r>
            <w:r w:rsidR="00767143">
              <w:rPr>
                <w:bCs/>
              </w:rPr>
              <w:t>)</w:t>
            </w:r>
            <w:r w:rsidR="00C2791F">
              <w:rPr>
                <w:bCs/>
              </w:rPr>
              <w:t xml:space="preserve">. Students experiencing homelessness have the right to attend one of two schools. 1). Local attendance area school or 2) School of Origin. If this arises and awaiting decisions due to disputes are being address, the Piedmont City School System will continue with the best interest of the child/youth as top priority during enrollment as well as placement, upon awaiting </w:t>
            </w:r>
            <w:r w:rsidR="00105ACE">
              <w:rPr>
                <w:bCs/>
              </w:rPr>
              <w:t xml:space="preserve">a decision. </w:t>
            </w:r>
            <w:r w:rsidR="00D6496B">
              <w:rPr>
                <w:bCs/>
              </w:rPr>
              <w:t>Further assistance will be advocated</w:t>
            </w:r>
            <w:r w:rsidR="00105ACE">
              <w:rPr>
                <w:bCs/>
              </w:rPr>
              <w:t xml:space="preserve"> as well</w:t>
            </w:r>
            <w:r w:rsidR="00D6496B">
              <w:rPr>
                <w:bCs/>
              </w:rPr>
              <w:t xml:space="preserve"> through collaboration with community agencies as well as surrounding agencies to assist within the needs of the family as a whole such as, housing, food</w:t>
            </w:r>
            <w:r w:rsidR="00767143">
              <w:rPr>
                <w:bCs/>
              </w:rPr>
              <w:t>, health and wellness, and more.</w:t>
            </w:r>
            <w:r w:rsidR="00D6496B">
              <w:rPr>
                <w:bCs/>
              </w:rPr>
              <w:t xml:space="preserve"> </w:t>
            </w:r>
            <w:r w:rsidR="00767143">
              <w:rPr>
                <w:bCs/>
              </w:rPr>
              <w:t>E</w:t>
            </w:r>
            <w:r w:rsidR="00D6496B">
              <w:rPr>
                <w:bCs/>
              </w:rPr>
              <w:t>ach situation will be handle uniquely on an individual case by case</w:t>
            </w:r>
            <w:r w:rsidR="00767143">
              <w:rPr>
                <w:bCs/>
              </w:rPr>
              <w:t xml:space="preserve"> basis</w:t>
            </w:r>
            <w:r w:rsidR="00105ACE">
              <w:rPr>
                <w:bCs/>
              </w:rPr>
              <w:t>, and the Federal Program Director will determine the amount of Title I Set Aside Funds according to each child’s/youth outcome and strategic plan</w:t>
            </w:r>
            <w:r w:rsidR="004F506A">
              <w:rPr>
                <w:bCs/>
              </w:rPr>
              <w:t xml:space="preserve"> developed by the Homeless Coordinator, Advisory Committee</w:t>
            </w:r>
            <w:r w:rsidR="00873993">
              <w:rPr>
                <w:bCs/>
              </w:rPr>
              <w:t>, and Director of Operations</w:t>
            </w:r>
            <w:r w:rsidR="00105ACE">
              <w:rPr>
                <w:bCs/>
              </w:rPr>
              <w:t xml:space="preserve">. </w:t>
            </w:r>
            <w:r w:rsidR="00767143">
              <w:rPr>
                <w:bCs/>
              </w:rPr>
              <w:t xml:space="preserve"> </w:t>
            </w:r>
          </w:p>
          <w:p w:rsidR="000A4CE5" w:rsidRPr="000A4CE5" w:rsidRDefault="00D6496B" w:rsidP="00D6496B">
            <w:pPr>
              <w:pStyle w:val="ListParagraph"/>
              <w:numPr>
                <w:ilvl w:val="0"/>
                <w:numId w:val="27"/>
              </w:numPr>
              <w:jc w:val="both"/>
            </w:pPr>
            <w:r>
              <w:rPr>
                <w:bCs/>
              </w:rPr>
              <w:t>The Homeless Coordinator will continue weekly contact with the parent/s</w:t>
            </w:r>
            <w:r w:rsidR="00E157A6">
              <w:rPr>
                <w:bCs/>
              </w:rPr>
              <w:t>, while</w:t>
            </w:r>
            <w:r>
              <w:rPr>
                <w:bCs/>
              </w:rPr>
              <w:t xml:space="preserve"> o</w:t>
            </w:r>
            <w:r w:rsidR="000A4CE5">
              <w:rPr>
                <w:bCs/>
              </w:rPr>
              <w:t>ff</w:t>
            </w:r>
            <w:r w:rsidR="00E157A6">
              <w:rPr>
                <w:bCs/>
              </w:rPr>
              <w:t>ering assistance as needed, though</w:t>
            </w:r>
            <w:r w:rsidR="000A4CE5">
              <w:rPr>
                <w:bCs/>
              </w:rPr>
              <w:t xml:space="preserve"> continuing collaboration with service agencies, while documenting progress as well as making adjustments within areas of n</w:t>
            </w:r>
            <w:r w:rsidR="00E157A6">
              <w:rPr>
                <w:bCs/>
              </w:rPr>
              <w:t>eed and redirecting services, ensuring</w:t>
            </w:r>
            <w:r w:rsidR="000A4CE5">
              <w:rPr>
                <w:bCs/>
              </w:rPr>
              <w:t xml:space="preserve"> needs are met</w:t>
            </w:r>
            <w:r w:rsidR="00E157A6">
              <w:rPr>
                <w:bCs/>
              </w:rPr>
              <w:t xml:space="preserve"> appropriately and effectively</w:t>
            </w:r>
            <w:r w:rsidR="000A4CE5">
              <w:rPr>
                <w:bCs/>
              </w:rPr>
              <w:t>.</w:t>
            </w:r>
            <w:r w:rsidR="00E157A6">
              <w:rPr>
                <w:bCs/>
              </w:rPr>
              <w:t xml:space="preserve"> It is important at this time to address each case with a strategic plan and to strive towards prevention through an intervention by empowering parents with knowledge and ending homelessness.</w:t>
            </w:r>
            <w:r w:rsidR="000A4CE5">
              <w:rPr>
                <w:bCs/>
              </w:rPr>
              <w:t xml:space="preserve"> </w:t>
            </w:r>
          </w:p>
          <w:p w:rsidR="00E157A6" w:rsidRPr="00E157A6" w:rsidRDefault="000A4CE5" w:rsidP="00D6496B">
            <w:pPr>
              <w:pStyle w:val="ListParagraph"/>
              <w:numPr>
                <w:ilvl w:val="0"/>
                <w:numId w:val="27"/>
              </w:numPr>
              <w:jc w:val="both"/>
            </w:pPr>
            <w:r>
              <w:rPr>
                <w:bCs/>
              </w:rPr>
              <w:t>The Homeless Coordinator will me</w:t>
            </w:r>
            <w:r w:rsidR="005201CF">
              <w:rPr>
                <w:bCs/>
              </w:rPr>
              <w:t>e</w:t>
            </w:r>
            <w:r>
              <w:rPr>
                <w:bCs/>
              </w:rPr>
              <w:t>t with grade level teachers</w:t>
            </w:r>
            <w:r w:rsidR="00E157A6">
              <w:rPr>
                <w:bCs/>
              </w:rPr>
              <w:t xml:space="preserve"> of the homeless student</w:t>
            </w:r>
            <w:r>
              <w:rPr>
                <w:bCs/>
              </w:rPr>
              <w:t xml:space="preserve"> and inform them of the child’s/youth status. The teacher will inform the Coordinator of any needs assistance, which have become noticeable within the child’s health, clothing, as well as any other necessary needs. The teacher will send data concerning the child’s/youth academic progress if the child begins to fail or fall behind. The teacher will send the child’s/youth report card each semester</w:t>
            </w:r>
            <w:r w:rsidR="004F506A">
              <w:rPr>
                <w:bCs/>
              </w:rPr>
              <w:t>.</w:t>
            </w:r>
            <w:r w:rsidR="002E4BEF">
              <w:rPr>
                <w:bCs/>
              </w:rPr>
              <w:t xml:space="preserve"> Teacher will document concerns on a system Homeless Awareness form.</w:t>
            </w:r>
          </w:p>
          <w:p w:rsidR="00E157A6" w:rsidRPr="00E157A6" w:rsidRDefault="00E157A6" w:rsidP="00D6496B">
            <w:pPr>
              <w:pStyle w:val="ListParagraph"/>
              <w:numPr>
                <w:ilvl w:val="0"/>
                <w:numId w:val="27"/>
              </w:numPr>
              <w:jc w:val="both"/>
            </w:pPr>
            <w:r>
              <w:rPr>
                <w:bCs/>
              </w:rPr>
              <w:t>Throughout each school year, all student registering within the Piedmont City School System will have the opportunity to fill out a Homeless Survey, which will be analyzed by the Homeless Coordinator and trained school staff, therefore indicating</w:t>
            </w:r>
            <w:r w:rsidR="009C21D8">
              <w:rPr>
                <w:bCs/>
              </w:rPr>
              <w:t xml:space="preserve"> students who are</w:t>
            </w:r>
            <w:r>
              <w:rPr>
                <w:bCs/>
              </w:rPr>
              <w:t xml:space="preserve"> hom</w:t>
            </w:r>
            <w:r w:rsidR="009C21D8">
              <w:rPr>
                <w:bCs/>
              </w:rPr>
              <w:t>eless</w:t>
            </w:r>
            <w:r>
              <w:rPr>
                <w:bCs/>
              </w:rPr>
              <w:t xml:space="preserve">. </w:t>
            </w:r>
          </w:p>
          <w:p w:rsidR="00717DA7" w:rsidRPr="00717DA7" w:rsidRDefault="00E157A6" w:rsidP="00B54B40">
            <w:pPr>
              <w:pStyle w:val="ListParagraph"/>
              <w:numPr>
                <w:ilvl w:val="0"/>
                <w:numId w:val="27"/>
              </w:numPr>
              <w:jc w:val="both"/>
            </w:pPr>
            <w:r>
              <w:rPr>
                <w:bCs/>
              </w:rPr>
              <w:t xml:space="preserve">Certified teachers </w:t>
            </w:r>
            <w:r w:rsidR="00F100FD">
              <w:rPr>
                <w:bCs/>
              </w:rPr>
              <w:t>will be traine</w:t>
            </w:r>
            <w:r w:rsidR="007D5BA9">
              <w:rPr>
                <w:bCs/>
              </w:rPr>
              <w:t>d</w:t>
            </w:r>
            <w:r w:rsidR="00767143">
              <w:rPr>
                <w:bCs/>
              </w:rPr>
              <w:t xml:space="preserve"> annually as well as fill out an evaluation survey </w:t>
            </w:r>
            <w:r w:rsidR="007D5BA9">
              <w:rPr>
                <w:bCs/>
              </w:rPr>
              <w:t>concerning</w:t>
            </w:r>
            <w:r w:rsidR="00767143">
              <w:rPr>
                <w:bCs/>
              </w:rPr>
              <w:t xml:space="preserve"> the schools implementation of meeting McKinney-Vento requirements. Teachers will be trained within the annual trainings concerning</w:t>
            </w:r>
            <w:r w:rsidR="007D5BA9">
              <w:rPr>
                <w:bCs/>
              </w:rPr>
              <w:t xml:space="preserve"> questionable homeless students within the classroom and strategic methods as to </w:t>
            </w:r>
            <w:r w:rsidR="00C34C55">
              <w:rPr>
                <w:bCs/>
              </w:rPr>
              <w:t xml:space="preserve">how to </w:t>
            </w:r>
            <w:r w:rsidR="007D5BA9">
              <w:rPr>
                <w:bCs/>
              </w:rPr>
              <w:t>address students for more vital information, such as: getting the facts through a questionnaire</w:t>
            </w:r>
            <w:r w:rsidR="00C34C55">
              <w:rPr>
                <w:bCs/>
              </w:rPr>
              <w:t xml:space="preserve"> of</w:t>
            </w:r>
            <w:r w:rsidR="007D5BA9">
              <w:rPr>
                <w:bCs/>
              </w:rPr>
              <w:t xml:space="preserve"> general conversation and further indicating the information within documentation</w:t>
            </w:r>
            <w:r w:rsidR="00C34C55">
              <w:rPr>
                <w:bCs/>
              </w:rPr>
              <w:t xml:space="preserve"> form</w:t>
            </w:r>
            <w:r w:rsidR="004F506A">
              <w:rPr>
                <w:bCs/>
              </w:rPr>
              <w:t>s</w:t>
            </w:r>
            <w:r w:rsidR="00C34C55">
              <w:rPr>
                <w:bCs/>
              </w:rPr>
              <w:t>, (</w:t>
            </w:r>
            <w:r w:rsidR="007D5BA9">
              <w:rPr>
                <w:bCs/>
              </w:rPr>
              <w:t>Homeless Needs Assessment</w:t>
            </w:r>
            <w:r w:rsidR="00C34C55">
              <w:rPr>
                <w:bCs/>
              </w:rPr>
              <w:t>)</w:t>
            </w:r>
            <w:r w:rsidR="007D5BA9">
              <w:rPr>
                <w:bCs/>
              </w:rPr>
              <w:t>.</w:t>
            </w:r>
            <w:r w:rsidR="00F100FD">
              <w:rPr>
                <w:bCs/>
              </w:rPr>
              <w:t xml:space="preserve"> Teachers will fill out the survey and send it to the Homeless Coordinator who will respond within the same day, or the next school day. A meeting will follow the survey</w:t>
            </w:r>
            <w:r w:rsidR="007D5BA9">
              <w:rPr>
                <w:bCs/>
              </w:rPr>
              <w:t xml:space="preserve"> once received</w:t>
            </w:r>
            <w:r w:rsidR="00F100FD">
              <w:rPr>
                <w:bCs/>
              </w:rPr>
              <w:t xml:space="preserve"> between the teacher and coordinator. A determination of the student</w:t>
            </w:r>
            <w:r w:rsidR="00C34C55">
              <w:rPr>
                <w:bCs/>
              </w:rPr>
              <w:t xml:space="preserve">’s status of needs </w:t>
            </w:r>
            <w:r w:rsidR="00767143">
              <w:rPr>
                <w:bCs/>
              </w:rPr>
              <w:t xml:space="preserve">will </w:t>
            </w:r>
            <w:r w:rsidR="007D5BA9">
              <w:rPr>
                <w:bCs/>
              </w:rPr>
              <w:t>proceed</w:t>
            </w:r>
            <w:r w:rsidR="00C34C55">
              <w:rPr>
                <w:bCs/>
              </w:rPr>
              <w:t xml:space="preserve"> within an advisory meeting</w:t>
            </w:r>
            <w:r w:rsidR="007D5BA9">
              <w:rPr>
                <w:bCs/>
              </w:rPr>
              <w:t>, with</w:t>
            </w:r>
            <w:r w:rsidR="00F100FD">
              <w:rPr>
                <w:bCs/>
              </w:rPr>
              <w:t xml:space="preserve"> the teacher as well as the student/parents</w:t>
            </w:r>
            <w:r w:rsidR="007D5BA9">
              <w:rPr>
                <w:bCs/>
              </w:rPr>
              <w:t>. Services will be indicated through a final determination from the Federal Programs Director within the same day</w:t>
            </w:r>
            <w:r w:rsidR="00C34C55">
              <w:rPr>
                <w:bCs/>
              </w:rPr>
              <w:t xml:space="preserve"> of the advisory meeting</w:t>
            </w:r>
            <w:r w:rsidR="007D5BA9">
              <w:rPr>
                <w:bCs/>
              </w:rPr>
              <w:t xml:space="preserve"> or next school day. While determination of what services are appropriate for each case, </w:t>
            </w:r>
            <w:r w:rsidR="00C34C55">
              <w:rPr>
                <w:bCs/>
              </w:rPr>
              <w:t xml:space="preserve">a </w:t>
            </w:r>
            <w:r w:rsidR="007D5BA9">
              <w:rPr>
                <w:bCs/>
              </w:rPr>
              <w:t>student</w:t>
            </w:r>
            <w:r w:rsidR="00C34C55">
              <w:rPr>
                <w:bCs/>
              </w:rPr>
              <w:t>’s</w:t>
            </w:r>
            <w:r w:rsidR="007D5BA9">
              <w:rPr>
                <w:bCs/>
              </w:rPr>
              <w:t xml:space="preserve"> immediate needs will be met concerning</w:t>
            </w:r>
            <w:r w:rsidR="00C34C55">
              <w:rPr>
                <w:bCs/>
              </w:rPr>
              <w:t xml:space="preserve"> education,</w:t>
            </w:r>
            <w:r w:rsidR="007D5BA9">
              <w:rPr>
                <w:bCs/>
              </w:rPr>
              <w:t xml:space="preserve"> shelter, food and medical needs, </w:t>
            </w:r>
            <w:r w:rsidR="00F100FD">
              <w:rPr>
                <w:bCs/>
              </w:rPr>
              <w:t xml:space="preserve">while advocating needs to service agencies as well. </w:t>
            </w:r>
          </w:p>
          <w:p w:rsidR="00B54B40" w:rsidRDefault="00717DA7" w:rsidP="00B54B40">
            <w:pPr>
              <w:pStyle w:val="ListParagraph"/>
              <w:numPr>
                <w:ilvl w:val="0"/>
                <w:numId w:val="27"/>
              </w:numPr>
              <w:jc w:val="both"/>
            </w:pPr>
            <w:r>
              <w:rPr>
                <w:bCs/>
              </w:rPr>
              <w:t>The Piedmont City School Board of Education will make school placement decisions in the best interest of the homeless child or youth. Students will continue in the school of origin for the duration of homelessness. A student may enroll in any public school of non-homeless students, who live in the attendance area, in which the students reside and are act</w:t>
            </w:r>
            <w:r w:rsidR="00F84251">
              <w:rPr>
                <w:bCs/>
              </w:rPr>
              <w:t>ually eligible to attend. If a dispute arises regarding school placement, the school system will immediately enroll the homeless student in the school, in which enrollment sought by the parent, guardian, or unaccompanied youth, pending resolution of the dispute. The PCS will take the necessary steps to resolve the dispute. If the dispute cannot be resolved the homeless liaison, the liaison will assist the complainant in seeking technical assistance from a state legal reference – McKinney-Veto Assistance Act, 2001</w:t>
            </w:r>
          </w:p>
          <w:p w:rsidR="006A1552" w:rsidRPr="00331C06" w:rsidRDefault="006A1552" w:rsidP="0054012B">
            <w:pPr>
              <w:jc w:val="both"/>
              <w:rPr>
                <w:b/>
              </w:rPr>
            </w:pPr>
            <w:r w:rsidRPr="00331C06">
              <w:rPr>
                <w:b/>
              </w:rPr>
              <w:t>Conclusion:</w:t>
            </w:r>
          </w:p>
          <w:p w:rsidR="00331C06" w:rsidRDefault="006A1552" w:rsidP="006A1552">
            <w:pPr>
              <w:autoSpaceDE w:val="0"/>
              <w:autoSpaceDN w:val="0"/>
              <w:adjustRightInd w:val="0"/>
              <w:jc w:val="both"/>
              <w:rPr>
                <w:bCs/>
              </w:rPr>
            </w:pPr>
            <w:r>
              <w:rPr>
                <w:b/>
              </w:rPr>
              <w:t xml:space="preserve">    </w:t>
            </w:r>
            <w:r>
              <w:rPr>
                <w:bCs/>
              </w:rPr>
              <w:t>The Piedmont City Schoo</w:t>
            </w:r>
            <w:r w:rsidR="0015741A">
              <w:rPr>
                <w:bCs/>
              </w:rPr>
              <w:t>l Dist</w:t>
            </w:r>
            <w:r w:rsidR="00873993">
              <w:rPr>
                <w:bCs/>
              </w:rPr>
              <w:t xml:space="preserve">rict will adhere to state and federal </w:t>
            </w:r>
            <w:r w:rsidR="0015741A">
              <w:rPr>
                <w:bCs/>
              </w:rPr>
              <w:t>policies</w:t>
            </w:r>
            <w:r w:rsidR="00873993">
              <w:rPr>
                <w:bCs/>
              </w:rPr>
              <w:t xml:space="preserve"> and procedures,</w:t>
            </w:r>
            <w:r w:rsidR="0015741A">
              <w:rPr>
                <w:bCs/>
              </w:rPr>
              <w:t xml:space="preserve"> and continue to have </w:t>
            </w:r>
            <w:r>
              <w:rPr>
                <w:bCs/>
              </w:rPr>
              <w:t xml:space="preserve">the best interest of </w:t>
            </w:r>
            <w:r w:rsidR="0008231A">
              <w:rPr>
                <w:bCs/>
              </w:rPr>
              <w:t>h</w:t>
            </w:r>
            <w:r w:rsidR="0015741A">
              <w:rPr>
                <w:bCs/>
              </w:rPr>
              <w:t xml:space="preserve">omeless </w:t>
            </w:r>
            <w:r>
              <w:rPr>
                <w:bCs/>
              </w:rPr>
              <w:t>st</w:t>
            </w:r>
            <w:r w:rsidR="0015741A">
              <w:rPr>
                <w:bCs/>
              </w:rPr>
              <w:t>udents and their families</w:t>
            </w:r>
            <w:r>
              <w:rPr>
                <w:bCs/>
              </w:rPr>
              <w:t>, along advocating and collaborating with other entities and agencies in providing proper needs and services within a timely manner, to ensure</w:t>
            </w:r>
            <w:r w:rsidR="0008231A">
              <w:rPr>
                <w:bCs/>
              </w:rPr>
              <w:t xml:space="preserve"> proper immediate </w:t>
            </w:r>
            <w:r>
              <w:rPr>
                <w:bCs/>
              </w:rPr>
              <w:t>health and wellness</w:t>
            </w:r>
            <w:r w:rsidR="0008231A">
              <w:rPr>
                <w:bCs/>
              </w:rPr>
              <w:t xml:space="preserve"> needs are being met</w:t>
            </w:r>
            <w:r>
              <w:rPr>
                <w:bCs/>
              </w:rPr>
              <w:t>, as well as a safe and secure environment</w:t>
            </w:r>
            <w:r w:rsidR="0008231A">
              <w:rPr>
                <w:bCs/>
              </w:rPr>
              <w:t>, in some cases</w:t>
            </w:r>
            <w:r w:rsidR="00331C06">
              <w:rPr>
                <w:bCs/>
              </w:rPr>
              <w:t>, while meeting their educational needs</w:t>
            </w:r>
            <w:r>
              <w:rPr>
                <w:bCs/>
              </w:rPr>
              <w:t>. With this in mind, t</w:t>
            </w:r>
            <w:r w:rsidR="00331C06">
              <w:rPr>
                <w:bCs/>
              </w:rPr>
              <w:t>he Piedmont City School System</w:t>
            </w:r>
            <w:r>
              <w:rPr>
                <w:bCs/>
              </w:rPr>
              <w:t xml:space="preserve"> will continue to </w:t>
            </w:r>
            <w:r w:rsidR="0008231A">
              <w:rPr>
                <w:bCs/>
              </w:rPr>
              <w:t xml:space="preserve">provide homeless students educational services, </w:t>
            </w:r>
            <w:r w:rsidR="0015741A">
              <w:rPr>
                <w:bCs/>
              </w:rPr>
              <w:t>and promote</w:t>
            </w:r>
            <w:r w:rsidR="00331C06">
              <w:rPr>
                <w:bCs/>
              </w:rPr>
              <w:t xml:space="preserve"> knowledge to empower families </w:t>
            </w:r>
            <w:r w:rsidR="0015741A">
              <w:rPr>
                <w:bCs/>
              </w:rPr>
              <w:t>throughout</w:t>
            </w:r>
            <w:r w:rsidR="0008231A">
              <w:rPr>
                <w:bCs/>
              </w:rPr>
              <w:t xml:space="preserve"> their service needs, creating</w:t>
            </w:r>
            <w:r w:rsidR="0015741A">
              <w:rPr>
                <w:bCs/>
              </w:rPr>
              <w:t xml:space="preserve"> prevention strategies within the intervention time frame.</w:t>
            </w:r>
          </w:p>
          <w:p w:rsidR="00C80B8A" w:rsidRPr="00C80B8A" w:rsidRDefault="00C80B8A" w:rsidP="00C80B8A">
            <w:pPr>
              <w:rPr>
                <w:szCs w:val="18"/>
              </w:rPr>
            </w:pPr>
            <w:r w:rsidRPr="00C80B8A">
              <w:rPr>
                <w:szCs w:val="18"/>
              </w:rPr>
              <w:t>The Piedmont City School District does not discriminate on the basis of race, color, national origin, sex, disability, or age in its programs and activities and provides equal access to the Boy Scouts and other designated youth groups. The following people have been designated to address inquiries regarding the non-discrimination policies:</w:t>
            </w:r>
          </w:p>
          <w:p w:rsidR="00C80B8A" w:rsidRPr="00C80B8A" w:rsidRDefault="00C80B8A" w:rsidP="00C80B8A"/>
          <w:p w:rsidR="00C80B8A" w:rsidRPr="00C80B8A" w:rsidRDefault="00C80B8A" w:rsidP="00C80B8A">
            <w:r w:rsidRPr="00C80B8A">
              <w:t>Mike Hayes, Title IX Coordinator, 502 Hood Street West, Piedmont, AL 36272, 256-447-8831</w:t>
            </w:r>
            <w:r w:rsidRPr="00C80B8A">
              <w:rPr>
                <w:szCs w:val="22"/>
              </w:rPr>
              <w:br/>
            </w:r>
            <w:r w:rsidRPr="00C80B8A">
              <w:t>Mrs. Debra Ledbetter, 504 Coordinator, 504 Hood Street, Piedmont, AL 36272, 256-447-7483</w:t>
            </w:r>
          </w:p>
          <w:p w:rsidR="00C80B8A" w:rsidRPr="00C80B8A" w:rsidRDefault="00C80B8A" w:rsidP="00C80B8A">
            <w:r w:rsidRPr="00C80B8A">
              <w:t xml:space="preserve">Mrs. Revonda Pruitt, Title II Coordinator, 504 Hood Street, Piedmont, AL 36272, 256-447-7483 </w:t>
            </w:r>
          </w:p>
          <w:p w:rsidR="00C80B8A" w:rsidRPr="00C80B8A" w:rsidRDefault="00C80B8A" w:rsidP="00C80B8A">
            <w:pPr>
              <w:rPr>
                <w:szCs w:val="18"/>
              </w:rPr>
            </w:pPr>
          </w:p>
          <w:p w:rsidR="00C80B8A" w:rsidRPr="00C80B8A" w:rsidRDefault="00C80B8A" w:rsidP="00C80B8A">
            <w:pPr>
              <w:rPr>
                <w:szCs w:val="18"/>
              </w:rPr>
            </w:pPr>
            <w:r w:rsidRPr="00C80B8A">
              <w:rPr>
                <w:szCs w:val="18"/>
              </w:rPr>
              <w:t xml:space="preserve">For further information on notice of non-discrimination, visit </w:t>
            </w:r>
            <w:hyperlink r:id="rId10" w:history="1">
              <w:r w:rsidRPr="00C80B8A">
                <w:rPr>
                  <w:rStyle w:val="Hyperlink"/>
                  <w:szCs w:val="18"/>
                </w:rPr>
                <w:t>http://wdcrobcolp01.ed.gov/CFAPPS/OCR/contactus.cfm</w:t>
              </w:r>
            </w:hyperlink>
            <w:r w:rsidRPr="00C80B8A">
              <w:rPr>
                <w:szCs w:val="18"/>
              </w:rPr>
              <w:t xml:space="preserve"> for the address and phone number of the office that serves your area, or call 1-800-421-3481.</w:t>
            </w:r>
          </w:p>
          <w:p w:rsidR="00331C06" w:rsidRPr="00C80B8A" w:rsidRDefault="00331C06" w:rsidP="006A1552">
            <w:pPr>
              <w:autoSpaceDE w:val="0"/>
              <w:autoSpaceDN w:val="0"/>
              <w:adjustRightInd w:val="0"/>
              <w:jc w:val="both"/>
              <w:rPr>
                <w:bCs/>
              </w:rPr>
            </w:pPr>
          </w:p>
          <w:p w:rsidR="00873993" w:rsidRDefault="00873993" w:rsidP="006A1552">
            <w:pPr>
              <w:autoSpaceDE w:val="0"/>
              <w:autoSpaceDN w:val="0"/>
              <w:adjustRightInd w:val="0"/>
              <w:jc w:val="both"/>
              <w:rPr>
                <w:bCs/>
              </w:rPr>
            </w:pPr>
          </w:p>
          <w:p w:rsidR="00873993" w:rsidRDefault="00873993" w:rsidP="006A1552">
            <w:pPr>
              <w:autoSpaceDE w:val="0"/>
              <w:autoSpaceDN w:val="0"/>
              <w:adjustRightInd w:val="0"/>
              <w:jc w:val="both"/>
              <w:rPr>
                <w:bCs/>
              </w:rPr>
            </w:pPr>
          </w:p>
          <w:p w:rsidR="006A1552" w:rsidRPr="00C80B8A" w:rsidRDefault="006A1552" w:rsidP="006A1552">
            <w:pPr>
              <w:autoSpaceDE w:val="0"/>
              <w:autoSpaceDN w:val="0"/>
              <w:adjustRightInd w:val="0"/>
              <w:jc w:val="both"/>
              <w:rPr>
                <w:bCs/>
              </w:rPr>
            </w:pPr>
          </w:p>
          <w:p w:rsidR="00071F6D" w:rsidRPr="00C80B8A" w:rsidRDefault="006A1552" w:rsidP="0054012B">
            <w:pPr>
              <w:jc w:val="both"/>
              <w:rPr>
                <w:b/>
              </w:rPr>
            </w:pPr>
            <w:r w:rsidRPr="00C80B8A">
              <w:rPr>
                <w:b/>
              </w:rPr>
              <w:t xml:space="preserve"> </w:t>
            </w:r>
          </w:p>
          <w:p w:rsidR="004E3561" w:rsidRPr="00331C06" w:rsidRDefault="004E3561" w:rsidP="004E3561">
            <w:pPr>
              <w:rPr>
                <w:rFonts w:ascii="Times" w:hAnsi="Times"/>
                <w:b/>
                <w:szCs w:val="20"/>
              </w:rPr>
            </w:pPr>
            <w:r w:rsidRPr="00331C06">
              <w:rPr>
                <w:rFonts w:ascii="Times" w:hAnsi="Times"/>
                <w:b/>
                <w:szCs w:val="20"/>
              </w:rPr>
              <w:t xml:space="preserve">Reference: </w:t>
            </w:r>
            <w:r w:rsidR="00071F6D" w:rsidRPr="00331C06">
              <w:rPr>
                <w:rFonts w:ascii="Times" w:hAnsi="Times"/>
                <w:b/>
                <w:szCs w:val="20"/>
              </w:rPr>
              <w:t>Legislation, Regulations, and Guidance</w:t>
            </w:r>
            <w:r w:rsidR="00071F6D" w:rsidRPr="00331C06">
              <w:rPr>
                <w:rFonts w:ascii="Times" w:hAnsi="Times"/>
                <w:b/>
                <w:szCs w:val="20"/>
              </w:rPr>
              <w:br/>
            </w:r>
            <w:r w:rsidR="00071F6D" w:rsidRPr="00331C06">
              <w:rPr>
                <w:rFonts w:ascii="Times" w:hAnsi="Times"/>
                <w:b/>
                <w:szCs w:val="20"/>
              </w:rPr>
              <w:br/>
            </w:r>
          </w:p>
          <w:p w:rsidR="004E3561" w:rsidRPr="006A1552" w:rsidRDefault="00071F6D" w:rsidP="006A1552">
            <w:pPr>
              <w:rPr>
                <w:rFonts w:ascii="Times" w:hAnsi="Times"/>
                <w:szCs w:val="20"/>
              </w:rPr>
            </w:pPr>
            <w:r w:rsidRPr="006A1552">
              <w:rPr>
                <w:rFonts w:ascii="Times" w:hAnsi="Times"/>
                <w:szCs w:val="20"/>
              </w:rPr>
              <w:t xml:space="preserve">McKinney-Vento Homeless Assistance Act of 1987, as amended, Title VII, Subtitle B; 42 U.S.C. </w:t>
            </w:r>
            <w:r w:rsidR="004E3561" w:rsidRPr="006A1552">
              <w:rPr>
                <w:rFonts w:ascii="Times" w:hAnsi="Times"/>
                <w:szCs w:val="20"/>
              </w:rPr>
              <w:t xml:space="preserve">   </w:t>
            </w:r>
            <w:r w:rsidR="006A1552">
              <w:rPr>
                <w:rFonts w:ascii="Times" w:hAnsi="Times"/>
                <w:szCs w:val="20"/>
              </w:rPr>
              <w:t xml:space="preserve">      </w:t>
            </w:r>
            <w:r w:rsidRPr="006A1552">
              <w:rPr>
                <w:rFonts w:ascii="Times" w:hAnsi="Times"/>
                <w:szCs w:val="20"/>
              </w:rPr>
              <w:t>11431-11435</w:t>
            </w:r>
          </w:p>
          <w:p w:rsidR="004E3561" w:rsidRDefault="004E3561" w:rsidP="004E3561">
            <w:pPr>
              <w:pStyle w:val="ListParagraph"/>
              <w:rPr>
                <w:rFonts w:ascii="Times" w:hAnsi="Times"/>
                <w:szCs w:val="20"/>
              </w:rPr>
            </w:pPr>
          </w:p>
          <w:p w:rsidR="00071F6D" w:rsidRPr="006A1552" w:rsidRDefault="004E3561" w:rsidP="006A1552">
            <w:pPr>
              <w:rPr>
                <w:rFonts w:ascii="Times" w:hAnsi="Times"/>
                <w:szCs w:val="20"/>
              </w:rPr>
            </w:pPr>
            <w:r w:rsidRPr="006A1552">
              <w:rPr>
                <w:rFonts w:ascii="Times" w:hAnsi="Times"/>
                <w:szCs w:val="20"/>
              </w:rPr>
              <w:t>National Center for Homeless Education</w:t>
            </w:r>
            <w:r w:rsidR="00485182" w:rsidRPr="006A1552">
              <w:rPr>
                <w:rFonts w:ascii="Times" w:hAnsi="Times"/>
                <w:szCs w:val="20"/>
              </w:rPr>
              <w:t>. http://center.serve.org/nche/</w:t>
            </w:r>
          </w:p>
          <w:p w:rsidR="00071F6D" w:rsidRDefault="00071F6D" w:rsidP="00C565BB">
            <w:pPr>
              <w:spacing w:beforeLines="1" w:afterLines="1"/>
              <w:rPr>
                <w:rFonts w:ascii="Times" w:hAnsi="Times"/>
                <w:szCs w:val="20"/>
              </w:rPr>
            </w:pPr>
          </w:p>
          <w:p w:rsidR="00071F6D" w:rsidRPr="00071F6D" w:rsidRDefault="00071F6D" w:rsidP="00C565BB">
            <w:pPr>
              <w:spacing w:beforeLines="1" w:afterLines="1"/>
              <w:rPr>
                <w:rFonts w:ascii="Times" w:hAnsi="Times"/>
                <w:szCs w:val="20"/>
              </w:rPr>
            </w:pPr>
          </w:p>
          <w:p w:rsidR="00071F6D" w:rsidRDefault="00071F6D" w:rsidP="00071F6D">
            <w:pPr>
              <w:jc w:val="both"/>
            </w:pPr>
          </w:p>
          <w:p w:rsidR="00071F6D" w:rsidRDefault="00071F6D" w:rsidP="00071F6D">
            <w:pPr>
              <w:jc w:val="both"/>
            </w:pPr>
          </w:p>
          <w:p w:rsidR="00071F6D" w:rsidRDefault="00071F6D" w:rsidP="0054012B">
            <w:pPr>
              <w:jc w:val="both"/>
              <w:rPr>
                <w:b/>
              </w:rPr>
            </w:pPr>
          </w:p>
          <w:p w:rsidR="0054012B" w:rsidRPr="00071F6D" w:rsidRDefault="0054012B" w:rsidP="0054012B">
            <w:pPr>
              <w:jc w:val="both"/>
              <w:rPr>
                <w:b/>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2E4BEF" w:rsidRDefault="002E4BEF" w:rsidP="0054012B">
            <w:pPr>
              <w:jc w:val="both"/>
              <w:rPr>
                <w:rFonts w:ascii="Calibri" w:hAnsi="Calibri" w:cs="Calibri"/>
                <w:b/>
                <w:bCs/>
              </w:rPr>
            </w:pPr>
          </w:p>
          <w:p w:rsidR="00A221DB" w:rsidRPr="0069241B" w:rsidRDefault="00A221DB" w:rsidP="0054012B">
            <w:pPr>
              <w:jc w:val="both"/>
              <w:rPr>
                <w:rFonts w:ascii="Calibri" w:hAnsi="Calibri" w:cs="Calibri"/>
                <w:b/>
                <w:bCs/>
              </w:rPr>
            </w:pPr>
          </w:p>
        </w:tc>
      </w:tr>
      <w:tr w:rsidR="004E3561" w:rsidRPr="00B76195">
        <w:trPr>
          <w:jc w:val="center"/>
        </w:trPr>
        <w:tc>
          <w:tcPr>
            <w:tcW w:w="9945" w:type="dxa"/>
          </w:tcPr>
          <w:p w:rsidR="004E3561" w:rsidRPr="0069241B" w:rsidRDefault="004E3561" w:rsidP="00EF18CD">
            <w:pPr>
              <w:rPr>
                <w:rFonts w:ascii="Calibri" w:hAnsi="Calibri" w:cs="Calibri"/>
                <w:b/>
                <w:bCs/>
              </w:rPr>
            </w:pPr>
            <w:r>
              <w:rPr>
                <w:rFonts w:ascii="Calibri" w:hAnsi="Calibri" w:cs="Calibri"/>
                <w:b/>
                <w:bCs/>
              </w:rPr>
              <w:t xml:space="preserve"> </w:t>
            </w:r>
          </w:p>
        </w:tc>
      </w:tr>
      <w:tr w:rsidR="004E3561" w:rsidRPr="00B76195">
        <w:trPr>
          <w:jc w:val="center"/>
        </w:trPr>
        <w:tc>
          <w:tcPr>
            <w:tcW w:w="9945" w:type="dxa"/>
          </w:tcPr>
          <w:p w:rsidR="004E3561" w:rsidRDefault="004E3561" w:rsidP="00EF18CD">
            <w:pPr>
              <w:rPr>
                <w:rFonts w:ascii="Calibri" w:hAnsi="Calibri" w:cs="Calibri"/>
                <w:b/>
                <w:bCs/>
              </w:rPr>
            </w:pPr>
          </w:p>
        </w:tc>
      </w:tr>
    </w:tbl>
    <w:p w:rsidR="00A221DB" w:rsidRDefault="00A221DB" w:rsidP="00DC5971"/>
    <w:sectPr w:rsidR="00A221DB" w:rsidSect="00C46A5E">
      <w:footerReference w:type="default" r:id="rId11"/>
      <w:pgSz w:w="12240" w:h="15840" w:code="1"/>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F77" w:rsidRDefault="00626F77">
      <w:r>
        <w:separator/>
      </w:r>
    </w:p>
  </w:endnote>
  <w:endnote w:type="continuationSeparator" w:id="0">
    <w:p w:rsidR="00626F77" w:rsidRDefault="00626F7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77" w:rsidRPr="004F2876" w:rsidRDefault="00626F77">
    <w:pPr>
      <w:pStyle w:val="Footer"/>
      <w:rPr>
        <w:sz w:val="16"/>
        <w:szCs w:val="16"/>
      </w:rPr>
    </w:pPr>
    <w:r>
      <w:rPr>
        <w:sz w:val="16"/>
        <w:szCs w:val="16"/>
      </w:rPr>
      <w:t xml:space="preserve">Piedmont City Schools: Homeless Plan </w:t>
    </w:r>
    <w:r w:rsidR="00C565BB" w:rsidRPr="004F2876">
      <w:rPr>
        <w:rStyle w:val="PageNumber"/>
        <w:sz w:val="16"/>
        <w:szCs w:val="16"/>
      </w:rPr>
      <w:fldChar w:fldCharType="begin"/>
    </w:r>
    <w:r w:rsidRPr="004F2876">
      <w:rPr>
        <w:rStyle w:val="PageNumber"/>
        <w:sz w:val="16"/>
        <w:szCs w:val="16"/>
      </w:rPr>
      <w:instrText xml:space="preserve"> PAGE </w:instrText>
    </w:r>
    <w:r w:rsidR="00C565BB" w:rsidRPr="004F2876">
      <w:rPr>
        <w:rStyle w:val="PageNumber"/>
        <w:sz w:val="16"/>
        <w:szCs w:val="16"/>
      </w:rPr>
      <w:fldChar w:fldCharType="separate"/>
    </w:r>
    <w:r w:rsidR="002B5DC1">
      <w:rPr>
        <w:rStyle w:val="PageNumber"/>
        <w:noProof/>
        <w:sz w:val="16"/>
        <w:szCs w:val="16"/>
      </w:rPr>
      <w:t>5</w:t>
    </w:r>
    <w:r w:rsidR="00C565BB" w:rsidRPr="004F2876">
      <w:rPr>
        <w:rStyle w:val="PageNumber"/>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F77" w:rsidRDefault="00626F77">
      <w:r>
        <w:separator/>
      </w:r>
    </w:p>
  </w:footnote>
  <w:footnote w:type="continuationSeparator" w:id="0">
    <w:p w:rsidR="00626F77" w:rsidRDefault="00626F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B31"/>
    <w:multiLevelType w:val="hybridMultilevel"/>
    <w:tmpl w:val="E78C6B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52729C"/>
    <w:multiLevelType w:val="hybridMultilevel"/>
    <w:tmpl w:val="F432BA18"/>
    <w:lvl w:ilvl="0" w:tplc="0409000F">
      <w:start w:val="1"/>
      <w:numFmt w:val="decimal"/>
      <w:lvlText w:val="%1."/>
      <w:lvlJc w:val="left"/>
      <w:pPr>
        <w:ind w:left="720" w:hanging="360"/>
      </w:pPr>
      <w:rPr>
        <w:rFonts w:hint="default"/>
      </w:rPr>
    </w:lvl>
    <w:lvl w:ilvl="1" w:tplc="AED840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531BE5"/>
    <w:multiLevelType w:val="hybridMultilevel"/>
    <w:tmpl w:val="E494C14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8060BA5"/>
    <w:multiLevelType w:val="hybridMultilevel"/>
    <w:tmpl w:val="007853DE"/>
    <w:lvl w:ilvl="0" w:tplc="9FEEDB20">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D5766F7"/>
    <w:multiLevelType w:val="hybridMultilevel"/>
    <w:tmpl w:val="C600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B423F"/>
    <w:multiLevelType w:val="hybridMultilevel"/>
    <w:tmpl w:val="7018C1F2"/>
    <w:lvl w:ilvl="0" w:tplc="37923832">
      <w:numFmt w:val="bullet"/>
      <w:lvlText w:val=""/>
      <w:lvlJc w:val="left"/>
      <w:pPr>
        <w:tabs>
          <w:tab w:val="num" w:pos="0"/>
        </w:tabs>
      </w:pPr>
      <w:rPr>
        <w:rFonts w:ascii="Symbol" w:hAnsi="Symbol" w:cs="Symbol" w:hint="default"/>
        <w:color w:val="auto"/>
        <w:sz w:val="19"/>
        <w:szCs w:val="1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F2F31E1"/>
    <w:multiLevelType w:val="hybridMultilevel"/>
    <w:tmpl w:val="9774A3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4E062B"/>
    <w:multiLevelType w:val="hybridMultilevel"/>
    <w:tmpl w:val="6D8AD9D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2AB2D2D"/>
    <w:multiLevelType w:val="multilevel"/>
    <w:tmpl w:val="82C8B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604286"/>
    <w:multiLevelType w:val="hybridMultilevel"/>
    <w:tmpl w:val="A4225DD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86F766A"/>
    <w:multiLevelType w:val="hybridMultilevel"/>
    <w:tmpl w:val="00C606B0"/>
    <w:lvl w:ilvl="0" w:tplc="DBF4D21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C0047B9"/>
    <w:multiLevelType w:val="multilevel"/>
    <w:tmpl w:val="83D27E5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674DFD"/>
    <w:multiLevelType w:val="hybridMultilevel"/>
    <w:tmpl w:val="43A2F3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29B2AAE"/>
    <w:multiLevelType w:val="hybridMultilevel"/>
    <w:tmpl w:val="401C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3160EAE"/>
    <w:multiLevelType w:val="hybridMultilevel"/>
    <w:tmpl w:val="CB169D9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4D812E4"/>
    <w:multiLevelType w:val="hybridMultilevel"/>
    <w:tmpl w:val="B59A68D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C96BFF"/>
    <w:multiLevelType w:val="hybridMultilevel"/>
    <w:tmpl w:val="EE024F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8275072"/>
    <w:multiLevelType w:val="hybridMultilevel"/>
    <w:tmpl w:val="D8CECE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E793CB9"/>
    <w:multiLevelType w:val="hybridMultilevel"/>
    <w:tmpl w:val="F9E8D1EC"/>
    <w:lvl w:ilvl="0" w:tplc="C2DE69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2E908AF"/>
    <w:multiLevelType w:val="hybridMultilevel"/>
    <w:tmpl w:val="9BF6D85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6C34EA9"/>
    <w:multiLevelType w:val="hybridMultilevel"/>
    <w:tmpl w:val="BE60FCF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E0C49AF"/>
    <w:multiLevelType w:val="hybridMultilevel"/>
    <w:tmpl w:val="FC166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0574323"/>
    <w:multiLevelType w:val="hybridMultilevel"/>
    <w:tmpl w:val="CCD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95B4F"/>
    <w:multiLevelType w:val="hybridMultilevel"/>
    <w:tmpl w:val="14F69CF8"/>
    <w:lvl w:ilvl="0" w:tplc="497EFF08">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D2C0549"/>
    <w:multiLevelType w:val="hybridMultilevel"/>
    <w:tmpl w:val="E5C0A3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DD13C51"/>
    <w:multiLevelType w:val="hybridMultilevel"/>
    <w:tmpl w:val="46C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6417B"/>
    <w:multiLevelType w:val="hybridMultilevel"/>
    <w:tmpl w:val="781AEE4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1633DFE"/>
    <w:multiLevelType w:val="hybridMultilevel"/>
    <w:tmpl w:val="DD98BED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3DD2CE7"/>
    <w:multiLevelType w:val="hybridMultilevel"/>
    <w:tmpl w:val="ECBEF710"/>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7583120"/>
    <w:multiLevelType w:val="hybridMultilevel"/>
    <w:tmpl w:val="DC2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4"/>
  </w:num>
  <w:num w:numId="4">
    <w:abstractNumId w:val="6"/>
  </w:num>
  <w:num w:numId="5">
    <w:abstractNumId w:val="23"/>
  </w:num>
  <w:num w:numId="6">
    <w:abstractNumId w:val="0"/>
  </w:num>
  <w:num w:numId="7">
    <w:abstractNumId w:val="12"/>
  </w:num>
  <w:num w:numId="8">
    <w:abstractNumId w:val="19"/>
  </w:num>
  <w:num w:numId="9">
    <w:abstractNumId w:val="21"/>
  </w:num>
  <w:num w:numId="10">
    <w:abstractNumId w:val="16"/>
  </w:num>
  <w:num w:numId="11">
    <w:abstractNumId w:val="9"/>
  </w:num>
  <w:num w:numId="12">
    <w:abstractNumId w:val="10"/>
  </w:num>
  <w:num w:numId="13">
    <w:abstractNumId w:val="13"/>
  </w:num>
  <w:num w:numId="14">
    <w:abstractNumId w:val="17"/>
  </w:num>
  <w:num w:numId="15">
    <w:abstractNumId w:val="18"/>
  </w:num>
  <w:num w:numId="16">
    <w:abstractNumId w:val="3"/>
  </w:num>
  <w:num w:numId="17">
    <w:abstractNumId w:val="20"/>
  </w:num>
  <w:num w:numId="18">
    <w:abstractNumId w:val="15"/>
  </w:num>
  <w:num w:numId="19">
    <w:abstractNumId w:val="24"/>
  </w:num>
  <w:num w:numId="20">
    <w:abstractNumId w:val="26"/>
  </w:num>
  <w:num w:numId="21">
    <w:abstractNumId w:val="1"/>
  </w:num>
  <w:num w:numId="22">
    <w:abstractNumId w:val="7"/>
  </w:num>
  <w:num w:numId="23">
    <w:abstractNumId w:val="5"/>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22"/>
  </w:num>
  <w:num w:numId="29">
    <w:abstractNumId w:val="2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722EE9"/>
    <w:rsid w:val="00000173"/>
    <w:rsid w:val="00000559"/>
    <w:rsid w:val="00002A57"/>
    <w:rsid w:val="00003EFA"/>
    <w:rsid w:val="00004684"/>
    <w:rsid w:val="00005FA2"/>
    <w:rsid w:val="000074EF"/>
    <w:rsid w:val="00017DCD"/>
    <w:rsid w:val="000201EA"/>
    <w:rsid w:val="0002021A"/>
    <w:rsid w:val="000207B3"/>
    <w:rsid w:val="0002116D"/>
    <w:rsid w:val="000214F6"/>
    <w:rsid w:val="00021877"/>
    <w:rsid w:val="00023B5A"/>
    <w:rsid w:val="0002469A"/>
    <w:rsid w:val="000263E0"/>
    <w:rsid w:val="00027631"/>
    <w:rsid w:val="00036280"/>
    <w:rsid w:val="000424CF"/>
    <w:rsid w:val="00043BFE"/>
    <w:rsid w:val="000454C3"/>
    <w:rsid w:val="00053DAC"/>
    <w:rsid w:val="00060FCA"/>
    <w:rsid w:val="00061242"/>
    <w:rsid w:val="00062044"/>
    <w:rsid w:val="000628C9"/>
    <w:rsid w:val="000647B2"/>
    <w:rsid w:val="00071B09"/>
    <w:rsid w:val="00071F6D"/>
    <w:rsid w:val="0007619C"/>
    <w:rsid w:val="0008231A"/>
    <w:rsid w:val="0008394B"/>
    <w:rsid w:val="0008555A"/>
    <w:rsid w:val="00095259"/>
    <w:rsid w:val="0009746B"/>
    <w:rsid w:val="00097BF2"/>
    <w:rsid w:val="000A2FAC"/>
    <w:rsid w:val="000A4CE5"/>
    <w:rsid w:val="000A5F03"/>
    <w:rsid w:val="000A6160"/>
    <w:rsid w:val="000B11F5"/>
    <w:rsid w:val="000B45F7"/>
    <w:rsid w:val="000C3C0E"/>
    <w:rsid w:val="000C58F7"/>
    <w:rsid w:val="000C5A13"/>
    <w:rsid w:val="000C7883"/>
    <w:rsid w:val="000D294E"/>
    <w:rsid w:val="000E09EE"/>
    <w:rsid w:val="000E1554"/>
    <w:rsid w:val="000E2EF1"/>
    <w:rsid w:val="000E6973"/>
    <w:rsid w:val="000E74CD"/>
    <w:rsid w:val="000E7C51"/>
    <w:rsid w:val="0010079A"/>
    <w:rsid w:val="001028C7"/>
    <w:rsid w:val="00105ACE"/>
    <w:rsid w:val="0010695E"/>
    <w:rsid w:val="00122F9A"/>
    <w:rsid w:val="001357AE"/>
    <w:rsid w:val="00135A9A"/>
    <w:rsid w:val="00136E01"/>
    <w:rsid w:val="001446A4"/>
    <w:rsid w:val="00146798"/>
    <w:rsid w:val="00150848"/>
    <w:rsid w:val="00152448"/>
    <w:rsid w:val="00154F8B"/>
    <w:rsid w:val="001552E1"/>
    <w:rsid w:val="00156FCD"/>
    <w:rsid w:val="0015741A"/>
    <w:rsid w:val="00160A4C"/>
    <w:rsid w:val="00162E51"/>
    <w:rsid w:val="001662C3"/>
    <w:rsid w:val="00172A55"/>
    <w:rsid w:val="001754CD"/>
    <w:rsid w:val="0018445B"/>
    <w:rsid w:val="00184AE7"/>
    <w:rsid w:val="00185368"/>
    <w:rsid w:val="001868B3"/>
    <w:rsid w:val="001878D0"/>
    <w:rsid w:val="00187B4C"/>
    <w:rsid w:val="00187E05"/>
    <w:rsid w:val="00191768"/>
    <w:rsid w:val="001931CC"/>
    <w:rsid w:val="00195F42"/>
    <w:rsid w:val="00197CAB"/>
    <w:rsid w:val="001A17DC"/>
    <w:rsid w:val="001A4535"/>
    <w:rsid w:val="001A7BE4"/>
    <w:rsid w:val="001A7F23"/>
    <w:rsid w:val="001B070B"/>
    <w:rsid w:val="001B31C7"/>
    <w:rsid w:val="001B6C18"/>
    <w:rsid w:val="001C049E"/>
    <w:rsid w:val="001C1C32"/>
    <w:rsid w:val="001C5C26"/>
    <w:rsid w:val="001D35A5"/>
    <w:rsid w:val="001D71DC"/>
    <w:rsid w:val="001D7F2C"/>
    <w:rsid w:val="001E2533"/>
    <w:rsid w:val="001E58DF"/>
    <w:rsid w:val="001E60FE"/>
    <w:rsid w:val="001E6A8F"/>
    <w:rsid w:val="001F0776"/>
    <w:rsid w:val="001F22D6"/>
    <w:rsid w:val="001F26FD"/>
    <w:rsid w:val="001F5587"/>
    <w:rsid w:val="001F6117"/>
    <w:rsid w:val="00200393"/>
    <w:rsid w:val="002003CC"/>
    <w:rsid w:val="0020268A"/>
    <w:rsid w:val="00203ADD"/>
    <w:rsid w:val="00203B76"/>
    <w:rsid w:val="0020566E"/>
    <w:rsid w:val="00205804"/>
    <w:rsid w:val="00206478"/>
    <w:rsid w:val="00206B85"/>
    <w:rsid w:val="00210A9F"/>
    <w:rsid w:val="00210E81"/>
    <w:rsid w:val="00211052"/>
    <w:rsid w:val="002117D4"/>
    <w:rsid w:val="00216002"/>
    <w:rsid w:val="0021707E"/>
    <w:rsid w:val="002171B8"/>
    <w:rsid w:val="00217ECD"/>
    <w:rsid w:val="00221EA7"/>
    <w:rsid w:val="002253A7"/>
    <w:rsid w:val="00226FB1"/>
    <w:rsid w:val="002323ED"/>
    <w:rsid w:val="00232B2E"/>
    <w:rsid w:val="00232EE2"/>
    <w:rsid w:val="00236941"/>
    <w:rsid w:val="0024090A"/>
    <w:rsid w:val="002431B8"/>
    <w:rsid w:val="00250D24"/>
    <w:rsid w:val="0025732D"/>
    <w:rsid w:val="002610C3"/>
    <w:rsid w:val="00263140"/>
    <w:rsid w:val="00263665"/>
    <w:rsid w:val="00270E8B"/>
    <w:rsid w:val="002716B6"/>
    <w:rsid w:val="00272A8F"/>
    <w:rsid w:val="00274EBA"/>
    <w:rsid w:val="00282EE1"/>
    <w:rsid w:val="0028533E"/>
    <w:rsid w:val="002867F4"/>
    <w:rsid w:val="0029018E"/>
    <w:rsid w:val="00290C74"/>
    <w:rsid w:val="002915CB"/>
    <w:rsid w:val="002918D4"/>
    <w:rsid w:val="002918D6"/>
    <w:rsid w:val="00297366"/>
    <w:rsid w:val="00297A24"/>
    <w:rsid w:val="002A5336"/>
    <w:rsid w:val="002A72B7"/>
    <w:rsid w:val="002A75BB"/>
    <w:rsid w:val="002B4B76"/>
    <w:rsid w:val="002B5C29"/>
    <w:rsid w:val="002B5DC1"/>
    <w:rsid w:val="002B64C8"/>
    <w:rsid w:val="002C3758"/>
    <w:rsid w:val="002C4AD7"/>
    <w:rsid w:val="002C56AD"/>
    <w:rsid w:val="002C6840"/>
    <w:rsid w:val="002D425B"/>
    <w:rsid w:val="002D5A68"/>
    <w:rsid w:val="002E1BF8"/>
    <w:rsid w:val="002E46DD"/>
    <w:rsid w:val="002E4BEF"/>
    <w:rsid w:val="002F1A0B"/>
    <w:rsid w:val="002F1DBB"/>
    <w:rsid w:val="002F2A92"/>
    <w:rsid w:val="002F451A"/>
    <w:rsid w:val="002F4FC6"/>
    <w:rsid w:val="00303A96"/>
    <w:rsid w:val="00303B0A"/>
    <w:rsid w:val="00306324"/>
    <w:rsid w:val="00306D4A"/>
    <w:rsid w:val="00315CBC"/>
    <w:rsid w:val="003163CA"/>
    <w:rsid w:val="00320C37"/>
    <w:rsid w:val="0032181E"/>
    <w:rsid w:val="00321A1E"/>
    <w:rsid w:val="0032245F"/>
    <w:rsid w:val="00325F5D"/>
    <w:rsid w:val="003278DB"/>
    <w:rsid w:val="00331C06"/>
    <w:rsid w:val="003377C6"/>
    <w:rsid w:val="00340676"/>
    <w:rsid w:val="00346C16"/>
    <w:rsid w:val="00351120"/>
    <w:rsid w:val="0035420A"/>
    <w:rsid w:val="003551C1"/>
    <w:rsid w:val="00362E0D"/>
    <w:rsid w:val="00371F7A"/>
    <w:rsid w:val="0037331B"/>
    <w:rsid w:val="00375DF0"/>
    <w:rsid w:val="0038638F"/>
    <w:rsid w:val="00387BA2"/>
    <w:rsid w:val="00390F53"/>
    <w:rsid w:val="003912C0"/>
    <w:rsid w:val="00391582"/>
    <w:rsid w:val="003A0C52"/>
    <w:rsid w:val="003A0EA2"/>
    <w:rsid w:val="003A2624"/>
    <w:rsid w:val="003A3B1F"/>
    <w:rsid w:val="003A4C45"/>
    <w:rsid w:val="003A7BBD"/>
    <w:rsid w:val="003B2EC4"/>
    <w:rsid w:val="003B6C1E"/>
    <w:rsid w:val="003C10DA"/>
    <w:rsid w:val="003C5FF3"/>
    <w:rsid w:val="003D09B9"/>
    <w:rsid w:val="003D0C2F"/>
    <w:rsid w:val="003D16E9"/>
    <w:rsid w:val="003D3322"/>
    <w:rsid w:val="003D4565"/>
    <w:rsid w:val="003D4920"/>
    <w:rsid w:val="003D710D"/>
    <w:rsid w:val="003D78D2"/>
    <w:rsid w:val="003E588B"/>
    <w:rsid w:val="003E744E"/>
    <w:rsid w:val="003E74A3"/>
    <w:rsid w:val="003E7681"/>
    <w:rsid w:val="003F0762"/>
    <w:rsid w:val="003F7E37"/>
    <w:rsid w:val="004000A0"/>
    <w:rsid w:val="00402A7C"/>
    <w:rsid w:val="004057B0"/>
    <w:rsid w:val="0040639A"/>
    <w:rsid w:val="00406D52"/>
    <w:rsid w:val="00407606"/>
    <w:rsid w:val="004078BB"/>
    <w:rsid w:val="00414581"/>
    <w:rsid w:val="00426CB3"/>
    <w:rsid w:val="00435FF5"/>
    <w:rsid w:val="00436EC7"/>
    <w:rsid w:val="0044002B"/>
    <w:rsid w:val="0044220C"/>
    <w:rsid w:val="00446196"/>
    <w:rsid w:val="0045121D"/>
    <w:rsid w:val="00457C44"/>
    <w:rsid w:val="00460720"/>
    <w:rsid w:val="00462151"/>
    <w:rsid w:val="00464AE3"/>
    <w:rsid w:val="00470876"/>
    <w:rsid w:val="00471D9C"/>
    <w:rsid w:val="0047318E"/>
    <w:rsid w:val="00473D09"/>
    <w:rsid w:val="00474A77"/>
    <w:rsid w:val="004768EE"/>
    <w:rsid w:val="00476F12"/>
    <w:rsid w:val="00480CB3"/>
    <w:rsid w:val="004812A8"/>
    <w:rsid w:val="0048338F"/>
    <w:rsid w:val="00484261"/>
    <w:rsid w:val="00484FF1"/>
    <w:rsid w:val="00485182"/>
    <w:rsid w:val="00492A48"/>
    <w:rsid w:val="004931CB"/>
    <w:rsid w:val="00493A81"/>
    <w:rsid w:val="0049429F"/>
    <w:rsid w:val="004A10B0"/>
    <w:rsid w:val="004A2858"/>
    <w:rsid w:val="004A55CF"/>
    <w:rsid w:val="004A560F"/>
    <w:rsid w:val="004A6A00"/>
    <w:rsid w:val="004B062C"/>
    <w:rsid w:val="004B1647"/>
    <w:rsid w:val="004B2F27"/>
    <w:rsid w:val="004B4419"/>
    <w:rsid w:val="004B67BA"/>
    <w:rsid w:val="004B7D0B"/>
    <w:rsid w:val="004C0349"/>
    <w:rsid w:val="004C0AC0"/>
    <w:rsid w:val="004C425E"/>
    <w:rsid w:val="004C4B70"/>
    <w:rsid w:val="004C7A47"/>
    <w:rsid w:val="004D2140"/>
    <w:rsid w:val="004D31BC"/>
    <w:rsid w:val="004E3561"/>
    <w:rsid w:val="004E3C90"/>
    <w:rsid w:val="004E3FF9"/>
    <w:rsid w:val="004E4FF1"/>
    <w:rsid w:val="004E5F1C"/>
    <w:rsid w:val="004E5F6A"/>
    <w:rsid w:val="004E6FCA"/>
    <w:rsid w:val="004F2876"/>
    <w:rsid w:val="004F3638"/>
    <w:rsid w:val="004F506A"/>
    <w:rsid w:val="00500C8C"/>
    <w:rsid w:val="00502F53"/>
    <w:rsid w:val="00503FD7"/>
    <w:rsid w:val="00511594"/>
    <w:rsid w:val="0051262F"/>
    <w:rsid w:val="00513A5D"/>
    <w:rsid w:val="00515131"/>
    <w:rsid w:val="00515DEB"/>
    <w:rsid w:val="005201CF"/>
    <w:rsid w:val="00520A55"/>
    <w:rsid w:val="00522945"/>
    <w:rsid w:val="00524820"/>
    <w:rsid w:val="005265FD"/>
    <w:rsid w:val="00527A5F"/>
    <w:rsid w:val="00533FD4"/>
    <w:rsid w:val="00537C7C"/>
    <w:rsid w:val="0054012B"/>
    <w:rsid w:val="00544BCB"/>
    <w:rsid w:val="005456A2"/>
    <w:rsid w:val="00551B88"/>
    <w:rsid w:val="00552DB2"/>
    <w:rsid w:val="005551A6"/>
    <w:rsid w:val="00562555"/>
    <w:rsid w:val="00564BB9"/>
    <w:rsid w:val="0057014F"/>
    <w:rsid w:val="0057044C"/>
    <w:rsid w:val="00571673"/>
    <w:rsid w:val="00572DFD"/>
    <w:rsid w:val="0057440D"/>
    <w:rsid w:val="0057557B"/>
    <w:rsid w:val="0057605B"/>
    <w:rsid w:val="00576094"/>
    <w:rsid w:val="005778B0"/>
    <w:rsid w:val="00585483"/>
    <w:rsid w:val="00586270"/>
    <w:rsid w:val="005A5D6F"/>
    <w:rsid w:val="005A5ED9"/>
    <w:rsid w:val="005B1BD0"/>
    <w:rsid w:val="005B2EFE"/>
    <w:rsid w:val="005B3F43"/>
    <w:rsid w:val="005B447C"/>
    <w:rsid w:val="005B6A56"/>
    <w:rsid w:val="005B6CFA"/>
    <w:rsid w:val="005C0156"/>
    <w:rsid w:val="005C1D7C"/>
    <w:rsid w:val="005C1E46"/>
    <w:rsid w:val="005C44A8"/>
    <w:rsid w:val="005C5F66"/>
    <w:rsid w:val="005C6DAC"/>
    <w:rsid w:val="005D0985"/>
    <w:rsid w:val="005D2276"/>
    <w:rsid w:val="005D7B66"/>
    <w:rsid w:val="005E03B2"/>
    <w:rsid w:val="005E1909"/>
    <w:rsid w:val="005E2035"/>
    <w:rsid w:val="005E461B"/>
    <w:rsid w:val="005E5D44"/>
    <w:rsid w:val="005F0293"/>
    <w:rsid w:val="005F3EED"/>
    <w:rsid w:val="005F7880"/>
    <w:rsid w:val="00602AB3"/>
    <w:rsid w:val="00604779"/>
    <w:rsid w:val="006108DF"/>
    <w:rsid w:val="0061359C"/>
    <w:rsid w:val="006157BE"/>
    <w:rsid w:val="00626F77"/>
    <w:rsid w:val="0063266A"/>
    <w:rsid w:val="006327CA"/>
    <w:rsid w:val="00636856"/>
    <w:rsid w:val="00642448"/>
    <w:rsid w:val="00646466"/>
    <w:rsid w:val="00647EFD"/>
    <w:rsid w:val="006506D3"/>
    <w:rsid w:val="00651B83"/>
    <w:rsid w:val="00655C95"/>
    <w:rsid w:val="00657BB4"/>
    <w:rsid w:val="0066152B"/>
    <w:rsid w:val="00665E71"/>
    <w:rsid w:val="006672A1"/>
    <w:rsid w:val="006677A7"/>
    <w:rsid w:val="00670CAE"/>
    <w:rsid w:val="0067152D"/>
    <w:rsid w:val="00672180"/>
    <w:rsid w:val="006723CC"/>
    <w:rsid w:val="006735F2"/>
    <w:rsid w:val="00674B90"/>
    <w:rsid w:val="00685D73"/>
    <w:rsid w:val="0068796E"/>
    <w:rsid w:val="0069241B"/>
    <w:rsid w:val="00693A81"/>
    <w:rsid w:val="00693F2C"/>
    <w:rsid w:val="00695794"/>
    <w:rsid w:val="0069655D"/>
    <w:rsid w:val="006A1552"/>
    <w:rsid w:val="006A3BB0"/>
    <w:rsid w:val="006A3FCE"/>
    <w:rsid w:val="006A4207"/>
    <w:rsid w:val="006B2CEF"/>
    <w:rsid w:val="006C6B85"/>
    <w:rsid w:val="006D5276"/>
    <w:rsid w:val="006E663F"/>
    <w:rsid w:val="006E6CC2"/>
    <w:rsid w:val="006F4806"/>
    <w:rsid w:val="006F6931"/>
    <w:rsid w:val="00701EF6"/>
    <w:rsid w:val="007034E7"/>
    <w:rsid w:val="0070385A"/>
    <w:rsid w:val="00704FA9"/>
    <w:rsid w:val="00705CD9"/>
    <w:rsid w:val="00706439"/>
    <w:rsid w:val="00711457"/>
    <w:rsid w:val="00711F16"/>
    <w:rsid w:val="00715FC8"/>
    <w:rsid w:val="00717DA7"/>
    <w:rsid w:val="00722ACB"/>
    <w:rsid w:val="00722EE9"/>
    <w:rsid w:val="00725AC3"/>
    <w:rsid w:val="00727961"/>
    <w:rsid w:val="00730EAF"/>
    <w:rsid w:val="00731F5B"/>
    <w:rsid w:val="00736A16"/>
    <w:rsid w:val="00736AAA"/>
    <w:rsid w:val="00736CCB"/>
    <w:rsid w:val="0073760A"/>
    <w:rsid w:val="00737894"/>
    <w:rsid w:val="007415D3"/>
    <w:rsid w:val="00741D48"/>
    <w:rsid w:val="007439C0"/>
    <w:rsid w:val="00744BCA"/>
    <w:rsid w:val="00752B87"/>
    <w:rsid w:val="00752C25"/>
    <w:rsid w:val="0075343E"/>
    <w:rsid w:val="00753ECE"/>
    <w:rsid w:val="0075553C"/>
    <w:rsid w:val="007607EA"/>
    <w:rsid w:val="00760C89"/>
    <w:rsid w:val="00764C0B"/>
    <w:rsid w:val="00764DA9"/>
    <w:rsid w:val="00766755"/>
    <w:rsid w:val="00767143"/>
    <w:rsid w:val="00773A5E"/>
    <w:rsid w:val="00780371"/>
    <w:rsid w:val="0078501C"/>
    <w:rsid w:val="007905B6"/>
    <w:rsid w:val="00790A49"/>
    <w:rsid w:val="00792A8C"/>
    <w:rsid w:val="00795282"/>
    <w:rsid w:val="00796C2D"/>
    <w:rsid w:val="007A29DA"/>
    <w:rsid w:val="007A36D6"/>
    <w:rsid w:val="007A6CD1"/>
    <w:rsid w:val="007B34FB"/>
    <w:rsid w:val="007B37F7"/>
    <w:rsid w:val="007C2259"/>
    <w:rsid w:val="007C3B87"/>
    <w:rsid w:val="007C7192"/>
    <w:rsid w:val="007C7351"/>
    <w:rsid w:val="007C7875"/>
    <w:rsid w:val="007D5BA9"/>
    <w:rsid w:val="007E13D7"/>
    <w:rsid w:val="007E16C6"/>
    <w:rsid w:val="007E1BDD"/>
    <w:rsid w:val="007E295E"/>
    <w:rsid w:val="007E4F48"/>
    <w:rsid w:val="007F5C9F"/>
    <w:rsid w:val="007F7632"/>
    <w:rsid w:val="00800039"/>
    <w:rsid w:val="00800F81"/>
    <w:rsid w:val="00802592"/>
    <w:rsid w:val="00805429"/>
    <w:rsid w:val="00811373"/>
    <w:rsid w:val="008142D9"/>
    <w:rsid w:val="00816A7C"/>
    <w:rsid w:val="00822456"/>
    <w:rsid w:val="008228A1"/>
    <w:rsid w:val="00822B29"/>
    <w:rsid w:val="00826772"/>
    <w:rsid w:val="008308CA"/>
    <w:rsid w:val="00834C4E"/>
    <w:rsid w:val="008370F7"/>
    <w:rsid w:val="00837969"/>
    <w:rsid w:val="00840FE2"/>
    <w:rsid w:val="00843C1F"/>
    <w:rsid w:val="008460B0"/>
    <w:rsid w:val="0085009E"/>
    <w:rsid w:val="0085031E"/>
    <w:rsid w:val="00854857"/>
    <w:rsid w:val="0085580E"/>
    <w:rsid w:val="00863DA7"/>
    <w:rsid w:val="00873993"/>
    <w:rsid w:val="00874DA8"/>
    <w:rsid w:val="00876907"/>
    <w:rsid w:val="008824E7"/>
    <w:rsid w:val="008852D1"/>
    <w:rsid w:val="00885FA0"/>
    <w:rsid w:val="00886F1C"/>
    <w:rsid w:val="00887B97"/>
    <w:rsid w:val="00887D4C"/>
    <w:rsid w:val="0089055E"/>
    <w:rsid w:val="00892A21"/>
    <w:rsid w:val="00892BC4"/>
    <w:rsid w:val="0089455D"/>
    <w:rsid w:val="00894AE3"/>
    <w:rsid w:val="00894E36"/>
    <w:rsid w:val="00896D8C"/>
    <w:rsid w:val="008A0779"/>
    <w:rsid w:val="008A166A"/>
    <w:rsid w:val="008A34B9"/>
    <w:rsid w:val="008A3F12"/>
    <w:rsid w:val="008A424E"/>
    <w:rsid w:val="008A4E4D"/>
    <w:rsid w:val="008B17CF"/>
    <w:rsid w:val="008B216A"/>
    <w:rsid w:val="008B2EF1"/>
    <w:rsid w:val="008B57D3"/>
    <w:rsid w:val="008B6227"/>
    <w:rsid w:val="008B6D20"/>
    <w:rsid w:val="008B73CE"/>
    <w:rsid w:val="008C6F64"/>
    <w:rsid w:val="008D130A"/>
    <w:rsid w:val="008D542E"/>
    <w:rsid w:val="008D54E0"/>
    <w:rsid w:val="008E1102"/>
    <w:rsid w:val="008E4482"/>
    <w:rsid w:val="008E792F"/>
    <w:rsid w:val="008F199B"/>
    <w:rsid w:val="008F441F"/>
    <w:rsid w:val="008F5F38"/>
    <w:rsid w:val="0090127D"/>
    <w:rsid w:val="00901CAD"/>
    <w:rsid w:val="009066EF"/>
    <w:rsid w:val="00906AA7"/>
    <w:rsid w:val="009168D2"/>
    <w:rsid w:val="009174CA"/>
    <w:rsid w:val="00920993"/>
    <w:rsid w:val="00922040"/>
    <w:rsid w:val="00922284"/>
    <w:rsid w:val="0092379B"/>
    <w:rsid w:val="00925A36"/>
    <w:rsid w:val="0093094C"/>
    <w:rsid w:val="00932AB3"/>
    <w:rsid w:val="00935F35"/>
    <w:rsid w:val="009415DE"/>
    <w:rsid w:val="00942FBE"/>
    <w:rsid w:val="00944E2F"/>
    <w:rsid w:val="00944F12"/>
    <w:rsid w:val="0094555C"/>
    <w:rsid w:val="00945630"/>
    <w:rsid w:val="00946149"/>
    <w:rsid w:val="009534E5"/>
    <w:rsid w:val="009538E9"/>
    <w:rsid w:val="00954863"/>
    <w:rsid w:val="00961530"/>
    <w:rsid w:val="00964A8B"/>
    <w:rsid w:val="00970189"/>
    <w:rsid w:val="00970CE9"/>
    <w:rsid w:val="009726A4"/>
    <w:rsid w:val="009935AE"/>
    <w:rsid w:val="00994D42"/>
    <w:rsid w:val="00995EBD"/>
    <w:rsid w:val="00996A5E"/>
    <w:rsid w:val="009A49EA"/>
    <w:rsid w:val="009A62CB"/>
    <w:rsid w:val="009A63E0"/>
    <w:rsid w:val="009A65A8"/>
    <w:rsid w:val="009B1B10"/>
    <w:rsid w:val="009B230B"/>
    <w:rsid w:val="009B3A7F"/>
    <w:rsid w:val="009B6ABF"/>
    <w:rsid w:val="009B739F"/>
    <w:rsid w:val="009C21D8"/>
    <w:rsid w:val="009C318E"/>
    <w:rsid w:val="009C433B"/>
    <w:rsid w:val="009C469A"/>
    <w:rsid w:val="009C5C90"/>
    <w:rsid w:val="009D321F"/>
    <w:rsid w:val="009E09BD"/>
    <w:rsid w:val="009E3CD8"/>
    <w:rsid w:val="009E3DF5"/>
    <w:rsid w:val="009E6C4D"/>
    <w:rsid w:val="009F027F"/>
    <w:rsid w:val="009F0622"/>
    <w:rsid w:val="009F0AF1"/>
    <w:rsid w:val="009F3B20"/>
    <w:rsid w:val="009F4305"/>
    <w:rsid w:val="009F6011"/>
    <w:rsid w:val="009F661D"/>
    <w:rsid w:val="00A06BDD"/>
    <w:rsid w:val="00A104CE"/>
    <w:rsid w:val="00A10A26"/>
    <w:rsid w:val="00A12621"/>
    <w:rsid w:val="00A204AB"/>
    <w:rsid w:val="00A208A7"/>
    <w:rsid w:val="00A21321"/>
    <w:rsid w:val="00A221DB"/>
    <w:rsid w:val="00A22E73"/>
    <w:rsid w:val="00A2658C"/>
    <w:rsid w:val="00A26D9F"/>
    <w:rsid w:val="00A33CCF"/>
    <w:rsid w:val="00A36C24"/>
    <w:rsid w:val="00A40B4E"/>
    <w:rsid w:val="00A42226"/>
    <w:rsid w:val="00A42B25"/>
    <w:rsid w:val="00A46A86"/>
    <w:rsid w:val="00A46FDE"/>
    <w:rsid w:val="00A476F0"/>
    <w:rsid w:val="00A50D99"/>
    <w:rsid w:val="00A525A2"/>
    <w:rsid w:val="00A62D06"/>
    <w:rsid w:val="00A6446C"/>
    <w:rsid w:val="00A65B40"/>
    <w:rsid w:val="00A678C4"/>
    <w:rsid w:val="00A70DCD"/>
    <w:rsid w:val="00A712C9"/>
    <w:rsid w:val="00A75821"/>
    <w:rsid w:val="00A76134"/>
    <w:rsid w:val="00A77360"/>
    <w:rsid w:val="00A800EA"/>
    <w:rsid w:val="00A823AF"/>
    <w:rsid w:val="00A8439A"/>
    <w:rsid w:val="00A85D95"/>
    <w:rsid w:val="00A91FC2"/>
    <w:rsid w:val="00A95634"/>
    <w:rsid w:val="00AA228F"/>
    <w:rsid w:val="00AA6C7B"/>
    <w:rsid w:val="00AB0A17"/>
    <w:rsid w:val="00AB117C"/>
    <w:rsid w:val="00AB3033"/>
    <w:rsid w:val="00AB3432"/>
    <w:rsid w:val="00AB4C5C"/>
    <w:rsid w:val="00AB6CF2"/>
    <w:rsid w:val="00AB778A"/>
    <w:rsid w:val="00AB7912"/>
    <w:rsid w:val="00AB7DDF"/>
    <w:rsid w:val="00AC11D7"/>
    <w:rsid w:val="00AD22DE"/>
    <w:rsid w:val="00AD34BF"/>
    <w:rsid w:val="00AD493A"/>
    <w:rsid w:val="00AD540B"/>
    <w:rsid w:val="00AD7D1F"/>
    <w:rsid w:val="00AE16B2"/>
    <w:rsid w:val="00AE2B5E"/>
    <w:rsid w:val="00AE3DD2"/>
    <w:rsid w:val="00AF2E19"/>
    <w:rsid w:val="00AF3C6C"/>
    <w:rsid w:val="00B02EDA"/>
    <w:rsid w:val="00B042FB"/>
    <w:rsid w:val="00B04B38"/>
    <w:rsid w:val="00B06918"/>
    <w:rsid w:val="00B10EE9"/>
    <w:rsid w:val="00B11F90"/>
    <w:rsid w:val="00B139D1"/>
    <w:rsid w:val="00B14C93"/>
    <w:rsid w:val="00B22A2B"/>
    <w:rsid w:val="00B22F40"/>
    <w:rsid w:val="00B26AD0"/>
    <w:rsid w:val="00B305A0"/>
    <w:rsid w:val="00B31423"/>
    <w:rsid w:val="00B33E5E"/>
    <w:rsid w:val="00B35E63"/>
    <w:rsid w:val="00B400FA"/>
    <w:rsid w:val="00B42FBA"/>
    <w:rsid w:val="00B4302F"/>
    <w:rsid w:val="00B43F37"/>
    <w:rsid w:val="00B510CE"/>
    <w:rsid w:val="00B54B40"/>
    <w:rsid w:val="00B5538C"/>
    <w:rsid w:val="00B56DC9"/>
    <w:rsid w:val="00B5771B"/>
    <w:rsid w:val="00B6090F"/>
    <w:rsid w:val="00B60B9D"/>
    <w:rsid w:val="00B61925"/>
    <w:rsid w:val="00B671BC"/>
    <w:rsid w:val="00B711FD"/>
    <w:rsid w:val="00B7223F"/>
    <w:rsid w:val="00B731FE"/>
    <w:rsid w:val="00B7472B"/>
    <w:rsid w:val="00B75351"/>
    <w:rsid w:val="00B76195"/>
    <w:rsid w:val="00B76ADF"/>
    <w:rsid w:val="00B8568B"/>
    <w:rsid w:val="00BA3CF7"/>
    <w:rsid w:val="00BA703E"/>
    <w:rsid w:val="00BA7D1D"/>
    <w:rsid w:val="00BB0051"/>
    <w:rsid w:val="00BB0354"/>
    <w:rsid w:val="00BB4B75"/>
    <w:rsid w:val="00BB59A8"/>
    <w:rsid w:val="00BB644D"/>
    <w:rsid w:val="00BB7A9A"/>
    <w:rsid w:val="00BD2CBD"/>
    <w:rsid w:val="00BD4E82"/>
    <w:rsid w:val="00BD57B9"/>
    <w:rsid w:val="00BD58F7"/>
    <w:rsid w:val="00BE7E96"/>
    <w:rsid w:val="00BF2FC0"/>
    <w:rsid w:val="00BF2FD4"/>
    <w:rsid w:val="00BF7625"/>
    <w:rsid w:val="00C03321"/>
    <w:rsid w:val="00C1078E"/>
    <w:rsid w:val="00C14996"/>
    <w:rsid w:val="00C15B1E"/>
    <w:rsid w:val="00C17247"/>
    <w:rsid w:val="00C20EAF"/>
    <w:rsid w:val="00C23847"/>
    <w:rsid w:val="00C2791F"/>
    <w:rsid w:val="00C34C55"/>
    <w:rsid w:val="00C36EB5"/>
    <w:rsid w:val="00C40ADD"/>
    <w:rsid w:val="00C40BBD"/>
    <w:rsid w:val="00C4149F"/>
    <w:rsid w:val="00C463EC"/>
    <w:rsid w:val="00C46A5E"/>
    <w:rsid w:val="00C5002E"/>
    <w:rsid w:val="00C53B30"/>
    <w:rsid w:val="00C565BB"/>
    <w:rsid w:val="00C57050"/>
    <w:rsid w:val="00C7046A"/>
    <w:rsid w:val="00C7257A"/>
    <w:rsid w:val="00C7531B"/>
    <w:rsid w:val="00C75D82"/>
    <w:rsid w:val="00C75DEF"/>
    <w:rsid w:val="00C76A12"/>
    <w:rsid w:val="00C7779D"/>
    <w:rsid w:val="00C80B8A"/>
    <w:rsid w:val="00C81B9D"/>
    <w:rsid w:val="00C916B8"/>
    <w:rsid w:val="00C933BD"/>
    <w:rsid w:val="00CA1717"/>
    <w:rsid w:val="00CA4D82"/>
    <w:rsid w:val="00CA61E8"/>
    <w:rsid w:val="00CB0B75"/>
    <w:rsid w:val="00CB15EA"/>
    <w:rsid w:val="00CB3F5B"/>
    <w:rsid w:val="00CB4E5F"/>
    <w:rsid w:val="00CD2629"/>
    <w:rsid w:val="00CD4FF6"/>
    <w:rsid w:val="00CE1546"/>
    <w:rsid w:val="00CE2D0A"/>
    <w:rsid w:val="00CF1F97"/>
    <w:rsid w:val="00CF516B"/>
    <w:rsid w:val="00D0243E"/>
    <w:rsid w:val="00D02FCE"/>
    <w:rsid w:val="00D04BF3"/>
    <w:rsid w:val="00D057AA"/>
    <w:rsid w:val="00D0613D"/>
    <w:rsid w:val="00D064B0"/>
    <w:rsid w:val="00D06546"/>
    <w:rsid w:val="00D23BF7"/>
    <w:rsid w:val="00D32084"/>
    <w:rsid w:val="00D32AEA"/>
    <w:rsid w:val="00D35C0F"/>
    <w:rsid w:val="00D36F20"/>
    <w:rsid w:val="00D42690"/>
    <w:rsid w:val="00D457C4"/>
    <w:rsid w:val="00D46849"/>
    <w:rsid w:val="00D46F20"/>
    <w:rsid w:val="00D5013B"/>
    <w:rsid w:val="00D55B42"/>
    <w:rsid w:val="00D5635D"/>
    <w:rsid w:val="00D563CE"/>
    <w:rsid w:val="00D6496B"/>
    <w:rsid w:val="00D64A91"/>
    <w:rsid w:val="00D655AB"/>
    <w:rsid w:val="00D6744B"/>
    <w:rsid w:val="00D734FF"/>
    <w:rsid w:val="00D76CC6"/>
    <w:rsid w:val="00D77AFF"/>
    <w:rsid w:val="00D83310"/>
    <w:rsid w:val="00D85EF5"/>
    <w:rsid w:val="00D92020"/>
    <w:rsid w:val="00D9657C"/>
    <w:rsid w:val="00D97D7E"/>
    <w:rsid w:val="00DA0498"/>
    <w:rsid w:val="00DA6B12"/>
    <w:rsid w:val="00DB21D7"/>
    <w:rsid w:val="00DB2346"/>
    <w:rsid w:val="00DB482B"/>
    <w:rsid w:val="00DC3053"/>
    <w:rsid w:val="00DC33C9"/>
    <w:rsid w:val="00DC3F93"/>
    <w:rsid w:val="00DC5971"/>
    <w:rsid w:val="00DC6C0A"/>
    <w:rsid w:val="00DC78B9"/>
    <w:rsid w:val="00DD199C"/>
    <w:rsid w:val="00DD3CD0"/>
    <w:rsid w:val="00DD4595"/>
    <w:rsid w:val="00DD6B23"/>
    <w:rsid w:val="00DE06ED"/>
    <w:rsid w:val="00DE298C"/>
    <w:rsid w:val="00DE3029"/>
    <w:rsid w:val="00DE30B3"/>
    <w:rsid w:val="00DE4663"/>
    <w:rsid w:val="00DE4AAD"/>
    <w:rsid w:val="00DE536A"/>
    <w:rsid w:val="00DF0D0D"/>
    <w:rsid w:val="00DF44F6"/>
    <w:rsid w:val="00DF5A60"/>
    <w:rsid w:val="00E02F96"/>
    <w:rsid w:val="00E031A0"/>
    <w:rsid w:val="00E032CF"/>
    <w:rsid w:val="00E03B16"/>
    <w:rsid w:val="00E03BE2"/>
    <w:rsid w:val="00E07ED1"/>
    <w:rsid w:val="00E157A6"/>
    <w:rsid w:val="00E1711B"/>
    <w:rsid w:val="00E1789C"/>
    <w:rsid w:val="00E2239D"/>
    <w:rsid w:val="00E23308"/>
    <w:rsid w:val="00E2408F"/>
    <w:rsid w:val="00E25C6C"/>
    <w:rsid w:val="00E270EF"/>
    <w:rsid w:val="00E339AA"/>
    <w:rsid w:val="00E35E67"/>
    <w:rsid w:val="00E41769"/>
    <w:rsid w:val="00E4474F"/>
    <w:rsid w:val="00E45A2B"/>
    <w:rsid w:val="00E47261"/>
    <w:rsid w:val="00E578CB"/>
    <w:rsid w:val="00E61544"/>
    <w:rsid w:val="00E61E41"/>
    <w:rsid w:val="00E638AD"/>
    <w:rsid w:val="00E666C4"/>
    <w:rsid w:val="00E67373"/>
    <w:rsid w:val="00E677A2"/>
    <w:rsid w:val="00E72EB9"/>
    <w:rsid w:val="00E73572"/>
    <w:rsid w:val="00E74F95"/>
    <w:rsid w:val="00E808E5"/>
    <w:rsid w:val="00E8263A"/>
    <w:rsid w:val="00E83546"/>
    <w:rsid w:val="00E835A9"/>
    <w:rsid w:val="00E84336"/>
    <w:rsid w:val="00E84D2B"/>
    <w:rsid w:val="00E87D05"/>
    <w:rsid w:val="00E92BAB"/>
    <w:rsid w:val="00E93CCA"/>
    <w:rsid w:val="00E96B1F"/>
    <w:rsid w:val="00EA387F"/>
    <w:rsid w:val="00EA4DA7"/>
    <w:rsid w:val="00EA638D"/>
    <w:rsid w:val="00EA7D63"/>
    <w:rsid w:val="00EC072E"/>
    <w:rsid w:val="00EC2221"/>
    <w:rsid w:val="00ED0EF9"/>
    <w:rsid w:val="00ED2508"/>
    <w:rsid w:val="00ED4BAA"/>
    <w:rsid w:val="00ED6A59"/>
    <w:rsid w:val="00EE2801"/>
    <w:rsid w:val="00EE292A"/>
    <w:rsid w:val="00EE30C1"/>
    <w:rsid w:val="00EE457D"/>
    <w:rsid w:val="00EE68B6"/>
    <w:rsid w:val="00EE6B2B"/>
    <w:rsid w:val="00EF04EE"/>
    <w:rsid w:val="00EF18CD"/>
    <w:rsid w:val="00EF3653"/>
    <w:rsid w:val="00EF3D55"/>
    <w:rsid w:val="00EF4F3D"/>
    <w:rsid w:val="00EF534A"/>
    <w:rsid w:val="00F02C4D"/>
    <w:rsid w:val="00F031B1"/>
    <w:rsid w:val="00F03E6F"/>
    <w:rsid w:val="00F04E57"/>
    <w:rsid w:val="00F100FD"/>
    <w:rsid w:val="00F105BB"/>
    <w:rsid w:val="00F14009"/>
    <w:rsid w:val="00F16195"/>
    <w:rsid w:val="00F1662D"/>
    <w:rsid w:val="00F17556"/>
    <w:rsid w:val="00F22B38"/>
    <w:rsid w:val="00F3101F"/>
    <w:rsid w:val="00F3655A"/>
    <w:rsid w:val="00F413CF"/>
    <w:rsid w:val="00F41FF4"/>
    <w:rsid w:val="00F510F0"/>
    <w:rsid w:val="00F51AF2"/>
    <w:rsid w:val="00F523CF"/>
    <w:rsid w:val="00F53A73"/>
    <w:rsid w:val="00F56912"/>
    <w:rsid w:val="00F623DA"/>
    <w:rsid w:val="00F70945"/>
    <w:rsid w:val="00F71B11"/>
    <w:rsid w:val="00F74E55"/>
    <w:rsid w:val="00F76349"/>
    <w:rsid w:val="00F76527"/>
    <w:rsid w:val="00F80584"/>
    <w:rsid w:val="00F80636"/>
    <w:rsid w:val="00F80928"/>
    <w:rsid w:val="00F822A3"/>
    <w:rsid w:val="00F84251"/>
    <w:rsid w:val="00F9133B"/>
    <w:rsid w:val="00F925C3"/>
    <w:rsid w:val="00FA6177"/>
    <w:rsid w:val="00FA6333"/>
    <w:rsid w:val="00FA7BA0"/>
    <w:rsid w:val="00FB48A5"/>
    <w:rsid w:val="00FB5513"/>
    <w:rsid w:val="00FC00DA"/>
    <w:rsid w:val="00FC13C2"/>
    <w:rsid w:val="00FC716B"/>
    <w:rsid w:val="00FC7173"/>
    <w:rsid w:val="00FC7DA6"/>
    <w:rsid w:val="00FD1A47"/>
    <w:rsid w:val="00FD39E8"/>
    <w:rsid w:val="00FD788A"/>
    <w:rsid w:val="00FE04B6"/>
    <w:rsid w:val="00FE16B7"/>
    <w:rsid w:val="00FE47A4"/>
    <w:rsid w:val="00FE4BFD"/>
    <w:rsid w:val="00FE5DAF"/>
    <w:rsid w:val="00FE6A82"/>
    <w:rsid w:val="00FF0BA2"/>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6F"/>
    <w:rPr>
      <w:sz w:val="24"/>
      <w:szCs w:val="24"/>
    </w:rPr>
  </w:style>
  <w:style w:type="paragraph" w:styleId="Heading1">
    <w:name w:val="heading 1"/>
    <w:basedOn w:val="Normal"/>
    <w:next w:val="Normal"/>
    <w:link w:val="Heading1Char"/>
    <w:uiPriority w:val="99"/>
    <w:qFormat/>
    <w:locked/>
    <w:rsid w:val="00071B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71B09"/>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071B0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locked/>
    <w:rsid w:val="00071B09"/>
    <w:rPr>
      <w:rFonts w:ascii="Arial" w:hAnsi="Arial" w:cs="Arial"/>
      <w:b/>
      <w:bCs/>
      <w:i/>
      <w:iCs/>
      <w:sz w:val="28"/>
      <w:szCs w:val="28"/>
      <w:lang w:val="en-US" w:eastAsia="en-US"/>
    </w:rPr>
  </w:style>
  <w:style w:type="paragraph" w:styleId="BodyText2">
    <w:name w:val="Body Text 2"/>
    <w:basedOn w:val="Normal"/>
    <w:link w:val="BodyText2Char"/>
    <w:uiPriority w:val="99"/>
    <w:rsid w:val="00722EE9"/>
    <w:pPr>
      <w:spacing w:after="120" w:line="480" w:lineRule="auto"/>
    </w:pPr>
  </w:style>
  <w:style w:type="character" w:customStyle="1" w:styleId="BodyText2Char">
    <w:name w:val="Body Text 2 Char"/>
    <w:basedOn w:val="DefaultParagraphFont"/>
    <w:link w:val="BodyText2"/>
    <w:uiPriority w:val="99"/>
    <w:semiHidden/>
    <w:locked/>
    <w:rsid w:val="00AE2B5E"/>
    <w:rPr>
      <w:sz w:val="24"/>
      <w:szCs w:val="24"/>
    </w:rPr>
  </w:style>
  <w:style w:type="table" w:styleId="TableGrid">
    <w:name w:val="Table Grid"/>
    <w:basedOn w:val="TableNormal"/>
    <w:uiPriority w:val="99"/>
    <w:rsid w:val="00DE30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37969"/>
    <w:pPr>
      <w:ind w:left="720"/>
    </w:pPr>
  </w:style>
  <w:style w:type="paragraph" w:styleId="BodyText">
    <w:name w:val="Body Text"/>
    <w:basedOn w:val="Normal"/>
    <w:link w:val="BodyTextChar"/>
    <w:uiPriority w:val="99"/>
    <w:rsid w:val="001E2533"/>
    <w:pPr>
      <w:spacing w:after="120"/>
    </w:pPr>
  </w:style>
  <w:style w:type="character" w:customStyle="1" w:styleId="BodyTextChar">
    <w:name w:val="Body Text Char"/>
    <w:basedOn w:val="DefaultParagraphFont"/>
    <w:link w:val="BodyText"/>
    <w:uiPriority w:val="99"/>
    <w:locked/>
    <w:rsid w:val="001E2533"/>
    <w:rPr>
      <w:sz w:val="24"/>
      <w:szCs w:val="24"/>
    </w:rPr>
  </w:style>
  <w:style w:type="character" w:styleId="Hyperlink">
    <w:name w:val="Hyperlink"/>
    <w:basedOn w:val="DefaultParagraphFont"/>
    <w:uiPriority w:val="99"/>
    <w:rsid w:val="009C469A"/>
    <w:rPr>
      <w:color w:val="0000FF"/>
      <w:u w:val="single"/>
    </w:rPr>
  </w:style>
  <w:style w:type="table" w:styleId="TableColumns2">
    <w:name w:val="Table Columns 2"/>
    <w:basedOn w:val="TableNormal"/>
    <w:uiPriority w:val="99"/>
    <w:rsid w:val="002E46DD"/>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uiPriority w:val="99"/>
    <w:rsid w:val="002E46DD"/>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
    <w:name w:val="Light List"/>
    <w:basedOn w:val="TableNormal"/>
    <w:uiPriority w:val="99"/>
    <w:rsid w:val="006723C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Web3">
    <w:name w:val="Table Web 3"/>
    <w:basedOn w:val="TableNormal"/>
    <w:uiPriority w:val="99"/>
    <w:rsid w:val="006723C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uiPriority w:val="99"/>
    <w:rsid w:val="006723C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uiPriority w:val="99"/>
    <w:rsid w:val="006723C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uiPriority w:val="99"/>
    <w:rsid w:val="00D734F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D734F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734F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4F2876"/>
    <w:pPr>
      <w:tabs>
        <w:tab w:val="center" w:pos="4320"/>
        <w:tab w:val="right" w:pos="8640"/>
      </w:tabs>
    </w:pPr>
  </w:style>
  <w:style w:type="character" w:customStyle="1" w:styleId="HeaderChar">
    <w:name w:val="Header Char"/>
    <w:basedOn w:val="DefaultParagraphFont"/>
    <w:link w:val="Header"/>
    <w:uiPriority w:val="99"/>
    <w:semiHidden/>
    <w:locked/>
    <w:rsid w:val="00203ADD"/>
    <w:rPr>
      <w:sz w:val="24"/>
      <w:szCs w:val="24"/>
    </w:rPr>
  </w:style>
  <w:style w:type="paragraph" w:styleId="Footer">
    <w:name w:val="footer"/>
    <w:basedOn w:val="Normal"/>
    <w:link w:val="FooterChar"/>
    <w:uiPriority w:val="99"/>
    <w:rsid w:val="004F2876"/>
    <w:pPr>
      <w:tabs>
        <w:tab w:val="center" w:pos="4320"/>
        <w:tab w:val="right" w:pos="8640"/>
      </w:tabs>
    </w:pPr>
  </w:style>
  <w:style w:type="character" w:customStyle="1" w:styleId="FooterChar">
    <w:name w:val="Footer Char"/>
    <w:basedOn w:val="DefaultParagraphFont"/>
    <w:link w:val="Footer"/>
    <w:uiPriority w:val="99"/>
    <w:semiHidden/>
    <w:locked/>
    <w:rsid w:val="00203ADD"/>
    <w:rPr>
      <w:sz w:val="24"/>
      <w:szCs w:val="24"/>
    </w:rPr>
  </w:style>
  <w:style w:type="character" w:styleId="PageNumber">
    <w:name w:val="page number"/>
    <w:basedOn w:val="DefaultParagraphFont"/>
    <w:uiPriority w:val="99"/>
    <w:rsid w:val="004F2876"/>
  </w:style>
  <w:style w:type="character" w:styleId="FollowedHyperlink">
    <w:name w:val="FollowedHyperlink"/>
    <w:basedOn w:val="DefaultParagraphFont"/>
    <w:uiPriority w:val="99"/>
    <w:semiHidden/>
    <w:rsid w:val="00E61E41"/>
    <w:rPr>
      <w:color w:val="800080"/>
      <w:u w:val="single"/>
    </w:rPr>
  </w:style>
  <w:style w:type="paragraph" w:styleId="Subtitle">
    <w:name w:val="Subtitle"/>
    <w:basedOn w:val="Normal"/>
    <w:next w:val="Normal"/>
    <w:link w:val="SubtitleChar"/>
    <w:uiPriority w:val="99"/>
    <w:qFormat/>
    <w:locked/>
    <w:rsid w:val="00473D09"/>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473D09"/>
    <w:rPr>
      <w:rFonts w:ascii="Cambria" w:hAnsi="Cambria" w:cs="Cambria"/>
      <w:sz w:val="24"/>
      <w:szCs w:val="24"/>
      <w:lang w:val="en-US" w:eastAsia="en-US"/>
    </w:rPr>
  </w:style>
  <w:style w:type="character" w:customStyle="1" w:styleId="headerslevel1">
    <w:name w:val="headerslevel1"/>
    <w:basedOn w:val="DefaultParagraphFont"/>
    <w:rsid w:val="00071F6D"/>
  </w:style>
  <w:style w:type="character" w:customStyle="1" w:styleId="headerslevel2">
    <w:name w:val="headerslevel2"/>
    <w:basedOn w:val="DefaultParagraphFont"/>
    <w:rsid w:val="00071F6D"/>
  </w:style>
  <w:style w:type="paragraph" w:styleId="NormalWeb">
    <w:name w:val="Normal (Web)"/>
    <w:basedOn w:val="Normal"/>
    <w:uiPriority w:val="99"/>
    <w:rsid w:val="00071F6D"/>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89519859">
      <w:marLeft w:val="0"/>
      <w:marRight w:val="0"/>
      <w:marTop w:val="0"/>
      <w:marBottom w:val="0"/>
      <w:divBdr>
        <w:top w:val="none" w:sz="0" w:space="0" w:color="auto"/>
        <w:left w:val="none" w:sz="0" w:space="0" w:color="auto"/>
        <w:bottom w:val="none" w:sz="0" w:space="0" w:color="auto"/>
        <w:right w:val="none" w:sz="0" w:space="0" w:color="auto"/>
      </w:divBdr>
      <w:divsChild>
        <w:div w:id="789519861">
          <w:marLeft w:val="0"/>
          <w:marRight w:val="0"/>
          <w:marTop w:val="0"/>
          <w:marBottom w:val="0"/>
          <w:divBdr>
            <w:top w:val="none" w:sz="0" w:space="0" w:color="auto"/>
            <w:left w:val="none" w:sz="0" w:space="0" w:color="auto"/>
            <w:bottom w:val="none" w:sz="0" w:space="0" w:color="auto"/>
            <w:right w:val="none" w:sz="0" w:space="0" w:color="auto"/>
          </w:divBdr>
        </w:div>
      </w:divsChild>
    </w:div>
    <w:div w:id="789519860">
      <w:marLeft w:val="0"/>
      <w:marRight w:val="0"/>
      <w:marTop w:val="0"/>
      <w:marBottom w:val="0"/>
      <w:divBdr>
        <w:top w:val="none" w:sz="0" w:space="0" w:color="auto"/>
        <w:left w:val="none" w:sz="0" w:space="0" w:color="auto"/>
        <w:bottom w:val="none" w:sz="0" w:space="0" w:color="auto"/>
        <w:right w:val="none" w:sz="0" w:space="0" w:color="auto"/>
      </w:divBdr>
      <w:divsChild>
        <w:div w:id="78951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hayes@piedmont.k12.al.us" TargetMode="External"/><Relationship Id="rId8" Type="http://schemas.openxmlformats.org/officeDocument/2006/relationships/hyperlink" Target="mailto:anorman@piedmont.k12.al.us" TargetMode="External"/><Relationship Id="rId9" Type="http://schemas.openxmlformats.org/officeDocument/2006/relationships/hyperlink" Target="http://www.alex.state.al.us/homeless//" TargetMode="External"/><Relationship Id="rId10" Type="http://schemas.openxmlformats.org/officeDocument/2006/relationships/hyperlink" Target="http://wdcrobcolp01.ed.gov/CFAPPS/OCR/contact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16384</Characters>
  <Application>Microsoft Macintosh Word</Application>
  <DocSecurity>0</DocSecurity>
  <Lines>136</Lines>
  <Paragraphs>32</Paragraphs>
  <ScaleCrop>false</ScaleCrop>
  <Company>alsde</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CITY</dc:title>
  <dc:subject/>
  <dc:creator>hgoertzen</dc:creator>
  <cp:keywords/>
  <dc:description/>
  <cp:lastModifiedBy>Matt Glover</cp:lastModifiedBy>
  <cp:revision>2</cp:revision>
  <cp:lastPrinted>2015-01-20T18:25:00Z</cp:lastPrinted>
  <dcterms:created xsi:type="dcterms:W3CDTF">2015-04-13T18:20:00Z</dcterms:created>
  <dcterms:modified xsi:type="dcterms:W3CDTF">2015-04-13T18:20:00Z</dcterms:modified>
</cp:coreProperties>
</file>