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99" w:rsidRPr="008A7A99" w:rsidRDefault="008A7A99" w:rsidP="008A7A99">
      <w:pPr>
        <w:spacing w:after="200" w:line="276" w:lineRule="auto"/>
        <w:jc w:val="center"/>
        <w:rPr>
          <w:rFonts w:ascii="DIN Light" w:hAnsi="DIN Light"/>
          <w:i/>
          <w:color w:val="215868"/>
          <w:sz w:val="18"/>
          <w:szCs w:val="18"/>
        </w:rPr>
      </w:pPr>
      <w:r w:rsidRPr="008A7A99">
        <w:rPr>
          <w:rFonts w:ascii="DIN Light" w:hAnsi="DIN Light"/>
          <w:i/>
          <w:color w:val="215868"/>
          <w:sz w:val="18"/>
          <w:szCs w:val="18"/>
        </w:rPr>
        <w:t xml:space="preserve">Vocational Rehabilitation </w:t>
      </w:r>
      <w:r w:rsidRPr="008A7A99">
        <w:rPr>
          <w:i/>
          <w:color w:val="215868"/>
          <w:sz w:val="18"/>
          <w:szCs w:val="18"/>
        </w:rPr>
        <w:t>●</w:t>
      </w:r>
      <w:r w:rsidRPr="008A7A99">
        <w:rPr>
          <w:rFonts w:ascii="DIN Light" w:hAnsi="DIN Light"/>
          <w:i/>
          <w:color w:val="215868"/>
          <w:sz w:val="18"/>
          <w:szCs w:val="18"/>
        </w:rPr>
        <w:t xml:space="preserve"> Early Intervention </w:t>
      </w:r>
      <w:r w:rsidRPr="008A7A99">
        <w:rPr>
          <w:i/>
          <w:color w:val="215868"/>
          <w:sz w:val="18"/>
          <w:szCs w:val="18"/>
        </w:rPr>
        <w:t>●</w:t>
      </w:r>
      <w:r w:rsidRPr="008A7A99">
        <w:rPr>
          <w:rFonts w:ascii="DIN Light" w:hAnsi="DIN Light"/>
          <w:i/>
          <w:color w:val="215868"/>
          <w:sz w:val="18"/>
          <w:szCs w:val="18"/>
        </w:rPr>
        <w:t xml:space="preserve"> Special Education </w:t>
      </w:r>
      <w:r w:rsidRPr="008A7A99">
        <w:rPr>
          <w:i/>
          <w:color w:val="215868"/>
          <w:sz w:val="18"/>
          <w:szCs w:val="18"/>
        </w:rPr>
        <w:t>●</w:t>
      </w:r>
      <w:r w:rsidRPr="008A7A99">
        <w:rPr>
          <w:rFonts w:ascii="DIN Light" w:hAnsi="DIN Light"/>
          <w:i/>
          <w:color w:val="215868"/>
          <w:sz w:val="18"/>
          <w:szCs w:val="18"/>
        </w:rPr>
        <w:t xml:space="preserve"> Here We Grow Learning Center</w:t>
      </w:r>
    </w:p>
    <w:p w:rsidR="00A44FB7" w:rsidRPr="00042E38" w:rsidRDefault="00A44FB7" w:rsidP="00A44FB7">
      <w:pPr>
        <w:jc w:val="center"/>
        <w:rPr>
          <w:b/>
          <w:sz w:val="36"/>
          <w:szCs w:val="36"/>
        </w:rPr>
      </w:pPr>
      <w:r w:rsidRPr="00042E38">
        <w:rPr>
          <w:b/>
          <w:sz w:val="36"/>
          <w:szCs w:val="36"/>
        </w:rPr>
        <w:t>Skype Permission Form</w:t>
      </w:r>
    </w:p>
    <w:p w:rsidR="00A44FB7" w:rsidRPr="00042E38" w:rsidRDefault="00C06F3E" w:rsidP="00A44FB7">
      <w:pPr>
        <w:jc w:val="center"/>
        <w:rPr>
          <w:b/>
          <w:sz w:val="28"/>
          <w:szCs w:val="28"/>
        </w:rPr>
      </w:pPr>
      <w:r>
        <w:rPr>
          <w:b/>
          <w:sz w:val="28"/>
          <w:szCs w:val="28"/>
        </w:rPr>
        <w:t>2019 - 2020</w:t>
      </w:r>
    </w:p>
    <w:p w:rsidR="00A44FB7" w:rsidRPr="00042E38" w:rsidRDefault="00A44FB7" w:rsidP="00A44FB7">
      <w:pPr>
        <w:jc w:val="center"/>
        <w:rPr>
          <w:b/>
          <w:sz w:val="28"/>
          <w:szCs w:val="28"/>
        </w:rPr>
      </w:pPr>
      <w:r w:rsidRPr="00042E38">
        <w:rPr>
          <w:b/>
          <w:sz w:val="28"/>
          <w:szCs w:val="28"/>
        </w:rPr>
        <w:t>Skype-based Classroom Instruction</w:t>
      </w:r>
    </w:p>
    <w:p w:rsidR="00A44FB7" w:rsidRDefault="00A44FB7" w:rsidP="00A44FB7">
      <w:pPr>
        <w:jc w:val="center"/>
        <w:rPr>
          <w:b/>
          <w:szCs w:val="24"/>
        </w:rPr>
      </w:pPr>
    </w:p>
    <w:p w:rsidR="00A44FB7" w:rsidRDefault="00A44FB7" w:rsidP="00A44FB7">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jc w:val="both"/>
        <w:rPr>
          <w:szCs w:val="24"/>
        </w:rPr>
      </w:pPr>
      <w:r w:rsidRPr="004804CF">
        <w:rPr>
          <w:szCs w:val="24"/>
        </w:rPr>
        <w:t xml:space="preserve">Skype is an Internet application that allows participants to communicate by videoconferencing. There are a number of classroom </w:t>
      </w:r>
      <w:r>
        <w:rPr>
          <w:szCs w:val="24"/>
        </w:rPr>
        <w:t>applications for</w:t>
      </w:r>
      <w:r w:rsidRPr="004804CF">
        <w:rPr>
          <w:szCs w:val="24"/>
        </w:rPr>
        <w:t xml:space="preserve"> Skype. </w:t>
      </w:r>
      <w:r>
        <w:rPr>
          <w:szCs w:val="24"/>
        </w:rPr>
        <w:t>In the past, o</w:t>
      </w:r>
      <w:r w:rsidRPr="004804CF">
        <w:rPr>
          <w:szCs w:val="24"/>
        </w:rPr>
        <w:t>ur students have</w:t>
      </w:r>
      <w:r>
        <w:rPr>
          <w:szCs w:val="24"/>
        </w:rPr>
        <w:t xml:space="preserve"> used Skype to</w:t>
      </w:r>
      <w:r w:rsidRPr="004804CF">
        <w:rPr>
          <w:szCs w:val="24"/>
        </w:rPr>
        <w:t xml:space="preserve"> participate in joint projects with students from another school, interview authors, and </w:t>
      </w:r>
      <w:r>
        <w:rPr>
          <w:szCs w:val="24"/>
        </w:rPr>
        <w:t>hear</w:t>
      </w:r>
      <w:r w:rsidRPr="004804CF">
        <w:rPr>
          <w:szCs w:val="24"/>
        </w:rPr>
        <w:t xml:space="preserve"> about life in other countries. Other Skype opportunities will present themselves in the future.</w:t>
      </w:r>
    </w:p>
    <w:p w:rsidR="00A44FB7" w:rsidRPr="004804CF" w:rsidRDefault="00A44FB7" w:rsidP="00A44FB7">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rPr>
          <w:szCs w:val="24"/>
        </w:rPr>
      </w:pPr>
    </w:p>
    <w:p w:rsidR="00A44FB7" w:rsidRDefault="00A44FB7" w:rsidP="00A44FB7">
      <w:pPr>
        <w:jc w:val="both"/>
        <w:rPr>
          <w:szCs w:val="24"/>
        </w:rPr>
      </w:pPr>
      <w:r w:rsidRPr="004804CF">
        <w:rPr>
          <w:szCs w:val="24"/>
        </w:rPr>
        <w:t>Archbishop Damiano School is requesting permission for your child to participate in Skype-based classroom activities. Please be aware that in</w:t>
      </w:r>
      <w:r>
        <w:rPr>
          <w:szCs w:val="24"/>
        </w:rPr>
        <w:t xml:space="preserve"> giving permission you acknowledge</w:t>
      </w:r>
      <w:r w:rsidRPr="004804CF">
        <w:rPr>
          <w:szCs w:val="24"/>
        </w:rPr>
        <w:t xml:space="preserve"> that your child can be seen by participants at the other end of the Skype link. Furthermore your child may be interacting, either verbally or through an alternative communications system, with participants outside of our school community. Your child’s first name may be used during a Skype session, but under no circumstances will your child</w:t>
      </w:r>
      <w:r>
        <w:rPr>
          <w:szCs w:val="24"/>
        </w:rPr>
        <w:t xml:space="preserve">’s full name, </w:t>
      </w:r>
      <w:r w:rsidRPr="004804CF">
        <w:rPr>
          <w:szCs w:val="24"/>
        </w:rPr>
        <w:t>address</w:t>
      </w:r>
      <w:r>
        <w:rPr>
          <w:szCs w:val="24"/>
        </w:rPr>
        <w:t>, or any other identifying information</w:t>
      </w:r>
      <w:r w:rsidRPr="004804CF">
        <w:rPr>
          <w:szCs w:val="24"/>
        </w:rPr>
        <w:t xml:space="preserve"> be disclosed.</w:t>
      </w:r>
    </w:p>
    <w:p w:rsidR="00A44FB7" w:rsidRPr="004804CF" w:rsidRDefault="00A44FB7" w:rsidP="00A44FB7">
      <w:pPr>
        <w:rPr>
          <w:szCs w:val="24"/>
        </w:rPr>
      </w:pPr>
    </w:p>
    <w:p w:rsidR="00A44FB7" w:rsidRDefault="00A44FB7" w:rsidP="00A44FB7">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jc w:val="both"/>
        <w:rPr>
          <w:szCs w:val="24"/>
        </w:rPr>
      </w:pPr>
      <w:r w:rsidRPr="004804CF">
        <w:rPr>
          <w:szCs w:val="24"/>
        </w:rPr>
        <w:t>By giving permission</w:t>
      </w:r>
      <w:r w:rsidR="006E1FE8">
        <w:rPr>
          <w:szCs w:val="24"/>
        </w:rPr>
        <w:t xml:space="preserve">, </w:t>
      </w:r>
      <w:r w:rsidRPr="004804CF">
        <w:rPr>
          <w:szCs w:val="24"/>
        </w:rPr>
        <w:t>you assume full responsi</w:t>
      </w:r>
      <w:r w:rsidRPr="004804CF">
        <w:rPr>
          <w:szCs w:val="24"/>
        </w:rPr>
        <w:softHyphen/>
        <w:t>bility for your child’s participation in Skype-based classroom instruction. In granting this yearly permission</w:t>
      </w:r>
      <w:r w:rsidR="006E1FE8">
        <w:rPr>
          <w:szCs w:val="24"/>
        </w:rPr>
        <w:t>,</w:t>
      </w:r>
      <w:r w:rsidRPr="004804CF">
        <w:rPr>
          <w:szCs w:val="24"/>
        </w:rPr>
        <w:t xml:space="preserve"> you relieve the ARCHBISHOP DAMIANO SCHOOL, ST. JOHN OF GOD COMMUNITY SERVICES AND THE DIO</w:t>
      </w:r>
      <w:r w:rsidRPr="004804CF">
        <w:rPr>
          <w:szCs w:val="24"/>
        </w:rPr>
        <w:softHyphen/>
        <w:t xml:space="preserve">CESE OF CAMDEN, NEW JERSEY and its Bishop of any liability with respect to these activities. </w:t>
      </w:r>
    </w:p>
    <w:p w:rsidR="00A44FB7" w:rsidRDefault="00A44FB7" w:rsidP="00A44FB7">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rPr>
          <w:szCs w:val="24"/>
        </w:rPr>
      </w:pPr>
    </w:p>
    <w:p w:rsidR="00A44FB7" w:rsidRDefault="00A44FB7" w:rsidP="00A44FB7">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rPr>
          <w:szCs w:val="24"/>
        </w:rPr>
      </w:pPr>
    </w:p>
    <w:p w:rsidR="00A44FB7" w:rsidRDefault="00A44FB7" w:rsidP="00A44FB7">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rPr>
          <w:szCs w:val="24"/>
        </w:rPr>
      </w:pPr>
      <w:r>
        <w:rPr>
          <w:szCs w:val="24"/>
        </w:rPr>
        <w:t>Student’s Name: ________________________________________________________________</w:t>
      </w:r>
    </w:p>
    <w:p w:rsidR="00A44FB7" w:rsidRDefault="00A44FB7" w:rsidP="00A44FB7">
      <w:pPr>
        <w:tabs>
          <w:tab w:val="left" w:pos="-720"/>
          <w:tab w:val="left" w:pos="0"/>
          <w:tab w:val="left" w:pos="720"/>
          <w:tab w:val="left" w:pos="1440"/>
          <w:tab w:val="left" w:pos="2160"/>
          <w:tab w:val="left" w:pos="2880"/>
          <w:tab w:val="left" w:pos="3600"/>
          <w:tab w:val="left" w:pos="4320"/>
          <w:tab w:val="left" w:pos="5040"/>
          <w:tab w:val="left" w:pos="5947"/>
          <w:tab w:val="left" w:pos="6249"/>
          <w:tab w:val="left" w:pos="6652"/>
          <w:tab w:val="left" w:pos="7203"/>
          <w:tab w:val="left" w:pos="7934"/>
          <w:tab w:val="left" w:pos="9360"/>
        </w:tabs>
        <w:rPr>
          <w:szCs w:val="24"/>
        </w:rPr>
      </w:pPr>
    </w:p>
    <w:p w:rsidR="00A44FB7" w:rsidRDefault="00A44FB7" w:rsidP="00A44FB7">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b/>
        </w:rPr>
      </w:pPr>
      <w:r>
        <w:rPr>
          <w:b/>
        </w:rPr>
        <w:t>PLEASE CHECK (</w:t>
      </w:r>
      <w:r>
        <w:rPr>
          <w:rFonts w:ascii="Symbol" w:hAnsi="Symbol"/>
          <w:b/>
        </w:rPr>
        <w:t></w:t>
      </w:r>
      <w:r>
        <w:rPr>
          <w:b/>
        </w:rPr>
        <w:t>):</w:t>
      </w:r>
      <w:r>
        <w:rPr>
          <w:b/>
        </w:rPr>
        <w:tab/>
      </w:r>
    </w:p>
    <w:p w:rsidR="00A44FB7" w:rsidRDefault="00A44FB7" w:rsidP="00A44FB7">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b/>
        </w:rPr>
      </w:pPr>
    </w:p>
    <w:p w:rsidR="00A44FB7" w:rsidRDefault="00A44FB7" w:rsidP="00A44FB7">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b/>
        </w:rPr>
      </w:pPr>
      <w:r>
        <w:rPr>
          <w:b/>
        </w:rPr>
        <w:t>__________</w:t>
      </w:r>
      <w:r>
        <w:rPr>
          <w:b/>
        </w:rPr>
        <w:tab/>
        <w:t>Permission Given</w:t>
      </w:r>
      <w:r>
        <w:rPr>
          <w:b/>
        </w:rPr>
        <w:tab/>
        <w:t>___________Permission Withheld</w:t>
      </w:r>
    </w:p>
    <w:p w:rsidR="00A44FB7" w:rsidRPr="004804CF" w:rsidRDefault="00A44FB7" w:rsidP="00A44FB7">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rPr>
          <w:b/>
        </w:rPr>
      </w:pPr>
    </w:p>
    <w:p w:rsidR="00A44FB7" w:rsidRDefault="00A44FB7" w:rsidP="00A44FB7">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firstLine="1440"/>
      </w:pPr>
      <w:r>
        <w:t>Signed:________________________________Date:____________</w:t>
      </w:r>
      <w:r>
        <w:tab/>
      </w:r>
      <w:r>
        <w:tab/>
      </w:r>
      <w:r>
        <w:tab/>
      </w:r>
      <w:r>
        <w:tab/>
      </w:r>
      <w:r>
        <w:tab/>
        <w:t>(Mother)</w:t>
      </w:r>
    </w:p>
    <w:p w:rsidR="00A44FB7" w:rsidRDefault="00A44FB7" w:rsidP="00A44FB7">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left="1440"/>
      </w:pPr>
      <w:r>
        <w:t>Signed:________________________________ Date:_____________</w:t>
      </w:r>
      <w:r>
        <w:tab/>
      </w:r>
    </w:p>
    <w:p w:rsidR="00A44FB7" w:rsidRDefault="00A44FB7" w:rsidP="00A44FB7">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firstLine="2880"/>
      </w:pPr>
      <w:r>
        <w:t>(Father)</w:t>
      </w:r>
    </w:p>
    <w:p w:rsidR="00A44FB7" w:rsidRDefault="00A44FB7" w:rsidP="00A44FB7">
      <w:pPr>
        <w:pBdr>
          <w:left w:val="single" w:sz="6" w:space="4" w:color="FFFFFF"/>
        </w:pBd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left="1440"/>
      </w:pPr>
      <w:r>
        <w:t>Signed:________________________________ Date:_____________</w:t>
      </w:r>
    </w:p>
    <w:p w:rsidR="00A44FB7" w:rsidRDefault="00A44FB7" w:rsidP="00A44FB7">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ind w:left="2160"/>
      </w:pPr>
      <w:r>
        <w:t xml:space="preserve">  (Guardian/Other if applicable)</w:t>
      </w:r>
    </w:p>
    <w:p w:rsidR="00A44FB7" w:rsidRPr="004804CF" w:rsidRDefault="00A44FB7" w:rsidP="00A44FB7">
      <w:pPr>
        <w:tabs>
          <w:tab w:val="left" w:pos="-720"/>
          <w:tab w:val="left" w:pos="0"/>
          <w:tab w:val="left" w:pos="720"/>
          <w:tab w:val="left" w:pos="1440"/>
          <w:tab w:val="left" w:pos="2160"/>
          <w:tab w:val="left" w:pos="2880"/>
          <w:tab w:val="left" w:pos="3600"/>
          <w:tab w:val="left" w:pos="4089"/>
          <w:tab w:val="left" w:pos="5040"/>
          <w:tab w:val="left" w:pos="5947"/>
          <w:tab w:val="left" w:pos="6249"/>
          <w:tab w:val="left" w:pos="6652"/>
          <w:tab w:val="left" w:pos="7161"/>
          <w:tab w:val="left" w:pos="7934"/>
          <w:tab w:val="left" w:pos="9360"/>
        </w:tabs>
      </w:pPr>
    </w:p>
    <w:p w:rsidR="00996FFA" w:rsidRDefault="00A44FB7" w:rsidP="00A675E8">
      <w:pPr>
        <w:tabs>
          <w:tab w:val="left" w:pos="720"/>
          <w:tab w:val="left" w:pos="990"/>
        </w:tabs>
        <w:jc w:val="both"/>
      </w:pPr>
      <w:r>
        <w:rPr>
          <w:noProof/>
        </w:rPr>
        <mc:AlternateContent>
          <mc:Choice Requires="wps">
            <w:drawing>
              <wp:anchor distT="0" distB="0" distL="114300" distR="114300" simplePos="0" relativeHeight="251659264" behindDoc="0" locked="0" layoutInCell="0" allowOverlap="1">
                <wp:simplePos x="0" y="0"/>
                <wp:positionH relativeFrom="column">
                  <wp:posOffset>-60960</wp:posOffset>
                </wp:positionH>
                <wp:positionV relativeFrom="paragraph">
                  <wp:posOffset>54610</wp:posOffset>
                </wp:positionV>
                <wp:extent cx="6217920" cy="4572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57200"/>
                        </a:xfrm>
                        <a:prstGeom prst="rect">
                          <a:avLst/>
                        </a:prstGeom>
                        <a:solidFill>
                          <a:srgbClr val="FFFFFF"/>
                        </a:solidFill>
                        <a:ln w="9525">
                          <a:solidFill>
                            <a:srgbClr val="FFFFFF"/>
                          </a:solidFill>
                          <a:miter lim="800000"/>
                          <a:headEnd/>
                          <a:tailEnd/>
                        </a:ln>
                      </wps:spPr>
                      <wps:txbx>
                        <w:txbxContent>
                          <w:p w:rsidR="00A44FB7" w:rsidRDefault="00A44FB7" w:rsidP="00E74F18">
                            <w:pPr>
                              <w:pBdr>
                                <w:top w:val="single" w:sz="6" w:space="1" w:color="FFFFFF"/>
                                <w:left w:val="single" w:sz="6" w:space="0" w:color="FFFFFF"/>
                                <w:right w:val="single" w:sz="6" w:space="4" w:color="FFFFFF"/>
                              </w:pBdr>
                              <w:shd w:val="pct20" w:color="auto" w:fill="FFFFFF"/>
                              <w:rPr>
                                <w:b/>
                                <w:smallCaps/>
                              </w:rPr>
                            </w:pPr>
                            <w:r>
                              <w:rPr>
                                <w:b/>
                                <w:smallCaps/>
                              </w:rPr>
                              <w:t>This form must be on file in the school office prior to student’s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pt;margin-top:4.3pt;width:48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" o:allowincell="f" strokecolor="white">
                <v:textbox>
                  <w:txbxContent>
                    <w:p w:rsidR="00A44FB7" w:rsidRDefault="00A44FB7" w:rsidP="00E74F18">
                      <w:pPr>
                        <w:pBdr>
                          <w:top w:val="single" w:sz="6" w:space="1" w:color="FFFFFF"/>
                          <w:left w:val="single" w:sz="6" w:space="0" w:color="FFFFFF"/>
                          <w:right w:val="single" w:sz="6" w:space="4" w:color="FFFFFF"/>
                        </w:pBdr>
                        <w:shd w:val="pct20" w:color="auto" w:fill="FFFFFF"/>
                        <w:rPr>
                          <w:b/>
                          <w:smallCaps/>
                        </w:rPr>
                      </w:pPr>
                      <w:r>
                        <w:rPr>
                          <w:b/>
                          <w:smallCaps/>
                        </w:rPr>
                        <w:t>This form must be on file in the school office prior to student’s participation</w:t>
                      </w:r>
                    </w:p>
                  </w:txbxContent>
                </v:textbox>
              </v:shape>
            </w:pict>
          </mc:Fallback>
        </mc:AlternateContent>
      </w:r>
    </w:p>
    <w:p w:rsidR="00504075" w:rsidRDefault="00504075"/>
    <w:p w:rsidR="00504075" w:rsidRDefault="00504075"/>
    <w:p w:rsidR="00504075" w:rsidRPr="00504075" w:rsidRDefault="00504075" w:rsidP="00504075">
      <w:pPr>
        <w:spacing w:after="120"/>
        <w:jc w:val="center"/>
        <w:rPr>
          <w:rFonts w:ascii="Calibri" w:hAnsi="Calibri"/>
          <w:sz w:val="22"/>
        </w:rPr>
      </w:pPr>
      <w:r w:rsidRPr="00504075">
        <w:rPr>
          <w:rFonts w:ascii="DIN Light" w:hAnsi="DIN Light"/>
          <w:color w:val="1F3864"/>
          <w:sz w:val="18"/>
          <w:szCs w:val="18"/>
        </w:rPr>
        <w:t>1145 Delsea Drive Westville Grove, NJ 08093</w:t>
      </w:r>
      <w:r w:rsidRPr="00504075">
        <w:rPr>
          <w:rFonts w:ascii="DIN Light" w:hAnsi="DIN Light"/>
          <w:color w:val="1F3864"/>
          <w:sz w:val="18"/>
          <w:szCs w:val="18"/>
        </w:rPr>
        <w:br/>
        <w:t>Web: www.sjogcs.org Tel: (856) 848-4700 TTY: (856) 848-4598 General Fax: (856) 384-1512 School Fax: (856) 848-3965</w:t>
      </w:r>
      <w:r w:rsidRPr="00504075">
        <w:rPr>
          <w:rFonts w:ascii="DIN Light" w:hAnsi="DIN Light"/>
          <w:color w:val="1F3864"/>
          <w:sz w:val="18"/>
          <w:szCs w:val="18"/>
        </w:rPr>
        <w:br/>
      </w:r>
      <w:r w:rsidRPr="00504075">
        <w:rPr>
          <w:rFonts w:ascii="Calibri" w:hAnsi="Calibri"/>
          <w:i/>
          <w:color w:val="252768"/>
          <w:sz w:val="18"/>
          <w:szCs w:val="18"/>
        </w:rPr>
        <w:t>The Hospitaller Order of St. John of God is an international nonprofit, serving those in need in 5 continents and 53 countries.</w:t>
      </w:r>
    </w:p>
    <w:sectPr w:rsidR="00504075" w:rsidRPr="00504075" w:rsidSect="00A052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B7" w:rsidRDefault="00A44FB7" w:rsidP="00A44FB7">
      <w:r>
        <w:separator/>
      </w:r>
    </w:p>
  </w:endnote>
  <w:endnote w:type="continuationSeparator" w:id="0">
    <w:p w:rsidR="00A44FB7" w:rsidRDefault="00A44FB7" w:rsidP="00A4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Light">
    <w:altName w:val="Kartika"/>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E8" w:rsidRDefault="006E1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E8" w:rsidRDefault="006E1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0C" w:rsidRPr="0014270C" w:rsidRDefault="0014270C">
    <w:pPr>
      <w:pStyle w:val="Footer"/>
      <w:rPr>
        <w:sz w:val="16"/>
        <w:szCs w:val="16"/>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B7" w:rsidRDefault="00A44FB7" w:rsidP="00A44FB7">
      <w:r>
        <w:separator/>
      </w:r>
    </w:p>
  </w:footnote>
  <w:footnote w:type="continuationSeparator" w:id="0">
    <w:p w:rsidR="00A44FB7" w:rsidRDefault="00A44FB7" w:rsidP="00A4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E8" w:rsidRDefault="006E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70" w:rsidRDefault="00A44FB7">
    <w:pPr>
      <w:pStyle w:val="Header"/>
      <w:ind w:right="-864"/>
      <w:jc w:val="right"/>
    </w:pPr>
    <w:r>
      <w:rPr>
        <w:noProof/>
      </w:rPr>
      <mc:AlternateContent>
        <mc:Choice Requires="wpg">
          <w:drawing>
            <wp:inline distT="0" distB="0" distL="0" distR="0">
              <wp:extent cx="548640" cy="237490"/>
              <wp:effectExtent l="9525" t="9525" r="13335"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5"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170" w:rsidRDefault="00A44FB7">
                            <w:r>
                              <w:fldChar w:fldCharType="begin"/>
                            </w:r>
                            <w:r>
                              <w:instrText xml:space="preserve"> PAGE    \* MERGEFORMAT </w:instrText>
                            </w:r>
                            <w:r>
                              <w:fldChar w:fldCharType="separate"/>
                            </w:r>
                            <w:r w:rsidR="00453307" w:rsidRPr="00453307">
                              <w:rPr>
                                <w:b/>
                                <w:noProof/>
                                <w:color w:val="FFFFFF"/>
                              </w:rPr>
                              <w:t>2</w:t>
                            </w:r>
                            <w:r>
                              <w:fldChar w:fldCharType="end"/>
                            </w:r>
                          </w:p>
                        </w:txbxContent>
                      </wps:txbx>
                      <wps:bodyPr rot="0" vert="horz" wrap="square" lIns="0" tIns="0" rIns="0" bIns="0" anchor="t" anchorCtr="0" upright="1">
                        <a:noAutofit/>
                      </wps:bodyPr>
                    </wps:wsp>
                  </wpg:wgp>
                </a:graphicData>
              </a:graphic>
            </wp:inline>
          </w:drawing>
        </mc:Choice>
        <mc:Fallback>
          <w:pict>
            <v:group id="Group 3"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" strokecolor="#c4bc96"/>
              <v:roundrect id="AutoShape 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4"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4170" w:rsidRDefault="00A44FB7">
                      <w:r>
                        <w:fldChar w:fldCharType="begin"/>
                      </w:r>
                      <w:r>
                        <w:instrText xml:space="preserve"> PAGE    \* MERGEFORMAT </w:instrText>
                      </w:r>
                      <w:r>
                        <w:fldChar w:fldCharType="separate"/>
                      </w:r>
                      <w:r w:rsidR="00453307" w:rsidRPr="00453307">
                        <w:rPr>
                          <w:b/>
                          <w:noProof/>
                          <w:color w:val="FFFFFF"/>
                        </w:rPr>
                        <w:t>2</w:t>
                      </w:r>
                      <w:r>
                        <w:fldChar w:fldCharType="end"/>
                      </w:r>
                    </w:p>
                  </w:txbxContent>
                </v:textbox>
              </v:shape>
              <w10:anchorlock/>
            </v:group>
          </w:pict>
        </mc:Fallback>
      </mc:AlternateContent>
    </w:r>
  </w:p>
  <w:p w:rsidR="00E54170" w:rsidRDefault="006E1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E8" w:rsidRDefault="00A675E8">
    <w:pPr>
      <w:pStyle w:val="Header"/>
    </w:pPr>
    <w:r w:rsidRPr="00A675E8">
      <w:rPr>
        <w:rFonts w:ascii="Calibri" w:hAnsi="Calibri"/>
        <w:noProof/>
        <w:sz w:val="22"/>
      </w:rPr>
      <w:drawing>
        <wp:anchor distT="0" distB="0" distL="114300" distR="114300" simplePos="0" relativeHeight="251659264" behindDoc="1" locked="0" layoutInCell="1" allowOverlap="1" wp14:anchorId="3E8CF990" wp14:editId="414EE061">
          <wp:simplePos x="0" y="0"/>
          <wp:positionH relativeFrom="margin">
            <wp:align>center</wp:align>
          </wp:positionH>
          <wp:positionV relativeFrom="paragraph">
            <wp:posOffset>-342900</wp:posOffset>
          </wp:positionV>
          <wp:extent cx="7190740" cy="790575"/>
          <wp:effectExtent l="0" t="0" r="0" b="9525"/>
          <wp:wrapTight wrapText="bothSides">
            <wp:wrapPolygon edited="0">
              <wp:start x="0" y="0"/>
              <wp:lineTo x="0" y="21340"/>
              <wp:lineTo x="21516" y="21340"/>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190740" cy="7905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B7"/>
    <w:rsid w:val="0014270C"/>
    <w:rsid w:val="00177B6A"/>
    <w:rsid w:val="001D60B7"/>
    <w:rsid w:val="00453307"/>
    <w:rsid w:val="00504075"/>
    <w:rsid w:val="005366D0"/>
    <w:rsid w:val="006E1FE8"/>
    <w:rsid w:val="008A7A99"/>
    <w:rsid w:val="00996FFA"/>
    <w:rsid w:val="00A44FB7"/>
    <w:rsid w:val="00A675E8"/>
    <w:rsid w:val="00C06F3E"/>
    <w:rsid w:val="00E7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07C6B5"/>
  <w15:chartTrackingRefBased/>
  <w15:docId w15:val="{1C8B6C44-0533-496F-A188-71959606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B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B7"/>
    <w:pPr>
      <w:tabs>
        <w:tab w:val="center" w:pos="4680"/>
        <w:tab w:val="right" w:pos="9360"/>
      </w:tabs>
    </w:pPr>
  </w:style>
  <w:style w:type="character" w:customStyle="1" w:styleId="HeaderChar">
    <w:name w:val="Header Char"/>
    <w:basedOn w:val="DefaultParagraphFont"/>
    <w:link w:val="Header"/>
    <w:uiPriority w:val="99"/>
    <w:rsid w:val="00A44FB7"/>
    <w:rPr>
      <w:rFonts w:ascii="Times New Roman" w:eastAsia="Calibri" w:hAnsi="Times New Roman" w:cs="Times New Roman"/>
      <w:sz w:val="24"/>
    </w:rPr>
  </w:style>
  <w:style w:type="paragraph" w:styleId="Footer">
    <w:name w:val="footer"/>
    <w:basedOn w:val="Normal"/>
    <w:link w:val="FooterChar"/>
    <w:uiPriority w:val="99"/>
    <w:unhideWhenUsed/>
    <w:rsid w:val="00A44FB7"/>
    <w:pPr>
      <w:tabs>
        <w:tab w:val="center" w:pos="4680"/>
        <w:tab w:val="right" w:pos="9360"/>
      </w:tabs>
    </w:pPr>
  </w:style>
  <w:style w:type="character" w:customStyle="1" w:styleId="FooterChar">
    <w:name w:val="Footer Char"/>
    <w:basedOn w:val="DefaultParagraphFont"/>
    <w:link w:val="Footer"/>
    <w:uiPriority w:val="99"/>
    <w:rsid w:val="00A44FB7"/>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44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Carr</dc:creator>
  <cp:keywords/>
  <dc:description/>
  <cp:lastModifiedBy>Greg Zink</cp:lastModifiedBy>
  <cp:revision>2</cp:revision>
  <cp:lastPrinted>2019-04-03T16:02:00Z</cp:lastPrinted>
  <dcterms:created xsi:type="dcterms:W3CDTF">2019-08-26T12:56:00Z</dcterms:created>
  <dcterms:modified xsi:type="dcterms:W3CDTF">2019-08-26T12:56:00Z</dcterms:modified>
</cp:coreProperties>
</file>