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F3" w:rsidRPr="00273638" w:rsidRDefault="00B62BF3" w:rsidP="00B62BF3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44"/>
          <w:szCs w:val="44"/>
        </w:rPr>
      </w:pPr>
      <w:r w:rsidRPr="00273638">
        <w:rPr>
          <w:rFonts w:ascii="Maiandra GD" w:hAnsi="Maiandra GD"/>
          <w:b/>
          <w:sz w:val="44"/>
          <w:szCs w:val="44"/>
        </w:rPr>
        <w:t>Ella Grant Elementary Uniform Policy</w:t>
      </w:r>
    </w:p>
    <w:p w:rsidR="00B62BF3" w:rsidRPr="00273638" w:rsidRDefault="00B62BF3" w:rsidP="00B62BF3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2020-2021</w:t>
      </w: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</w:rPr>
      </w:pPr>
      <w:r w:rsidRPr="00FD09FB">
        <w:rPr>
          <w:rFonts w:ascii="Comic Sans MS" w:hAnsi="Comic Sans MS"/>
          <w:b/>
        </w:rPr>
        <w:t xml:space="preserve">Boys   </w:t>
      </w:r>
    </w:p>
    <w:p w:rsidR="00B62BF3" w:rsidRPr="00FD09FB" w:rsidRDefault="00B62BF3" w:rsidP="00B62BF3">
      <w:pPr>
        <w:pStyle w:val="NormalWeb"/>
        <w:spacing w:before="0" w:beforeAutospacing="0" w:after="0" w:afterAutospacing="0"/>
        <w:ind w:firstLine="72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Bottom</w:t>
      </w:r>
      <w:r w:rsidRPr="00FD09FB">
        <w:rPr>
          <w:rFonts w:ascii="Comic Sans MS" w:hAnsi="Comic Sans MS"/>
        </w:rPr>
        <w:t xml:space="preserve">- Navy pants and/or knee length shorts </w:t>
      </w:r>
    </w:p>
    <w:p w:rsidR="00B62BF3" w:rsidRPr="00FD09FB" w:rsidRDefault="00B62BF3" w:rsidP="00B62BF3">
      <w:pPr>
        <w:pStyle w:val="NormalWeb"/>
        <w:spacing w:before="0" w:beforeAutospacing="0" w:after="0" w:afterAutospacing="0"/>
        <w:ind w:firstLine="72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Tops</w:t>
      </w:r>
      <w:r w:rsidRPr="00FD09FB">
        <w:rPr>
          <w:rFonts w:ascii="Comic Sans MS" w:hAnsi="Comic Sans MS"/>
        </w:rPr>
        <w:t xml:space="preserve">- Light blue oxford button down shirt or light blue polo shirt with collar </w:t>
      </w: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</w:rPr>
      </w:pPr>
      <w:r w:rsidRPr="00FD09FB">
        <w:rPr>
          <w:rFonts w:ascii="Comic Sans MS" w:hAnsi="Comic Sans MS"/>
          <w:b/>
        </w:rPr>
        <w:t xml:space="preserve">Girls  </w:t>
      </w:r>
    </w:p>
    <w:p w:rsidR="00B62BF3" w:rsidRPr="00FD09FB" w:rsidRDefault="00B62BF3" w:rsidP="00B62BF3">
      <w:pPr>
        <w:pStyle w:val="NormalWeb"/>
        <w:spacing w:before="0" w:beforeAutospacing="0" w:after="0" w:afterAutospacing="0"/>
        <w:ind w:firstLine="72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Bottom</w:t>
      </w:r>
      <w:r w:rsidRPr="00FD09FB">
        <w:rPr>
          <w:rFonts w:ascii="Comic Sans MS" w:hAnsi="Comic Sans MS"/>
        </w:rPr>
        <w:t xml:space="preserve">- Navy skirts and/or jumpers. Pants, knee length shorts </w:t>
      </w:r>
    </w:p>
    <w:p w:rsidR="00B62BF3" w:rsidRDefault="00B62BF3" w:rsidP="00B62BF3">
      <w:pPr>
        <w:pStyle w:val="NormalWeb"/>
        <w:spacing w:before="0" w:beforeAutospacing="0" w:after="0" w:afterAutospacing="0"/>
        <w:ind w:left="72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Tops</w:t>
      </w:r>
      <w:r w:rsidRPr="00FD09FB">
        <w:rPr>
          <w:rFonts w:ascii="Comic Sans MS" w:hAnsi="Comic Sans MS"/>
        </w:rPr>
        <w:t xml:space="preserve">-Light blue oxford or peter pan button down blouse or light blue polo shirt with collar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sz w:val="16"/>
          <w:szCs w:val="16"/>
        </w:rPr>
      </w:pPr>
    </w:p>
    <w:p w:rsidR="00B62BF3" w:rsidRDefault="00B62BF3" w:rsidP="00B62BF3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Spirit Shirts may be worn on Fridays.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  <w:sz w:val="16"/>
          <w:szCs w:val="16"/>
        </w:rPr>
      </w:pP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Shoes</w:t>
      </w:r>
      <w:r w:rsidRPr="00FD09FB">
        <w:rPr>
          <w:rFonts w:ascii="Comic Sans MS" w:hAnsi="Comic Sans MS"/>
        </w:rPr>
        <w:t xml:space="preserve"> – Any color Athletic Shoe   </w:t>
      </w: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FD09FB">
        <w:rPr>
          <w:rFonts w:ascii="Comic Sans MS" w:hAnsi="Comic Sans MS"/>
        </w:rPr>
        <w:t xml:space="preserve">No flashing lights, wheels on athletic shoe.  Baby doll shoes, Mary Jane shoes and boots are not allowed.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  <w:sz w:val="16"/>
          <w:szCs w:val="16"/>
        </w:rPr>
      </w:pP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Socks</w:t>
      </w:r>
      <w:r w:rsidRPr="00FD09FB">
        <w:rPr>
          <w:rFonts w:ascii="Comic Sans MS" w:hAnsi="Comic Sans MS"/>
        </w:rPr>
        <w:t xml:space="preserve"> - Navy blue or white crew socks must be worn.  Ankle socks, no-show socks, and colored socks are not allowed.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  <w:sz w:val="16"/>
          <w:szCs w:val="16"/>
        </w:rPr>
      </w:pP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Tights</w:t>
      </w:r>
      <w:r w:rsidRPr="00FD09FB">
        <w:rPr>
          <w:rFonts w:ascii="Comic Sans MS" w:hAnsi="Comic Sans MS"/>
        </w:rPr>
        <w:t xml:space="preserve"> - Black or navy blue tights with stocking feet may be worn. No leggings (without feet) may be worn. 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  <w:sz w:val="16"/>
          <w:szCs w:val="16"/>
        </w:rPr>
      </w:pP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Belts</w:t>
      </w:r>
      <w:r w:rsidRPr="00FD09FB">
        <w:rPr>
          <w:rFonts w:ascii="Comic Sans MS" w:hAnsi="Comic Sans MS"/>
        </w:rPr>
        <w:t xml:space="preserve"> – black belt.  If pants, shorts, or skirt has belt loops, a belt must be worn.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  <w:sz w:val="16"/>
          <w:szCs w:val="16"/>
        </w:rPr>
      </w:pP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Outerwear</w:t>
      </w:r>
      <w:r w:rsidRPr="00FD09FB">
        <w:rPr>
          <w:rFonts w:ascii="Comic Sans MS" w:hAnsi="Comic Sans MS"/>
        </w:rPr>
        <w:t xml:space="preserve"> - In cooler weather, navy sweaters, navy sweatshirts and/or navy jackets may be worn. Students may not wear starter jackets or any other outerwear with logos, names, or other ornamentation. Hoods must be removed upon entering the building.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  <w:sz w:val="16"/>
          <w:szCs w:val="16"/>
        </w:rPr>
      </w:pP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Accessories</w:t>
      </w:r>
      <w:r w:rsidRPr="00FD09FB">
        <w:rPr>
          <w:rFonts w:ascii="Comic Sans MS" w:hAnsi="Comic Sans MS"/>
        </w:rPr>
        <w:t xml:space="preserve"> - Hats and caps are not allowed at Ella Grant Elementary School with the exception of caps worn for warmth in the winter.  Caps must be removed upon entering the building.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  <w:sz w:val="16"/>
          <w:szCs w:val="16"/>
        </w:rPr>
      </w:pPr>
    </w:p>
    <w:p w:rsidR="00B62BF3" w:rsidRPr="00FD09FB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FD09FB">
        <w:rPr>
          <w:rFonts w:ascii="Comic Sans MS" w:hAnsi="Comic Sans MS"/>
          <w:b/>
        </w:rPr>
        <w:t>Jewelry</w:t>
      </w:r>
      <w:r w:rsidRPr="00FD09FB">
        <w:rPr>
          <w:rFonts w:ascii="Comic Sans MS" w:hAnsi="Comic Sans MS"/>
        </w:rPr>
        <w:t xml:space="preserve"> - Stud or flat earrings only. Hoop/large earrings that extend beyond the earlobe are not allowed. </w:t>
      </w:r>
    </w:p>
    <w:p w:rsidR="00B62BF3" w:rsidRPr="00ED66BC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  <w:b/>
          <w:sz w:val="16"/>
          <w:szCs w:val="16"/>
        </w:rPr>
      </w:pPr>
    </w:p>
    <w:p w:rsidR="00B62BF3" w:rsidRDefault="00B62BF3" w:rsidP="00B62BF3">
      <w:pPr>
        <w:pStyle w:val="NormalWeb"/>
        <w:spacing w:before="0" w:beforeAutospacing="0" w:after="0" w:afterAutospacing="0"/>
      </w:pPr>
      <w:r w:rsidRPr="00FD09FB">
        <w:rPr>
          <w:rFonts w:ascii="Comic Sans MS" w:hAnsi="Comic Sans MS"/>
          <w:b/>
        </w:rPr>
        <w:t>Hair</w:t>
      </w:r>
      <w:r w:rsidRPr="00FD09FB">
        <w:rPr>
          <w:rFonts w:ascii="Comic Sans MS" w:hAnsi="Comic Sans MS"/>
        </w:rPr>
        <w:t xml:space="preserve"> – unnatural colored hair and/or hair extensions should not be worn.</w:t>
      </w:r>
      <w:r>
        <w:t xml:space="preserve"> </w:t>
      </w:r>
    </w:p>
    <w:p w:rsidR="00B62BF3" w:rsidRDefault="00B62BF3" w:rsidP="00B62BF3">
      <w:pPr>
        <w:pStyle w:val="NormalWeb"/>
        <w:spacing w:before="0" w:beforeAutospacing="0" w:after="0" w:afterAutospacing="0"/>
      </w:pPr>
    </w:p>
    <w:p w:rsidR="00B62BF3" w:rsidRDefault="00B62BF3" w:rsidP="00B62BF3">
      <w:pPr>
        <w:pStyle w:val="Norm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  <w:b/>
        </w:rPr>
        <w:t>Purses/Small Book Bags</w:t>
      </w:r>
      <w:r w:rsidRPr="00FD09FB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Purses and small book bags are prohibited.</w:t>
      </w:r>
    </w:p>
    <w:p w:rsidR="00B62BF3" w:rsidRPr="00B62BF3" w:rsidRDefault="00B62BF3" w:rsidP="00B62BF3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62BF3">
        <w:rPr>
          <w:rFonts w:ascii="Comic Sans MS" w:hAnsi="Comic Sans MS"/>
          <w:b/>
          <w:color w:val="FF0000"/>
          <w:sz w:val="28"/>
          <w:szCs w:val="28"/>
        </w:rPr>
        <w:t>Book bags are required.  Students will be asked to transport devices and supplies daily.</w:t>
      </w:r>
    </w:p>
    <w:p w:rsidR="00B62BF3" w:rsidRPr="004E1410" w:rsidRDefault="00B62BF3" w:rsidP="00B62BF3">
      <w:pPr>
        <w:spacing w:line="276" w:lineRule="auto"/>
        <w:rPr>
          <w:rFonts w:ascii="Maiandra GD" w:eastAsia="Calibri" w:hAnsi="Maiandra GD"/>
          <w:b/>
          <w:i/>
          <w:sz w:val="20"/>
          <w:szCs w:val="20"/>
        </w:rPr>
      </w:pPr>
      <w:bookmarkStart w:id="0" w:name="_GoBack"/>
      <w:bookmarkEnd w:id="0"/>
    </w:p>
    <w:p w:rsidR="00AD25A1" w:rsidRDefault="00B62BF3" w:rsidP="00B62BF3">
      <w:pPr>
        <w:pStyle w:val="Subtitle"/>
        <w:jc w:val="center"/>
      </w:pPr>
      <w:r w:rsidRPr="0063365C">
        <w:rPr>
          <w:u w:val="none"/>
        </w:rPr>
        <w:t xml:space="preserve">ANY ITEM THAT IS A DISTRACTION TO THE LEARNING </w:t>
      </w:r>
      <w:r>
        <w:rPr>
          <w:u w:val="none"/>
        </w:rPr>
        <w:t>ENVIRONMENT WILL NOT BE ALLOWED</w:t>
      </w:r>
    </w:p>
    <w:sectPr w:rsidR="00AD25A1" w:rsidSect="00B6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1152" w:bottom="720" w:left="1152" w:header="720" w:footer="720" w:gutter="0"/>
      <w:pgBorders w:offsetFrom="page">
        <w:top w:val="dotDash" w:sz="4" w:space="24" w:color="1F4E79" w:themeColor="accent1" w:themeShade="80"/>
        <w:left w:val="dotDash" w:sz="4" w:space="24" w:color="1F4E79" w:themeColor="accent1" w:themeShade="80"/>
        <w:bottom w:val="dotDash" w:sz="4" w:space="24" w:color="1F4E79" w:themeColor="accent1" w:themeShade="80"/>
        <w:right w:val="dotDash" w:sz="4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7D" w:rsidRDefault="00994F7D" w:rsidP="00B62BF3">
      <w:r>
        <w:separator/>
      </w:r>
    </w:p>
  </w:endnote>
  <w:endnote w:type="continuationSeparator" w:id="0">
    <w:p w:rsidR="00994F7D" w:rsidRDefault="00994F7D" w:rsidP="00B6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3" w:rsidRDefault="00B62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3" w:rsidRDefault="00B62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3" w:rsidRDefault="00B6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7D" w:rsidRDefault="00994F7D" w:rsidP="00B62BF3">
      <w:r>
        <w:separator/>
      </w:r>
    </w:p>
  </w:footnote>
  <w:footnote w:type="continuationSeparator" w:id="0">
    <w:p w:rsidR="00994F7D" w:rsidRDefault="00994F7D" w:rsidP="00B6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3" w:rsidRDefault="00B62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344" o:spid="_x0000_s2050" type="#_x0000_t75" style="position:absolute;margin-left:0;margin-top:0;width:554.1pt;height:356.1pt;z-index:-251657216;mso-position-horizontal:center;mso-position-horizontal-relative:margin;mso-position-vertical:center;mso-position-vertical-relative:margin" o:allowincell="f">
          <v:imagedata r:id="rId1" o:title="Unifor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3" w:rsidRDefault="00B62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345" o:spid="_x0000_s2051" type="#_x0000_t75" style="position:absolute;margin-left:0;margin-top:0;width:554.1pt;height:356.1pt;z-index:-251656192;mso-position-horizontal:center;mso-position-horizontal-relative:margin;mso-position-vertical:center;mso-position-vertical-relative:margin" o:allowincell="f">
          <v:imagedata r:id="rId1" o:title="Unifor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3" w:rsidRDefault="00B62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343" o:spid="_x0000_s2049" type="#_x0000_t75" style="position:absolute;margin-left:0;margin-top:0;width:554.1pt;height:356.1pt;z-index:-251658240;mso-position-horizontal:center;mso-position-horizontal-relative:margin;mso-position-vertical:center;mso-position-vertical-relative:margin" o:allowincell="f">
          <v:imagedata r:id="rId1" o:title="Unifor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F3"/>
    <w:rsid w:val="00994F7D"/>
    <w:rsid w:val="00AD25A1"/>
    <w:rsid w:val="00B6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87F43A"/>
  <w15:chartTrackingRefBased/>
  <w15:docId w15:val="{5B65114A-6380-4DE5-9BBA-0D4109EB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2BF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62BF3"/>
    <w:pPr>
      <w:widowControl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B62BF3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B62B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BF3"/>
  </w:style>
  <w:style w:type="paragraph" w:styleId="Footer">
    <w:name w:val="footer"/>
    <w:basedOn w:val="Normal"/>
    <w:link w:val="FooterChar"/>
    <w:uiPriority w:val="99"/>
    <w:unhideWhenUsed/>
    <w:rsid w:val="00B62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Drakeford, Kimba A/Grant</dc:creator>
  <cp:keywords/>
  <dc:description/>
  <cp:lastModifiedBy>Drakeford, Kimba A/Grant</cp:lastModifiedBy>
  <cp:revision>1</cp:revision>
  <dcterms:created xsi:type="dcterms:W3CDTF">2020-09-10T12:54:00Z</dcterms:created>
  <dcterms:modified xsi:type="dcterms:W3CDTF">2020-09-10T13:02:00Z</dcterms:modified>
</cp:coreProperties>
</file>