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7026276</wp:posOffset>
                </wp:positionH>
                <wp:positionV relativeFrom="page">
                  <wp:posOffset>676276</wp:posOffset>
                </wp:positionV>
                <wp:extent cx="2355850" cy="29845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77600" y="3640300"/>
                          <a:ext cx="2336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Lesson ideas Art 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7026276</wp:posOffset>
                </wp:positionH>
                <wp:positionV relativeFrom="page">
                  <wp:posOffset>676276</wp:posOffset>
                </wp:positionV>
                <wp:extent cx="2355850" cy="298450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5850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7102476</wp:posOffset>
                </wp:positionH>
                <wp:positionV relativeFrom="page">
                  <wp:posOffset>955676</wp:posOffset>
                </wp:positionV>
                <wp:extent cx="2279650" cy="601345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15700" y="782800"/>
                          <a:ext cx="2260600" cy="59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CREATE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Create a print using shape.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Draw using contour and gesture lines.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Create a form through wire sculpture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Utilize a grid.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Design original album cover.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Experiment with on-objective oil pastel.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Look into Marcel Duchamp art appropriation and ready-mades.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Abstracted acrylic painting from a source of inspiration.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Design clothing for homeless that transforms into shelter. Create a space for breastfeeding mothers. Create a bathroom that will accommodate all sexes and types of family. Transform a space to comply with social distancing.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TAG critique.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Media: ink and linoleum, pencil, marker, colored pencil, watercolor, acrylic, clay.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Sketchbooks.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7102476</wp:posOffset>
                </wp:positionH>
                <wp:positionV relativeFrom="page">
                  <wp:posOffset>955676</wp:posOffset>
                </wp:positionV>
                <wp:extent cx="2279650" cy="6013450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9650" cy="601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676276</wp:posOffset>
                </wp:positionH>
                <wp:positionV relativeFrom="page">
                  <wp:posOffset>676276</wp:posOffset>
                </wp:positionV>
                <wp:extent cx="2152650" cy="59055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279200" y="3494250"/>
                          <a:ext cx="213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Standards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676276</wp:posOffset>
                </wp:positionH>
                <wp:positionV relativeFrom="page">
                  <wp:posOffset>676276</wp:posOffset>
                </wp:positionV>
                <wp:extent cx="2152650" cy="590550"/>
                <wp:effectExtent b="0" l="0" r="0" t="0"/>
                <wp:wrapSquare wrapText="bothSides" distB="0" distT="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676276</wp:posOffset>
                </wp:positionH>
                <wp:positionV relativeFrom="page">
                  <wp:posOffset>1082676</wp:posOffset>
                </wp:positionV>
                <wp:extent cx="2254250" cy="601345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28400" y="782800"/>
                          <a:ext cx="2235200" cy="59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CREATE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HS1.VA.Cr1.A Formulate and develop creative approaches to art-making.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HS1.VA.Cr1.B Investigate an aspect of contemporary life utilizing art and design.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HS1.VA.Cr2.A Make art or design without having a preconceived plan, using course specific craftsmanship.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HS1.VA.Cr2.B Demonstrate awareness of the ethical implication and the use of images, materials, tools, and equipment in the creation and presentation of original work.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HS1.VA.Cr2.C Redesign an object, system, place, or design in response to contemporary issues.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HS1. VA.Cr3.A Apply relevant criteria to examine, reflect on, and plan revisions for a work of art or design in progress.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676276</wp:posOffset>
                </wp:positionH>
                <wp:positionV relativeFrom="page">
                  <wp:posOffset>1082676</wp:posOffset>
                </wp:positionV>
                <wp:extent cx="2254250" cy="6013450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4250" cy="601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3381376</wp:posOffset>
                </wp:positionH>
                <wp:positionV relativeFrom="page">
                  <wp:posOffset>1082676</wp:posOffset>
                </wp:positionV>
                <wp:extent cx="3663950" cy="601345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23550" y="782800"/>
                          <a:ext cx="3644900" cy="59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CREATE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Develop solution to visual problems.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Understand and apply the elements and principles of art to create a work of art.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Use visual imagery to advocate for a personal conviction or address a current issue.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Explore a medium or technique using craftsmanship. Discuss what an artist can learn from trial and error.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Demonstrate appropriate use of tools and materials to maximize safety for self, others, and environment.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Differentiate between copying an image and using an image for inspiration.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Redesign an object, system, place, or design in response to contemporary issues.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Create an artwork using different media, techniques, or processes and compare and contrast which most successfully resolved the visual problem.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Explain creative journey through sketchbook documentation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3381376</wp:posOffset>
                </wp:positionH>
                <wp:positionV relativeFrom="page">
                  <wp:posOffset>1082676</wp:posOffset>
                </wp:positionV>
                <wp:extent cx="3663950" cy="601345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3950" cy="601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4664076</wp:posOffset>
                </wp:positionH>
                <wp:positionV relativeFrom="page">
                  <wp:posOffset>676276</wp:posOffset>
                </wp:positionV>
                <wp:extent cx="2381250" cy="59055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4900" y="3494250"/>
                          <a:ext cx="2362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student will…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4664076</wp:posOffset>
                </wp:positionH>
                <wp:positionV relativeFrom="page">
                  <wp:posOffset>676276</wp:posOffset>
                </wp:positionV>
                <wp:extent cx="2381250" cy="59055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2240" w:w="15840" w:orient="landscape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