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FD" w:rsidRDefault="00472FFC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Follett Distance Learning Opportunity</w:t>
      </w:r>
    </w:p>
    <w:p w:rsidR="00472FFC" w:rsidRDefault="00472FFC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72FFC">
        <w:rPr>
          <w:rFonts w:ascii="Times New Roman" w:eastAsia="Times New Roman" w:hAnsi="Times New Roman" w:cs="Times New Roman"/>
          <w:sz w:val="32"/>
          <w:szCs w:val="32"/>
        </w:rPr>
        <w:t>free</w:t>
      </w:r>
      <w:proofErr w:type="gramEnd"/>
      <w:r w:rsidRPr="00472FFC">
        <w:rPr>
          <w:rFonts w:ascii="Times New Roman" w:eastAsia="Times New Roman" w:hAnsi="Times New Roman" w:cs="Times New Roman"/>
          <w:sz w:val="32"/>
          <w:szCs w:val="32"/>
        </w:rPr>
        <w:t xml:space="preserve"> access to eBooks from </w:t>
      </w:r>
      <w:proofErr w:type="spellStart"/>
      <w:r w:rsidRPr="00472FFC">
        <w:rPr>
          <w:rFonts w:ascii="Times New Roman" w:eastAsia="Times New Roman" w:hAnsi="Times New Roman" w:cs="Times New Roman"/>
          <w:sz w:val="32"/>
          <w:szCs w:val="32"/>
        </w:rPr>
        <w:t>Lightbox</w:t>
      </w:r>
      <w:proofErr w:type="spellEnd"/>
      <w:r w:rsidRPr="00472FFC">
        <w:rPr>
          <w:rFonts w:ascii="Times New Roman" w:eastAsia="Times New Roman" w:hAnsi="Times New Roman" w:cs="Times New Roman"/>
          <w:position w:val="3"/>
          <w:sz w:val="32"/>
          <w:szCs w:val="32"/>
          <w:vertAlign w:val="superscript"/>
        </w:rPr>
        <w:t>™</w:t>
      </w:r>
      <w:r w:rsidRPr="00472FFC">
        <w:rPr>
          <w:rFonts w:ascii="Times New Roman" w:eastAsia="Times New Roman" w:hAnsi="Times New Roman" w:cs="Times New Roman"/>
          <w:sz w:val="32"/>
          <w:szCs w:val="32"/>
        </w:rPr>
        <w:t xml:space="preserve"> and AV2 World Languages through June 30, 2020</w:t>
      </w:r>
      <w:r w:rsidRPr="00472FFC">
        <w:rPr>
          <w:rFonts w:ascii="Times New Roman" w:eastAsia="Times New Roman" w:hAnsi="Times New Roman" w:cs="Times New Roman"/>
          <w:sz w:val="32"/>
          <w:szCs w:val="32"/>
        </w:rPr>
        <w:br/>
      </w:r>
      <w:r w:rsidRPr="00445519">
        <w:rPr>
          <w:rFonts w:ascii="Times New Roman" w:eastAsia="Times New Roman" w:hAnsi="Times New Roman" w:cs="Times New Roman"/>
          <w:sz w:val="27"/>
          <w:szCs w:val="27"/>
        </w:rPr>
        <w:br/>
      </w:r>
      <w:r w:rsidRPr="00472FFC">
        <w:rPr>
          <w:rFonts w:ascii="Arial Black" w:eastAsia="Times New Roman" w:hAnsi="Arial Black" w:cs="Times New Roman"/>
          <w:sz w:val="27"/>
          <w:szCs w:val="27"/>
        </w:rPr>
        <w:t>Instructions for access</w:t>
      </w:r>
    </w:p>
    <w:p w:rsidR="00472FFC" w:rsidRDefault="00472FF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72FFC" w:rsidRPr="00472FFC" w:rsidRDefault="00472FFC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72FFC">
        <w:rPr>
          <w:rFonts w:ascii="Times New Roman" w:eastAsia="Times New Roman" w:hAnsi="Times New Roman" w:cs="Times New Roman"/>
          <w:sz w:val="32"/>
          <w:szCs w:val="32"/>
        </w:rPr>
        <w:t>Lightbox</w:t>
      </w:r>
      <w:proofErr w:type="spellEnd"/>
      <w:r w:rsidRPr="00472FFC">
        <w:rPr>
          <w:rFonts w:ascii="Times New Roman" w:eastAsia="Times New Roman" w:hAnsi="Times New Roman" w:cs="Times New Roman"/>
          <w:position w:val="3"/>
          <w:sz w:val="32"/>
          <w:szCs w:val="32"/>
          <w:vertAlign w:val="superscript"/>
        </w:rPr>
        <w:t>™</w:t>
      </w:r>
      <w:r w:rsidRPr="00472FFC">
        <w:rPr>
          <w:rFonts w:ascii="Times New Roman" w:eastAsia="Times New Roman" w:hAnsi="Times New Roman" w:cs="Times New Roman"/>
          <w:sz w:val="32"/>
          <w:szCs w:val="32"/>
        </w:rPr>
        <w:t xml:space="preserve"> offers over 1000 PreK-12 titles in science, social studies, language arts, math and more. AV2 World Languages features high-interest titles in 10 different languages with full audio support.</w:t>
      </w:r>
      <w:r w:rsidRPr="00472FFC">
        <w:rPr>
          <w:rFonts w:ascii="Times New Roman" w:eastAsia="Times New Roman" w:hAnsi="Times New Roman" w:cs="Times New Roman"/>
          <w:sz w:val="32"/>
          <w:szCs w:val="32"/>
        </w:rPr>
        <w:br/>
      </w:r>
      <w:r w:rsidRPr="00472FFC">
        <w:rPr>
          <w:rFonts w:ascii="Times New Roman" w:eastAsia="Times New Roman" w:hAnsi="Times New Roman" w:cs="Times New Roman"/>
          <w:sz w:val="32"/>
          <w:szCs w:val="32"/>
        </w:rPr>
        <w:br/>
        <w:t>Parents and students will find these resources interactive, easy to use and a great way for students to independently explore a new topic.</w:t>
      </w:r>
    </w:p>
    <w:tbl>
      <w:tblPr>
        <w:tblpPr w:leftFromText="180" w:rightFromText="180" w:vertAnchor="page" w:horzAnchor="margin" w:tblpY="411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2FFC" w:rsidRPr="00445519" w:rsidTr="00472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FFC" w:rsidRPr="00445519" w:rsidRDefault="00472FFC" w:rsidP="00472F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Go to </w:t>
            </w:r>
            <w:hyperlink r:id="rId5" w:tgtFrame="_blank" w:tooltip="destinydiscover.com" w:history="1">
              <w:r w:rsidRPr="004455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8"/>
                  <w:szCs w:val="38"/>
                  <w:u w:val="single"/>
                </w:rPr>
                <w:t>destinydiscover.com</w:t>
              </w:r>
            </w:hyperlink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. </w:t>
            </w:r>
          </w:p>
          <w:p w:rsidR="00472FFC" w:rsidRPr="00445519" w:rsidRDefault="00472FFC" w:rsidP="00472F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In the Location box, it says “Any Location.” Do not change. </w:t>
            </w:r>
          </w:p>
          <w:p w:rsidR="00472FFC" w:rsidRPr="00445519" w:rsidRDefault="00472FFC" w:rsidP="00472F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>In the School box, enter</w:t>
            </w: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br/>
              <w:t>“</w:t>
            </w:r>
            <w:r w:rsidRPr="00445519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Follett eLearning, McHenry, IL</w:t>
            </w: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” and click Go! </w:t>
            </w:r>
          </w:p>
          <w:p w:rsidR="00472FFC" w:rsidRPr="00445519" w:rsidRDefault="00472FFC" w:rsidP="00472F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  <w:r w:rsidRPr="00445519">
              <w:rPr>
                <w:rFonts w:ascii="Times New Roman" w:eastAsia="Times New Roman" w:hAnsi="Times New Roman" w:cs="Times New Roman"/>
                <w:sz w:val="38"/>
                <w:szCs w:val="38"/>
              </w:rPr>
              <w:t>To log in, click on the “Log In” button at the top right of the screen.</w:t>
            </w:r>
          </w:p>
        </w:tc>
      </w:tr>
    </w:tbl>
    <w:p w:rsidR="00472FFC" w:rsidRPr="00472FFC" w:rsidRDefault="00472FFC">
      <w:pPr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142240</wp:posOffset>
            </wp:positionV>
            <wp:extent cx="3810000" cy="2533650"/>
            <wp:effectExtent l="0" t="0" r="0" b="0"/>
            <wp:wrapNone/>
            <wp:docPr id="2" name="Picture 2" descr="https://www.follettlearning.com/wps/wcm/connect/fc697e4d-4c41-467c-8af1-0c4e86005f43/lightbox-intro.jpg?MOD=AJPERES&amp;CACHEID=ROOTWORKSPACE-fc697e4d-4c41-467c-8af1-0c4e86005f43-luLNG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llettlearning.com/wps/wcm/connect/fc697e4d-4c41-467c-8af1-0c4e86005f43/lightbox-intro.jpg?MOD=AJPERES&amp;CACHEID=ROOTWORKSPACE-fc697e4d-4c41-467c-8af1-0c4e86005f43-luLNG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FFC" w:rsidRPr="0047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158"/>
    <w:multiLevelType w:val="multilevel"/>
    <w:tmpl w:val="E29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C"/>
    <w:rsid w:val="00472FFC"/>
    <w:rsid w:val="00E1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4BF3"/>
  <w15:chartTrackingRefBased/>
  <w15:docId w15:val="{2AE898E8-4C9B-419F-B88F-B0897A6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estinydiscov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Laxton</dc:creator>
  <cp:keywords/>
  <dc:description/>
  <cp:lastModifiedBy>Michelle Laxton</cp:lastModifiedBy>
  <cp:revision>1</cp:revision>
  <dcterms:created xsi:type="dcterms:W3CDTF">2020-03-29T15:30:00Z</dcterms:created>
  <dcterms:modified xsi:type="dcterms:W3CDTF">2020-03-29T15:36:00Z</dcterms:modified>
</cp:coreProperties>
</file>