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C4B" w:rsidRDefault="00785C4B" w:rsidP="00785C4B">
      <w:pPr>
        <w:pStyle w:val="Title"/>
        <w:jc w:val="left"/>
        <w:rPr>
          <w:sz w:val="32"/>
        </w:rPr>
      </w:pPr>
      <w:r>
        <w:rPr>
          <w:noProof/>
        </w:rPr>
        <w:drawing>
          <wp:anchor distT="0" distB="0" distL="114300" distR="114300" simplePos="0" relativeHeight="251659264" behindDoc="1" locked="0" layoutInCell="1" allowOverlap="1">
            <wp:simplePos x="0" y="0"/>
            <wp:positionH relativeFrom="column">
              <wp:posOffset>2514600</wp:posOffset>
            </wp:positionH>
            <wp:positionV relativeFrom="paragraph">
              <wp:posOffset>0</wp:posOffset>
            </wp:positionV>
            <wp:extent cx="990600" cy="1028700"/>
            <wp:effectExtent l="0" t="0" r="0" b="0"/>
            <wp:wrapTight wrapText="bothSides">
              <wp:wrapPolygon edited="0">
                <wp:start x="0" y="0"/>
                <wp:lineTo x="0" y="21200"/>
                <wp:lineTo x="21185" y="21200"/>
                <wp:lineTo x="21185" y="0"/>
                <wp:lineTo x="0" y="0"/>
              </wp:wrapPolygon>
            </wp:wrapTight>
            <wp:docPr id="1" name="Picture 1" descr="logo_H_business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H_businesscar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5C4B" w:rsidRDefault="00785C4B" w:rsidP="00785C4B">
      <w:pPr>
        <w:tabs>
          <w:tab w:val="center" w:pos="4680"/>
        </w:tabs>
        <w:rPr>
          <w:sz w:val="32"/>
        </w:rPr>
      </w:pPr>
    </w:p>
    <w:p w:rsidR="00785C4B" w:rsidRDefault="00785C4B" w:rsidP="00785C4B">
      <w:pPr>
        <w:tabs>
          <w:tab w:val="center" w:pos="4680"/>
        </w:tabs>
        <w:rPr>
          <w:sz w:val="32"/>
        </w:rPr>
      </w:pPr>
    </w:p>
    <w:p w:rsidR="00785C4B" w:rsidRDefault="00785C4B" w:rsidP="00785C4B">
      <w:pPr>
        <w:rPr>
          <w:b/>
          <w:sz w:val="32"/>
          <w:szCs w:val="32"/>
        </w:rPr>
      </w:pPr>
    </w:p>
    <w:p w:rsidR="00785C4B" w:rsidRDefault="00785C4B" w:rsidP="00785C4B">
      <w:pPr>
        <w:rPr>
          <w:b/>
          <w:sz w:val="32"/>
          <w:szCs w:val="32"/>
        </w:rPr>
      </w:pPr>
    </w:p>
    <w:p w:rsidR="00785C4B" w:rsidRDefault="00785C4B" w:rsidP="00785C4B">
      <w:pPr>
        <w:rPr>
          <w:b/>
          <w:sz w:val="32"/>
          <w:szCs w:val="32"/>
        </w:rPr>
      </w:pPr>
    </w:p>
    <w:p w:rsidR="00785C4B" w:rsidRPr="005A52A9" w:rsidRDefault="00785C4B" w:rsidP="00785C4B">
      <w:pPr>
        <w:jc w:val="center"/>
        <w:rPr>
          <w:b/>
          <w:iCs/>
          <w:sz w:val="32"/>
          <w:szCs w:val="32"/>
        </w:rPr>
      </w:pPr>
      <w:r>
        <w:rPr>
          <w:b/>
          <w:sz w:val="32"/>
          <w:szCs w:val="32"/>
        </w:rPr>
        <w:t>HOUSTON COUNTY SCHOOL DISTRICT</w:t>
      </w:r>
    </w:p>
    <w:p w:rsidR="00785C4B" w:rsidRPr="005A52A9" w:rsidRDefault="00785C4B" w:rsidP="00785C4B">
      <w:pPr>
        <w:jc w:val="center"/>
        <w:rPr>
          <w:b/>
          <w:sz w:val="28"/>
          <w:szCs w:val="28"/>
        </w:rPr>
      </w:pPr>
    </w:p>
    <w:p w:rsidR="00785C4B" w:rsidRPr="00904980" w:rsidRDefault="00745FA3" w:rsidP="00785C4B">
      <w:pPr>
        <w:jc w:val="center"/>
        <w:rPr>
          <w:b/>
          <w:sz w:val="32"/>
          <w:szCs w:val="32"/>
        </w:rPr>
      </w:pPr>
      <w:r>
        <w:rPr>
          <w:b/>
          <w:sz w:val="32"/>
          <w:szCs w:val="32"/>
        </w:rPr>
        <w:t>INVITATION TO BID</w:t>
      </w:r>
    </w:p>
    <w:p w:rsidR="00785C4B" w:rsidRPr="00904980" w:rsidRDefault="00785C4B" w:rsidP="00785C4B">
      <w:pPr>
        <w:jc w:val="center"/>
        <w:rPr>
          <w:b/>
          <w:sz w:val="32"/>
          <w:szCs w:val="32"/>
        </w:rPr>
      </w:pPr>
      <w:r w:rsidRPr="00904980">
        <w:rPr>
          <w:b/>
          <w:sz w:val="32"/>
          <w:szCs w:val="32"/>
        </w:rPr>
        <w:t>For</w:t>
      </w:r>
    </w:p>
    <w:p w:rsidR="00785C4B" w:rsidRPr="00904980" w:rsidRDefault="00785C4B" w:rsidP="00785C4B">
      <w:pPr>
        <w:tabs>
          <w:tab w:val="center" w:pos="4680"/>
        </w:tabs>
        <w:jc w:val="center"/>
        <w:rPr>
          <w:b/>
          <w:sz w:val="32"/>
          <w:szCs w:val="32"/>
        </w:rPr>
      </w:pPr>
      <w:r w:rsidRPr="00904980">
        <w:rPr>
          <w:b/>
          <w:sz w:val="32"/>
          <w:szCs w:val="32"/>
        </w:rPr>
        <w:t xml:space="preserve">Propane </w:t>
      </w:r>
      <w:r w:rsidR="00745FA3">
        <w:rPr>
          <w:b/>
          <w:sz w:val="32"/>
          <w:szCs w:val="32"/>
        </w:rPr>
        <w:t>Auto Gas</w:t>
      </w:r>
    </w:p>
    <w:p w:rsidR="00785C4B" w:rsidRPr="005A52A9" w:rsidRDefault="00785C4B" w:rsidP="00785C4B">
      <w:pPr>
        <w:tabs>
          <w:tab w:val="center" w:pos="4680"/>
        </w:tabs>
        <w:jc w:val="center"/>
        <w:rPr>
          <w:b/>
          <w:sz w:val="28"/>
          <w:szCs w:val="28"/>
        </w:rPr>
      </w:pPr>
    </w:p>
    <w:p w:rsidR="00785C4B" w:rsidRPr="005A52A9" w:rsidRDefault="00785C4B" w:rsidP="00785C4B">
      <w:pPr>
        <w:jc w:val="center"/>
        <w:rPr>
          <w:b/>
          <w:color w:val="000000"/>
          <w:sz w:val="28"/>
          <w:szCs w:val="28"/>
        </w:rPr>
      </w:pPr>
      <w:r w:rsidRPr="005A52A9">
        <w:rPr>
          <w:b/>
          <w:sz w:val="28"/>
          <w:szCs w:val="28"/>
        </w:rPr>
        <w:t xml:space="preserve">RFP </w:t>
      </w:r>
      <w:r w:rsidRPr="00A833D6">
        <w:rPr>
          <w:b/>
          <w:sz w:val="28"/>
          <w:szCs w:val="28"/>
        </w:rPr>
        <w:t xml:space="preserve">NUMBER </w:t>
      </w:r>
      <w:r w:rsidR="00745FA3">
        <w:rPr>
          <w:b/>
          <w:sz w:val="28"/>
          <w:szCs w:val="28"/>
        </w:rPr>
        <w:t>21-006</w:t>
      </w:r>
    </w:p>
    <w:p w:rsidR="00785C4B" w:rsidRPr="005A52A9" w:rsidRDefault="00785C4B" w:rsidP="00785C4B">
      <w:pPr>
        <w:jc w:val="center"/>
        <w:rPr>
          <w:b/>
          <w:sz w:val="28"/>
          <w:szCs w:val="28"/>
        </w:rPr>
      </w:pPr>
    </w:p>
    <w:p w:rsidR="00785C4B" w:rsidRPr="005A52A9" w:rsidRDefault="00785C4B" w:rsidP="00785C4B">
      <w:pPr>
        <w:jc w:val="center"/>
        <w:rPr>
          <w:bCs/>
          <w:sz w:val="24"/>
          <w:szCs w:val="24"/>
        </w:rPr>
      </w:pPr>
      <w:r w:rsidRPr="005A52A9">
        <w:rPr>
          <w:bCs/>
          <w:sz w:val="24"/>
          <w:szCs w:val="24"/>
        </w:rPr>
        <w:t>For all questions about this RFP contact via email:</w:t>
      </w:r>
    </w:p>
    <w:p w:rsidR="00785C4B" w:rsidRPr="005A52A9" w:rsidRDefault="00785C4B" w:rsidP="00785C4B">
      <w:pPr>
        <w:jc w:val="center"/>
        <w:rPr>
          <w:bCs/>
          <w:sz w:val="24"/>
          <w:szCs w:val="24"/>
        </w:rPr>
      </w:pPr>
      <w:r>
        <w:rPr>
          <w:bCs/>
          <w:sz w:val="24"/>
          <w:szCs w:val="24"/>
        </w:rPr>
        <w:t>L. Renee Langston CPPB,</w:t>
      </w:r>
      <w:r w:rsidRPr="005A52A9">
        <w:rPr>
          <w:bCs/>
          <w:sz w:val="24"/>
          <w:szCs w:val="24"/>
        </w:rPr>
        <w:t xml:space="preserve"> Issuing Officer</w:t>
      </w:r>
    </w:p>
    <w:p w:rsidR="00785C4B" w:rsidRPr="005A52A9" w:rsidRDefault="00785C4B" w:rsidP="00785C4B">
      <w:pPr>
        <w:jc w:val="center"/>
        <w:rPr>
          <w:bCs/>
          <w:sz w:val="24"/>
          <w:szCs w:val="24"/>
        </w:rPr>
      </w:pPr>
      <w:r>
        <w:rPr>
          <w:bCs/>
          <w:sz w:val="24"/>
          <w:szCs w:val="24"/>
        </w:rPr>
        <w:t>PH. - 478-988-6211 Ext. 4</w:t>
      </w:r>
    </w:p>
    <w:p w:rsidR="00785C4B" w:rsidRPr="005A52A9" w:rsidRDefault="00785C4B" w:rsidP="00785C4B">
      <w:pPr>
        <w:jc w:val="center"/>
        <w:rPr>
          <w:bCs/>
          <w:sz w:val="24"/>
          <w:szCs w:val="24"/>
        </w:rPr>
      </w:pPr>
      <w:r w:rsidRPr="005A52A9">
        <w:rPr>
          <w:bCs/>
          <w:sz w:val="24"/>
          <w:szCs w:val="24"/>
        </w:rPr>
        <w:t>FAX – 478-988-6212</w:t>
      </w:r>
    </w:p>
    <w:p w:rsidR="00785C4B" w:rsidRDefault="00785C4B" w:rsidP="00785C4B">
      <w:pPr>
        <w:jc w:val="center"/>
        <w:rPr>
          <w:bCs/>
          <w:sz w:val="24"/>
          <w:szCs w:val="24"/>
        </w:rPr>
      </w:pPr>
      <w:r w:rsidRPr="005A52A9">
        <w:rPr>
          <w:bCs/>
          <w:sz w:val="24"/>
          <w:szCs w:val="24"/>
        </w:rPr>
        <w:t xml:space="preserve">EMAIL – </w:t>
      </w:r>
      <w:hyperlink r:id="rId6" w:history="1">
        <w:r w:rsidRPr="000819B4">
          <w:rPr>
            <w:rStyle w:val="Hyperlink"/>
            <w:bCs/>
            <w:sz w:val="24"/>
            <w:szCs w:val="24"/>
          </w:rPr>
          <w:t>renee.langston@hcbe.net</w:t>
        </w:r>
      </w:hyperlink>
    </w:p>
    <w:p w:rsidR="00785C4B" w:rsidRPr="005A52A9" w:rsidRDefault="00785C4B" w:rsidP="00785C4B">
      <w:pPr>
        <w:jc w:val="center"/>
        <w:rPr>
          <w:b/>
          <w:sz w:val="28"/>
          <w:szCs w:val="28"/>
        </w:rPr>
      </w:pPr>
    </w:p>
    <w:p w:rsidR="00785C4B" w:rsidRPr="00785C4B" w:rsidRDefault="00904980" w:rsidP="00785C4B">
      <w:pPr>
        <w:widowControl w:val="0"/>
        <w:ind w:left="630" w:hanging="660"/>
        <w:jc w:val="center"/>
        <w:rPr>
          <w:b/>
          <w:sz w:val="32"/>
          <w:szCs w:val="32"/>
        </w:rPr>
      </w:pPr>
      <w:r>
        <w:rPr>
          <w:b/>
          <w:sz w:val="32"/>
          <w:szCs w:val="32"/>
        </w:rPr>
        <w:t>Question and Answers 1</w:t>
      </w:r>
    </w:p>
    <w:p w:rsidR="00785C4B" w:rsidRDefault="00785C4B" w:rsidP="00785C4B">
      <w:pPr>
        <w:widowControl w:val="0"/>
        <w:ind w:left="2160" w:hanging="660"/>
        <w:jc w:val="center"/>
        <w:rPr>
          <w:b/>
          <w:sz w:val="24"/>
          <w:szCs w:val="24"/>
        </w:rPr>
      </w:pPr>
    </w:p>
    <w:p w:rsidR="00904980" w:rsidRPr="00745FA3" w:rsidRDefault="00745FA3" w:rsidP="0034716D">
      <w:pPr>
        <w:pStyle w:val="ListParagraph"/>
        <w:numPr>
          <w:ilvl w:val="0"/>
          <w:numId w:val="1"/>
        </w:numPr>
        <w:rPr>
          <w:rFonts w:ascii="Georgia" w:hAnsi="Georgia"/>
          <w:sz w:val="24"/>
          <w:szCs w:val="24"/>
        </w:rPr>
      </w:pPr>
      <w:r w:rsidRPr="00745FA3">
        <w:rPr>
          <w:rFonts w:ascii="Georgia" w:hAnsi="Georgia"/>
          <w:sz w:val="24"/>
          <w:szCs w:val="24"/>
        </w:rPr>
        <w:t>What is the annual volume (gallons used)?</w:t>
      </w:r>
    </w:p>
    <w:p w:rsidR="00904980" w:rsidRDefault="00904980" w:rsidP="00904980">
      <w:pPr>
        <w:pStyle w:val="ListParagraph"/>
        <w:rPr>
          <w:rFonts w:ascii="Georgia" w:hAnsi="Georgia"/>
          <w:color w:val="FF0000"/>
          <w:sz w:val="24"/>
          <w:szCs w:val="24"/>
        </w:rPr>
      </w:pPr>
    </w:p>
    <w:p w:rsidR="00904980" w:rsidRDefault="00904980" w:rsidP="00904980">
      <w:pPr>
        <w:pStyle w:val="ListParagraph"/>
        <w:rPr>
          <w:rFonts w:ascii="Georgia" w:hAnsi="Georgia" w:cs="Arial"/>
          <w:color w:val="FF0000"/>
          <w:sz w:val="24"/>
          <w:szCs w:val="24"/>
        </w:rPr>
      </w:pPr>
      <w:r>
        <w:rPr>
          <w:rFonts w:ascii="Georgia" w:hAnsi="Georgia"/>
          <w:color w:val="FF0000"/>
          <w:sz w:val="24"/>
          <w:szCs w:val="24"/>
        </w:rPr>
        <w:t>Answer:</w:t>
      </w:r>
      <w:r w:rsidRPr="00904980">
        <w:rPr>
          <w:rFonts w:ascii="Georgia" w:hAnsi="Georgia"/>
          <w:color w:val="FF0000"/>
          <w:sz w:val="24"/>
          <w:szCs w:val="24"/>
        </w:rPr>
        <w:t xml:space="preserve"> </w:t>
      </w:r>
      <w:r w:rsidR="00745FA3" w:rsidRPr="00745FA3">
        <w:rPr>
          <w:rFonts w:ascii="Georgia" w:hAnsi="Georgia" w:cs="Arial"/>
          <w:color w:val="FF0000"/>
          <w:sz w:val="24"/>
          <w:szCs w:val="24"/>
        </w:rPr>
        <w:t>Estimate around 175,000 gallons for a complete school year. Subject to increase with the purchase of additional propane buses</w:t>
      </w:r>
    </w:p>
    <w:p w:rsidR="00745FA3" w:rsidRPr="00745FA3" w:rsidRDefault="00745FA3" w:rsidP="00904980">
      <w:pPr>
        <w:pStyle w:val="ListParagraph"/>
        <w:rPr>
          <w:rFonts w:ascii="Georgia" w:hAnsi="Georgia"/>
          <w:color w:val="FF0000"/>
          <w:sz w:val="24"/>
          <w:szCs w:val="24"/>
        </w:rPr>
      </w:pPr>
    </w:p>
    <w:p w:rsidR="00904980" w:rsidRPr="00745FA3" w:rsidRDefault="00745FA3" w:rsidP="00063187">
      <w:pPr>
        <w:pStyle w:val="ListParagraph"/>
        <w:numPr>
          <w:ilvl w:val="0"/>
          <w:numId w:val="1"/>
        </w:numPr>
        <w:rPr>
          <w:rFonts w:ascii="Georgia" w:hAnsi="Georgia"/>
          <w:sz w:val="24"/>
          <w:szCs w:val="24"/>
        </w:rPr>
      </w:pPr>
      <w:r w:rsidRPr="00745FA3">
        <w:rPr>
          <w:rFonts w:ascii="Georgia" w:hAnsi="Georgia" w:cs="Arial"/>
          <w:sz w:val="24"/>
          <w:szCs w:val="24"/>
        </w:rPr>
        <w:t>H</w:t>
      </w:r>
      <w:r w:rsidRPr="00745FA3">
        <w:rPr>
          <w:rFonts w:ascii="Georgia" w:hAnsi="Georgia" w:cs="Arial"/>
          <w:sz w:val="24"/>
          <w:szCs w:val="24"/>
        </w:rPr>
        <w:t xml:space="preserve">ow the daily pricing is determined. </w:t>
      </w:r>
      <w:r w:rsidR="000147C6" w:rsidRPr="00745FA3">
        <w:rPr>
          <w:rFonts w:ascii="Georgia" w:hAnsi="Georgia" w:cs="Arial"/>
          <w:sz w:val="24"/>
          <w:szCs w:val="24"/>
        </w:rPr>
        <w:t>The</w:t>
      </w:r>
      <w:r w:rsidRPr="00745FA3">
        <w:rPr>
          <w:rFonts w:ascii="Georgia" w:hAnsi="Georgia" w:cs="Arial"/>
          <w:sz w:val="24"/>
          <w:szCs w:val="24"/>
        </w:rPr>
        <w:t xml:space="preserve"> vendor’s price bid would be “x” number of cents above the Milner pipeline price. Subsequently, they would sell us the fuel based on that number of cents above the daily price at Milner on the particular date when we place an order.</w:t>
      </w:r>
    </w:p>
    <w:p w:rsidR="00745FA3" w:rsidRPr="00745FA3" w:rsidRDefault="00745FA3" w:rsidP="00745FA3">
      <w:pPr>
        <w:pStyle w:val="ListParagraph"/>
        <w:rPr>
          <w:rFonts w:ascii="Georgia" w:hAnsi="Georgia"/>
          <w:sz w:val="24"/>
          <w:szCs w:val="24"/>
        </w:rPr>
      </w:pPr>
    </w:p>
    <w:p w:rsidR="00745FA3" w:rsidRPr="00745FA3" w:rsidRDefault="00745FA3" w:rsidP="00745FA3">
      <w:pPr>
        <w:rPr>
          <w:rFonts w:ascii="Arial" w:hAnsi="Arial" w:cs="Arial"/>
          <w:color w:val="FF0000"/>
          <w:sz w:val="24"/>
          <w:szCs w:val="24"/>
        </w:rPr>
      </w:pPr>
      <w:r>
        <w:rPr>
          <w:rFonts w:ascii="Georgia" w:hAnsi="Georgia"/>
          <w:color w:val="FF0000"/>
          <w:sz w:val="24"/>
          <w:szCs w:val="24"/>
        </w:rPr>
        <w:tab/>
      </w:r>
      <w:r w:rsidR="00904980" w:rsidRPr="00904980">
        <w:rPr>
          <w:rFonts w:ascii="Georgia" w:hAnsi="Georgia"/>
          <w:color w:val="FF0000"/>
          <w:sz w:val="24"/>
          <w:szCs w:val="24"/>
        </w:rPr>
        <w:t xml:space="preserve">Answer: </w:t>
      </w:r>
      <w:r w:rsidRPr="00745FA3">
        <w:rPr>
          <w:rFonts w:ascii="Arial" w:hAnsi="Arial" w:cs="Arial"/>
          <w:color w:val="FF0000"/>
          <w:sz w:val="24"/>
          <w:szCs w:val="24"/>
        </w:rPr>
        <w:t xml:space="preserve">Your company price bid would be “x” number of cents above the Milner </w:t>
      </w:r>
      <w:r w:rsidRPr="00745FA3">
        <w:rPr>
          <w:rFonts w:ascii="Arial" w:hAnsi="Arial" w:cs="Arial"/>
          <w:color w:val="FF0000"/>
          <w:sz w:val="24"/>
          <w:szCs w:val="24"/>
        </w:rPr>
        <w:tab/>
      </w:r>
      <w:r w:rsidRPr="00745FA3">
        <w:rPr>
          <w:rFonts w:ascii="Arial" w:hAnsi="Arial" w:cs="Arial"/>
          <w:color w:val="FF0000"/>
          <w:sz w:val="24"/>
          <w:szCs w:val="24"/>
        </w:rPr>
        <w:t xml:space="preserve">pipeline price. Subsequently, you would sell us the fuel based on that number of </w:t>
      </w:r>
      <w:r w:rsidRPr="00745FA3">
        <w:rPr>
          <w:rFonts w:ascii="Arial" w:hAnsi="Arial" w:cs="Arial"/>
          <w:color w:val="FF0000"/>
          <w:sz w:val="24"/>
          <w:szCs w:val="24"/>
        </w:rPr>
        <w:tab/>
      </w:r>
      <w:r w:rsidRPr="00745FA3">
        <w:rPr>
          <w:rFonts w:ascii="Arial" w:hAnsi="Arial" w:cs="Arial"/>
          <w:color w:val="FF0000"/>
          <w:sz w:val="24"/>
          <w:szCs w:val="24"/>
        </w:rPr>
        <w:t xml:space="preserve">cents above the daily price at Milner on the particular date when we place an </w:t>
      </w:r>
      <w:r w:rsidRPr="00745FA3">
        <w:rPr>
          <w:rFonts w:ascii="Arial" w:hAnsi="Arial" w:cs="Arial"/>
          <w:color w:val="FF0000"/>
          <w:sz w:val="24"/>
          <w:szCs w:val="24"/>
        </w:rPr>
        <w:tab/>
      </w:r>
      <w:r w:rsidRPr="00745FA3">
        <w:rPr>
          <w:rFonts w:ascii="Arial" w:hAnsi="Arial" w:cs="Arial"/>
          <w:color w:val="FF0000"/>
          <w:sz w:val="24"/>
          <w:szCs w:val="24"/>
        </w:rPr>
        <w:t xml:space="preserve">order. </w:t>
      </w:r>
    </w:p>
    <w:p w:rsidR="00904980" w:rsidRDefault="00904980" w:rsidP="00904980">
      <w:pPr>
        <w:pStyle w:val="ListParagraph"/>
        <w:rPr>
          <w:rFonts w:ascii="Georgia" w:hAnsi="Georgia"/>
          <w:color w:val="FF0000"/>
          <w:sz w:val="24"/>
          <w:szCs w:val="24"/>
        </w:rPr>
      </w:pPr>
    </w:p>
    <w:p w:rsidR="00904980" w:rsidRPr="00904980" w:rsidRDefault="00904980" w:rsidP="00904980">
      <w:pPr>
        <w:pStyle w:val="ListParagraph"/>
        <w:rPr>
          <w:rFonts w:ascii="Georgia" w:hAnsi="Georgia"/>
          <w:color w:val="FF0000"/>
          <w:sz w:val="24"/>
          <w:szCs w:val="24"/>
        </w:rPr>
      </w:pPr>
      <w:bookmarkStart w:id="0" w:name="_GoBack"/>
      <w:bookmarkEnd w:id="0"/>
    </w:p>
    <w:p w:rsidR="00904980" w:rsidRDefault="00904980" w:rsidP="00904980">
      <w:pPr>
        <w:rPr>
          <w:rFonts w:ascii="Georgia" w:hAnsi="Georgia"/>
          <w:sz w:val="24"/>
          <w:szCs w:val="24"/>
        </w:rPr>
      </w:pPr>
      <w:r>
        <w:rPr>
          <w:rFonts w:ascii="Georgia" w:hAnsi="Georgia"/>
          <w:sz w:val="24"/>
          <w:szCs w:val="24"/>
        </w:rPr>
        <w:t>       </w:t>
      </w:r>
    </w:p>
    <w:p w:rsidR="006F3ADE" w:rsidRDefault="006F3ADE"/>
    <w:sectPr w:rsidR="006F3A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35DBE"/>
    <w:multiLevelType w:val="hybridMultilevel"/>
    <w:tmpl w:val="56DA57A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C4B"/>
    <w:rsid w:val="000147C6"/>
    <w:rsid w:val="006F3ADE"/>
    <w:rsid w:val="00745FA3"/>
    <w:rsid w:val="00785C4B"/>
    <w:rsid w:val="00904980"/>
    <w:rsid w:val="00F27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7C928"/>
  <w15:chartTrackingRefBased/>
  <w15:docId w15:val="{2E71D377-301E-421D-80CE-393B2E426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C4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85C4B"/>
    <w:pPr>
      <w:jc w:val="center"/>
    </w:pPr>
    <w:rPr>
      <w:b/>
      <w:sz w:val="24"/>
    </w:rPr>
  </w:style>
  <w:style w:type="character" w:customStyle="1" w:styleId="TitleChar">
    <w:name w:val="Title Char"/>
    <w:basedOn w:val="DefaultParagraphFont"/>
    <w:link w:val="Title"/>
    <w:rsid w:val="00785C4B"/>
    <w:rPr>
      <w:rFonts w:ascii="Times New Roman" w:eastAsia="Times New Roman" w:hAnsi="Times New Roman" w:cs="Times New Roman"/>
      <w:b/>
      <w:sz w:val="24"/>
      <w:szCs w:val="20"/>
    </w:rPr>
  </w:style>
  <w:style w:type="character" w:styleId="Hyperlink">
    <w:name w:val="Hyperlink"/>
    <w:rsid w:val="00785C4B"/>
    <w:rPr>
      <w:color w:val="0000FF"/>
      <w:u w:val="single"/>
    </w:rPr>
  </w:style>
  <w:style w:type="paragraph" w:styleId="ListParagraph">
    <w:name w:val="List Paragraph"/>
    <w:basedOn w:val="Normal"/>
    <w:uiPriority w:val="34"/>
    <w:qFormat/>
    <w:rsid w:val="009049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7786">
      <w:bodyDiv w:val="1"/>
      <w:marLeft w:val="0"/>
      <w:marRight w:val="0"/>
      <w:marTop w:val="0"/>
      <w:marBottom w:val="0"/>
      <w:divBdr>
        <w:top w:val="none" w:sz="0" w:space="0" w:color="auto"/>
        <w:left w:val="none" w:sz="0" w:space="0" w:color="auto"/>
        <w:bottom w:val="none" w:sz="0" w:space="0" w:color="auto"/>
        <w:right w:val="none" w:sz="0" w:space="0" w:color="auto"/>
      </w:divBdr>
    </w:div>
    <w:div w:id="116242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nee.langston@hcbe.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Langston, Renee</dc:creator>
  <cp:keywords/>
  <dc:description/>
  <cp:lastModifiedBy>Langston, Renee</cp:lastModifiedBy>
  <cp:revision>3</cp:revision>
  <dcterms:created xsi:type="dcterms:W3CDTF">2020-08-12T13:19:00Z</dcterms:created>
  <dcterms:modified xsi:type="dcterms:W3CDTF">2020-08-12T13:19:00Z</dcterms:modified>
</cp:coreProperties>
</file>