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23C" w:rsidRDefault="00CE623C" w:rsidP="001F5780">
      <w:pPr>
        <w:jc w:val="center"/>
        <w:rPr>
          <w:rFonts w:ascii="Bodoni MT Black" w:hAnsi="Bodoni MT Black" w:cs="Aharoni"/>
          <w:b/>
          <w:sz w:val="48"/>
          <w:szCs w:val="48"/>
        </w:rPr>
      </w:pPr>
      <w:bookmarkStart w:id="0" w:name="_GoBack"/>
      <w:bookmarkEnd w:id="0"/>
    </w:p>
    <w:p w:rsidR="00EE2986" w:rsidRPr="00CE623C" w:rsidRDefault="001F5780" w:rsidP="001F5780">
      <w:pPr>
        <w:jc w:val="center"/>
        <w:rPr>
          <w:rFonts w:ascii="Bodoni MT Black" w:hAnsi="Bodoni MT Black" w:cs="Aharoni"/>
          <w:b/>
          <w:sz w:val="48"/>
          <w:szCs w:val="48"/>
        </w:rPr>
      </w:pPr>
      <w:r w:rsidRPr="00CE623C">
        <w:rPr>
          <w:rFonts w:ascii="Bodoni MT Black" w:hAnsi="Bodoni MT Black" w:cs="Aharoni"/>
          <w:b/>
          <w:sz w:val="48"/>
          <w:szCs w:val="48"/>
        </w:rPr>
        <w:t>7 Musts for Using Manipulatives</w:t>
      </w:r>
    </w:p>
    <w:p w:rsidR="001F5780" w:rsidRPr="00CE623C" w:rsidRDefault="001F5780" w:rsidP="001F5780">
      <w:pPr>
        <w:jc w:val="center"/>
        <w:rPr>
          <w:rFonts w:ascii="Bodoni MT Black" w:hAnsi="Bodoni MT Black" w:cs="Aharoni"/>
          <w:b/>
          <w:sz w:val="40"/>
          <w:szCs w:val="40"/>
        </w:rPr>
      </w:pPr>
      <w:r w:rsidRPr="00CE623C">
        <w:rPr>
          <w:rFonts w:ascii="Bodoni MT Black" w:hAnsi="Bodoni MT Black" w:cs="Aharoni"/>
          <w:b/>
          <w:sz w:val="40"/>
          <w:szCs w:val="40"/>
        </w:rPr>
        <w:t>By: Marilyn Burns</w:t>
      </w:r>
    </w:p>
    <w:p w:rsidR="001F5780" w:rsidRPr="00CE623C" w:rsidRDefault="001F5780" w:rsidP="001F5780">
      <w:pPr>
        <w:jc w:val="center"/>
        <w:rPr>
          <w:rFonts w:ascii="Bodoni MT Black" w:hAnsi="Bodoni MT Black" w:cs="Aharoni"/>
          <w:b/>
          <w:sz w:val="40"/>
          <w:szCs w:val="40"/>
        </w:rPr>
      </w:pPr>
      <w:r w:rsidRPr="00CE623C">
        <w:rPr>
          <w:rFonts w:ascii="Bodoni MT Black" w:hAnsi="Bodoni MT Black" w:cs="Aharoni"/>
          <w:b/>
          <w:sz w:val="40"/>
          <w:szCs w:val="40"/>
        </w:rPr>
        <w:t>Grades: Pre-K thru 8</w:t>
      </w:r>
      <w:r w:rsidRPr="00CE623C">
        <w:rPr>
          <w:rFonts w:ascii="Bodoni MT Black" w:hAnsi="Bodoni MT Black" w:cs="Aharoni"/>
          <w:b/>
          <w:sz w:val="40"/>
          <w:szCs w:val="40"/>
          <w:vertAlign w:val="superscript"/>
        </w:rPr>
        <w:t>th</w:t>
      </w:r>
    </w:p>
    <w:p w:rsidR="00CE623C" w:rsidRPr="00CE623C" w:rsidRDefault="001F5780" w:rsidP="00CE623C">
      <w:pPr>
        <w:pStyle w:val="ListParagraph"/>
        <w:numPr>
          <w:ilvl w:val="0"/>
          <w:numId w:val="1"/>
        </w:numPr>
        <w:rPr>
          <w:sz w:val="28"/>
          <w:szCs w:val="28"/>
        </w:rPr>
      </w:pPr>
      <w:r w:rsidRPr="00CE623C">
        <w:rPr>
          <w:sz w:val="28"/>
          <w:szCs w:val="28"/>
        </w:rPr>
        <w:t>Talk with students about why manipulatives help them learn math.</w:t>
      </w:r>
      <w:r w:rsidR="000117E7" w:rsidRPr="00CE623C">
        <w:rPr>
          <w:sz w:val="28"/>
          <w:szCs w:val="28"/>
        </w:rPr>
        <w:t xml:space="preserve"> Introduce the concept they</w:t>
      </w:r>
      <w:r w:rsidR="00CE623C">
        <w:rPr>
          <w:sz w:val="28"/>
          <w:szCs w:val="28"/>
        </w:rPr>
        <w:t xml:space="preserve"> will</w:t>
      </w:r>
      <w:r w:rsidR="000117E7" w:rsidRPr="00CE623C">
        <w:rPr>
          <w:sz w:val="28"/>
          <w:szCs w:val="28"/>
        </w:rPr>
        <w:t xml:space="preserve"> learn with the material.</w:t>
      </w:r>
    </w:p>
    <w:p w:rsidR="00CE623C" w:rsidRDefault="00CE623C" w:rsidP="00CE623C">
      <w:pPr>
        <w:pStyle w:val="ListParagraph"/>
        <w:rPr>
          <w:sz w:val="28"/>
          <w:szCs w:val="28"/>
        </w:rPr>
      </w:pPr>
    </w:p>
    <w:p w:rsidR="001F5780" w:rsidRPr="00CE623C" w:rsidRDefault="001F5780" w:rsidP="001F5780">
      <w:pPr>
        <w:pStyle w:val="ListParagraph"/>
        <w:numPr>
          <w:ilvl w:val="0"/>
          <w:numId w:val="1"/>
        </w:numPr>
        <w:rPr>
          <w:sz w:val="28"/>
          <w:szCs w:val="28"/>
        </w:rPr>
      </w:pPr>
      <w:r w:rsidRPr="00CE623C">
        <w:rPr>
          <w:sz w:val="28"/>
          <w:szCs w:val="28"/>
        </w:rPr>
        <w:t>From day one, set ground rules for using materials.</w:t>
      </w:r>
      <w:r w:rsidR="000117E7" w:rsidRPr="00CE623C">
        <w:rPr>
          <w:sz w:val="28"/>
          <w:szCs w:val="28"/>
        </w:rPr>
        <w:t xml:space="preserve"> Talk about the similarities and differences between manipulatives in class and playing with toys or games. With toys, children can make up their own rules. With manipulatives, they are given specific problems and activities.</w:t>
      </w:r>
    </w:p>
    <w:p w:rsidR="00CE623C" w:rsidRDefault="00CE623C" w:rsidP="00CE623C">
      <w:pPr>
        <w:pStyle w:val="ListParagraph"/>
        <w:rPr>
          <w:sz w:val="28"/>
          <w:szCs w:val="28"/>
        </w:rPr>
      </w:pPr>
    </w:p>
    <w:p w:rsidR="001F5780" w:rsidRPr="00CE623C" w:rsidRDefault="001F5780" w:rsidP="001F5780">
      <w:pPr>
        <w:pStyle w:val="ListParagraph"/>
        <w:numPr>
          <w:ilvl w:val="0"/>
          <w:numId w:val="1"/>
        </w:numPr>
        <w:rPr>
          <w:sz w:val="28"/>
          <w:szCs w:val="28"/>
        </w:rPr>
      </w:pPr>
      <w:r w:rsidRPr="00CE623C">
        <w:rPr>
          <w:sz w:val="28"/>
          <w:szCs w:val="28"/>
        </w:rPr>
        <w:t>It</w:t>
      </w:r>
      <w:r w:rsidR="002C6A4D">
        <w:rPr>
          <w:sz w:val="28"/>
          <w:szCs w:val="28"/>
        </w:rPr>
        <w:t xml:space="preserve"> is</w:t>
      </w:r>
      <w:r w:rsidRPr="00CE623C">
        <w:rPr>
          <w:sz w:val="28"/>
          <w:szCs w:val="28"/>
        </w:rPr>
        <w:t xml:space="preserve"> important for students not to interfere with one another.</w:t>
      </w:r>
    </w:p>
    <w:p w:rsidR="00CE623C" w:rsidRDefault="00CE623C" w:rsidP="00CE623C">
      <w:pPr>
        <w:pStyle w:val="ListParagraph"/>
        <w:rPr>
          <w:sz w:val="28"/>
          <w:szCs w:val="28"/>
        </w:rPr>
      </w:pPr>
    </w:p>
    <w:p w:rsidR="001F5780" w:rsidRPr="00CE623C" w:rsidRDefault="001F5780" w:rsidP="001F5780">
      <w:pPr>
        <w:pStyle w:val="ListParagraph"/>
        <w:numPr>
          <w:ilvl w:val="0"/>
          <w:numId w:val="1"/>
        </w:numPr>
        <w:rPr>
          <w:sz w:val="28"/>
          <w:szCs w:val="28"/>
        </w:rPr>
      </w:pPr>
      <w:r w:rsidRPr="00CE623C">
        <w:rPr>
          <w:sz w:val="28"/>
          <w:szCs w:val="28"/>
        </w:rPr>
        <w:t xml:space="preserve">Set up a system for storing materials and familiarize students with it. </w:t>
      </w:r>
    </w:p>
    <w:p w:rsidR="00CE623C" w:rsidRDefault="00CE623C" w:rsidP="00CE623C">
      <w:pPr>
        <w:pStyle w:val="ListParagraph"/>
        <w:rPr>
          <w:sz w:val="28"/>
          <w:szCs w:val="28"/>
        </w:rPr>
      </w:pPr>
    </w:p>
    <w:p w:rsidR="001F5780" w:rsidRPr="00CE623C" w:rsidRDefault="001F5780" w:rsidP="001F5780">
      <w:pPr>
        <w:pStyle w:val="ListParagraph"/>
        <w:numPr>
          <w:ilvl w:val="0"/>
          <w:numId w:val="1"/>
        </w:numPr>
        <w:rPr>
          <w:sz w:val="28"/>
          <w:szCs w:val="28"/>
        </w:rPr>
      </w:pPr>
      <w:r w:rsidRPr="00CE623C">
        <w:rPr>
          <w:sz w:val="28"/>
          <w:szCs w:val="28"/>
        </w:rPr>
        <w:t>Time for free exploration is worth the investment. Free exploration time allows students to satisfy their curiosity so they don’t become distracted from the assigned tasks.</w:t>
      </w:r>
    </w:p>
    <w:p w:rsidR="00CE623C" w:rsidRDefault="00CE623C" w:rsidP="00CE623C">
      <w:pPr>
        <w:pStyle w:val="ListParagraph"/>
        <w:rPr>
          <w:sz w:val="28"/>
          <w:szCs w:val="28"/>
        </w:rPr>
      </w:pPr>
    </w:p>
    <w:p w:rsidR="001F5780" w:rsidRPr="00CE623C" w:rsidRDefault="001F5780" w:rsidP="001F5780">
      <w:pPr>
        <w:pStyle w:val="ListParagraph"/>
        <w:numPr>
          <w:ilvl w:val="0"/>
          <w:numId w:val="1"/>
        </w:numPr>
        <w:rPr>
          <w:sz w:val="28"/>
          <w:szCs w:val="28"/>
        </w:rPr>
      </w:pPr>
      <w:r w:rsidRPr="00CE623C">
        <w:rPr>
          <w:sz w:val="28"/>
          <w:szCs w:val="28"/>
        </w:rPr>
        <w:t>For easy reference, post class charts about manipulative materials.</w:t>
      </w:r>
    </w:p>
    <w:p w:rsidR="00CE623C" w:rsidRDefault="00CE623C" w:rsidP="00CE623C">
      <w:pPr>
        <w:pStyle w:val="ListParagraph"/>
        <w:rPr>
          <w:sz w:val="28"/>
          <w:szCs w:val="28"/>
        </w:rPr>
      </w:pPr>
    </w:p>
    <w:p w:rsidR="001F5780" w:rsidRPr="00CE623C" w:rsidRDefault="001F5780" w:rsidP="001F5780">
      <w:pPr>
        <w:pStyle w:val="ListParagraph"/>
        <w:numPr>
          <w:ilvl w:val="0"/>
          <w:numId w:val="1"/>
        </w:numPr>
        <w:rPr>
          <w:sz w:val="28"/>
          <w:szCs w:val="28"/>
        </w:rPr>
      </w:pPr>
      <w:r w:rsidRPr="00CE623C">
        <w:rPr>
          <w:sz w:val="28"/>
          <w:szCs w:val="28"/>
        </w:rPr>
        <w:t>Manipulatives are a natural for writing assignments. They provide concrete objects for children to describe.</w:t>
      </w:r>
    </w:p>
    <w:p w:rsidR="00CE623C" w:rsidRDefault="00CE623C" w:rsidP="00CE623C">
      <w:pPr>
        <w:pStyle w:val="ListParagraph"/>
        <w:rPr>
          <w:sz w:val="28"/>
          <w:szCs w:val="28"/>
        </w:rPr>
      </w:pPr>
    </w:p>
    <w:p w:rsidR="001F5780" w:rsidRPr="00CE623C" w:rsidRDefault="001F5780" w:rsidP="001F5780">
      <w:pPr>
        <w:pStyle w:val="ListParagraph"/>
        <w:numPr>
          <w:ilvl w:val="0"/>
          <w:numId w:val="1"/>
        </w:numPr>
        <w:rPr>
          <w:sz w:val="28"/>
          <w:szCs w:val="28"/>
        </w:rPr>
      </w:pPr>
      <w:r w:rsidRPr="00CE623C">
        <w:rPr>
          <w:sz w:val="28"/>
          <w:szCs w:val="28"/>
        </w:rPr>
        <w:t>Let parents get their hands on manipulatives. It</w:t>
      </w:r>
      <w:r w:rsidR="002C6A4D">
        <w:rPr>
          <w:sz w:val="28"/>
          <w:szCs w:val="28"/>
        </w:rPr>
        <w:t xml:space="preserve"> is</w:t>
      </w:r>
      <w:r w:rsidRPr="00CE623C">
        <w:rPr>
          <w:sz w:val="28"/>
          <w:szCs w:val="28"/>
        </w:rPr>
        <w:t xml:space="preserve"> important for parents to understand why their children are using materials.</w:t>
      </w:r>
    </w:p>
    <w:sectPr w:rsidR="001F5780" w:rsidRPr="00CE623C" w:rsidSect="00CE623C">
      <w:pgSz w:w="12240" w:h="15840"/>
      <w:pgMar w:top="1440" w:right="1440" w:bottom="1440" w:left="1440" w:header="720" w:footer="720" w:gutter="0"/>
      <w:pgBorders w:offsetFrom="page">
        <w:top w:val="diamondsGray" w:sz="12" w:space="24" w:color="auto"/>
        <w:left w:val="diamondsGray" w:sz="12" w:space="24" w:color="auto"/>
        <w:bottom w:val="diamondsGray" w:sz="12" w:space="24" w:color="auto"/>
        <w:right w:val="diamondsGray"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23C" w:rsidRDefault="00CE623C" w:rsidP="00CE623C">
      <w:pPr>
        <w:spacing w:after="0" w:line="240" w:lineRule="auto"/>
      </w:pPr>
      <w:r>
        <w:separator/>
      </w:r>
    </w:p>
  </w:endnote>
  <w:endnote w:type="continuationSeparator" w:id="0">
    <w:p w:rsidR="00CE623C" w:rsidRDefault="00CE623C" w:rsidP="00CE6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doni MT Black">
    <w:panose1 w:val="02070A030806060202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23C" w:rsidRDefault="00CE623C" w:rsidP="00CE623C">
      <w:pPr>
        <w:spacing w:after="0" w:line="240" w:lineRule="auto"/>
      </w:pPr>
      <w:r>
        <w:separator/>
      </w:r>
    </w:p>
  </w:footnote>
  <w:footnote w:type="continuationSeparator" w:id="0">
    <w:p w:rsidR="00CE623C" w:rsidRDefault="00CE623C" w:rsidP="00CE62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F5EEC"/>
    <w:multiLevelType w:val="hybridMultilevel"/>
    <w:tmpl w:val="B10C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80"/>
    <w:rsid w:val="000117E7"/>
    <w:rsid w:val="001F5780"/>
    <w:rsid w:val="002C6A4D"/>
    <w:rsid w:val="00CE623C"/>
    <w:rsid w:val="00E50DBC"/>
    <w:rsid w:val="00EE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780"/>
    <w:pPr>
      <w:ind w:left="720"/>
      <w:contextualSpacing/>
    </w:pPr>
  </w:style>
  <w:style w:type="paragraph" w:styleId="Header">
    <w:name w:val="header"/>
    <w:basedOn w:val="Normal"/>
    <w:link w:val="HeaderChar"/>
    <w:uiPriority w:val="99"/>
    <w:semiHidden/>
    <w:unhideWhenUsed/>
    <w:rsid w:val="00CE62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623C"/>
  </w:style>
  <w:style w:type="paragraph" w:styleId="Footer">
    <w:name w:val="footer"/>
    <w:basedOn w:val="Normal"/>
    <w:link w:val="FooterChar"/>
    <w:uiPriority w:val="99"/>
    <w:semiHidden/>
    <w:unhideWhenUsed/>
    <w:rsid w:val="00CE62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6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780"/>
    <w:pPr>
      <w:ind w:left="720"/>
      <w:contextualSpacing/>
    </w:pPr>
  </w:style>
  <w:style w:type="paragraph" w:styleId="Header">
    <w:name w:val="header"/>
    <w:basedOn w:val="Normal"/>
    <w:link w:val="HeaderChar"/>
    <w:uiPriority w:val="99"/>
    <w:semiHidden/>
    <w:unhideWhenUsed/>
    <w:rsid w:val="00CE62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623C"/>
  </w:style>
  <w:style w:type="paragraph" w:styleId="Footer">
    <w:name w:val="footer"/>
    <w:basedOn w:val="Normal"/>
    <w:link w:val="FooterChar"/>
    <w:uiPriority w:val="99"/>
    <w:semiHidden/>
    <w:unhideWhenUsed/>
    <w:rsid w:val="00CE62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6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lpeoples</dc:creator>
  <cp:lastModifiedBy>Peggy Webb</cp:lastModifiedBy>
  <cp:revision>2</cp:revision>
  <dcterms:created xsi:type="dcterms:W3CDTF">2012-10-26T19:58:00Z</dcterms:created>
  <dcterms:modified xsi:type="dcterms:W3CDTF">2012-10-26T19:58:00Z</dcterms:modified>
</cp:coreProperties>
</file>