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0F" w:rsidRDefault="00B76AFF">
      <w:r>
        <w:t>Articles about Sustainable Cities</w:t>
      </w:r>
    </w:p>
    <w:p w:rsidR="00B76AFF" w:rsidRDefault="00B76AFF">
      <w:hyperlink r:id="rId4" w:history="1">
        <w:r>
          <w:rPr>
            <w:rStyle w:val="Hyperlink"/>
          </w:rPr>
          <w:t>https://www.climaterealityproject.org/blog/five-sustainable-cities-making-difference-planet</w:t>
        </w:r>
      </w:hyperlink>
    </w:p>
    <w:p w:rsidR="00B76AFF" w:rsidRDefault="00B76AFF">
      <w:hyperlink r:id="rId5" w:history="1">
        <w:r>
          <w:rPr>
            <w:rStyle w:val="Hyperlink"/>
          </w:rPr>
          <w:t>https://www.worldbank.org/en/region/eca/brief/sustainable-cities-initiative</w:t>
        </w:r>
      </w:hyperlink>
    </w:p>
    <w:p w:rsidR="00B76AFF" w:rsidRDefault="00B76AFF"/>
    <w:p w:rsidR="00B76AFF" w:rsidRDefault="00B76AFF">
      <w:r>
        <w:t>Videos about Sustainable Cities</w:t>
      </w:r>
    </w:p>
    <w:p w:rsidR="00B76AFF" w:rsidRDefault="00B76AFF">
      <w:r>
        <w:t xml:space="preserve">The Sustainable City – 3D Tour      </w:t>
      </w:r>
      <w:hyperlink r:id="rId6" w:history="1">
        <w:r>
          <w:rPr>
            <w:rStyle w:val="Hyperlink"/>
          </w:rPr>
          <w:t>https://www.youtube.com/watch?v=qxVaR-7hTzE</w:t>
        </w:r>
      </w:hyperlink>
      <w:r>
        <w:t xml:space="preserve"> </w:t>
      </w:r>
    </w:p>
    <w:p w:rsidR="00B76AFF" w:rsidRDefault="007353F3">
      <w:r w:rsidRPr="007353F3">
        <w:t>Sustainable City | Fully Charged</w:t>
      </w:r>
      <w:r>
        <w:t xml:space="preserve">       </w:t>
      </w:r>
      <w:hyperlink r:id="rId7" w:history="1">
        <w:r>
          <w:rPr>
            <w:rStyle w:val="Hyperlink"/>
          </w:rPr>
          <w:t>https://www.youtube.com/watch?v=WCKz8ykyI2E</w:t>
        </w:r>
      </w:hyperlink>
    </w:p>
    <w:p w:rsidR="007353F3" w:rsidRDefault="007353F3">
      <w:r w:rsidRPr="007353F3">
        <w:t>The Sustainable City of the Future: Copenhagen, Denmark</w:t>
      </w:r>
      <w:r>
        <w:t xml:space="preserve">      </w:t>
      </w:r>
      <w:hyperlink r:id="rId8" w:history="1">
        <w:r>
          <w:rPr>
            <w:rStyle w:val="Hyperlink"/>
          </w:rPr>
          <w:t>https://www.youtube.com/watch?v=pUbHGI-kHsU</w:t>
        </w:r>
      </w:hyperlink>
    </w:p>
    <w:p w:rsidR="007353F3" w:rsidRDefault="007353F3">
      <w:bookmarkStart w:id="0" w:name="_GoBack"/>
      <w:bookmarkEnd w:id="0"/>
    </w:p>
    <w:sectPr w:rsidR="007353F3" w:rsidSect="00094124"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F"/>
    <w:rsid w:val="00094124"/>
    <w:rsid w:val="00147F1D"/>
    <w:rsid w:val="001714C1"/>
    <w:rsid w:val="003D2F88"/>
    <w:rsid w:val="007353F3"/>
    <w:rsid w:val="00B76AFF"/>
    <w:rsid w:val="00E152EA"/>
    <w:rsid w:val="00F070F8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D636"/>
  <w15:chartTrackingRefBased/>
  <w15:docId w15:val="{885BD5A2-38DE-43EC-9296-750AE86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bHGI-kH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CKz8ykyI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VaR-7hTzE" TargetMode="External"/><Relationship Id="rId5" Type="http://schemas.openxmlformats.org/officeDocument/2006/relationships/hyperlink" Target="https://www.worldbank.org/en/region/eca/brief/sustainable-cities-initiati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limaterealityproject.org/blog/five-sustainable-cities-making-difference-pla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Games</cp:lastModifiedBy>
  <cp:revision>1</cp:revision>
  <dcterms:created xsi:type="dcterms:W3CDTF">2020-03-23T16:30:00Z</dcterms:created>
  <dcterms:modified xsi:type="dcterms:W3CDTF">2020-03-23T16:47:00Z</dcterms:modified>
</cp:coreProperties>
</file>