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D8" w:rsidRDefault="004D40D8">
      <w:pPr>
        <w:contextualSpacing/>
      </w:pPr>
    </w:p>
    <w:p w:rsidR="00C1470D" w:rsidRDefault="006C5CA9">
      <w:pPr>
        <w:contextualSpacing/>
      </w:pPr>
      <w:r>
        <w:t>Trion Board of Education</w:t>
      </w:r>
    </w:p>
    <w:p w:rsidR="006C5CA9" w:rsidRDefault="006C5CA9">
      <w:pPr>
        <w:contextualSpacing/>
      </w:pPr>
      <w:r>
        <w:t>June 11, 2018</w:t>
      </w:r>
    </w:p>
    <w:p w:rsidR="006C5CA9" w:rsidRDefault="006C5CA9">
      <w:pPr>
        <w:contextualSpacing/>
      </w:pPr>
      <w:r>
        <w:t>Minutes</w:t>
      </w:r>
    </w:p>
    <w:p w:rsidR="004D40D8" w:rsidRDefault="004D40D8">
      <w:pPr>
        <w:contextualSpacing/>
      </w:pPr>
    </w:p>
    <w:p w:rsidR="006C5CA9" w:rsidRDefault="006C5CA9">
      <w:pPr>
        <w:contextualSpacing/>
      </w:pPr>
    </w:p>
    <w:p w:rsidR="006C5CA9" w:rsidRDefault="006C5CA9" w:rsidP="006C5CA9">
      <w:pPr>
        <w:contextualSpacing/>
        <w:jc w:val="both"/>
      </w:pPr>
      <w:r>
        <w:t xml:space="preserve">The Trion Board of Education met in the regular monthly meeting on Monday, June 11, 2018 at 6:00 p.m.  The meeting was held in the board room located at 239 Simmons Street.  Those in attendance were Dr.  Phil Williams, Superintendent, Board Chair Randy Henderson, Vice Chair Kari Brown, Members Johnny Brimer, Darriel Broome and Jeff Maddux.  Others in attendance included Annette Keith, Financial Director, Scott Crabbe, Middle School Principal, Gene Espy, </w:t>
      </w:r>
      <w:r w:rsidR="00FD0ABC">
        <w:t>Summerville News Reporter and J</w:t>
      </w:r>
      <w:r>
        <w:t>an Andrews, Administrative Assistant.</w:t>
      </w:r>
    </w:p>
    <w:p w:rsidR="006C5CA9" w:rsidRDefault="006C5CA9" w:rsidP="006C5CA9">
      <w:pPr>
        <w:contextualSpacing/>
        <w:jc w:val="both"/>
      </w:pPr>
    </w:p>
    <w:p w:rsidR="006C5CA9" w:rsidRPr="00506612" w:rsidRDefault="006C5CA9" w:rsidP="006C5CA9">
      <w:pPr>
        <w:contextualSpacing/>
        <w:jc w:val="both"/>
        <w:rPr>
          <w:b/>
        </w:rPr>
      </w:pPr>
      <w:r w:rsidRPr="00506612">
        <w:rPr>
          <w:b/>
        </w:rPr>
        <w:t>I.</w:t>
      </w:r>
      <w:r w:rsidRPr="00506612">
        <w:rPr>
          <w:b/>
        </w:rPr>
        <w:tab/>
        <w:t>INVOCATION</w:t>
      </w:r>
    </w:p>
    <w:p w:rsidR="006C5CA9" w:rsidRDefault="006C5CA9" w:rsidP="006C5CA9">
      <w:pPr>
        <w:contextualSpacing/>
        <w:jc w:val="both"/>
      </w:pPr>
      <w:r>
        <w:tab/>
        <w:t>The invocation was given by Mr. Brimer.</w:t>
      </w:r>
    </w:p>
    <w:p w:rsidR="006C5CA9" w:rsidRPr="00506612" w:rsidRDefault="006C5CA9" w:rsidP="006C5CA9">
      <w:pPr>
        <w:contextualSpacing/>
        <w:jc w:val="both"/>
        <w:rPr>
          <w:b/>
        </w:rPr>
      </w:pPr>
    </w:p>
    <w:p w:rsidR="006C5CA9" w:rsidRPr="00506612" w:rsidRDefault="006C5CA9" w:rsidP="006C5CA9">
      <w:pPr>
        <w:contextualSpacing/>
        <w:jc w:val="both"/>
        <w:rPr>
          <w:b/>
        </w:rPr>
      </w:pPr>
      <w:r w:rsidRPr="00506612">
        <w:rPr>
          <w:b/>
        </w:rPr>
        <w:t>II.</w:t>
      </w:r>
      <w:r w:rsidRPr="00506612">
        <w:rPr>
          <w:b/>
        </w:rPr>
        <w:tab/>
        <w:t>RECOGNIZE GUESTS</w:t>
      </w:r>
    </w:p>
    <w:p w:rsidR="006C5CA9" w:rsidRDefault="006C5CA9" w:rsidP="006C5CA9">
      <w:pPr>
        <w:contextualSpacing/>
        <w:jc w:val="both"/>
      </w:pPr>
      <w:r>
        <w:tab/>
        <w:t xml:space="preserve">The board recognized special guest Ron Patty, and his son Jacob.    Mr. Patty was </w:t>
      </w:r>
      <w:r>
        <w:tab/>
        <w:t xml:space="preserve">presented a commemorative plaque honoring his 36 years of service to Trion City </w:t>
      </w:r>
      <w:r>
        <w:tab/>
        <w:t xml:space="preserve">Schools.  </w:t>
      </w:r>
    </w:p>
    <w:p w:rsidR="006C5CA9" w:rsidRPr="00506612" w:rsidRDefault="006C5CA9" w:rsidP="006C5CA9">
      <w:pPr>
        <w:contextualSpacing/>
        <w:jc w:val="both"/>
        <w:rPr>
          <w:b/>
        </w:rPr>
      </w:pPr>
    </w:p>
    <w:p w:rsidR="006C5CA9" w:rsidRPr="00506612" w:rsidRDefault="006C5CA9" w:rsidP="006C5CA9">
      <w:pPr>
        <w:contextualSpacing/>
        <w:jc w:val="both"/>
        <w:rPr>
          <w:b/>
        </w:rPr>
      </w:pPr>
      <w:r w:rsidRPr="00506612">
        <w:rPr>
          <w:b/>
        </w:rPr>
        <w:t>III.</w:t>
      </w:r>
      <w:r w:rsidRPr="00506612">
        <w:rPr>
          <w:b/>
        </w:rPr>
        <w:tab/>
        <w:t>APPROVE AGENDA</w:t>
      </w:r>
    </w:p>
    <w:p w:rsidR="006C5CA9" w:rsidRDefault="006C5CA9" w:rsidP="006C5CA9">
      <w:pPr>
        <w:contextualSpacing/>
        <w:jc w:val="both"/>
      </w:pPr>
      <w:r>
        <w:tab/>
        <w:t xml:space="preserve">The agenda was presented for consideration.   A motion to amend the agenda was made </w:t>
      </w:r>
      <w:r>
        <w:tab/>
        <w:t xml:space="preserve">by Mr. Brimer to include Executive Session.  A second was presented by Ms. Brown and </w:t>
      </w:r>
      <w:r>
        <w:tab/>
        <w:t xml:space="preserve">the board voted unanimously to amend the agenda to include Executive Session for the </w:t>
      </w:r>
      <w:r>
        <w:tab/>
        <w:t>purpose of conducting the Superintendent’s Annual Evaluation.</w:t>
      </w:r>
    </w:p>
    <w:p w:rsidR="006C5CA9" w:rsidRDefault="006C5CA9" w:rsidP="006C5CA9">
      <w:pPr>
        <w:contextualSpacing/>
        <w:jc w:val="both"/>
      </w:pPr>
    </w:p>
    <w:p w:rsidR="006C5CA9" w:rsidRPr="00506612" w:rsidRDefault="006C5CA9" w:rsidP="006C5CA9">
      <w:pPr>
        <w:contextualSpacing/>
        <w:jc w:val="both"/>
        <w:rPr>
          <w:b/>
        </w:rPr>
      </w:pPr>
      <w:r w:rsidRPr="00506612">
        <w:rPr>
          <w:b/>
        </w:rPr>
        <w:t>IV.</w:t>
      </w:r>
      <w:r w:rsidRPr="00506612">
        <w:rPr>
          <w:b/>
        </w:rPr>
        <w:tab/>
        <w:t>APPROVE MINUTES</w:t>
      </w:r>
    </w:p>
    <w:p w:rsidR="006C5CA9" w:rsidRDefault="006C5CA9" w:rsidP="006C5CA9">
      <w:pPr>
        <w:contextualSpacing/>
        <w:jc w:val="both"/>
      </w:pPr>
      <w:r>
        <w:tab/>
        <w:t xml:space="preserve">The minutes of the May 14, 2018 meeting were presented for consideration and approval.  </w:t>
      </w:r>
      <w:r>
        <w:tab/>
        <w:t xml:space="preserve">A motion to approve was made by Ms. Brown with a second by Mr. Broome.  The board </w:t>
      </w:r>
      <w:r>
        <w:tab/>
        <w:t>voted unanimously to approve the minutes as presented.</w:t>
      </w:r>
    </w:p>
    <w:p w:rsidR="006C5CA9" w:rsidRPr="00506612" w:rsidRDefault="006C5CA9" w:rsidP="006C5CA9">
      <w:pPr>
        <w:contextualSpacing/>
        <w:jc w:val="both"/>
        <w:rPr>
          <w:b/>
        </w:rPr>
      </w:pPr>
    </w:p>
    <w:p w:rsidR="006C5CA9" w:rsidRPr="00506612" w:rsidRDefault="006C5CA9" w:rsidP="006C5CA9">
      <w:pPr>
        <w:contextualSpacing/>
        <w:jc w:val="both"/>
        <w:rPr>
          <w:b/>
        </w:rPr>
      </w:pPr>
      <w:r w:rsidRPr="00506612">
        <w:rPr>
          <w:b/>
        </w:rPr>
        <w:t>V.</w:t>
      </w:r>
      <w:r w:rsidRPr="00506612">
        <w:rPr>
          <w:b/>
        </w:rPr>
        <w:tab/>
        <w:t>OLD BUSINESS</w:t>
      </w:r>
    </w:p>
    <w:p w:rsidR="006C5CA9" w:rsidRPr="00506612" w:rsidRDefault="006C5CA9" w:rsidP="006C5CA9">
      <w:pPr>
        <w:ind w:left="720"/>
        <w:contextualSpacing/>
        <w:jc w:val="both"/>
        <w:rPr>
          <w:b/>
          <w:i/>
        </w:rPr>
      </w:pPr>
      <w:r w:rsidRPr="00506612">
        <w:rPr>
          <w:b/>
          <w:i/>
        </w:rPr>
        <w:t>a)  Final Approval Policy IFBGC Electronic Social Networking and Use of Social Media</w:t>
      </w:r>
    </w:p>
    <w:p w:rsidR="006C5CA9" w:rsidRDefault="006C5CA9" w:rsidP="006C5CA9">
      <w:pPr>
        <w:ind w:left="720"/>
        <w:contextualSpacing/>
        <w:jc w:val="both"/>
      </w:pPr>
      <w:r>
        <w:t xml:space="preserve">The </w:t>
      </w:r>
      <w:r w:rsidR="004D40D8">
        <w:t>board received</w:t>
      </w:r>
      <w:r>
        <w:t xml:space="preserve"> </w:t>
      </w:r>
      <w:r w:rsidR="002D4B9B">
        <w:t xml:space="preserve">a </w:t>
      </w:r>
      <w:r>
        <w:t>policy regarding Electronic social networking and the use of social media at the May 2018 board meeting.  After a period of review, the policy was revised and resubmitted to the board for final approval.  A motion to approve the</w:t>
      </w:r>
      <w:r w:rsidR="004D40D8">
        <w:t xml:space="preserve"> policy was made by Ms. Brown and with a second by Mr. Maddux.  The board voted unanimously to approve the policy to be included in the system policy manual.</w:t>
      </w:r>
    </w:p>
    <w:p w:rsidR="004D40D8" w:rsidRDefault="004D40D8" w:rsidP="006C5CA9">
      <w:pPr>
        <w:ind w:left="720"/>
        <w:contextualSpacing/>
        <w:jc w:val="both"/>
      </w:pPr>
    </w:p>
    <w:p w:rsidR="004D40D8" w:rsidRPr="00506612" w:rsidRDefault="004D40D8" w:rsidP="004D40D8">
      <w:pPr>
        <w:contextualSpacing/>
        <w:jc w:val="both"/>
        <w:rPr>
          <w:b/>
        </w:rPr>
      </w:pPr>
      <w:r w:rsidRPr="00506612">
        <w:rPr>
          <w:b/>
        </w:rPr>
        <w:t>VI.</w:t>
      </w:r>
      <w:r w:rsidRPr="00506612">
        <w:rPr>
          <w:b/>
        </w:rPr>
        <w:tab/>
        <w:t>NEW BUSINESS</w:t>
      </w:r>
    </w:p>
    <w:p w:rsidR="004D40D8" w:rsidRPr="00506612" w:rsidRDefault="004D40D8" w:rsidP="004D40D8">
      <w:pPr>
        <w:ind w:left="720"/>
        <w:contextualSpacing/>
        <w:jc w:val="both"/>
        <w:rPr>
          <w:b/>
          <w:i/>
        </w:rPr>
      </w:pPr>
      <w:r w:rsidRPr="00506612">
        <w:rPr>
          <w:b/>
          <w:i/>
        </w:rPr>
        <w:t>a)  Final Approval Learning Center Parent Handbook</w:t>
      </w:r>
    </w:p>
    <w:p w:rsidR="004D40D8" w:rsidRDefault="004D40D8" w:rsidP="004D40D8">
      <w:pPr>
        <w:ind w:left="720"/>
        <w:contextualSpacing/>
        <w:jc w:val="both"/>
      </w:pPr>
      <w:r>
        <w:t>The board received the parent handbook for the Early Learning Center (Nursery).  The handbook was presented at the May meeting and tabled for a period of review.  With no revisions needed, a motion to approve was made by  Mrs. Brown with a second by Mr. Brimer.  The handbook was approved by unanimously vote.</w:t>
      </w:r>
    </w:p>
    <w:p w:rsidR="004D40D8" w:rsidRPr="00506612" w:rsidRDefault="004D40D8" w:rsidP="004D40D8">
      <w:pPr>
        <w:ind w:left="720"/>
        <w:contextualSpacing/>
        <w:jc w:val="both"/>
        <w:rPr>
          <w:b/>
          <w:i/>
        </w:rPr>
      </w:pPr>
      <w:r w:rsidRPr="00506612">
        <w:rPr>
          <w:b/>
          <w:i/>
        </w:rPr>
        <w:t>b)  Approve Spending Resolution</w:t>
      </w:r>
    </w:p>
    <w:p w:rsidR="004D40D8" w:rsidRDefault="004D40D8" w:rsidP="004D40D8">
      <w:pPr>
        <w:ind w:left="720"/>
        <w:contextualSpacing/>
        <w:jc w:val="both"/>
      </w:pPr>
      <w:r>
        <w:t>A spending resolution for the month of July was presented to the board for consideration and approval.  A motion to approve was made by Mr. Maddux with a second by Mrs. Brown.  The  motion was approved by unanimous vote.</w:t>
      </w:r>
    </w:p>
    <w:p w:rsidR="004D40D8" w:rsidRPr="00506612" w:rsidRDefault="004D40D8" w:rsidP="004D40D8">
      <w:pPr>
        <w:ind w:left="720"/>
        <w:contextualSpacing/>
        <w:jc w:val="both"/>
        <w:rPr>
          <w:b/>
          <w:i/>
        </w:rPr>
      </w:pPr>
      <w:r w:rsidRPr="00506612">
        <w:rPr>
          <w:b/>
          <w:i/>
        </w:rPr>
        <w:t>c)</w:t>
      </w:r>
      <w:r w:rsidR="0028010A" w:rsidRPr="00506612">
        <w:rPr>
          <w:b/>
          <w:i/>
        </w:rPr>
        <w:t xml:space="preserve">  Approve System Financial Reports</w:t>
      </w:r>
    </w:p>
    <w:p w:rsidR="0028010A" w:rsidRDefault="0028010A" w:rsidP="004D40D8">
      <w:pPr>
        <w:ind w:left="720"/>
        <w:contextualSpacing/>
        <w:jc w:val="both"/>
      </w:pPr>
      <w:r>
        <w:t>The system financial reports were submitted for consideration and approval.  The report for April reflects 83.33 percent of the fiscal year complete.    Budgeted revenue received is reported at $10,313,589.75 with  $10,024,595.51 in expenditures.  General fund equity is reported at $2,90,646.11 with $500,000.00 assigned to Capital projects.  General fund equity as of April 30, 2018 is reported at $3,400,646.11.</w:t>
      </w:r>
      <w:r w:rsidR="00B578E8">
        <w:t xml:space="preserve">  The report for May reflects 91.66 percent of the fiscal year complete with $11,352,022.31 budged revenue received and $10,982,616.86 expended.  General fund equity is reported at $2,980,057.32 with $500,000.00 assigned to capital projects an</w:t>
      </w:r>
      <w:r w:rsidR="00D31361">
        <w:t xml:space="preserve">d total general fund equity at </w:t>
      </w:r>
      <w:r w:rsidR="00B578E8">
        <w:t>$3,480,057.32</w:t>
      </w:r>
      <w:r w:rsidR="00D31361">
        <w:t>.  Dr. Williams made a recommendation to move an additional $500,000 from General  Fund into Capital Projects.  Mr. Brimer made a motion to approve that recommendation and received a second from Ms. Brown.  The board voted unanimously to approve the recommendation.</w:t>
      </w:r>
    </w:p>
    <w:p w:rsidR="00D31361" w:rsidRDefault="00D31361" w:rsidP="004D40D8">
      <w:pPr>
        <w:ind w:left="720"/>
        <w:contextualSpacing/>
        <w:jc w:val="both"/>
      </w:pPr>
      <w:r>
        <w:t>The board received the school nutrition financial reports for the month of April and May 2018.   The April report reflects revenue received at $562,521.53 with $504.759.13 expended.  The food service fund equity is reported at $116,026.03 with $10,000 in equipment reserve fund and a total of $126,026.03.  The May report reflects budgeted revenue received at $627,703.87 with $548,275.51 expended.  Fund equity is reported at $136,528.09 with $10,000 in equipment reserve and ending balance of $146,528.09.</w:t>
      </w:r>
    </w:p>
    <w:p w:rsidR="00D31361" w:rsidRDefault="00D31361" w:rsidP="004D40D8">
      <w:pPr>
        <w:ind w:left="720"/>
        <w:contextualSpacing/>
        <w:jc w:val="both"/>
      </w:pPr>
      <w:r>
        <w:t xml:space="preserve"> A motion to approve the financial reports was made by Mr. Broome with a second by Mrs. Brown and the board voted unanimously to approve the reports as submitted.</w:t>
      </w:r>
    </w:p>
    <w:p w:rsidR="00D31361" w:rsidRPr="00506612" w:rsidRDefault="00D31361" w:rsidP="004D40D8">
      <w:pPr>
        <w:ind w:left="720"/>
        <w:contextualSpacing/>
        <w:jc w:val="both"/>
        <w:rPr>
          <w:b/>
          <w:i/>
        </w:rPr>
      </w:pPr>
      <w:r w:rsidRPr="00506612">
        <w:rPr>
          <w:b/>
          <w:i/>
        </w:rPr>
        <w:t xml:space="preserve">d)  Approve SLOST </w:t>
      </w:r>
      <w:r w:rsidR="00FD0ABC" w:rsidRPr="00506612">
        <w:rPr>
          <w:b/>
          <w:i/>
        </w:rPr>
        <w:t>Financial Report</w:t>
      </w:r>
    </w:p>
    <w:p w:rsidR="00FD0ABC" w:rsidRDefault="00FD0ABC" w:rsidP="004D40D8">
      <w:pPr>
        <w:ind w:left="720"/>
        <w:contextualSpacing/>
        <w:jc w:val="both"/>
      </w:pPr>
      <w:r>
        <w:t>The board received the SPLOST financial report for consideration and approval.   This report reflects  collections as of May 31, 2018 at $691,931.59 with expenditures of $703,020.01.    A motion to approve the report was made by Mr. Broome with a second by Mr. Maddux.  The report was approved by unanimous vote.</w:t>
      </w:r>
    </w:p>
    <w:p w:rsidR="00506612" w:rsidRDefault="00506612" w:rsidP="004D40D8">
      <w:pPr>
        <w:ind w:left="720"/>
        <w:contextualSpacing/>
        <w:jc w:val="both"/>
      </w:pPr>
    </w:p>
    <w:p w:rsidR="00506612" w:rsidRDefault="00506612" w:rsidP="004D40D8">
      <w:pPr>
        <w:ind w:left="720"/>
        <w:contextualSpacing/>
        <w:jc w:val="both"/>
      </w:pPr>
    </w:p>
    <w:p w:rsidR="00506612" w:rsidRDefault="00506612" w:rsidP="004D40D8">
      <w:pPr>
        <w:ind w:left="720"/>
        <w:contextualSpacing/>
        <w:jc w:val="both"/>
      </w:pPr>
    </w:p>
    <w:p w:rsidR="00FD0ABC" w:rsidRPr="00506612" w:rsidRDefault="00FD0ABC" w:rsidP="004D40D8">
      <w:pPr>
        <w:ind w:left="720"/>
        <w:contextualSpacing/>
        <w:jc w:val="both"/>
        <w:rPr>
          <w:b/>
          <w:i/>
        </w:rPr>
      </w:pPr>
      <w:r w:rsidRPr="00506612">
        <w:rPr>
          <w:b/>
          <w:i/>
        </w:rPr>
        <w:lastRenderedPageBreak/>
        <w:t>e)  Approve General Fund Obligation Bond Series Financial Report</w:t>
      </w:r>
    </w:p>
    <w:p w:rsidR="00FD0ABC" w:rsidRDefault="00FD0ABC" w:rsidP="004D40D8">
      <w:pPr>
        <w:ind w:left="720"/>
        <w:contextualSpacing/>
        <w:jc w:val="both"/>
      </w:pPr>
      <w:r>
        <w:t>The General Fund Obligation report was submitted for approval.  This report reflects interest earned at $134.86 and expenditures at $86,000.00 for an ending balance as of May 31, 2018 at $144,500.34.</w:t>
      </w:r>
    </w:p>
    <w:p w:rsidR="00FD0ABC" w:rsidRPr="00506612" w:rsidRDefault="00FD0ABC" w:rsidP="004D40D8">
      <w:pPr>
        <w:ind w:left="720"/>
        <w:contextualSpacing/>
        <w:jc w:val="both"/>
        <w:rPr>
          <w:b/>
        </w:rPr>
      </w:pPr>
    </w:p>
    <w:p w:rsidR="00FD0ABC" w:rsidRPr="00506612" w:rsidRDefault="00FD0ABC" w:rsidP="00FD0ABC">
      <w:pPr>
        <w:contextualSpacing/>
        <w:jc w:val="both"/>
        <w:rPr>
          <w:b/>
        </w:rPr>
      </w:pPr>
      <w:r w:rsidRPr="00506612">
        <w:rPr>
          <w:b/>
        </w:rPr>
        <w:t>VII.</w:t>
      </w:r>
      <w:r w:rsidRPr="00506612">
        <w:rPr>
          <w:b/>
        </w:rPr>
        <w:tab/>
        <w:t>OTHER BUSINESS</w:t>
      </w:r>
    </w:p>
    <w:p w:rsidR="00FD0ABC" w:rsidRPr="00506612" w:rsidRDefault="00FD0ABC" w:rsidP="00FD0ABC">
      <w:pPr>
        <w:contextualSpacing/>
        <w:jc w:val="both"/>
        <w:rPr>
          <w:b/>
          <w:i/>
        </w:rPr>
      </w:pPr>
      <w:r>
        <w:tab/>
      </w:r>
      <w:r w:rsidRPr="00506612">
        <w:rPr>
          <w:b/>
          <w:i/>
        </w:rPr>
        <w:t>a)  Band Booster Financial Report</w:t>
      </w:r>
    </w:p>
    <w:p w:rsidR="00FD0ABC" w:rsidRDefault="00FD0ABC" w:rsidP="00FD0ABC">
      <w:pPr>
        <w:contextualSpacing/>
        <w:jc w:val="both"/>
      </w:pPr>
      <w:r>
        <w:tab/>
        <w:t xml:space="preserve">The Band Booster financial report was submitted as an information </w:t>
      </w:r>
      <w:proofErr w:type="gramStart"/>
      <w:r>
        <w:t>item  for</w:t>
      </w:r>
      <w:proofErr w:type="gramEnd"/>
      <w:r>
        <w:t xml:space="preserve"> the month of </w:t>
      </w:r>
      <w:r>
        <w:tab/>
        <w:t xml:space="preserve">May 2018.  The report reflects revenue at $8,99.20 and expenditures at $7,767.85 </w:t>
      </w:r>
      <w:r>
        <w:tab/>
        <w:t xml:space="preserve">with an </w:t>
      </w:r>
      <w:r>
        <w:tab/>
        <w:t>ending balance of $6013.73.  The club also reports $4,326.93 in savings.</w:t>
      </w:r>
    </w:p>
    <w:p w:rsidR="005432A7" w:rsidRPr="00506612" w:rsidRDefault="005432A7" w:rsidP="005432A7">
      <w:pPr>
        <w:ind w:left="720"/>
        <w:contextualSpacing/>
        <w:jc w:val="both"/>
        <w:rPr>
          <w:b/>
          <w:i/>
        </w:rPr>
      </w:pPr>
      <w:r w:rsidRPr="00506612">
        <w:rPr>
          <w:b/>
          <w:i/>
        </w:rPr>
        <w:t>b)  Fifty Yard Club Financial Report</w:t>
      </w:r>
    </w:p>
    <w:p w:rsidR="005432A7" w:rsidRDefault="005432A7" w:rsidP="005432A7">
      <w:pPr>
        <w:ind w:left="720"/>
        <w:contextualSpacing/>
        <w:jc w:val="both"/>
      </w:pPr>
      <w:r>
        <w:t xml:space="preserve">The Fifty Yard Club financial report was submitted as an information item.  This report reflects revenue earned </w:t>
      </w:r>
      <w:r w:rsidR="00BB6988">
        <w:t xml:space="preserve">May 10 through June 8, 2018 at </w:t>
      </w:r>
      <w:r>
        <w:t>$5</w:t>
      </w:r>
      <w:r w:rsidR="00BB6988">
        <w:t>,</w:t>
      </w:r>
      <w:r>
        <w:t>265.61 with expenditures at $2031.68 and an ending balance of $28,716.68.</w:t>
      </w:r>
    </w:p>
    <w:p w:rsidR="00506612" w:rsidRDefault="00506612" w:rsidP="005432A7">
      <w:pPr>
        <w:ind w:left="720"/>
        <w:contextualSpacing/>
        <w:jc w:val="both"/>
        <w:rPr>
          <w:b/>
          <w:i/>
        </w:rPr>
      </w:pPr>
      <w:r w:rsidRPr="00506612">
        <w:rPr>
          <w:b/>
          <w:i/>
        </w:rPr>
        <w:t>c)  Enrollment Report</w:t>
      </w:r>
    </w:p>
    <w:p w:rsidR="00506612" w:rsidRDefault="00506612" w:rsidP="005432A7">
      <w:pPr>
        <w:ind w:left="720"/>
        <w:contextualSpacing/>
        <w:jc w:val="both"/>
      </w:pPr>
      <w:r>
        <w:t>The enrollment report was submitted as an information item.  The report reflects student enrollment as of June 14, 2018 at 1397 students with the breakdown as follows:  TES- 687; TMS – 290; THS – 410.</w:t>
      </w:r>
    </w:p>
    <w:p w:rsidR="005432A7" w:rsidRDefault="005432A7" w:rsidP="005432A7">
      <w:pPr>
        <w:ind w:left="720"/>
        <w:contextualSpacing/>
        <w:jc w:val="both"/>
      </w:pPr>
    </w:p>
    <w:p w:rsidR="005432A7" w:rsidRPr="00506612" w:rsidRDefault="005432A7" w:rsidP="005432A7">
      <w:pPr>
        <w:contextualSpacing/>
        <w:jc w:val="both"/>
        <w:rPr>
          <w:b/>
        </w:rPr>
      </w:pPr>
      <w:r w:rsidRPr="00506612">
        <w:rPr>
          <w:b/>
        </w:rPr>
        <w:t>VIII.</w:t>
      </w:r>
      <w:r w:rsidRPr="00506612">
        <w:rPr>
          <w:b/>
        </w:rPr>
        <w:tab/>
        <w:t>SUPERINTENDENT’S REPORT</w:t>
      </w:r>
    </w:p>
    <w:p w:rsidR="00452C53" w:rsidRDefault="005432A7" w:rsidP="005432A7">
      <w:pPr>
        <w:ind w:left="720"/>
        <w:contextualSpacing/>
        <w:jc w:val="both"/>
      </w:pPr>
      <w:r>
        <w:t>Dr. Williams discussed the GSBA Summer conference the board attended in June.  The board a</w:t>
      </w:r>
      <w:r w:rsidR="00452C53">
        <w:t xml:space="preserve">ttended the Law policy workshop.  School safety was a topic of discussion. </w:t>
      </w:r>
    </w:p>
    <w:p w:rsidR="00452C53" w:rsidRDefault="00452C53" w:rsidP="005432A7">
      <w:pPr>
        <w:ind w:left="720"/>
        <w:contextualSpacing/>
        <w:jc w:val="both"/>
      </w:pPr>
    </w:p>
    <w:p w:rsidR="00452C53" w:rsidRDefault="00452C53" w:rsidP="005432A7">
      <w:pPr>
        <w:ind w:left="720"/>
        <w:contextualSpacing/>
        <w:jc w:val="both"/>
      </w:pPr>
      <w:r>
        <w:t>Dr. Williams discussed the annual needs assessment survey.  Board members were asked to complete the survey either electronically or on the hard copy provided and to have it returned to central office prior to the July board meeting.</w:t>
      </w:r>
    </w:p>
    <w:p w:rsidR="00452C53" w:rsidRDefault="00452C53" w:rsidP="005432A7">
      <w:pPr>
        <w:ind w:left="720"/>
        <w:contextualSpacing/>
        <w:jc w:val="both"/>
      </w:pPr>
    </w:p>
    <w:p w:rsidR="00452C53" w:rsidRPr="00506612" w:rsidRDefault="00452C53" w:rsidP="00452C53">
      <w:pPr>
        <w:contextualSpacing/>
        <w:jc w:val="both"/>
        <w:rPr>
          <w:b/>
        </w:rPr>
      </w:pPr>
      <w:r w:rsidRPr="00506612">
        <w:rPr>
          <w:b/>
        </w:rPr>
        <w:t>IX.</w:t>
      </w:r>
      <w:r w:rsidRPr="00506612">
        <w:rPr>
          <w:b/>
        </w:rPr>
        <w:tab/>
        <w:t>EXECUTIVE SESSION</w:t>
      </w:r>
    </w:p>
    <w:p w:rsidR="00452C53" w:rsidRDefault="00452C53" w:rsidP="00452C53">
      <w:pPr>
        <w:ind w:left="720"/>
        <w:contextualSpacing/>
        <w:jc w:val="both"/>
      </w:pPr>
      <w:r>
        <w:t xml:space="preserve"> </w:t>
      </w:r>
      <w:proofErr w:type="gramStart"/>
      <w:r>
        <w:t>A  motion</w:t>
      </w:r>
      <w:proofErr w:type="gramEnd"/>
      <w:r>
        <w:t xml:space="preserve"> to enter into Executive Session was made by Ms. Brown with a second by Mr. Broome.  The board voted unanimously to enter into Executive Session at 6:42 p.m. for the purpose of conducting the Superintendent’s Annual Evaluation.  At 7:30 p.m., a </w:t>
      </w:r>
      <w:r w:rsidR="00600E96">
        <w:t>motion</w:t>
      </w:r>
      <w:r>
        <w:t xml:space="preserve"> to exit Executive Session was made by Mr. Brimer with a second by Ms. Brown.  The board voted unanimously to exit Executive Session.</w:t>
      </w:r>
      <w:r w:rsidR="00600E96">
        <w:t xml:space="preserve">  Mr. Henderson reported that Dr.  Williams received a very satisfactory evaluation.</w:t>
      </w:r>
    </w:p>
    <w:p w:rsidR="00600E96" w:rsidRDefault="00600E96" w:rsidP="00452C53">
      <w:pPr>
        <w:ind w:left="720"/>
        <w:contextualSpacing/>
        <w:jc w:val="both"/>
      </w:pPr>
    </w:p>
    <w:p w:rsidR="00600E96" w:rsidRPr="00506612" w:rsidRDefault="006D77C8" w:rsidP="00600E96">
      <w:pPr>
        <w:contextualSpacing/>
        <w:jc w:val="both"/>
        <w:rPr>
          <w:b/>
        </w:rPr>
      </w:pPr>
      <w:r w:rsidRPr="00506612">
        <w:rPr>
          <w:b/>
        </w:rPr>
        <w:t>X.</w:t>
      </w:r>
      <w:r w:rsidRPr="00506612">
        <w:rPr>
          <w:b/>
        </w:rPr>
        <w:tab/>
        <w:t>PERSONNEL</w:t>
      </w:r>
    </w:p>
    <w:p w:rsidR="006D77C8" w:rsidRDefault="006D77C8" w:rsidP="006D77C8">
      <w:pPr>
        <w:ind w:left="720"/>
        <w:contextualSpacing/>
        <w:jc w:val="both"/>
      </w:pPr>
      <w:r>
        <w:t>The board received the following personnel recommendations:</w:t>
      </w:r>
    </w:p>
    <w:p w:rsidR="006D77C8" w:rsidRDefault="006D77C8" w:rsidP="006D77C8">
      <w:pPr>
        <w:ind w:left="720"/>
        <w:contextualSpacing/>
        <w:jc w:val="both"/>
      </w:pPr>
    </w:p>
    <w:p w:rsidR="006D77C8" w:rsidRDefault="006D77C8" w:rsidP="006D77C8">
      <w:pPr>
        <w:ind w:left="720"/>
        <w:contextualSpacing/>
        <w:jc w:val="both"/>
      </w:pPr>
      <w:r w:rsidRPr="006D77C8">
        <w:rPr>
          <w:u w:val="single"/>
        </w:rPr>
        <w:t>Certified Recommendations (SY 2018-2019</w:t>
      </w:r>
      <w:r>
        <w:t>)</w:t>
      </w:r>
    </w:p>
    <w:p w:rsidR="006D77C8" w:rsidRDefault="006D77C8" w:rsidP="006D77C8">
      <w:pPr>
        <w:ind w:left="720"/>
        <w:contextualSpacing/>
        <w:jc w:val="both"/>
      </w:pPr>
      <w:r>
        <w:t>Tracey Morris – School Nutrition Director</w:t>
      </w:r>
    </w:p>
    <w:p w:rsidR="006D77C8" w:rsidRDefault="000D1CB6" w:rsidP="006D77C8">
      <w:pPr>
        <w:ind w:left="720"/>
        <w:contextualSpacing/>
        <w:jc w:val="both"/>
      </w:pPr>
      <w:r>
        <w:lastRenderedPageBreak/>
        <w:t xml:space="preserve">A motion to approve this recommendation was made by Mrs. Brown with a second by Mr. Brimer.  </w:t>
      </w:r>
      <w:r w:rsidR="006D77C8">
        <w:t>The board voted unanimously to approve.</w:t>
      </w:r>
    </w:p>
    <w:p w:rsidR="006D77C8" w:rsidRDefault="006D77C8" w:rsidP="006D77C8">
      <w:pPr>
        <w:ind w:left="720"/>
        <w:contextualSpacing/>
        <w:jc w:val="both"/>
      </w:pPr>
    </w:p>
    <w:p w:rsidR="006D77C8" w:rsidRDefault="006D77C8" w:rsidP="006D77C8">
      <w:pPr>
        <w:ind w:left="720"/>
        <w:contextualSpacing/>
        <w:jc w:val="both"/>
        <w:rPr>
          <w:u w:val="single"/>
        </w:rPr>
      </w:pPr>
      <w:r>
        <w:rPr>
          <w:u w:val="single"/>
        </w:rPr>
        <w:t>Certified Retirement (effective June 1, 2018)</w:t>
      </w:r>
    </w:p>
    <w:p w:rsidR="006D77C8" w:rsidRDefault="006D77C8" w:rsidP="006D77C8">
      <w:pPr>
        <w:ind w:left="720"/>
        <w:contextualSpacing/>
        <w:jc w:val="both"/>
      </w:pPr>
      <w:r w:rsidRPr="006D77C8">
        <w:t>Susan McCain – High School teacher</w:t>
      </w:r>
    </w:p>
    <w:p w:rsidR="006D77C8" w:rsidRPr="006D77C8" w:rsidRDefault="006D77C8" w:rsidP="006D77C8">
      <w:pPr>
        <w:ind w:left="720"/>
        <w:contextualSpacing/>
        <w:jc w:val="both"/>
      </w:pPr>
      <w:r>
        <w:t>A motion was made by Mr. Maddux with a second by Mr. Broome to accept Ms. McCain’s retirement notification.   The board voted  to approve this recommendation.</w:t>
      </w:r>
    </w:p>
    <w:p w:rsidR="006D77C8" w:rsidRDefault="006D77C8" w:rsidP="006D77C8">
      <w:pPr>
        <w:ind w:left="720"/>
        <w:contextualSpacing/>
        <w:jc w:val="both"/>
      </w:pPr>
    </w:p>
    <w:p w:rsidR="006D77C8" w:rsidRDefault="006D77C8" w:rsidP="006D77C8">
      <w:pPr>
        <w:ind w:left="720"/>
        <w:contextualSpacing/>
        <w:jc w:val="both"/>
        <w:rPr>
          <w:u w:val="single"/>
        </w:rPr>
      </w:pPr>
      <w:r>
        <w:rPr>
          <w:u w:val="single"/>
        </w:rPr>
        <w:t>Classified Recommendations (SY2018-2019)</w:t>
      </w:r>
    </w:p>
    <w:p w:rsidR="006D77C8" w:rsidRDefault="006D77C8" w:rsidP="006D77C8">
      <w:pPr>
        <w:ind w:left="720"/>
        <w:contextualSpacing/>
        <w:jc w:val="both"/>
      </w:pPr>
      <w:r w:rsidRPr="006D77C8">
        <w:t>Lynn Adair – Elementary Paraprofessional</w:t>
      </w:r>
    </w:p>
    <w:p w:rsidR="00452C53" w:rsidRDefault="006D77C8" w:rsidP="00452C53">
      <w:pPr>
        <w:ind w:left="720"/>
        <w:contextualSpacing/>
        <w:jc w:val="both"/>
      </w:pPr>
      <w:r>
        <w:t>A motion to approve this recommendation was made by Mr. Broome with a second by Mrs. Brown.  The vote to approve was unanimous.</w:t>
      </w:r>
    </w:p>
    <w:p w:rsidR="006D77C8" w:rsidRDefault="006D77C8" w:rsidP="00452C53">
      <w:pPr>
        <w:ind w:left="720"/>
        <w:contextualSpacing/>
        <w:jc w:val="both"/>
      </w:pPr>
    </w:p>
    <w:p w:rsidR="006D77C8" w:rsidRDefault="006D77C8" w:rsidP="00452C53">
      <w:pPr>
        <w:ind w:left="720"/>
        <w:contextualSpacing/>
        <w:jc w:val="both"/>
        <w:rPr>
          <w:u w:val="single"/>
        </w:rPr>
      </w:pPr>
      <w:r w:rsidRPr="006D77C8">
        <w:rPr>
          <w:u w:val="single"/>
        </w:rPr>
        <w:t>Classified Resignations:</w:t>
      </w:r>
    </w:p>
    <w:p w:rsidR="006D77C8" w:rsidRDefault="006D77C8" w:rsidP="00452C53">
      <w:pPr>
        <w:ind w:left="720"/>
        <w:contextualSpacing/>
        <w:jc w:val="both"/>
      </w:pPr>
      <w:r>
        <w:t>Randy Cothran – Maintenance (effective) June 1, 2018</w:t>
      </w:r>
    </w:p>
    <w:p w:rsidR="006D77C8" w:rsidRDefault="006D77C8" w:rsidP="00452C53">
      <w:pPr>
        <w:ind w:left="720"/>
        <w:contextualSpacing/>
        <w:jc w:val="both"/>
      </w:pPr>
      <w:r>
        <w:t>Rose Majors – Custodian (effective 5/31/2018)</w:t>
      </w:r>
    </w:p>
    <w:p w:rsidR="006D77C8" w:rsidRDefault="006D77C8" w:rsidP="00452C53">
      <w:pPr>
        <w:ind w:left="720"/>
        <w:contextualSpacing/>
        <w:jc w:val="both"/>
      </w:pPr>
      <w:r>
        <w:t>A motion to accept these resignations was made by Mr. Brimer with a second by Mr. Maddux.  The board voted unanimously to approve the motion.</w:t>
      </w:r>
    </w:p>
    <w:p w:rsidR="006D77C8" w:rsidRDefault="006D77C8" w:rsidP="00452C53">
      <w:pPr>
        <w:ind w:left="720"/>
        <w:contextualSpacing/>
        <w:jc w:val="both"/>
      </w:pPr>
    </w:p>
    <w:p w:rsidR="006D77C8" w:rsidRPr="006D77C8" w:rsidRDefault="006D77C8" w:rsidP="00452C53">
      <w:pPr>
        <w:ind w:left="720"/>
        <w:contextualSpacing/>
        <w:jc w:val="both"/>
      </w:pPr>
      <w:r w:rsidRPr="006D77C8">
        <w:rPr>
          <w:u w:val="single"/>
        </w:rPr>
        <w:t>Substitute Employment</w:t>
      </w:r>
      <w:r>
        <w:t>:</w:t>
      </w:r>
    </w:p>
    <w:p w:rsidR="006D77C8" w:rsidRDefault="006D77C8" w:rsidP="00452C53">
      <w:pPr>
        <w:ind w:left="720"/>
        <w:contextualSpacing/>
        <w:jc w:val="both"/>
      </w:pPr>
      <w:r>
        <w:t>Tina Geisler – Substitute Custodian</w:t>
      </w:r>
    </w:p>
    <w:p w:rsidR="006D77C8" w:rsidRDefault="006D77C8" w:rsidP="00452C53">
      <w:pPr>
        <w:ind w:left="720"/>
        <w:contextualSpacing/>
        <w:jc w:val="both"/>
      </w:pPr>
      <w:r>
        <w:t>Donna Wallin – Substitute Teacher (Certified - Retired)</w:t>
      </w:r>
    </w:p>
    <w:p w:rsidR="000D1CB6" w:rsidRDefault="006D77C8" w:rsidP="00452C53">
      <w:pPr>
        <w:ind w:left="720"/>
        <w:contextualSpacing/>
        <w:jc w:val="both"/>
      </w:pPr>
      <w:r>
        <w:t>Ann Wooten – Substitute Teacher</w:t>
      </w:r>
      <w:r w:rsidR="000D1CB6">
        <w:t>.</w:t>
      </w:r>
    </w:p>
    <w:p w:rsidR="00786E22" w:rsidRDefault="00786E22" w:rsidP="00786E22">
      <w:pPr>
        <w:contextualSpacing/>
        <w:jc w:val="both"/>
      </w:pPr>
    </w:p>
    <w:p w:rsidR="000D1CB6" w:rsidRDefault="000D1CB6" w:rsidP="00786E22">
      <w:pPr>
        <w:contextualSpacing/>
        <w:jc w:val="both"/>
      </w:pPr>
      <w:r>
        <w:t>A motion to approve was made by Mrs. Maddux with a second by Mr. Broome.  The board voted unanimously in favor of the motion.</w:t>
      </w:r>
    </w:p>
    <w:p w:rsidR="00786E22" w:rsidRDefault="00786E22" w:rsidP="00786E22">
      <w:pPr>
        <w:contextualSpacing/>
        <w:jc w:val="both"/>
      </w:pPr>
    </w:p>
    <w:p w:rsidR="00485EC6" w:rsidRDefault="00485EC6" w:rsidP="00786E22">
      <w:pPr>
        <w:contextualSpacing/>
        <w:jc w:val="both"/>
      </w:pPr>
    </w:p>
    <w:p w:rsidR="00786E22" w:rsidRDefault="00786E22" w:rsidP="00786E22">
      <w:pPr>
        <w:contextualSpacing/>
        <w:jc w:val="both"/>
      </w:pPr>
      <w:r>
        <w:t xml:space="preserve">With no further business to consider, a motion to adjourn was made by Mr. </w:t>
      </w:r>
      <w:proofErr w:type="spellStart"/>
      <w:r>
        <w:t>Brimer</w:t>
      </w:r>
      <w:proofErr w:type="spellEnd"/>
      <w:r>
        <w:t xml:space="preserve"> with a second by Ms. Brown.  The board voted unanimously to adjourn.  Time:  7:32 p.m.</w:t>
      </w:r>
    </w:p>
    <w:p w:rsidR="00786E22" w:rsidRDefault="00786E22" w:rsidP="00786E22">
      <w:pPr>
        <w:contextualSpacing/>
        <w:jc w:val="both"/>
      </w:pPr>
    </w:p>
    <w:p w:rsidR="005432A7" w:rsidRDefault="005432A7" w:rsidP="00786E22">
      <w:pPr>
        <w:contextualSpacing/>
        <w:jc w:val="both"/>
      </w:pPr>
    </w:p>
    <w:p w:rsidR="00786E22" w:rsidRDefault="00786E22" w:rsidP="00786E22">
      <w:pPr>
        <w:contextualSpacing/>
        <w:jc w:val="both"/>
      </w:pPr>
    </w:p>
    <w:p w:rsidR="00786E22" w:rsidRDefault="00786E22" w:rsidP="00786E22">
      <w:pPr>
        <w:contextualSpacing/>
        <w:jc w:val="both"/>
      </w:pPr>
      <w:r>
        <w:t>APPROVED:</w:t>
      </w:r>
    </w:p>
    <w:p w:rsidR="00786E22" w:rsidRDefault="00786E22" w:rsidP="00786E22">
      <w:pPr>
        <w:contextualSpacing/>
        <w:jc w:val="both"/>
      </w:pPr>
    </w:p>
    <w:p w:rsidR="00786E22" w:rsidRDefault="00786E22" w:rsidP="00786E22">
      <w:pPr>
        <w:contextualSpacing/>
        <w:jc w:val="both"/>
      </w:pPr>
      <w:r>
        <w:t xml:space="preserve">____________________________ </w:t>
      </w:r>
      <w:r>
        <w:tab/>
      </w:r>
      <w:r>
        <w:tab/>
      </w:r>
      <w:r>
        <w:tab/>
      </w:r>
      <w:r>
        <w:tab/>
        <w:t>__________________________</w:t>
      </w:r>
    </w:p>
    <w:p w:rsidR="00786E22" w:rsidRDefault="00786E22" w:rsidP="00786E22">
      <w:pPr>
        <w:contextualSpacing/>
        <w:jc w:val="both"/>
      </w:pPr>
      <w:r>
        <w:t xml:space="preserve">Dr. Phil Williams, Superintendent </w:t>
      </w:r>
      <w:r>
        <w:tab/>
      </w:r>
      <w:r>
        <w:tab/>
      </w:r>
      <w:r>
        <w:tab/>
      </w:r>
      <w:r>
        <w:tab/>
        <w:t>Randy Henderson, Board Chair</w:t>
      </w:r>
    </w:p>
    <w:p w:rsidR="00FD0ABC" w:rsidRDefault="00FD0ABC" w:rsidP="004D40D8">
      <w:pPr>
        <w:ind w:left="720"/>
        <w:contextualSpacing/>
        <w:jc w:val="both"/>
      </w:pPr>
    </w:p>
    <w:p w:rsidR="0028010A" w:rsidRDefault="0028010A" w:rsidP="004D40D8">
      <w:pPr>
        <w:ind w:left="720"/>
        <w:contextualSpacing/>
        <w:jc w:val="both"/>
      </w:pPr>
    </w:p>
    <w:sectPr w:rsidR="0028010A" w:rsidSect="00B47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CA9"/>
    <w:rsid w:val="000D1CB6"/>
    <w:rsid w:val="00175DFD"/>
    <w:rsid w:val="00262989"/>
    <w:rsid w:val="0028010A"/>
    <w:rsid w:val="002B2221"/>
    <w:rsid w:val="002D4B9B"/>
    <w:rsid w:val="00407C28"/>
    <w:rsid w:val="00452C53"/>
    <w:rsid w:val="00485EC6"/>
    <w:rsid w:val="004D40D8"/>
    <w:rsid w:val="00506612"/>
    <w:rsid w:val="005432A7"/>
    <w:rsid w:val="00543B53"/>
    <w:rsid w:val="00600E96"/>
    <w:rsid w:val="006C5CA9"/>
    <w:rsid w:val="006D77C8"/>
    <w:rsid w:val="00786E22"/>
    <w:rsid w:val="00843404"/>
    <w:rsid w:val="00873FD8"/>
    <w:rsid w:val="008A01D0"/>
    <w:rsid w:val="00A61486"/>
    <w:rsid w:val="00B27ED4"/>
    <w:rsid w:val="00B470F3"/>
    <w:rsid w:val="00B578E8"/>
    <w:rsid w:val="00BB6988"/>
    <w:rsid w:val="00D31361"/>
    <w:rsid w:val="00FC3A5F"/>
    <w:rsid w:val="00FD0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D11BB-2EC2-4CE6-B16B-D5A90424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jan.tanner</dc:creator>
  <cp:lastModifiedBy>mandy.taylor</cp:lastModifiedBy>
  <cp:revision>2</cp:revision>
  <cp:lastPrinted>2018-10-24T18:01:00Z</cp:lastPrinted>
  <dcterms:created xsi:type="dcterms:W3CDTF">2018-10-24T18:02:00Z</dcterms:created>
  <dcterms:modified xsi:type="dcterms:W3CDTF">2018-10-24T18:02:00Z</dcterms:modified>
</cp:coreProperties>
</file>