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58DC" w14:textId="77777777" w:rsidR="00626004" w:rsidRDefault="00626004">
      <w:pPr>
        <w:widowControl w:val="0"/>
        <w:ind w:left="0" w:hanging="2"/>
      </w:pPr>
      <w:bookmarkStart w:id="0" w:name="bookmark=id.gjdgxs" w:colFirst="0" w:colLast="0"/>
      <w:bookmarkEnd w:id="0"/>
    </w:p>
    <w:p w14:paraId="74B6DE23" w14:textId="11F5FB36" w:rsidR="00626004" w:rsidRDefault="00B56E95" w:rsidP="00B56E95">
      <w:pPr>
        <w:widowControl w:val="0"/>
        <w:spacing w:before="374"/>
        <w:ind w:left="0" w:hanging="2"/>
        <w:jc w:val="center"/>
        <w:rPr>
          <w:color w:val="000000"/>
          <w:sz w:val="70"/>
          <w:szCs w:val="70"/>
        </w:rPr>
      </w:pPr>
      <w:r>
        <w:rPr>
          <w:noProof/>
        </w:rPr>
        <w:drawing>
          <wp:anchor distT="0" distB="0" distL="114300" distR="114300" simplePos="0" relativeHeight="251658240" behindDoc="0" locked="0" layoutInCell="1" hidden="0" allowOverlap="1" wp14:anchorId="5E6DC43D" wp14:editId="78359FDA">
            <wp:simplePos x="0" y="0"/>
            <wp:positionH relativeFrom="margin">
              <wp:posOffset>899160</wp:posOffset>
            </wp:positionH>
            <wp:positionV relativeFrom="paragraph">
              <wp:posOffset>95250</wp:posOffset>
            </wp:positionV>
            <wp:extent cx="523875" cy="628650"/>
            <wp:effectExtent l="0" t="0" r="952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3875" cy="628650"/>
                    </a:xfrm>
                    <a:prstGeom prst="rect">
                      <a:avLst/>
                    </a:prstGeom>
                    <a:ln/>
                  </pic:spPr>
                </pic:pic>
              </a:graphicData>
            </a:graphic>
          </wp:anchor>
        </w:drawing>
      </w:r>
      <w:r>
        <w:rPr>
          <w:color w:val="000000"/>
          <w:sz w:val="70"/>
          <w:szCs w:val="70"/>
        </w:rPr>
        <w:t>RIMFIELD C.U.S.D. #309</w:t>
      </w:r>
    </w:p>
    <w:p w14:paraId="2674EC56" w14:textId="3C4271B2" w:rsidR="00626004" w:rsidRDefault="00B56E95" w:rsidP="00B56E95">
      <w:pPr>
        <w:widowControl w:val="0"/>
        <w:spacing w:before="1"/>
        <w:ind w:left="3" w:hanging="5"/>
        <w:jc w:val="center"/>
        <w:rPr>
          <w:rFonts w:ascii="Times" w:eastAsia="Times" w:hAnsi="Times" w:cs="Times"/>
          <w:i/>
          <w:color w:val="000000"/>
          <w:sz w:val="48"/>
          <w:szCs w:val="48"/>
        </w:rPr>
      </w:pPr>
      <w:r>
        <w:rPr>
          <w:rFonts w:ascii="Times" w:eastAsia="Times" w:hAnsi="Times" w:cs="Times"/>
          <w:i/>
          <w:color w:val="000000"/>
          <w:sz w:val="48"/>
          <w:szCs w:val="48"/>
        </w:rPr>
        <w:t>BRIMFIELD HIGH SCHOOL</w:t>
      </w:r>
    </w:p>
    <w:p w14:paraId="6E9B7063" w14:textId="6119299C" w:rsidR="00626004" w:rsidRPr="00B56E95" w:rsidRDefault="00B56E95" w:rsidP="00B56E95">
      <w:pPr>
        <w:widowControl w:val="0"/>
        <w:tabs>
          <w:tab w:val="left" w:pos="10320"/>
        </w:tabs>
        <w:spacing w:before="1"/>
        <w:ind w:left="0" w:hanging="2"/>
        <w:rPr>
          <w:b/>
          <w:color w:val="000000"/>
          <w:sz w:val="18"/>
          <w:szCs w:val="18"/>
          <w:u w:val="single"/>
        </w:rPr>
      </w:pPr>
      <w:r>
        <w:rPr>
          <w:b/>
          <w:color w:val="000000"/>
          <w:sz w:val="18"/>
          <w:szCs w:val="18"/>
          <w:u w:val="single"/>
        </w:rPr>
        <w:t xml:space="preserve"> </w:t>
      </w:r>
    </w:p>
    <w:p w14:paraId="3A9A5077" w14:textId="0DD85F1E" w:rsidR="00B56E95" w:rsidRPr="00B56E95" w:rsidRDefault="00B56E95" w:rsidP="00B56E95">
      <w:pPr>
        <w:widowControl w:val="0"/>
        <w:tabs>
          <w:tab w:val="left" w:pos="4785"/>
          <w:tab w:val="left" w:pos="7588"/>
        </w:tabs>
        <w:spacing w:line="240" w:lineRule="auto"/>
        <w:ind w:left="0" w:hanging="2"/>
        <w:jc w:val="center"/>
        <w:rPr>
          <w:b/>
          <w:color w:val="000000"/>
          <w:sz w:val="20"/>
          <w:szCs w:val="20"/>
        </w:rPr>
      </w:pPr>
      <w:r w:rsidRPr="00B56E95">
        <w:rPr>
          <w:b/>
          <w:color w:val="000000"/>
          <w:sz w:val="20"/>
          <w:szCs w:val="20"/>
        </w:rPr>
        <w:t>323 E. CLINTON STREET</w:t>
      </w:r>
    </w:p>
    <w:p w14:paraId="3E0E2432" w14:textId="7BBD9631" w:rsidR="00626004" w:rsidRPr="00B56E95" w:rsidRDefault="00B56E95" w:rsidP="00B56E95">
      <w:pPr>
        <w:widowControl w:val="0"/>
        <w:tabs>
          <w:tab w:val="left" w:pos="4785"/>
          <w:tab w:val="left" w:pos="7588"/>
        </w:tabs>
        <w:spacing w:line="240" w:lineRule="auto"/>
        <w:ind w:left="0" w:hanging="2"/>
        <w:jc w:val="center"/>
        <w:rPr>
          <w:b/>
          <w:color w:val="000000"/>
          <w:sz w:val="20"/>
          <w:szCs w:val="20"/>
        </w:rPr>
      </w:pPr>
      <w:r w:rsidRPr="00B56E95">
        <w:rPr>
          <w:b/>
          <w:color w:val="000000"/>
          <w:sz w:val="20"/>
          <w:szCs w:val="20"/>
        </w:rPr>
        <w:t>PO BOX 380</w:t>
      </w:r>
    </w:p>
    <w:p w14:paraId="3F8F693B" w14:textId="3337C3CC" w:rsidR="00626004" w:rsidRPr="00B56E95" w:rsidRDefault="00B56E95" w:rsidP="00B56E95">
      <w:pPr>
        <w:widowControl w:val="0"/>
        <w:ind w:left="0" w:hanging="2"/>
        <w:jc w:val="center"/>
        <w:rPr>
          <w:color w:val="000000"/>
          <w:sz w:val="20"/>
          <w:szCs w:val="20"/>
        </w:rPr>
      </w:pPr>
      <w:r w:rsidRPr="00B56E95">
        <w:rPr>
          <w:b/>
          <w:color w:val="000000"/>
          <w:sz w:val="20"/>
          <w:szCs w:val="20"/>
        </w:rPr>
        <w:t>BRIMFIELD, IL 61517</w:t>
      </w:r>
    </w:p>
    <w:p w14:paraId="7BC4D8D1" w14:textId="7D5F3575" w:rsidR="00626004" w:rsidRPr="00B56E95" w:rsidRDefault="00B56E95" w:rsidP="00B56E95">
      <w:pPr>
        <w:widowControl w:val="0"/>
        <w:ind w:left="0" w:hanging="2"/>
        <w:jc w:val="center"/>
        <w:rPr>
          <w:b/>
          <w:bCs/>
          <w:color w:val="000000"/>
          <w:sz w:val="20"/>
          <w:szCs w:val="20"/>
        </w:rPr>
      </w:pPr>
      <w:r w:rsidRPr="00B56E95">
        <w:rPr>
          <w:b/>
          <w:bCs/>
          <w:color w:val="000000"/>
          <w:sz w:val="20"/>
          <w:szCs w:val="20"/>
        </w:rPr>
        <w:t>(309) 446-3349</w:t>
      </w:r>
    </w:p>
    <w:p w14:paraId="49BEC8B4" w14:textId="05DD130B" w:rsidR="00626004" w:rsidRDefault="00626004">
      <w:pPr>
        <w:widowControl w:val="0"/>
        <w:ind w:left="0" w:hanging="2"/>
        <w:rPr>
          <w:rFonts w:ascii="Times" w:eastAsia="Times" w:hAnsi="Times" w:cs="Times"/>
          <w:i/>
          <w:color w:val="000000"/>
          <w:sz w:val="18"/>
          <w:szCs w:val="18"/>
        </w:rPr>
      </w:pPr>
    </w:p>
    <w:p w14:paraId="749196BE" w14:textId="6BFB8D2D" w:rsidR="00B56E95" w:rsidRDefault="00B56E95">
      <w:pPr>
        <w:widowControl w:val="0"/>
        <w:ind w:left="0" w:hanging="2"/>
        <w:rPr>
          <w:rFonts w:ascii="Times" w:eastAsia="Times" w:hAnsi="Times" w:cs="Times"/>
          <w:i/>
          <w:color w:val="000000"/>
          <w:sz w:val="18"/>
          <w:szCs w:val="18"/>
        </w:rPr>
      </w:pPr>
      <w:r>
        <w:rPr>
          <w:noProof/>
        </w:rPr>
        <mc:AlternateContent>
          <mc:Choice Requires="wps">
            <w:drawing>
              <wp:anchor distT="0" distB="0" distL="114300" distR="114300" simplePos="0" relativeHeight="251659264" behindDoc="0" locked="0" layoutInCell="1" hidden="0" allowOverlap="1" wp14:anchorId="24A751D7" wp14:editId="021FB1EE">
                <wp:simplePos x="0" y="0"/>
                <wp:positionH relativeFrom="column">
                  <wp:posOffset>1531620</wp:posOffset>
                </wp:positionH>
                <wp:positionV relativeFrom="paragraph">
                  <wp:posOffset>57785</wp:posOffset>
                </wp:positionV>
                <wp:extent cx="5753100" cy="7208520"/>
                <wp:effectExtent l="0" t="0" r="0" b="0"/>
                <wp:wrapNone/>
                <wp:docPr id="1" name="Rectangle 1"/>
                <wp:cNvGraphicFramePr/>
                <a:graphic xmlns:a="http://schemas.openxmlformats.org/drawingml/2006/main">
                  <a:graphicData uri="http://schemas.microsoft.com/office/word/2010/wordprocessingShape">
                    <wps:wsp>
                      <wps:cNvSpPr/>
                      <wps:spPr>
                        <a:xfrm>
                          <a:off x="0" y="0"/>
                          <a:ext cx="5753100" cy="7208520"/>
                        </a:xfrm>
                        <a:prstGeom prst="rect">
                          <a:avLst/>
                        </a:prstGeom>
                        <a:solidFill>
                          <a:srgbClr val="FFFFFF"/>
                        </a:solidFill>
                        <a:ln>
                          <a:noFill/>
                        </a:ln>
                      </wps:spPr>
                      <wps:txbx>
                        <w:txbxContent>
                          <w:p w14:paraId="6DD7C26C" w14:textId="77777777" w:rsidR="00626004" w:rsidRDefault="00626004" w:rsidP="00B56E95">
                            <w:pPr>
                              <w:spacing w:line="240" w:lineRule="auto"/>
                              <w:ind w:leftChars="0" w:left="0" w:firstLineChars="0" w:firstLine="0"/>
                            </w:pPr>
                          </w:p>
                          <w:p w14:paraId="094A9F53" w14:textId="6FBAA9D5" w:rsidR="00626004" w:rsidRPr="006A0A1D" w:rsidRDefault="00B56E95" w:rsidP="006A0A1D">
                            <w:pPr>
                              <w:spacing w:line="275" w:lineRule="auto"/>
                              <w:ind w:leftChars="0" w:left="0" w:firstLineChars="0" w:firstLine="0"/>
                              <w:rPr>
                                <w:sz w:val="20"/>
                                <w:szCs w:val="20"/>
                              </w:rPr>
                            </w:pPr>
                            <w:r w:rsidRPr="006A0A1D">
                              <w:rPr>
                                <w:rFonts w:eastAsia="Arial"/>
                                <w:color w:val="000000"/>
                                <w:sz w:val="20"/>
                                <w:szCs w:val="20"/>
                              </w:rPr>
                              <w:t xml:space="preserve">Date: </w:t>
                            </w:r>
                            <w:r w:rsidR="006A0A1D" w:rsidRPr="006A0A1D">
                              <w:rPr>
                                <w:rFonts w:eastAsia="Arial"/>
                                <w:color w:val="000000"/>
                                <w:sz w:val="20"/>
                                <w:szCs w:val="20"/>
                              </w:rPr>
                              <w:t>May 4, 2021</w:t>
                            </w:r>
                          </w:p>
                          <w:p w14:paraId="0ECEF0D2" w14:textId="77777777" w:rsidR="00626004" w:rsidRPr="006A0A1D" w:rsidRDefault="00B56E95">
                            <w:pPr>
                              <w:spacing w:line="275" w:lineRule="auto"/>
                              <w:ind w:left="0" w:hanging="2"/>
                              <w:rPr>
                                <w:sz w:val="20"/>
                                <w:szCs w:val="20"/>
                              </w:rPr>
                            </w:pPr>
                            <w:r w:rsidRPr="006A0A1D">
                              <w:rPr>
                                <w:rFonts w:eastAsia="Arial"/>
                                <w:color w:val="000000"/>
                                <w:sz w:val="20"/>
                                <w:szCs w:val="20"/>
                              </w:rPr>
                              <w:t xml:space="preserve">Parent/ Guardian(s): </w:t>
                            </w:r>
                          </w:p>
                          <w:p w14:paraId="0313BF6B" w14:textId="16118B10" w:rsidR="00626004" w:rsidRPr="006A0A1D" w:rsidRDefault="00B56E95" w:rsidP="006A0A1D">
                            <w:pPr>
                              <w:spacing w:line="275" w:lineRule="auto"/>
                              <w:ind w:left="0" w:hanging="2"/>
                              <w:rPr>
                                <w:sz w:val="20"/>
                                <w:szCs w:val="20"/>
                              </w:rPr>
                            </w:pPr>
                            <w:r w:rsidRPr="006A0A1D">
                              <w:rPr>
                                <w:rFonts w:eastAsia="Arial"/>
                                <w:b/>
                                <w:color w:val="000000"/>
                                <w:sz w:val="20"/>
                                <w:szCs w:val="20"/>
                              </w:rPr>
                              <w:t xml:space="preserve">Re: </w:t>
                            </w:r>
                            <w:r w:rsidR="006A0A1D" w:rsidRPr="006A0A1D">
                              <w:rPr>
                                <w:rFonts w:eastAsia="Arial"/>
                                <w:b/>
                                <w:color w:val="000000"/>
                                <w:sz w:val="20"/>
                                <w:szCs w:val="20"/>
                              </w:rPr>
                              <w:t>Brimfield CUSD #309 to Participate in Statewide Safety Initiative</w:t>
                            </w:r>
                          </w:p>
                          <w:p w14:paraId="1D075656" w14:textId="77777777" w:rsidR="00626004" w:rsidRPr="006A0A1D" w:rsidRDefault="00626004" w:rsidP="00B56E95">
                            <w:pPr>
                              <w:spacing w:line="275" w:lineRule="auto"/>
                              <w:ind w:leftChars="0" w:left="0" w:firstLineChars="0" w:firstLine="0"/>
                              <w:rPr>
                                <w:sz w:val="20"/>
                                <w:szCs w:val="20"/>
                              </w:rPr>
                            </w:pPr>
                          </w:p>
                          <w:p w14:paraId="3D87EB46" w14:textId="59110A7E" w:rsidR="00626004" w:rsidRPr="006A0A1D" w:rsidRDefault="00B56E95">
                            <w:pPr>
                              <w:spacing w:line="275" w:lineRule="auto"/>
                              <w:ind w:left="0" w:hanging="2"/>
                              <w:rPr>
                                <w:rFonts w:eastAsia="Arial"/>
                                <w:color w:val="000000"/>
                                <w:sz w:val="20"/>
                                <w:szCs w:val="20"/>
                              </w:rPr>
                            </w:pPr>
                            <w:r w:rsidRPr="006A0A1D">
                              <w:rPr>
                                <w:rFonts w:eastAsia="Arial"/>
                                <w:color w:val="000000"/>
                                <w:sz w:val="20"/>
                                <w:szCs w:val="20"/>
                              </w:rPr>
                              <w:t>Dear Parents,</w:t>
                            </w:r>
                          </w:p>
                          <w:p w14:paraId="7DCC7164" w14:textId="77777777" w:rsidR="006A0A1D" w:rsidRPr="006A0A1D" w:rsidRDefault="006A0A1D">
                            <w:pPr>
                              <w:spacing w:line="275" w:lineRule="auto"/>
                              <w:ind w:left="0" w:hanging="2"/>
                              <w:rPr>
                                <w:sz w:val="20"/>
                                <w:szCs w:val="20"/>
                              </w:rPr>
                            </w:pPr>
                          </w:p>
                          <w:p w14:paraId="0DF69813" w14:textId="77777777" w:rsidR="006A0A1D" w:rsidRPr="006A0A1D" w:rsidRDefault="006A0A1D" w:rsidP="006A0A1D">
                            <w:pPr>
                              <w:spacing w:line="275" w:lineRule="auto"/>
                              <w:ind w:left="0" w:hanging="2"/>
                              <w:rPr>
                                <w:sz w:val="20"/>
                                <w:szCs w:val="20"/>
                              </w:rPr>
                            </w:pPr>
                            <w:r w:rsidRPr="006A0A1D">
                              <w:rPr>
                                <w:sz w:val="20"/>
                                <w:szCs w:val="20"/>
                              </w:rPr>
                              <w:t xml:space="preserve">Student safety is our number one priority at Brimfield CUSD #309.  The issues associated with COVID19 have only increased the need for additional supports to keep our students healthy both physically and mentally.  We seek to ensure that our students, families, teachers, staff, and all related personnel, have every available resource at their fingertips when navigating challenging issues related to the safety of our students.  </w:t>
                            </w:r>
                          </w:p>
                          <w:p w14:paraId="4834C281" w14:textId="2726FF91" w:rsidR="006A0A1D" w:rsidRPr="006A0A1D" w:rsidRDefault="006A0A1D" w:rsidP="006A0A1D">
                            <w:pPr>
                              <w:spacing w:line="275" w:lineRule="auto"/>
                              <w:ind w:left="0" w:hanging="2"/>
                              <w:rPr>
                                <w:sz w:val="20"/>
                                <w:szCs w:val="20"/>
                              </w:rPr>
                            </w:pPr>
                            <w:r w:rsidRPr="006A0A1D">
                              <w:rPr>
                                <w:sz w:val="20"/>
                                <w:szCs w:val="20"/>
                              </w:rPr>
                              <w:t xml:space="preserve">Our school district will begin participating in a new statewide school safety program titled Safe2Help Illinois.  This program enables students to confidentially share any information related to bullying, suicide prevention, school violence, threats to student’s safety and any other items that threaten the safety of our school.  The program includes education materials that focus on creating a culture of kindness and provides resources for educators and parents. </w:t>
                            </w:r>
                          </w:p>
                          <w:p w14:paraId="1E27296E" w14:textId="77777777" w:rsidR="006A0A1D" w:rsidRPr="006A0A1D" w:rsidRDefault="006A0A1D" w:rsidP="006A0A1D">
                            <w:pPr>
                              <w:spacing w:line="275" w:lineRule="auto"/>
                              <w:ind w:left="0" w:hanging="2"/>
                              <w:rPr>
                                <w:sz w:val="20"/>
                                <w:szCs w:val="20"/>
                              </w:rPr>
                            </w:pPr>
                          </w:p>
                          <w:p w14:paraId="2B16B225" w14:textId="33D52B91" w:rsidR="006A0A1D" w:rsidRPr="006A0A1D" w:rsidRDefault="006A0A1D" w:rsidP="006A0A1D">
                            <w:pPr>
                              <w:spacing w:line="275" w:lineRule="auto"/>
                              <w:ind w:left="0" w:hanging="2"/>
                              <w:rPr>
                                <w:sz w:val="20"/>
                                <w:szCs w:val="20"/>
                              </w:rPr>
                            </w:pPr>
                            <w:r w:rsidRPr="006A0A1D">
                              <w:rPr>
                                <w:sz w:val="20"/>
                                <w:szCs w:val="20"/>
                              </w:rPr>
                              <w:t>Safe2Help Illinois features a 24/7 helpline (1-844-4-SAFEIL), free mobile app, and dedicated website (</w:t>
                            </w:r>
                            <w:hyperlink r:id="rId6" w:tgtFrame="_blank" w:history="1">
                              <w:r w:rsidRPr="006A0A1D">
                                <w:rPr>
                                  <w:rStyle w:val="Hyperlink"/>
                                  <w:sz w:val="20"/>
                                  <w:szCs w:val="20"/>
                                </w:rPr>
                                <w:t>www.Safe2HelpIL.com</w:t>
                              </w:r>
                            </w:hyperlink>
                            <w:r w:rsidRPr="006A0A1D">
                              <w:rPr>
                                <w:sz w:val="20"/>
                                <w:szCs w:val="20"/>
                              </w:rPr>
                              <w:t xml:space="preserve">). Students can use Safe2Help Illinois to share concerns about themselves or others in a confidential environment.  Once vetted, the information will be immediately shared with local school officials, mental health professionals, and/or local law enforcement, depending on the nature of the tip. It is important to note that this program is not intended to punish students. Rather, the intent is to encourage students to “seek help before harm,” with the goal of intervening and helping students before they harm themselves or others. </w:t>
                            </w:r>
                          </w:p>
                          <w:p w14:paraId="13F51F96" w14:textId="77777777" w:rsidR="006A0A1D" w:rsidRPr="006A0A1D" w:rsidRDefault="006A0A1D" w:rsidP="006A0A1D">
                            <w:pPr>
                              <w:spacing w:line="275" w:lineRule="auto"/>
                              <w:ind w:left="0" w:hanging="2"/>
                              <w:rPr>
                                <w:sz w:val="20"/>
                                <w:szCs w:val="20"/>
                              </w:rPr>
                            </w:pPr>
                          </w:p>
                          <w:p w14:paraId="7A61D411" w14:textId="3DC98307" w:rsidR="006A0A1D" w:rsidRPr="006A0A1D" w:rsidRDefault="006A0A1D" w:rsidP="006A0A1D">
                            <w:pPr>
                              <w:spacing w:line="275" w:lineRule="auto"/>
                              <w:ind w:left="0" w:hanging="2"/>
                              <w:rPr>
                                <w:sz w:val="20"/>
                                <w:szCs w:val="20"/>
                              </w:rPr>
                            </w:pPr>
                            <w:r w:rsidRPr="006A0A1D">
                              <w:rPr>
                                <w:sz w:val="20"/>
                                <w:szCs w:val="20"/>
                              </w:rPr>
                              <w:t xml:space="preserve">Our neighbors at Illini Bluffs have piloted the program and created a video to explain Safe2HelpIL.    </w:t>
                            </w:r>
                          </w:p>
                          <w:p w14:paraId="0E20046E" w14:textId="429DB176" w:rsidR="006A0A1D" w:rsidRPr="006A0A1D" w:rsidRDefault="006A0A1D" w:rsidP="006A0A1D">
                            <w:pPr>
                              <w:spacing w:line="275" w:lineRule="auto"/>
                              <w:ind w:left="0" w:hanging="2"/>
                              <w:rPr>
                                <w:sz w:val="20"/>
                                <w:szCs w:val="20"/>
                              </w:rPr>
                            </w:pPr>
                            <w:hyperlink r:id="rId7" w:tgtFrame="_blank" w:tooltip="https://youtu.be/IS80F3M_1EY" w:history="1">
                              <w:r w:rsidRPr="006A0A1D">
                                <w:rPr>
                                  <w:rStyle w:val="Hyperlink"/>
                                  <w:sz w:val="20"/>
                                  <w:szCs w:val="20"/>
                                </w:rPr>
                                <w:t>Click here to watch a short video explanation of Safe2HelpIL at Illini Bluffs</w:t>
                              </w:r>
                            </w:hyperlink>
                          </w:p>
                          <w:p w14:paraId="36ADD0D7" w14:textId="77777777" w:rsidR="006A0A1D" w:rsidRPr="006A0A1D" w:rsidRDefault="006A0A1D" w:rsidP="006A0A1D">
                            <w:pPr>
                              <w:spacing w:line="275" w:lineRule="auto"/>
                              <w:ind w:left="0" w:hanging="2"/>
                              <w:rPr>
                                <w:sz w:val="20"/>
                                <w:szCs w:val="20"/>
                              </w:rPr>
                            </w:pPr>
                          </w:p>
                          <w:p w14:paraId="7D56A0A9" w14:textId="77777777" w:rsidR="006A0A1D" w:rsidRPr="006A0A1D" w:rsidRDefault="006A0A1D" w:rsidP="006A0A1D">
                            <w:pPr>
                              <w:spacing w:line="275" w:lineRule="auto"/>
                              <w:ind w:left="0" w:hanging="2"/>
                              <w:rPr>
                                <w:sz w:val="20"/>
                                <w:szCs w:val="20"/>
                              </w:rPr>
                            </w:pPr>
                            <w:r w:rsidRPr="006A0A1D">
                              <w:rPr>
                                <w:sz w:val="20"/>
                                <w:szCs w:val="20"/>
                              </w:rPr>
                              <w:t>Long-term goals of Safe2Help Illinois are to remove the stigma associated with mental health issues, promote a culture of kindness, and instill important lessons such as the difference between telling and tattling, internet safety, and suicide prevention. </w:t>
                            </w:r>
                          </w:p>
                          <w:p w14:paraId="2259A197" w14:textId="3A109418" w:rsidR="00626004" w:rsidRDefault="00626004">
                            <w:pPr>
                              <w:spacing w:line="275" w:lineRule="auto"/>
                              <w:ind w:left="0" w:hanging="2"/>
                            </w:pPr>
                          </w:p>
                          <w:p w14:paraId="00EC3AFD" w14:textId="15D66929" w:rsidR="00626004" w:rsidRPr="00B56E95" w:rsidRDefault="006A0A1D" w:rsidP="006A0A1D">
                            <w:pPr>
                              <w:spacing w:line="275" w:lineRule="auto"/>
                              <w:ind w:left="0" w:hanging="2"/>
                            </w:pPr>
                            <w:r>
                              <w:tab/>
                            </w:r>
                            <w:r>
                              <w:tab/>
                            </w:r>
                            <w:r>
                              <w:tab/>
                            </w:r>
                            <w:r>
                              <w:tab/>
                            </w:r>
                          </w:p>
                          <w:p w14:paraId="6627C5DA" w14:textId="77777777" w:rsidR="00626004" w:rsidRPr="00B56E95" w:rsidRDefault="00626004" w:rsidP="00B56E95">
                            <w:pPr>
                              <w:spacing w:line="240" w:lineRule="auto"/>
                              <w:ind w:leftChars="0" w:left="0" w:firstLineChars="0" w:firstLine="0"/>
                            </w:pPr>
                          </w:p>
                          <w:p w14:paraId="1EDE227A" w14:textId="77777777" w:rsidR="00626004" w:rsidRPr="00B56E95" w:rsidRDefault="00626004" w:rsidP="00B56E95">
                            <w:pPr>
                              <w:spacing w:line="240" w:lineRule="auto"/>
                              <w:ind w:leftChars="0" w:left="0" w:firstLineChars="0" w:firstLine="0"/>
                            </w:pPr>
                          </w:p>
                          <w:p w14:paraId="4ADD5379" w14:textId="77777777" w:rsidR="00626004" w:rsidRPr="006A0A1D" w:rsidRDefault="00B56E95">
                            <w:pPr>
                              <w:spacing w:line="240" w:lineRule="auto"/>
                              <w:ind w:left="0" w:hanging="2"/>
                              <w:rPr>
                                <w:sz w:val="20"/>
                                <w:szCs w:val="20"/>
                              </w:rPr>
                            </w:pPr>
                            <w:r w:rsidRPr="006A0A1D">
                              <w:rPr>
                                <w:color w:val="000000"/>
                                <w:sz w:val="20"/>
                                <w:szCs w:val="20"/>
                              </w:rPr>
                              <w:t>Sincerely,</w:t>
                            </w:r>
                          </w:p>
                          <w:p w14:paraId="27D828CB" w14:textId="77777777" w:rsidR="00626004" w:rsidRPr="006A0A1D" w:rsidRDefault="00626004">
                            <w:pPr>
                              <w:spacing w:line="240" w:lineRule="auto"/>
                              <w:ind w:left="0" w:hanging="2"/>
                              <w:rPr>
                                <w:sz w:val="20"/>
                                <w:szCs w:val="20"/>
                              </w:rPr>
                            </w:pPr>
                          </w:p>
                          <w:p w14:paraId="0F8C18C5" w14:textId="77777777" w:rsidR="00626004" w:rsidRPr="006A0A1D" w:rsidRDefault="00626004" w:rsidP="00B56E95">
                            <w:pPr>
                              <w:spacing w:line="240" w:lineRule="auto"/>
                              <w:ind w:leftChars="0" w:left="0" w:firstLineChars="0" w:firstLine="0"/>
                              <w:rPr>
                                <w:sz w:val="20"/>
                                <w:szCs w:val="20"/>
                              </w:rPr>
                            </w:pPr>
                          </w:p>
                          <w:p w14:paraId="0C9EE462" w14:textId="77777777" w:rsidR="00626004" w:rsidRPr="006A0A1D" w:rsidRDefault="00B56E95">
                            <w:pPr>
                              <w:spacing w:line="240" w:lineRule="auto"/>
                              <w:ind w:left="0" w:hanging="2"/>
                              <w:rPr>
                                <w:sz w:val="20"/>
                                <w:szCs w:val="20"/>
                              </w:rPr>
                            </w:pPr>
                            <w:r w:rsidRPr="006A0A1D">
                              <w:rPr>
                                <w:color w:val="000000"/>
                                <w:sz w:val="20"/>
                                <w:szCs w:val="20"/>
                              </w:rPr>
                              <w:t>Billy Robison, Principal</w:t>
                            </w:r>
                          </w:p>
                          <w:p w14:paraId="46AC3A86" w14:textId="36D950F2" w:rsidR="00626004" w:rsidRPr="006A0A1D" w:rsidRDefault="00B56E95">
                            <w:pPr>
                              <w:spacing w:line="240" w:lineRule="auto"/>
                              <w:ind w:left="0" w:hanging="2"/>
                              <w:rPr>
                                <w:color w:val="000000"/>
                                <w:sz w:val="20"/>
                                <w:szCs w:val="20"/>
                              </w:rPr>
                            </w:pPr>
                            <w:r w:rsidRPr="006A0A1D">
                              <w:rPr>
                                <w:color w:val="000000"/>
                                <w:sz w:val="20"/>
                                <w:szCs w:val="20"/>
                              </w:rPr>
                              <w:t>Brimfield High School</w:t>
                            </w:r>
                          </w:p>
                          <w:p w14:paraId="4A03353F" w14:textId="77777777" w:rsidR="00B56E95" w:rsidRPr="00B56E95" w:rsidRDefault="00B56E95">
                            <w:pPr>
                              <w:spacing w:line="240" w:lineRule="auto"/>
                              <w:ind w:left="0" w:hanging="2"/>
                            </w:pPr>
                          </w:p>
                          <w:p w14:paraId="584E05FD" w14:textId="54C20E04" w:rsidR="00626004" w:rsidRDefault="00626004">
                            <w:pPr>
                              <w:spacing w:line="240" w:lineRule="auto"/>
                              <w:ind w:left="0" w:hanging="2"/>
                            </w:pPr>
                          </w:p>
                          <w:p w14:paraId="4448968C" w14:textId="77777777" w:rsidR="00626004" w:rsidRDefault="00626004">
                            <w:pPr>
                              <w:spacing w:line="240" w:lineRule="auto"/>
                              <w:ind w:left="0" w:hanging="2"/>
                            </w:pPr>
                          </w:p>
                          <w:p w14:paraId="2FC45852" w14:textId="77777777" w:rsidR="00626004" w:rsidRDefault="00626004">
                            <w:pPr>
                              <w:spacing w:line="240" w:lineRule="auto"/>
                              <w:ind w:left="0" w:hanging="2"/>
                            </w:pPr>
                          </w:p>
                          <w:p w14:paraId="1A7D0501" w14:textId="77777777" w:rsidR="00626004" w:rsidRDefault="0062600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751D7" id="Rectangle 1" o:spid="_x0000_s1026" style="position:absolute;margin-left:120.6pt;margin-top:4.55pt;width:453pt;height:5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" stroked="f">
                <v:textbox inset="2.53958mm,1.2694mm,2.53958mm,1.2694mm">
                  <w:txbxContent>
                    <w:p w14:paraId="6DD7C26C" w14:textId="77777777" w:rsidR="00626004" w:rsidRDefault="00626004" w:rsidP="00B56E95">
                      <w:pPr>
                        <w:spacing w:line="240" w:lineRule="auto"/>
                        <w:ind w:leftChars="0" w:left="0" w:firstLineChars="0" w:firstLine="0"/>
                      </w:pPr>
                    </w:p>
                    <w:p w14:paraId="094A9F53" w14:textId="6FBAA9D5" w:rsidR="00626004" w:rsidRPr="006A0A1D" w:rsidRDefault="00B56E95" w:rsidP="006A0A1D">
                      <w:pPr>
                        <w:spacing w:line="275" w:lineRule="auto"/>
                        <w:ind w:leftChars="0" w:left="0" w:firstLineChars="0" w:firstLine="0"/>
                        <w:rPr>
                          <w:sz w:val="20"/>
                          <w:szCs w:val="20"/>
                        </w:rPr>
                      </w:pPr>
                      <w:r w:rsidRPr="006A0A1D">
                        <w:rPr>
                          <w:rFonts w:eastAsia="Arial"/>
                          <w:color w:val="000000"/>
                          <w:sz w:val="20"/>
                          <w:szCs w:val="20"/>
                        </w:rPr>
                        <w:t xml:space="preserve">Date: </w:t>
                      </w:r>
                      <w:r w:rsidR="006A0A1D" w:rsidRPr="006A0A1D">
                        <w:rPr>
                          <w:rFonts w:eastAsia="Arial"/>
                          <w:color w:val="000000"/>
                          <w:sz w:val="20"/>
                          <w:szCs w:val="20"/>
                        </w:rPr>
                        <w:t>May 4, 2021</w:t>
                      </w:r>
                    </w:p>
                    <w:p w14:paraId="0ECEF0D2" w14:textId="77777777" w:rsidR="00626004" w:rsidRPr="006A0A1D" w:rsidRDefault="00B56E95">
                      <w:pPr>
                        <w:spacing w:line="275" w:lineRule="auto"/>
                        <w:ind w:left="0" w:hanging="2"/>
                        <w:rPr>
                          <w:sz w:val="20"/>
                          <w:szCs w:val="20"/>
                        </w:rPr>
                      </w:pPr>
                      <w:r w:rsidRPr="006A0A1D">
                        <w:rPr>
                          <w:rFonts w:eastAsia="Arial"/>
                          <w:color w:val="000000"/>
                          <w:sz w:val="20"/>
                          <w:szCs w:val="20"/>
                        </w:rPr>
                        <w:t xml:space="preserve">Parent/ Guardian(s): </w:t>
                      </w:r>
                    </w:p>
                    <w:p w14:paraId="0313BF6B" w14:textId="16118B10" w:rsidR="00626004" w:rsidRPr="006A0A1D" w:rsidRDefault="00B56E95" w:rsidP="006A0A1D">
                      <w:pPr>
                        <w:spacing w:line="275" w:lineRule="auto"/>
                        <w:ind w:left="0" w:hanging="2"/>
                        <w:rPr>
                          <w:sz w:val="20"/>
                          <w:szCs w:val="20"/>
                        </w:rPr>
                      </w:pPr>
                      <w:r w:rsidRPr="006A0A1D">
                        <w:rPr>
                          <w:rFonts w:eastAsia="Arial"/>
                          <w:b/>
                          <w:color w:val="000000"/>
                          <w:sz w:val="20"/>
                          <w:szCs w:val="20"/>
                        </w:rPr>
                        <w:t xml:space="preserve">Re: </w:t>
                      </w:r>
                      <w:r w:rsidR="006A0A1D" w:rsidRPr="006A0A1D">
                        <w:rPr>
                          <w:rFonts w:eastAsia="Arial"/>
                          <w:b/>
                          <w:color w:val="000000"/>
                          <w:sz w:val="20"/>
                          <w:szCs w:val="20"/>
                        </w:rPr>
                        <w:t>Brimfield CUSD #309 to Participate in Statewide Safety Initiative</w:t>
                      </w:r>
                    </w:p>
                    <w:p w14:paraId="1D075656" w14:textId="77777777" w:rsidR="00626004" w:rsidRPr="006A0A1D" w:rsidRDefault="00626004" w:rsidP="00B56E95">
                      <w:pPr>
                        <w:spacing w:line="275" w:lineRule="auto"/>
                        <w:ind w:leftChars="0" w:left="0" w:firstLineChars="0" w:firstLine="0"/>
                        <w:rPr>
                          <w:sz w:val="20"/>
                          <w:szCs w:val="20"/>
                        </w:rPr>
                      </w:pPr>
                    </w:p>
                    <w:p w14:paraId="3D87EB46" w14:textId="59110A7E" w:rsidR="00626004" w:rsidRPr="006A0A1D" w:rsidRDefault="00B56E95">
                      <w:pPr>
                        <w:spacing w:line="275" w:lineRule="auto"/>
                        <w:ind w:left="0" w:hanging="2"/>
                        <w:rPr>
                          <w:rFonts w:eastAsia="Arial"/>
                          <w:color w:val="000000"/>
                          <w:sz w:val="20"/>
                          <w:szCs w:val="20"/>
                        </w:rPr>
                      </w:pPr>
                      <w:r w:rsidRPr="006A0A1D">
                        <w:rPr>
                          <w:rFonts w:eastAsia="Arial"/>
                          <w:color w:val="000000"/>
                          <w:sz w:val="20"/>
                          <w:szCs w:val="20"/>
                        </w:rPr>
                        <w:t>Dear Parents,</w:t>
                      </w:r>
                    </w:p>
                    <w:p w14:paraId="7DCC7164" w14:textId="77777777" w:rsidR="006A0A1D" w:rsidRPr="006A0A1D" w:rsidRDefault="006A0A1D">
                      <w:pPr>
                        <w:spacing w:line="275" w:lineRule="auto"/>
                        <w:ind w:left="0" w:hanging="2"/>
                        <w:rPr>
                          <w:sz w:val="20"/>
                          <w:szCs w:val="20"/>
                        </w:rPr>
                      </w:pPr>
                    </w:p>
                    <w:p w14:paraId="0DF69813" w14:textId="77777777" w:rsidR="006A0A1D" w:rsidRPr="006A0A1D" w:rsidRDefault="006A0A1D" w:rsidP="006A0A1D">
                      <w:pPr>
                        <w:spacing w:line="275" w:lineRule="auto"/>
                        <w:ind w:left="0" w:hanging="2"/>
                        <w:rPr>
                          <w:sz w:val="20"/>
                          <w:szCs w:val="20"/>
                        </w:rPr>
                      </w:pPr>
                      <w:r w:rsidRPr="006A0A1D">
                        <w:rPr>
                          <w:sz w:val="20"/>
                          <w:szCs w:val="20"/>
                        </w:rPr>
                        <w:t xml:space="preserve">Student safety is our number one priority at Brimfield CUSD #309.  The issues associated with COVID19 have only increased the need for additional supports to keep our students healthy both physically and mentally.  We seek to ensure that our students, families, teachers, staff, and all related personnel, have every available resource at their fingertips when navigating challenging issues related to the safety of our students.  </w:t>
                      </w:r>
                    </w:p>
                    <w:p w14:paraId="4834C281" w14:textId="2726FF91" w:rsidR="006A0A1D" w:rsidRPr="006A0A1D" w:rsidRDefault="006A0A1D" w:rsidP="006A0A1D">
                      <w:pPr>
                        <w:spacing w:line="275" w:lineRule="auto"/>
                        <w:ind w:left="0" w:hanging="2"/>
                        <w:rPr>
                          <w:sz w:val="20"/>
                          <w:szCs w:val="20"/>
                        </w:rPr>
                      </w:pPr>
                      <w:r w:rsidRPr="006A0A1D">
                        <w:rPr>
                          <w:sz w:val="20"/>
                          <w:szCs w:val="20"/>
                        </w:rPr>
                        <w:t xml:space="preserve">Our school district will begin participating in a new statewide school safety program titled Safe2Help Illinois.  This program enables students to confidentially share any information related to bullying, suicide prevention, school violence, threats to student’s safety and any other items that threaten the safety of our school.  The program includes education materials that focus on creating a culture of kindness and provides resources for educators and parents. </w:t>
                      </w:r>
                    </w:p>
                    <w:p w14:paraId="1E27296E" w14:textId="77777777" w:rsidR="006A0A1D" w:rsidRPr="006A0A1D" w:rsidRDefault="006A0A1D" w:rsidP="006A0A1D">
                      <w:pPr>
                        <w:spacing w:line="275" w:lineRule="auto"/>
                        <w:ind w:left="0" w:hanging="2"/>
                        <w:rPr>
                          <w:sz w:val="20"/>
                          <w:szCs w:val="20"/>
                        </w:rPr>
                      </w:pPr>
                    </w:p>
                    <w:p w14:paraId="2B16B225" w14:textId="33D52B91" w:rsidR="006A0A1D" w:rsidRPr="006A0A1D" w:rsidRDefault="006A0A1D" w:rsidP="006A0A1D">
                      <w:pPr>
                        <w:spacing w:line="275" w:lineRule="auto"/>
                        <w:ind w:left="0" w:hanging="2"/>
                        <w:rPr>
                          <w:sz w:val="20"/>
                          <w:szCs w:val="20"/>
                        </w:rPr>
                      </w:pPr>
                      <w:r w:rsidRPr="006A0A1D">
                        <w:rPr>
                          <w:sz w:val="20"/>
                          <w:szCs w:val="20"/>
                        </w:rPr>
                        <w:t>Safe2Help Illinois features a 24/7 helpline (1-844-4-SAFEIL), free mobile app, and dedicated website (</w:t>
                      </w:r>
                      <w:hyperlink r:id="rId8" w:tgtFrame="_blank" w:history="1">
                        <w:r w:rsidRPr="006A0A1D">
                          <w:rPr>
                            <w:rStyle w:val="Hyperlink"/>
                            <w:sz w:val="20"/>
                            <w:szCs w:val="20"/>
                          </w:rPr>
                          <w:t>www.Safe2HelpIL.com</w:t>
                        </w:r>
                      </w:hyperlink>
                      <w:r w:rsidRPr="006A0A1D">
                        <w:rPr>
                          <w:sz w:val="20"/>
                          <w:szCs w:val="20"/>
                        </w:rPr>
                        <w:t xml:space="preserve">). Students can use Safe2Help Illinois to share concerns about themselves or others in a confidential environment.  Once vetted, the information will be immediately shared with local school officials, mental health professionals, and/or local law enforcement, depending on the nature of the tip. It is important to note that this program is not intended to punish students. Rather, the intent is to encourage students to “seek help before harm,” with the goal of intervening and helping students before they harm themselves or others. </w:t>
                      </w:r>
                    </w:p>
                    <w:p w14:paraId="13F51F96" w14:textId="77777777" w:rsidR="006A0A1D" w:rsidRPr="006A0A1D" w:rsidRDefault="006A0A1D" w:rsidP="006A0A1D">
                      <w:pPr>
                        <w:spacing w:line="275" w:lineRule="auto"/>
                        <w:ind w:left="0" w:hanging="2"/>
                        <w:rPr>
                          <w:sz w:val="20"/>
                          <w:szCs w:val="20"/>
                        </w:rPr>
                      </w:pPr>
                    </w:p>
                    <w:p w14:paraId="7A61D411" w14:textId="3DC98307" w:rsidR="006A0A1D" w:rsidRPr="006A0A1D" w:rsidRDefault="006A0A1D" w:rsidP="006A0A1D">
                      <w:pPr>
                        <w:spacing w:line="275" w:lineRule="auto"/>
                        <w:ind w:left="0" w:hanging="2"/>
                        <w:rPr>
                          <w:sz w:val="20"/>
                          <w:szCs w:val="20"/>
                        </w:rPr>
                      </w:pPr>
                      <w:r w:rsidRPr="006A0A1D">
                        <w:rPr>
                          <w:sz w:val="20"/>
                          <w:szCs w:val="20"/>
                        </w:rPr>
                        <w:t xml:space="preserve">Our neighbors at Illini Bluffs have piloted the program and created a video to explain Safe2HelpIL.    </w:t>
                      </w:r>
                    </w:p>
                    <w:p w14:paraId="0E20046E" w14:textId="429DB176" w:rsidR="006A0A1D" w:rsidRPr="006A0A1D" w:rsidRDefault="006A0A1D" w:rsidP="006A0A1D">
                      <w:pPr>
                        <w:spacing w:line="275" w:lineRule="auto"/>
                        <w:ind w:left="0" w:hanging="2"/>
                        <w:rPr>
                          <w:sz w:val="20"/>
                          <w:szCs w:val="20"/>
                        </w:rPr>
                      </w:pPr>
                      <w:hyperlink r:id="rId9" w:tgtFrame="_blank" w:tooltip="https://youtu.be/IS80F3M_1EY" w:history="1">
                        <w:r w:rsidRPr="006A0A1D">
                          <w:rPr>
                            <w:rStyle w:val="Hyperlink"/>
                            <w:sz w:val="20"/>
                            <w:szCs w:val="20"/>
                          </w:rPr>
                          <w:t>Click here to watch a short video explanation of Safe2HelpIL at Illini Bluffs</w:t>
                        </w:r>
                      </w:hyperlink>
                    </w:p>
                    <w:p w14:paraId="36ADD0D7" w14:textId="77777777" w:rsidR="006A0A1D" w:rsidRPr="006A0A1D" w:rsidRDefault="006A0A1D" w:rsidP="006A0A1D">
                      <w:pPr>
                        <w:spacing w:line="275" w:lineRule="auto"/>
                        <w:ind w:left="0" w:hanging="2"/>
                        <w:rPr>
                          <w:sz w:val="20"/>
                          <w:szCs w:val="20"/>
                        </w:rPr>
                      </w:pPr>
                    </w:p>
                    <w:p w14:paraId="7D56A0A9" w14:textId="77777777" w:rsidR="006A0A1D" w:rsidRPr="006A0A1D" w:rsidRDefault="006A0A1D" w:rsidP="006A0A1D">
                      <w:pPr>
                        <w:spacing w:line="275" w:lineRule="auto"/>
                        <w:ind w:left="0" w:hanging="2"/>
                        <w:rPr>
                          <w:sz w:val="20"/>
                          <w:szCs w:val="20"/>
                        </w:rPr>
                      </w:pPr>
                      <w:r w:rsidRPr="006A0A1D">
                        <w:rPr>
                          <w:sz w:val="20"/>
                          <w:szCs w:val="20"/>
                        </w:rPr>
                        <w:t>Long-term goals of Safe2Help Illinois are to remove the stigma associated with mental health issues, promote a culture of kindness, and instill important lessons such as the difference between telling and tattling, internet safety, and suicide prevention. </w:t>
                      </w:r>
                    </w:p>
                    <w:p w14:paraId="2259A197" w14:textId="3A109418" w:rsidR="00626004" w:rsidRDefault="00626004">
                      <w:pPr>
                        <w:spacing w:line="275" w:lineRule="auto"/>
                        <w:ind w:left="0" w:hanging="2"/>
                      </w:pPr>
                    </w:p>
                    <w:p w14:paraId="00EC3AFD" w14:textId="15D66929" w:rsidR="00626004" w:rsidRPr="00B56E95" w:rsidRDefault="006A0A1D" w:rsidP="006A0A1D">
                      <w:pPr>
                        <w:spacing w:line="275" w:lineRule="auto"/>
                        <w:ind w:left="0" w:hanging="2"/>
                      </w:pPr>
                      <w:r>
                        <w:tab/>
                      </w:r>
                      <w:r>
                        <w:tab/>
                      </w:r>
                      <w:r>
                        <w:tab/>
                      </w:r>
                      <w:r>
                        <w:tab/>
                      </w:r>
                    </w:p>
                    <w:p w14:paraId="6627C5DA" w14:textId="77777777" w:rsidR="00626004" w:rsidRPr="00B56E95" w:rsidRDefault="00626004" w:rsidP="00B56E95">
                      <w:pPr>
                        <w:spacing w:line="240" w:lineRule="auto"/>
                        <w:ind w:leftChars="0" w:left="0" w:firstLineChars="0" w:firstLine="0"/>
                      </w:pPr>
                    </w:p>
                    <w:p w14:paraId="1EDE227A" w14:textId="77777777" w:rsidR="00626004" w:rsidRPr="00B56E95" w:rsidRDefault="00626004" w:rsidP="00B56E95">
                      <w:pPr>
                        <w:spacing w:line="240" w:lineRule="auto"/>
                        <w:ind w:leftChars="0" w:left="0" w:firstLineChars="0" w:firstLine="0"/>
                      </w:pPr>
                    </w:p>
                    <w:p w14:paraId="4ADD5379" w14:textId="77777777" w:rsidR="00626004" w:rsidRPr="006A0A1D" w:rsidRDefault="00B56E95">
                      <w:pPr>
                        <w:spacing w:line="240" w:lineRule="auto"/>
                        <w:ind w:left="0" w:hanging="2"/>
                        <w:rPr>
                          <w:sz w:val="20"/>
                          <w:szCs w:val="20"/>
                        </w:rPr>
                      </w:pPr>
                      <w:r w:rsidRPr="006A0A1D">
                        <w:rPr>
                          <w:color w:val="000000"/>
                          <w:sz w:val="20"/>
                          <w:szCs w:val="20"/>
                        </w:rPr>
                        <w:t>Sincerely,</w:t>
                      </w:r>
                    </w:p>
                    <w:p w14:paraId="27D828CB" w14:textId="77777777" w:rsidR="00626004" w:rsidRPr="006A0A1D" w:rsidRDefault="00626004">
                      <w:pPr>
                        <w:spacing w:line="240" w:lineRule="auto"/>
                        <w:ind w:left="0" w:hanging="2"/>
                        <w:rPr>
                          <w:sz w:val="20"/>
                          <w:szCs w:val="20"/>
                        </w:rPr>
                      </w:pPr>
                    </w:p>
                    <w:p w14:paraId="0F8C18C5" w14:textId="77777777" w:rsidR="00626004" w:rsidRPr="006A0A1D" w:rsidRDefault="00626004" w:rsidP="00B56E95">
                      <w:pPr>
                        <w:spacing w:line="240" w:lineRule="auto"/>
                        <w:ind w:leftChars="0" w:left="0" w:firstLineChars="0" w:firstLine="0"/>
                        <w:rPr>
                          <w:sz w:val="20"/>
                          <w:szCs w:val="20"/>
                        </w:rPr>
                      </w:pPr>
                    </w:p>
                    <w:p w14:paraId="0C9EE462" w14:textId="77777777" w:rsidR="00626004" w:rsidRPr="006A0A1D" w:rsidRDefault="00B56E95">
                      <w:pPr>
                        <w:spacing w:line="240" w:lineRule="auto"/>
                        <w:ind w:left="0" w:hanging="2"/>
                        <w:rPr>
                          <w:sz w:val="20"/>
                          <w:szCs w:val="20"/>
                        </w:rPr>
                      </w:pPr>
                      <w:r w:rsidRPr="006A0A1D">
                        <w:rPr>
                          <w:color w:val="000000"/>
                          <w:sz w:val="20"/>
                          <w:szCs w:val="20"/>
                        </w:rPr>
                        <w:t>Billy Robison, Principal</w:t>
                      </w:r>
                    </w:p>
                    <w:p w14:paraId="46AC3A86" w14:textId="36D950F2" w:rsidR="00626004" w:rsidRPr="006A0A1D" w:rsidRDefault="00B56E95">
                      <w:pPr>
                        <w:spacing w:line="240" w:lineRule="auto"/>
                        <w:ind w:left="0" w:hanging="2"/>
                        <w:rPr>
                          <w:color w:val="000000"/>
                          <w:sz w:val="20"/>
                          <w:szCs w:val="20"/>
                        </w:rPr>
                      </w:pPr>
                      <w:r w:rsidRPr="006A0A1D">
                        <w:rPr>
                          <w:color w:val="000000"/>
                          <w:sz w:val="20"/>
                          <w:szCs w:val="20"/>
                        </w:rPr>
                        <w:t>Brimfield High School</w:t>
                      </w:r>
                    </w:p>
                    <w:p w14:paraId="4A03353F" w14:textId="77777777" w:rsidR="00B56E95" w:rsidRPr="00B56E95" w:rsidRDefault="00B56E95">
                      <w:pPr>
                        <w:spacing w:line="240" w:lineRule="auto"/>
                        <w:ind w:left="0" w:hanging="2"/>
                      </w:pPr>
                    </w:p>
                    <w:p w14:paraId="584E05FD" w14:textId="54C20E04" w:rsidR="00626004" w:rsidRDefault="00626004">
                      <w:pPr>
                        <w:spacing w:line="240" w:lineRule="auto"/>
                        <w:ind w:left="0" w:hanging="2"/>
                      </w:pPr>
                    </w:p>
                    <w:p w14:paraId="4448968C" w14:textId="77777777" w:rsidR="00626004" w:rsidRDefault="00626004">
                      <w:pPr>
                        <w:spacing w:line="240" w:lineRule="auto"/>
                        <w:ind w:left="0" w:hanging="2"/>
                      </w:pPr>
                    </w:p>
                    <w:p w14:paraId="2FC45852" w14:textId="77777777" w:rsidR="00626004" w:rsidRDefault="00626004">
                      <w:pPr>
                        <w:spacing w:line="240" w:lineRule="auto"/>
                        <w:ind w:left="0" w:hanging="2"/>
                      </w:pPr>
                    </w:p>
                    <w:p w14:paraId="1A7D0501" w14:textId="77777777" w:rsidR="00626004" w:rsidRDefault="00626004">
                      <w:pPr>
                        <w:spacing w:line="240" w:lineRule="auto"/>
                        <w:ind w:left="0" w:hanging="2"/>
                      </w:pPr>
                    </w:p>
                  </w:txbxContent>
                </v:textbox>
              </v:rect>
            </w:pict>
          </mc:Fallback>
        </mc:AlternateContent>
      </w:r>
    </w:p>
    <w:p w14:paraId="0E6B2F56" w14:textId="4103AF0A" w:rsidR="00B56E95" w:rsidRDefault="00B56E95">
      <w:pPr>
        <w:widowControl w:val="0"/>
        <w:ind w:left="0" w:hanging="2"/>
        <w:rPr>
          <w:rFonts w:ascii="Times" w:eastAsia="Times" w:hAnsi="Times" w:cs="Times"/>
          <w:i/>
          <w:color w:val="000000"/>
          <w:sz w:val="18"/>
          <w:szCs w:val="18"/>
        </w:rPr>
      </w:pPr>
    </w:p>
    <w:p w14:paraId="455EE055" w14:textId="63D10494" w:rsidR="00B56E95" w:rsidRDefault="00B56E95">
      <w:pPr>
        <w:widowControl w:val="0"/>
        <w:ind w:left="0" w:hanging="2"/>
        <w:rPr>
          <w:rFonts w:ascii="Times" w:eastAsia="Times" w:hAnsi="Times" w:cs="Times"/>
          <w:i/>
          <w:color w:val="000000"/>
          <w:sz w:val="18"/>
          <w:szCs w:val="18"/>
        </w:rPr>
      </w:pPr>
    </w:p>
    <w:p w14:paraId="64A98A97" w14:textId="77777777" w:rsidR="00B56E95" w:rsidRDefault="00B56E95">
      <w:pPr>
        <w:widowControl w:val="0"/>
        <w:ind w:left="0" w:hanging="2"/>
        <w:rPr>
          <w:rFonts w:ascii="Times" w:eastAsia="Times" w:hAnsi="Times" w:cs="Times"/>
          <w:i/>
          <w:color w:val="000000"/>
          <w:sz w:val="18"/>
          <w:szCs w:val="18"/>
        </w:rPr>
      </w:pPr>
    </w:p>
    <w:p w14:paraId="3726881E" w14:textId="0DC35030" w:rsidR="00626004" w:rsidRDefault="00B56E95" w:rsidP="00B56E95">
      <w:pPr>
        <w:widowControl w:val="0"/>
        <w:spacing w:before="26"/>
        <w:ind w:leftChars="0" w:left="0" w:firstLineChars="0" w:firstLine="0"/>
        <w:rPr>
          <w:color w:val="000000"/>
          <w:sz w:val="22"/>
          <w:szCs w:val="22"/>
        </w:rPr>
      </w:pPr>
      <w:r>
        <w:rPr>
          <w:i/>
          <w:sz w:val="22"/>
          <w:szCs w:val="22"/>
        </w:rPr>
        <w:t xml:space="preserve">    Tony </w:t>
      </w:r>
      <w:proofErr w:type="spellStart"/>
      <w:r>
        <w:rPr>
          <w:i/>
          <w:sz w:val="22"/>
          <w:szCs w:val="22"/>
        </w:rPr>
        <w:t>Shinall</w:t>
      </w:r>
      <w:proofErr w:type="spellEnd"/>
    </w:p>
    <w:p w14:paraId="5C40C1DC" w14:textId="18E7E9E7"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Superintendent </w:t>
      </w:r>
    </w:p>
    <w:p w14:paraId="3B5A0265" w14:textId="4C6FC140" w:rsidR="00626004" w:rsidRDefault="00626004">
      <w:pPr>
        <w:widowControl w:val="0"/>
        <w:spacing w:before="13"/>
        <w:ind w:left="0" w:hanging="2"/>
        <w:rPr>
          <w:rFonts w:ascii="Times" w:eastAsia="Times" w:hAnsi="Times" w:cs="Times"/>
          <w:i/>
          <w:color w:val="000000"/>
          <w:sz w:val="22"/>
          <w:szCs w:val="22"/>
        </w:rPr>
      </w:pPr>
    </w:p>
    <w:p w14:paraId="76559847" w14:textId="77777777" w:rsidR="00B56E95" w:rsidRDefault="00B56E95">
      <w:pPr>
        <w:widowControl w:val="0"/>
        <w:spacing w:before="13"/>
        <w:ind w:left="0" w:hanging="2"/>
        <w:rPr>
          <w:rFonts w:ascii="Times" w:eastAsia="Times" w:hAnsi="Times" w:cs="Times"/>
          <w:i/>
          <w:color w:val="000000"/>
          <w:sz w:val="22"/>
          <w:szCs w:val="22"/>
        </w:rPr>
      </w:pPr>
    </w:p>
    <w:p w14:paraId="071A9EA2" w14:textId="1404F9B2"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sz w:val="22"/>
          <w:szCs w:val="22"/>
        </w:rPr>
        <w:t xml:space="preserve">    Billy Robison</w:t>
      </w:r>
    </w:p>
    <w:p w14:paraId="23445A56" w14:textId="1DEBCCAD"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Principal </w:t>
      </w:r>
    </w:p>
    <w:p w14:paraId="104A5289" w14:textId="4CBFC870"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br/>
      </w:r>
    </w:p>
    <w:p w14:paraId="0E4D1B94" w14:textId="7A17C65C"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Julie Edwards</w:t>
      </w:r>
    </w:p>
    <w:p w14:paraId="3F27AD05" w14:textId="7D21BC7E"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Secretary</w:t>
      </w:r>
    </w:p>
    <w:p w14:paraId="702571C1" w14:textId="74795936" w:rsidR="00626004" w:rsidRDefault="00626004">
      <w:pPr>
        <w:widowControl w:val="0"/>
        <w:spacing w:before="13"/>
        <w:ind w:left="0" w:hanging="2"/>
        <w:rPr>
          <w:rFonts w:ascii="Times" w:eastAsia="Times" w:hAnsi="Times" w:cs="Times"/>
          <w:i/>
          <w:color w:val="000000"/>
          <w:sz w:val="22"/>
          <w:szCs w:val="22"/>
        </w:rPr>
      </w:pPr>
    </w:p>
    <w:p w14:paraId="6E60555D" w14:textId="77777777" w:rsidR="00B56E95" w:rsidRDefault="00B56E95">
      <w:pPr>
        <w:widowControl w:val="0"/>
        <w:spacing w:before="13"/>
        <w:ind w:left="0" w:hanging="2"/>
        <w:rPr>
          <w:rFonts w:ascii="Times" w:eastAsia="Times" w:hAnsi="Times" w:cs="Times"/>
          <w:i/>
          <w:color w:val="000000"/>
          <w:sz w:val="22"/>
          <w:szCs w:val="22"/>
        </w:rPr>
      </w:pPr>
    </w:p>
    <w:p w14:paraId="6789EA41" w14:textId="12491E65"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Kelsey </w:t>
      </w:r>
      <w:proofErr w:type="spellStart"/>
      <w:r>
        <w:rPr>
          <w:rFonts w:ascii="Times" w:eastAsia="Times" w:hAnsi="Times" w:cs="Times"/>
          <w:i/>
          <w:color w:val="000000"/>
          <w:sz w:val="22"/>
          <w:szCs w:val="22"/>
        </w:rPr>
        <w:t>Messineo</w:t>
      </w:r>
      <w:proofErr w:type="spellEnd"/>
    </w:p>
    <w:p w14:paraId="30ECA43E" w14:textId="1A1FBC78"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School Counselor</w:t>
      </w:r>
    </w:p>
    <w:p w14:paraId="0165B632" w14:textId="00B7CE98" w:rsidR="00626004" w:rsidRDefault="00626004">
      <w:pPr>
        <w:widowControl w:val="0"/>
        <w:spacing w:before="13"/>
        <w:ind w:left="0" w:hanging="2"/>
        <w:rPr>
          <w:rFonts w:ascii="Times" w:eastAsia="Times" w:hAnsi="Times" w:cs="Times"/>
          <w:i/>
          <w:color w:val="000000"/>
          <w:sz w:val="22"/>
          <w:szCs w:val="22"/>
        </w:rPr>
      </w:pPr>
    </w:p>
    <w:p w14:paraId="267D4FCC" w14:textId="77777777" w:rsidR="00B56E95" w:rsidRDefault="00B56E95">
      <w:pPr>
        <w:widowControl w:val="0"/>
        <w:spacing w:before="13"/>
        <w:ind w:left="0" w:hanging="2"/>
        <w:rPr>
          <w:rFonts w:ascii="Times" w:eastAsia="Times" w:hAnsi="Times" w:cs="Times"/>
          <w:i/>
          <w:color w:val="000000"/>
          <w:sz w:val="22"/>
          <w:szCs w:val="22"/>
        </w:rPr>
      </w:pPr>
    </w:p>
    <w:p w14:paraId="360B3D35" w14:textId="4E8E0EC6"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Kevin </w:t>
      </w:r>
      <w:proofErr w:type="spellStart"/>
      <w:r>
        <w:rPr>
          <w:rFonts w:ascii="Times" w:eastAsia="Times" w:hAnsi="Times" w:cs="Times"/>
          <w:i/>
          <w:color w:val="000000"/>
          <w:sz w:val="22"/>
          <w:szCs w:val="22"/>
        </w:rPr>
        <w:t>Kreiter</w:t>
      </w:r>
      <w:proofErr w:type="spellEnd"/>
    </w:p>
    <w:p w14:paraId="6837F810" w14:textId="3AD9B133" w:rsidR="00626004" w:rsidRDefault="00B56E95">
      <w:pPr>
        <w:widowControl w:val="0"/>
        <w:spacing w:before="13"/>
        <w:ind w:left="0" w:hanging="2"/>
        <w:rPr>
          <w:rFonts w:ascii="Times" w:eastAsia="Times" w:hAnsi="Times" w:cs="Times"/>
          <w:i/>
          <w:color w:val="000000"/>
          <w:sz w:val="22"/>
          <w:szCs w:val="22"/>
        </w:rPr>
      </w:pPr>
      <w:r>
        <w:rPr>
          <w:rFonts w:ascii="Times" w:eastAsia="Times" w:hAnsi="Times" w:cs="Times"/>
          <w:i/>
          <w:color w:val="000000"/>
          <w:sz w:val="22"/>
          <w:szCs w:val="22"/>
        </w:rPr>
        <w:t xml:space="preserve">    Athletic Director</w:t>
      </w:r>
    </w:p>
    <w:p w14:paraId="46347300" w14:textId="77777777" w:rsidR="00626004" w:rsidRDefault="00626004">
      <w:pPr>
        <w:widowControl w:val="0"/>
        <w:spacing w:before="13"/>
        <w:ind w:left="0" w:hanging="2"/>
        <w:rPr>
          <w:rFonts w:ascii="Times" w:eastAsia="Times" w:hAnsi="Times" w:cs="Times"/>
          <w:i/>
          <w:color w:val="000000"/>
          <w:sz w:val="18"/>
          <w:szCs w:val="18"/>
        </w:rPr>
      </w:pPr>
    </w:p>
    <w:p w14:paraId="652CA422" w14:textId="77777777" w:rsidR="00626004" w:rsidRDefault="00626004">
      <w:pPr>
        <w:widowControl w:val="0"/>
        <w:spacing w:before="13"/>
        <w:ind w:left="0" w:hanging="2"/>
        <w:rPr>
          <w:rFonts w:ascii="Times" w:eastAsia="Times" w:hAnsi="Times" w:cs="Times"/>
          <w:i/>
          <w:color w:val="000000"/>
          <w:sz w:val="18"/>
          <w:szCs w:val="18"/>
        </w:rPr>
      </w:pPr>
    </w:p>
    <w:p w14:paraId="7CA1A415" w14:textId="77777777" w:rsidR="00626004" w:rsidRDefault="00626004">
      <w:pPr>
        <w:widowControl w:val="0"/>
        <w:spacing w:before="13"/>
        <w:ind w:left="0" w:hanging="2"/>
        <w:rPr>
          <w:rFonts w:ascii="Times" w:eastAsia="Times" w:hAnsi="Times" w:cs="Times"/>
          <w:i/>
          <w:color w:val="000000"/>
          <w:sz w:val="18"/>
          <w:szCs w:val="18"/>
        </w:rPr>
      </w:pPr>
    </w:p>
    <w:p w14:paraId="6020C3DF" w14:textId="77777777" w:rsidR="00626004" w:rsidRDefault="00626004">
      <w:pPr>
        <w:widowControl w:val="0"/>
        <w:spacing w:before="13"/>
        <w:ind w:left="0" w:hanging="2"/>
        <w:rPr>
          <w:rFonts w:ascii="Times" w:eastAsia="Times" w:hAnsi="Times" w:cs="Times"/>
          <w:i/>
          <w:color w:val="000000"/>
          <w:sz w:val="18"/>
          <w:szCs w:val="18"/>
        </w:rPr>
      </w:pPr>
    </w:p>
    <w:p w14:paraId="640720CB" w14:textId="77777777" w:rsidR="00626004" w:rsidRDefault="00626004">
      <w:pPr>
        <w:widowControl w:val="0"/>
        <w:spacing w:before="13"/>
        <w:ind w:left="0" w:hanging="2"/>
        <w:rPr>
          <w:rFonts w:ascii="Times" w:eastAsia="Times" w:hAnsi="Times" w:cs="Times"/>
          <w:i/>
          <w:color w:val="000000"/>
          <w:sz w:val="18"/>
          <w:szCs w:val="18"/>
        </w:rPr>
      </w:pPr>
    </w:p>
    <w:p w14:paraId="00820356" w14:textId="77777777" w:rsidR="00626004" w:rsidRDefault="00626004">
      <w:pPr>
        <w:widowControl w:val="0"/>
        <w:ind w:left="0" w:hanging="2"/>
        <w:rPr>
          <w:rFonts w:ascii="Times" w:eastAsia="Times" w:hAnsi="Times" w:cs="Times"/>
          <w:i/>
          <w:color w:val="000000"/>
          <w:sz w:val="18"/>
          <w:szCs w:val="18"/>
        </w:rPr>
      </w:pPr>
    </w:p>
    <w:p w14:paraId="16C6A9D3" w14:textId="77777777" w:rsidR="00626004" w:rsidRDefault="00626004">
      <w:pPr>
        <w:widowControl w:val="0"/>
        <w:ind w:left="0" w:hanging="2"/>
        <w:rPr>
          <w:rFonts w:ascii="Times" w:eastAsia="Times" w:hAnsi="Times" w:cs="Times"/>
          <w:i/>
          <w:color w:val="000000"/>
          <w:sz w:val="18"/>
          <w:szCs w:val="18"/>
        </w:rPr>
      </w:pPr>
    </w:p>
    <w:sectPr w:rsidR="00626004">
      <w:pgSz w:w="12220" w:h="1580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04"/>
    <w:rsid w:val="00626004"/>
    <w:rsid w:val="006A0A1D"/>
    <w:rsid w:val="00B5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92B4"/>
  <w15:docId w15:val="{6B9550CF-1B40-43C7-BA55-495520B6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A1D"/>
    <w:rPr>
      <w:color w:val="0000FF" w:themeColor="hyperlink"/>
      <w:u w:val="single"/>
    </w:rPr>
  </w:style>
  <w:style w:type="character" w:styleId="UnresolvedMention">
    <w:name w:val="Unresolved Mention"/>
    <w:basedOn w:val="DefaultParagraphFont"/>
    <w:uiPriority w:val="99"/>
    <w:semiHidden/>
    <w:unhideWhenUsed/>
    <w:rsid w:val="006A0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fe2helpil.com/" TargetMode="External"/><Relationship Id="rId3" Type="http://schemas.openxmlformats.org/officeDocument/2006/relationships/settings" Target="settings.xml"/><Relationship Id="rId7" Type="http://schemas.openxmlformats.org/officeDocument/2006/relationships/hyperlink" Target="https://youtu.be/IS80F3M_1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fe2help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IS80F3M_1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t6qNYFDEDp9NoE9hZhrn6f0fA==">AMUW2mU9l0ZRLlE+xV+r0zmyZSYYjIKeNT116tOui9zzYN79FiBdyjuBLZoNBpULspIiQBgyaOFkKUpcYRa9N51H6TWLTuV+vMHMKtMnkNafa9EzoXf+8fVEWEoGgOok0iNTSmzcj9Jw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274</Characters>
  <Application>Microsoft Office Word</Application>
  <DocSecurity>0</DocSecurity>
  <Lines>2</Lines>
  <Paragraphs>1</Paragraphs>
  <ScaleCrop>false</ScaleCrop>
  <Company>HP Inc.</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billy robison</cp:lastModifiedBy>
  <cp:revision>2</cp:revision>
  <dcterms:created xsi:type="dcterms:W3CDTF">2021-05-04T18:23:00Z</dcterms:created>
  <dcterms:modified xsi:type="dcterms:W3CDTF">2021-05-04T18:23:00Z</dcterms:modified>
</cp:coreProperties>
</file>