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C" w:rsidRPr="008340FC" w:rsidRDefault="008340FC" w:rsidP="008340FC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POTTSVILLE’S REPORT TO PATRONS PUBLICATION </w:t>
      </w:r>
      <w:bookmarkStart w:id="0" w:name="_GoBack"/>
      <w:bookmarkEnd w:id="0"/>
      <w:r>
        <w:rPr>
          <w:rFonts w:ascii="Elephant" w:hAnsi="Elephant"/>
          <w:sz w:val="36"/>
          <w:szCs w:val="36"/>
        </w:rPr>
        <w:t>WILL BE COMING IN SEPTEMBER 2021.</w:t>
      </w:r>
    </w:p>
    <w:sectPr w:rsidR="008340FC" w:rsidRPr="0083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C"/>
    <w:rsid w:val="008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5F99"/>
  <w15:chartTrackingRefBased/>
  <w15:docId w15:val="{3BB9780B-D517-4DAE-8BE1-6D9D078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2021-06-17T19:32:00Z</dcterms:created>
  <dcterms:modified xsi:type="dcterms:W3CDTF">2021-06-17T19:33:00Z</dcterms:modified>
</cp:coreProperties>
</file>