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B6" w:rsidRDefault="00AF7DB6" w:rsidP="00AF7DB6">
      <w:pPr>
        <w:jc w:val="center"/>
        <w:rPr>
          <w:b/>
          <w:smallCaps/>
          <w:sz w:val="32"/>
          <w:szCs w:val="32"/>
        </w:rPr>
      </w:pPr>
      <w:r w:rsidRPr="00C22C45">
        <w:rPr>
          <w:b/>
          <w:smallCaps/>
          <w:sz w:val="32"/>
          <w:szCs w:val="32"/>
        </w:rPr>
        <w:t>Paulsboro Public Schools</w:t>
      </w:r>
    </w:p>
    <w:p w:rsidR="00AF7DB6" w:rsidRPr="005431FA" w:rsidRDefault="00AF7DB6" w:rsidP="00AF7DB6">
      <w:pPr>
        <w:jc w:val="center"/>
        <w:rPr>
          <w:b/>
          <w:smallCaps/>
          <w:sz w:val="32"/>
          <w:szCs w:val="32"/>
        </w:rPr>
      </w:pPr>
      <w:r>
        <w:rPr>
          <w:b/>
          <w:sz w:val="28"/>
          <w:szCs w:val="28"/>
        </w:rPr>
        <w:t>Tuesday July 14, 2020</w:t>
      </w:r>
    </w:p>
    <w:p w:rsidR="00BB55B9" w:rsidRPr="00F14255" w:rsidRDefault="00AF7DB6" w:rsidP="00AF7DB6">
      <w:pPr>
        <w:jc w:val="center"/>
        <w:rPr>
          <w:b/>
          <w:smallCaps/>
          <w:sz w:val="40"/>
          <w:szCs w:val="40"/>
        </w:rPr>
      </w:pPr>
      <w:r>
        <w:rPr>
          <w:b/>
          <w:smallCaps/>
          <w:sz w:val="28"/>
          <w:szCs w:val="28"/>
        </w:rPr>
        <w:t>Minutes</w:t>
      </w:r>
    </w:p>
    <w:p w:rsidR="009029D5" w:rsidRPr="00F14255" w:rsidRDefault="009029D5" w:rsidP="00E36829">
      <w:pPr>
        <w:rPr>
          <w:b/>
          <w:smallCaps/>
          <w:sz w:val="28"/>
          <w:szCs w:val="28"/>
        </w:rPr>
      </w:pPr>
    </w:p>
    <w:p w:rsidR="009029D5" w:rsidRDefault="00AF7DB6" w:rsidP="00E36829">
      <w:pPr>
        <w:rPr>
          <w:b/>
          <w:smallCaps/>
          <w:sz w:val="28"/>
          <w:szCs w:val="28"/>
        </w:rPr>
      </w:pPr>
      <w:r w:rsidRPr="00AF7DB6">
        <w:rPr>
          <w:b/>
          <w:smallCaps/>
          <w:sz w:val="28"/>
          <w:szCs w:val="28"/>
        </w:rPr>
        <w:t>regular meeting</w:t>
      </w:r>
    </w:p>
    <w:p w:rsidR="00AF7DB6" w:rsidRPr="00AF7DB6" w:rsidRDefault="00AF7DB6" w:rsidP="00E36829">
      <w:pPr>
        <w:rPr>
          <w:b/>
          <w:smallCaps/>
          <w:sz w:val="28"/>
          <w:szCs w:val="28"/>
        </w:rPr>
      </w:pPr>
    </w:p>
    <w:p w:rsidR="00452058" w:rsidRPr="00F14255" w:rsidRDefault="00452058" w:rsidP="00452058">
      <w:pPr>
        <w:rPr>
          <w:sz w:val="24"/>
          <w:szCs w:val="24"/>
          <w:shd w:val="clear" w:color="auto" w:fill="FFFFFF" w:themeFill="background1"/>
        </w:rPr>
      </w:pPr>
      <w:r w:rsidRPr="00F14255">
        <w:rPr>
          <w:sz w:val="24"/>
          <w:szCs w:val="24"/>
        </w:rPr>
        <w:t xml:space="preserve">As required by the Open Public Meetings Act as presiding officer, I announce that adequate notice of this meeting has been provided by mailing </w:t>
      </w:r>
      <w:r w:rsidRPr="00F14255">
        <w:rPr>
          <w:sz w:val="24"/>
          <w:szCs w:val="24"/>
          <w:shd w:val="clear" w:color="auto" w:fill="FFFFFF" w:themeFill="background1"/>
        </w:rPr>
        <w:t xml:space="preserve">on </w:t>
      </w:r>
      <w:r w:rsidR="00CF7246" w:rsidRPr="0082262E">
        <w:rPr>
          <w:sz w:val="24"/>
          <w:szCs w:val="24"/>
          <w:shd w:val="clear" w:color="auto" w:fill="FFFFFF" w:themeFill="background1"/>
        </w:rPr>
        <w:t>Monday</w:t>
      </w:r>
      <w:r w:rsidR="00C91E83" w:rsidRPr="0082262E">
        <w:rPr>
          <w:sz w:val="24"/>
          <w:szCs w:val="24"/>
          <w:shd w:val="clear" w:color="auto" w:fill="FFFFFF" w:themeFill="background1"/>
        </w:rPr>
        <w:t xml:space="preserve">, </w:t>
      </w:r>
      <w:r w:rsidR="0082262E" w:rsidRPr="0082262E">
        <w:rPr>
          <w:sz w:val="24"/>
          <w:szCs w:val="24"/>
          <w:shd w:val="clear" w:color="auto" w:fill="FFFFFF" w:themeFill="background1"/>
        </w:rPr>
        <w:t>July 6</w:t>
      </w:r>
      <w:r w:rsidR="00CF7246" w:rsidRPr="0082262E">
        <w:rPr>
          <w:sz w:val="24"/>
          <w:szCs w:val="24"/>
          <w:shd w:val="clear" w:color="auto" w:fill="FFFFFF" w:themeFill="background1"/>
        </w:rPr>
        <w:t>, 2020</w:t>
      </w:r>
      <w:r w:rsidRPr="00CF7246">
        <w:rPr>
          <w:sz w:val="24"/>
          <w:szCs w:val="24"/>
          <w:shd w:val="clear" w:color="auto" w:fill="FFFFFF" w:themeFill="background1"/>
        </w:rPr>
        <w:t xml:space="preserve"> to</w:t>
      </w:r>
      <w:r w:rsidRPr="00F14255">
        <w:rPr>
          <w:sz w:val="24"/>
          <w:szCs w:val="24"/>
          <w:shd w:val="clear" w:color="auto" w:fill="FFFFFF" w:themeFill="background1"/>
        </w:rPr>
        <w:t xml:space="preserve"> the Paulsboro Clerk, Greenwich Township Clerk, Courier Post, South Jersey Times, Secretary of Greenwich Township Board of Education and by posting the schedule of meetings in a public place reserved for such announcements</w:t>
      </w:r>
      <w:r w:rsidRPr="00F14255">
        <w:rPr>
          <w:sz w:val="24"/>
          <w:szCs w:val="24"/>
        </w:rPr>
        <w:t xml:space="preserve"> by the Board of Education.  </w:t>
      </w:r>
      <w:r w:rsidRPr="00F14255">
        <w:rPr>
          <w:sz w:val="24"/>
          <w:szCs w:val="24"/>
          <w:shd w:val="clear" w:color="auto" w:fill="FFFFFF" w:themeFill="background1"/>
        </w:rPr>
        <w:t xml:space="preserve">The </w:t>
      </w:r>
      <w:r w:rsidR="00063299">
        <w:rPr>
          <w:sz w:val="24"/>
          <w:szCs w:val="24"/>
          <w:shd w:val="clear" w:color="auto" w:fill="FFFFFF" w:themeFill="background1"/>
        </w:rPr>
        <w:t>2020-2021</w:t>
      </w:r>
      <w:r w:rsidR="003F18F1">
        <w:rPr>
          <w:sz w:val="24"/>
          <w:szCs w:val="24"/>
          <w:shd w:val="clear" w:color="auto" w:fill="FFFFFF" w:themeFill="background1"/>
        </w:rPr>
        <w:t xml:space="preserve"> </w:t>
      </w:r>
      <w:r w:rsidRPr="00F14255">
        <w:rPr>
          <w:sz w:val="24"/>
          <w:szCs w:val="24"/>
          <w:shd w:val="clear" w:color="auto" w:fill="FFFFFF" w:themeFill="background1"/>
        </w:rPr>
        <w:t xml:space="preserve">Board of Education schedule of meetings was adopted by the Board of Education at the Reorganization Meeting on </w:t>
      </w:r>
      <w:r w:rsidR="00063299">
        <w:rPr>
          <w:sz w:val="24"/>
          <w:szCs w:val="24"/>
          <w:shd w:val="clear" w:color="auto" w:fill="FFFFFF" w:themeFill="background1"/>
        </w:rPr>
        <w:t>June 29, 2020</w:t>
      </w:r>
      <w:r w:rsidRPr="00F14255">
        <w:rPr>
          <w:sz w:val="24"/>
          <w:szCs w:val="24"/>
          <w:shd w:val="clear" w:color="auto" w:fill="FFFFFF" w:themeFill="background1"/>
        </w:rPr>
        <w:t xml:space="preserve">. </w:t>
      </w:r>
    </w:p>
    <w:p w:rsidR="00452058" w:rsidRPr="00F14255" w:rsidRDefault="00452058" w:rsidP="00452058">
      <w:pPr>
        <w:rPr>
          <w:sz w:val="24"/>
          <w:szCs w:val="24"/>
          <w:shd w:val="clear" w:color="auto" w:fill="FFFFFF" w:themeFill="background1"/>
        </w:rPr>
      </w:pPr>
    </w:p>
    <w:p w:rsidR="00452058" w:rsidRPr="00F14255" w:rsidRDefault="00452058" w:rsidP="00452058">
      <w:pPr>
        <w:rPr>
          <w:sz w:val="24"/>
          <w:szCs w:val="24"/>
          <w:shd w:val="clear" w:color="auto" w:fill="FFFFFF" w:themeFill="background1"/>
        </w:rPr>
      </w:pPr>
      <w:r w:rsidRPr="00F14255">
        <w:rPr>
          <w:sz w:val="24"/>
          <w:szCs w:val="24"/>
          <w:shd w:val="clear" w:color="auto" w:fill="FFFFFF" w:themeFill="background1"/>
        </w:rPr>
        <w:t xml:space="preserve">In addition, an announcement that this meeting would be conducted online was placed on the district website, Facebook and Twitter.  A phone blast announcement was sent to alert citizens that the information about the online meeting is available on the district website, Facebook and Twitter. </w:t>
      </w:r>
      <w:r w:rsidR="00A17EFA">
        <w:rPr>
          <w:sz w:val="24"/>
          <w:szCs w:val="24"/>
          <w:shd w:val="clear" w:color="auto" w:fill="FFFFFF" w:themeFill="background1"/>
        </w:rPr>
        <w:t xml:space="preserve"> </w:t>
      </w:r>
      <w:r w:rsidRPr="00F14255">
        <w:rPr>
          <w:sz w:val="24"/>
          <w:szCs w:val="24"/>
          <w:shd w:val="clear" w:color="auto" w:fill="FFFFFF" w:themeFill="background1"/>
        </w:rPr>
        <w:t xml:space="preserve">As usual, notice of the online meeting was posted in Paulsboro Borough Hall and sent to the newspapers. </w:t>
      </w:r>
    </w:p>
    <w:p w:rsidR="00452058" w:rsidRPr="00F14255" w:rsidRDefault="00452058" w:rsidP="00452058">
      <w:pPr>
        <w:rPr>
          <w:sz w:val="24"/>
          <w:szCs w:val="24"/>
        </w:rPr>
      </w:pPr>
    </w:p>
    <w:p w:rsidR="00AF7DB6" w:rsidRDefault="00AF7DB6" w:rsidP="00AF7DB6">
      <w:pPr>
        <w:spacing w:after="200"/>
        <w:ind w:right="-367"/>
        <w:contextualSpacing/>
        <w:rPr>
          <w:sz w:val="24"/>
          <w:szCs w:val="24"/>
        </w:rPr>
      </w:pPr>
      <w:r w:rsidRPr="007C208D">
        <w:rPr>
          <w:sz w:val="24"/>
          <w:szCs w:val="24"/>
        </w:rPr>
        <w:t>The meeting was calle</w:t>
      </w:r>
      <w:r>
        <w:rPr>
          <w:sz w:val="24"/>
          <w:szCs w:val="24"/>
        </w:rPr>
        <w:t>d to order at approximately 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 xml:space="preserve">Theresa Cooper, </w:t>
      </w:r>
      <w:r>
        <w:rPr>
          <w:sz w:val="24"/>
          <w:szCs w:val="24"/>
        </w:rPr>
        <w:t xml:space="preserve">Robert Davis, </w:t>
      </w:r>
      <w:r w:rsidRPr="005B20FD">
        <w:rPr>
          <w:sz w:val="24"/>
          <w:szCs w:val="24"/>
        </w:rPr>
        <w:t>Marvin Hamilton, Crysta</w:t>
      </w:r>
      <w:r>
        <w:rPr>
          <w:sz w:val="24"/>
          <w:szCs w:val="24"/>
        </w:rPr>
        <w:t xml:space="preserve">l L. Henderson, Joseph L. Lisa, </w:t>
      </w:r>
      <w:r w:rsidRPr="005B20FD">
        <w:rPr>
          <w:sz w:val="24"/>
          <w:szCs w:val="24"/>
        </w:rPr>
        <w:t>Elizabeth Reilly, Danielle Scott, Irma R. Stevenson, and the Greenwich Township Representative, Gerald Michael.</w:t>
      </w:r>
      <w:r>
        <w:rPr>
          <w:sz w:val="24"/>
          <w:szCs w:val="24"/>
        </w:rPr>
        <w:t xml:space="preserve"> Dr. Walt Quint, Interim Superintendent, Mr. Robert Delengowski, Interim Business Administrator/Board Secretary </w:t>
      </w:r>
    </w:p>
    <w:p w:rsidR="00F805E5" w:rsidRPr="00F14255" w:rsidRDefault="00F805E5" w:rsidP="00C40296">
      <w:pPr>
        <w:pStyle w:val="ListParagraph"/>
        <w:ind w:left="0"/>
        <w:rPr>
          <w:b/>
          <w:smallCaps/>
          <w:sz w:val="28"/>
          <w:szCs w:val="28"/>
        </w:rPr>
      </w:pPr>
    </w:p>
    <w:p w:rsidR="00A50F03" w:rsidRDefault="00A50F03" w:rsidP="004F620D">
      <w:pPr>
        <w:pStyle w:val="ListParagraph"/>
        <w:ind w:left="0"/>
        <w:rPr>
          <w:b/>
          <w:smallCaps/>
          <w:sz w:val="28"/>
          <w:szCs w:val="28"/>
        </w:rPr>
      </w:pPr>
    </w:p>
    <w:p w:rsidR="00AF7DB6" w:rsidRDefault="004F620D" w:rsidP="00AF7DB6">
      <w:pPr>
        <w:pStyle w:val="ListParagraph"/>
        <w:ind w:left="0"/>
        <w:rPr>
          <w:b/>
          <w:smallCaps/>
          <w:sz w:val="28"/>
          <w:szCs w:val="28"/>
        </w:rPr>
      </w:pPr>
      <w:r w:rsidRPr="00F14255">
        <w:rPr>
          <w:b/>
          <w:smallCaps/>
          <w:sz w:val="28"/>
          <w:szCs w:val="28"/>
        </w:rPr>
        <w:t>Public Comments</w:t>
      </w:r>
    </w:p>
    <w:p w:rsidR="00AF7DB6" w:rsidRPr="00F14255" w:rsidRDefault="00AF7DB6" w:rsidP="00AF7DB6">
      <w:pPr>
        <w:pStyle w:val="ListParagraph"/>
        <w:ind w:left="0"/>
        <w:rPr>
          <w:sz w:val="24"/>
          <w:szCs w:val="24"/>
        </w:rPr>
      </w:pPr>
      <w:r w:rsidRPr="00AF7DB6">
        <w:rPr>
          <w:sz w:val="24"/>
          <w:szCs w:val="24"/>
        </w:rPr>
        <w:t>None</w:t>
      </w:r>
    </w:p>
    <w:p w:rsidR="00AF7DB6" w:rsidRDefault="00AF7DB6" w:rsidP="00AF7DB6">
      <w:pPr>
        <w:rPr>
          <w:sz w:val="24"/>
          <w:szCs w:val="24"/>
        </w:rPr>
      </w:pPr>
    </w:p>
    <w:p w:rsidR="00AF7DB6" w:rsidRPr="007F40E8" w:rsidRDefault="00AF7DB6" w:rsidP="00AF7DB6">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Henderson</w:t>
      </w:r>
      <w:r w:rsidRPr="00DE0A9A">
        <w:rPr>
          <w:sz w:val="24"/>
          <w:szCs w:val="24"/>
        </w:rPr>
        <w:t xml:space="preserve"> and</w:t>
      </w:r>
      <w:r>
        <w:rPr>
          <w:sz w:val="24"/>
          <w:szCs w:val="24"/>
        </w:rPr>
        <w:t xml:space="preserve"> unanimously carried (9-0) to close public comments. </w:t>
      </w:r>
    </w:p>
    <w:p w:rsidR="00AF7DB6" w:rsidRDefault="00AF7DB6" w:rsidP="00AF7DB6">
      <w:pPr>
        <w:pStyle w:val="ListParagraph"/>
        <w:ind w:left="0"/>
        <w:rPr>
          <w:sz w:val="24"/>
          <w:szCs w:val="24"/>
        </w:rPr>
      </w:pPr>
    </w:p>
    <w:p w:rsidR="003B315C" w:rsidRPr="00F14255" w:rsidRDefault="00AF7DB6" w:rsidP="00AF7DB6">
      <w:pPr>
        <w:pStyle w:val="ListParagraph"/>
        <w:ind w:left="0"/>
        <w:rPr>
          <w:sz w:val="24"/>
          <w:szCs w:val="24"/>
        </w:rPr>
      </w:pPr>
      <w:r>
        <w:rPr>
          <w:sz w:val="24"/>
          <w:szCs w:val="24"/>
        </w:rPr>
        <w:t xml:space="preserve"> </w:t>
      </w:r>
    </w:p>
    <w:p w:rsidR="00D96091" w:rsidRPr="00AF7DB6" w:rsidRDefault="005B49CA" w:rsidP="00AF7DB6">
      <w:pPr>
        <w:pStyle w:val="ListParagraph"/>
        <w:spacing w:line="276" w:lineRule="auto"/>
        <w:ind w:left="0"/>
        <w:rPr>
          <w:b/>
          <w:smallCaps/>
          <w:sz w:val="28"/>
          <w:szCs w:val="28"/>
        </w:rPr>
      </w:pPr>
      <w:r w:rsidRPr="001C09F2">
        <w:rPr>
          <w:b/>
          <w:smallCaps/>
          <w:sz w:val="28"/>
          <w:szCs w:val="28"/>
        </w:rPr>
        <w:t>Correspondence</w:t>
      </w:r>
      <w:r w:rsidR="00A50F03">
        <w:rPr>
          <w:b/>
          <w:smallCaps/>
          <w:sz w:val="28"/>
          <w:szCs w:val="28"/>
        </w:rPr>
        <w:t xml:space="preserve"> – None at this Time</w:t>
      </w:r>
      <w:r w:rsidR="007B1732" w:rsidRPr="00063299">
        <w:rPr>
          <w:color w:val="C00000"/>
          <w:sz w:val="24"/>
          <w:szCs w:val="24"/>
        </w:rPr>
        <w:tab/>
      </w:r>
      <w:r w:rsidR="007B1732" w:rsidRPr="00063299">
        <w:rPr>
          <w:color w:val="C00000"/>
          <w:sz w:val="24"/>
          <w:szCs w:val="24"/>
        </w:rPr>
        <w:tab/>
      </w:r>
      <w:r w:rsidR="007B1732" w:rsidRPr="00063299">
        <w:rPr>
          <w:color w:val="C00000"/>
          <w:sz w:val="24"/>
          <w:szCs w:val="24"/>
        </w:rPr>
        <w:tab/>
      </w:r>
      <w:r w:rsidR="007B1732" w:rsidRPr="00063299">
        <w:rPr>
          <w:color w:val="C00000"/>
          <w:sz w:val="24"/>
          <w:szCs w:val="24"/>
        </w:rPr>
        <w:tab/>
      </w:r>
      <w:r w:rsidR="007B1732" w:rsidRPr="00063299">
        <w:rPr>
          <w:color w:val="C00000"/>
          <w:sz w:val="24"/>
          <w:szCs w:val="24"/>
        </w:rPr>
        <w:tab/>
      </w:r>
    </w:p>
    <w:p w:rsidR="00A50F03" w:rsidRDefault="00A50F03" w:rsidP="00E42DE3">
      <w:pPr>
        <w:contextualSpacing/>
        <w:rPr>
          <w:b/>
          <w:smallCaps/>
          <w:sz w:val="28"/>
          <w:szCs w:val="28"/>
        </w:rPr>
      </w:pPr>
    </w:p>
    <w:p w:rsidR="00835956" w:rsidRDefault="00523D77" w:rsidP="00E42DE3">
      <w:pPr>
        <w:contextualSpacing/>
        <w:rPr>
          <w:b/>
          <w:smallCaps/>
          <w:sz w:val="28"/>
          <w:szCs w:val="28"/>
        </w:rPr>
      </w:pPr>
      <w:r w:rsidRPr="001C09F2">
        <w:rPr>
          <w:b/>
          <w:smallCaps/>
          <w:sz w:val="28"/>
          <w:szCs w:val="28"/>
        </w:rPr>
        <w:t>Old Business</w:t>
      </w:r>
    </w:p>
    <w:p w:rsidR="006E25A1" w:rsidRDefault="006E25A1" w:rsidP="00E42DE3">
      <w:pPr>
        <w:contextualSpacing/>
        <w:rPr>
          <w:b/>
          <w:smallCaps/>
          <w:sz w:val="28"/>
          <w:szCs w:val="28"/>
        </w:rPr>
      </w:pPr>
    </w:p>
    <w:p w:rsidR="006E25A1" w:rsidRDefault="006E25A1" w:rsidP="00E42DE3">
      <w:pPr>
        <w:contextualSpacing/>
        <w:rPr>
          <w:b/>
          <w:smallCaps/>
          <w:sz w:val="28"/>
          <w:szCs w:val="28"/>
        </w:rPr>
      </w:pPr>
      <w:r>
        <w:rPr>
          <w:b/>
          <w:smallCaps/>
          <w:sz w:val="28"/>
          <w:szCs w:val="28"/>
        </w:rPr>
        <w:tab/>
      </w:r>
      <w:r w:rsidRPr="006C2903">
        <w:rPr>
          <w:b/>
          <w:smallCaps/>
          <w:sz w:val="28"/>
          <w:szCs w:val="28"/>
        </w:rPr>
        <w:t>Hiring of the New Superintendent</w:t>
      </w:r>
    </w:p>
    <w:p w:rsidR="006E25A1" w:rsidRDefault="006E25A1" w:rsidP="00E42DE3">
      <w:pPr>
        <w:contextualSpacing/>
        <w:rPr>
          <w:b/>
          <w:smallCaps/>
          <w:sz w:val="28"/>
          <w:szCs w:val="28"/>
        </w:rPr>
      </w:pPr>
    </w:p>
    <w:p w:rsidR="006E25A1" w:rsidRDefault="006C2903" w:rsidP="006C2903">
      <w:pPr>
        <w:ind w:left="720"/>
        <w:contextualSpacing/>
        <w:rPr>
          <w:sz w:val="24"/>
          <w:szCs w:val="24"/>
        </w:rPr>
      </w:pPr>
      <w:r>
        <w:rPr>
          <w:sz w:val="24"/>
          <w:szCs w:val="24"/>
        </w:rPr>
        <w:t>Recommend approval to conduct a special meeting of the Board of Education on Wednesday, July 22, 2020 at 7:00 PM.  The meeting will take place on Zoom.  The purpose of the meeting is to hire the new Superintendent of Schools.  This recommendation includes approval to conduct the meeting at a later date if the contract is not ready for approval on July 22, 2020.</w:t>
      </w:r>
    </w:p>
    <w:p w:rsidR="006E25A1" w:rsidRDefault="006E25A1" w:rsidP="00E42DE3">
      <w:pPr>
        <w:contextualSpacing/>
        <w:rPr>
          <w:sz w:val="24"/>
          <w:szCs w:val="24"/>
        </w:rPr>
      </w:pPr>
    </w:p>
    <w:p w:rsidR="006E25A1" w:rsidRPr="006E25A1" w:rsidRDefault="006C2903" w:rsidP="006C2903">
      <w:pPr>
        <w:ind w:left="720"/>
        <w:contextualSpacing/>
        <w:rPr>
          <w:sz w:val="24"/>
          <w:szCs w:val="24"/>
        </w:rPr>
      </w:pPr>
      <w:r>
        <w:rPr>
          <w:sz w:val="24"/>
          <w:szCs w:val="24"/>
        </w:rPr>
        <w:t xml:space="preserve">Recommend approval for the President of the Board of Education to petition the New Jersey Commissioner of Education to extend the contract of the Interim Superintendent until the new Superintendent can begin work in Paulsboro. </w:t>
      </w:r>
      <w:r w:rsidR="006E25A1">
        <w:rPr>
          <w:sz w:val="24"/>
          <w:szCs w:val="24"/>
        </w:rPr>
        <w:t xml:space="preserve"> </w:t>
      </w:r>
    </w:p>
    <w:p w:rsidR="005F2918" w:rsidRPr="0024190B" w:rsidRDefault="005F2918" w:rsidP="0024190B">
      <w:pPr>
        <w:rPr>
          <w:sz w:val="24"/>
          <w:szCs w:val="24"/>
        </w:rPr>
      </w:pPr>
    </w:p>
    <w:p w:rsidR="00252F85" w:rsidRPr="006C2903" w:rsidRDefault="00063299" w:rsidP="0055103E">
      <w:pPr>
        <w:pStyle w:val="ListParagraph"/>
        <w:numPr>
          <w:ilvl w:val="0"/>
          <w:numId w:val="8"/>
        </w:numPr>
        <w:contextualSpacing/>
        <w:rPr>
          <w:b/>
          <w:smallCaps/>
          <w:sz w:val="24"/>
          <w:szCs w:val="24"/>
        </w:rPr>
      </w:pPr>
      <w:r w:rsidRPr="006C2903">
        <w:rPr>
          <w:b/>
          <w:smallCaps/>
          <w:sz w:val="24"/>
          <w:szCs w:val="24"/>
        </w:rPr>
        <w:t xml:space="preserve">Use of Red Raider </w:t>
      </w:r>
    </w:p>
    <w:p w:rsidR="00DD1941" w:rsidRDefault="00DD1941" w:rsidP="00DD1941">
      <w:pPr>
        <w:ind w:left="720"/>
        <w:contextualSpacing/>
        <w:rPr>
          <w:sz w:val="24"/>
          <w:szCs w:val="24"/>
        </w:rPr>
      </w:pPr>
      <w:r w:rsidRPr="006C2903">
        <w:rPr>
          <w:sz w:val="24"/>
          <w:szCs w:val="24"/>
        </w:rPr>
        <w:t>On June 29, 2020 the Board</w:t>
      </w:r>
      <w:r w:rsidRPr="00DD1941">
        <w:rPr>
          <w:sz w:val="24"/>
          <w:szCs w:val="24"/>
        </w:rPr>
        <w:t xml:space="preserve"> of Education review</w:t>
      </w:r>
      <w:r w:rsidR="00A31C23">
        <w:rPr>
          <w:sz w:val="24"/>
          <w:szCs w:val="24"/>
        </w:rPr>
        <w:t>ed</w:t>
      </w:r>
      <w:r w:rsidRPr="00DD1941">
        <w:rPr>
          <w:sz w:val="24"/>
          <w:szCs w:val="24"/>
        </w:rPr>
        <w:t xml:space="preserve"> correspondence urging it to discontinue the use of the </w:t>
      </w:r>
      <w:r w:rsidR="00A50F03">
        <w:rPr>
          <w:sz w:val="24"/>
          <w:szCs w:val="24"/>
        </w:rPr>
        <w:t>image</w:t>
      </w:r>
      <w:r w:rsidRPr="00DD1941">
        <w:rPr>
          <w:sz w:val="24"/>
          <w:szCs w:val="24"/>
        </w:rPr>
        <w:t xml:space="preserve"> of a Native American and the name Red Raider as symbols of the school athletic teams. </w:t>
      </w:r>
    </w:p>
    <w:p w:rsidR="00DD1941" w:rsidRDefault="00DD1941" w:rsidP="00DD1941">
      <w:pPr>
        <w:ind w:left="720"/>
        <w:contextualSpacing/>
        <w:rPr>
          <w:sz w:val="24"/>
          <w:szCs w:val="24"/>
        </w:rPr>
      </w:pPr>
    </w:p>
    <w:p w:rsidR="00DD1941" w:rsidRDefault="00DD1941" w:rsidP="00DD1941">
      <w:pPr>
        <w:ind w:left="720"/>
        <w:contextualSpacing/>
        <w:rPr>
          <w:sz w:val="24"/>
          <w:szCs w:val="24"/>
        </w:rPr>
      </w:pPr>
      <w:r>
        <w:rPr>
          <w:sz w:val="24"/>
          <w:szCs w:val="24"/>
        </w:rPr>
        <w:t xml:space="preserve">The official symbol of the Paulsboro Public Schools is Pegasus.  The symbol has been historically red in color.  But in the spirit of full disclosure, it is also frequently displayed in silver. </w:t>
      </w:r>
      <w:r w:rsidR="00C958F1">
        <w:rPr>
          <w:sz w:val="24"/>
          <w:szCs w:val="24"/>
        </w:rPr>
        <w:t xml:space="preserve"> The official school colors</w:t>
      </w:r>
      <w:r w:rsidR="00A31C23">
        <w:rPr>
          <w:sz w:val="24"/>
          <w:szCs w:val="24"/>
        </w:rPr>
        <w:t xml:space="preserve"> are now</w:t>
      </w:r>
      <w:r w:rsidR="00C958F1">
        <w:rPr>
          <w:sz w:val="24"/>
          <w:szCs w:val="24"/>
        </w:rPr>
        <w:t xml:space="preserve"> and have been for many years red and white.  During the 1980s the Athletic Department began to use a </w:t>
      </w:r>
      <w:r w:rsidR="00A31C23">
        <w:rPr>
          <w:sz w:val="24"/>
          <w:szCs w:val="24"/>
        </w:rPr>
        <w:t xml:space="preserve">caricature </w:t>
      </w:r>
      <w:r w:rsidR="00C958F1">
        <w:rPr>
          <w:sz w:val="24"/>
          <w:szCs w:val="24"/>
        </w:rPr>
        <w:t xml:space="preserve">of a Native American as the symbol of sports teams.  The symbol was unofficial and never approved by the Board of Education. </w:t>
      </w:r>
    </w:p>
    <w:p w:rsidR="00C958F1" w:rsidRDefault="00C958F1" w:rsidP="00DD1941">
      <w:pPr>
        <w:ind w:left="720"/>
        <w:contextualSpacing/>
        <w:rPr>
          <w:sz w:val="24"/>
          <w:szCs w:val="24"/>
        </w:rPr>
      </w:pPr>
    </w:p>
    <w:p w:rsidR="00C958F1" w:rsidRDefault="00C958F1" w:rsidP="00DD1941">
      <w:pPr>
        <w:ind w:left="720"/>
        <w:contextualSpacing/>
        <w:rPr>
          <w:sz w:val="24"/>
          <w:szCs w:val="24"/>
        </w:rPr>
      </w:pPr>
      <w:r>
        <w:rPr>
          <w:sz w:val="24"/>
          <w:szCs w:val="24"/>
        </w:rPr>
        <w:t xml:space="preserve">During the 1990s the Board official affirmed Pegasus as the official symbol of Paulsboro High School.  At the same time, the Board of Education gave instruction to discontinue the use of </w:t>
      </w:r>
      <w:r>
        <w:rPr>
          <w:sz w:val="24"/>
          <w:szCs w:val="24"/>
        </w:rPr>
        <w:lastRenderedPageBreak/>
        <w:t xml:space="preserve">the </w:t>
      </w:r>
      <w:r w:rsidR="00FC6484">
        <w:rPr>
          <w:sz w:val="24"/>
          <w:szCs w:val="24"/>
        </w:rPr>
        <w:t>caricature</w:t>
      </w:r>
      <w:r>
        <w:rPr>
          <w:sz w:val="24"/>
          <w:szCs w:val="24"/>
        </w:rPr>
        <w:t xml:space="preserve"> of a Native American as a school symbol.  The </w:t>
      </w:r>
      <w:r w:rsidR="00A35E52">
        <w:rPr>
          <w:sz w:val="24"/>
          <w:szCs w:val="24"/>
        </w:rPr>
        <w:t>portrait</w:t>
      </w:r>
      <w:r>
        <w:rPr>
          <w:sz w:val="24"/>
          <w:szCs w:val="24"/>
        </w:rPr>
        <w:t xml:space="preserve"> depicting a dignified Native American </w:t>
      </w:r>
      <w:r w:rsidR="00FC6484">
        <w:rPr>
          <w:sz w:val="24"/>
          <w:szCs w:val="24"/>
        </w:rPr>
        <w:t xml:space="preserve">was </w:t>
      </w:r>
      <w:r>
        <w:rPr>
          <w:sz w:val="24"/>
          <w:szCs w:val="24"/>
        </w:rPr>
        <w:t xml:space="preserve">the only such symbol allowed. </w:t>
      </w:r>
    </w:p>
    <w:p w:rsidR="00C958F1" w:rsidRDefault="00C958F1" w:rsidP="00DD1941">
      <w:pPr>
        <w:ind w:left="720"/>
        <w:contextualSpacing/>
        <w:rPr>
          <w:sz w:val="24"/>
          <w:szCs w:val="24"/>
        </w:rPr>
      </w:pPr>
    </w:p>
    <w:p w:rsidR="00D62708" w:rsidRPr="006C2903" w:rsidRDefault="00C958F1" w:rsidP="00D62708">
      <w:pPr>
        <w:ind w:left="720"/>
        <w:contextualSpacing/>
        <w:rPr>
          <w:sz w:val="24"/>
          <w:szCs w:val="24"/>
        </w:rPr>
      </w:pPr>
      <w:r>
        <w:rPr>
          <w:sz w:val="24"/>
          <w:szCs w:val="24"/>
        </w:rPr>
        <w:t xml:space="preserve">During the 2000s, the use of the image of a Native American has been, in the main, discontinued.  The various images of Native Americans appear on some class disks displayed </w:t>
      </w:r>
      <w:r w:rsidRPr="006C2903">
        <w:rPr>
          <w:sz w:val="24"/>
          <w:szCs w:val="24"/>
        </w:rPr>
        <w:t>in the library, on some murals in the school, on the pla</w:t>
      </w:r>
      <w:r w:rsidR="00BA13BD" w:rsidRPr="006C2903">
        <w:rPr>
          <w:sz w:val="24"/>
          <w:szCs w:val="24"/>
        </w:rPr>
        <w:t>qu</w:t>
      </w:r>
      <w:r w:rsidRPr="006C2903">
        <w:rPr>
          <w:sz w:val="24"/>
          <w:szCs w:val="24"/>
        </w:rPr>
        <w:t>es for inductees into the Sports Hall of Fame and the disk displayed in the Gymnasium.  All of these</w:t>
      </w:r>
      <w:r w:rsidR="00D62708" w:rsidRPr="006C2903">
        <w:rPr>
          <w:sz w:val="24"/>
          <w:szCs w:val="24"/>
        </w:rPr>
        <w:t xml:space="preserve"> images can easily be removed from display.  </w:t>
      </w:r>
    </w:p>
    <w:p w:rsidR="00D62708" w:rsidRPr="006C2903" w:rsidRDefault="00D62708" w:rsidP="00D62708">
      <w:pPr>
        <w:ind w:left="720"/>
        <w:contextualSpacing/>
        <w:rPr>
          <w:sz w:val="24"/>
          <w:szCs w:val="24"/>
        </w:rPr>
      </w:pPr>
    </w:p>
    <w:p w:rsidR="00D62708" w:rsidRDefault="00D62708" w:rsidP="00D62708">
      <w:pPr>
        <w:ind w:left="720"/>
        <w:contextualSpacing/>
        <w:rPr>
          <w:sz w:val="24"/>
          <w:szCs w:val="24"/>
        </w:rPr>
      </w:pPr>
      <w:r w:rsidRPr="006C2903">
        <w:rPr>
          <w:sz w:val="24"/>
          <w:szCs w:val="24"/>
        </w:rPr>
        <w:t xml:space="preserve">Red Raider and Go Big Red were used long before the Native American image became an unofficial school symbol. </w:t>
      </w:r>
      <w:r w:rsidR="00A31C23" w:rsidRPr="006C2903">
        <w:rPr>
          <w:sz w:val="24"/>
          <w:szCs w:val="24"/>
        </w:rPr>
        <w:t>Having</w:t>
      </w:r>
      <w:r w:rsidR="00A31C23">
        <w:rPr>
          <w:sz w:val="24"/>
          <w:szCs w:val="24"/>
        </w:rPr>
        <w:t xml:space="preserve"> said this, these words referred to the color of the Pegasus rather than a Native American.  </w:t>
      </w:r>
    </w:p>
    <w:p w:rsidR="00A31C23" w:rsidRDefault="00A31C23" w:rsidP="00D62708">
      <w:pPr>
        <w:ind w:left="720"/>
        <w:contextualSpacing/>
        <w:rPr>
          <w:sz w:val="24"/>
          <w:szCs w:val="24"/>
        </w:rPr>
      </w:pPr>
    </w:p>
    <w:p w:rsidR="00A31C23" w:rsidRDefault="00A31C23" w:rsidP="00D62708">
      <w:pPr>
        <w:ind w:left="720"/>
        <w:contextualSpacing/>
        <w:rPr>
          <w:sz w:val="24"/>
          <w:szCs w:val="24"/>
        </w:rPr>
      </w:pPr>
      <w:r>
        <w:rPr>
          <w:sz w:val="24"/>
          <w:szCs w:val="24"/>
        </w:rPr>
        <w:t xml:space="preserve">Bottom line, it will be relatively easy to remove images of the Native American from display in the school.  Moving away from Go Big Red and Red Raider may be a more difficult decision.    This is a policy matter that should be carefully reviewed by the Board of Education with its Attorney and Policy Consultant when revising the </w:t>
      </w:r>
      <w:r w:rsidR="00A87508">
        <w:rPr>
          <w:sz w:val="24"/>
          <w:szCs w:val="24"/>
        </w:rPr>
        <w:t>district Policy</w:t>
      </w:r>
      <w:r>
        <w:rPr>
          <w:sz w:val="24"/>
          <w:szCs w:val="24"/>
        </w:rPr>
        <w:t xml:space="preserve"> Manual. </w:t>
      </w:r>
    </w:p>
    <w:p w:rsidR="00252F85" w:rsidRPr="002C0AE3" w:rsidRDefault="00252F85" w:rsidP="002C0AE3">
      <w:pPr>
        <w:contextualSpacing/>
        <w:rPr>
          <w:b/>
          <w:smallCaps/>
          <w:sz w:val="24"/>
          <w:szCs w:val="24"/>
        </w:rPr>
      </w:pPr>
    </w:p>
    <w:p w:rsidR="00471ACA" w:rsidRPr="00226AD5" w:rsidRDefault="00471ACA" w:rsidP="0055103E">
      <w:pPr>
        <w:pStyle w:val="ListParagraph"/>
        <w:numPr>
          <w:ilvl w:val="0"/>
          <w:numId w:val="8"/>
        </w:numPr>
        <w:rPr>
          <w:rFonts w:ascii="Times New Roman Bold" w:hAnsi="Times New Roman Bold"/>
          <w:b/>
          <w:smallCaps/>
          <w:sz w:val="24"/>
          <w:szCs w:val="24"/>
        </w:rPr>
      </w:pPr>
      <w:r w:rsidRPr="00226AD5">
        <w:rPr>
          <w:rFonts w:ascii="Times New Roman Bold" w:hAnsi="Times New Roman Bold"/>
          <w:b/>
          <w:smallCaps/>
          <w:sz w:val="24"/>
          <w:szCs w:val="24"/>
        </w:rPr>
        <w:t>Boiler Licenses</w:t>
      </w:r>
    </w:p>
    <w:p w:rsidR="00471ACA" w:rsidRDefault="00471ACA" w:rsidP="00471ACA">
      <w:pPr>
        <w:pStyle w:val="ListParagraph"/>
        <w:ind w:left="810"/>
        <w:rPr>
          <w:rFonts w:ascii="Times New Roman Bold" w:hAnsi="Times New Roman Bold"/>
          <w:b/>
          <w:smallCaps/>
          <w:sz w:val="24"/>
          <w:szCs w:val="24"/>
        </w:rPr>
      </w:pPr>
    </w:p>
    <w:p w:rsidR="00471ACA" w:rsidRDefault="00471ACA" w:rsidP="00F03CD0">
      <w:pPr>
        <w:pStyle w:val="ListParagraph"/>
        <w:rPr>
          <w:sz w:val="24"/>
          <w:szCs w:val="24"/>
        </w:rPr>
      </w:pPr>
      <w:r>
        <w:rPr>
          <w:sz w:val="24"/>
          <w:szCs w:val="24"/>
        </w:rPr>
        <w:t xml:space="preserve">At the June 29, 2020 meeting, a member asked about payment for boiler licenses. </w:t>
      </w:r>
      <w:r w:rsidR="007610AD">
        <w:rPr>
          <w:sz w:val="24"/>
          <w:szCs w:val="24"/>
        </w:rPr>
        <w:t xml:space="preserve"> </w:t>
      </w:r>
      <w:r w:rsidR="00EE0290">
        <w:rPr>
          <w:sz w:val="24"/>
          <w:szCs w:val="24"/>
        </w:rPr>
        <w:t>The agreement with the Paulsboro Education Association does not include payment</w:t>
      </w:r>
      <w:r w:rsidR="00F03CD0">
        <w:rPr>
          <w:sz w:val="24"/>
          <w:szCs w:val="24"/>
        </w:rPr>
        <w:t xml:space="preserve"> to employees for</w:t>
      </w:r>
      <w:r w:rsidR="00EE0290">
        <w:rPr>
          <w:sz w:val="24"/>
          <w:szCs w:val="24"/>
        </w:rPr>
        <w:t xml:space="preserve"> the initial or recertification testing for Boiler or Pesticide licenses.  The employee pays these fees but </w:t>
      </w:r>
      <w:r w:rsidR="00A50F03">
        <w:rPr>
          <w:sz w:val="24"/>
          <w:szCs w:val="24"/>
        </w:rPr>
        <w:t>is</w:t>
      </w:r>
      <w:r w:rsidR="00EE0290">
        <w:rPr>
          <w:sz w:val="24"/>
          <w:szCs w:val="24"/>
        </w:rPr>
        <w:t xml:space="preserve"> paid</w:t>
      </w:r>
      <w:r w:rsidR="00F03CD0">
        <w:rPr>
          <w:sz w:val="24"/>
          <w:szCs w:val="24"/>
        </w:rPr>
        <w:t xml:space="preserve"> an </w:t>
      </w:r>
      <w:r w:rsidR="00F03CD0" w:rsidRPr="0082262E">
        <w:rPr>
          <w:sz w:val="24"/>
          <w:szCs w:val="24"/>
        </w:rPr>
        <w:t>annual</w:t>
      </w:r>
      <w:r w:rsidR="00EE0290" w:rsidRPr="0082262E">
        <w:rPr>
          <w:sz w:val="24"/>
          <w:szCs w:val="24"/>
        </w:rPr>
        <w:t xml:space="preserve"> stipend of $694</w:t>
      </w:r>
      <w:r w:rsidR="00EE0290">
        <w:rPr>
          <w:sz w:val="24"/>
          <w:szCs w:val="24"/>
        </w:rPr>
        <w:t xml:space="preserve"> to hang their licenses.</w:t>
      </w:r>
    </w:p>
    <w:p w:rsidR="00471ACA" w:rsidRPr="00471ACA" w:rsidRDefault="00471ACA" w:rsidP="00471ACA">
      <w:pPr>
        <w:pStyle w:val="ListParagraph"/>
        <w:ind w:left="810"/>
        <w:rPr>
          <w:sz w:val="24"/>
          <w:szCs w:val="24"/>
        </w:rPr>
      </w:pPr>
    </w:p>
    <w:p w:rsidR="00F0019F" w:rsidRPr="00226AD5" w:rsidRDefault="00501084" w:rsidP="0055103E">
      <w:pPr>
        <w:pStyle w:val="ListParagraph"/>
        <w:numPr>
          <w:ilvl w:val="0"/>
          <w:numId w:val="8"/>
        </w:numPr>
        <w:rPr>
          <w:rFonts w:ascii="Times New Roman Bold" w:hAnsi="Times New Roman Bold"/>
          <w:b/>
          <w:smallCaps/>
          <w:sz w:val="24"/>
          <w:szCs w:val="24"/>
        </w:rPr>
      </w:pPr>
      <w:r w:rsidRPr="00226AD5">
        <w:rPr>
          <w:rFonts w:ascii="Times New Roman Bold" w:hAnsi="Times New Roman Bold"/>
          <w:b/>
          <w:smallCaps/>
          <w:sz w:val="24"/>
          <w:szCs w:val="24"/>
        </w:rPr>
        <w:t>Platform for District Website</w:t>
      </w:r>
    </w:p>
    <w:p w:rsidR="00501084" w:rsidRPr="00226AD5" w:rsidRDefault="00501084" w:rsidP="00501084">
      <w:pPr>
        <w:rPr>
          <w:rFonts w:ascii="Times New Roman Bold" w:hAnsi="Times New Roman Bold"/>
          <w:b/>
          <w:smallCaps/>
          <w:sz w:val="24"/>
          <w:szCs w:val="24"/>
        </w:rPr>
      </w:pPr>
    </w:p>
    <w:p w:rsidR="00501084" w:rsidRPr="00226AD5" w:rsidRDefault="00501084" w:rsidP="00F03CD0">
      <w:pPr>
        <w:ind w:left="720"/>
        <w:rPr>
          <w:sz w:val="24"/>
          <w:szCs w:val="24"/>
        </w:rPr>
      </w:pPr>
      <w:r w:rsidRPr="00226AD5">
        <w:rPr>
          <w:sz w:val="24"/>
          <w:szCs w:val="24"/>
        </w:rPr>
        <w:t xml:space="preserve">At the June 29, 2020 meeting, a member asked </w:t>
      </w:r>
      <w:r w:rsidR="00327B45" w:rsidRPr="00226AD5">
        <w:rPr>
          <w:sz w:val="24"/>
          <w:szCs w:val="24"/>
        </w:rPr>
        <w:t>what platform</w:t>
      </w:r>
      <w:r w:rsidRPr="00226AD5">
        <w:rPr>
          <w:sz w:val="24"/>
          <w:szCs w:val="24"/>
        </w:rPr>
        <w:t xml:space="preserve"> is being used for the district website. </w:t>
      </w:r>
      <w:r w:rsidR="005C0180" w:rsidRPr="00226AD5">
        <w:rPr>
          <w:sz w:val="24"/>
          <w:szCs w:val="24"/>
        </w:rPr>
        <w:t xml:space="preserve">  Paulsboro uses School Insites for its website. </w:t>
      </w:r>
    </w:p>
    <w:p w:rsidR="00A50F03" w:rsidRPr="00226AD5" w:rsidRDefault="00A50F03" w:rsidP="00A91E8A">
      <w:pPr>
        <w:ind w:left="810"/>
        <w:rPr>
          <w:sz w:val="24"/>
          <w:szCs w:val="24"/>
        </w:rPr>
      </w:pPr>
    </w:p>
    <w:p w:rsidR="00501084" w:rsidRDefault="00501084" w:rsidP="0055103E">
      <w:pPr>
        <w:pStyle w:val="ListParagraph"/>
        <w:numPr>
          <w:ilvl w:val="0"/>
          <w:numId w:val="8"/>
        </w:numPr>
        <w:rPr>
          <w:rFonts w:ascii="Times New Roman Bold" w:hAnsi="Times New Roman Bold"/>
          <w:b/>
          <w:smallCaps/>
          <w:sz w:val="24"/>
          <w:szCs w:val="24"/>
        </w:rPr>
      </w:pPr>
      <w:r w:rsidRPr="006C2903">
        <w:rPr>
          <w:rFonts w:ascii="Times New Roman Bold" w:hAnsi="Times New Roman Bold"/>
          <w:b/>
          <w:smallCaps/>
          <w:sz w:val="24"/>
          <w:szCs w:val="24"/>
        </w:rPr>
        <w:t>District Professionals</w:t>
      </w:r>
    </w:p>
    <w:p w:rsidR="00AF7DB6" w:rsidRDefault="00AF7DB6" w:rsidP="00AF7DB6">
      <w:pPr>
        <w:pStyle w:val="ListParagraph"/>
        <w:rPr>
          <w:rFonts w:ascii="Times New Roman Bold" w:hAnsi="Times New Roman Bold"/>
          <w:b/>
          <w:smallCaps/>
          <w:sz w:val="24"/>
          <w:szCs w:val="24"/>
        </w:rPr>
      </w:pPr>
    </w:p>
    <w:p w:rsidR="00AF7DB6" w:rsidRPr="007F40E8" w:rsidRDefault="00AF7DB6" w:rsidP="00AF7DB6">
      <w:pPr>
        <w:rPr>
          <w:sz w:val="24"/>
          <w:szCs w:val="24"/>
        </w:rPr>
      </w:pPr>
      <w:r>
        <w:rPr>
          <w:sz w:val="24"/>
          <w:szCs w:val="24"/>
        </w:rPr>
        <w:t xml:space="preserve">Motion made </w:t>
      </w:r>
      <w:r w:rsidRPr="00DE0A9A">
        <w:rPr>
          <w:sz w:val="24"/>
          <w:szCs w:val="24"/>
        </w:rPr>
        <w:t xml:space="preserve">by </w:t>
      </w:r>
      <w:r>
        <w:rPr>
          <w:sz w:val="24"/>
          <w:szCs w:val="24"/>
        </w:rPr>
        <w:t>Hamilton</w:t>
      </w:r>
      <w:r w:rsidRPr="00DE0A9A">
        <w:rPr>
          <w:sz w:val="24"/>
          <w:szCs w:val="24"/>
        </w:rPr>
        <w:t>, seconded by</w:t>
      </w:r>
      <w:r>
        <w:rPr>
          <w:sz w:val="24"/>
          <w:szCs w:val="24"/>
        </w:rPr>
        <w:t xml:space="preserve"> Stevenson</w:t>
      </w:r>
      <w:r w:rsidRPr="00DE0A9A">
        <w:rPr>
          <w:sz w:val="24"/>
          <w:szCs w:val="24"/>
        </w:rPr>
        <w:t xml:space="preserve"> </w:t>
      </w:r>
      <w:r>
        <w:rPr>
          <w:sz w:val="24"/>
          <w:szCs w:val="24"/>
        </w:rPr>
        <w:t>to approve item D.</w:t>
      </w:r>
    </w:p>
    <w:p w:rsidR="00501084" w:rsidRPr="00226AD5" w:rsidRDefault="00501084" w:rsidP="00501084">
      <w:pPr>
        <w:rPr>
          <w:rFonts w:ascii="Times New Roman Bold" w:hAnsi="Times New Roman Bold"/>
          <w:b/>
          <w:smallCaps/>
          <w:sz w:val="24"/>
          <w:szCs w:val="24"/>
        </w:rPr>
      </w:pPr>
    </w:p>
    <w:p w:rsidR="00FE20FA" w:rsidRDefault="00220C3B" w:rsidP="003B315C">
      <w:pPr>
        <w:ind w:left="720"/>
        <w:rPr>
          <w:sz w:val="24"/>
          <w:szCs w:val="24"/>
        </w:rPr>
      </w:pPr>
      <w:r w:rsidRPr="00226AD5">
        <w:rPr>
          <w:sz w:val="24"/>
          <w:szCs w:val="24"/>
        </w:rPr>
        <w:t>At the June 29, 2020 meeting</w:t>
      </w:r>
      <w:r w:rsidR="00F03CD0" w:rsidRPr="00226AD5">
        <w:rPr>
          <w:sz w:val="24"/>
          <w:szCs w:val="24"/>
        </w:rPr>
        <w:t>,</w:t>
      </w:r>
      <w:r w:rsidRPr="00226AD5">
        <w:rPr>
          <w:sz w:val="24"/>
          <w:szCs w:val="24"/>
        </w:rPr>
        <w:t xml:space="preserve"> the Board of Education extended the agreements for the Wi</w:t>
      </w:r>
      <w:r w:rsidR="00F03CD0" w:rsidRPr="00226AD5">
        <w:rPr>
          <w:sz w:val="24"/>
          <w:szCs w:val="24"/>
        </w:rPr>
        <w:t>e</w:t>
      </w:r>
      <w:r w:rsidRPr="00226AD5">
        <w:rPr>
          <w:sz w:val="24"/>
          <w:szCs w:val="24"/>
        </w:rPr>
        <w:t>ner Law Group to provide legal services, Garrison Architects to provide architectural and engineering services, Anthony Villare, MD to service as School Physician and Horizon Environmental Group, Inc. to provide AHERA services for a 90-day period (July 1 – September 30, 2020).   The Board of Education instructed the Interim Superintendent and Interim Business Administrator to seek proposal</w:t>
      </w:r>
      <w:r w:rsidR="00017C3B" w:rsidRPr="00226AD5">
        <w:rPr>
          <w:sz w:val="24"/>
          <w:szCs w:val="24"/>
        </w:rPr>
        <w:t>s</w:t>
      </w:r>
      <w:r w:rsidRPr="00226AD5">
        <w:rPr>
          <w:sz w:val="24"/>
          <w:szCs w:val="24"/>
        </w:rPr>
        <w:t xml:space="preserve"> from other firms to provide these services. </w:t>
      </w:r>
      <w:r w:rsidR="001274A5" w:rsidRPr="00226AD5">
        <w:rPr>
          <w:sz w:val="24"/>
          <w:szCs w:val="24"/>
        </w:rPr>
        <w:t>The process to</w:t>
      </w:r>
      <w:r w:rsidR="00017C3B" w:rsidRPr="00226AD5">
        <w:rPr>
          <w:sz w:val="24"/>
          <w:szCs w:val="24"/>
        </w:rPr>
        <w:t xml:space="preserve"> seek proposals</w:t>
      </w:r>
      <w:r w:rsidR="001274A5" w:rsidRPr="00226AD5">
        <w:rPr>
          <w:sz w:val="24"/>
          <w:szCs w:val="24"/>
        </w:rPr>
        <w:t xml:space="preserve"> is underway.  </w:t>
      </w:r>
    </w:p>
    <w:p w:rsidR="00FE20FA" w:rsidRDefault="00FE20FA" w:rsidP="003B315C">
      <w:pPr>
        <w:ind w:left="720"/>
        <w:rPr>
          <w:sz w:val="24"/>
          <w:szCs w:val="24"/>
        </w:rPr>
      </w:pPr>
    </w:p>
    <w:p w:rsidR="00501084" w:rsidRDefault="00220C3B" w:rsidP="003B315C">
      <w:pPr>
        <w:ind w:left="720"/>
        <w:rPr>
          <w:sz w:val="24"/>
          <w:szCs w:val="24"/>
        </w:rPr>
      </w:pPr>
      <w:r w:rsidRPr="006C2903">
        <w:rPr>
          <w:sz w:val="24"/>
          <w:szCs w:val="24"/>
        </w:rPr>
        <w:t>The administration was already seeking proposal</w:t>
      </w:r>
      <w:r w:rsidR="00FE20FA" w:rsidRPr="006C2903">
        <w:rPr>
          <w:sz w:val="24"/>
          <w:szCs w:val="24"/>
        </w:rPr>
        <w:t>s</w:t>
      </w:r>
      <w:r w:rsidRPr="006C2903">
        <w:rPr>
          <w:sz w:val="24"/>
          <w:szCs w:val="24"/>
        </w:rPr>
        <w:t xml:space="preserve"> for an auditing firm.</w:t>
      </w:r>
      <w:r w:rsidRPr="00226AD5">
        <w:rPr>
          <w:sz w:val="24"/>
          <w:szCs w:val="24"/>
        </w:rPr>
        <w:t xml:space="preserve"> </w:t>
      </w:r>
      <w:r w:rsidR="00FE20FA">
        <w:rPr>
          <w:sz w:val="24"/>
          <w:szCs w:val="24"/>
        </w:rPr>
        <w:t xml:space="preserve"> The Interim Business Administrator prepared the request for proposal</w:t>
      </w:r>
      <w:r w:rsidR="00A50F03">
        <w:rPr>
          <w:sz w:val="24"/>
          <w:szCs w:val="24"/>
        </w:rPr>
        <w:t xml:space="preserve"> then posted it online.  Proposals </w:t>
      </w:r>
      <w:r w:rsidR="00FE20FA">
        <w:rPr>
          <w:sz w:val="24"/>
          <w:szCs w:val="24"/>
        </w:rPr>
        <w:t>are due by July 23, 2020.</w:t>
      </w:r>
    </w:p>
    <w:p w:rsidR="006C2903" w:rsidRDefault="006C2903" w:rsidP="003B315C">
      <w:pPr>
        <w:ind w:left="720"/>
        <w:rPr>
          <w:sz w:val="24"/>
          <w:szCs w:val="24"/>
        </w:rPr>
      </w:pPr>
    </w:p>
    <w:p w:rsidR="006C2903" w:rsidRDefault="006C2903" w:rsidP="003B315C">
      <w:pPr>
        <w:ind w:left="720"/>
        <w:rPr>
          <w:sz w:val="24"/>
          <w:szCs w:val="24"/>
        </w:rPr>
      </w:pPr>
      <w:r>
        <w:rPr>
          <w:sz w:val="24"/>
          <w:szCs w:val="24"/>
        </w:rPr>
        <w:t>Recommend approval of contracts beginning July 1, 2020 and ending June 30, 2021 for the following professional services:</w:t>
      </w:r>
    </w:p>
    <w:p w:rsidR="006C2903" w:rsidRDefault="006C2903" w:rsidP="003B315C">
      <w:pPr>
        <w:ind w:left="720"/>
        <w:rPr>
          <w:sz w:val="24"/>
          <w:szCs w:val="24"/>
        </w:rPr>
      </w:pPr>
    </w:p>
    <w:p w:rsidR="006C2903" w:rsidRPr="006C2903" w:rsidRDefault="006C2903" w:rsidP="006C2903">
      <w:pPr>
        <w:pStyle w:val="ListParagraph"/>
        <w:numPr>
          <w:ilvl w:val="0"/>
          <w:numId w:val="19"/>
        </w:numPr>
        <w:rPr>
          <w:sz w:val="24"/>
          <w:szCs w:val="24"/>
        </w:rPr>
      </w:pPr>
      <w:r w:rsidRPr="006C2903">
        <w:rPr>
          <w:sz w:val="24"/>
          <w:szCs w:val="24"/>
        </w:rPr>
        <w:t>Wiener Law Group to provide legal services</w:t>
      </w:r>
    </w:p>
    <w:p w:rsidR="006C2903" w:rsidRPr="006C2903" w:rsidRDefault="006C2903" w:rsidP="006C2903">
      <w:pPr>
        <w:pStyle w:val="ListParagraph"/>
        <w:numPr>
          <w:ilvl w:val="0"/>
          <w:numId w:val="19"/>
        </w:numPr>
        <w:rPr>
          <w:sz w:val="24"/>
          <w:szCs w:val="24"/>
        </w:rPr>
      </w:pPr>
      <w:r w:rsidRPr="006C2903">
        <w:rPr>
          <w:sz w:val="24"/>
          <w:szCs w:val="24"/>
        </w:rPr>
        <w:t>Garrison Architects to provide architectural and engineering services</w:t>
      </w:r>
    </w:p>
    <w:p w:rsidR="006C2903" w:rsidRPr="006C2903" w:rsidRDefault="006C2903" w:rsidP="006C2903">
      <w:pPr>
        <w:pStyle w:val="ListParagraph"/>
        <w:numPr>
          <w:ilvl w:val="0"/>
          <w:numId w:val="19"/>
        </w:numPr>
        <w:rPr>
          <w:sz w:val="24"/>
          <w:szCs w:val="24"/>
        </w:rPr>
      </w:pPr>
      <w:r w:rsidRPr="006C2903">
        <w:rPr>
          <w:sz w:val="24"/>
          <w:szCs w:val="24"/>
        </w:rPr>
        <w:t xml:space="preserve">Anthony Villare, MD to service as School Physician </w:t>
      </w:r>
    </w:p>
    <w:p w:rsidR="006C2903" w:rsidRDefault="006C2903" w:rsidP="006C2903">
      <w:pPr>
        <w:pStyle w:val="ListParagraph"/>
        <w:numPr>
          <w:ilvl w:val="0"/>
          <w:numId w:val="19"/>
        </w:numPr>
        <w:rPr>
          <w:sz w:val="24"/>
          <w:szCs w:val="24"/>
        </w:rPr>
      </w:pPr>
      <w:r w:rsidRPr="006C2903">
        <w:rPr>
          <w:sz w:val="24"/>
          <w:szCs w:val="24"/>
        </w:rPr>
        <w:t>Horizon Environmental Group, Inc. to provide AHERA services</w:t>
      </w:r>
    </w:p>
    <w:p w:rsidR="00AF7DB6" w:rsidRPr="00AF7DB6" w:rsidRDefault="00AF7DB6" w:rsidP="00AF7DB6">
      <w:pPr>
        <w:rPr>
          <w:sz w:val="24"/>
          <w:szCs w:val="24"/>
        </w:rPr>
      </w:pPr>
    </w:p>
    <w:p w:rsidR="00AF7DB6" w:rsidRDefault="00AF7DB6" w:rsidP="00AF7DB6">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 Scott</w:t>
      </w:r>
      <w:r w:rsidR="0065202C">
        <w:rPr>
          <w:sz w:val="24"/>
          <w:szCs w:val="24"/>
        </w:rPr>
        <w:t xml:space="preserve"> abstain</w:t>
      </w:r>
      <w:r>
        <w:rPr>
          <w:sz w:val="24"/>
          <w:szCs w:val="24"/>
        </w:rPr>
        <w:t>, Mrs. Stevenson, Mr. Michael votin</w:t>
      </w:r>
      <w:r w:rsidR="0065202C">
        <w:rPr>
          <w:sz w:val="24"/>
          <w:szCs w:val="24"/>
        </w:rPr>
        <w:t>g 8</w:t>
      </w:r>
      <w:r>
        <w:rPr>
          <w:sz w:val="24"/>
          <w:szCs w:val="24"/>
        </w:rPr>
        <w:t xml:space="preserve"> YES. </w:t>
      </w:r>
    </w:p>
    <w:p w:rsidR="00AF7DB6" w:rsidRDefault="0065202C" w:rsidP="00AF7DB6">
      <w:pPr>
        <w:rPr>
          <w:sz w:val="24"/>
          <w:szCs w:val="24"/>
        </w:rPr>
      </w:pPr>
      <w:r>
        <w:rPr>
          <w:sz w:val="24"/>
          <w:szCs w:val="24"/>
        </w:rPr>
        <w:t>Davis NO Attorney, Physician; Michael NO Attorney, Physician</w:t>
      </w:r>
    </w:p>
    <w:p w:rsidR="00AF7DB6" w:rsidRDefault="00AF7DB6" w:rsidP="00AF7D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A50F03" w:rsidRPr="00A50F03" w:rsidRDefault="00A50F03" w:rsidP="00A50F03">
      <w:pPr>
        <w:contextualSpacing/>
        <w:rPr>
          <w:b/>
          <w:smallCaps/>
          <w:sz w:val="28"/>
          <w:szCs w:val="28"/>
        </w:rPr>
      </w:pPr>
    </w:p>
    <w:p w:rsidR="00252F85" w:rsidRPr="00226AD5" w:rsidRDefault="00252F85" w:rsidP="0055103E">
      <w:pPr>
        <w:pStyle w:val="ListParagraph"/>
        <w:numPr>
          <w:ilvl w:val="0"/>
          <w:numId w:val="8"/>
        </w:numPr>
        <w:contextualSpacing/>
        <w:rPr>
          <w:b/>
          <w:smallCaps/>
          <w:sz w:val="28"/>
          <w:szCs w:val="28"/>
        </w:rPr>
      </w:pPr>
      <w:r w:rsidRPr="00226AD5">
        <w:rPr>
          <w:b/>
          <w:smallCaps/>
          <w:sz w:val="28"/>
          <w:szCs w:val="28"/>
        </w:rPr>
        <w:t>November 2020 Election -  offices open for general election</w:t>
      </w:r>
    </w:p>
    <w:p w:rsidR="00252F85" w:rsidRPr="001C09F2" w:rsidRDefault="00252F85" w:rsidP="00252F85">
      <w:pPr>
        <w:ind w:left="720"/>
        <w:contextualSpacing/>
        <w:rPr>
          <w:sz w:val="28"/>
          <w:szCs w:val="28"/>
        </w:rPr>
      </w:pPr>
    </w:p>
    <w:p w:rsidR="00252F85" w:rsidRPr="001C09F2" w:rsidRDefault="00252F85" w:rsidP="00252F85">
      <w:pPr>
        <w:ind w:left="720"/>
        <w:contextualSpacing/>
        <w:rPr>
          <w:sz w:val="24"/>
          <w:szCs w:val="24"/>
        </w:rPr>
      </w:pPr>
      <w:r w:rsidRPr="001C09F2">
        <w:rPr>
          <w:sz w:val="24"/>
          <w:szCs w:val="24"/>
        </w:rPr>
        <w:tab/>
      </w:r>
      <w:r w:rsidRPr="001C09F2">
        <w:rPr>
          <w:sz w:val="24"/>
          <w:szCs w:val="24"/>
          <w:u w:val="single"/>
        </w:rPr>
        <w:t>Term of Office</w:t>
      </w:r>
      <w:r w:rsidRPr="001C09F2">
        <w:rPr>
          <w:sz w:val="24"/>
          <w:szCs w:val="24"/>
        </w:rPr>
        <w:tab/>
      </w:r>
      <w:r w:rsidRPr="001C09F2">
        <w:rPr>
          <w:sz w:val="24"/>
          <w:szCs w:val="24"/>
        </w:rPr>
        <w:tab/>
      </w:r>
      <w:r w:rsidRPr="001C09F2">
        <w:rPr>
          <w:sz w:val="24"/>
          <w:szCs w:val="24"/>
          <w:u w:val="single"/>
        </w:rPr>
        <w:t>Incumbents</w:t>
      </w:r>
    </w:p>
    <w:p w:rsidR="00252F85" w:rsidRPr="001C09F2" w:rsidRDefault="00252F85" w:rsidP="00252F85">
      <w:pPr>
        <w:ind w:left="720"/>
        <w:contextualSpacing/>
        <w:rPr>
          <w:sz w:val="24"/>
          <w:szCs w:val="24"/>
        </w:rPr>
      </w:pPr>
      <w:r w:rsidRPr="001C09F2">
        <w:rPr>
          <w:sz w:val="24"/>
          <w:szCs w:val="24"/>
        </w:rPr>
        <w:tab/>
        <w:t>Three (3) three year terms</w:t>
      </w:r>
      <w:r w:rsidRPr="001C09F2">
        <w:rPr>
          <w:sz w:val="24"/>
          <w:szCs w:val="24"/>
        </w:rPr>
        <w:tab/>
        <w:t>Joseph L. Lisa</w:t>
      </w:r>
    </w:p>
    <w:p w:rsidR="00252F85" w:rsidRPr="001C09F2" w:rsidRDefault="00252F85" w:rsidP="00252F85">
      <w:pPr>
        <w:ind w:left="720"/>
        <w:contextualSpacing/>
        <w:rPr>
          <w:sz w:val="24"/>
          <w:szCs w:val="24"/>
        </w:rPr>
      </w:pPr>
      <w:r w:rsidRPr="001C09F2">
        <w:rPr>
          <w:sz w:val="24"/>
          <w:szCs w:val="24"/>
        </w:rPr>
        <w:tab/>
      </w:r>
      <w:r w:rsidRPr="001C09F2">
        <w:rPr>
          <w:sz w:val="24"/>
          <w:szCs w:val="24"/>
        </w:rPr>
        <w:tab/>
      </w:r>
      <w:r w:rsidRPr="001C09F2">
        <w:rPr>
          <w:sz w:val="24"/>
          <w:szCs w:val="24"/>
        </w:rPr>
        <w:tab/>
      </w:r>
      <w:r w:rsidRPr="001C09F2">
        <w:rPr>
          <w:sz w:val="24"/>
          <w:szCs w:val="24"/>
        </w:rPr>
        <w:tab/>
      </w:r>
      <w:r w:rsidRPr="001C09F2">
        <w:rPr>
          <w:sz w:val="24"/>
          <w:szCs w:val="24"/>
        </w:rPr>
        <w:tab/>
        <w:t xml:space="preserve">Crystal L. Henderson </w:t>
      </w:r>
    </w:p>
    <w:p w:rsidR="00252F85" w:rsidRPr="001C09F2" w:rsidRDefault="00252F85" w:rsidP="00252F85">
      <w:pPr>
        <w:ind w:left="720"/>
        <w:contextualSpacing/>
        <w:rPr>
          <w:sz w:val="24"/>
          <w:szCs w:val="24"/>
        </w:rPr>
      </w:pPr>
      <w:r w:rsidRPr="001C09F2">
        <w:rPr>
          <w:sz w:val="24"/>
          <w:szCs w:val="24"/>
        </w:rPr>
        <w:tab/>
      </w:r>
      <w:r w:rsidRPr="001C09F2">
        <w:rPr>
          <w:sz w:val="24"/>
          <w:szCs w:val="24"/>
        </w:rPr>
        <w:tab/>
      </w:r>
      <w:r w:rsidRPr="001C09F2">
        <w:rPr>
          <w:sz w:val="24"/>
          <w:szCs w:val="24"/>
        </w:rPr>
        <w:tab/>
      </w:r>
      <w:r w:rsidRPr="001C09F2">
        <w:rPr>
          <w:sz w:val="24"/>
          <w:szCs w:val="24"/>
        </w:rPr>
        <w:tab/>
      </w:r>
      <w:r w:rsidRPr="001C09F2">
        <w:rPr>
          <w:sz w:val="24"/>
          <w:szCs w:val="24"/>
        </w:rPr>
        <w:tab/>
        <w:t xml:space="preserve">William Scott MacKenzie </w:t>
      </w:r>
    </w:p>
    <w:p w:rsidR="00252F85" w:rsidRPr="001C09F2" w:rsidRDefault="00252F85" w:rsidP="00252F85">
      <w:pPr>
        <w:ind w:left="720" w:firstLine="720"/>
        <w:contextualSpacing/>
        <w:rPr>
          <w:sz w:val="24"/>
          <w:szCs w:val="24"/>
        </w:rPr>
      </w:pPr>
    </w:p>
    <w:p w:rsidR="00252F85" w:rsidRPr="001C09F2" w:rsidRDefault="00252F85" w:rsidP="00252F85">
      <w:pPr>
        <w:ind w:left="720"/>
        <w:contextualSpacing/>
        <w:rPr>
          <w:sz w:val="24"/>
          <w:szCs w:val="24"/>
        </w:rPr>
      </w:pPr>
      <w:r w:rsidRPr="001C09F2">
        <w:rPr>
          <w:sz w:val="24"/>
          <w:szCs w:val="24"/>
        </w:rPr>
        <w:t xml:space="preserve">Election petitions are available through the Gloucester County Board of Elections office located at 550 Grove Road, West Deptford, New Jersey. </w:t>
      </w:r>
    </w:p>
    <w:p w:rsidR="00252F85" w:rsidRPr="001C09F2" w:rsidRDefault="00252F85" w:rsidP="00252F85">
      <w:pPr>
        <w:ind w:left="720"/>
        <w:contextualSpacing/>
        <w:rPr>
          <w:sz w:val="24"/>
          <w:szCs w:val="24"/>
        </w:rPr>
      </w:pPr>
    </w:p>
    <w:p w:rsidR="00252F85" w:rsidRPr="001C09F2" w:rsidRDefault="00252F85" w:rsidP="00D806D0">
      <w:pPr>
        <w:ind w:left="720"/>
        <w:contextualSpacing/>
        <w:rPr>
          <w:sz w:val="24"/>
          <w:szCs w:val="24"/>
        </w:rPr>
      </w:pPr>
      <w:r w:rsidRPr="001C09F2">
        <w:rPr>
          <w:sz w:val="24"/>
          <w:szCs w:val="24"/>
        </w:rPr>
        <w:t>Petition submission deadline to the County Board of Elections Office is Monday, July 27, 2020.</w:t>
      </w:r>
    </w:p>
    <w:p w:rsidR="004D52F3" w:rsidRPr="001C09F2" w:rsidRDefault="004D52F3" w:rsidP="004D52F3">
      <w:pPr>
        <w:pStyle w:val="ListParagraph"/>
        <w:contextualSpacing/>
        <w:rPr>
          <w:b/>
          <w:smallCaps/>
          <w:sz w:val="24"/>
          <w:szCs w:val="24"/>
        </w:rPr>
      </w:pPr>
    </w:p>
    <w:p w:rsidR="00063299" w:rsidRDefault="00063299" w:rsidP="001274A5">
      <w:pPr>
        <w:contextualSpacing/>
        <w:rPr>
          <w:sz w:val="24"/>
          <w:szCs w:val="24"/>
        </w:rPr>
      </w:pPr>
    </w:p>
    <w:p w:rsidR="00F459A4" w:rsidRDefault="00F459A4" w:rsidP="00F459A4">
      <w:pPr>
        <w:contextualSpacing/>
        <w:rPr>
          <w:b/>
          <w:smallCaps/>
          <w:sz w:val="28"/>
          <w:szCs w:val="28"/>
        </w:rPr>
      </w:pPr>
      <w:r>
        <w:rPr>
          <w:b/>
          <w:smallCaps/>
          <w:sz w:val="28"/>
          <w:szCs w:val="28"/>
        </w:rPr>
        <w:t>New</w:t>
      </w:r>
      <w:r w:rsidRPr="001C09F2">
        <w:rPr>
          <w:b/>
          <w:smallCaps/>
          <w:sz w:val="28"/>
          <w:szCs w:val="28"/>
        </w:rPr>
        <w:t xml:space="preserve"> Business</w:t>
      </w:r>
      <w:r w:rsidR="00FE20FA">
        <w:rPr>
          <w:b/>
          <w:smallCaps/>
          <w:sz w:val="28"/>
          <w:szCs w:val="28"/>
        </w:rPr>
        <w:t xml:space="preserve"> – None at this Time </w:t>
      </w:r>
    </w:p>
    <w:p w:rsidR="00A50F03" w:rsidRPr="001C09F2" w:rsidRDefault="00A50F03" w:rsidP="00F459A4">
      <w:pPr>
        <w:contextualSpacing/>
        <w:rPr>
          <w:b/>
          <w:smallCaps/>
          <w:sz w:val="28"/>
          <w:szCs w:val="28"/>
        </w:rPr>
      </w:pPr>
    </w:p>
    <w:p w:rsidR="008459C6" w:rsidRPr="001C09F2" w:rsidRDefault="008459C6" w:rsidP="002F7A3C">
      <w:pPr>
        <w:contextualSpacing/>
        <w:rPr>
          <w:sz w:val="24"/>
          <w:szCs w:val="24"/>
        </w:rPr>
      </w:pPr>
    </w:p>
    <w:p w:rsidR="00C55E5A" w:rsidRPr="00226AD5" w:rsidRDefault="002F5085" w:rsidP="00017C3B">
      <w:pPr>
        <w:pStyle w:val="ListParagraph"/>
        <w:ind w:left="0"/>
        <w:rPr>
          <w:b/>
          <w:smallCaps/>
          <w:sz w:val="28"/>
          <w:szCs w:val="28"/>
        </w:rPr>
      </w:pPr>
      <w:r w:rsidRPr="00226AD5">
        <w:rPr>
          <w:b/>
          <w:smallCaps/>
          <w:sz w:val="28"/>
          <w:szCs w:val="28"/>
        </w:rPr>
        <w:t>Pending Items</w:t>
      </w:r>
    </w:p>
    <w:p w:rsidR="009B1248" w:rsidRPr="00226AD5" w:rsidRDefault="009B1248" w:rsidP="00E37E66">
      <w:pPr>
        <w:pStyle w:val="ListParagraph"/>
        <w:contextualSpacing/>
        <w:rPr>
          <w:smallCaps/>
          <w:sz w:val="24"/>
          <w:szCs w:val="24"/>
        </w:rPr>
      </w:pPr>
    </w:p>
    <w:p w:rsidR="00C55E5A" w:rsidRPr="00226AD5" w:rsidRDefault="00D94E36" w:rsidP="0055103E">
      <w:pPr>
        <w:pStyle w:val="ListParagraph"/>
        <w:numPr>
          <w:ilvl w:val="0"/>
          <w:numId w:val="3"/>
        </w:numPr>
        <w:contextualSpacing/>
        <w:rPr>
          <w:b/>
          <w:smallCaps/>
          <w:sz w:val="24"/>
          <w:szCs w:val="24"/>
        </w:rPr>
      </w:pPr>
      <w:r w:rsidRPr="00226AD5">
        <w:rPr>
          <w:b/>
          <w:smallCaps/>
          <w:sz w:val="24"/>
          <w:szCs w:val="24"/>
        </w:rPr>
        <w:t xml:space="preserve">Policy Manual </w:t>
      </w:r>
      <w:r w:rsidR="00C55E5A" w:rsidRPr="00226AD5">
        <w:rPr>
          <w:b/>
          <w:smallCaps/>
          <w:sz w:val="24"/>
          <w:szCs w:val="24"/>
        </w:rPr>
        <w:t>– U</w:t>
      </w:r>
      <w:r w:rsidR="00633376" w:rsidRPr="00226AD5">
        <w:rPr>
          <w:b/>
          <w:smallCaps/>
          <w:sz w:val="24"/>
          <w:szCs w:val="24"/>
        </w:rPr>
        <w:t>pd</w:t>
      </w:r>
      <w:r w:rsidR="00C55E5A" w:rsidRPr="00226AD5">
        <w:rPr>
          <w:b/>
          <w:smallCaps/>
          <w:sz w:val="24"/>
          <w:szCs w:val="24"/>
        </w:rPr>
        <w:t>at</w:t>
      </w:r>
      <w:r w:rsidR="00633376" w:rsidRPr="00226AD5">
        <w:rPr>
          <w:b/>
          <w:smallCaps/>
          <w:sz w:val="24"/>
          <w:szCs w:val="24"/>
        </w:rPr>
        <w:t>e Ne</w:t>
      </w:r>
      <w:r w:rsidR="00C55E5A" w:rsidRPr="00226AD5">
        <w:rPr>
          <w:b/>
          <w:smallCaps/>
          <w:sz w:val="24"/>
          <w:szCs w:val="24"/>
        </w:rPr>
        <w:t>e</w:t>
      </w:r>
      <w:r w:rsidR="00633376" w:rsidRPr="00226AD5">
        <w:rPr>
          <w:b/>
          <w:smallCaps/>
          <w:sz w:val="24"/>
          <w:szCs w:val="24"/>
        </w:rPr>
        <w:t>ded</w:t>
      </w:r>
    </w:p>
    <w:p w:rsidR="00633376" w:rsidRPr="00226AD5" w:rsidRDefault="00633376" w:rsidP="00E37E66">
      <w:pPr>
        <w:pStyle w:val="ListParagraph"/>
        <w:contextualSpacing/>
        <w:rPr>
          <w:b/>
          <w:smallCaps/>
          <w:sz w:val="24"/>
          <w:szCs w:val="24"/>
        </w:rPr>
      </w:pPr>
    </w:p>
    <w:p w:rsidR="00633376" w:rsidRPr="00226AD5" w:rsidRDefault="00C55E5A" w:rsidP="00E37E66">
      <w:pPr>
        <w:ind w:left="720"/>
        <w:contextualSpacing/>
        <w:rPr>
          <w:sz w:val="24"/>
          <w:szCs w:val="24"/>
        </w:rPr>
      </w:pPr>
      <w:r w:rsidRPr="00226AD5">
        <w:rPr>
          <w:sz w:val="24"/>
          <w:szCs w:val="24"/>
        </w:rPr>
        <w:t xml:space="preserve">The District Policy Manual is out of date and should be updated. </w:t>
      </w:r>
      <w:r w:rsidR="00E944F7" w:rsidRPr="00226AD5">
        <w:rPr>
          <w:sz w:val="24"/>
          <w:szCs w:val="24"/>
        </w:rPr>
        <w:t xml:space="preserve"> </w:t>
      </w:r>
      <w:r w:rsidRPr="00226AD5">
        <w:rPr>
          <w:sz w:val="24"/>
          <w:szCs w:val="24"/>
        </w:rPr>
        <w:t xml:space="preserve">This is an appropriate project </w:t>
      </w:r>
      <w:r w:rsidR="00633376" w:rsidRPr="00226AD5">
        <w:rPr>
          <w:sz w:val="24"/>
          <w:szCs w:val="24"/>
        </w:rPr>
        <w:t xml:space="preserve">for the new Superintendent of Schools and </w:t>
      </w:r>
      <w:r w:rsidR="00E944F7" w:rsidRPr="00226AD5">
        <w:rPr>
          <w:sz w:val="24"/>
          <w:szCs w:val="24"/>
        </w:rPr>
        <w:t xml:space="preserve">the </w:t>
      </w:r>
      <w:r w:rsidR="00633376" w:rsidRPr="00226AD5">
        <w:rPr>
          <w:sz w:val="24"/>
          <w:szCs w:val="24"/>
        </w:rPr>
        <w:t xml:space="preserve">Board of Education.  New Jersey School Boards Association </w:t>
      </w:r>
      <w:r w:rsidR="00EB50F5" w:rsidRPr="00226AD5">
        <w:rPr>
          <w:sz w:val="24"/>
          <w:szCs w:val="24"/>
        </w:rPr>
        <w:t xml:space="preserve">or another agency </w:t>
      </w:r>
      <w:r w:rsidR="00633376" w:rsidRPr="00226AD5">
        <w:rPr>
          <w:sz w:val="24"/>
          <w:szCs w:val="24"/>
        </w:rPr>
        <w:t xml:space="preserve">will provide leadership in this area.  </w:t>
      </w:r>
    </w:p>
    <w:p w:rsidR="00633376" w:rsidRPr="00226AD5" w:rsidRDefault="00633376" w:rsidP="00E37E66">
      <w:pPr>
        <w:ind w:left="720" w:hanging="720"/>
        <w:contextualSpacing/>
        <w:rPr>
          <w:sz w:val="24"/>
          <w:szCs w:val="24"/>
        </w:rPr>
      </w:pPr>
    </w:p>
    <w:p w:rsidR="00C55E5A" w:rsidRPr="00226AD5" w:rsidRDefault="00633376" w:rsidP="00E37E66">
      <w:pPr>
        <w:ind w:left="720"/>
        <w:contextualSpacing/>
        <w:rPr>
          <w:sz w:val="24"/>
          <w:szCs w:val="24"/>
        </w:rPr>
      </w:pPr>
      <w:r w:rsidRPr="00226AD5">
        <w:rPr>
          <w:sz w:val="24"/>
          <w:szCs w:val="24"/>
        </w:rPr>
        <w:t>Currently, the hard copy policy manual does not match what is posted online.  The online policies, in some cases, appear to be drafts.  Some recently adopted policies do not appear in the hard copy manual or online.</w:t>
      </w:r>
    </w:p>
    <w:p w:rsidR="00D94E36" w:rsidRPr="00226AD5" w:rsidRDefault="00D94E36" w:rsidP="00E37E66">
      <w:pPr>
        <w:contextualSpacing/>
        <w:rPr>
          <w:b/>
          <w:smallCaps/>
          <w:sz w:val="24"/>
          <w:szCs w:val="24"/>
        </w:rPr>
      </w:pPr>
    </w:p>
    <w:p w:rsidR="00F940C0" w:rsidRPr="00226AD5" w:rsidRDefault="00F940C0" w:rsidP="0055103E">
      <w:pPr>
        <w:pStyle w:val="ListParagraph"/>
        <w:numPr>
          <w:ilvl w:val="0"/>
          <w:numId w:val="3"/>
        </w:numPr>
        <w:contextualSpacing/>
        <w:rPr>
          <w:b/>
          <w:smallCaps/>
          <w:sz w:val="24"/>
          <w:szCs w:val="24"/>
        </w:rPr>
      </w:pPr>
      <w:r w:rsidRPr="00226AD5">
        <w:rPr>
          <w:b/>
          <w:smallCaps/>
          <w:sz w:val="24"/>
          <w:szCs w:val="24"/>
        </w:rPr>
        <w:t>Collective Bargaining – Paulsboro Education Association and Paulsboro Administrators Association</w:t>
      </w:r>
    </w:p>
    <w:p w:rsidR="00F940C0" w:rsidRPr="00226AD5" w:rsidRDefault="00F940C0" w:rsidP="00E37E66">
      <w:pPr>
        <w:contextualSpacing/>
        <w:rPr>
          <w:smallCaps/>
          <w:sz w:val="24"/>
          <w:szCs w:val="24"/>
        </w:rPr>
      </w:pPr>
    </w:p>
    <w:p w:rsidR="00F940C0" w:rsidRPr="00226AD5" w:rsidRDefault="00DC3956" w:rsidP="00E37E66">
      <w:pPr>
        <w:ind w:left="720"/>
        <w:contextualSpacing/>
        <w:rPr>
          <w:sz w:val="24"/>
          <w:szCs w:val="24"/>
        </w:rPr>
      </w:pPr>
      <w:r w:rsidRPr="00226AD5">
        <w:rPr>
          <w:sz w:val="24"/>
          <w:szCs w:val="24"/>
        </w:rPr>
        <w:t xml:space="preserve">At the January 27, 2020 meeting, the Interim Superintendent suggested that the Board of </w:t>
      </w:r>
      <w:r w:rsidR="004528F3" w:rsidRPr="00226AD5">
        <w:rPr>
          <w:sz w:val="24"/>
          <w:szCs w:val="24"/>
        </w:rPr>
        <w:t>Education might want to select</w:t>
      </w:r>
      <w:r w:rsidRPr="00226AD5">
        <w:rPr>
          <w:sz w:val="24"/>
          <w:szCs w:val="24"/>
        </w:rPr>
        <w:t xml:space="preserve"> the members who will serve on the Negotiations Committees for the contracts with the Paulsboro Education Association and Paulsboro Administrators Association.  These agreements expire on June 30, 2021.</w:t>
      </w:r>
      <w:r w:rsidR="00F940C0" w:rsidRPr="00226AD5">
        <w:rPr>
          <w:sz w:val="24"/>
          <w:szCs w:val="24"/>
        </w:rPr>
        <w:t xml:space="preserve"> </w:t>
      </w:r>
      <w:r w:rsidR="00C7073D" w:rsidRPr="00226AD5">
        <w:rPr>
          <w:sz w:val="24"/>
          <w:szCs w:val="24"/>
        </w:rPr>
        <w:t xml:space="preserve"> </w:t>
      </w:r>
      <w:r w:rsidR="004528F3" w:rsidRPr="00226AD5">
        <w:rPr>
          <w:sz w:val="24"/>
          <w:szCs w:val="24"/>
        </w:rPr>
        <w:t xml:space="preserve">Selection of committees now will allow </w:t>
      </w:r>
      <w:r w:rsidR="00F940C0" w:rsidRPr="00226AD5">
        <w:rPr>
          <w:sz w:val="24"/>
          <w:szCs w:val="24"/>
        </w:rPr>
        <w:t xml:space="preserve">them to review the existing contracts as well as attend training provided by New Jersey School Boards Association. </w:t>
      </w:r>
    </w:p>
    <w:p w:rsidR="00DC3956" w:rsidRPr="00226AD5" w:rsidRDefault="00DC3956" w:rsidP="00E37E66">
      <w:pPr>
        <w:ind w:left="720"/>
        <w:contextualSpacing/>
        <w:rPr>
          <w:sz w:val="24"/>
          <w:szCs w:val="24"/>
        </w:rPr>
      </w:pPr>
    </w:p>
    <w:p w:rsidR="00207E8F" w:rsidRPr="00226AD5" w:rsidRDefault="00DC3956" w:rsidP="00F67544">
      <w:pPr>
        <w:ind w:left="720"/>
        <w:contextualSpacing/>
        <w:rPr>
          <w:sz w:val="24"/>
          <w:szCs w:val="24"/>
        </w:rPr>
      </w:pPr>
      <w:r w:rsidRPr="00226AD5">
        <w:rPr>
          <w:sz w:val="24"/>
          <w:szCs w:val="24"/>
        </w:rPr>
        <w:t xml:space="preserve">The Interim Superintendent sent the two collective bargaining agreements to New Jersey School Board </w:t>
      </w:r>
      <w:r w:rsidR="004528F3" w:rsidRPr="00226AD5">
        <w:rPr>
          <w:sz w:val="24"/>
          <w:szCs w:val="24"/>
        </w:rPr>
        <w:t>Association</w:t>
      </w:r>
      <w:r w:rsidRPr="00226AD5">
        <w:rPr>
          <w:sz w:val="24"/>
          <w:szCs w:val="24"/>
        </w:rPr>
        <w:t xml:space="preserve"> (NJSBA).  NJSBA will review the agreements and make suggestions.  </w:t>
      </w:r>
    </w:p>
    <w:p w:rsidR="00C55E5A" w:rsidRPr="00226AD5" w:rsidRDefault="00C55E5A" w:rsidP="00E37E66">
      <w:pPr>
        <w:ind w:left="720"/>
        <w:contextualSpacing/>
        <w:rPr>
          <w:sz w:val="24"/>
          <w:szCs w:val="24"/>
        </w:rPr>
      </w:pPr>
    </w:p>
    <w:p w:rsidR="00C55E5A" w:rsidRPr="00226AD5" w:rsidRDefault="00C55E5A" w:rsidP="0055103E">
      <w:pPr>
        <w:pStyle w:val="ListParagraph"/>
        <w:numPr>
          <w:ilvl w:val="0"/>
          <w:numId w:val="3"/>
        </w:numPr>
        <w:contextualSpacing/>
        <w:rPr>
          <w:b/>
          <w:smallCaps/>
          <w:sz w:val="24"/>
          <w:szCs w:val="24"/>
        </w:rPr>
      </w:pPr>
      <w:r w:rsidRPr="00226AD5">
        <w:rPr>
          <w:b/>
          <w:smallCaps/>
          <w:sz w:val="24"/>
          <w:szCs w:val="24"/>
        </w:rPr>
        <w:t>Student-Athlete Physicals</w:t>
      </w:r>
    </w:p>
    <w:p w:rsidR="00C55E5A" w:rsidRPr="001C09F2" w:rsidRDefault="00C55E5A" w:rsidP="00E37E66">
      <w:pPr>
        <w:contextualSpacing/>
        <w:rPr>
          <w:b/>
          <w:smallCaps/>
          <w:sz w:val="24"/>
          <w:szCs w:val="24"/>
        </w:rPr>
      </w:pPr>
    </w:p>
    <w:p w:rsidR="0054618E" w:rsidRDefault="00C55E5A" w:rsidP="004258C3">
      <w:pPr>
        <w:ind w:left="720"/>
        <w:contextualSpacing/>
        <w:rPr>
          <w:sz w:val="24"/>
          <w:szCs w:val="24"/>
        </w:rPr>
      </w:pPr>
      <w:r w:rsidRPr="001C09F2">
        <w:rPr>
          <w:sz w:val="24"/>
          <w:szCs w:val="24"/>
        </w:rPr>
        <w:t xml:space="preserve">At the January 27, 2020 meeting, the Board of Education agreed to change the procedure for the approval of student physical examinations for athletic participation.  The Paulsboro High School Nurse and Interim Superintendent are working on this project.  More information will be forthcoming as soon as it is available. </w:t>
      </w:r>
    </w:p>
    <w:p w:rsidR="00A50F03" w:rsidRPr="001C09F2" w:rsidRDefault="00A50F03" w:rsidP="004258C3">
      <w:pPr>
        <w:ind w:left="720"/>
        <w:contextualSpacing/>
        <w:rPr>
          <w:sz w:val="24"/>
          <w:szCs w:val="24"/>
        </w:rPr>
      </w:pPr>
    </w:p>
    <w:p w:rsidR="00BB5491" w:rsidRDefault="00BB5491" w:rsidP="00E37E66">
      <w:pPr>
        <w:contextualSpacing/>
        <w:rPr>
          <w:b/>
          <w:smallCaps/>
          <w:sz w:val="28"/>
          <w:szCs w:val="28"/>
        </w:rPr>
      </w:pPr>
    </w:p>
    <w:p w:rsidR="00F33E8F" w:rsidRDefault="00710793" w:rsidP="00EB50F5">
      <w:pPr>
        <w:contextualSpacing/>
        <w:rPr>
          <w:b/>
          <w:smallCaps/>
          <w:sz w:val="28"/>
          <w:szCs w:val="28"/>
        </w:rPr>
      </w:pPr>
      <w:r w:rsidRPr="001C09F2">
        <w:rPr>
          <w:b/>
          <w:smallCaps/>
          <w:sz w:val="28"/>
          <w:szCs w:val="28"/>
        </w:rPr>
        <w:t>Report of The Board Secretary/Business Administrator</w:t>
      </w:r>
    </w:p>
    <w:p w:rsidR="0065202C" w:rsidRDefault="0065202C" w:rsidP="00EB50F5">
      <w:pPr>
        <w:contextualSpacing/>
        <w:rPr>
          <w:b/>
          <w:smallCaps/>
          <w:sz w:val="28"/>
          <w:szCs w:val="28"/>
        </w:rPr>
      </w:pPr>
    </w:p>
    <w:p w:rsidR="0065202C" w:rsidRPr="00455515" w:rsidRDefault="0065202C" w:rsidP="0065202C">
      <w:pPr>
        <w:rPr>
          <w:sz w:val="24"/>
          <w:szCs w:val="24"/>
        </w:rPr>
      </w:pPr>
      <w:r>
        <w:rPr>
          <w:sz w:val="24"/>
          <w:szCs w:val="24"/>
        </w:rPr>
        <w:t>Motion made by Stevenson, seconded by H</w:t>
      </w:r>
      <w:r>
        <w:rPr>
          <w:sz w:val="24"/>
          <w:szCs w:val="24"/>
        </w:rPr>
        <w:t xml:space="preserve">enderson </w:t>
      </w:r>
      <w:r>
        <w:rPr>
          <w:sz w:val="24"/>
          <w:szCs w:val="24"/>
        </w:rPr>
        <w:t xml:space="preserve">to approve items A which </w:t>
      </w:r>
      <w:r w:rsidRPr="00455515">
        <w:rPr>
          <w:sz w:val="24"/>
          <w:szCs w:val="24"/>
        </w:rPr>
        <w:t>The Greenwich Township Representative may vote on</w:t>
      </w:r>
      <w:r>
        <w:rPr>
          <w:sz w:val="24"/>
          <w:szCs w:val="24"/>
        </w:rPr>
        <w:t>.</w:t>
      </w:r>
    </w:p>
    <w:p w:rsidR="0065202C" w:rsidRDefault="0065202C" w:rsidP="00EB50F5">
      <w:pPr>
        <w:contextualSpacing/>
        <w:rPr>
          <w:b/>
          <w:smallCaps/>
          <w:sz w:val="28"/>
          <w:szCs w:val="28"/>
        </w:rPr>
      </w:pPr>
    </w:p>
    <w:p w:rsidR="0082262E" w:rsidRDefault="0082262E" w:rsidP="0082262E">
      <w:pPr>
        <w:ind w:left="720"/>
        <w:contextualSpacing/>
        <w:rPr>
          <w:sz w:val="24"/>
          <w:szCs w:val="24"/>
        </w:rPr>
      </w:pPr>
    </w:p>
    <w:p w:rsidR="0082262E" w:rsidRDefault="0082262E" w:rsidP="0082262E">
      <w:pPr>
        <w:numPr>
          <w:ilvl w:val="0"/>
          <w:numId w:val="2"/>
        </w:numPr>
        <w:ind w:left="720"/>
        <w:contextualSpacing/>
        <w:rPr>
          <w:sz w:val="24"/>
          <w:szCs w:val="24"/>
        </w:rPr>
      </w:pPr>
      <w:r w:rsidRPr="006C2903">
        <w:rPr>
          <w:sz w:val="24"/>
          <w:szCs w:val="24"/>
        </w:rPr>
        <w:t xml:space="preserve">Approval for payment of </w:t>
      </w:r>
      <w:bookmarkStart w:id="0" w:name="_GoBack"/>
      <w:r w:rsidRPr="006C2903">
        <w:rPr>
          <w:sz w:val="24"/>
          <w:szCs w:val="24"/>
        </w:rPr>
        <w:t>bill</w:t>
      </w:r>
      <w:bookmarkEnd w:id="0"/>
      <w:r w:rsidRPr="006C2903">
        <w:rPr>
          <w:sz w:val="24"/>
          <w:szCs w:val="24"/>
        </w:rPr>
        <w:t>s that are duly signed and authorized. The recommendation includes authorization for the Interim</w:t>
      </w:r>
      <w:r w:rsidRPr="001574DD">
        <w:rPr>
          <w:sz w:val="24"/>
          <w:szCs w:val="24"/>
        </w:rPr>
        <w:t xml:space="preserve"> Business Administrator to pay other bills needed to close out the 2019-2020 school year. </w:t>
      </w:r>
      <w:r w:rsidRPr="001C09F2">
        <w:rPr>
          <w:sz w:val="24"/>
          <w:szCs w:val="24"/>
        </w:rPr>
        <w:t>(</w:t>
      </w:r>
      <w:r w:rsidRPr="001C09F2">
        <w:rPr>
          <w:b/>
          <w:sz w:val="24"/>
          <w:szCs w:val="24"/>
        </w:rPr>
        <w:t>Attachments</w:t>
      </w:r>
      <w:r w:rsidRPr="001C09F2">
        <w:rPr>
          <w:sz w:val="24"/>
          <w:szCs w:val="24"/>
        </w:rPr>
        <w:t>)</w:t>
      </w:r>
    </w:p>
    <w:p w:rsidR="00A50F03" w:rsidRPr="001C09F2" w:rsidRDefault="00A50F03" w:rsidP="00A50F03">
      <w:pPr>
        <w:ind w:left="720"/>
        <w:contextualSpacing/>
        <w:rPr>
          <w:sz w:val="24"/>
          <w:szCs w:val="24"/>
        </w:rPr>
      </w:pPr>
    </w:p>
    <w:p w:rsidR="0065202C" w:rsidRDefault="0065202C" w:rsidP="0065202C">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w:t>
      </w:r>
      <w:r>
        <w:rPr>
          <w:sz w:val="24"/>
          <w:szCs w:val="24"/>
        </w:rPr>
        <w:t>lton, Mrs. Henderson, Mr. Lisa</w:t>
      </w:r>
      <w:r>
        <w:rPr>
          <w:sz w:val="24"/>
          <w:szCs w:val="24"/>
        </w:rPr>
        <w:t>, Ms. Reilly, Mrs. Scott, Mrs. Stev</w:t>
      </w:r>
      <w:r>
        <w:rPr>
          <w:sz w:val="24"/>
          <w:szCs w:val="24"/>
        </w:rPr>
        <w:t>enson, Mr. Michael voting 9</w:t>
      </w:r>
      <w:r>
        <w:rPr>
          <w:sz w:val="24"/>
          <w:szCs w:val="24"/>
        </w:rPr>
        <w:t xml:space="preserve"> YES. </w:t>
      </w:r>
    </w:p>
    <w:p w:rsidR="0065202C" w:rsidRDefault="0065202C" w:rsidP="0065202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B50F5" w:rsidRDefault="00EB50F5" w:rsidP="00EB50F5">
      <w:pPr>
        <w:contextualSpacing/>
        <w:rPr>
          <w:b/>
          <w:sz w:val="28"/>
          <w:szCs w:val="28"/>
        </w:rPr>
      </w:pPr>
    </w:p>
    <w:p w:rsidR="0065202C" w:rsidRPr="00EB50F5" w:rsidRDefault="0065202C" w:rsidP="00EB50F5">
      <w:pPr>
        <w:contextualSpacing/>
        <w:rPr>
          <w:b/>
          <w:sz w:val="28"/>
          <w:szCs w:val="28"/>
        </w:rPr>
      </w:pPr>
    </w:p>
    <w:p w:rsidR="00710793" w:rsidRDefault="00710793" w:rsidP="00E37E66">
      <w:pPr>
        <w:rPr>
          <w:b/>
          <w:smallCaps/>
          <w:sz w:val="28"/>
          <w:szCs w:val="28"/>
        </w:rPr>
      </w:pPr>
      <w:r w:rsidRPr="001C09F2">
        <w:rPr>
          <w:b/>
          <w:smallCaps/>
          <w:sz w:val="28"/>
          <w:szCs w:val="28"/>
        </w:rPr>
        <w:t>Report of The Superintendent</w:t>
      </w:r>
    </w:p>
    <w:p w:rsidR="00A50F03" w:rsidRDefault="00A50F03" w:rsidP="00E37E66">
      <w:pPr>
        <w:rPr>
          <w:b/>
          <w:smallCaps/>
          <w:sz w:val="28"/>
          <w:szCs w:val="28"/>
        </w:rPr>
      </w:pPr>
    </w:p>
    <w:p w:rsidR="00A50F03" w:rsidRDefault="00A50F03" w:rsidP="00E37E66">
      <w:pPr>
        <w:rPr>
          <w:b/>
          <w:smallCaps/>
          <w:sz w:val="28"/>
          <w:szCs w:val="28"/>
        </w:rPr>
      </w:pPr>
    </w:p>
    <w:p w:rsidR="00710793" w:rsidRPr="001C09F2" w:rsidRDefault="00710793" w:rsidP="004F620D">
      <w:pPr>
        <w:pStyle w:val="ListParagraph"/>
        <w:spacing w:line="276" w:lineRule="auto"/>
        <w:ind w:left="0"/>
        <w:rPr>
          <w:b/>
          <w:smallCaps/>
          <w:sz w:val="28"/>
          <w:szCs w:val="28"/>
        </w:rPr>
      </w:pPr>
    </w:p>
    <w:p w:rsidR="00710793" w:rsidRPr="001C09F2" w:rsidRDefault="00710793" w:rsidP="004F620D">
      <w:pPr>
        <w:pStyle w:val="ListParagraph"/>
        <w:spacing w:line="276" w:lineRule="auto"/>
        <w:ind w:left="0"/>
        <w:rPr>
          <w:b/>
          <w:smallCaps/>
          <w:sz w:val="28"/>
          <w:szCs w:val="28"/>
        </w:rPr>
      </w:pPr>
      <w:r w:rsidRPr="001C09F2">
        <w:rPr>
          <w:b/>
          <w:smallCaps/>
          <w:sz w:val="28"/>
          <w:szCs w:val="28"/>
        </w:rPr>
        <w:lastRenderedPageBreak/>
        <w:t>Executive Session – if needed</w:t>
      </w:r>
    </w:p>
    <w:p w:rsidR="00710793" w:rsidRPr="001C09F2" w:rsidRDefault="00710793" w:rsidP="004F620D">
      <w:pPr>
        <w:pStyle w:val="ListParagraph"/>
        <w:ind w:left="0"/>
        <w:contextualSpacing/>
        <w:rPr>
          <w:sz w:val="24"/>
          <w:szCs w:val="24"/>
        </w:rPr>
      </w:pPr>
    </w:p>
    <w:p w:rsidR="00710793" w:rsidRPr="001C09F2" w:rsidRDefault="00710793" w:rsidP="004F620D">
      <w:pPr>
        <w:pStyle w:val="ListParagraph"/>
        <w:ind w:left="0"/>
        <w:contextualSpacing/>
        <w:rPr>
          <w:sz w:val="24"/>
          <w:szCs w:val="24"/>
        </w:rPr>
      </w:pPr>
      <w:r w:rsidRPr="001C09F2">
        <w:rPr>
          <w:sz w:val="24"/>
          <w:szCs w:val="24"/>
        </w:rPr>
        <w:t>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The matters discussed will remain confidential until the need for confidentiality no longer exists.</w:t>
      </w:r>
    </w:p>
    <w:p w:rsidR="00710793" w:rsidRPr="001C09F2" w:rsidRDefault="00710793" w:rsidP="004F620D">
      <w:pPr>
        <w:spacing w:line="276" w:lineRule="auto"/>
      </w:pPr>
    </w:p>
    <w:p w:rsidR="00710793" w:rsidRPr="001C09F2" w:rsidRDefault="00710793" w:rsidP="004F620D">
      <w:pPr>
        <w:rPr>
          <w:sz w:val="24"/>
          <w:szCs w:val="24"/>
        </w:rPr>
      </w:pPr>
      <w:r w:rsidRPr="001C09F2">
        <w:rPr>
          <w:sz w:val="24"/>
          <w:szCs w:val="24"/>
        </w:rPr>
        <w:t xml:space="preserve">BE IT RESOLVED:  The Paulsboro Board of Education will adjourn to Executive Session to discuss </w:t>
      </w:r>
      <w:r w:rsidR="004F620D" w:rsidRPr="001C09F2">
        <w:rPr>
          <w:sz w:val="24"/>
          <w:szCs w:val="24"/>
        </w:rPr>
        <w:t xml:space="preserve">personnel and legal matters </w:t>
      </w:r>
      <w:r w:rsidRPr="001C09F2">
        <w:rPr>
          <w:sz w:val="24"/>
          <w:szCs w:val="24"/>
        </w:rPr>
        <w:t>the results of which may be made known upon return to regular session or when conditions warrant.</w:t>
      </w:r>
    </w:p>
    <w:p w:rsidR="00710793" w:rsidRPr="001C09F2" w:rsidRDefault="00710793" w:rsidP="004F620D">
      <w:pPr>
        <w:rPr>
          <w:sz w:val="24"/>
          <w:szCs w:val="24"/>
        </w:rPr>
      </w:pPr>
    </w:p>
    <w:p w:rsidR="00710793" w:rsidRPr="001C09F2" w:rsidRDefault="00710793" w:rsidP="004F620D">
      <w:pPr>
        <w:rPr>
          <w:sz w:val="24"/>
          <w:szCs w:val="24"/>
        </w:rPr>
      </w:pPr>
      <w:r w:rsidRPr="001C09F2">
        <w:rPr>
          <w:b/>
          <w:sz w:val="24"/>
          <w:szCs w:val="24"/>
        </w:rPr>
        <w:t>Note</w:t>
      </w:r>
      <w:r w:rsidRPr="001C09F2">
        <w:rPr>
          <w:sz w:val="24"/>
          <w:szCs w:val="24"/>
        </w:rPr>
        <w:t xml:space="preserve">:  The Board of Education </w:t>
      </w:r>
      <w:r w:rsidR="00364421" w:rsidRPr="001C09F2">
        <w:rPr>
          <w:sz w:val="24"/>
          <w:szCs w:val="24"/>
        </w:rPr>
        <w:t xml:space="preserve">may </w:t>
      </w:r>
      <w:r w:rsidRPr="001C09F2">
        <w:rPr>
          <w:sz w:val="24"/>
          <w:szCs w:val="24"/>
        </w:rPr>
        <w:t>return to Open Public Session and</w:t>
      </w:r>
      <w:r w:rsidR="00364421" w:rsidRPr="001C09F2">
        <w:rPr>
          <w:sz w:val="24"/>
          <w:szCs w:val="24"/>
        </w:rPr>
        <w:t xml:space="preserve"> may </w:t>
      </w:r>
      <w:r w:rsidRPr="001C09F2">
        <w:rPr>
          <w:sz w:val="24"/>
          <w:szCs w:val="24"/>
        </w:rPr>
        <w:t xml:space="preserve">conduct business following the Executive Session. </w:t>
      </w:r>
    </w:p>
    <w:p w:rsidR="004F620D" w:rsidRPr="001C09F2" w:rsidRDefault="004F620D" w:rsidP="003F38F9">
      <w:pPr>
        <w:rPr>
          <w:b/>
          <w:smallCaps/>
          <w:sz w:val="28"/>
          <w:szCs w:val="28"/>
        </w:rPr>
      </w:pPr>
    </w:p>
    <w:p w:rsidR="00745728" w:rsidRPr="001C09F2" w:rsidRDefault="00745728" w:rsidP="004F620D">
      <w:pPr>
        <w:ind w:left="360" w:hanging="360"/>
        <w:rPr>
          <w:b/>
          <w:smallCaps/>
          <w:sz w:val="28"/>
          <w:szCs w:val="28"/>
        </w:rPr>
      </w:pPr>
      <w:r w:rsidRPr="001C09F2">
        <w:rPr>
          <w:b/>
          <w:smallCaps/>
          <w:sz w:val="28"/>
          <w:szCs w:val="28"/>
        </w:rPr>
        <w:t>Next Meetings of the Board of Education</w:t>
      </w:r>
    </w:p>
    <w:p w:rsidR="00745728" w:rsidRPr="001C09F2" w:rsidRDefault="00745728" w:rsidP="00745728">
      <w:pPr>
        <w:ind w:left="360" w:hanging="360"/>
        <w:rPr>
          <w:b/>
          <w:sz w:val="24"/>
          <w:szCs w:val="24"/>
        </w:rPr>
      </w:pPr>
    </w:p>
    <w:p w:rsidR="00745728" w:rsidRPr="001C09F2" w:rsidRDefault="00745728" w:rsidP="00745728">
      <w:pPr>
        <w:ind w:left="360" w:hanging="360"/>
        <w:rPr>
          <w:b/>
          <w:sz w:val="24"/>
          <w:szCs w:val="24"/>
        </w:rPr>
      </w:pPr>
      <w:r w:rsidRPr="001C09F2">
        <w:rPr>
          <w:b/>
          <w:sz w:val="24"/>
          <w:szCs w:val="24"/>
        </w:rPr>
        <w:t>Regular Meeting</w:t>
      </w:r>
    </w:p>
    <w:p w:rsidR="008D525F" w:rsidRPr="008D525F" w:rsidRDefault="008D525F" w:rsidP="008D525F">
      <w:pPr>
        <w:ind w:left="360" w:hanging="360"/>
        <w:rPr>
          <w:sz w:val="24"/>
          <w:szCs w:val="24"/>
        </w:rPr>
      </w:pPr>
    </w:p>
    <w:p w:rsidR="00DD3833" w:rsidRPr="008D525F" w:rsidRDefault="00E60769" w:rsidP="008D525F">
      <w:pPr>
        <w:ind w:left="360"/>
        <w:rPr>
          <w:sz w:val="24"/>
          <w:szCs w:val="24"/>
        </w:rPr>
      </w:pPr>
      <w:r w:rsidRPr="008D525F">
        <w:rPr>
          <w:sz w:val="24"/>
          <w:szCs w:val="24"/>
        </w:rPr>
        <w:t xml:space="preserve">Tuesday, </w:t>
      </w:r>
      <w:r w:rsidR="008D525F" w:rsidRPr="008D525F">
        <w:rPr>
          <w:sz w:val="24"/>
          <w:szCs w:val="24"/>
        </w:rPr>
        <w:t>August 25,</w:t>
      </w:r>
      <w:r w:rsidR="00EA54C0" w:rsidRPr="008D525F">
        <w:rPr>
          <w:sz w:val="24"/>
          <w:szCs w:val="24"/>
        </w:rPr>
        <w:t xml:space="preserve"> 2020</w:t>
      </w:r>
      <w:r w:rsidR="00745728" w:rsidRPr="008D525F">
        <w:rPr>
          <w:sz w:val="24"/>
          <w:szCs w:val="24"/>
        </w:rPr>
        <w:t xml:space="preserve"> at 7:00 PM in the Paulsboro High School Library</w:t>
      </w:r>
      <w:r w:rsidR="00EA54C0" w:rsidRPr="008D525F">
        <w:rPr>
          <w:sz w:val="24"/>
          <w:szCs w:val="24"/>
        </w:rPr>
        <w:t xml:space="preserve"> </w:t>
      </w:r>
      <w:r w:rsidR="00B30B86" w:rsidRPr="008D525F">
        <w:rPr>
          <w:sz w:val="24"/>
          <w:szCs w:val="24"/>
        </w:rPr>
        <w:t>(or via Zoom.us if the school</w:t>
      </w:r>
      <w:r w:rsidR="008D525F" w:rsidRPr="008D525F">
        <w:rPr>
          <w:sz w:val="24"/>
          <w:szCs w:val="24"/>
        </w:rPr>
        <w:t xml:space="preserve"> </w:t>
      </w:r>
      <w:r w:rsidR="00DD3833" w:rsidRPr="008D525F">
        <w:rPr>
          <w:sz w:val="24"/>
          <w:szCs w:val="24"/>
        </w:rPr>
        <w:t>have not reopened)</w:t>
      </w:r>
    </w:p>
    <w:p w:rsidR="00745728" w:rsidRPr="001C09F2" w:rsidRDefault="00745728" w:rsidP="00E60769">
      <w:pPr>
        <w:rPr>
          <w:sz w:val="24"/>
          <w:szCs w:val="24"/>
        </w:rPr>
      </w:pPr>
    </w:p>
    <w:p w:rsidR="00745728" w:rsidRPr="001C09F2" w:rsidRDefault="00745728" w:rsidP="00745728">
      <w:pPr>
        <w:tabs>
          <w:tab w:val="left" w:pos="720"/>
          <w:tab w:val="decimal" w:pos="1440"/>
        </w:tabs>
        <w:ind w:left="360"/>
      </w:pPr>
      <w:r w:rsidRPr="001C09F2">
        <w:sym w:font="Symbol" w:char="F0B7"/>
      </w:r>
      <w:r w:rsidRPr="001C09F2">
        <w:t xml:space="preserve">   The Board will take official action at this meeting.</w:t>
      </w:r>
    </w:p>
    <w:p w:rsidR="00745728" w:rsidRPr="001C09F2" w:rsidRDefault="00745728" w:rsidP="00447812">
      <w:pPr>
        <w:ind w:left="630" w:hanging="270"/>
      </w:pPr>
      <w:r w:rsidRPr="001C09F2">
        <w:sym w:font="Symbol" w:char="F0B7"/>
      </w:r>
      <w:r w:rsidRPr="001C09F2">
        <w:t xml:space="preserve">   The meeting is open to the public and comments will be solici</w:t>
      </w:r>
      <w:r w:rsidR="00B30B86" w:rsidRPr="001C09F2">
        <w:t xml:space="preserve">ted from citizens in attendance via the chat feature of Zoom.us if necessary. </w:t>
      </w:r>
    </w:p>
    <w:p w:rsidR="00745728" w:rsidRPr="001C09F2" w:rsidRDefault="00745728" w:rsidP="003F38F9">
      <w:pPr>
        <w:rPr>
          <w:sz w:val="24"/>
          <w:szCs w:val="24"/>
        </w:rPr>
      </w:pPr>
    </w:p>
    <w:p w:rsidR="00710793" w:rsidRPr="001C09F2" w:rsidRDefault="00710793" w:rsidP="00710793">
      <w:pPr>
        <w:ind w:left="360" w:hanging="360"/>
        <w:rPr>
          <w:b/>
          <w:smallCaps/>
          <w:sz w:val="28"/>
          <w:szCs w:val="28"/>
        </w:rPr>
      </w:pPr>
      <w:r w:rsidRPr="001C09F2">
        <w:rPr>
          <w:b/>
          <w:smallCaps/>
          <w:sz w:val="28"/>
          <w:szCs w:val="28"/>
        </w:rPr>
        <w:t>Motion To Adjourn</w:t>
      </w:r>
    </w:p>
    <w:p w:rsidR="0065202C" w:rsidRPr="007F40E8" w:rsidRDefault="0065202C" w:rsidP="0065202C">
      <w:pPr>
        <w:rPr>
          <w:sz w:val="24"/>
          <w:szCs w:val="24"/>
        </w:rPr>
      </w:pPr>
      <w:r>
        <w:rPr>
          <w:sz w:val="24"/>
          <w:szCs w:val="24"/>
        </w:rPr>
        <w:t xml:space="preserve">Motion made </w:t>
      </w:r>
      <w:r w:rsidRPr="00DE0A9A">
        <w:rPr>
          <w:sz w:val="24"/>
          <w:szCs w:val="24"/>
        </w:rPr>
        <w:t xml:space="preserve">by </w:t>
      </w:r>
      <w:r>
        <w:rPr>
          <w:sz w:val="24"/>
          <w:szCs w:val="24"/>
        </w:rPr>
        <w:t>Michael</w:t>
      </w:r>
      <w:r w:rsidRPr="00DE0A9A">
        <w:rPr>
          <w:sz w:val="24"/>
          <w:szCs w:val="24"/>
        </w:rPr>
        <w:t xml:space="preserve">, seconded by </w:t>
      </w:r>
      <w:r>
        <w:rPr>
          <w:sz w:val="24"/>
          <w:szCs w:val="24"/>
        </w:rPr>
        <w:t xml:space="preserve">Stevenson </w:t>
      </w:r>
      <w:r w:rsidRPr="00DE0A9A">
        <w:rPr>
          <w:sz w:val="24"/>
          <w:szCs w:val="24"/>
        </w:rPr>
        <w:t>and</w:t>
      </w:r>
      <w:r>
        <w:rPr>
          <w:sz w:val="24"/>
          <w:szCs w:val="24"/>
        </w:rPr>
        <w:t xml:space="preserve"> unanimously carried (9</w:t>
      </w:r>
      <w:r>
        <w:rPr>
          <w:sz w:val="24"/>
          <w:szCs w:val="24"/>
        </w:rPr>
        <w:t>-0</w:t>
      </w:r>
      <w:r>
        <w:rPr>
          <w:sz w:val="24"/>
          <w:szCs w:val="24"/>
        </w:rPr>
        <w:t>) to adjourn the meeting at 8:30</w:t>
      </w:r>
      <w:r>
        <w:rPr>
          <w:sz w:val="24"/>
          <w:szCs w:val="24"/>
        </w:rPr>
        <w:t xml:space="preserve"> PM.</w:t>
      </w:r>
    </w:p>
    <w:p w:rsidR="0065202C" w:rsidRDefault="0065202C" w:rsidP="0065202C">
      <w:pPr>
        <w:rPr>
          <w:b/>
          <w:smallCaps/>
          <w:sz w:val="28"/>
          <w:szCs w:val="28"/>
        </w:rPr>
      </w:pPr>
    </w:p>
    <w:p w:rsidR="0065202C" w:rsidRDefault="0065202C" w:rsidP="0065202C">
      <w:pPr>
        <w:ind w:left="720" w:hanging="360"/>
        <w:rPr>
          <w:b/>
          <w:smallCaps/>
          <w:sz w:val="28"/>
          <w:szCs w:val="28"/>
        </w:rPr>
      </w:pPr>
    </w:p>
    <w:p w:rsidR="0065202C" w:rsidRDefault="0065202C" w:rsidP="0065202C">
      <w:pPr>
        <w:ind w:left="90"/>
        <w:rPr>
          <w:sz w:val="24"/>
          <w:szCs w:val="24"/>
        </w:rPr>
      </w:pPr>
      <w:r>
        <w:rPr>
          <w:noProof/>
        </w:rPr>
        <w:drawing>
          <wp:anchor distT="0" distB="0" distL="114300" distR="114300" simplePos="0" relativeHeight="251661312" behindDoc="1" locked="0" layoutInCell="1" allowOverlap="0" wp14:anchorId="036A6630" wp14:editId="23DF031A">
            <wp:simplePos x="0" y="0"/>
            <wp:positionH relativeFrom="page">
              <wp:posOffset>390525</wp:posOffset>
            </wp:positionH>
            <wp:positionV relativeFrom="page">
              <wp:posOffset>6229350</wp:posOffset>
            </wp:positionV>
            <wp:extent cx="2647950" cy="895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8"/>
                    <a:srcRect l="12377" t="41289" r="53554" b="49810"/>
                    <a:stretch/>
                  </pic:blipFill>
                  <pic:spPr bwMode="auto">
                    <a:xfrm>
                      <a:off x="0" y="0"/>
                      <a:ext cx="264795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202C" w:rsidRDefault="0065202C" w:rsidP="0065202C">
      <w:pPr>
        <w:ind w:left="90"/>
        <w:rPr>
          <w:sz w:val="24"/>
          <w:szCs w:val="24"/>
        </w:rPr>
      </w:pPr>
      <w:r w:rsidRPr="000979DF">
        <w:rPr>
          <w:sz w:val="24"/>
          <w:szCs w:val="24"/>
        </w:rPr>
        <w:t xml:space="preserve">Respectfully Submitted, </w:t>
      </w:r>
    </w:p>
    <w:p w:rsidR="0065202C" w:rsidRDefault="0065202C" w:rsidP="0065202C">
      <w:pPr>
        <w:ind w:left="90"/>
        <w:rPr>
          <w:sz w:val="24"/>
          <w:szCs w:val="24"/>
        </w:rPr>
      </w:pPr>
    </w:p>
    <w:p w:rsidR="0065202C" w:rsidRDefault="0065202C" w:rsidP="0065202C">
      <w:pPr>
        <w:ind w:left="90"/>
        <w:rPr>
          <w:sz w:val="24"/>
          <w:szCs w:val="24"/>
        </w:rPr>
      </w:pPr>
      <w:r>
        <w:rPr>
          <w:noProof/>
        </w:rPr>
        <w:t xml:space="preserve">  </w:t>
      </w:r>
    </w:p>
    <w:p w:rsidR="0065202C" w:rsidRDefault="0065202C" w:rsidP="0065202C">
      <w:pPr>
        <w:ind w:left="90"/>
        <w:rPr>
          <w:sz w:val="24"/>
          <w:szCs w:val="24"/>
        </w:rPr>
      </w:pPr>
    </w:p>
    <w:p w:rsidR="0065202C" w:rsidRDefault="0065202C" w:rsidP="0065202C">
      <w:pPr>
        <w:rPr>
          <w:b/>
          <w:smallCaps/>
          <w:color w:val="00B050"/>
          <w:sz w:val="28"/>
          <w:szCs w:val="28"/>
        </w:rPr>
      </w:pPr>
      <w:r>
        <w:rPr>
          <w:sz w:val="24"/>
          <w:szCs w:val="24"/>
        </w:rPr>
        <w:t>Interim Board Secretary</w:t>
      </w:r>
    </w:p>
    <w:p w:rsidR="007C1336" w:rsidRPr="0082262E" w:rsidRDefault="00646CFA" w:rsidP="0082262E">
      <w:pPr>
        <w:rPr>
          <w:b/>
          <w:smallCaps/>
          <w:color w:val="00B050"/>
          <w:sz w:val="28"/>
          <w:szCs w:val="28"/>
        </w:rPr>
      </w:pPr>
      <w:r>
        <w:rPr>
          <w:b/>
          <w:smallCaps/>
          <w:color w:val="00B050"/>
          <w:sz w:val="28"/>
          <w:szCs w:val="28"/>
        </w:rPr>
        <w:br w:type="page"/>
      </w:r>
    </w:p>
    <w:p w:rsidR="007C1336" w:rsidRPr="001C09F2" w:rsidRDefault="007C1336" w:rsidP="007C1336">
      <w:pPr>
        <w:ind w:left="720"/>
        <w:rPr>
          <w:sz w:val="22"/>
          <w:szCs w:val="22"/>
        </w:rPr>
      </w:pPr>
    </w:p>
    <w:p w:rsidR="00D14353" w:rsidRPr="001C09F2" w:rsidRDefault="00D14353" w:rsidP="007C1336">
      <w:pPr>
        <w:ind w:left="720"/>
        <w:rPr>
          <w:sz w:val="24"/>
          <w:szCs w:val="24"/>
        </w:rPr>
      </w:pPr>
    </w:p>
    <w:p w:rsidR="001D5D82" w:rsidRPr="001C09F2" w:rsidRDefault="001D5D82" w:rsidP="001D5D82">
      <w:pPr>
        <w:rPr>
          <w:b/>
          <w:smallCaps/>
          <w:sz w:val="28"/>
          <w:szCs w:val="28"/>
        </w:rPr>
      </w:pPr>
      <w:r w:rsidRPr="001C09F2">
        <w:rPr>
          <w:b/>
          <w:smallCaps/>
          <w:sz w:val="28"/>
          <w:szCs w:val="28"/>
        </w:rPr>
        <w:t>Report of The Superintendent</w:t>
      </w:r>
    </w:p>
    <w:p w:rsidR="001911E6" w:rsidRPr="001C09F2" w:rsidRDefault="001911E6" w:rsidP="001911E6">
      <w:pPr>
        <w:ind w:left="900"/>
        <w:rPr>
          <w:b/>
          <w:smallCaps/>
          <w:sz w:val="28"/>
          <w:szCs w:val="28"/>
        </w:rPr>
      </w:pPr>
    </w:p>
    <w:p w:rsidR="001911E6" w:rsidRPr="001C09F2" w:rsidRDefault="001911E6" w:rsidP="001911E6">
      <w:pPr>
        <w:ind w:left="900" w:hanging="900"/>
        <w:rPr>
          <w:smallCaps/>
          <w:sz w:val="24"/>
          <w:szCs w:val="24"/>
        </w:rPr>
      </w:pPr>
      <w:r w:rsidRPr="001C09F2">
        <w:rPr>
          <w:b/>
          <w:smallCaps/>
          <w:sz w:val="28"/>
          <w:szCs w:val="28"/>
        </w:rPr>
        <w:t xml:space="preserve">Note:  </w:t>
      </w:r>
      <w:r w:rsidRPr="001C09F2">
        <w:rPr>
          <w:smallCaps/>
          <w:sz w:val="24"/>
          <w:szCs w:val="24"/>
        </w:rPr>
        <w:t>All Recommendations in the Report of the Superintendent are made “Upon the Recommendation of the Superintendent.”</w:t>
      </w:r>
    </w:p>
    <w:p w:rsidR="001D5D82" w:rsidRPr="001C09F2" w:rsidRDefault="001D5D82" w:rsidP="001D5D82">
      <w:pPr>
        <w:rPr>
          <w:sz w:val="28"/>
          <w:szCs w:val="28"/>
        </w:rPr>
      </w:pPr>
    </w:p>
    <w:p w:rsidR="001D5D82" w:rsidRPr="001C09F2" w:rsidRDefault="001D5D82" w:rsidP="001D5D82">
      <w:pPr>
        <w:rPr>
          <w:sz w:val="24"/>
          <w:szCs w:val="24"/>
        </w:rPr>
      </w:pPr>
      <w:r w:rsidRPr="001C09F2">
        <w:rPr>
          <w:b/>
          <w:smallCaps/>
          <w:sz w:val="28"/>
          <w:szCs w:val="28"/>
        </w:rPr>
        <w:t xml:space="preserve">Personnel </w:t>
      </w:r>
      <w:r w:rsidR="00BA370B" w:rsidRPr="001C09F2">
        <w:rPr>
          <w:b/>
          <w:smallCaps/>
          <w:sz w:val="28"/>
          <w:szCs w:val="28"/>
        </w:rPr>
        <w:t xml:space="preserve">B </w:t>
      </w:r>
      <w:r w:rsidR="009B0ECB" w:rsidRPr="001C09F2">
        <w:rPr>
          <w:b/>
          <w:smallCaps/>
          <w:sz w:val="28"/>
          <w:szCs w:val="28"/>
        </w:rPr>
        <w:t>-</w:t>
      </w:r>
      <w:r w:rsidR="00954F5E" w:rsidRPr="001C09F2">
        <w:rPr>
          <w:b/>
          <w:smallCaps/>
          <w:sz w:val="28"/>
          <w:szCs w:val="28"/>
        </w:rPr>
        <w:t xml:space="preserve"> </w:t>
      </w:r>
      <w:r w:rsidR="009751FE">
        <w:rPr>
          <w:b/>
          <w:smallCaps/>
          <w:sz w:val="28"/>
          <w:szCs w:val="28"/>
        </w:rPr>
        <w:t>F</w:t>
      </w:r>
      <w:r w:rsidRPr="001C09F2">
        <w:rPr>
          <w:b/>
          <w:sz w:val="24"/>
          <w:szCs w:val="24"/>
        </w:rPr>
        <w:t xml:space="preserve">:  </w:t>
      </w:r>
      <w:r w:rsidRPr="001C09F2">
        <w:rPr>
          <w:sz w:val="24"/>
          <w:szCs w:val="24"/>
        </w:rPr>
        <w:t>The Greenwich Township Representative may vote on items in this section of the agenda.</w:t>
      </w:r>
    </w:p>
    <w:p w:rsidR="001D5D82" w:rsidRDefault="001D5D82" w:rsidP="001D5D82">
      <w:pPr>
        <w:tabs>
          <w:tab w:val="left" w:pos="90"/>
        </w:tabs>
        <w:ind w:right="-360"/>
        <w:rPr>
          <w:rFonts w:eastAsia="Calibri"/>
          <w:sz w:val="24"/>
          <w:szCs w:val="24"/>
          <w:u w:val="double"/>
        </w:rPr>
      </w:pPr>
    </w:p>
    <w:p w:rsidR="0065202C" w:rsidRPr="00455515" w:rsidRDefault="0065202C" w:rsidP="0065202C">
      <w:pPr>
        <w:rPr>
          <w:sz w:val="24"/>
          <w:szCs w:val="24"/>
        </w:rPr>
      </w:pPr>
      <w:r>
        <w:rPr>
          <w:sz w:val="24"/>
          <w:szCs w:val="24"/>
        </w:rPr>
        <w:t xml:space="preserve">Motion made by </w:t>
      </w:r>
      <w:r>
        <w:rPr>
          <w:sz w:val="24"/>
          <w:szCs w:val="24"/>
        </w:rPr>
        <w:t>Davis</w:t>
      </w:r>
      <w:r>
        <w:rPr>
          <w:sz w:val="24"/>
          <w:szCs w:val="24"/>
        </w:rPr>
        <w:t xml:space="preserve">, seconded by </w:t>
      </w:r>
      <w:r>
        <w:rPr>
          <w:sz w:val="24"/>
          <w:szCs w:val="24"/>
        </w:rPr>
        <w:t>Stevenson to approve items B , E-F</w:t>
      </w:r>
      <w:r>
        <w:rPr>
          <w:sz w:val="24"/>
          <w:szCs w:val="24"/>
        </w:rPr>
        <w:t xml:space="preserve"> which </w:t>
      </w:r>
      <w:r w:rsidRPr="00455515">
        <w:rPr>
          <w:sz w:val="24"/>
          <w:szCs w:val="24"/>
        </w:rPr>
        <w:t>The Greenwich Township Representative may vote on</w:t>
      </w:r>
      <w:r>
        <w:rPr>
          <w:sz w:val="24"/>
          <w:szCs w:val="24"/>
        </w:rPr>
        <w:t>.</w:t>
      </w:r>
    </w:p>
    <w:p w:rsidR="0065202C" w:rsidRDefault="0065202C" w:rsidP="001D5D82">
      <w:pPr>
        <w:tabs>
          <w:tab w:val="left" w:pos="90"/>
        </w:tabs>
        <w:ind w:right="-360"/>
        <w:rPr>
          <w:rFonts w:eastAsia="Calibri"/>
          <w:sz w:val="24"/>
          <w:szCs w:val="24"/>
          <w:u w:val="double"/>
        </w:rPr>
      </w:pPr>
    </w:p>
    <w:p w:rsidR="0065202C" w:rsidRPr="001C09F2" w:rsidRDefault="0065202C" w:rsidP="001D5D82">
      <w:pPr>
        <w:tabs>
          <w:tab w:val="left" w:pos="90"/>
        </w:tabs>
        <w:ind w:right="-360"/>
        <w:rPr>
          <w:rFonts w:eastAsia="Calibri"/>
          <w:sz w:val="24"/>
          <w:szCs w:val="24"/>
          <w:u w:val="double"/>
        </w:rPr>
      </w:pPr>
    </w:p>
    <w:p w:rsidR="003B315C" w:rsidRDefault="001D5D82" w:rsidP="003B315C">
      <w:pPr>
        <w:pStyle w:val="ListParagraph"/>
        <w:numPr>
          <w:ilvl w:val="0"/>
          <w:numId w:val="1"/>
        </w:numPr>
        <w:ind w:left="630"/>
        <w:contextualSpacing/>
        <w:rPr>
          <w:sz w:val="24"/>
          <w:szCs w:val="24"/>
        </w:rPr>
      </w:pPr>
      <w:r w:rsidRPr="001C09F2">
        <w:rPr>
          <w:sz w:val="24"/>
          <w:szCs w:val="24"/>
          <w:u w:val="single"/>
        </w:rPr>
        <w:t>Informational</w:t>
      </w:r>
      <w:r w:rsidRPr="001C09F2">
        <w:rPr>
          <w:sz w:val="24"/>
          <w:szCs w:val="24"/>
        </w:rPr>
        <w:t xml:space="preserve">:  All people being recommended for employment must have completed a Criminal History Background Review and met certificate / license requirements along with all necessary paperwork prior to </w:t>
      </w:r>
      <w:r w:rsidR="00F500D7" w:rsidRPr="001C09F2">
        <w:rPr>
          <w:sz w:val="24"/>
          <w:szCs w:val="24"/>
        </w:rPr>
        <w:t>Board of Education</w:t>
      </w:r>
      <w:r w:rsidRPr="001C09F2">
        <w:rPr>
          <w:sz w:val="24"/>
          <w:szCs w:val="24"/>
        </w:rPr>
        <w:t xml:space="preserve"> action unless otherwise noted.</w:t>
      </w:r>
    </w:p>
    <w:p w:rsidR="003B315C" w:rsidRDefault="003B315C" w:rsidP="003B315C">
      <w:pPr>
        <w:pStyle w:val="ListParagraph"/>
        <w:ind w:left="630"/>
        <w:contextualSpacing/>
        <w:rPr>
          <w:sz w:val="24"/>
          <w:szCs w:val="24"/>
        </w:rPr>
      </w:pPr>
    </w:p>
    <w:p w:rsidR="00393E52" w:rsidRPr="003B315C" w:rsidRDefault="005C54BD" w:rsidP="003B315C">
      <w:pPr>
        <w:pStyle w:val="ListParagraph"/>
        <w:numPr>
          <w:ilvl w:val="0"/>
          <w:numId w:val="1"/>
        </w:numPr>
        <w:ind w:left="630"/>
        <w:contextualSpacing/>
        <w:rPr>
          <w:sz w:val="24"/>
          <w:szCs w:val="24"/>
        </w:rPr>
      </w:pPr>
      <w:r w:rsidRPr="003B315C">
        <w:rPr>
          <w:sz w:val="24"/>
          <w:szCs w:val="24"/>
        </w:rPr>
        <w:t xml:space="preserve">Recommend approval of the substitute teachers on the attached list from </w:t>
      </w:r>
      <w:r w:rsidR="00393E52" w:rsidRPr="003B315C">
        <w:rPr>
          <w:sz w:val="24"/>
          <w:szCs w:val="24"/>
        </w:rPr>
        <w:t xml:space="preserve">ESS (formerly </w:t>
      </w:r>
    </w:p>
    <w:p w:rsidR="005C54BD" w:rsidRPr="00F14255" w:rsidRDefault="00393E52" w:rsidP="003B315C">
      <w:pPr>
        <w:pStyle w:val="ListParagraph"/>
        <w:ind w:left="630" w:hanging="360"/>
        <w:contextualSpacing/>
        <w:rPr>
          <w:sz w:val="24"/>
          <w:szCs w:val="24"/>
        </w:rPr>
      </w:pPr>
      <w:r w:rsidRPr="001C09F2">
        <w:rPr>
          <w:sz w:val="24"/>
          <w:szCs w:val="24"/>
        </w:rPr>
        <w:tab/>
        <w:t xml:space="preserve">known as </w:t>
      </w:r>
      <w:r w:rsidR="00F500D7" w:rsidRPr="001C09F2">
        <w:rPr>
          <w:sz w:val="24"/>
          <w:szCs w:val="24"/>
        </w:rPr>
        <w:t>Source 4</w:t>
      </w:r>
      <w:r w:rsidRPr="001C09F2">
        <w:rPr>
          <w:sz w:val="24"/>
          <w:szCs w:val="24"/>
        </w:rPr>
        <w:t xml:space="preserve"> </w:t>
      </w:r>
      <w:r w:rsidR="005C54BD" w:rsidRPr="001C09F2">
        <w:rPr>
          <w:sz w:val="24"/>
          <w:szCs w:val="24"/>
        </w:rPr>
        <w:t>Teachers</w:t>
      </w:r>
      <w:r w:rsidR="00F500D7" w:rsidRPr="001C09F2">
        <w:rPr>
          <w:sz w:val="24"/>
          <w:szCs w:val="24"/>
        </w:rPr>
        <w:t>)</w:t>
      </w:r>
      <w:r w:rsidR="005C54BD" w:rsidRPr="001C09F2">
        <w:rPr>
          <w:sz w:val="24"/>
          <w:szCs w:val="24"/>
        </w:rPr>
        <w:t>. (</w:t>
      </w:r>
      <w:r w:rsidR="005C54BD" w:rsidRPr="001C09F2">
        <w:rPr>
          <w:b/>
          <w:sz w:val="24"/>
          <w:szCs w:val="24"/>
        </w:rPr>
        <w:t>Attachment</w:t>
      </w:r>
      <w:r w:rsidR="005C54BD" w:rsidRPr="00F14255">
        <w:rPr>
          <w:b/>
          <w:sz w:val="24"/>
          <w:szCs w:val="24"/>
        </w:rPr>
        <w:t>)</w:t>
      </w:r>
      <w:r w:rsidR="00C352C1" w:rsidRPr="00F14255">
        <w:rPr>
          <w:b/>
          <w:sz w:val="24"/>
          <w:szCs w:val="24"/>
        </w:rPr>
        <w:t xml:space="preserve"> </w:t>
      </w:r>
    </w:p>
    <w:p w:rsidR="005C54BD" w:rsidRPr="00F14255" w:rsidRDefault="005C54BD" w:rsidP="003B315C">
      <w:pPr>
        <w:pStyle w:val="ListParagraph"/>
        <w:ind w:left="630" w:firstLine="360"/>
        <w:rPr>
          <w:sz w:val="24"/>
          <w:szCs w:val="24"/>
          <w:u w:val="double"/>
        </w:rPr>
      </w:pPr>
    </w:p>
    <w:p w:rsidR="00CD2EB3" w:rsidRPr="00F14255" w:rsidRDefault="005C54BD" w:rsidP="003B315C">
      <w:pPr>
        <w:tabs>
          <w:tab w:val="left" w:pos="720"/>
        </w:tabs>
        <w:ind w:left="630"/>
        <w:rPr>
          <w:sz w:val="24"/>
          <w:szCs w:val="24"/>
        </w:rPr>
      </w:pPr>
      <w:r w:rsidRPr="00F14255">
        <w:rPr>
          <w:sz w:val="24"/>
          <w:szCs w:val="24"/>
          <w:u w:val="single"/>
        </w:rPr>
        <w:t>Informational</w:t>
      </w:r>
      <w:r w:rsidRPr="00F14255">
        <w:rPr>
          <w:sz w:val="24"/>
          <w:szCs w:val="24"/>
        </w:rPr>
        <w:t xml:space="preserve">:  The Board of Education has a contract with </w:t>
      </w:r>
      <w:r w:rsidR="00F500D7" w:rsidRPr="00F14255">
        <w:rPr>
          <w:sz w:val="24"/>
          <w:szCs w:val="24"/>
        </w:rPr>
        <w:t>ESS</w:t>
      </w:r>
      <w:r w:rsidRPr="00F14255">
        <w:rPr>
          <w:sz w:val="24"/>
          <w:szCs w:val="24"/>
        </w:rPr>
        <w:t xml:space="preserve"> to provide substitute teachers for the district.  </w:t>
      </w:r>
      <w:r w:rsidR="00393E52" w:rsidRPr="00F14255">
        <w:rPr>
          <w:sz w:val="24"/>
          <w:szCs w:val="24"/>
        </w:rPr>
        <w:t>ESS</w:t>
      </w:r>
      <w:r w:rsidR="00F500D7" w:rsidRPr="00F14255">
        <w:rPr>
          <w:sz w:val="24"/>
          <w:szCs w:val="24"/>
        </w:rPr>
        <w:t xml:space="preserve"> </w:t>
      </w:r>
      <w:r w:rsidRPr="00F14255">
        <w:rPr>
          <w:sz w:val="24"/>
          <w:szCs w:val="24"/>
        </w:rPr>
        <w:t>verifies proper certification, Criminal History Background checks, etc.  The Paulsboro Board of Education must then approve the names of the substitute teachers in order for them to work within the district.</w:t>
      </w:r>
    </w:p>
    <w:p w:rsidR="00D806D0" w:rsidRPr="001C09F2" w:rsidRDefault="00D806D0" w:rsidP="003B315C">
      <w:pPr>
        <w:pStyle w:val="ListParagraph"/>
        <w:ind w:left="630"/>
        <w:contextualSpacing/>
        <w:rPr>
          <w:sz w:val="24"/>
          <w:szCs w:val="24"/>
        </w:rPr>
      </w:pPr>
    </w:p>
    <w:p w:rsidR="00617D08" w:rsidRDefault="006C2903" w:rsidP="003B315C">
      <w:pPr>
        <w:pStyle w:val="ListParagraph"/>
        <w:numPr>
          <w:ilvl w:val="0"/>
          <w:numId w:val="1"/>
        </w:numPr>
        <w:ind w:left="630"/>
        <w:rPr>
          <w:color w:val="000000" w:themeColor="text1"/>
          <w:sz w:val="24"/>
          <w:szCs w:val="24"/>
        </w:rPr>
      </w:pPr>
      <w:r>
        <w:rPr>
          <w:color w:val="000000" w:themeColor="text1"/>
          <w:sz w:val="24"/>
          <w:szCs w:val="24"/>
        </w:rPr>
        <w:t xml:space="preserve">(This recommendation was withdraw by the Interim Superintendent)  </w:t>
      </w:r>
      <w:r w:rsidR="00617D08" w:rsidRPr="006C2903">
        <w:rPr>
          <w:color w:val="000000" w:themeColor="text1"/>
          <w:sz w:val="24"/>
          <w:szCs w:val="24"/>
        </w:rPr>
        <w:t>Recommend approval of a temporary voluntary</w:t>
      </w:r>
      <w:r w:rsidR="00617D08">
        <w:rPr>
          <w:color w:val="000000" w:themeColor="text1"/>
          <w:sz w:val="24"/>
          <w:szCs w:val="24"/>
        </w:rPr>
        <w:t xml:space="preserve"> transfer of Custodian John Ponter from night shift at </w:t>
      </w:r>
      <w:r w:rsidR="004B03E4">
        <w:rPr>
          <w:color w:val="000000" w:themeColor="text1"/>
          <w:sz w:val="24"/>
          <w:szCs w:val="24"/>
        </w:rPr>
        <w:t>Billingsport</w:t>
      </w:r>
      <w:r w:rsidR="00617D08">
        <w:rPr>
          <w:color w:val="000000" w:themeColor="text1"/>
          <w:sz w:val="24"/>
          <w:szCs w:val="24"/>
        </w:rPr>
        <w:t xml:space="preserve"> Early Childhood Center to day shift a</w:t>
      </w:r>
      <w:r w:rsidR="00A50F03">
        <w:rPr>
          <w:color w:val="000000" w:themeColor="text1"/>
          <w:sz w:val="24"/>
          <w:szCs w:val="24"/>
        </w:rPr>
        <w:t>t</w:t>
      </w:r>
      <w:r w:rsidR="00617D08">
        <w:rPr>
          <w:color w:val="000000" w:themeColor="text1"/>
          <w:sz w:val="24"/>
          <w:szCs w:val="24"/>
        </w:rPr>
        <w:t xml:space="preserve"> Paulsboro Junior</w:t>
      </w:r>
      <w:r w:rsidR="00566160">
        <w:rPr>
          <w:color w:val="000000" w:themeColor="text1"/>
          <w:sz w:val="24"/>
          <w:szCs w:val="24"/>
        </w:rPr>
        <w:t xml:space="preserve">–Senior </w:t>
      </w:r>
      <w:r w:rsidR="00617D08">
        <w:rPr>
          <w:color w:val="000000" w:themeColor="text1"/>
          <w:sz w:val="24"/>
          <w:szCs w:val="24"/>
        </w:rPr>
        <w:t>High School beginning on September 1, 2020 (</w:t>
      </w:r>
      <w:r w:rsidR="005E2BBA">
        <w:rPr>
          <w:color w:val="000000" w:themeColor="text1"/>
          <w:sz w:val="24"/>
          <w:szCs w:val="24"/>
        </w:rPr>
        <w:t xml:space="preserve">or </w:t>
      </w:r>
      <w:r w:rsidR="00617D08" w:rsidRPr="00C943B5">
        <w:rPr>
          <w:color w:val="000000" w:themeColor="text1"/>
          <w:sz w:val="24"/>
          <w:szCs w:val="24"/>
        </w:rPr>
        <w:t>whenever schools reopen for in-person instruction).  The transfer is for a period of 60-days.  There is no change of salary</w:t>
      </w:r>
      <w:r w:rsidR="00617D08">
        <w:rPr>
          <w:color w:val="000000" w:themeColor="text1"/>
          <w:sz w:val="24"/>
          <w:szCs w:val="24"/>
        </w:rPr>
        <w:t xml:space="preserve"> or benefits for Mr. Ponter.</w:t>
      </w:r>
    </w:p>
    <w:p w:rsidR="00617D08" w:rsidRDefault="00617D08" w:rsidP="003B315C">
      <w:pPr>
        <w:ind w:left="630"/>
        <w:rPr>
          <w:color w:val="000000" w:themeColor="text1"/>
          <w:sz w:val="24"/>
          <w:szCs w:val="24"/>
        </w:rPr>
      </w:pPr>
    </w:p>
    <w:p w:rsidR="00617D08" w:rsidRPr="00226AD5" w:rsidRDefault="00617D08" w:rsidP="003B315C">
      <w:pPr>
        <w:ind w:left="630"/>
        <w:rPr>
          <w:color w:val="000000" w:themeColor="text1"/>
          <w:sz w:val="24"/>
          <w:szCs w:val="24"/>
        </w:rPr>
      </w:pPr>
      <w:r w:rsidRPr="00226AD5">
        <w:rPr>
          <w:color w:val="000000" w:themeColor="text1"/>
          <w:sz w:val="24"/>
          <w:szCs w:val="24"/>
          <w:u w:val="single"/>
        </w:rPr>
        <w:t>Informational</w:t>
      </w:r>
      <w:r w:rsidRPr="00226AD5">
        <w:rPr>
          <w:color w:val="000000" w:themeColor="text1"/>
          <w:sz w:val="24"/>
          <w:szCs w:val="24"/>
        </w:rPr>
        <w:t xml:space="preserve">:  The position of Day Shift Custodian at Paulsboro Junior-Senior High School was included in the 2020-2021 budget.  The position is expected to be rigorous because of the </w:t>
      </w:r>
      <w:r w:rsidR="005E2BBA" w:rsidRPr="00226AD5">
        <w:rPr>
          <w:color w:val="000000" w:themeColor="text1"/>
          <w:sz w:val="24"/>
          <w:szCs w:val="24"/>
        </w:rPr>
        <w:t>volume</w:t>
      </w:r>
      <w:r w:rsidRPr="00226AD5">
        <w:rPr>
          <w:color w:val="000000" w:themeColor="text1"/>
          <w:sz w:val="24"/>
          <w:szCs w:val="24"/>
        </w:rPr>
        <w:t xml:space="preserve"> of supplies delivered to the building as well a</w:t>
      </w:r>
      <w:r w:rsidR="005E2BBA" w:rsidRPr="00226AD5">
        <w:rPr>
          <w:color w:val="000000" w:themeColor="text1"/>
          <w:sz w:val="24"/>
          <w:szCs w:val="24"/>
        </w:rPr>
        <w:t xml:space="preserve">s the size of the facility.  </w:t>
      </w:r>
      <w:r w:rsidRPr="00226AD5">
        <w:rPr>
          <w:color w:val="000000" w:themeColor="text1"/>
          <w:sz w:val="24"/>
          <w:szCs w:val="24"/>
        </w:rPr>
        <w:t xml:space="preserve">Mr. Ponter’s performance will be evaluated during the 60-day voluntary transfer period.  If all goes as expected, a recommendation will be forthcoming to make the transfer permanent.  </w:t>
      </w:r>
      <w:r w:rsidR="00A50F03">
        <w:rPr>
          <w:color w:val="000000" w:themeColor="text1"/>
          <w:sz w:val="24"/>
          <w:szCs w:val="24"/>
        </w:rPr>
        <w:t>At that point, a</w:t>
      </w:r>
      <w:r w:rsidR="005E2BBA" w:rsidRPr="00226AD5">
        <w:rPr>
          <w:color w:val="000000" w:themeColor="text1"/>
          <w:sz w:val="24"/>
          <w:szCs w:val="24"/>
        </w:rPr>
        <w:t xml:space="preserve"> </w:t>
      </w:r>
      <w:r w:rsidR="00A50F03">
        <w:rPr>
          <w:color w:val="000000" w:themeColor="text1"/>
          <w:sz w:val="24"/>
          <w:szCs w:val="24"/>
        </w:rPr>
        <w:t xml:space="preserve">recommendation will </w:t>
      </w:r>
      <w:r w:rsidR="00BB5288">
        <w:rPr>
          <w:color w:val="000000" w:themeColor="text1"/>
          <w:sz w:val="24"/>
          <w:szCs w:val="24"/>
        </w:rPr>
        <w:t xml:space="preserve">be </w:t>
      </w:r>
      <w:r w:rsidR="00A50F03">
        <w:rPr>
          <w:color w:val="000000" w:themeColor="text1"/>
          <w:sz w:val="24"/>
          <w:szCs w:val="24"/>
        </w:rPr>
        <w:t>made t</w:t>
      </w:r>
      <w:r w:rsidR="005E2BBA" w:rsidRPr="00226AD5">
        <w:rPr>
          <w:color w:val="000000" w:themeColor="text1"/>
          <w:sz w:val="24"/>
          <w:szCs w:val="24"/>
        </w:rPr>
        <w:t xml:space="preserve">o replace Mr. Ponter on the night shift.  Until that time, a substitute custodian will be used. </w:t>
      </w:r>
      <w:r w:rsidRPr="00226AD5">
        <w:rPr>
          <w:color w:val="000000" w:themeColor="text1"/>
          <w:sz w:val="24"/>
          <w:szCs w:val="24"/>
        </w:rPr>
        <w:t xml:space="preserve">The position was advertised open.  Supervisor of Buildings and Grounds Jack Henderson interviewed all of the internal candidates as well as several external applicants. </w:t>
      </w:r>
    </w:p>
    <w:p w:rsidR="00617D08" w:rsidRPr="00226AD5" w:rsidRDefault="00617D08" w:rsidP="005E2BBA">
      <w:pPr>
        <w:rPr>
          <w:color w:val="000000" w:themeColor="text1"/>
          <w:sz w:val="24"/>
          <w:szCs w:val="24"/>
        </w:rPr>
      </w:pPr>
    </w:p>
    <w:p w:rsidR="00E7258D" w:rsidRPr="00226AD5" w:rsidRDefault="00E7258D" w:rsidP="003B315C">
      <w:pPr>
        <w:pStyle w:val="ListParagraph"/>
        <w:numPr>
          <w:ilvl w:val="0"/>
          <w:numId w:val="1"/>
        </w:numPr>
        <w:ind w:left="630"/>
        <w:rPr>
          <w:color w:val="000000" w:themeColor="text1"/>
          <w:sz w:val="24"/>
          <w:szCs w:val="24"/>
        </w:rPr>
      </w:pPr>
      <w:r w:rsidRPr="00226AD5">
        <w:rPr>
          <w:color w:val="000000" w:themeColor="text1"/>
          <w:sz w:val="24"/>
          <w:szCs w:val="24"/>
        </w:rPr>
        <w:t>Recommend retroactive approval to pay the following transportation and cafeteria personnel to work from Tuesday, June 16, 2020 through Tuesday, June 30, 2020 (11 days) as follows:</w:t>
      </w:r>
    </w:p>
    <w:p w:rsidR="00E7258D" w:rsidRPr="00226AD5" w:rsidRDefault="00E7258D" w:rsidP="003B315C">
      <w:pPr>
        <w:ind w:left="630"/>
        <w:rPr>
          <w:color w:val="000000" w:themeColor="text1"/>
          <w:sz w:val="24"/>
          <w:szCs w:val="24"/>
        </w:rPr>
      </w:pPr>
    </w:p>
    <w:tbl>
      <w:tblPr>
        <w:tblStyle w:val="TableGrid"/>
        <w:tblW w:w="9630" w:type="dxa"/>
        <w:tblInd w:w="535" w:type="dxa"/>
        <w:tblLook w:val="04A0" w:firstRow="1" w:lastRow="0" w:firstColumn="1" w:lastColumn="0" w:noHBand="0" w:noVBand="1"/>
      </w:tblPr>
      <w:tblGrid>
        <w:gridCol w:w="1873"/>
        <w:gridCol w:w="1907"/>
        <w:gridCol w:w="2880"/>
        <w:gridCol w:w="1800"/>
        <w:gridCol w:w="1170"/>
      </w:tblGrid>
      <w:tr w:rsidR="006E75B1" w:rsidRPr="00226AD5" w:rsidTr="006C1EC0">
        <w:tc>
          <w:tcPr>
            <w:tcW w:w="1873" w:type="dxa"/>
            <w:shd w:val="clear" w:color="auto" w:fill="D9D9D9" w:themeFill="background1" w:themeFillShade="D9"/>
            <w:vAlign w:val="center"/>
          </w:tcPr>
          <w:p w:rsidR="006E75B1" w:rsidRPr="00226AD5" w:rsidRDefault="006E75B1" w:rsidP="003B315C">
            <w:pPr>
              <w:ind w:left="-15"/>
              <w:jc w:val="center"/>
              <w:rPr>
                <w:b/>
                <w:color w:val="000000" w:themeColor="text1"/>
                <w:sz w:val="24"/>
                <w:szCs w:val="24"/>
              </w:rPr>
            </w:pPr>
            <w:r w:rsidRPr="00226AD5">
              <w:rPr>
                <w:b/>
                <w:color w:val="000000" w:themeColor="text1"/>
                <w:sz w:val="24"/>
                <w:szCs w:val="24"/>
              </w:rPr>
              <w:t>Employee</w:t>
            </w:r>
          </w:p>
        </w:tc>
        <w:tc>
          <w:tcPr>
            <w:tcW w:w="1907" w:type="dxa"/>
            <w:shd w:val="clear" w:color="auto" w:fill="D9D9D9" w:themeFill="background1" w:themeFillShade="D9"/>
            <w:vAlign w:val="center"/>
          </w:tcPr>
          <w:p w:rsidR="006E75B1" w:rsidRPr="00226AD5" w:rsidRDefault="006E75B1" w:rsidP="003B315C">
            <w:pPr>
              <w:ind w:left="-89"/>
              <w:jc w:val="center"/>
              <w:rPr>
                <w:b/>
                <w:color w:val="000000" w:themeColor="text1"/>
                <w:sz w:val="24"/>
                <w:szCs w:val="24"/>
              </w:rPr>
            </w:pPr>
            <w:r w:rsidRPr="00226AD5">
              <w:rPr>
                <w:b/>
                <w:color w:val="000000" w:themeColor="text1"/>
                <w:sz w:val="24"/>
                <w:szCs w:val="24"/>
              </w:rPr>
              <w:t>Position</w:t>
            </w:r>
          </w:p>
        </w:tc>
        <w:tc>
          <w:tcPr>
            <w:tcW w:w="2880" w:type="dxa"/>
            <w:shd w:val="clear" w:color="auto" w:fill="D9D9D9" w:themeFill="background1" w:themeFillShade="D9"/>
            <w:vAlign w:val="center"/>
          </w:tcPr>
          <w:p w:rsidR="006E75B1" w:rsidRPr="00226AD5" w:rsidRDefault="006E75B1" w:rsidP="006C1EC0">
            <w:pPr>
              <w:ind w:left="-104"/>
              <w:jc w:val="center"/>
              <w:rPr>
                <w:b/>
                <w:color w:val="000000" w:themeColor="text1"/>
                <w:sz w:val="24"/>
                <w:szCs w:val="24"/>
              </w:rPr>
            </w:pPr>
            <w:r w:rsidRPr="00226AD5">
              <w:rPr>
                <w:b/>
                <w:color w:val="000000" w:themeColor="text1"/>
                <w:sz w:val="24"/>
                <w:szCs w:val="24"/>
              </w:rPr>
              <w:t>Number of Hours Per Day</w:t>
            </w:r>
          </w:p>
        </w:tc>
        <w:tc>
          <w:tcPr>
            <w:tcW w:w="1800" w:type="dxa"/>
            <w:shd w:val="clear" w:color="auto" w:fill="D9D9D9" w:themeFill="background1" w:themeFillShade="D9"/>
            <w:vAlign w:val="center"/>
          </w:tcPr>
          <w:p w:rsidR="006E75B1" w:rsidRPr="00226AD5" w:rsidRDefault="006E75B1" w:rsidP="006C1EC0">
            <w:pPr>
              <w:ind w:left="-44"/>
              <w:jc w:val="center"/>
              <w:rPr>
                <w:b/>
                <w:color w:val="000000" w:themeColor="text1"/>
                <w:sz w:val="24"/>
                <w:szCs w:val="24"/>
              </w:rPr>
            </w:pPr>
            <w:r w:rsidRPr="00226AD5">
              <w:rPr>
                <w:b/>
                <w:color w:val="000000" w:themeColor="text1"/>
                <w:sz w:val="24"/>
                <w:szCs w:val="24"/>
              </w:rPr>
              <w:t>Hourly Rate</w:t>
            </w:r>
          </w:p>
        </w:tc>
        <w:tc>
          <w:tcPr>
            <w:tcW w:w="1170" w:type="dxa"/>
            <w:shd w:val="clear" w:color="auto" w:fill="D9D9D9" w:themeFill="background1" w:themeFillShade="D9"/>
            <w:vAlign w:val="center"/>
          </w:tcPr>
          <w:p w:rsidR="006E75B1" w:rsidRPr="00226AD5" w:rsidRDefault="006E75B1" w:rsidP="006C1EC0">
            <w:pPr>
              <w:ind w:left="-104"/>
              <w:jc w:val="center"/>
              <w:rPr>
                <w:b/>
                <w:color w:val="000000" w:themeColor="text1"/>
                <w:sz w:val="24"/>
                <w:szCs w:val="24"/>
              </w:rPr>
            </w:pPr>
            <w:r w:rsidRPr="00226AD5">
              <w:rPr>
                <w:b/>
                <w:color w:val="000000" w:themeColor="text1"/>
                <w:sz w:val="24"/>
                <w:szCs w:val="24"/>
              </w:rPr>
              <w:t>Total</w:t>
            </w:r>
          </w:p>
        </w:tc>
      </w:tr>
      <w:tr w:rsidR="006E75B1" w:rsidRPr="00226AD5" w:rsidTr="006C1EC0">
        <w:tc>
          <w:tcPr>
            <w:tcW w:w="1873" w:type="dxa"/>
            <w:vAlign w:val="center"/>
          </w:tcPr>
          <w:p w:rsidR="006E75B1" w:rsidRPr="00226AD5" w:rsidRDefault="006E75B1" w:rsidP="003B315C">
            <w:pPr>
              <w:ind w:left="75"/>
              <w:jc w:val="center"/>
              <w:rPr>
                <w:color w:val="000000" w:themeColor="text1"/>
                <w:sz w:val="24"/>
                <w:szCs w:val="24"/>
              </w:rPr>
            </w:pPr>
            <w:r w:rsidRPr="00226AD5">
              <w:rPr>
                <w:color w:val="000000" w:themeColor="text1"/>
                <w:sz w:val="24"/>
                <w:szCs w:val="24"/>
              </w:rPr>
              <w:t>Linda Brandt</w:t>
            </w:r>
          </w:p>
        </w:tc>
        <w:tc>
          <w:tcPr>
            <w:tcW w:w="1907" w:type="dxa"/>
            <w:vAlign w:val="center"/>
          </w:tcPr>
          <w:p w:rsidR="006E75B1" w:rsidRPr="00226AD5" w:rsidRDefault="006E75B1" w:rsidP="003B315C">
            <w:pPr>
              <w:ind w:left="-89"/>
              <w:jc w:val="center"/>
              <w:rPr>
                <w:color w:val="000000" w:themeColor="text1"/>
                <w:sz w:val="24"/>
                <w:szCs w:val="24"/>
              </w:rPr>
            </w:pPr>
            <w:r w:rsidRPr="00226AD5">
              <w:rPr>
                <w:color w:val="000000" w:themeColor="text1"/>
                <w:sz w:val="24"/>
                <w:szCs w:val="24"/>
              </w:rPr>
              <w:t>Cafeteria Worker</w:t>
            </w:r>
          </w:p>
        </w:tc>
        <w:tc>
          <w:tcPr>
            <w:tcW w:w="2880" w:type="dxa"/>
            <w:vAlign w:val="center"/>
          </w:tcPr>
          <w:p w:rsidR="006E75B1" w:rsidRPr="00226AD5" w:rsidRDefault="00EA715A" w:rsidP="006C1EC0">
            <w:pPr>
              <w:ind w:left="-104" w:firstLine="71"/>
              <w:jc w:val="center"/>
              <w:rPr>
                <w:color w:val="000000" w:themeColor="text1"/>
                <w:sz w:val="24"/>
                <w:szCs w:val="24"/>
              </w:rPr>
            </w:pPr>
            <w:r w:rsidRPr="00226AD5">
              <w:rPr>
                <w:color w:val="000000" w:themeColor="text1"/>
                <w:sz w:val="24"/>
                <w:szCs w:val="24"/>
              </w:rPr>
              <w:t>5</w:t>
            </w:r>
          </w:p>
        </w:tc>
        <w:tc>
          <w:tcPr>
            <w:tcW w:w="1800" w:type="dxa"/>
            <w:vAlign w:val="center"/>
          </w:tcPr>
          <w:p w:rsidR="006E75B1" w:rsidRPr="00226AD5" w:rsidRDefault="00EA715A" w:rsidP="006C1EC0">
            <w:pPr>
              <w:ind w:left="-44"/>
              <w:jc w:val="center"/>
              <w:rPr>
                <w:color w:val="000000" w:themeColor="text1"/>
                <w:sz w:val="24"/>
                <w:szCs w:val="24"/>
              </w:rPr>
            </w:pPr>
            <w:r w:rsidRPr="00226AD5">
              <w:rPr>
                <w:color w:val="000000" w:themeColor="text1"/>
                <w:sz w:val="24"/>
                <w:szCs w:val="24"/>
              </w:rPr>
              <w:t>$17.79</w:t>
            </w:r>
          </w:p>
        </w:tc>
        <w:tc>
          <w:tcPr>
            <w:tcW w:w="1170" w:type="dxa"/>
            <w:vAlign w:val="center"/>
          </w:tcPr>
          <w:p w:rsidR="006E75B1" w:rsidRPr="00226AD5" w:rsidRDefault="00B92E40" w:rsidP="006C1EC0">
            <w:pPr>
              <w:ind w:left="-104"/>
              <w:jc w:val="right"/>
              <w:rPr>
                <w:color w:val="000000" w:themeColor="text1"/>
                <w:sz w:val="24"/>
                <w:szCs w:val="24"/>
              </w:rPr>
            </w:pPr>
            <w:r w:rsidRPr="00226AD5">
              <w:rPr>
                <w:color w:val="000000" w:themeColor="text1"/>
                <w:sz w:val="24"/>
                <w:szCs w:val="24"/>
              </w:rPr>
              <w:t>$978.45</w:t>
            </w:r>
          </w:p>
        </w:tc>
      </w:tr>
      <w:tr w:rsidR="006E75B1" w:rsidRPr="00226AD5" w:rsidTr="006C1EC0">
        <w:tc>
          <w:tcPr>
            <w:tcW w:w="1873" w:type="dxa"/>
            <w:vAlign w:val="center"/>
          </w:tcPr>
          <w:p w:rsidR="006E75B1" w:rsidRPr="00226AD5" w:rsidRDefault="006E75B1" w:rsidP="003B315C">
            <w:pPr>
              <w:ind w:left="75"/>
              <w:jc w:val="center"/>
              <w:rPr>
                <w:color w:val="000000" w:themeColor="text1"/>
                <w:sz w:val="24"/>
                <w:szCs w:val="24"/>
              </w:rPr>
            </w:pPr>
            <w:r w:rsidRPr="00226AD5">
              <w:rPr>
                <w:color w:val="000000" w:themeColor="text1"/>
                <w:sz w:val="24"/>
                <w:szCs w:val="24"/>
              </w:rPr>
              <w:t>Andra Tarpley</w:t>
            </w:r>
          </w:p>
        </w:tc>
        <w:tc>
          <w:tcPr>
            <w:tcW w:w="1907" w:type="dxa"/>
            <w:vAlign w:val="center"/>
          </w:tcPr>
          <w:p w:rsidR="006E75B1" w:rsidRPr="00226AD5" w:rsidRDefault="006E75B1" w:rsidP="003B315C">
            <w:pPr>
              <w:ind w:left="-89"/>
              <w:jc w:val="center"/>
              <w:rPr>
                <w:color w:val="000000" w:themeColor="text1"/>
                <w:sz w:val="24"/>
                <w:szCs w:val="24"/>
              </w:rPr>
            </w:pPr>
            <w:r w:rsidRPr="00226AD5">
              <w:rPr>
                <w:color w:val="000000" w:themeColor="text1"/>
                <w:sz w:val="24"/>
                <w:szCs w:val="24"/>
              </w:rPr>
              <w:t>Bus Driver</w:t>
            </w:r>
          </w:p>
        </w:tc>
        <w:tc>
          <w:tcPr>
            <w:tcW w:w="2880" w:type="dxa"/>
            <w:vAlign w:val="center"/>
          </w:tcPr>
          <w:p w:rsidR="006E75B1" w:rsidRPr="00226AD5" w:rsidRDefault="006E75B1" w:rsidP="006C1EC0">
            <w:pPr>
              <w:ind w:left="-104"/>
              <w:jc w:val="center"/>
              <w:rPr>
                <w:color w:val="000000" w:themeColor="text1"/>
                <w:sz w:val="24"/>
                <w:szCs w:val="24"/>
              </w:rPr>
            </w:pPr>
            <w:r w:rsidRPr="00226AD5">
              <w:rPr>
                <w:color w:val="000000" w:themeColor="text1"/>
                <w:sz w:val="24"/>
                <w:szCs w:val="24"/>
              </w:rPr>
              <w:t>6</w:t>
            </w:r>
          </w:p>
        </w:tc>
        <w:tc>
          <w:tcPr>
            <w:tcW w:w="1800" w:type="dxa"/>
            <w:vAlign w:val="center"/>
          </w:tcPr>
          <w:p w:rsidR="006E75B1" w:rsidRPr="00226AD5" w:rsidRDefault="00B92E40" w:rsidP="006C1EC0">
            <w:pPr>
              <w:ind w:left="-44"/>
              <w:jc w:val="center"/>
              <w:rPr>
                <w:color w:val="000000" w:themeColor="text1"/>
                <w:sz w:val="24"/>
                <w:szCs w:val="24"/>
              </w:rPr>
            </w:pPr>
            <w:r w:rsidRPr="00226AD5">
              <w:rPr>
                <w:color w:val="000000" w:themeColor="text1"/>
                <w:sz w:val="24"/>
                <w:szCs w:val="24"/>
              </w:rPr>
              <w:t>$</w:t>
            </w:r>
            <w:r w:rsidR="00654098" w:rsidRPr="00226AD5">
              <w:rPr>
                <w:color w:val="000000" w:themeColor="text1"/>
                <w:sz w:val="24"/>
                <w:szCs w:val="24"/>
              </w:rPr>
              <w:t>24.75</w:t>
            </w:r>
          </w:p>
        </w:tc>
        <w:tc>
          <w:tcPr>
            <w:tcW w:w="1170" w:type="dxa"/>
            <w:vAlign w:val="center"/>
          </w:tcPr>
          <w:p w:rsidR="00B92E40" w:rsidRPr="00226AD5" w:rsidRDefault="00B92E40" w:rsidP="006C1EC0">
            <w:pPr>
              <w:ind w:left="-104"/>
              <w:jc w:val="right"/>
              <w:rPr>
                <w:color w:val="000000" w:themeColor="text1"/>
                <w:sz w:val="24"/>
                <w:szCs w:val="24"/>
              </w:rPr>
            </w:pPr>
            <w:r w:rsidRPr="00226AD5">
              <w:rPr>
                <w:color w:val="000000" w:themeColor="text1"/>
                <w:sz w:val="24"/>
                <w:szCs w:val="24"/>
              </w:rPr>
              <w:t>$1,633.50</w:t>
            </w:r>
          </w:p>
        </w:tc>
      </w:tr>
      <w:tr w:rsidR="006E75B1" w:rsidRPr="00226AD5" w:rsidTr="006C1EC0">
        <w:tc>
          <w:tcPr>
            <w:tcW w:w="1873" w:type="dxa"/>
            <w:vAlign w:val="center"/>
          </w:tcPr>
          <w:p w:rsidR="006E75B1" w:rsidRPr="00226AD5" w:rsidRDefault="006E75B1" w:rsidP="003B315C">
            <w:pPr>
              <w:ind w:left="75"/>
              <w:jc w:val="center"/>
              <w:rPr>
                <w:color w:val="000000" w:themeColor="text1"/>
                <w:sz w:val="24"/>
                <w:szCs w:val="24"/>
              </w:rPr>
            </w:pPr>
            <w:r w:rsidRPr="00226AD5">
              <w:rPr>
                <w:color w:val="000000" w:themeColor="text1"/>
                <w:sz w:val="24"/>
                <w:szCs w:val="24"/>
              </w:rPr>
              <w:t>Ann Aspell</w:t>
            </w:r>
          </w:p>
        </w:tc>
        <w:tc>
          <w:tcPr>
            <w:tcW w:w="1907" w:type="dxa"/>
            <w:vAlign w:val="center"/>
          </w:tcPr>
          <w:p w:rsidR="006E75B1" w:rsidRPr="00226AD5" w:rsidRDefault="006E75B1" w:rsidP="003B315C">
            <w:pPr>
              <w:ind w:left="-89"/>
              <w:jc w:val="center"/>
              <w:rPr>
                <w:color w:val="000000" w:themeColor="text1"/>
                <w:sz w:val="24"/>
                <w:szCs w:val="24"/>
              </w:rPr>
            </w:pPr>
            <w:r w:rsidRPr="00226AD5">
              <w:rPr>
                <w:color w:val="000000" w:themeColor="text1"/>
                <w:sz w:val="24"/>
                <w:szCs w:val="24"/>
              </w:rPr>
              <w:t>Bus Driver</w:t>
            </w:r>
          </w:p>
        </w:tc>
        <w:tc>
          <w:tcPr>
            <w:tcW w:w="2880" w:type="dxa"/>
            <w:vAlign w:val="center"/>
          </w:tcPr>
          <w:p w:rsidR="006E75B1" w:rsidRPr="00226AD5" w:rsidRDefault="006E75B1" w:rsidP="006C1EC0">
            <w:pPr>
              <w:ind w:left="-104"/>
              <w:jc w:val="center"/>
              <w:rPr>
                <w:color w:val="000000" w:themeColor="text1"/>
                <w:sz w:val="24"/>
                <w:szCs w:val="24"/>
              </w:rPr>
            </w:pPr>
            <w:r w:rsidRPr="00226AD5">
              <w:rPr>
                <w:color w:val="000000" w:themeColor="text1"/>
                <w:sz w:val="24"/>
                <w:szCs w:val="24"/>
              </w:rPr>
              <w:t>6</w:t>
            </w:r>
          </w:p>
        </w:tc>
        <w:tc>
          <w:tcPr>
            <w:tcW w:w="1800" w:type="dxa"/>
            <w:vAlign w:val="center"/>
          </w:tcPr>
          <w:p w:rsidR="006E75B1" w:rsidRPr="00226AD5" w:rsidRDefault="00EA715A" w:rsidP="006C1EC0">
            <w:pPr>
              <w:ind w:left="-44"/>
              <w:jc w:val="center"/>
              <w:rPr>
                <w:color w:val="000000" w:themeColor="text1"/>
                <w:sz w:val="24"/>
                <w:szCs w:val="24"/>
              </w:rPr>
            </w:pPr>
            <w:r w:rsidRPr="00226AD5">
              <w:rPr>
                <w:color w:val="000000" w:themeColor="text1"/>
                <w:sz w:val="24"/>
                <w:szCs w:val="24"/>
              </w:rPr>
              <w:t>$24.92</w:t>
            </w:r>
          </w:p>
        </w:tc>
        <w:tc>
          <w:tcPr>
            <w:tcW w:w="1170" w:type="dxa"/>
            <w:vAlign w:val="center"/>
          </w:tcPr>
          <w:p w:rsidR="006E75B1" w:rsidRPr="00226AD5" w:rsidRDefault="00B92E40" w:rsidP="006C1EC0">
            <w:pPr>
              <w:ind w:left="-104"/>
              <w:jc w:val="right"/>
              <w:rPr>
                <w:color w:val="000000" w:themeColor="text1"/>
                <w:sz w:val="24"/>
                <w:szCs w:val="24"/>
              </w:rPr>
            </w:pPr>
            <w:r w:rsidRPr="00226AD5">
              <w:rPr>
                <w:color w:val="000000" w:themeColor="text1"/>
                <w:sz w:val="24"/>
                <w:szCs w:val="24"/>
              </w:rPr>
              <w:t>$1,644.72</w:t>
            </w:r>
          </w:p>
        </w:tc>
      </w:tr>
      <w:tr w:rsidR="006E75B1" w:rsidRPr="00226AD5" w:rsidTr="006C1EC0">
        <w:tc>
          <w:tcPr>
            <w:tcW w:w="1873" w:type="dxa"/>
            <w:vAlign w:val="center"/>
          </w:tcPr>
          <w:p w:rsidR="006E75B1" w:rsidRPr="00226AD5" w:rsidRDefault="006E75B1" w:rsidP="003B315C">
            <w:pPr>
              <w:ind w:left="75"/>
              <w:jc w:val="center"/>
              <w:rPr>
                <w:color w:val="000000" w:themeColor="text1"/>
                <w:sz w:val="24"/>
                <w:szCs w:val="24"/>
              </w:rPr>
            </w:pPr>
            <w:r w:rsidRPr="00226AD5">
              <w:rPr>
                <w:color w:val="000000" w:themeColor="text1"/>
                <w:sz w:val="24"/>
                <w:szCs w:val="24"/>
              </w:rPr>
              <w:t>Marie Polimeni</w:t>
            </w:r>
          </w:p>
        </w:tc>
        <w:tc>
          <w:tcPr>
            <w:tcW w:w="1907" w:type="dxa"/>
            <w:vAlign w:val="center"/>
          </w:tcPr>
          <w:p w:rsidR="006E75B1" w:rsidRPr="00226AD5" w:rsidRDefault="006E75B1" w:rsidP="003B315C">
            <w:pPr>
              <w:ind w:left="-89"/>
              <w:jc w:val="center"/>
              <w:rPr>
                <w:color w:val="000000" w:themeColor="text1"/>
                <w:sz w:val="24"/>
                <w:szCs w:val="24"/>
              </w:rPr>
            </w:pPr>
            <w:r w:rsidRPr="00226AD5">
              <w:rPr>
                <w:color w:val="000000" w:themeColor="text1"/>
                <w:sz w:val="24"/>
                <w:szCs w:val="24"/>
              </w:rPr>
              <w:t>Bus Driver</w:t>
            </w:r>
          </w:p>
        </w:tc>
        <w:tc>
          <w:tcPr>
            <w:tcW w:w="2880" w:type="dxa"/>
            <w:vAlign w:val="center"/>
          </w:tcPr>
          <w:p w:rsidR="006E75B1" w:rsidRPr="00226AD5" w:rsidRDefault="006E75B1" w:rsidP="006C1EC0">
            <w:pPr>
              <w:ind w:left="-104"/>
              <w:jc w:val="center"/>
              <w:rPr>
                <w:color w:val="000000" w:themeColor="text1"/>
                <w:sz w:val="24"/>
                <w:szCs w:val="24"/>
              </w:rPr>
            </w:pPr>
            <w:r w:rsidRPr="00226AD5">
              <w:rPr>
                <w:color w:val="000000" w:themeColor="text1"/>
                <w:sz w:val="24"/>
                <w:szCs w:val="24"/>
              </w:rPr>
              <w:t>6</w:t>
            </w:r>
          </w:p>
        </w:tc>
        <w:tc>
          <w:tcPr>
            <w:tcW w:w="1800" w:type="dxa"/>
            <w:vAlign w:val="center"/>
          </w:tcPr>
          <w:p w:rsidR="006E75B1" w:rsidRPr="00226AD5" w:rsidRDefault="00EA715A" w:rsidP="006C1EC0">
            <w:pPr>
              <w:ind w:left="-44"/>
              <w:jc w:val="center"/>
              <w:rPr>
                <w:color w:val="000000" w:themeColor="text1"/>
                <w:sz w:val="24"/>
                <w:szCs w:val="24"/>
              </w:rPr>
            </w:pPr>
            <w:r w:rsidRPr="00226AD5">
              <w:rPr>
                <w:color w:val="000000" w:themeColor="text1"/>
                <w:sz w:val="24"/>
                <w:szCs w:val="24"/>
              </w:rPr>
              <w:t>$24.92</w:t>
            </w:r>
          </w:p>
        </w:tc>
        <w:tc>
          <w:tcPr>
            <w:tcW w:w="1170" w:type="dxa"/>
            <w:vAlign w:val="center"/>
          </w:tcPr>
          <w:p w:rsidR="006E75B1" w:rsidRPr="00226AD5" w:rsidRDefault="00B92E40" w:rsidP="006C1EC0">
            <w:pPr>
              <w:ind w:left="-104"/>
              <w:jc w:val="right"/>
              <w:rPr>
                <w:color w:val="000000" w:themeColor="text1"/>
                <w:sz w:val="24"/>
                <w:szCs w:val="24"/>
              </w:rPr>
            </w:pPr>
            <w:r w:rsidRPr="00226AD5">
              <w:rPr>
                <w:color w:val="000000" w:themeColor="text1"/>
                <w:sz w:val="24"/>
                <w:szCs w:val="24"/>
              </w:rPr>
              <w:t>$1,644.72</w:t>
            </w:r>
          </w:p>
        </w:tc>
      </w:tr>
      <w:tr w:rsidR="00EA715A" w:rsidRPr="00226AD5" w:rsidTr="006C1EC0">
        <w:tc>
          <w:tcPr>
            <w:tcW w:w="1873" w:type="dxa"/>
            <w:vAlign w:val="center"/>
          </w:tcPr>
          <w:p w:rsidR="00EA715A" w:rsidRPr="00226AD5" w:rsidRDefault="00EA715A" w:rsidP="003B315C">
            <w:pPr>
              <w:ind w:left="75"/>
              <w:jc w:val="center"/>
              <w:rPr>
                <w:color w:val="000000" w:themeColor="text1"/>
                <w:sz w:val="24"/>
                <w:szCs w:val="24"/>
              </w:rPr>
            </w:pPr>
            <w:r w:rsidRPr="00226AD5">
              <w:rPr>
                <w:color w:val="000000" w:themeColor="text1"/>
                <w:sz w:val="24"/>
                <w:szCs w:val="24"/>
              </w:rPr>
              <w:t>Ted Garretson</w:t>
            </w:r>
          </w:p>
        </w:tc>
        <w:tc>
          <w:tcPr>
            <w:tcW w:w="1907" w:type="dxa"/>
            <w:vAlign w:val="center"/>
          </w:tcPr>
          <w:p w:rsidR="00EA715A" w:rsidRPr="00226AD5" w:rsidRDefault="00EA715A" w:rsidP="003B315C">
            <w:pPr>
              <w:ind w:left="-89"/>
              <w:jc w:val="center"/>
              <w:rPr>
                <w:color w:val="000000" w:themeColor="text1"/>
                <w:sz w:val="24"/>
                <w:szCs w:val="24"/>
              </w:rPr>
            </w:pPr>
            <w:r w:rsidRPr="00226AD5">
              <w:rPr>
                <w:color w:val="000000" w:themeColor="text1"/>
                <w:sz w:val="24"/>
                <w:szCs w:val="24"/>
              </w:rPr>
              <w:t>Bus Aide</w:t>
            </w:r>
          </w:p>
        </w:tc>
        <w:tc>
          <w:tcPr>
            <w:tcW w:w="2880" w:type="dxa"/>
            <w:vAlign w:val="center"/>
          </w:tcPr>
          <w:p w:rsidR="00EA715A" w:rsidRPr="00226AD5" w:rsidRDefault="00EA715A" w:rsidP="006C1EC0">
            <w:pPr>
              <w:ind w:left="-104"/>
              <w:jc w:val="center"/>
              <w:rPr>
                <w:color w:val="000000" w:themeColor="text1"/>
                <w:sz w:val="24"/>
                <w:szCs w:val="24"/>
              </w:rPr>
            </w:pPr>
            <w:r w:rsidRPr="00226AD5">
              <w:rPr>
                <w:color w:val="000000" w:themeColor="text1"/>
                <w:sz w:val="24"/>
                <w:szCs w:val="24"/>
              </w:rPr>
              <w:t>4</w:t>
            </w:r>
          </w:p>
        </w:tc>
        <w:tc>
          <w:tcPr>
            <w:tcW w:w="1800" w:type="dxa"/>
            <w:vAlign w:val="center"/>
          </w:tcPr>
          <w:p w:rsidR="00EA715A" w:rsidRPr="00226AD5" w:rsidRDefault="00EA715A" w:rsidP="006C1EC0">
            <w:pPr>
              <w:ind w:left="-44"/>
              <w:jc w:val="center"/>
            </w:pPr>
            <w:r w:rsidRPr="00226AD5">
              <w:rPr>
                <w:color w:val="000000" w:themeColor="text1"/>
                <w:sz w:val="24"/>
                <w:szCs w:val="24"/>
              </w:rPr>
              <w:t>$12.29</w:t>
            </w:r>
          </w:p>
        </w:tc>
        <w:tc>
          <w:tcPr>
            <w:tcW w:w="1170" w:type="dxa"/>
            <w:vAlign w:val="center"/>
          </w:tcPr>
          <w:p w:rsidR="00EA715A" w:rsidRPr="00226AD5" w:rsidRDefault="00B92E40" w:rsidP="006C1EC0">
            <w:pPr>
              <w:ind w:left="-104"/>
              <w:jc w:val="right"/>
              <w:rPr>
                <w:color w:val="000000" w:themeColor="text1"/>
                <w:sz w:val="24"/>
                <w:szCs w:val="24"/>
              </w:rPr>
            </w:pPr>
            <w:r w:rsidRPr="00226AD5">
              <w:rPr>
                <w:color w:val="000000" w:themeColor="text1"/>
                <w:sz w:val="24"/>
                <w:szCs w:val="24"/>
              </w:rPr>
              <w:t>$540.76</w:t>
            </w:r>
          </w:p>
        </w:tc>
      </w:tr>
      <w:tr w:rsidR="00EA715A" w:rsidRPr="00226AD5" w:rsidTr="006C1EC0">
        <w:tc>
          <w:tcPr>
            <w:tcW w:w="1873" w:type="dxa"/>
            <w:vAlign w:val="center"/>
          </w:tcPr>
          <w:p w:rsidR="00EA715A" w:rsidRPr="00226AD5" w:rsidRDefault="00EA715A" w:rsidP="003B315C">
            <w:pPr>
              <w:ind w:left="75"/>
              <w:jc w:val="center"/>
              <w:rPr>
                <w:color w:val="000000" w:themeColor="text1"/>
                <w:sz w:val="24"/>
                <w:szCs w:val="24"/>
              </w:rPr>
            </w:pPr>
            <w:r w:rsidRPr="00226AD5">
              <w:rPr>
                <w:color w:val="000000" w:themeColor="text1"/>
                <w:sz w:val="24"/>
                <w:szCs w:val="24"/>
              </w:rPr>
              <w:t>Lillie Wood</w:t>
            </w:r>
          </w:p>
        </w:tc>
        <w:tc>
          <w:tcPr>
            <w:tcW w:w="1907" w:type="dxa"/>
            <w:vAlign w:val="center"/>
          </w:tcPr>
          <w:p w:rsidR="00EA715A" w:rsidRPr="00226AD5" w:rsidRDefault="00EA715A" w:rsidP="003B315C">
            <w:pPr>
              <w:ind w:left="-89"/>
              <w:jc w:val="center"/>
              <w:rPr>
                <w:color w:val="000000" w:themeColor="text1"/>
                <w:sz w:val="24"/>
                <w:szCs w:val="24"/>
              </w:rPr>
            </w:pPr>
            <w:r w:rsidRPr="00226AD5">
              <w:rPr>
                <w:color w:val="000000" w:themeColor="text1"/>
                <w:sz w:val="24"/>
                <w:szCs w:val="24"/>
              </w:rPr>
              <w:t>Bus Aide</w:t>
            </w:r>
          </w:p>
        </w:tc>
        <w:tc>
          <w:tcPr>
            <w:tcW w:w="2880" w:type="dxa"/>
            <w:vAlign w:val="center"/>
          </w:tcPr>
          <w:p w:rsidR="00EA715A" w:rsidRPr="00226AD5" w:rsidRDefault="00EA715A" w:rsidP="006C1EC0">
            <w:pPr>
              <w:ind w:left="-104"/>
              <w:jc w:val="center"/>
              <w:rPr>
                <w:color w:val="000000" w:themeColor="text1"/>
                <w:sz w:val="24"/>
                <w:szCs w:val="24"/>
              </w:rPr>
            </w:pPr>
            <w:r w:rsidRPr="00226AD5">
              <w:rPr>
                <w:color w:val="000000" w:themeColor="text1"/>
                <w:sz w:val="24"/>
                <w:szCs w:val="24"/>
              </w:rPr>
              <w:t>4</w:t>
            </w:r>
          </w:p>
        </w:tc>
        <w:tc>
          <w:tcPr>
            <w:tcW w:w="1800" w:type="dxa"/>
            <w:vAlign w:val="center"/>
          </w:tcPr>
          <w:p w:rsidR="00EA715A" w:rsidRPr="00226AD5" w:rsidRDefault="00EA715A" w:rsidP="006C1EC0">
            <w:pPr>
              <w:ind w:left="-44"/>
              <w:jc w:val="center"/>
            </w:pPr>
            <w:r w:rsidRPr="00226AD5">
              <w:rPr>
                <w:color w:val="000000" w:themeColor="text1"/>
                <w:sz w:val="24"/>
                <w:szCs w:val="24"/>
              </w:rPr>
              <w:t>$12.29</w:t>
            </w:r>
          </w:p>
        </w:tc>
        <w:tc>
          <w:tcPr>
            <w:tcW w:w="1170" w:type="dxa"/>
            <w:vAlign w:val="center"/>
          </w:tcPr>
          <w:p w:rsidR="00EA715A" w:rsidRPr="00226AD5" w:rsidRDefault="00B92E40" w:rsidP="006C1EC0">
            <w:pPr>
              <w:ind w:left="-104"/>
              <w:jc w:val="right"/>
              <w:rPr>
                <w:color w:val="000000" w:themeColor="text1"/>
                <w:sz w:val="24"/>
                <w:szCs w:val="24"/>
              </w:rPr>
            </w:pPr>
            <w:r w:rsidRPr="00226AD5">
              <w:rPr>
                <w:color w:val="000000" w:themeColor="text1"/>
                <w:sz w:val="24"/>
                <w:szCs w:val="24"/>
              </w:rPr>
              <w:t>$540.76</w:t>
            </w:r>
          </w:p>
        </w:tc>
      </w:tr>
      <w:tr w:rsidR="006E75B1" w:rsidRPr="00226AD5" w:rsidTr="006C1EC0">
        <w:tc>
          <w:tcPr>
            <w:tcW w:w="1873" w:type="dxa"/>
            <w:vAlign w:val="center"/>
          </w:tcPr>
          <w:p w:rsidR="006E75B1" w:rsidRPr="00226AD5" w:rsidRDefault="006E75B1" w:rsidP="003B315C">
            <w:pPr>
              <w:ind w:left="75"/>
              <w:jc w:val="center"/>
              <w:rPr>
                <w:color w:val="000000" w:themeColor="text1"/>
                <w:sz w:val="24"/>
                <w:szCs w:val="24"/>
              </w:rPr>
            </w:pPr>
            <w:r w:rsidRPr="00226AD5">
              <w:rPr>
                <w:color w:val="000000" w:themeColor="text1"/>
                <w:sz w:val="24"/>
                <w:szCs w:val="24"/>
              </w:rPr>
              <w:t>Kelli Emerich</w:t>
            </w:r>
          </w:p>
        </w:tc>
        <w:tc>
          <w:tcPr>
            <w:tcW w:w="1907" w:type="dxa"/>
            <w:vAlign w:val="center"/>
          </w:tcPr>
          <w:p w:rsidR="006E75B1" w:rsidRPr="00226AD5" w:rsidRDefault="006E75B1" w:rsidP="003B315C">
            <w:pPr>
              <w:ind w:left="-89"/>
              <w:jc w:val="center"/>
              <w:rPr>
                <w:color w:val="000000" w:themeColor="text1"/>
                <w:sz w:val="24"/>
                <w:szCs w:val="24"/>
              </w:rPr>
            </w:pPr>
            <w:r w:rsidRPr="00226AD5">
              <w:rPr>
                <w:color w:val="000000" w:themeColor="text1"/>
                <w:sz w:val="24"/>
                <w:szCs w:val="24"/>
              </w:rPr>
              <w:t>Bus Aide</w:t>
            </w:r>
          </w:p>
        </w:tc>
        <w:tc>
          <w:tcPr>
            <w:tcW w:w="2880" w:type="dxa"/>
            <w:vAlign w:val="center"/>
          </w:tcPr>
          <w:p w:rsidR="006E75B1" w:rsidRPr="00226AD5" w:rsidRDefault="006E75B1" w:rsidP="006C1EC0">
            <w:pPr>
              <w:ind w:left="-104"/>
              <w:jc w:val="center"/>
              <w:rPr>
                <w:color w:val="000000" w:themeColor="text1"/>
                <w:sz w:val="24"/>
                <w:szCs w:val="24"/>
              </w:rPr>
            </w:pPr>
            <w:r w:rsidRPr="00226AD5">
              <w:rPr>
                <w:color w:val="000000" w:themeColor="text1"/>
                <w:sz w:val="24"/>
                <w:szCs w:val="24"/>
              </w:rPr>
              <w:t>4</w:t>
            </w:r>
          </w:p>
        </w:tc>
        <w:tc>
          <w:tcPr>
            <w:tcW w:w="1800" w:type="dxa"/>
            <w:vAlign w:val="center"/>
          </w:tcPr>
          <w:p w:rsidR="006E75B1" w:rsidRPr="00226AD5" w:rsidRDefault="00EA715A" w:rsidP="006C1EC0">
            <w:pPr>
              <w:ind w:left="-44"/>
              <w:jc w:val="center"/>
              <w:rPr>
                <w:color w:val="000000" w:themeColor="text1"/>
                <w:sz w:val="24"/>
                <w:szCs w:val="24"/>
              </w:rPr>
            </w:pPr>
            <w:r w:rsidRPr="00226AD5">
              <w:rPr>
                <w:color w:val="000000" w:themeColor="text1"/>
                <w:sz w:val="24"/>
                <w:szCs w:val="24"/>
              </w:rPr>
              <w:t>$12.29</w:t>
            </w:r>
          </w:p>
        </w:tc>
        <w:tc>
          <w:tcPr>
            <w:tcW w:w="1170" w:type="dxa"/>
            <w:vAlign w:val="center"/>
          </w:tcPr>
          <w:p w:rsidR="006E75B1" w:rsidRPr="00226AD5" w:rsidRDefault="00B92E40" w:rsidP="006C1EC0">
            <w:pPr>
              <w:ind w:left="-104"/>
              <w:jc w:val="right"/>
              <w:rPr>
                <w:color w:val="000000" w:themeColor="text1"/>
                <w:sz w:val="24"/>
                <w:szCs w:val="24"/>
              </w:rPr>
            </w:pPr>
            <w:r w:rsidRPr="00226AD5">
              <w:rPr>
                <w:color w:val="000000" w:themeColor="text1"/>
                <w:sz w:val="24"/>
                <w:szCs w:val="24"/>
              </w:rPr>
              <w:t>$540.76</w:t>
            </w:r>
          </w:p>
        </w:tc>
      </w:tr>
    </w:tbl>
    <w:p w:rsidR="00E7258D" w:rsidRPr="00226AD5" w:rsidRDefault="00E7258D" w:rsidP="003B315C">
      <w:pPr>
        <w:ind w:left="630"/>
        <w:rPr>
          <w:color w:val="000000" w:themeColor="text1"/>
          <w:sz w:val="24"/>
          <w:szCs w:val="24"/>
        </w:rPr>
      </w:pPr>
    </w:p>
    <w:p w:rsidR="00E7258D" w:rsidRPr="00226AD5" w:rsidRDefault="006E75B1" w:rsidP="003B315C">
      <w:pPr>
        <w:ind w:left="630"/>
        <w:rPr>
          <w:color w:val="000000" w:themeColor="text1"/>
          <w:sz w:val="24"/>
          <w:szCs w:val="24"/>
        </w:rPr>
      </w:pPr>
      <w:r w:rsidRPr="00226AD5">
        <w:rPr>
          <w:color w:val="000000" w:themeColor="text1"/>
          <w:sz w:val="24"/>
          <w:szCs w:val="24"/>
          <w:u w:val="single"/>
        </w:rPr>
        <w:t>Informational</w:t>
      </w:r>
      <w:r w:rsidRPr="00226AD5">
        <w:rPr>
          <w:color w:val="000000" w:themeColor="text1"/>
          <w:sz w:val="24"/>
          <w:szCs w:val="24"/>
        </w:rPr>
        <w:t xml:space="preserve">:   Ms. Brandt prepared Grab and Go meals for students.  The Bus Drivers and Aides delivered Grab and Go meals as well as picked up/dropped off assignments to students who are homeless and living outside of Paulsboro. </w:t>
      </w:r>
      <w:r w:rsidR="005E2BBA" w:rsidRPr="00226AD5">
        <w:rPr>
          <w:color w:val="000000" w:themeColor="text1"/>
          <w:sz w:val="24"/>
          <w:szCs w:val="24"/>
        </w:rPr>
        <w:t xml:space="preserve"> The above recommendation is a formality to make the record clear since these employees don’t normally work after school close (July 15, 2020) for students. </w:t>
      </w:r>
    </w:p>
    <w:p w:rsidR="009751FE" w:rsidRPr="00226AD5" w:rsidRDefault="009751FE" w:rsidP="009751FE">
      <w:pPr>
        <w:rPr>
          <w:color w:val="000000" w:themeColor="text1"/>
          <w:sz w:val="24"/>
          <w:szCs w:val="24"/>
        </w:rPr>
      </w:pPr>
    </w:p>
    <w:p w:rsidR="009751FE" w:rsidRDefault="009751FE" w:rsidP="003B315C">
      <w:pPr>
        <w:pStyle w:val="ListParagraph"/>
        <w:numPr>
          <w:ilvl w:val="0"/>
          <w:numId w:val="1"/>
        </w:numPr>
        <w:ind w:left="630"/>
        <w:rPr>
          <w:color w:val="000000" w:themeColor="text1"/>
          <w:sz w:val="24"/>
          <w:szCs w:val="24"/>
        </w:rPr>
      </w:pPr>
      <w:r w:rsidRPr="00226AD5">
        <w:rPr>
          <w:color w:val="000000" w:themeColor="text1"/>
          <w:sz w:val="24"/>
          <w:szCs w:val="24"/>
        </w:rPr>
        <w:t>Recommend approval for Cafeteria Worker Linda Brandt to work in the Summer Foods Program from July 7, 2020 through August 28</w:t>
      </w:r>
      <w:r>
        <w:rPr>
          <w:color w:val="000000" w:themeColor="text1"/>
          <w:sz w:val="24"/>
          <w:szCs w:val="24"/>
        </w:rPr>
        <w:t xml:space="preserve">, 2020.  Ms. Brandt will earn $18.53 per hour (her normal rate for the 2020-2021 school year) for 20 hours per week.  </w:t>
      </w:r>
    </w:p>
    <w:p w:rsidR="009751FE" w:rsidRDefault="009751FE" w:rsidP="003B315C">
      <w:pPr>
        <w:ind w:left="630"/>
        <w:rPr>
          <w:color w:val="000000" w:themeColor="text1"/>
          <w:sz w:val="24"/>
          <w:szCs w:val="24"/>
        </w:rPr>
      </w:pPr>
    </w:p>
    <w:p w:rsidR="009751FE" w:rsidRPr="00226AD5" w:rsidRDefault="009751FE" w:rsidP="003B315C">
      <w:pPr>
        <w:ind w:left="630"/>
        <w:rPr>
          <w:color w:val="000000" w:themeColor="text1"/>
          <w:sz w:val="24"/>
          <w:szCs w:val="24"/>
        </w:rPr>
      </w:pPr>
      <w:r w:rsidRPr="00226AD5">
        <w:rPr>
          <w:color w:val="000000" w:themeColor="text1"/>
          <w:sz w:val="24"/>
          <w:szCs w:val="24"/>
          <w:u w:val="single"/>
        </w:rPr>
        <w:lastRenderedPageBreak/>
        <w:t>Informational</w:t>
      </w:r>
      <w:r w:rsidRPr="00226AD5">
        <w:rPr>
          <w:color w:val="000000" w:themeColor="text1"/>
          <w:sz w:val="24"/>
          <w:szCs w:val="24"/>
        </w:rPr>
        <w:t>:  The Board of Education approved the Summer Foods Program at its June 29, 2020 meeting.  Ms. Brandt is the only Paulsboro Public Schools employee still employed.  All other workers in the summer program are employees of Nutr</w:t>
      </w:r>
      <w:r w:rsidR="00213028">
        <w:rPr>
          <w:color w:val="000000" w:themeColor="text1"/>
          <w:sz w:val="24"/>
          <w:szCs w:val="24"/>
        </w:rPr>
        <w:t>i</w:t>
      </w:r>
      <w:r w:rsidRPr="00226AD5">
        <w:rPr>
          <w:color w:val="000000" w:themeColor="text1"/>
          <w:sz w:val="24"/>
          <w:szCs w:val="24"/>
        </w:rPr>
        <w:t>-Serve (district food service provider).</w:t>
      </w:r>
    </w:p>
    <w:p w:rsidR="009751FE" w:rsidRPr="00226AD5" w:rsidRDefault="009751FE" w:rsidP="009751FE">
      <w:pPr>
        <w:pStyle w:val="ListParagraph"/>
        <w:rPr>
          <w:color w:val="000000" w:themeColor="text1"/>
          <w:sz w:val="24"/>
          <w:szCs w:val="24"/>
        </w:rPr>
      </w:pPr>
    </w:p>
    <w:p w:rsidR="00FE51C5" w:rsidRPr="001C09F2" w:rsidRDefault="00FE51C5" w:rsidP="003B315C">
      <w:pPr>
        <w:pStyle w:val="ListParagraph"/>
        <w:numPr>
          <w:ilvl w:val="0"/>
          <w:numId w:val="1"/>
        </w:numPr>
        <w:ind w:left="630"/>
        <w:rPr>
          <w:color w:val="000000" w:themeColor="text1"/>
          <w:sz w:val="24"/>
          <w:szCs w:val="24"/>
        </w:rPr>
      </w:pPr>
      <w:r w:rsidRPr="00226AD5">
        <w:rPr>
          <w:color w:val="000000" w:themeColor="text1"/>
          <w:sz w:val="24"/>
          <w:szCs w:val="24"/>
        </w:rPr>
        <w:t>Recommend approval to grant</w:t>
      </w:r>
      <w:r w:rsidRPr="001C09F2">
        <w:rPr>
          <w:color w:val="000000" w:themeColor="text1"/>
          <w:sz w:val="24"/>
          <w:szCs w:val="24"/>
        </w:rPr>
        <w:t xml:space="preserve"> the </w:t>
      </w:r>
      <w:r w:rsidR="005E2BBA">
        <w:rPr>
          <w:color w:val="000000" w:themeColor="text1"/>
          <w:sz w:val="24"/>
          <w:szCs w:val="24"/>
        </w:rPr>
        <w:t xml:space="preserve">Interim </w:t>
      </w:r>
      <w:r w:rsidRPr="001C09F2">
        <w:rPr>
          <w:color w:val="000000" w:themeColor="text1"/>
          <w:sz w:val="24"/>
          <w:szCs w:val="24"/>
        </w:rPr>
        <w:t xml:space="preserve">Superintendent </w:t>
      </w:r>
      <w:r w:rsidR="005E2BBA">
        <w:rPr>
          <w:color w:val="000000" w:themeColor="text1"/>
          <w:sz w:val="24"/>
          <w:szCs w:val="24"/>
        </w:rPr>
        <w:t xml:space="preserve">or Superintendent </w:t>
      </w:r>
      <w:r w:rsidRPr="001C09F2">
        <w:rPr>
          <w:color w:val="000000" w:themeColor="text1"/>
          <w:sz w:val="24"/>
          <w:szCs w:val="24"/>
        </w:rPr>
        <w:t xml:space="preserve">authority to use a letter of intent to hire staff, as needed, prior to the </w:t>
      </w:r>
      <w:r w:rsidR="005049FB" w:rsidRPr="001C09F2">
        <w:rPr>
          <w:color w:val="000000" w:themeColor="text1"/>
          <w:sz w:val="24"/>
          <w:szCs w:val="24"/>
        </w:rPr>
        <w:t xml:space="preserve">next regular </w:t>
      </w:r>
      <w:r w:rsidRPr="001C09F2">
        <w:rPr>
          <w:color w:val="000000" w:themeColor="text1"/>
          <w:sz w:val="24"/>
          <w:szCs w:val="24"/>
        </w:rPr>
        <w:t xml:space="preserve">meeting of the Board of Education. </w:t>
      </w:r>
    </w:p>
    <w:p w:rsidR="00FE51C5" w:rsidRPr="001C09F2" w:rsidRDefault="00FE51C5" w:rsidP="003B315C">
      <w:pPr>
        <w:pStyle w:val="ListParagraph"/>
        <w:ind w:left="630"/>
        <w:rPr>
          <w:color w:val="000000" w:themeColor="text1"/>
          <w:sz w:val="24"/>
          <w:szCs w:val="24"/>
        </w:rPr>
      </w:pPr>
    </w:p>
    <w:p w:rsidR="006C378E" w:rsidRPr="001C09F2" w:rsidRDefault="00FE51C5" w:rsidP="003B315C">
      <w:pPr>
        <w:pStyle w:val="ListParagraph"/>
        <w:ind w:left="630"/>
        <w:rPr>
          <w:color w:val="000000" w:themeColor="text1"/>
          <w:sz w:val="24"/>
          <w:szCs w:val="24"/>
        </w:rPr>
      </w:pPr>
      <w:r w:rsidRPr="001C09F2">
        <w:rPr>
          <w:color w:val="000000" w:themeColor="text1"/>
          <w:sz w:val="24"/>
          <w:szCs w:val="24"/>
          <w:u w:val="single"/>
        </w:rPr>
        <w:t>Informational</w:t>
      </w:r>
      <w:r w:rsidRPr="001C09F2">
        <w:rPr>
          <w:color w:val="000000" w:themeColor="text1"/>
          <w:sz w:val="24"/>
          <w:szCs w:val="24"/>
        </w:rPr>
        <w:t xml:space="preserve">: “Letter of Intent” authority </w:t>
      </w:r>
      <w:r w:rsidR="000950B6" w:rsidRPr="001C09F2">
        <w:rPr>
          <w:color w:val="000000" w:themeColor="text1"/>
          <w:sz w:val="24"/>
          <w:szCs w:val="24"/>
        </w:rPr>
        <w:t>allows</w:t>
      </w:r>
      <w:r w:rsidRPr="001C09F2">
        <w:rPr>
          <w:color w:val="000000" w:themeColor="text1"/>
          <w:sz w:val="24"/>
          <w:szCs w:val="24"/>
        </w:rPr>
        <w:t xml:space="preserve"> the Superintendent to offer positions to candidates prior to the next </w:t>
      </w:r>
      <w:r w:rsidR="005049FB" w:rsidRPr="001C09F2">
        <w:rPr>
          <w:color w:val="000000" w:themeColor="text1"/>
          <w:sz w:val="24"/>
          <w:szCs w:val="24"/>
        </w:rPr>
        <w:t xml:space="preserve">regular </w:t>
      </w:r>
      <w:r w:rsidRPr="001C09F2">
        <w:rPr>
          <w:color w:val="000000" w:themeColor="text1"/>
          <w:sz w:val="24"/>
          <w:szCs w:val="24"/>
        </w:rPr>
        <w:t xml:space="preserve">meeting of the Board of Education.  At its next </w:t>
      </w:r>
      <w:r w:rsidR="005049FB" w:rsidRPr="001C09F2">
        <w:rPr>
          <w:color w:val="000000" w:themeColor="text1"/>
          <w:sz w:val="24"/>
          <w:szCs w:val="24"/>
        </w:rPr>
        <w:t xml:space="preserve">regular </w:t>
      </w:r>
      <w:r w:rsidRPr="001C09F2">
        <w:rPr>
          <w:color w:val="000000" w:themeColor="text1"/>
          <w:sz w:val="24"/>
          <w:szCs w:val="24"/>
        </w:rPr>
        <w:t xml:space="preserve">meeting, the Board of Education would be obligated to approve these appointments.  </w:t>
      </w:r>
    </w:p>
    <w:p w:rsidR="00CE767B" w:rsidRDefault="00CE767B" w:rsidP="008F7615">
      <w:pPr>
        <w:rPr>
          <w:color w:val="000000" w:themeColor="text1"/>
          <w:sz w:val="24"/>
          <w:szCs w:val="24"/>
        </w:rPr>
      </w:pPr>
    </w:p>
    <w:p w:rsidR="0065202C" w:rsidRDefault="0065202C" w:rsidP="0065202C">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w:t>
      </w:r>
      <w:r>
        <w:rPr>
          <w:sz w:val="24"/>
          <w:szCs w:val="24"/>
        </w:rPr>
        <w:t>lton, Mrs. Henderson, Mr. Lisa</w:t>
      </w:r>
      <w:r>
        <w:rPr>
          <w:sz w:val="24"/>
          <w:szCs w:val="24"/>
        </w:rPr>
        <w:t>, Ms. Reilly, Mrs. Scott, Mrs. Stev</w:t>
      </w:r>
      <w:r>
        <w:rPr>
          <w:sz w:val="24"/>
          <w:szCs w:val="24"/>
        </w:rPr>
        <w:t>enson, Mr. Michael voting 9</w:t>
      </w:r>
      <w:r>
        <w:rPr>
          <w:sz w:val="24"/>
          <w:szCs w:val="24"/>
        </w:rPr>
        <w:t xml:space="preserve"> YES. </w:t>
      </w:r>
    </w:p>
    <w:p w:rsidR="0065202C" w:rsidRDefault="0065202C" w:rsidP="0065202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5202C" w:rsidRDefault="0065202C" w:rsidP="008F7615">
      <w:pPr>
        <w:rPr>
          <w:color w:val="000000" w:themeColor="text1"/>
          <w:sz w:val="24"/>
          <w:szCs w:val="24"/>
        </w:rPr>
      </w:pPr>
    </w:p>
    <w:p w:rsidR="0065202C" w:rsidRPr="001C09F2" w:rsidRDefault="0065202C" w:rsidP="008F7615">
      <w:pPr>
        <w:rPr>
          <w:color w:val="000000" w:themeColor="text1"/>
          <w:sz w:val="24"/>
          <w:szCs w:val="24"/>
        </w:rPr>
      </w:pPr>
    </w:p>
    <w:p w:rsidR="004D52F3" w:rsidRDefault="0058250D" w:rsidP="004D52F3">
      <w:pPr>
        <w:rPr>
          <w:sz w:val="24"/>
          <w:szCs w:val="24"/>
        </w:rPr>
      </w:pPr>
      <w:r w:rsidRPr="00226AD5">
        <w:rPr>
          <w:b/>
          <w:smallCaps/>
          <w:sz w:val="28"/>
          <w:szCs w:val="28"/>
        </w:rPr>
        <w:t xml:space="preserve">Personnel </w:t>
      </w:r>
      <w:r w:rsidR="009751FE" w:rsidRPr="00226AD5">
        <w:rPr>
          <w:b/>
          <w:smallCaps/>
          <w:sz w:val="28"/>
          <w:szCs w:val="28"/>
        </w:rPr>
        <w:t>G-H</w:t>
      </w:r>
      <w:r w:rsidR="00905C43" w:rsidRPr="00226AD5">
        <w:rPr>
          <w:b/>
          <w:smallCaps/>
          <w:sz w:val="28"/>
          <w:szCs w:val="28"/>
        </w:rPr>
        <w:t>:</w:t>
      </w:r>
      <w:r w:rsidR="00485079" w:rsidRPr="00226AD5">
        <w:rPr>
          <w:b/>
          <w:smallCaps/>
          <w:sz w:val="28"/>
          <w:szCs w:val="28"/>
        </w:rPr>
        <w:t xml:space="preserve">  </w:t>
      </w:r>
      <w:r w:rsidR="00485079" w:rsidRPr="00226AD5">
        <w:rPr>
          <w:sz w:val="24"/>
          <w:szCs w:val="24"/>
        </w:rPr>
        <w:t>The Greenwich Township Representative may not vote on items in this section of the agenda.</w:t>
      </w:r>
    </w:p>
    <w:p w:rsidR="0065202C" w:rsidRDefault="0065202C" w:rsidP="004D52F3">
      <w:pPr>
        <w:rPr>
          <w:sz w:val="24"/>
          <w:szCs w:val="24"/>
        </w:rPr>
      </w:pPr>
    </w:p>
    <w:p w:rsidR="0065202C" w:rsidRPr="00226AD5" w:rsidRDefault="0065202C" w:rsidP="004D52F3">
      <w:pPr>
        <w:rPr>
          <w:sz w:val="24"/>
          <w:szCs w:val="24"/>
        </w:rPr>
      </w:pPr>
      <w:r>
        <w:rPr>
          <w:sz w:val="24"/>
          <w:szCs w:val="24"/>
        </w:rPr>
        <w:t xml:space="preserve">Motion made by </w:t>
      </w:r>
      <w:r w:rsidR="00F47CF1">
        <w:rPr>
          <w:sz w:val="24"/>
          <w:szCs w:val="24"/>
        </w:rPr>
        <w:t>Davis</w:t>
      </w:r>
      <w:r>
        <w:rPr>
          <w:sz w:val="24"/>
          <w:szCs w:val="24"/>
        </w:rPr>
        <w:t>, seconded b</w:t>
      </w:r>
      <w:r>
        <w:rPr>
          <w:sz w:val="24"/>
          <w:szCs w:val="24"/>
        </w:rPr>
        <w:t xml:space="preserve">y </w:t>
      </w:r>
      <w:r w:rsidR="00F47CF1">
        <w:rPr>
          <w:sz w:val="24"/>
          <w:szCs w:val="24"/>
        </w:rPr>
        <w:t>Stevenson</w:t>
      </w:r>
      <w:r>
        <w:rPr>
          <w:sz w:val="24"/>
          <w:szCs w:val="24"/>
        </w:rPr>
        <w:t xml:space="preserve"> to approve items G-H.</w:t>
      </w:r>
    </w:p>
    <w:p w:rsidR="000C1CB6" w:rsidRPr="00226AD5" w:rsidRDefault="000C1CB6" w:rsidP="004D52F3">
      <w:pPr>
        <w:rPr>
          <w:sz w:val="24"/>
          <w:szCs w:val="24"/>
        </w:rPr>
      </w:pPr>
    </w:p>
    <w:p w:rsidR="00BB4214" w:rsidRPr="00226AD5" w:rsidRDefault="00BB4214" w:rsidP="003B315C">
      <w:pPr>
        <w:pStyle w:val="ListParagraph"/>
        <w:numPr>
          <w:ilvl w:val="0"/>
          <w:numId w:val="1"/>
        </w:numPr>
        <w:ind w:left="630"/>
        <w:rPr>
          <w:sz w:val="24"/>
          <w:szCs w:val="24"/>
        </w:rPr>
      </w:pPr>
      <w:r w:rsidRPr="006C2903">
        <w:rPr>
          <w:sz w:val="24"/>
          <w:szCs w:val="24"/>
        </w:rPr>
        <w:t>Recommend approval to accept the resignation with intent to retire of Loudenslager Elementary School Teacher Kathleen Brown effective</w:t>
      </w:r>
      <w:r w:rsidRPr="00226AD5">
        <w:rPr>
          <w:sz w:val="24"/>
          <w:szCs w:val="24"/>
        </w:rPr>
        <w:t xml:space="preserve"> at the close of business on September 30, 2020.</w:t>
      </w:r>
      <w:r w:rsidR="00B8366A">
        <w:rPr>
          <w:sz w:val="24"/>
          <w:szCs w:val="24"/>
        </w:rPr>
        <w:t xml:space="preserve"> </w:t>
      </w:r>
      <w:r w:rsidR="00B8366A" w:rsidRPr="00B8366A">
        <w:rPr>
          <w:b/>
          <w:sz w:val="24"/>
          <w:szCs w:val="24"/>
        </w:rPr>
        <w:t>(Attachment)</w:t>
      </w:r>
    </w:p>
    <w:p w:rsidR="00BB4214" w:rsidRPr="00226AD5" w:rsidRDefault="00BB4214" w:rsidP="003B315C">
      <w:pPr>
        <w:ind w:left="630"/>
        <w:rPr>
          <w:sz w:val="24"/>
          <w:szCs w:val="24"/>
        </w:rPr>
      </w:pPr>
    </w:p>
    <w:p w:rsidR="00BB4214" w:rsidRPr="00226AD5" w:rsidRDefault="00BB4214" w:rsidP="003B315C">
      <w:pPr>
        <w:ind w:left="630"/>
        <w:rPr>
          <w:sz w:val="24"/>
          <w:szCs w:val="24"/>
        </w:rPr>
      </w:pPr>
      <w:r w:rsidRPr="00226AD5">
        <w:rPr>
          <w:sz w:val="24"/>
          <w:szCs w:val="24"/>
          <w:u w:val="single"/>
        </w:rPr>
        <w:t>Informational</w:t>
      </w:r>
      <w:r w:rsidRPr="00226AD5">
        <w:rPr>
          <w:sz w:val="24"/>
          <w:szCs w:val="24"/>
        </w:rPr>
        <w:t xml:space="preserve">:   Ms. Brown served the Paulsboro Public Schools for 39 years. </w:t>
      </w:r>
    </w:p>
    <w:p w:rsidR="00BB4214" w:rsidRPr="00226AD5" w:rsidRDefault="00BB4214" w:rsidP="003B315C">
      <w:pPr>
        <w:ind w:left="630"/>
        <w:rPr>
          <w:sz w:val="24"/>
          <w:szCs w:val="24"/>
        </w:rPr>
      </w:pPr>
    </w:p>
    <w:p w:rsidR="009D5F7A" w:rsidRDefault="009D5F7A" w:rsidP="003B315C">
      <w:pPr>
        <w:pStyle w:val="ListParagraph"/>
        <w:numPr>
          <w:ilvl w:val="0"/>
          <w:numId w:val="1"/>
        </w:numPr>
        <w:ind w:left="630"/>
        <w:rPr>
          <w:sz w:val="24"/>
          <w:szCs w:val="24"/>
        </w:rPr>
      </w:pPr>
      <w:r w:rsidRPr="00226AD5">
        <w:rPr>
          <w:sz w:val="24"/>
          <w:szCs w:val="24"/>
        </w:rPr>
        <w:t>Recommend approval to</w:t>
      </w:r>
      <w:r>
        <w:rPr>
          <w:sz w:val="24"/>
          <w:szCs w:val="24"/>
        </w:rPr>
        <w:t xml:space="preserve"> adjust </w:t>
      </w:r>
      <w:r w:rsidR="004B03E4">
        <w:rPr>
          <w:sz w:val="24"/>
          <w:szCs w:val="24"/>
        </w:rPr>
        <w:t>the salary</w:t>
      </w:r>
      <w:r>
        <w:rPr>
          <w:sz w:val="24"/>
          <w:szCs w:val="24"/>
        </w:rPr>
        <w:t xml:space="preserve"> of Loudenslager Elementary School </w:t>
      </w:r>
      <w:r w:rsidR="0018075D">
        <w:rPr>
          <w:sz w:val="24"/>
          <w:szCs w:val="24"/>
        </w:rPr>
        <w:t xml:space="preserve">Teacher Shawn Darby </w:t>
      </w:r>
      <w:r>
        <w:rPr>
          <w:sz w:val="24"/>
          <w:szCs w:val="24"/>
        </w:rPr>
        <w:t>from BA Step I - $54</w:t>
      </w:r>
      <w:r w:rsidR="004B03E4">
        <w:rPr>
          <w:sz w:val="24"/>
          <w:szCs w:val="24"/>
        </w:rPr>
        <w:t>,</w:t>
      </w:r>
      <w:r>
        <w:rPr>
          <w:sz w:val="24"/>
          <w:szCs w:val="24"/>
        </w:rPr>
        <w:t xml:space="preserve">078 </w:t>
      </w:r>
      <w:r w:rsidRPr="00C943B5">
        <w:rPr>
          <w:sz w:val="24"/>
          <w:szCs w:val="24"/>
        </w:rPr>
        <w:t>to BA Step K - $</w:t>
      </w:r>
      <w:r w:rsidR="00C943B5" w:rsidRPr="00C943B5">
        <w:rPr>
          <w:sz w:val="24"/>
          <w:szCs w:val="24"/>
        </w:rPr>
        <w:t>61</w:t>
      </w:r>
      <w:r w:rsidRPr="00C943B5">
        <w:rPr>
          <w:sz w:val="24"/>
          <w:szCs w:val="24"/>
        </w:rPr>
        <w:t>,685 effective September</w:t>
      </w:r>
      <w:r>
        <w:rPr>
          <w:sz w:val="24"/>
          <w:szCs w:val="24"/>
        </w:rPr>
        <w:t xml:space="preserve"> 1, 2020 for the 2020-2021 school year as per agreement with the Paulsboro Education Association. </w:t>
      </w:r>
    </w:p>
    <w:p w:rsidR="009D5F7A" w:rsidRDefault="009D5F7A" w:rsidP="003B315C">
      <w:pPr>
        <w:ind w:left="630"/>
        <w:rPr>
          <w:sz w:val="24"/>
          <w:szCs w:val="24"/>
        </w:rPr>
      </w:pPr>
    </w:p>
    <w:p w:rsidR="009D5F7A" w:rsidRDefault="009D5F7A" w:rsidP="003B315C">
      <w:pPr>
        <w:ind w:left="630"/>
        <w:rPr>
          <w:bCs/>
          <w:sz w:val="24"/>
          <w:szCs w:val="24"/>
        </w:rPr>
      </w:pPr>
      <w:r w:rsidRPr="00226AD5">
        <w:rPr>
          <w:bCs/>
          <w:sz w:val="24"/>
          <w:szCs w:val="24"/>
          <w:u w:val="single"/>
        </w:rPr>
        <w:t>Informational</w:t>
      </w:r>
      <w:r w:rsidRPr="00226AD5">
        <w:rPr>
          <w:bCs/>
          <w:sz w:val="24"/>
          <w:szCs w:val="24"/>
        </w:rPr>
        <w:t>:  At the J</w:t>
      </w:r>
      <w:r w:rsidR="004B03E4" w:rsidRPr="00226AD5">
        <w:rPr>
          <w:bCs/>
          <w:sz w:val="24"/>
          <w:szCs w:val="24"/>
        </w:rPr>
        <w:t xml:space="preserve">une 29, 2020 meeting, the Board of Education appointed Mr. Darby.  At that time, the Interim Superintendent of Schools indicated that he would recommend an adjustment to Mr. Darby’s salary when he </w:t>
      </w:r>
      <w:r w:rsidR="00A50F03">
        <w:rPr>
          <w:bCs/>
          <w:sz w:val="24"/>
          <w:szCs w:val="24"/>
        </w:rPr>
        <w:t>was</w:t>
      </w:r>
      <w:r w:rsidR="004B03E4" w:rsidRPr="00226AD5">
        <w:rPr>
          <w:bCs/>
          <w:sz w:val="24"/>
          <w:szCs w:val="24"/>
        </w:rPr>
        <w:t xml:space="preserve"> able to verify his teaching experience in Jamaica.  This verification has taken place. </w:t>
      </w:r>
    </w:p>
    <w:p w:rsidR="0065202C" w:rsidRDefault="0065202C" w:rsidP="0065202C">
      <w:pPr>
        <w:rPr>
          <w:i/>
          <w:sz w:val="24"/>
          <w:szCs w:val="24"/>
        </w:rPr>
      </w:pPr>
    </w:p>
    <w:p w:rsidR="0065202C" w:rsidRDefault="0065202C" w:rsidP="0065202C">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w:t>
      </w:r>
      <w:r>
        <w:rPr>
          <w:sz w:val="24"/>
          <w:szCs w:val="24"/>
        </w:rPr>
        <w:t>. Scott, Mrs. Stevenson voting 8</w:t>
      </w:r>
      <w:r>
        <w:rPr>
          <w:sz w:val="24"/>
          <w:szCs w:val="24"/>
        </w:rPr>
        <w:t xml:space="preserve"> YES. </w:t>
      </w:r>
    </w:p>
    <w:p w:rsidR="0065202C" w:rsidRPr="000C1FF2" w:rsidRDefault="0065202C" w:rsidP="0065202C">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5202C" w:rsidRDefault="0065202C" w:rsidP="0065202C">
      <w:pPr>
        <w:pStyle w:val="ListParagraph"/>
        <w:ind w:left="0"/>
        <w:rPr>
          <w:b/>
          <w:smallCaps/>
          <w:sz w:val="28"/>
          <w:szCs w:val="28"/>
        </w:rPr>
      </w:pPr>
    </w:p>
    <w:p w:rsidR="0065202C" w:rsidRDefault="0065202C" w:rsidP="0065202C">
      <w:pPr>
        <w:rPr>
          <w:sz w:val="24"/>
          <w:szCs w:val="24"/>
        </w:rPr>
      </w:pPr>
      <w:r>
        <w:rPr>
          <w:sz w:val="24"/>
          <w:szCs w:val="24"/>
        </w:rPr>
        <w:t xml:space="preserve">Mr. Michael stated, for the record, he disagreed with not being able to vote on motions </w:t>
      </w:r>
      <w:r w:rsidR="00F47CF1">
        <w:rPr>
          <w:sz w:val="24"/>
          <w:szCs w:val="24"/>
        </w:rPr>
        <w:t>G,H</w:t>
      </w:r>
      <w:r>
        <w:rPr>
          <w:sz w:val="24"/>
          <w:szCs w:val="24"/>
        </w:rPr>
        <w:t>.</w:t>
      </w:r>
    </w:p>
    <w:p w:rsidR="0065202C" w:rsidRDefault="0065202C" w:rsidP="003B315C">
      <w:pPr>
        <w:ind w:left="630"/>
        <w:rPr>
          <w:sz w:val="24"/>
          <w:szCs w:val="24"/>
        </w:rPr>
      </w:pPr>
    </w:p>
    <w:p w:rsidR="0065202C" w:rsidRPr="00226AD5" w:rsidRDefault="0065202C" w:rsidP="003B315C">
      <w:pPr>
        <w:ind w:left="630"/>
        <w:rPr>
          <w:sz w:val="24"/>
          <w:szCs w:val="24"/>
        </w:rPr>
      </w:pPr>
    </w:p>
    <w:p w:rsidR="00AD1C91" w:rsidRPr="00226AD5" w:rsidRDefault="00AD1C91" w:rsidP="00AD1C91">
      <w:pPr>
        <w:ind w:left="720"/>
        <w:rPr>
          <w:sz w:val="24"/>
          <w:szCs w:val="24"/>
        </w:rPr>
      </w:pPr>
    </w:p>
    <w:p w:rsidR="00AD1C91" w:rsidRDefault="00AD1C91" w:rsidP="00AD1C91">
      <w:pPr>
        <w:rPr>
          <w:sz w:val="24"/>
          <w:szCs w:val="24"/>
        </w:rPr>
      </w:pPr>
      <w:r w:rsidRPr="00226AD5">
        <w:rPr>
          <w:b/>
          <w:smallCaps/>
          <w:sz w:val="28"/>
          <w:szCs w:val="28"/>
        </w:rPr>
        <w:t>Staff and Curriculum Development</w:t>
      </w:r>
      <w:r w:rsidRPr="00226AD5">
        <w:rPr>
          <w:b/>
          <w:sz w:val="24"/>
          <w:szCs w:val="24"/>
        </w:rPr>
        <w:t xml:space="preserve"> </w:t>
      </w:r>
      <w:r w:rsidR="00651B37" w:rsidRPr="00226AD5">
        <w:rPr>
          <w:b/>
          <w:smallCaps/>
          <w:sz w:val="28"/>
          <w:szCs w:val="28"/>
        </w:rPr>
        <w:t>A</w:t>
      </w:r>
      <w:r w:rsidR="009425F1">
        <w:rPr>
          <w:b/>
          <w:smallCaps/>
          <w:sz w:val="28"/>
          <w:szCs w:val="28"/>
        </w:rPr>
        <w:t>-B</w:t>
      </w:r>
      <w:r w:rsidRPr="00226AD5">
        <w:rPr>
          <w:b/>
          <w:sz w:val="24"/>
          <w:szCs w:val="24"/>
        </w:rPr>
        <w:t xml:space="preserve">:  </w:t>
      </w:r>
      <w:r w:rsidRPr="00226AD5">
        <w:rPr>
          <w:sz w:val="24"/>
          <w:szCs w:val="24"/>
        </w:rPr>
        <w:t xml:space="preserve">The Greenwich Township Representative may not vote on items in this section of the agenda. </w:t>
      </w:r>
    </w:p>
    <w:p w:rsidR="00F47CF1" w:rsidRDefault="00F47CF1" w:rsidP="00AD1C91">
      <w:pPr>
        <w:rPr>
          <w:sz w:val="24"/>
          <w:szCs w:val="24"/>
        </w:rPr>
      </w:pPr>
    </w:p>
    <w:p w:rsidR="00F47CF1" w:rsidRPr="00226AD5" w:rsidRDefault="00F47CF1" w:rsidP="00AD1C91">
      <w:pPr>
        <w:rPr>
          <w:sz w:val="24"/>
          <w:szCs w:val="24"/>
        </w:rPr>
      </w:pPr>
      <w:r>
        <w:rPr>
          <w:sz w:val="24"/>
          <w:szCs w:val="24"/>
        </w:rPr>
        <w:t xml:space="preserve">Motion made by </w:t>
      </w:r>
      <w:r>
        <w:rPr>
          <w:sz w:val="24"/>
          <w:szCs w:val="24"/>
        </w:rPr>
        <w:t>Stevenson</w:t>
      </w:r>
      <w:r>
        <w:rPr>
          <w:sz w:val="24"/>
          <w:szCs w:val="24"/>
        </w:rPr>
        <w:t xml:space="preserve">, seconded by </w:t>
      </w:r>
      <w:r>
        <w:rPr>
          <w:sz w:val="24"/>
          <w:szCs w:val="24"/>
        </w:rPr>
        <w:t>Hamilton</w:t>
      </w:r>
      <w:r>
        <w:rPr>
          <w:sz w:val="24"/>
          <w:szCs w:val="24"/>
        </w:rPr>
        <w:t xml:space="preserve"> to approve items A</w:t>
      </w:r>
      <w:r>
        <w:rPr>
          <w:sz w:val="24"/>
          <w:szCs w:val="24"/>
        </w:rPr>
        <w:t>-B.</w:t>
      </w:r>
    </w:p>
    <w:p w:rsidR="008A006E" w:rsidRPr="00226AD5" w:rsidRDefault="008A006E" w:rsidP="008A006E">
      <w:pPr>
        <w:rPr>
          <w:b/>
          <w:sz w:val="24"/>
          <w:szCs w:val="24"/>
          <w:u w:val="single"/>
        </w:rPr>
      </w:pPr>
    </w:p>
    <w:p w:rsidR="009425F1" w:rsidRPr="0038428C" w:rsidRDefault="009425F1" w:rsidP="009425F1">
      <w:pPr>
        <w:pStyle w:val="ListParagraph"/>
        <w:numPr>
          <w:ilvl w:val="0"/>
          <w:numId w:val="4"/>
        </w:numPr>
        <w:tabs>
          <w:tab w:val="left" w:pos="630"/>
          <w:tab w:val="left" w:pos="1800"/>
        </w:tabs>
        <w:spacing w:after="200"/>
        <w:ind w:left="630"/>
        <w:contextualSpacing/>
        <w:rPr>
          <w:sz w:val="24"/>
          <w:szCs w:val="24"/>
        </w:rPr>
      </w:pPr>
      <w:r w:rsidRPr="0038428C">
        <w:rPr>
          <w:sz w:val="24"/>
          <w:szCs w:val="24"/>
        </w:rPr>
        <w:t xml:space="preserve">Recommend re-approval of the following Pre-School through Grade 8 curriculum development workshops and personnel for the 2020-2021 school year.  The workshop was originally approved by the Board of Education on May 26, 2020.  This workshop is included in the 2020-2021 budget. </w:t>
      </w:r>
    </w:p>
    <w:p w:rsidR="009425F1" w:rsidRPr="0038428C" w:rsidRDefault="009425F1" w:rsidP="009425F1">
      <w:pPr>
        <w:pStyle w:val="ListParagraph"/>
        <w:tabs>
          <w:tab w:val="left" w:pos="630"/>
          <w:tab w:val="left" w:pos="1800"/>
        </w:tabs>
        <w:spacing w:after="200"/>
        <w:ind w:left="630"/>
        <w:contextualSpacing/>
        <w:rPr>
          <w:sz w:val="24"/>
          <w:szCs w:val="24"/>
        </w:rPr>
      </w:pPr>
    </w:p>
    <w:tbl>
      <w:tblPr>
        <w:tblStyle w:val="TableGrid"/>
        <w:tblW w:w="0" w:type="auto"/>
        <w:tblInd w:w="85" w:type="dxa"/>
        <w:tblLook w:val="04A0" w:firstRow="1" w:lastRow="0" w:firstColumn="1" w:lastColumn="0" w:noHBand="0" w:noVBand="1"/>
      </w:tblPr>
      <w:tblGrid>
        <w:gridCol w:w="1890"/>
        <w:gridCol w:w="1697"/>
        <w:gridCol w:w="1993"/>
        <w:gridCol w:w="1433"/>
        <w:gridCol w:w="1286"/>
        <w:gridCol w:w="1506"/>
      </w:tblGrid>
      <w:tr w:rsidR="009425F1" w:rsidRPr="0038428C" w:rsidTr="009425F1">
        <w:tc>
          <w:tcPr>
            <w:tcW w:w="1890" w:type="dxa"/>
            <w:shd w:val="clear" w:color="auto" w:fill="D0CECE" w:themeFill="background2" w:themeFillShade="E6"/>
            <w:vAlign w:val="center"/>
          </w:tcPr>
          <w:p w:rsidR="009425F1" w:rsidRPr="0038428C" w:rsidRDefault="009425F1" w:rsidP="009425F1">
            <w:pPr>
              <w:pStyle w:val="ListParagraph"/>
              <w:tabs>
                <w:tab w:val="left" w:pos="1800"/>
              </w:tabs>
              <w:spacing w:after="200"/>
              <w:ind w:left="160"/>
              <w:contextualSpacing/>
              <w:jc w:val="center"/>
              <w:rPr>
                <w:sz w:val="24"/>
                <w:szCs w:val="24"/>
              </w:rPr>
            </w:pPr>
            <w:r w:rsidRPr="0038428C">
              <w:rPr>
                <w:sz w:val="24"/>
                <w:szCs w:val="24"/>
              </w:rPr>
              <w:t>Subject</w:t>
            </w:r>
          </w:p>
        </w:tc>
        <w:tc>
          <w:tcPr>
            <w:tcW w:w="1697" w:type="dxa"/>
            <w:shd w:val="clear" w:color="auto" w:fill="D0CECE" w:themeFill="background2" w:themeFillShade="E6"/>
            <w:vAlign w:val="center"/>
          </w:tcPr>
          <w:p w:rsidR="009425F1" w:rsidRPr="0038428C" w:rsidRDefault="009425F1" w:rsidP="009425F1">
            <w:pPr>
              <w:spacing w:after="200"/>
              <w:contextualSpacing/>
              <w:jc w:val="center"/>
              <w:rPr>
                <w:sz w:val="24"/>
                <w:szCs w:val="24"/>
              </w:rPr>
            </w:pPr>
            <w:r w:rsidRPr="0038428C">
              <w:rPr>
                <w:sz w:val="24"/>
                <w:szCs w:val="24"/>
              </w:rPr>
              <w:t>Grade Level</w:t>
            </w:r>
          </w:p>
        </w:tc>
        <w:tc>
          <w:tcPr>
            <w:tcW w:w="1993" w:type="dxa"/>
            <w:shd w:val="clear" w:color="auto" w:fill="D0CECE" w:themeFill="background2" w:themeFillShade="E6"/>
            <w:vAlign w:val="center"/>
          </w:tcPr>
          <w:p w:rsidR="009425F1" w:rsidRPr="0038428C" w:rsidRDefault="009425F1" w:rsidP="009425F1">
            <w:pPr>
              <w:tabs>
                <w:tab w:val="left" w:pos="1800"/>
              </w:tabs>
              <w:spacing w:after="200"/>
              <w:ind w:left="-190"/>
              <w:contextualSpacing/>
              <w:jc w:val="center"/>
              <w:rPr>
                <w:sz w:val="24"/>
                <w:szCs w:val="24"/>
              </w:rPr>
            </w:pPr>
            <w:r w:rsidRPr="0038428C">
              <w:rPr>
                <w:sz w:val="24"/>
                <w:szCs w:val="24"/>
              </w:rPr>
              <w:t>Teachers</w:t>
            </w:r>
          </w:p>
        </w:tc>
        <w:tc>
          <w:tcPr>
            <w:tcW w:w="1433" w:type="dxa"/>
            <w:shd w:val="clear" w:color="auto" w:fill="D0CECE" w:themeFill="background2" w:themeFillShade="E6"/>
            <w:vAlign w:val="center"/>
          </w:tcPr>
          <w:p w:rsidR="009425F1" w:rsidRPr="0038428C" w:rsidRDefault="009425F1" w:rsidP="009425F1">
            <w:pPr>
              <w:tabs>
                <w:tab w:val="left" w:pos="1800"/>
              </w:tabs>
              <w:spacing w:after="200"/>
              <w:ind w:left="70"/>
              <w:contextualSpacing/>
              <w:jc w:val="center"/>
              <w:rPr>
                <w:sz w:val="24"/>
                <w:szCs w:val="24"/>
              </w:rPr>
            </w:pPr>
            <w:r w:rsidRPr="0038428C">
              <w:rPr>
                <w:sz w:val="24"/>
                <w:szCs w:val="24"/>
              </w:rPr>
              <w:t>Hours</w:t>
            </w:r>
          </w:p>
        </w:tc>
        <w:tc>
          <w:tcPr>
            <w:tcW w:w="1286" w:type="dxa"/>
            <w:shd w:val="clear" w:color="auto" w:fill="D0CECE" w:themeFill="background2" w:themeFillShade="E6"/>
            <w:vAlign w:val="center"/>
          </w:tcPr>
          <w:p w:rsidR="009425F1" w:rsidRPr="0038428C" w:rsidRDefault="009425F1" w:rsidP="009425F1">
            <w:pPr>
              <w:tabs>
                <w:tab w:val="left" w:pos="1800"/>
              </w:tabs>
              <w:spacing w:after="200"/>
              <w:ind w:left="80"/>
              <w:contextualSpacing/>
              <w:jc w:val="center"/>
              <w:rPr>
                <w:sz w:val="24"/>
                <w:szCs w:val="24"/>
              </w:rPr>
            </w:pPr>
            <w:r w:rsidRPr="0038428C">
              <w:rPr>
                <w:sz w:val="24"/>
                <w:szCs w:val="24"/>
              </w:rPr>
              <w:t>Pay Rate</w:t>
            </w:r>
          </w:p>
        </w:tc>
        <w:tc>
          <w:tcPr>
            <w:tcW w:w="1506" w:type="dxa"/>
            <w:shd w:val="clear" w:color="auto" w:fill="D0CECE" w:themeFill="background2" w:themeFillShade="E6"/>
            <w:vAlign w:val="center"/>
          </w:tcPr>
          <w:p w:rsidR="009425F1" w:rsidRPr="0038428C" w:rsidRDefault="009425F1" w:rsidP="009425F1">
            <w:pPr>
              <w:tabs>
                <w:tab w:val="left" w:pos="1800"/>
              </w:tabs>
              <w:spacing w:after="200"/>
              <w:ind w:left="-40"/>
              <w:contextualSpacing/>
              <w:jc w:val="center"/>
              <w:rPr>
                <w:sz w:val="24"/>
                <w:szCs w:val="24"/>
              </w:rPr>
            </w:pPr>
            <w:r w:rsidRPr="0038428C">
              <w:rPr>
                <w:sz w:val="24"/>
                <w:szCs w:val="24"/>
              </w:rPr>
              <w:t>Total</w:t>
            </w:r>
          </w:p>
        </w:tc>
      </w:tr>
      <w:tr w:rsidR="009425F1" w:rsidRPr="0038428C" w:rsidTr="009425F1">
        <w:trPr>
          <w:trHeight w:val="458"/>
        </w:trPr>
        <w:tc>
          <w:tcPr>
            <w:tcW w:w="1890" w:type="dxa"/>
            <w:vMerge w:val="restart"/>
            <w:vAlign w:val="center"/>
          </w:tcPr>
          <w:p w:rsidR="009425F1" w:rsidRPr="0038428C" w:rsidRDefault="009425F1" w:rsidP="009425F1">
            <w:pPr>
              <w:tabs>
                <w:tab w:val="left" w:pos="1800"/>
              </w:tabs>
              <w:spacing w:after="200"/>
              <w:ind w:left="160"/>
              <w:contextualSpacing/>
              <w:jc w:val="center"/>
              <w:rPr>
                <w:sz w:val="24"/>
                <w:szCs w:val="24"/>
              </w:rPr>
            </w:pPr>
            <w:r w:rsidRPr="0038428C">
              <w:rPr>
                <w:sz w:val="24"/>
                <w:szCs w:val="24"/>
              </w:rPr>
              <w:t xml:space="preserve">Mathematics </w:t>
            </w:r>
          </w:p>
        </w:tc>
        <w:tc>
          <w:tcPr>
            <w:tcW w:w="1697" w:type="dxa"/>
            <w:vAlign w:val="center"/>
          </w:tcPr>
          <w:p w:rsidR="009425F1" w:rsidRPr="0038428C" w:rsidRDefault="009425F1" w:rsidP="009425F1">
            <w:pPr>
              <w:tabs>
                <w:tab w:val="left" w:pos="1800"/>
              </w:tabs>
              <w:spacing w:after="200"/>
              <w:ind w:left="70"/>
              <w:contextualSpacing/>
              <w:jc w:val="center"/>
              <w:rPr>
                <w:sz w:val="24"/>
                <w:szCs w:val="24"/>
              </w:rPr>
            </w:pPr>
            <w:r w:rsidRPr="0038428C">
              <w:rPr>
                <w:sz w:val="24"/>
                <w:szCs w:val="24"/>
              </w:rPr>
              <w:t>P-2</w:t>
            </w:r>
          </w:p>
        </w:tc>
        <w:tc>
          <w:tcPr>
            <w:tcW w:w="1993" w:type="dxa"/>
            <w:vAlign w:val="center"/>
          </w:tcPr>
          <w:p w:rsidR="009425F1" w:rsidRPr="0038428C" w:rsidRDefault="009425F1" w:rsidP="009425F1">
            <w:pPr>
              <w:tabs>
                <w:tab w:val="left" w:pos="630"/>
                <w:tab w:val="left" w:pos="1800"/>
              </w:tabs>
              <w:spacing w:after="200"/>
              <w:ind w:left="-190"/>
              <w:contextualSpacing/>
              <w:jc w:val="center"/>
              <w:rPr>
                <w:sz w:val="24"/>
                <w:szCs w:val="24"/>
              </w:rPr>
            </w:pPr>
            <w:r w:rsidRPr="0038428C">
              <w:rPr>
                <w:sz w:val="24"/>
                <w:szCs w:val="24"/>
              </w:rPr>
              <w:t>Prudence Hanly</w:t>
            </w:r>
          </w:p>
        </w:tc>
        <w:tc>
          <w:tcPr>
            <w:tcW w:w="1433" w:type="dxa"/>
            <w:vAlign w:val="center"/>
          </w:tcPr>
          <w:p w:rsidR="009425F1" w:rsidRPr="0038428C" w:rsidRDefault="009425F1" w:rsidP="009425F1">
            <w:pPr>
              <w:spacing w:after="200"/>
              <w:ind w:left="70"/>
              <w:contextualSpacing/>
              <w:jc w:val="center"/>
              <w:rPr>
                <w:sz w:val="24"/>
                <w:szCs w:val="24"/>
              </w:rPr>
            </w:pPr>
            <w:r w:rsidRPr="0038428C">
              <w:rPr>
                <w:sz w:val="24"/>
                <w:szCs w:val="24"/>
              </w:rPr>
              <w:t>60</w:t>
            </w:r>
          </w:p>
        </w:tc>
        <w:tc>
          <w:tcPr>
            <w:tcW w:w="1286" w:type="dxa"/>
            <w:vAlign w:val="center"/>
          </w:tcPr>
          <w:p w:rsidR="009425F1" w:rsidRPr="0038428C" w:rsidRDefault="009425F1" w:rsidP="009425F1">
            <w:pPr>
              <w:tabs>
                <w:tab w:val="left" w:pos="1800"/>
              </w:tabs>
              <w:spacing w:after="200"/>
              <w:ind w:left="80"/>
              <w:contextualSpacing/>
              <w:jc w:val="center"/>
              <w:rPr>
                <w:sz w:val="24"/>
                <w:szCs w:val="24"/>
              </w:rPr>
            </w:pPr>
            <w:r w:rsidRPr="0038428C">
              <w:rPr>
                <w:sz w:val="24"/>
                <w:szCs w:val="24"/>
              </w:rPr>
              <w:t>$32</w:t>
            </w:r>
          </w:p>
        </w:tc>
        <w:tc>
          <w:tcPr>
            <w:tcW w:w="1506" w:type="dxa"/>
            <w:vAlign w:val="center"/>
          </w:tcPr>
          <w:p w:rsidR="009425F1" w:rsidRPr="0038428C" w:rsidRDefault="009425F1" w:rsidP="009425F1">
            <w:pPr>
              <w:tabs>
                <w:tab w:val="left" w:pos="1800"/>
              </w:tabs>
              <w:spacing w:after="200"/>
              <w:ind w:left="50" w:right="340"/>
              <w:contextualSpacing/>
              <w:jc w:val="right"/>
              <w:rPr>
                <w:sz w:val="24"/>
                <w:szCs w:val="24"/>
              </w:rPr>
            </w:pPr>
            <w:r w:rsidRPr="0038428C">
              <w:rPr>
                <w:sz w:val="24"/>
                <w:szCs w:val="24"/>
              </w:rPr>
              <w:t>$1,920</w:t>
            </w:r>
          </w:p>
        </w:tc>
      </w:tr>
      <w:tr w:rsidR="009425F1" w:rsidRPr="0038428C" w:rsidTr="009425F1">
        <w:tc>
          <w:tcPr>
            <w:tcW w:w="1890" w:type="dxa"/>
            <w:vMerge/>
            <w:vAlign w:val="center"/>
          </w:tcPr>
          <w:p w:rsidR="009425F1" w:rsidRPr="0038428C" w:rsidRDefault="009425F1" w:rsidP="009425F1">
            <w:pPr>
              <w:tabs>
                <w:tab w:val="left" w:pos="630"/>
                <w:tab w:val="left" w:pos="1800"/>
              </w:tabs>
              <w:spacing w:after="200"/>
              <w:ind w:left="630"/>
              <w:contextualSpacing/>
              <w:jc w:val="center"/>
              <w:rPr>
                <w:sz w:val="24"/>
                <w:szCs w:val="24"/>
              </w:rPr>
            </w:pPr>
          </w:p>
        </w:tc>
        <w:tc>
          <w:tcPr>
            <w:tcW w:w="1697" w:type="dxa"/>
            <w:vMerge w:val="restart"/>
            <w:vAlign w:val="center"/>
          </w:tcPr>
          <w:p w:rsidR="009425F1" w:rsidRPr="0038428C" w:rsidRDefault="009425F1" w:rsidP="009425F1">
            <w:pPr>
              <w:tabs>
                <w:tab w:val="left" w:pos="1800"/>
              </w:tabs>
              <w:spacing w:after="200"/>
              <w:ind w:left="70"/>
              <w:contextualSpacing/>
              <w:jc w:val="center"/>
              <w:rPr>
                <w:sz w:val="24"/>
                <w:szCs w:val="24"/>
              </w:rPr>
            </w:pPr>
            <w:r w:rsidRPr="0038428C">
              <w:rPr>
                <w:sz w:val="24"/>
                <w:szCs w:val="24"/>
              </w:rPr>
              <w:t>3-6</w:t>
            </w:r>
          </w:p>
        </w:tc>
        <w:tc>
          <w:tcPr>
            <w:tcW w:w="1993" w:type="dxa"/>
            <w:vAlign w:val="center"/>
          </w:tcPr>
          <w:p w:rsidR="009425F1" w:rsidRPr="0038428C" w:rsidRDefault="009425F1" w:rsidP="009425F1">
            <w:pPr>
              <w:tabs>
                <w:tab w:val="left" w:pos="630"/>
                <w:tab w:val="left" w:pos="1800"/>
              </w:tabs>
              <w:spacing w:after="200"/>
              <w:ind w:left="-190"/>
              <w:contextualSpacing/>
              <w:jc w:val="center"/>
              <w:rPr>
                <w:sz w:val="24"/>
                <w:szCs w:val="24"/>
              </w:rPr>
            </w:pPr>
            <w:r w:rsidRPr="0038428C">
              <w:rPr>
                <w:sz w:val="24"/>
                <w:szCs w:val="24"/>
              </w:rPr>
              <w:t>Bonnie McHale</w:t>
            </w:r>
          </w:p>
        </w:tc>
        <w:tc>
          <w:tcPr>
            <w:tcW w:w="1433" w:type="dxa"/>
            <w:shd w:val="clear" w:color="auto" w:fill="auto"/>
            <w:vAlign w:val="center"/>
          </w:tcPr>
          <w:p w:rsidR="009425F1" w:rsidRPr="0038428C" w:rsidRDefault="009425F1" w:rsidP="009425F1">
            <w:pPr>
              <w:spacing w:after="200"/>
              <w:ind w:left="70"/>
              <w:contextualSpacing/>
              <w:jc w:val="center"/>
              <w:rPr>
                <w:sz w:val="24"/>
                <w:szCs w:val="24"/>
              </w:rPr>
            </w:pPr>
            <w:r w:rsidRPr="0038428C">
              <w:rPr>
                <w:sz w:val="24"/>
                <w:szCs w:val="24"/>
              </w:rPr>
              <w:t>25</w:t>
            </w:r>
          </w:p>
        </w:tc>
        <w:tc>
          <w:tcPr>
            <w:tcW w:w="1286" w:type="dxa"/>
            <w:vAlign w:val="center"/>
          </w:tcPr>
          <w:p w:rsidR="009425F1" w:rsidRPr="0038428C" w:rsidRDefault="009425F1" w:rsidP="009425F1">
            <w:pPr>
              <w:tabs>
                <w:tab w:val="left" w:pos="1800"/>
              </w:tabs>
              <w:spacing w:after="200"/>
              <w:ind w:left="80"/>
              <w:contextualSpacing/>
              <w:jc w:val="center"/>
              <w:rPr>
                <w:sz w:val="24"/>
                <w:szCs w:val="24"/>
              </w:rPr>
            </w:pPr>
            <w:r w:rsidRPr="0038428C">
              <w:rPr>
                <w:sz w:val="24"/>
                <w:szCs w:val="24"/>
              </w:rPr>
              <w:t>$32</w:t>
            </w:r>
          </w:p>
        </w:tc>
        <w:tc>
          <w:tcPr>
            <w:tcW w:w="1506" w:type="dxa"/>
            <w:vAlign w:val="center"/>
          </w:tcPr>
          <w:p w:rsidR="009425F1" w:rsidRPr="0038428C" w:rsidRDefault="009425F1" w:rsidP="009425F1">
            <w:pPr>
              <w:ind w:left="50" w:right="340"/>
              <w:jc w:val="right"/>
            </w:pPr>
            <w:r w:rsidRPr="0038428C">
              <w:rPr>
                <w:sz w:val="24"/>
                <w:szCs w:val="24"/>
              </w:rPr>
              <w:t>$800</w:t>
            </w:r>
          </w:p>
        </w:tc>
      </w:tr>
      <w:tr w:rsidR="009425F1" w:rsidRPr="0038428C" w:rsidTr="009425F1">
        <w:tc>
          <w:tcPr>
            <w:tcW w:w="1890" w:type="dxa"/>
            <w:vMerge/>
            <w:vAlign w:val="center"/>
          </w:tcPr>
          <w:p w:rsidR="009425F1" w:rsidRPr="0038428C" w:rsidRDefault="009425F1" w:rsidP="009425F1">
            <w:pPr>
              <w:tabs>
                <w:tab w:val="left" w:pos="630"/>
                <w:tab w:val="left" w:pos="1800"/>
              </w:tabs>
              <w:spacing w:after="200"/>
              <w:ind w:left="630"/>
              <w:contextualSpacing/>
              <w:jc w:val="center"/>
              <w:rPr>
                <w:sz w:val="24"/>
                <w:szCs w:val="24"/>
              </w:rPr>
            </w:pPr>
          </w:p>
        </w:tc>
        <w:tc>
          <w:tcPr>
            <w:tcW w:w="1697" w:type="dxa"/>
            <w:vMerge/>
            <w:vAlign w:val="center"/>
          </w:tcPr>
          <w:p w:rsidR="009425F1" w:rsidRPr="0038428C" w:rsidRDefault="009425F1" w:rsidP="009425F1">
            <w:pPr>
              <w:tabs>
                <w:tab w:val="left" w:pos="1800"/>
              </w:tabs>
              <w:spacing w:after="200"/>
              <w:ind w:left="70"/>
              <w:contextualSpacing/>
              <w:jc w:val="center"/>
              <w:rPr>
                <w:sz w:val="24"/>
                <w:szCs w:val="24"/>
              </w:rPr>
            </w:pPr>
          </w:p>
        </w:tc>
        <w:tc>
          <w:tcPr>
            <w:tcW w:w="1993" w:type="dxa"/>
            <w:vAlign w:val="center"/>
          </w:tcPr>
          <w:p w:rsidR="009425F1" w:rsidRPr="0038428C" w:rsidRDefault="009425F1" w:rsidP="009425F1">
            <w:pPr>
              <w:tabs>
                <w:tab w:val="left" w:pos="630"/>
                <w:tab w:val="left" w:pos="1800"/>
              </w:tabs>
              <w:spacing w:after="200"/>
              <w:ind w:left="-190"/>
              <w:contextualSpacing/>
              <w:jc w:val="center"/>
              <w:rPr>
                <w:sz w:val="24"/>
                <w:szCs w:val="24"/>
              </w:rPr>
            </w:pPr>
            <w:r w:rsidRPr="0038428C">
              <w:rPr>
                <w:sz w:val="24"/>
                <w:szCs w:val="24"/>
              </w:rPr>
              <w:t>Krista Lang</w:t>
            </w:r>
          </w:p>
        </w:tc>
        <w:tc>
          <w:tcPr>
            <w:tcW w:w="1433" w:type="dxa"/>
            <w:shd w:val="clear" w:color="auto" w:fill="auto"/>
            <w:vAlign w:val="center"/>
          </w:tcPr>
          <w:p w:rsidR="009425F1" w:rsidRPr="0038428C" w:rsidRDefault="009425F1" w:rsidP="009425F1">
            <w:pPr>
              <w:spacing w:after="200"/>
              <w:ind w:left="70"/>
              <w:contextualSpacing/>
              <w:jc w:val="center"/>
              <w:rPr>
                <w:sz w:val="24"/>
                <w:szCs w:val="24"/>
              </w:rPr>
            </w:pPr>
            <w:r w:rsidRPr="0038428C">
              <w:rPr>
                <w:sz w:val="24"/>
                <w:szCs w:val="24"/>
              </w:rPr>
              <w:t>25</w:t>
            </w:r>
          </w:p>
        </w:tc>
        <w:tc>
          <w:tcPr>
            <w:tcW w:w="1286" w:type="dxa"/>
            <w:vAlign w:val="center"/>
          </w:tcPr>
          <w:p w:rsidR="009425F1" w:rsidRPr="0038428C" w:rsidRDefault="009425F1" w:rsidP="009425F1">
            <w:pPr>
              <w:tabs>
                <w:tab w:val="left" w:pos="1800"/>
              </w:tabs>
              <w:spacing w:after="200"/>
              <w:ind w:left="80"/>
              <w:contextualSpacing/>
              <w:jc w:val="center"/>
              <w:rPr>
                <w:sz w:val="24"/>
                <w:szCs w:val="24"/>
              </w:rPr>
            </w:pPr>
            <w:r w:rsidRPr="0038428C">
              <w:rPr>
                <w:sz w:val="24"/>
                <w:szCs w:val="24"/>
              </w:rPr>
              <w:t>$32</w:t>
            </w:r>
          </w:p>
        </w:tc>
        <w:tc>
          <w:tcPr>
            <w:tcW w:w="1506" w:type="dxa"/>
            <w:vAlign w:val="center"/>
          </w:tcPr>
          <w:p w:rsidR="009425F1" w:rsidRPr="0038428C" w:rsidRDefault="009425F1" w:rsidP="009425F1">
            <w:pPr>
              <w:ind w:left="50" w:right="340"/>
              <w:jc w:val="right"/>
            </w:pPr>
            <w:r w:rsidRPr="0038428C">
              <w:rPr>
                <w:sz w:val="24"/>
                <w:szCs w:val="24"/>
              </w:rPr>
              <w:t>$800</w:t>
            </w:r>
          </w:p>
        </w:tc>
      </w:tr>
      <w:tr w:rsidR="009425F1" w:rsidRPr="0038428C" w:rsidTr="009425F1">
        <w:trPr>
          <w:trHeight w:val="341"/>
        </w:trPr>
        <w:tc>
          <w:tcPr>
            <w:tcW w:w="1890" w:type="dxa"/>
            <w:vMerge/>
            <w:vAlign w:val="center"/>
          </w:tcPr>
          <w:p w:rsidR="009425F1" w:rsidRPr="0038428C" w:rsidRDefault="009425F1" w:rsidP="009425F1">
            <w:pPr>
              <w:tabs>
                <w:tab w:val="left" w:pos="630"/>
                <w:tab w:val="left" w:pos="1800"/>
              </w:tabs>
              <w:spacing w:after="200"/>
              <w:ind w:left="630"/>
              <w:contextualSpacing/>
              <w:jc w:val="center"/>
              <w:rPr>
                <w:sz w:val="24"/>
                <w:szCs w:val="24"/>
              </w:rPr>
            </w:pPr>
          </w:p>
        </w:tc>
        <w:tc>
          <w:tcPr>
            <w:tcW w:w="1697" w:type="dxa"/>
            <w:vMerge/>
            <w:vAlign w:val="center"/>
          </w:tcPr>
          <w:p w:rsidR="009425F1" w:rsidRPr="0038428C" w:rsidRDefault="009425F1" w:rsidP="009425F1">
            <w:pPr>
              <w:tabs>
                <w:tab w:val="left" w:pos="1800"/>
              </w:tabs>
              <w:spacing w:after="200"/>
              <w:ind w:left="70"/>
              <w:contextualSpacing/>
              <w:jc w:val="center"/>
              <w:rPr>
                <w:sz w:val="24"/>
                <w:szCs w:val="24"/>
              </w:rPr>
            </w:pPr>
          </w:p>
        </w:tc>
        <w:tc>
          <w:tcPr>
            <w:tcW w:w="1993" w:type="dxa"/>
            <w:vAlign w:val="center"/>
          </w:tcPr>
          <w:p w:rsidR="009425F1" w:rsidRPr="0038428C" w:rsidRDefault="009425F1" w:rsidP="009425F1">
            <w:pPr>
              <w:tabs>
                <w:tab w:val="left" w:pos="630"/>
                <w:tab w:val="left" w:pos="1800"/>
              </w:tabs>
              <w:spacing w:after="200"/>
              <w:ind w:left="-190"/>
              <w:contextualSpacing/>
              <w:jc w:val="center"/>
              <w:rPr>
                <w:sz w:val="24"/>
                <w:szCs w:val="24"/>
              </w:rPr>
            </w:pPr>
            <w:r w:rsidRPr="0038428C">
              <w:rPr>
                <w:sz w:val="24"/>
                <w:szCs w:val="24"/>
              </w:rPr>
              <w:t>Jennifer Hoffman</w:t>
            </w:r>
          </w:p>
        </w:tc>
        <w:tc>
          <w:tcPr>
            <w:tcW w:w="1433" w:type="dxa"/>
            <w:shd w:val="clear" w:color="auto" w:fill="auto"/>
            <w:vAlign w:val="center"/>
          </w:tcPr>
          <w:p w:rsidR="009425F1" w:rsidRPr="0038428C" w:rsidRDefault="009425F1" w:rsidP="009425F1">
            <w:pPr>
              <w:spacing w:after="200"/>
              <w:ind w:left="70"/>
              <w:contextualSpacing/>
              <w:jc w:val="center"/>
              <w:rPr>
                <w:sz w:val="24"/>
                <w:szCs w:val="24"/>
              </w:rPr>
            </w:pPr>
            <w:r w:rsidRPr="0038428C">
              <w:rPr>
                <w:sz w:val="24"/>
                <w:szCs w:val="24"/>
              </w:rPr>
              <w:t>40</w:t>
            </w:r>
          </w:p>
        </w:tc>
        <w:tc>
          <w:tcPr>
            <w:tcW w:w="1286" w:type="dxa"/>
            <w:vAlign w:val="center"/>
          </w:tcPr>
          <w:p w:rsidR="009425F1" w:rsidRPr="0038428C" w:rsidRDefault="009425F1" w:rsidP="009425F1">
            <w:pPr>
              <w:tabs>
                <w:tab w:val="left" w:pos="1800"/>
              </w:tabs>
              <w:spacing w:after="200"/>
              <w:ind w:left="80"/>
              <w:contextualSpacing/>
              <w:jc w:val="center"/>
              <w:rPr>
                <w:sz w:val="24"/>
                <w:szCs w:val="24"/>
              </w:rPr>
            </w:pPr>
            <w:r w:rsidRPr="0038428C">
              <w:rPr>
                <w:sz w:val="24"/>
                <w:szCs w:val="24"/>
              </w:rPr>
              <w:t>$32</w:t>
            </w:r>
          </w:p>
        </w:tc>
        <w:tc>
          <w:tcPr>
            <w:tcW w:w="1506" w:type="dxa"/>
            <w:vAlign w:val="center"/>
          </w:tcPr>
          <w:p w:rsidR="009425F1" w:rsidRPr="0038428C" w:rsidRDefault="009425F1" w:rsidP="009425F1">
            <w:pPr>
              <w:ind w:left="50" w:right="340"/>
              <w:jc w:val="right"/>
            </w:pPr>
            <w:r w:rsidRPr="0038428C">
              <w:rPr>
                <w:sz w:val="24"/>
                <w:szCs w:val="24"/>
              </w:rPr>
              <w:t>$1,280</w:t>
            </w:r>
          </w:p>
        </w:tc>
      </w:tr>
      <w:tr w:rsidR="009425F1" w:rsidRPr="0038428C" w:rsidTr="009425F1">
        <w:trPr>
          <w:trHeight w:val="323"/>
        </w:trPr>
        <w:tc>
          <w:tcPr>
            <w:tcW w:w="1890" w:type="dxa"/>
            <w:vMerge/>
            <w:vAlign w:val="center"/>
          </w:tcPr>
          <w:p w:rsidR="009425F1" w:rsidRPr="0038428C" w:rsidRDefault="009425F1" w:rsidP="009425F1">
            <w:pPr>
              <w:tabs>
                <w:tab w:val="left" w:pos="630"/>
                <w:tab w:val="left" w:pos="1800"/>
              </w:tabs>
              <w:spacing w:after="200"/>
              <w:ind w:left="630"/>
              <w:contextualSpacing/>
              <w:jc w:val="center"/>
              <w:rPr>
                <w:sz w:val="24"/>
                <w:szCs w:val="24"/>
              </w:rPr>
            </w:pPr>
          </w:p>
        </w:tc>
        <w:tc>
          <w:tcPr>
            <w:tcW w:w="1697" w:type="dxa"/>
            <w:vAlign w:val="center"/>
          </w:tcPr>
          <w:p w:rsidR="009425F1" w:rsidRPr="0038428C" w:rsidRDefault="009425F1" w:rsidP="009425F1">
            <w:pPr>
              <w:tabs>
                <w:tab w:val="left" w:pos="1800"/>
              </w:tabs>
              <w:spacing w:after="200"/>
              <w:ind w:left="70"/>
              <w:contextualSpacing/>
              <w:jc w:val="center"/>
              <w:rPr>
                <w:sz w:val="24"/>
                <w:szCs w:val="24"/>
              </w:rPr>
            </w:pPr>
            <w:r w:rsidRPr="0038428C">
              <w:rPr>
                <w:sz w:val="24"/>
                <w:szCs w:val="24"/>
              </w:rPr>
              <w:t>7-8</w:t>
            </w:r>
          </w:p>
        </w:tc>
        <w:tc>
          <w:tcPr>
            <w:tcW w:w="1993" w:type="dxa"/>
            <w:vAlign w:val="center"/>
          </w:tcPr>
          <w:p w:rsidR="009425F1" w:rsidRPr="0038428C" w:rsidRDefault="009425F1" w:rsidP="009425F1">
            <w:pPr>
              <w:tabs>
                <w:tab w:val="left" w:pos="630"/>
                <w:tab w:val="left" w:pos="1800"/>
              </w:tabs>
              <w:spacing w:after="200"/>
              <w:ind w:left="-190"/>
              <w:contextualSpacing/>
              <w:jc w:val="center"/>
              <w:rPr>
                <w:sz w:val="24"/>
                <w:szCs w:val="24"/>
              </w:rPr>
            </w:pPr>
            <w:r w:rsidRPr="0038428C">
              <w:rPr>
                <w:sz w:val="24"/>
                <w:szCs w:val="24"/>
              </w:rPr>
              <w:t xml:space="preserve">Tom Damminger </w:t>
            </w:r>
          </w:p>
        </w:tc>
        <w:tc>
          <w:tcPr>
            <w:tcW w:w="1433" w:type="dxa"/>
            <w:vAlign w:val="center"/>
          </w:tcPr>
          <w:p w:rsidR="009425F1" w:rsidRPr="0038428C" w:rsidRDefault="009425F1" w:rsidP="009425F1">
            <w:pPr>
              <w:spacing w:after="200"/>
              <w:ind w:left="70"/>
              <w:contextualSpacing/>
              <w:jc w:val="center"/>
              <w:rPr>
                <w:sz w:val="24"/>
                <w:szCs w:val="24"/>
              </w:rPr>
            </w:pPr>
            <w:r w:rsidRPr="0038428C">
              <w:rPr>
                <w:sz w:val="24"/>
                <w:szCs w:val="24"/>
              </w:rPr>
              <w:t>40</w:t>
            </w:r>
          </w:p>
        </w:tc>
        <w:tc>
          <w:tcPr>
            <w:tcW w:w="1286" w:type="dxa"/>
            <w:vAlign w:val="center"/>
          </w:tcPr>
          <w:p w:rsidR="009425F1" w:rsidRPr="0038428C" w:rsidRDefault="009425F1" w:rsidP="009425F1">
            <w:pPr>
              <w:tabs>
                <w:tab w:val="left" w:pos="1800"/>
              </w:tabs>
              <w:spacing w:after="200"/>
              <w:ind w:left="80"/>
              <w:contextualSpacing/>
              <w:jc w:val="center"/>
              <w:rPr>
                <w:sz w:val="24"/>
                <w:szCs w:val="24"/>
              </w:rPr>
            </w:pPr>
            <w:r w:rsidRPr="0038428C">
              <w:rPr>
                <w:sz w:val="24"/>
                <w:szCs w:val="24"/>
              </w:rPr>
              <w:t>$32</w:t>
            </w:r>
          </w:p>
        </w:tc>
        <w:tc>
          <w:tcPr>
            <w:tcW w:w="1506" w:type="dxa"/>
            <w:vAlign w:val="center"/>
          </w:tcPr>
          <w:p w:rsidR="009425F1" w:rsidRPr="0038428C" w:rsidRDefault="009425F1" w:rsidP="009425F1">
            <w:pPr>
              <w:tabs>
                <w:tab w:val="left" w:pos="1800"/>
              </w:tabs>
              <w:spacing w:after="200"/>
              <w:ind w:left="50" w:right="340"/>
              <w:contextualSpacing/>
              <w:jc w:val="right"/>
              <w:rPr>
                <w:sz w:val="24"/>
                <w:szCs w:val="24"/>
              </w:rPr>
            </w:pPr>
            <w:r w:rsidRPr="0038428C">
              <w:rPr>
                <w:sz w:val="24"/>
                <w:szCs w:val="24"/>
              </w:rPr>
              <w:t>$1,280</w:t>
            </w:r>
          </w:p>
        </w:tc>
      </w:tr>
    </w:tbl>
    <w:p w:rsidR="009425F1" w:rsidRPr="0038428C" w:rsidRDefault="009425F1" w:rsidP="009425F1">
      <w:pPr>
        <w:tabs>
          <w:tab w:val="left" w:pos="630"/>
        </w:tabs>
        <w:ind w:left="630"/>
        <w:rPr>
          <w:b/>
          <w:bCs/>
          <w:sz w:val="24"/>
          <w:szCs w:val="24"/>
        </w:rPr>
      </w:pPr>
    </w:p>
    <w:p w:rsidR="009425F1" w:rsidRPr="009425F1" w:rsidRDefault="009425F1" w:rsidP="009425F1">
      <w:pPr>
        <w:tabs>
          <w:tab w:val="left" w:pos="630"/>
          <w:tab w:val="left" w:pos="1800"/>
        </w:tabs>
        <w:spacing w:after="200"/>
        <w:ind w:left="630"/>
        <w:contextualSpacing/>
        <w:rPr>
          <w:sz w:val="24"/>
          <w:szCs w:val="24"/>
        </w:rPr>
      </w:pPr>
      <w:r w:rsidRPr="0038428C">
        <w:rPr>
          <w:sz w:val="24"/>
          <w:szCs w:val="24"/>
          <w:u w:val="single"/>
        </w:rPr>
        <w:t>Informational</w:t>
      </w:r>
      <w:r w:rsidRPr="0038428C">
        <w:rPr>
          <w:sz w:val="24"/>
          <w:szCs w:val="24"/>
        </w:rPr>
        <w:t xml:space="preserve">:  </w:t>
      </w:r>
      <w:r>
        <w:rPr>
          <w:sz w:val="24"/>
          <w:szCs w:val="24"/>
        </w:rPr>
        <w:t xml:space="preserve">The change recommended above reduces the number hours for Bonnie McHale and Krista Lang from 30 to 25.  It increases the number of hours for Jennifer Hoffman from 30 to 40.  These changes are recommended because Ms. McHale and Ms. Lang are completing the curriculum work for one grade while Ms. Hoffman will be working on two grade levels. </w:t>
      </w:r>
    </w:p>
    <w:p w:rsidR="003F2FAC" w:rsidRPr="00F47CF1" w:rsidRDefault="009A0DBC" w:rsidP="0055103E">
      <w:pPr>
        <w:pStyle w:val="ListParagraph"/>
        <w:numPr>
          <w:ilvl w:val="0"/>
          <w:numId w:val="4"/>
        </w:numPr>
        <w:ind w:left="630"/>
        <w:rPr>
          <w:b/>
          <w:sz w:val="24"/>
          <w:szCs w:val="24"/>
        </w:rPr>
      </w:pPr>
      <w:r w:rsidRPr="006C2903">
        <w:rPr>
          <w:sz w:val="24"/>
          <w:szCs w:val="24"/>
        </w:rPr>
        <w:t>Recommend approval</w:t>
      </w:r>
      <w:r w:rsidRPr="00226AD5">
        <w:rPr>
          <w:sz w:val="24"/>
          <w:szCs w:val="24"/>
        </w:rPr>
        <w:t xml:space="preserve"> to participate in a pilot project in cooperation with the Child Connection Center to implement a Counseling Center at Billingsport Early Childhood Center </w:t>
      </w:r>
      <w:r w:rsidR="009751FE" w:rsidRPr="00226AD5">
        <w:rPr>
          <w:sz w:val="24"/>
          <w:szCs w:val="24"/>
        </w:rPr>
        <w:t xml:space="preserve">(BECC) </w:t>
      </w:r>
      <w:r w:rsidRPr="00226AD5">
        <w:rPr>
          <w:sz w:val="24"/>
          <w:szCs w:val="24"/>
        </w:rPr>
        <w:t>during the 2020-2021 and 2021-2022 school year with possible extension for a</w:t>
      </w:r>
      <w:r w:rsidR="00914B65">
        <w:rPr>
          <w:sz w:val="24"/>
          <w:szCs w:val="24"/>
        </w:rPr>
        <w:t>n additional three years.  During year one (2020-2021) t</w:t>
      </w:r>
      <w:r w:rsidRPr="00226AD5">
        <w:rPr>
          <w:sz w:val="24"/>
          <w:szCs w:val="24"/>
        </w:rPr>
        <w:t>here is no cost to the Board of Education other than providing a small group work area</w:t>
      </w:r>
      <w:r w:rsidR="009751FE" w:rsidRPr="00226AD5">
        <w:rPr>
          <w:sz w:val="24"/>
          <w:szCs w:val="24"/>
        </w:rPr>
        <w:t>, Internet access</w:t>
      </w:r>
      <w:r w:rsidRPr="00226AD5">
        <w:rPr>
          <w:sz w:val="24"/>
          <w:szCs w:val="24"/>
        </w:rPr>
        <w:t xml:space="preserve"> and</w:t>
      </w:r>
      <w:r w:rsidR="009751FE" w:rsidRPr="00226AD5">
        <w:rPr>
          <w:sz w:val="24"/>
          <w:szCs w:val="24"/>
        </w:rPr>
        <w:t xml:space="preserve"> access to the student data base</w:t>
      </w:r>
      <w:r w:rsidRPr="00226AD5">
        <w:rPr>
          <w:sz w:val="24"/>
          <w:szCs w:val="24"/>
        </w:rPr>
        <w:t xml:space="preserve">.  </w:t>
      </w:r>
      <w:r w:rsidR="00914B65">
        <w:rPr>
          <w:sz w:val="24"/>
          <w:szCs w:val="24"/>
        </w:rPr>
        <w:t xml:space="preserve">The district may need to contribute approximately $9,000 to maintain the program during year two (2021-2022).  During the remaining years of the program, the district may need to contribute approximately $18,000 per year in order to sustain the program.  </w:t>
      </w:r>
      <w:r w:rsidR="009751FE" w:rsidRPr="00226AD5">
        <w:rPr>
          <w:sz w:val="24"/>
          <w:szCs w:val="24"/>
        </w:rPr>
        <w:t>Draft resolution attached. (</w:t>
      </w:r>
      <w:r w:rsidR="009751FE" w:rsidRPr="00226AD5">
        <w:rPr>
          <w:b/>
          <w:sz w:val="24"/>
          <w:szCs w:val="24"/>
        </w:rPr>
        <w:t>Attachment</w:t>
      </w:r>
      <w:r w:rsidR="009751FE" w:rsidRPr="00226AD5">
        <w:rPr>
          <w:sz w:val="24"/>
          <w:szCs w:val="24"/>
        </w:rPr>
        <w:t>)</w:t>
      </w:r>
      <w:r w:rsidR="00914B65">
        <w:rPr>
          <w:sz w:val="24"/>
          <w:szCs w:val="24"/>
        </w:rPr>
        <w:t xml:space="preserve"> </w:t>
      </w:r>
    </w:p>
    <w:p w:rsidR="00F47CF1" w:rsidRDefault="00F47CF1" w:rsidP="00F47CF1">
      <w:pPr>
        <w:rPr>
          <w:b/>
          <w:sz w:val="24"/>
          <w:szCs w:val="24"/>
        </w:rPr>
      </w:pPr>
    </w:p>
    <w:p w:rsidR="00F47CF1" w:rsidRDefault="00F47CF1" w:rsidP="00F47CF1">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w:t>
      </w:r>
      <w:r>
        <w:rPr>
          <w:sz w:val="24"/>
          <w:szCs w:val="24"/>
        </w:rPr>
        <w:t>lton, Mrs. Henderson, Mr. Lisa</w:t>
      </w:r>
      <w:r>
        <w:rPr>
          <w:sz w:val="24"/>
          <w:szCs w:val="24"/>
        </w:rPr>
        <w:t>, Ms. Reilly, Mrs. Scott, Mrs. Stev</w:t>
      </w:r>
      <w:r>
        <w:rPr>
          <w:sz w:val="24"/>
          <w:szCs w:val="24"/>
        </w:rPr>
        <w:t>enson, Mr. Michael voting 9</w:t>
      </w:r>
      <w:r>
        <w:rPr>
          <w:sz w:val="24"/>
          <w:szCs w:val="24"/>
        </w:rPr>
        <w:t xml:space="preserve"> YES. </w:t>
      </w:r>
    </w:p>
    <w:p w:rsidR="00F47CF1" w:rsidRDefault="00F47CF1" w:rsidP="00F47CF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F47CF1" w:rsidRPr="00F47CF1" w:rsidRDefault="00F47CF1" w:rsidP="00F47CF1">
      <w:pPr>
        <w:rPr>
          <w:b/>
          <w:sz w:val="24"/>
          <w:szCs w:val="24"/>
        </w:rPr>
      </w:pPr>
    </w:p>
    <w:p w:rsidR="003F2FAC" w:rsidRPr="00226AD5" w:rsidRDefault="003F2FAC" w:rsidP="000C1CB6">
      <w:pPr>
        <w:pStyle w:val="ListParagraph"/>
        <w:ind w:left="630"/>
        <w:rPr>
          <w:b/>
          <w:sz w:val="24"/>
          <w:szCs w:val="24"/>
        </w:rPr>
      </w:pPr>
    </w:p>
    <w:p w:rsidR="00E047F8" w:rsidRPr="00226AD5" w:rsidRDefault="00E047F8" w:rsidP="000C1CB6">
      <w:pPr>
        <w:pStyle w:val="ListParagraph"/>
        <w:ind w:left="630"/>
        <w:rPr>
          <w:sz w:val="24"/>
          <w:szCs w:val="24"/>
        </w:rPr>
      </w:pPr>
      <w:r w:rsidRPr="00226AD5">
        <w:rPr>
          <w:sz w:val="24"/>
          <w:szCs w:val="24"/>
          <w:u w:val="single"/>
        </w:rPr>
        <w:t>Informational</w:t>
      </w:r>
      <w:r w:rsidR="009A0DBC" w:rsidRPr="00226AD5">
        <w:rPr>
          <w:sz w:val="24"/>
          <w:szCs w:val="24"/>
        </w:rPr>
        <w:t xml:space="preserve">:  During late May 2020, </w:t>
      </w:r>
      <w:r w:rsidRPr="00226AD5">
        <w:rPr>
          <w:sz w:val="24"/>
          <w:szCs w:val="24"/>
        </w:rPr>
        <w:t>This Interim Superintendent of School</w:t>
      </w:r>
      <w:r w:rsidR="008710B4" w:rsidRPr="00226AD5">
        <w:rPr>
          <w:sz w:val="24"/>
          <w:szCs w:val="24"/>
        </w:rPr>
        <w:t>s</w:t>
      </w:r>
      <w:r w:rsidRPr="00226AD5">
        <w:rPr>
          <w:sz w:val="24"/>
          <w:szCs w:val="24"/>
        </w:rPr>
        <w:t xml:space="preserve"> was notified that </w:t>
      </w:r>
      <w:r w:rsidR="00221FA2" w:rsidRPr="00226AD5">
        <w:rPr>
          <w:sz w:val="24"/>
          <w:szCs w:val="24"/>
        </w:rPr>
        <w:t xml:space="preserve">a </w:t>
      </w:r>
      <w:r w:rsidRPr="00226AD5">
        <w:rPr>
          <w:sz w:val="24"/>
          <w:szCs w:val="24"/>
        </w:rPr>
        <w:t>program that began in the Clayton Public Schools is about to be expanded with the hope of making it a statewide service.  The program will create a Counseling Center at BECC that will be staff</w:t>
      </w:r>
      <w:r w:rsidR="00221FA2" w:rsidRPr="00226AD5">
        <w:rPr>
          <w:sz w:val="24"/>
          <w:szCs w:val="24"/>
        </w:rPr>
        <w:t>ed</w:t>
      </w:r>
      <w:r w:rsidRPr="00226AD5">
        <w:rPr>
          <w:sz w:val="24"/>
          <w:szCs w:val="24"/>
        </w:rPr>
        <w:t xml:space="preserve"> by a Social Worker</w:t>
      </w:r>
      <w:r w:rsidR="009A0DBC" w:rsidRPr="00226AD5">
        <w:rPr>
          <w:sz w:val="24"/>
          <w:szCs w:val="24"/>
        </w:rPr>
        <w:t xml:space="preserve"> (2 days per week)</w:t>
      </w:r>
      <w:r w:rsidRPr="00226AD5">
        <w:rPr>
          <w:sz w:val="24"/>
          <w:szCs w:val="24"/>
        </w:rPr>
        <w:t xml:space="preserve"> and Behaviorist</w:t>
      </w:r>
      <w:r w:rsidR="009A0DBC" w:rsidRPr="00226AD5">
        <w:rPr>
          <w:sz w:val="24"/>
          <w:szCs w:val="24"/>
        </w:rPr>
        <w:t xml:space="preserve"> (2 days per week)</w:t>
      </w:r>
      <w:r w:rsidRPr="00226AD5">
        <w:rPr>
          <w:sz w:val="24"/>
          <w:szCs w:val="24"/>
        </w:rPr>
        <w:t xml:space="preserve">. </w:t>
      </w:r>
      <w:r w:rsidR="00651B37" w:rsidRPr="00226AD5">
        <w:rPr>
          <w:sz w:val="24"/>
          <w:szCs w:val="24"/>
        </w:rPr>
        <w:t xml:space="preserve"> These specialists will be employed by the Child Connection Center via Gloucester County Special Services School District. </w:t>
      </w:r>
      <w:r w:rsidRPr="00226AD5">
        <w:rPr>
          <w:sz w:val="24"/>
          <w:szCs w:val="24"/>
        </w:rPr>
        <w:t xml:space="preserve"> Senator Sweeney and Executive County Superintendent of Schools</w:t>
      </w:r>
      <w:r w:rsidR="00221FA2" w:rsidRPr="00226AD5">
        <w:rPr>
          <w:sz w:val="24"/>
          <w:szCs w:val="24"/>
        </w:rPr>
        <w:t xml:space="preserve"> Ave Altersitz identified BECC a</w:t>
      </w:r>
      <w:r w:rsidRPr="00226AD5">
        <w:rPr>
          <w:sz w:val="24"/>
          <w:szCs w:val="24"/>
        </w:rPr>
        <w:t xml:space="preserve">s an excellent location for the first expansion of this much needed service.  </w:t>
      </w:r>
    </w:p>
    <w:p w:rsidR="009A0DBC" w:rsidRPr="00226AD5" w:rsidRDefault="009A0DBC" w:rsidP="000C1CB6">
      <w:pPr>
        <w:pStyle w:val="ListParagraph"/>
        <w:ind w:left="630"/>
        <w:rPr>
          <w:sz w:val="24"/>
          <w:szCs w:val="24"/>
        </w:rPr>
      </w:pPr>
    </w:p>
    <w:p w:rsidR="001D1634" w:rsidRPr="00226AD5" w:rsidRDefault="009A0DBC" w:rsidP="009751FE">
      <w:pPr>
        <w:pStyle w:val="ListParagraph"/>
        <w:ind w:left="630"/>
        <w:rPr>
          <w:sz w:val="24"/>
          <w:szCs w:val="24"/>
        </w:rPr>
      </w:pPr>
      <w:r w:rsidRPr="00226AD5">
        <w:rPr>
          <w:sz w:val="24"/>
          <w:szCs w:val="24"/>
        </w:rPr>
        <w:t xml:space="preserve">On June 25, 2020, Billingsport Early Childhood Center Principal Tina Morris and Interim Superintendent of Schools Walter Quint met with representatives of the Clayton Model and Child Connection Center to discuss the program.  If approved by the Board, the staff of the Counseling Center will work cooperatively with the BECC staff to address the needs of at-risk students.  Research on </w:t>
      </w:r>
      <w:r w:rsidR="008710B4" w:rsidRPr="00226AD5">
        <w:rPr>
          <w:sz w:val="24"/>
          <w:szCs w:val="24"/>
        </w:rPr>
        <w:t>the Clayton</w:t>
      </w:r>
      <w:r w:rsidRPr="00226AD5">
        <w:rPr>
          <w:sz w:val="24"/>
          <w:szCs w:val="24"/>
        </w:rPr>
        <w:t xml:space="preserve"> Model Counseling Center </w:t>
      </w:r>
      <w:r w:rsidR="00651B37" w:rsidRPr="00226AD5">
        <w:rPr>
          <w:sz w:val="24"/>
          <w:szCs w:val="24"/>
        </w:rPr>
        <w:t>found that</w:t>
      </w:r>
      <w:r w:rsidRPr="00226AD5">
        <w:rPr>
          <w:sz w:val="24"/>
          <w:szCs w:val="24"/>
        </w:rPr>
        <w:t xml:space="preserve"> participating students have increased test scores in Mathematics and English Language Arts, </w:t>
      </w:r>
      <w:r w:rsidR="001D1634" w:rsidRPr="00226AD5">
        <w:rPr>
          <w:sz w:val="24"/>
          <w:szCs w:val="24"/>
        </w:rPr>
        <w:t xml:space="preserve">fewer behavior incidents with peers and a positive impact on the number of students classified with disabilities.  </w:t>
      </w:r>
    </w:p>
    <w:p w:rsidR="001D1634" w:rsidRPr="00226AD5" w:rsidRDefault="001D1634" w:rsidP="001D1634">
      <w:pPr>
        <w:rPr>
          <w:sz w:val="24"/>
          <w:szCs w:val="24"/>
        </w:rPr>
      </w:pPr>
    </w:p>
    <w:p w:rsidR="00247282" w:rsidRDefault="00D560C3" w:rsidP="00711ADC">
      <w:pPr>
        <w:pStyle w:val="ListParagraph"/>
        <w:ind w:left="0"/>
        <w:rPr>
          <w:sz w:val="24"/>
          <w:szCs w:val="24"/>
        </w:rPr>
      </w:pPr>
      <w:r w:rsidRPr="00226AD5">
        <w:rPr>
          <w:b/>
          <w:smallCaps/>
          <w:sz w:val="28"/>
          <w:szCs w:val="28"/>
        </w:rPr>
        <w:t xml:space="preserve">Instructional Services </w:t>
      </w:r>
      <w:r w:rsidRPr="00226AD5">
        <w:rPr>
          <w:b/>
          <w:sz w:val="28"/>
          <w:szCs w:val="28"/>
        </w:rPr>
        <w:t>A</w:t>
      </w:r>
      <w:r w:rsidR="00604EF6" w:rsidRPr="00226AD5">
        <w:rPr>
          <w:b/>
          <w:sz w:val="28"/>
          <w:szCs w:val="28"/>
        </w:rPr>
        <w:t>-</w:t>
      </w:r>
      <w:r w:rsidR="00C94425">
        <w:rPr>
          <w:b/>
          <w:sz w:val="28"/>
          <w:szCs w:val="28"/>
        </w:rPr>
        <w:t>E</w:t>
      </w:r>
      <w:r w:rsidR="00214004" w:rsidRPr="00226AD5">
        <w:rPr>
          <w:b/>
          <w:sz w:val="28"/>
          <w:szCs w:val="28"/>
        </w:rPr>
        <w:t>:</w:t>
      </w:r>
      <w:r w:rsidRPr="00226AD5">
        <w:rPr>
          <w:sz w:val="28"/>
          <w:szCs w:val="28"/>
        </w:rPr>
        <w:t xml:space="preserve">  </w:t>
      </w:r>
      <w:r w:rsidR="00A73A3E" w:rsidRPr="00226AD5">
        <w:rPr>
          <w:sz w:val="24"/>
          <w:szCs w:val="24"/>
        </w:rPr>
        <w:t xml:space="preserve">The Greenwich Township Representative may vote on items in this section of the agenda. </w:t>
      </w:r>
    </w:p>
    <w:p w:rsidR="00F47CF1" w:rsidRDefault="00F47CF1" w:rsidP="00711ADC">
      <w:pPr>
        <w:pStyle w:val="ListParagraph"/>
        <w:ind w:left="0"/>
        <w:rPr>
          <w:sz w:val="24"/>
          <w:szCs w:val="24"/>
        </w:rPr>
      </w:pPr>
    </w:p>
    <w:p w:rsidR="00F47CF1" w:rsidRPr="00226AD5" w:rsidRDefault="00F47CF1" w:rsidP="00711ADC">
      <w:pPr>
        <w:pStyle w:val="ListParagraph"/>
        <w:ind w:left="0"/>
        <w:rPr>
          <w:sz w:val="24"/>
          <w:szCs w:val="24"/>
        </w:rPr>
      </w:pPr>
      <w:r>
        <w:rPr>
          <w:sz w:val="24"/>
          <w:szCs w:val="24"/>
        </w:rPr>
        <w:t>Motion made by Stevenson, seconded by Hamilton to approve items A</w:t>
      </w:r>
      <w:r>
        <w:rPr>
          <w:sz w:val="24"/>
          <w:szCs w:val="24"/>
        </w:rPr>
        <w:t>-E.</w:t>
      </w:r>
    </w:p>
    <w:p w:rsidR="00D51AA5" w:rsidRPr="00226AD5" w:rsidRDefault="00D51AA5" w:rsidP="000C1CB6">
      <w:pPr>
        <w:ind w:left="630"/>
        <w:rPr>
          <w:sz w:val="24"/>
          <w:szCs w:val="24"/>
        </w:rPr>
      </w:pPr>
    </w:p>
    <w:p w:rsidR="00711ADC" w:rsidRPr="00226AD5" w:rsidRDefault="00711ADC" w:rsidP="0055103E">
      <w:pPr>
        <w:pStyle w:val="ListParagraph"/>
        <w:numPr>
          <w:ilvl w:val="0"/>
          <w:numId w:val="11"/>
        </w:numPr>
        <w:ind w:left="630"/>
        <w:rPr>
          <w:sz w:val="24"/>
          <w:szCs w:val="24"/>
          <w:u w:val="single"/>
        </w:rPr>
      </w:pPr>
      <w:r w:rsidRPr="006C2903">
        <w:rPr>
          <w:sz w:val="24"/>
          <w:szCs w:val="24"/>
        </w:rPr>
        <w:t xml:space="preserve">Recommend adoption of the attached District Improvement Plan for the </w:t>
      </w:r>
      <w:r w:rsidR="007E52D2" w:rsidRPr="006C2903">
        <w:rPr>
          <w:sz w:val="24"/>
          <w:szCs w:val="24"/>
        </w:rPr>
        <w:t>Quality</w:t>
      </w:r>
      <w:r w:rsidRPr="006C2903">
        <w:rPr>
          <w:sz w:val="24"/>
          <w:szCs w:val="24"/>
        </w:rPr>
        <w:t xml:space="preserve"> Single Audit Continuum (QSAC) review</w:t>
      </w:r>
      <w:r w:rsidRPr="00226AD5">
        <w:rPr>
          <w:sz w:val="24"/>
          <w:szCs w:val="24"/>
        </w:rPr>
        <w:t xml:space="preserve"> of the Paulsboro Public Schools for the 2018-2019 school year. </w:t>
      </w:r>
      <w:r w:rsidR="007E52D2" w:rsidRPr="00226AD5">
        <w:rPr>
          <w:sz w:val="24"/>
          <w:szCs w:val="24"/>
        </w:rPr>
        <w:t>(</w:t>
      </w:r>
      <w:r w:rsidR="007E52D2" w:rsidRPr="00226AD5">
        <w:rPr>
          <w:b/>
          <w:sz w:val="24"/>
          <w:szCs w:val="24"/>
        </w:rPr>
        <w:t>Attachment</w:t>
      </w:r>
      <w:r w:rsidR="007E52D2" w:rsidRPr="00226AD5">
        <w:rPr>
          <w:sz w:val="24"/>
          <w:szCs w:val="24"/>
        </w:rPr>
        <w:t>)</w:t>
      </w:r>
    </w:p>
    <w:p w:rsidR="00711ADC" w:rsidRPr="00226AD5" w:rsidRDefault="00711ADC" w:rsidP="00711ADC">
      <w:pPr>
        <w:rPr>
          <w:sz w:val="24"/>
          <w:szCs w:val="24"/>
          <w:u w:val="single"/>
        </w:rPr>
      </w:pPr>
    </w:p>
    <w:p w:rsidR="007E52D2" w:rsidRPr="00226AD5" w:rsidRDefault="00711ADC" w:rsidP="007E52D2">
      <w:pPr>
        <w:pStyle w:val="ListParagraph"/>
        <w:ind w:left="630"/>
        <w:contextualSpacing/>
        <w:rPr>
          <w:sz w:val="24"/>
          <w:szCs w:val="24"/>
        </w:rPr>
      </w:pPr>
      <w:r w:rsidRPr="00226AD5">
        <w:rPr>
          <w:sz w:val="24"/>
          <w:szCs w:val="24"/>
        </w:rPr>
        <w:t>On February 20, 2020, the New Jersey Department of Education (</w:t>
      </w:r>
      <w:r w:rsidR="007E52D2" w:rsidRPr="00226AD5">
        <w:rPr>
          <w:sz w:val="24"/>
          <w:szCs w:val="24"/>
        </w:rPr>
        <w:t xml:space="preserve">NJDOE) conducted the QSAC review of the school district.  This comprehensive review of the district included examination of Instruction and Programs, Governance, Operations, Fiscal and Personnel. </w:t>
      </w:r>
      <w:r w:rsidR="00503FCB" w:rsidRPr="00226AD5">
        <w:rPr>
          <w:sz w:val="24"/>
          <w:szCs w:val="24"/>
        </w:rPr>
        <w:t xml:space="preserve"> The data used was from the 2018</w:t>
      </w:r>
      <w:r w:rsidR="007E52D2" w:rsidRPr="00226AD5">
        <w:rPr>
          <w:sz w:val="24"/>
          <w:szCs w:val="24"/>
        </w:rPr>
        <w:t xml:space="preserve">-2019 school year not the 2019-2020 school year. </w:t>
      </w:r>
    </w:p>
    <w:p w:rsidR="007E52D2" w:rsidRPr="00226AD5" w:rsidRDefault="007E52D2" w:rsidP="007E52D2">
      <w:pPr>
        <w:pStyle w:val="ListParagraph"/>
        <w:ind w:left="630"/>
        <w:contextualSpacing/>
        <w:rPr>
          <w:sz w:val="24"/>
          <w:szCs w:val="24"/>
        </w:rPr>
      </w:pPr>
    </w:p>
    <w:p w:rsidR="00711ADC" w:rsidRPr="00226AD5" w:rsidRDefault="00711ADC" w:rsidP="007E52D2">
      <w:pPr>
        <w:pStyle w:val="ListParagraph"/>
        <w:ind w:left="630"/>
        <w:contextualSpacing/>
        <w:rPr>
          <w:sz w:val="24"/>
          <w:szCs w:val="24"/>
        </w:rPr>
      </w:pPr>
      <w:r w:rsidRPr="00226AD5">
        <w:rPr>
          <w:sz w:val="24"/>
          <w:szCs w:val="24"/>
        </w:rPr>
        <w:t xml:space="preserve">As reported previously, the </w:t>
      </w:r>
      <w:r w:rsidR="007E52D2" w:rsidRPr="00226AD5">
        <w:rPr>
          <w:sz w:val="24"/>
          <w:szCs w:val="24"/>
        </w:rPr>
        <w:t>QSAC</w:t>
      </w:r>
      <w:r w:rsidRPr="00226AD5">
        <w:rPr>
          <w:sz w:val="24"/>
          <w:szCs w:val="24"/>
        </w:rPr>
        <w:t xml:space="preserve"> review yielded scores that were below the standards established by the New Jersey Department of Education.  As a result, </w:t>
      </w:r>
      <w:r w:rsidR="00503FCB" w:rsidRPr="00226AD5">
        <w:rPr>
          <w:sz w:val="24"/>
          <w:szCs w:val="24"/>
        </w:rPr>
        <w:t>a District Improvement Plan</w:t>
      </w:r>
      <w:r w:rsidRPr="00226AD5">
        <w:rPr>
          <w:sz w:val="24"/>
          <w:szCs w:val="24"/>
        </w:rPr>
        <w:t xml:space="preserve"> must be created in four of the five QSAC areas.  </w:t>
      </w:r>
      <w:r w:rsidR="007E52D2" w:rsidRPr="00226AD5">
        <w:rPr>
          <w:sz w:val="24"/>
          <w:szCs w:val="24"/>
        </w:rPr>
        <w:t xml:space="preserve">This was a significant </w:t>
      </w:r>
      <w:r w:rsidR="00503FCB" w:rsidRPr="00226AD5">
        <w:rPr>
          <w:sz w:val="24"/>
          <w:szCs w:val="24"/>
        </w:rPr>
        <w:t>project</w:t>
      </w:r>
      <w:r w:rsidR="007E52D2" w:rsidRPr="00226AD5">
        <w:rPr>
          <w:sz w:val="24"/>
          <w:szCs w:val="24"/>
        </w:rPr>
        <w:t xml:space="preserve"> for Interim Superintendent</w:t>
      </w:r>
      <w:r w:rsidRPr="00226AD5">
        <w:rPr>
          <w:sz w:val="24"/>
          <w:szCs w:val="24"/>
        </w:rPr>
        <w:t xml:space="preserve">, </w:t>
      </w:r>
      <w:r w:rsidR="007E52D2" w:rsidRPr="00226AD5">
        <w:rPr>
          <w:sz w:val="24"/>
          <w:szCs w:val="24"/>
        </w:rPr>
        <w:t>Interim Business Administrator</w:t>
      </w:r>
      <w:r w:rsidRPr="00226AD5">
        <w:rPr>
          <w:sz w:val="24"/>
          <w:szCs w:val="24"/>
        </w:rPr>
        <w:t>, Director of Curricul</w:t>
      </w:r>
      <w:r w:rsidR="00503FCB" w:rsidRPr="00226AD5">
        <w:rPr>
          <w:sz w:val="24"/>
          <w:szCs w:val="24"/>
        </w:rPr>
        <w:t>um, Instruction and Assessment</w:t>
      </w:r>
      <w:r w:rsidRPr="00226AD5">
        <w:rPr>
          <w:sz w:val="24"/>
          <w:szCs w:val="24"/>
        </w:rPr>
        <w:t xml:space="preserve"> and Interim</w:t>
      </w:r>
      <w:r w:rsidR="007E52D2" w:rsidRPr="00226AD5">
        <w:rPr>
          <w:sz w:val="24"/>
          <w:szCs w:val="24"/>
        </w:rPr>
        <w:t xml:space="preserve"> Supervision of Special Service</w:t>
      </w:r>
      <w:r w:rsidRPr="00226AD5">
        <w:rPr>
          <w:sz w:val="24"/>
          <w:szCs w:val="24"/>
        </w:rPr>
        <w:t xml:space="preserve">.  </w:t>
      </w:r>
    </w:p>
    <w:p w:rsidR="007E52D2" w:rsidRPr="00226AD5" w:rsidRDefault="007E52D2" w:rsidP="007E52D2">
      <w:pPr>
        <w:pStyle w:val="ListParagraph"/>
        <w:ind w:left="630"/>
        <w:contextualSpacing/>
        <w:rPr>
          <w:sz w:val="24"/>
          <w:szCs w:val="24"/>
        </w:rPr>
      </w:pPr>
    </w:p>
    <w:p w:rsidR="007E52D2" w:rsidRPr="00226AD5" w:rsidRDefault="007E52D2" w:rsidP="007E52D2">
      <w:pPr>
        <w:pStyle w:val="ListParagraph"/>
        <w:ind w:left="630"/>
        <w:contextualSpacing/>
        <w:rPr>
          <w:sz w:val="24"/>
          <w:szCs w:val="24"/>
          <w:u w:val="single"/>
        </w:rPr>
      </w:pPr>
      <w:r w:rsidRPr="00226AD5">
        <w:rPr>
          <w:sz w:val="24"/>
          <w:szCs w:val="24"/>
        </w:rPr>
        <w:t xml:space="preserve">The QSAC area of Personnel was the only component of the review that met NJDOE standards.  Secretary to the Superintendent Deborah Kappra has primary responsibility for most of the personnel items.  Needless to say, she is to be commended for her outstanding work. </w:t>
      </w:r>
    </w:p>
    <w:p w:rsidR="00711ADC" w:rsidRPr="00226AD5" w:rsidRDefault="00711ADC" w:rsidP="00711ADC">
      <w:pPr>
        <w:rPr>
          <w:sz w:val="24"/>
          <w:szCs w:val="24"/>
          <w:u w:val="single"/>
        </w:rPr>
      </w:pPr>
    </w:p>
    <w:p w:rsidR="00C14F26" w:rsidRPr="00226AD5" w:rsidRDefault="00C14F26" w:rsidP="0055103E">
      <w:pPr>
        <w:pStyle w:val="ListParagraph"/>
        <w:numPr>
          <w:ilvl w:val="0"/>
          <w:numId w:val="11"/>
        </w:numPr>
        <w:ind w:left="630"/>
        <w:rPr>
          <w:sz w:val="24"/>
          <w:szCs w:val="24"/>
          <w:u w:val="single"/>
        </w:rPr>
      </w:pPr>
      <w:r w:rsidRPr="00226AD5">
        <w:rPr>
          <w:sz w:val="24"/>
          <w:szCs w:val="24"/>
        </w:rPr>
        <w:t>Recommend approval for Paulsboro High School Teacher Barbara Thomson and Billingsport Early Childhood Center Teacher Triana Hernandez to provide English Language Learner (ELL) services during the 2020-2021 school year.  The teachers will earn $32.00 per hour.  Ser</w:t>
      </w:r>
      <w:r w:rsidR="00503FCB" w:rsidRPr="00226AD5">
        <w:rPr>
          <w:sz w:val="24"/>
          <w:szCs w:val="24"/>
        </w:rPr>
        <w:t xml:space="preserve">vices will be provided on an as </w:t>
      </w:r>
      <w:r w:rsidRPr="00226AD5">
        <w:rPr>
          <w:sz w:val="24"/>
          <w:szCs w:val="24"/>
        </w:rPr>
        <w:t xml:space="preserve">needed basis under the direction of Director of Curriculum, </w:t>
      </w:r>
      <w:r w:rsidRPr="00226AD5">
        <w:rPr>
          <w:sz w:val="24"/>
          <w:szCs w:val="24"/>
        </w:rPr>
        <w:lastRenderedPageBreak/>
        <w:t xml:space="preserve">Instruction and Assessment Christine Lindenmuth.  Funds for this service are included in the Title III grant. </w:t>
      </w:r>
    </w:p>
    <w:p w:rsidR="00C14F26" w:rsidRPr="00226AD5" w:rsidRDefault="00C14F26" w:rsidP="000C1CB6">
      <w:pPr>
        <w:pStyle w:val="ListParagraph"/>
        <w:ind w:left="630"/>
        <w:rPr>
          <w:sz w:val="24"/>
          <w:szCs w:val="24"/>
          <w:u w:val="single"/>
        </w:rPr>
      </w:pPr>
    </w:p>
    <w:p w:rsidR="00C14F26" w:rsidRPr="00226AD5" w:rsidRDefault="00C14F26" w:rsidP="000C1CB6">
      <w:pPr>
        <w:ind w:left="630"/>
        <w:contextualSpacing/>
        <w:rPr>
          <w:sz w:val="24"/>
          <w:szCs w:val="24"/>
        </w:rPr>
      </w:pPr>
      <w:r w:rsidRPr="00226AD5">
        <w:rPr>
          <w:sz w:val="24"/>
          <w:szCs w:val="24"/>
          <w:u w:val="single"/>
        </w:rPr>
        <w:t>Informational</w:t>
      </w:r>
      <w:r w:rsidRPr="00226AD5">
        <w:rPr>
          <w:sz w:val="24"/>
          <w:szCs w:val="24"/>
        </w:rPr>
        <w:t xml:space="preserve">: Ms. Thompson and Ms. Hernandez are fluent in Spanish.   English Language Learner (ELL) tutoring is mandated for students with Limited English Proficiency. </w:t>
      </w:r>
      <w:r w:rsidR="00BA69C0" w:rsidRPr="00226AD5">
        <w:rPr>
          <w:sz w:val="24"/>
          <w:szCs w:val="24"/>
        </w:rPr>
        <w:t xml:space="preserve"> These teachers provided the same services during the 2019-2020 school year. </w:t>
      </w:r>
    </w:p>
    <w:p w:rsidR="009E685D" w:rsidRPr="00226AD5" w:rsidRDefault="009E685D" w:rsidP="00B2785B">
      <w:pPr>
        <w:spacing w:after="200"/>
        <w:ind w:right="630"/>
        <w:contextualSpacing/>
        <w:rPr>
          <w:sz w:val="24"/>
          <w:szCs w:val="24"/>
        </w:rPr>
      </w:pPr>
    </w:p>
    <w:p w:rsidR="007F5367" w:rsidRDefault="007F5367" w:rsidP="0055103E">
      <w:pPr>
        <w:numPr>
          <w:ilvl w:val="0"/>
          <w:numId w:val="17"/>
        </w:numPr>
        <w:spacing w:after="200"/>
        <w:ind w:left="630" w:right="450"/>
        <w:contextualSpacing/>
        <w:rPr>
          <w:sz w:val="24"/>
          <w:szCs w:val="24"/>
        </w:rPr>
      </w:pPr>
      <w:r>
        <w:rPr>
          <w:sz w:val="24"/>
          <w:szCs w:val="24"/>
        </w:rPr>
        <w:t>Recommend approval and/or reapproval of the following students to attend Paulsboro High School as courtesy students during the 2020-2021 school:</w:t>
      </w:r>
    </w:p>
    <w:p w:rsidR="007F5367" w:rsidRDefault="007F5367" w:rsidP="007F5367">
      <w:pPr>
        <w:spacing w:after="200"/>
        <w:ind w:right="450"/>
        <w:contextualSpacing/>
        <w:rPr>
          <w:sz w:val="24"/>
          <w:szCs w:val="24"/>
        </w:rPr>
      </w:pPr>
    </w:p>
    <w:tbl>
      <w:tblPr>
        <w:tblStyle w:val="TableGrid"/>
        <w:tblW w:w="0" w:type="auto"/>
        <w:tblInd w:w="715" w:type="dxa"/>
        <w:tblLook w:val="04A0" w:firstRow="1" w:lastRow="0" w:firstColumn="1" w:lastColumn="0" w:noHBand="0" w:noVBand="1"/>
      </w:tblPr>
      <w:tblGrid>
        <w:gridCol w:w="2700"/>
        <w:gridCol w:w="2160"/>
        <w:gridCol w:w="3420"/>
      </w:tblGrid>
      <w:tr w:rsidR="0092793B" w:rsidTr="0092793B">
        <w:tc>
          <w:tcPr>
            <w:tcW w:w="2700" w:type="dxa"/>
            <w:shd w:val="clear" w:color="auto" w:fill="D9D9D9" w:themeFill="background1" w:themeFillShade="D9"/>
          </w:tcPr>
          <w:p w:rsidR="0092793B" w:rsidRPr="0092793B" w:rsidRDefault="0092793B" w:rsidP="0092793B">
            <w:pPr>
              <w:spacing w:after="200"/>
              <w:ind w:right="450"/>
              <w:contextualSpacing/>
              <w:jc w:val="center"/>
              <w:rPr>
                <w:b/>
                <w:sz w:val="24"/>
                <w:szCs w:val="24"/>
              </w:rPr>
            </w:pPr>
            <w:r w:rsidRPr="0092793B">
              <w:rPr>
                <w:b/>
                <w:sz w:val="24"/>
                <w:szCs w:val="24"/>
              </w:rPr>
              <w:t>Student</w:t>
            </w:r>
          </w:p>
        </w:tc>
        <w:tc>
          <w:tcPr>
            <w:tcW w:w="2160" w:type="dxa"/>
            <w:shd w:val="clear" w:color="auto" w:fill="D9D9D9" w:themeFill="background1" w:themeFillShade="D9"/>
          </w:tcPr>
          <w:p w:rsidR="0092793B" w:rsidRPr="0092793B" w:rsidRDefault="0092793B" w:rsidP="0092793B">
            <w:pPr>
              <w:spacing w:after="200"/>
              <w:contextualSpacing/>
              <w:jc w:val="center"/>
              <w:rPr>
                <w:b/>
                <w:sz w:val="24"/>
                <w:szCs w:val="24"/>
              </w:rPr>
            </w:pPr>
            <w:r w:rsidRPr="0092793B">
              <w:rPr>
                <w:b/>
                <w:sz w:val="24"/>
                <w:szCs w:val="24"/>
              </w:rPr>
              <w:t>Grade</w:t>
            </w:r>
          </w:p>
        </w:tc>
        <w:tc>
          <w:tcPr>
            <w:tcW w:w="3420" w:type="dxa"/>
            <w:shd w:val="clear" w:color="auto" w:fill="D9D9D9" w:themeFill="background1" w:themeFillShade="D9"/>
          </w:tcPr>
          <w:p w:rsidR="0092793B" w:rsidRPr="0092793B" w:rsidRDefault="0092793B" w:rsidP="0092793B">
            <w:pPr>
              <w:spacing w:after="200"/>
              <w:contextualSpacing/>
              <w:jc w:val="center"/>
              <w:rPr>
                <w:b/>
                <w:sz w:val="24"/>
                <w:szCs w:val="24"/>
              </w:rPr>
            </w:pPr>
            <w:r>
              <w:rPr>
                <w:b/>
                <w:sz w:val="24"/>
                <w:szCs w:val="24"/>
              </w:rPr>
              <w:t xml:space="preserve">  Child of a Paulsboro Teacher </w:t>
            </w:r>
          </w:p>
        </w:tc>
      </w:tr>
      <w:tr w:rsidR="0092793B" w:rsidTr="0092793B">
        <w:tc>
          <w:tcPr>
            <w:tcW w:w="2700" w:type="dxa"/>
          </w:tcPr>
          <w:p w:rsidR="0092793B" w:rsidRDefault="0092793B" w:rsidP="007F5367">
            <w:pPr>
              <w:spacing w:after="200"/>
              <w:ind w:right="450"/>
              <w:contextualSpacing/>
              <w:rPr>
                <w:sz w:val="24"/>
                <w:szCs w:val="24"/>
              </w:rPr>
            </w:pPr>
            <w:r>
              <w:rPr>
                <w:sz w:val="24"/>
                <w:szCs w:val="24"/>
              </w:rPr>
              <w:t>Chase Bish</w:t>
            </w:r>
          </w:p>
        </w:tc>
        <w:tc>
          <w:tcPr>
            <w:tcW w:w="2160" w:type="dxa"/>
          </w:tcPr>
          <w:p w:rsidR="0092793B" w:rsidRDefault="004D2658" w:rsidP="0092793B">
            <w:pPr>
              <w:spacing w:after="200"/>
              <w:ind w:right="-15"/>
              <w:contextualSpacing/>
              <w:jc w:val="center"/>
              <w:rPr>
                <w:sz w:val="24"/>
                <w:szCs w:val="24"/>
              </w:rPr>
            </w:pPr>
            <w:r>
              <w:rPr>
                <w:sz w:val="24"/>
                <w:szCs w:val="24"/>
              </w:rPr>
              <w:t>9</w:t>
            </w:r>
          </w:p>
        </w:tc>
        <w:tc>
          <w:tcPr>
            <w:tcW w:w="3420" w:type="dxa"/>
          </w:tcPr>
          <w:p w:rsidR="0092793B" w:rsidRDefault="0092793B" w:rsidP="0092793B">
            <w:pPr>
              <w:spacing w:after="200"/>
              <w:ind w:right="450"/>
              <w:contextualSpacing/>
              <w:jc w:val="center"/>
              <w:rPr>
                <w:sz w:val="24"/>
                <w:szCs w:val="24"/>
              </w:rPr>
            </w:pPr>
            <w:r>
              <w:rPr>
                <w:sz w:val="24"/>
                <w:szCs w:val="24"/>
              </w:rPr>
              <w:t>Yes</w:t>
            </w:r>
          </w:p>
        </w:tc>
      </w:tr>
      <w:tr w:rsidR="0092793B" w:rsidTr="0092793B">
        <w:tc>
          <w:tcPr>
            <w:tcW w:w="2700" w:type="dxa"/>
          </w:tcPr>
          <w:p w:rsidR="0092793B" w:rsidRDefault="0092793B" w:rsidP="007F5367">
            <w:pPr>
              <w:spacing w:after="200"/>
              <w:ind w:right="450"/>
              <w:contextualSpacing/>
              <w:rPr>
                <w:sz w:val="24"/>
                <w:szCs w:val="24"/>
              </w:rPr>
            </w:pPr>
            <w:r>
              <w:rPr>
                <w:sz w:val="24"/>
                <w:szCs w:val="24"/>
              </w:rPr>
              <w:t>Josiah Brown</w:t>
            </w:r>
          </w:p>
        </w:tc>
        <w:tc>
          <w:tcPr>
            <w:tcW w:w="2160" w:type="dxa"/>
          </w:tcPr>
          <w:p w:rsidR="0092793B" w:rsidRDefault="0092793B" w:rsidP="0092793B">
            <w:pPr>
              <w:spacing w:after="200"/>
              <w:ind w:right="-15"/>
              <w:contextualSpacing/>
              <w:jc w:val="center"/>
              <w:rPr>
                <w:sz w:val="24"/>
                <w:szCs w:val="24"/>
              </w:rPr>
            </w:pPr>
            <w:r>
              <w:rPr>
                <w:sz w:val="24"/>
                <w:szCs w:val="24"/>
              </w:rPr>
              <w:t>9</w:t>
            </w:r>
          </w:p>
        </w:tc>
        <w:tc>
          <w:tcPr>
            <w:tcW w:w="3420" w:type="dxa"/>
          </w:tcPr>
          <w:p w:rsidR="0092793B" w:rsidRDefault="0092793B" w:rsidP="0092793B">
            <w:pPr>
              <w:spacing w:after="200"/>
              <w:ind w:right="450"/>
              <w:contextualSpacing/>
              <w:jc w:val="center"/>
              <w:rPr>
                <w:sz w:val="24"/>
                <w:szCs w:val="24"/>
              </w:rPr>
            </w:pPr>
            <w:r>
              <w:rPr>
                <w:sz w:val="24"/>
                <w:szCs w:val="24"/>
              </w:rPr>
              <w:t>No</w:t>
            </w:r>
          </w:p>
        </w:tc>
      </w:tr>
      <w:tr w:rsidR="0092793B" w:rsidTr="0092793B">
        <w:tc>
          <w:tcPr>
            <w:tcW w:w="2700" w:type="dxa"/>
          </w:tcPr>
          <w:p w:rsidR="0092793B" w:rsidRDefault="0092793B" w:rsidP="007F5367">
            <w:pPr>
              <w:spacing w:after="200"/>
              <w:ind w:right="450"/>
              <w:contextualSpacing/>
              <w:rPr>
                <w:sz w:val="24"/>
                <w:szCs w:val="24"/>
              </w:rPr>
            </w:pPr>
            <w:r>
              <w:rPr>
                <w:sz w:val="24"/>
                <w:szCs w:val="24"/>
              </w:rPr>
              <w:t xml:space="preserve">Michael DeSimone </w:t>
            </w:r>
          </w:p>
        </w:tc>
        <w:tc>
          <w:tcPr>
            <w:tcW w:w="2160" w:type="dxa"/>
          </w:tcPr>
          <w:p w:rsidR="0092793B" w:rsidRDefault="0092793B" w:rsidP="0092793B">
            <w:pPr>
              <w:spacing w:after="200"/>
              <w:ind w:right="-15"/>
              <w:contextualSpacing/>
              <w:jc w:val="center"/>
              <w:rPr>
                <w:sz w:val="24"/>
                <w:szCs w:val="24"/>
              </w:rPr>
            </w:pPr>
            <w:r>
              <w:rPr>
                <w:sz w:val="24"/>
                <w:szCs w:val="24"/>
              </w:rPr>
              <w:t>9</w:t>
            </w:r>
          </w:p>
        </w:tc>
        <w:tc>
          <w:tcPr>
            <w:tcW w:w="3420" w:type="dxa"/>
          </w:tcPr>
          <w:p w:rsidR="0092793B" w:rsidRDefault="0092793B" w:rsidP="0092793B">
            <w:pPr>
              <w:spacing w:after="200"/>
              <w:ind w:right="450"/>
              <w:contextualSpacing/>
              <w:jc w:val="center"/>
              <w:rPr>
                <w:sz w:val="24"/>
                <w:szCs w:val="24"/>
              </w:rPr>
            </w:pPr>
            <w:r>
              <w:rPr>
                <w:sz w:val="24"/>
                <w:szCs w:val="24"/>
              </w:rPr>
              <w:t>No</w:t>
            </w:r>
          </w:p>
        </w:tc>
      </w:tr>
      <w:tr w:rsidR="0092793B" w:rsidTr="0092793B">
        <w:tc>
          <w:tcPr>
            <w:tcW w:w="2700" w:type="dxa"/>
          </w:tcPr>
          <w:p w:rsidR="0092793B" w:rsidRDefault="0092793B" w:rsidP="007F5367">
            <w:pPr>
              <w:spacing w:after="200"/>
              <w:ind w:right="450"/>
              <w:contextualSpacing/>
              <w:rPr>
                <w:sz w:val="24"/>
                <w:szCs w:val="24"/>
              </w:rPr>
            </w:pPr>
            <w:r>
              <w:rPr>
                <w:sz w:val="24"/>
                <w:szCs w:val="24"/>
              </w:rPr>
              <w:t xml:space="preserve">Logan Sichelstiel </w:t>
            </w:r>
          </w:p>
        </w:tc>
        <w:tc>
          <w:tcPr>
            <w:tcW w:w="2160" w:type="dxa"/>
          </w:tcPr>
          <w:p w:rsidR="0092793B" w:rsidRDefault="0092793B" w:rsidP="0092793B">
            <w:pPr>
              <w:spacing w:after="200"/>
              <w:ind w:right="-15"/>
              <w:contextualSpacing/>
              <w:jc w:val="center"/>
              <w:rPr>
                <w:sz w:val="24"/>
                <w:szCs w:val="24"/>
              </w:rPr>
            </w:pPr>
            <w:r>
              <w:rPr>
                <w:sz w:val="24"/>
                <w:szCs w:val="24"/>
              </w:rPr>
              <w:t>9</w:t>
            </w:r>
          </w:p>
        </w:tc>
        <w:tc>
          <w:tcPr>
            <w:tcW w:w="3420" w:type="dxa"/>
          </w:tcPr>
          <w:p w:rsidR="0092793B" w:rsidRDefault="0092793B" w:rsidP="0092793B">
            <w:pPr>
              <w:spacing w:after="200"/>
              <w:ind w:right="450"/>
              <w:contextualSpacing/>
              <w:jc w:val="center"/>
              <w:rPr>
                <w:sz w:val="24"/>
                <w:szCs w:val="24"/>
              </w:rPr>
            </w:pPr>
            <w:r>
              <w:rPr>
                <w:sz w:val="24"/>
                <w:szCs w:val="24"/>
              </w:rPr>
              <w:t>Yes</w:t>
            </w:r>
          </w:p>
        </w:tc>
      </w:tr>
      <w:tr w:rsidR="0092793B" w:rsidTr="0092793B">
        <w:tc>
          <w:tcPr>
            <w:tcW w:w="2700" w:type="dxa"/>
          </w:tcPr>
          <w:p w:rsidR="0092793B" w:rsidRDefault="0092793B" w:rsidP="009057DF">
            <w:pPr>
              <w:spacing w:after="200"/>
              <w:ind w:right="450"/>
              <w:contextualSpacing/>
              <w:rPr>
                <w:sz w:val="24"/>
                <w:szCs w:val="24"/>
              </w:rPr>
            </w:pPr>
            <w:r>
              <w:rPr>
                <w:sz w:val="24"/>
                <w:szCs w:val="24"/>
              </w:rPr>
              <w:t>Jackson Sic</w:t>
            </w:r>
            <w:r w:rsidR="009057DF">
              <w:rPr>
                <w:sz w:val="24"/>
                <w:szCs w:val="24"/>
              </w:rPr>
              <w:t>h</w:t>
            </w:r>
            <w:r>
              <w:rPr>
                <w:sz w:val="24"/>
                <w:szCs w:val="24"/>
              </w:rPr>
              <w:t>elstiel</w:t>
            </w:r>
          </w:p>
        </w:tc>
        <w:tc>
          <w:tcPr>
            <w:tcW w:w="2160" w:type="dxa"/>
          </w:tcPr>
          <w:p w:rsidR="0092793B" w:rsidRDefault="0092793B" w:rsidP="0092793B">
            <w:pPr>
              <w:spacing w:after="200"/>
              <w:ind w:right="-15"/>
              <w:contextualSpacing/>
              <w:jc w:val="center"/>
              <w:rPr>
                <w:sz w:val="24"/>
                <w:szCs w:val="24"/>
              </w:rPr>
            </w:pPr>
            <w:r>
              <w:rPr>
                <w:sz w:val="24"/>
                <w:szCs w:val="24"/>
              </w:rPr>
              <w:t>11</w:t>
            </w:r>
          </w:p>
        </w:tc>
        <w:tc>
          <w:tcPr>
            <w:tcW w:w="3420" w:type="dxa"/>
          </w:tcPr>
          <w:p w:rsidR="0092793B" w:rsidRDefault="0092793B" w:rsidP="0092793B">
            <w:pPr>
              <w:spacing w:after="200"/>
              <w:ind w:right="450"/>
              <w:contextualSpacing/>
              <w:jc w:val="center"/>
              <w:rPr>
                <w:sz w:val="24"/>
                <w:szCs w:val="24"/>
              </w:rPr>
            </w:pPr>
            <w:r>
              <w:rPr>
                <w:sz w:val="24"/>
                <w:szCs w:val="24"/>
              </w:rPr>
              <w:t>Yes</w:t>
            </w:r>
          </w:p>
        </w:tc>
      </w:tr>
      <w:tr w:rsidR="0092793B" w:rsidTr="0092793B">
        <w:tc>
          <w:tcPr>
            <w:tcW w:w="2700" w:type="dxa"/>
          </w:tcPr>
          <w:p w:rsidR="0092793B" w:rsidRDefault="0092793B" w:rsidP="007F5367">
            <w:pPr>
              <w:spacing w:after="200"/>
              <w:ind w:right="450"/>
              <w:contextualSpacing/>
              <w:rPr>
                <w:sz w:val="24"/>
                <w:szCs w:val="24"/>
              </w:rPr>
            </w:pPr>
            <w:r>
              <w:rPr>
                <w:sz w:val="24"/>
                <w:szCs w:val="24"/>
              </w:rPr>
              <w:t>Camerin Kidd</w:t>
            </w:r>
          </w:p>
        </w:tc>
        <w:tc>
          <w:tcPr>
            <w:tcW w:w="2160" w:type="dxa"/>
          </w:tcPr>
          <w:p w:rsidR="0092793B" w:rsidRDefault="009057DF" w:rsidP="0092793B">
            <w:pPr>
              <w:spacing w:after="200"/>
              <w:ind w:right="-15"/>
              <w:contextualSpacing/>
              <w:jc w:val="center"/>
              <w:rPr>
                <w:sz w:val="24"/>
                <w:szCs w:val="24"/>
              </w:rPr>
            </w:pPr>
            <w:r>
              <w:rPr>
                <w:sz w:val="24"/>
                <w:szCs w:val="24"/>
              </w:rPr>
              <w:t>11</w:t>
            </w:r>
          </w:p>
        </w:tc>
        <w:tc>
          <w:tcPr>
            <w:tcW w:w="3420" w:type="dxa"/>
          </w:tcPr>
          <w:p w:rsidR="0092793B" w:rsidRDefault="0092793B" w:rsidP="0092793B">
            <w:pPr>
              <w:spacing w:after="200"/>
              <w:ind w:right="450"/>
              <w:contextualSpacing/>
              <w:jc w:val="center"/>
              <w:rPr>
                <w:sz w:val="24"/>
                <w:szCs w:val="24"/>
              </w:rPr>
            </w:pPr>
            <w:r>
              <w:rPr>
                <w:sz w:val="24"/>
                <w:szCs w:val="24"/>
              </w:rPr>
              <w:t>No</w:t>
            </w:r>
          </w:p>
        </w:tc>
      </w:tr>
    </w:tbl>
    <w:p w:rsidR="007F5367" w:rsidRDefault="007F5367" w:rsidP="007F5367">
      <w:pPr>
        <w:spacing w:after="200"/>
        <w:ind w:right="450"/>
        <w:contextualSpacing/>
        <w:rPr>
          <w:sz w:val="24"/>
          <w:szCs w:val="24"/>
        </w:rPr>
      </w:pPr>
    </w:p>
    <w:p w:rsidR="00353CA3" w:rsidRDefault="0092793B" w:rsidP="00353CA3">
      <w:pPr>
        <w:spacing w:after="200"/>
        <w:ind w:left="720" w:right="450"/>
        <w:contextualSpacing/>
        <w:rPr>
          <w:sz w:val="24"/>
          <w:szCs w:val="24"/>
        </w:rPr>
      </w:pPr>
      <w:r w:rsidRPr="00353CA3">
        <w:rPr>
          <w:sz w:val="24"/>
          <w:szCs w:val="24"/>
          <w:u w:val="single"/>
        </w:rPr>
        <w:t>Informational</w:t>
      </w:r>
      <w:r>
        <w:rPr>
          <w:sz w:val="24"/>
          <w:szCs w:val="24"/>
        </w:rPr>
        <w:t xml:space="preserve">:  Many of these students have already been approved as courtesy students.  This recommendation is designed to consolidate and clarify the list of courtesy students. </w:t>
      </w:r>
    </w:p>
    <w:p w:rsidR="00353CA3" w:rsidRDefault="00353CA3" w:rsidP="00353CA3">
      <w:pPr>
        <w:spacing w:after="200"/>
        <w:ind w:left="720" w:right="450"/>
        <w:contextualSpacing/>
        <w:rPr>
          <w:sz w:val="24"/>
          <w:szCs w:val="24"/>
        </w:rPr>
      </w:pPr>
    </w:p>
    <w:p w:rsidR="0092793B" w:rsidRDefault="00353CA3" w:rsidP="00353CA3">
      <w:pPr>
        <w:spacing w:after="200"/>
        <w:ind w:left="720" w:right="450"/>
        <w:contextualSpacing/>
        <w:rPr>
          <w:sz w:val="24"/>
          <w:szCs w:val="24"/>
        </w:rPr>
      </w:pPr>
      <w:r w:rsidRPr="006C2903">
        <w:rPr>
          <w:sz w:val="24"/>
          <w:szCs w:val="24"/>
        </w:rPr>
        <w:t>Courtesy Students who are the children of member</w:t>
      </w:r>
      <w:r w:rsidR="001239BF" w:rsidRPr="006C2903">
        <w:rPr>
          <w:sz w:val="24"/>
          <w:szCs w:val="24"/>
        </w:rPr>
        <w:t>s</w:t>
      </w:r>
      <w:r w:rsidRPr="006C2903">
        <w:rPr>
          <w:sz w:val="24"/>
          <w:szCs w:val="24"/>
        </w:rPr>
        <w:t xml:space="preserve"> of the Paulsboro Public Schools faculty are counted as </w:t>
      </w:r>
      <w:r w:rsidR="001239BF" w:rsidRPr="006C2903">
        <w:rPr>
          <w:sz w:val="24"/>
          <w:szCs w:val="24"/>
        </w:rPr>
        <w:t>“</w:t>
      </w:r>
      <w:r w:rsidRPr="006C2903">
        <w:rPr>
          <w:sz w:val="24"/>
          <w:szCs w:val="24"/>
        </w:rPr>
        <w:t>students</w:t>
      </w:r>
      <w:r>
        <w:rPr>
          <w:sz w:val="24"/>
          <w:szCs w:val="24"/>
        </w:rPr>
        <w:t xml:space="preserve"> on role.</w:t>
      </w:r>
      <w:r w:rsidR="001239BF">
        <w:rPr>
          <w:sz w:val="24"/>
          <w:szCs w:val="24"/>
        </w:rPr>
        <w:t>”</w:t>
      </w:r>
      <w:r>
        <w:rPr>
          <w:sz w:val="24"/>
          <w:szCs w:val="24"/>
        </w:rPr>
        <w:t xml:space="preserve">  As such, the district receives State School Aid for them.  This aid is higher than the amount received for Choice Students.   </w:t>
      </w:r>
    </w:p>
    <w:p w:rsidR="00353CA3" w:rsidRDefault="00353CA3" w:rsidP="00353CA3">
      <w:pPr>
        <w:spacing w:after="200"/>
        <w:ind w:left="720" w:right="450"/>
        <w:contextualSpacing/>
        <w:rPr>
          <w:sz w:val="24"/>
          <w:szCs w:val="24"/>
        </w:rPr>
      </w:pPr>
    </w:p>
    <w:p w:rsidR="00353CA3" w:rsidRDefault="00353CA3" w:rsidP="00353CA3">
      <w:pPr>
        <w:spacing w:after="200"/>
        <w:ind w:left="720" w:right="450"/>
        <w:contextualSpacing/>
        <w:rPr>
          <w:sz w:val="24"/>
          <w:szCs w:val="24"/>
        </w:rPr>
      </w:pPr>
      <w:r>
        <w:rPr>
          <w:sz w:val="24"/>
          <w:szCs w:val="24"/>
        </w:rPr>
        <w:t>State School Aid is not available for other courtesy students.  These students will be pushed into one of the available slots for Choice Students during the 2021-202</w:t>
      </w:r>
      <w:r w:rsidR="001239BF">
        <w:rPr>
          <w:sz w:val="24"/>
          <w:szCs w:val="24"/>
        </w:rPr>
        <w:t>2</w:t>
      </w:r>
      <w:r>
        <w:rPr>
          <w:sz w:val="24"/>
          <w:szCs w:val="24"/>
        </w:rPr>
        <w:t xml:space="preserve"> school year.  That is, the district does not receive aid for these youngster</w:t>
      </w:r>
      <w:r w:rsidR="001239BF">
        <w:rPr>
          <w:sz w:val="24"/>
          <w:szCs w:val="24"/>
        </w:rPr>
        <w:t>s</w:t>
      </w:r>
      <w:r>
        <w:rPr>
          <w:sz w:val="24"/>
          <w:szCs w:val="24"/>
        </w:rPr>
        <w:t xml:space="preserve"> during the 2020-2021 school year but will receive Choice </w:t>
      </w:r>
      <w:r w:rsidR="00194771">
        <w:rPr>
          <w:sz w:val="24"/>
          <w:szCs w:val="24"/>
        </w:rPr>
        <w:t>Aid during the 2021-202</w:t>
      </w:r>
      <w:r w:rsidR="001239BF">
        <w:rPr>
          <w:sz w:val="24"/>
          <w:szCs w:val="24"/>
        </w:rPr>
        <w:t>2</w:t>
      </w:r>
      <w:r w:rsidR="00194771">
        <w:rPr>
          <w:sz w:val="24"/>
          <w:szCs w:val="24"/>
        </w:rPr>
        <w:t xml:space="preserve"> school year. </w:t>
      </w:r>
    </w:p>
    <w:p w:rsidR="007F5367" w:rsidRDefault="007F5367" w:rsidP="007F5367">
      <w:pPr>
        <w:spacing w:after="200"/>
        <w:ind w:right="450"/>
        <w:contextualSpacing/>
        <w:rPr>
          <w:sz w:val="24"/>
          <w:szCs w:val="24"/>
        </w:rPr>
      </w:pPr>
    </w:p>
    <w:p w:rsidR="00D51AA5" w:rsidRPr="00226AD5" w:rsidRDefault="00503FCB" w:rsidP="0055103E">
      <w:pPr>
        <w:numPr>
          <w:ilvl w:val="0"/>
          <w:numId w:val="17"/>
        </w:numPr>
        <w:spacing w:after="200"/>
        <w:ind w:left="630" w:right="450"/>
        <w:contextualSpacing/>
        <w:rPr>
          <w:sz w:val="24"/>
          <w:szCs w:val="24"/>
        </w:rPr>
      </w:pPr>
      <w:r w:rsidRPr="00226AD5">
        <w:rPr>
          <w:sz w:val="24"/>
          <w:szCs w:val="24"/>
        </w:rPr>
        <w:t xml:space="preserve">Recommend approval to appoint </w:t>
      </w:r>
      <w:r w:rsidR="00D51AA5" w:rsidRPr="00226AD5">
        <w:rPr>
          <w:sz w:val="24"/>
          <w:szCs w:val="24"/>
        </w:rPr>
        <w:t>the following teachers for the Paulsboro High</w:t>
      </w:r>
      <w:r w:rsidR="009820F0" w:rsidRPr="00226AD5">
        <w:rPr>
          <w:sz w:val="24"/>
          <w:szCs w:val="24"/>
        </w:rPr>
        <w:t xml:space="preserve"> School Credit Recovery Program.   All teachers must be Google for Education – Level I certified and hold appropriate subject area certification by the New Jersey Department of Education.</w:t>
      </w:r>
      <w:r w:rsidR="00321B14" w:rsidRPr="00226AD5">
        <w:rPr>
          <w:sz w:val="24"/>
          <w:szCs w:val="24"/>
        </w:rPr>
        <w:t xml:space="preserve"> </w:t>
      </w:r>
    </w:p>
    <w:p w:rsidR="009820F0" w:rsidRPr="00576AC4" w:rsidRDefault="009820F0" w:rsidP="000C1CB6">
      <w:pPr>
        <w:spacing w:after="200"/>
        <w:ind w:left="630" w:right="630"/>
        <w:contextualSpacing/>
      </w:pPr>
    </w:p>
    <w:tbl>
      <w:tblPr>
        <w:tblStyle w:val="TableGrid"/>
        <w:tblW w:w="10710" w:type="dxa"/>
        <w:jc w:val="center"/>
        <w:tblLayout w:type="fixed"/>
        <w:tblLook w:val="04A0" w:firstRow="1" w:lastRow="0" w:firstColumn="1" w:lastColumn="0" w:noHBand="0" w:noVBand="1"/>
      </w:tblPr>
      <w:tblGrid>
        <w:gridCol w:w="1890"/>
        <w:gridCol w:w="1475"/>
        <w:gridCol w:w="1045"/>
        <w:gridCol w:w="1080"/>
        <w:gridCol w:w="1525"/>
        <w:gridCol w:w="1350"/>
        <w:gridCol w:w="1175"/>
        <w:gridCol w:w="1170"/>
      </w:tblGrid>
      <w:tr w:rsidR="00260B24" w:rsidRPr="00226AD5" w:rsidTr="00711ADC">
        <w:trPr>
          <w:trHeight w:val="317"/>
          <w:jc w:val="center"/>
        </w:trPr>
        <w:tc>
          <w:tcPr>
            <w:tcW w:w="1890" w:type="dxa"/>
            <w:vMerge w:val="restart"/>
            <w:shd w:val="clear" w:color="auto" w:fill="D9D9D9" w:themeFill="background1" w:themeFillShade="D9"/>
            <w:vAlign w:val="center"/>
          </w:tcPr>
          <w:p w:rsidR="00260B24" w:rsidRPr="00226AD5" w:rsidRDefault="00B8168F" w:rsidP="00711ADC">
            <w:pPr>
              <w:spacing w:after="200"/>
              <w:ind w:left="-19" w:right="-15"/>
              <w:contextualSpacing/>
              <w:jc w:val="center"/>
              <w:rPr>
                <w:b/>
                <w:sz w:val="22"/>
                <w:szCs w:val="22"/>
              </w:rPr>
            </w:pPr>
            <w:r w:rsidRPr="00226AD5">
              <w:rPr>
                <w:b/>
                <w:sz w:val="22"/>
                <w:szCs w:val="22"/>
              </w:rPr>
              <w:t>Teacher</w:t>
            </w:r>
          </w:p>
        </w:tc>
        <w:tc>
          <w:tcPr>
            <w:tcW w:w="1475" w:type="dxa"/>
            <w:vMerge w:val="restart"/>
            <w:shd w:val="clear" w:color="auto" w:fill="D9D9D9" w:themeFill="background1" w:themeFillShade="D9"/>
            <w:vAlign w:val="center"/>
          </w:tcPr>
          <w:p w:rsidR="00260B24" w:rsidRPr="00226AD5" w:rsidRDefault="00260B24" w:rsidP="00711ADC">
            <w:pPr>
              <w:spacing w:after="200"/>
              <w:ind w:left="-19"/>
              <w:contextualSpacing/>
              <w:jc w:val="center"/>
              <w:rPr>
                <w:b/>
                <w:sz w:val="22"/>
                <w:szCs w:val="22"/>
              </w:rPr>
            </w:pPr>
            <w:r w:rsidRPr="00226AD5">
              <w:rPr>
                <w:b/>
                <w:sz w:val="22"/>
                <w:szCs w:val="22"/>
              </w:rPr>
              <w:t>Subject</w:t>
            </w:r>
          </w:p>
        </w:tc>
        <w:tc>
          <w:tcPr>
            <w:tcW w:w="1045" w:type="dxa"/>
            <w:vMerge w:val="restart"/>
            <w:shd w:val="clear" w:color="auto" w:fill="D9D9D9" w:themeFill="background1" w:themeFillShade="D9"/>
            <w:vAlign w:val="center"/>
          </w:tcPr>
          <w:p w:rsidR="00260B24" w:rsidRPr="00226AD5" w:rsidRDefault="00260B24" w:rsidP="00711ADC">
            <w:pPr>
              <w:spacing w:after="200"/>
              <w:ind w:left="-19" w:right="-3"/>
              <w:contextualSpacing/>
              <w:jc w:val="center"/>
              <w:rPr>
                <w:b/>
                <w:sz w:val="22"/>
                <w:szCs w:val="22"/>
              </w:rPr>
            </w:pPr>
            <w:r w:rsidRPr="00226AD5">
              <w:rPr>
                <w:b/>
                <w:sz w:val="22"/>
                <w:szCs w:val="22"/>
              </w:rPr>
              <w:t>Number of Students</w:t>
            </w:r>
          </w:p>
        </w:tc>
        <w:tc>
          <w:tcPr>
            <w:tcW w:w="1080" w:type="dxa"/>
            <w:vMerge w:val="restart"/>
            <w:shd w:val="clear" w:color="auto" w:fill="D9D9D9" w:themeFill="background1" w:themeFillShade="D9"/>
            <w:vAlign w:val="center"/>
          </w:tcPr>
          <w:p w:rsidR="00260B24" w:rsidRPr="00226AD5" w:rsidRDefault="00260B24" w:rsidP="00711ADC">
            <w:pPr>
              <w:spacing w:after="200"/>
              <w:ind w:left="-19" w:right="-3"/>
              <w:contextualSpacing/>
              <w:jc w:val="center"/>
              <w:rPr>
                <w:b/>
                <w:sz w:val="22"/>
                <w:szCs w:val="22"/>
              </w:rPr>
            </w:pPr>
            <w:r w:rsidRPr="00226AD5">
              <w:rPr>
                <w:b/>
                <w:sz w:val="22"/>
                <w:szCs w:val="22"/>
              </w:rPr>
              <w:t>Number of Sections</w:t>
            </w:r>
          </w:p>
        </w:tc>
        <w:tc>
          <w:tcPr>
            <w:tcW w:w="2875" w:type="dxa"/>
            <w:gridSpan w:val="2"/>
            <w:shd w:val="clear" w:color="auto" w:fill="D9D9D9" w:themeFill="background1" w:themeFillShade="D9"/>
            <w:vAlign w:val="center"/>
          </w:tcPr>
          <w:p w:rsidR="00260B24" w:rsidRPr="00226AD5" w:rsidRDefault="00260B24" w:rsidP="00711ADC">
            <w:pPr>
              <w:spacing w:after="200"/>
              <w:ind w:left="-19" w:right="630"/>
              <w:contextualSpacing/>
              <w:jc w:val="center"/>
              <w:rPr>
                <w:b/>
                <w:sz w:val="22"/>
                <w:szCs w:val="22"/>
              </w:rPr>
            </w:pPr>
            <w:r w:rsidRPr="00226AD5">
              <w:rPr>
                <w:b/>
                <w:sz w:val="22"/>
                <w:szCs w:val="22"/>
              </w:rPr>
              <w:t>Hours</w:t>
            </w:r>
          </w:p>
          <w:p w:rsidR="00260B24" w:rsidRPr="00226AD5" w:rsidRDefault="00EA59D4" w:rsidP="00711ADC">
            <w:pPr>
              <w:spacing w:after="200"/>
              <w:ind w:left="-19" w:right="630"/>
              <w:contextualSpacing/>
              <w:jc w:val="center"/>
              <w:rPr>
                <w:b/>
                <w:sz w:val="22"/>
                <w:szCs w:val="22"/>
              </w:rPr>
            </w:pPr>
            <w:r w:rsidRPr="00226AD5">
              <w:rPr>
                <w:b/>
                <w:sz w:val="22"/>
                <w:szCs w:val="22"/>
              </w:rPr>
              <w:t>Note 1</w:t>
            </w:r>
          </w:p>
        </w:tc>
        <w:tc>
          <w:tcPr>
            <w:tcW w:w="1170" w:type="dxa"/>
            <w:vMerge w:val="restart"/>
            <w:shd w:val="clear" w:color="auto" w:fill="D9D9D9" w:themeFill="background1" w:themeFillShade="D9"/>
            <w:vAlign w:val="center"/>
          </w:tcPr>
          <w:p w:rsidR="00260B24" w:rsidRPr="00226AD5" w:rsidRDefault="00260B24" w:rsidP="00711ADC">
            <w:pPr>
              <w:spacing w:after="200"/>
              <w:ind w:left="-19"/>
              <w:contextualSpacing/>
              <w:jc w:val="center"/>
              <w:rPr>
                <w:b/>
                <w:sz w:val="22"/>
                <w:szCs w:val="22"/>
              </w:rPr>
            </w:pPr>
            <w:r w:rsidRPr="00226AD5">
              <w:rPr>
                <w:b/>
                <w:sz w:val="22"/>
                <w:szCs w:val="22"/>
              </w:rPr>
              <w:t>Stipend per Hour</w:t>
            </w:r>
          </w:p>
        </w:tc>
        <w:tc>
          <w:tcPr>
            <w:tcW w:w="1170" w:type="dxa"/>
            <w:vMerge w:val="restart"/>
            <w:shd w:val="clear" w:color="auto" w:fill="D9D9D9" w:themeFill="background1" w:themeFillShade="D9"/>
            <w:vAlign w:val="center"/>
          </w:tcPr>
          <w:p w:rsidR="00260B24" w:rsidRPr="00226AD5" w:rsidRDefault="00260B24" w:rsidP="00711ADC">
            <w:pPr>
              <w:spacing w:after="200"/>
              <w:ind w:left="-19"/>
              <w:contextualSpacing/>
              <w:jc w:val="center"/>
              <w:rPr>
                <w:b/>
                <w:sz w:val="22"/>
                <w:szCs w:val="22"/>
              </w:rPr>
            </w:pPr>
            <w:r w:rsidRPr="00226AD5">
              <w:rPr>
                <w:b/>
                <w:sz w:val="22"/>
                <w:szCs w:val="22"/>
              </w:rPr>
              <w:t>Total Stipend</w:t>
            </w:r>
          </w:p>
        </w:tc>
      </w:tr>
      <w:tr w:rsidR="00260B24" w:rsidRPr="00226AD5" w:rsidTr="00711ADC">
        <w:trPr>
          <w:trHeight w:val="317"/>
          <w:jc w:val="center"/>
        </w:trPr>
        <w:tc>
          <w:tcPr>
            <w:tcW w:w="1890" w:type="dxa"/>
            <w:vMerge/>
            <w:shd w:val="clear" w:color="auto" w:fill="D9D9D9" w:themeFill="background1" w:themeFillShade="D9"/>
          </w:tcPr>
          <w:p w:rsidR="00260B24" w:rsidRPr="00226AD5" w:rsidRDefault="00260B24" w:rsidP="0055103E">
            <w:pPr>
              <w:pStyle w:val="ListParagraph"/>
              <w:numPr>
                <w:ilvl w:val="0"/>
                <w:numId w:val="17"/>
              </w:numPr>
              <w:spacing w:after="200"/>
              <w:ind w:left="630" w:right="630"/>
              <w:contextualSpacing/>
              <w:rPr>
                <w:sz w:val="24"/>
                <w:szCs w:val="24"/>
              </w:rPr>
            </w:pPr>
          </w:p>
        </w:tc>
        <w:tc>
          <w:tcPr>
            <w:tcW w:w="1475" w:type="dxa"/>
            <w:vMerge/>
            <w:vAlign w:val="center"/>
          </w:tcPr>
          <w:p w:rsidR="00260B24" w:rsidRPr="00226AD5" w:rsidRDefault="00260B24" w:rsidP="0055103E">
            <w:pPr>
              <w:pStyle w:val="ListParagraph"/>
              <w:numPr>
                <w:ilvl w:val="0"/>
                <w:numId w:val="17"/>
              </w:numPr>
              <w:spacing w:after="200"/>
              <w:ind w:left="630"/>
              <w:contextualSpacing/>
              <w:jc w:val="center"/>
              <w:rPr>
                <w:sz w:val="24"/>
                <w:szCs w:val="24"/>
              </w:rPr>
            </w:pPr>
          </w:p>
        </w:tc>
        <w:tc>
          <w:tcPr>
            <w:tcW w:w="1045" w:type="dxa"/>
            <w:vMerge/>
            <w:vAlign w:val="center"/>
          </w:tcPr>
          <w:p w:rsidR="00260B24" w:rsidRPr="00226AD5" w:rsidRDefault="00260B24" w:rsidP="0055103E">
            <w:pPr>
              <w:pStyle w:val="ListParagraph"/>
              <w:numPr>
                <w:ilvl w:val="0"/>
                <w:numId w:val="17"/>
              </w:numPr>
              <w:spacing w:after="200"/>
              <w:ind w:left="630" w:right="-3"/>
              <w:contextualSpacing/>
              <w:jc w:val="center"/>
              <w:rPr>
                <w:sz w:val="24"/>
                <w:szCs w:val="24"/>
              </w:rPr>
            </w:pPr>
          </w:p>
        </w:tc>
        <w:tc>
          <w:tcPr>
            <w:tcW w:w="1080" w:type="dxa"/>
            <w:vMerge/>
            <w:vAlign w:val="center"/>
          </w:tcPr>
          <w:p w:rsidR="00260B24" w:rsidRPr="00226AD5" w:rsidRDefault="00260B24" w:rsidP="0055103E">
            <w:pPr>
              <w:pStyle w:val="ListParagraph"/>
              <w:numPr>
                <w:ilvl w:val="0"/>
                <w:numId w:val="17"/>
              </w:numPr>
              <w:spacing w:after="200"/>
              <w:ind w:left="630" w:right="630"/>
              <w:contextualSpacing/>
              <w:jc w:val="center"/>
              <w:rPr>
                <w:sz w:val="24"/>
                <w:szCs w:val="24"/>
              </w:rPr>
            </w:pPr>
          </w:p>
        </w:tc>
        <w:tc>
          <w:tcPr>
            <w:tcW w:w="1525" w:type="dxa"/>
            <w:shd w:val="clear" w:color="auto" w:fill="D9D9D9" w:themeFill="background1" w:themeFillShade="D9"/>
            <w:vAlign w:val="center"/>
          </w:tcPr>
          <w:p w:rsidR="00260B24" w:rsidRPr="00226AD5" w:rsidRDefault="00260B24" w:rsidP="00711ADC">
            <w:pPr>
              <w:spacing w:after="200"/>
              <w:ind w:left="72" w:right="-19"/>
              <w:contextualSpacing/>
              <w:jc w:val="center"/>
              <w:rPr>
                <w:b/>
                <w:sz w:val="24"/>
                <w:szCs w:val="24"/>
              </w:rPr>
            </w:pPr>
            <w:r w:rsidRPr="00226AD5">
              <w:rPr>
                <w:b/>
                <w:sz w:val="24"/>
                <w:szCs w:val="24"/>
              </w:rPr>
              <w:t>Instruction</w:t>
            </w:r>
          </w:p>
        </w:tc>
        <w:tc>
          <w:tcPr>
            <w:tcW w:w="1350" w:type="dxa"/>
            <w:shd w:val="clear" w:color="auto" w:fill="D9D9D9" w:themeFill="background1" w:themeFillShade="D9"/>
            <w:vAlign w:val="center"/>
          </w:tcPr>
          <w:p w:rsidR="00260B24" w:rsidRPr="00226AD5" w:rsidRDefault="00260B24" w:rsidP="00711ADC">
            <w:pPr>
              <w:ind w:left="-203" w:right="-196"/>
              <w:contextualSpacing/>
              <w:jc w:val="center"/>
              <w:rPr>
                <w:b/>
                <w:sz w:val="24"/>
                <w:szCs w:val="24"/>
              </w:rPr>
            </w:pPr>
            <w:r w:rsidRPr="00226AD5">
              <w:rPr>
                <w:b/>
                <w:sz w:val="24"/>
                <w:szCs w:val="24"/>
              </w:rPr>
              <w:t>Preparation</w:t>
            </w:r>
          </w:p>
        </w:tc>
        <w:tc>
          <w:tcPr>
            <w:tcW w:w="1170" w:type="dxa"/>
            <w:vMerge/>
            <w:vAlign w:val="center"/>
          </w:tcPr>
          <w:p w:rsidR="00260B24" w:rsidRPr="00226AD5" w:rsidRDefault="00260B24" w:rsidP="0055103E">
            <w:pPr>
              <w:pStyle w:val="ListParagraph"/>
              <w:numPr>
                <w:ilvl w:val="0"/>
                <w:numId w:val="17"/>
              </w:numPr>
              <w:spacing w:after="200"/>
              <w:ind w:left="630" w:right="630"/>
              <w:contextualSpacing/>
              <w:jc w:val="center"/>
              <w:rPr>
                <w:sz w:val="24"/>
                <w:szCs w:val="24"/>
              </w:rPr>
            </w:pPr>
          </w:p>
        </w:tc>
        <w:tc>
          <w:tcPr>
            <w:tcW w:w="1170" w:type="dxa"/>
            <w:vMerge/>
            <w:vAlign w:val="center"/>
          </w:tcPr>
          <w:p w:rsidR="00260B24" w:rsidRPr="00226AD5" w:rsidRDefault="00260B24" w:rsidP="0055103E">
            <w:pPr>
              <w:pStyle w:val="ListParagraph"/>
              <w:numPr>
                <w:ilvl w:val="0"/>
                <w:numId w:val="17"/>
              </w:numPr>
              <w:spacing w:after="200"/>
              <w:ind w:left="630" w:right="630"/>
              <w:contextualSpacing/>
              <w:jc w:val="center"/>
              <w:rPr>
                <w:sz w:val="24"/>
                <w:szCs w:val="24"/>
              </w:rPr>
            </w:pPr>
          </w:p>
        </w:tc>
      </w:tr>
      <w:tr w:rsidR="00260B24" w:rsidRPr="00226AD5" w:rsidTr="00711ADC">
        <w:trPr>
          <w:jc w:val="center"/>
        </w:trPr>
        <w:tc>
          <w:tcPr>
            <w:tcW w:w="1890" w:type="dxa"/>
          </w:tcPr>
          <w:p w:rsidR="00260B24" w:rsidRPr="00226AD5" w:rsidRDefault="002A3B07" w:rsidP="00711ADC">
            <w:pPr>
              <w:spacing w:after="200"/>
              <w:ind w:left="-19"/>
              <w:contextualSpacing/>
              <w:rPr>
                <w:sz w:val="24"/>
                <w:szCs w:val="24"/>
              </w:rPr>
            </w:pPr>
            <w:r w:rsidRPr="00226AD5">
              <w:rPr>
                <w:sz w:val="24"/>
                <w:szCs w:val="24"/>
              </w:rPr>
              <w:t>Anthony Chila *</w:t>
            </w:r>
          </w:p>
        </w:tc>
        <w:tc>
          <w:tcPr>
            <w:tcW w:w="1475" w:type="dxa"/>
            <w:vAlign w:val="center"/>
          </w:tcPr>
          <w:p w:rsidR="00260B24" w:rsidRPr="00226AD5" w:rsidRDefault="00EE0FBA" w:rsidP="00711ADC">
            <w:pPr>
              <w:spacing w:after="200"/>
              <w:ind w:left="-198"/>
              <w:contextualSpacing/>
              <w:jc w:val="center"/>
              <w:rPr>
                <w:sz w:val="24"/>
                <w:szCs w:val="24"/>
              </w:rPr>
            </w:pPr>
            <w:r w:rsidRPr="00226AD5">
              <w:rPr>
                <w:sz w:val="24"/>
                <w:szCs w:val="24"/>
              </w:rPr>
              <w:t>Health I</w:t>
            </w:r>
          </w:p>
        </w:tc>
        <w:tc>
          <w:tcPr>
            <w:tcW w:w="1045" w:type="dxa"/>
            <w:vAlign w:val="center"/>
          </w:tcPr>
          <w:p w:rsidR="00260B24" w:rsidRPr="00226AD5" w:rsidRDefault="002A3B07" w:rsidP="00711ADC">
            <w:pPr>
              <w:spacing w:after="200"/>
              <w:ind w:left="-58" w:right="-3"/>
              <w:contextualSpacing/>
              <w:jc w:val="center"/>
              <w:rPr>
                <w:sz w:val="24"/>
                <w:szCs w:val="24"/>
              </w:rPr>
            </w:pPr>
            <w:r w:rsidRPr="00226AD5">
              <w:rPr>
                <w:sz w:val="24"/>
                <w:szCs w:val="24"/>
              </w:rPr>
              <w:t>10</w:t>
            </w:r>
          </w:p>
        </w:tc>
        <w:tc>
          <w:tcPr>
            <w:tcW w:w="1080" w:type="dxa"/>
            <w:vAlign w:val="center"/>
          </w:tcPr>
          <w:p w:rsidR="00260B24" w:rsidRPr="00226AD5" w:rsidRDefault="00A50F03" w:rsidP="00A50F03">
            <w:pPr>
              <w:spacing w:after="200"/>
              <w:ind w:right="340"/>
              <w:contextualSpacing/>
              <w:rPr>
                <w:sz w:val="24"/>
                <w:szCs w:val="24"/>
              </w:rPr>
            </w:pPr>
            <w:r>
              <w:rPr>
                <w:sz w:val="24"/>
                <w:szCs w:val="24"/>
              </w:rPr>
              <w:t xml:space="preserve">      </w:t>
            </w:r>
            <w:r w:rsidR="002A3B07" w:rsidRPr="00226AD5">
              <w:rPr>
                <w:sz w:val="24"/>
                <w:szCs w:val="24"/>
              </w:rPr>
              <w:t>1</w:t>
            </w:r>
          </w:p>
        </w:tc>
        <w:tc>
          <w:tcPr>
            <w:tcW w:w="1525" w:type="dxa"/>
            <w:vAlign w:val="center"/>
          </w:tcPr>
          <w:p w:rsidR="00260B24" w:rsidRPr="00226AD5" w:rsidRDefault="002A3B07" w:rsidP="00711ADC">
            <w:pPr>
              <w:spacing w:after="200"/>
              <w:ind w:left="-18" w:right="-25"/>
              <w:contextualSpacing/>
              <w:jc w:val="center"/>
              <w:rPr>
                <w:sz w:val="24"/>
                <w:szCs w:val="24"/>
              </w:rPr>
            </w:pPr>
            <w:r w:rsidRPr="00226AD5">
              <w:rPr>
                <w:sz w:val="24"/>
                <w:szCs w:val="24"/>
              </w:rPr>
              <w:t>33</w:t>
            </w:r>
          </w:p>
        </w:tc>
        <w:tc>
          <w:tcPr>
            <w:tcW w:w="1350" w:type="dxa"/>
            <w:vAlign w:val="center"/>
          </w:tcPr>
          <w:p w:rsidR="00260B24" w:rsidRPr="00226AD5" w:rsidRDefault="002A3B07" w:rsidP="00711ADC">
            <w:pPr>
              <w:spacing w:after="200"/>
              <w:ind w:left="-113" w:right="-21"/>
              <w:contextualSpacing/>
              <w:jc w:val="center"/>
              <w:rPr>
                <w:sz w:val="24"/>
                <w:szCs w:val="24"/>
              </w:rPr>
            </w:pPr>
            <w:r w:rsidRPr="00226AD5">
              <w:rPr>
                <w:sz w:val="24"/>
                <w:szCs w:val="24"/>
              </w:rPr>
              <w:t>14.5</w:t>
            </w:r>
          </w:p>
        </w:tc>
        <w:tc>
          <w:tcPr>
            <w:tcW w:w="1170" w:type="dxa"/>
            <w:vAlign w:val="center"/>
          </w:tcPr>
          <w:p w:rsidR="00260B24" w:rsidRPr="00226AD5" w:rsidRDefault="002A3B07" w:rsidP="00711ADC">
            <w:pPr>
              <w:spacing w:after="200"/>
              <w:ind w:right="-21"/>
              <w:contextualSpacing/>
              <w:jc w:val="center"/>
              <w:rPr>
                <w:sz w:val="24"/>
                <w:szCs w:val="24"/>
              </w:rPr>
            </w:pPr>
            <w:r w:rsidRPr="00226AD5">
              <w:rPr>
                <w:sz w:val="24"/>
                <w:szCs w:val="24"/>
              </w:rPr>
              <w:t>$32.00</w:t>
            </w:r>
          </w:p>
        </w:tc>
        <w:tc>
          <w:tcPr>
            <w:tcW w:w="1170" w:type="dxa"/>
            <w:vAlign w:val="center"/>
          </w:tcPr>
          <w:p w:rsidR="00260B24" w:rsidRPr="00226AD5" w:rsidRDefault="002A3B07" w:rsidP="00711ADC">
            <w:pPr>
              <w:spacing w:after="200"/>
              <w:ind w:left="60" w:right="-15"/>
              <w:contextualSpacing/>
              <w:jc w:val="right"/>
              <w:rPr>
                <w:sz w:val="24"/>
                <w:szCs w:val="24"/>
              </w:rPr>
            </w:pPr>
            <w:r w:rsidRPr="00226AD5">
              <w:rPr>
                <w:sz w:val="24"/>
                <w:szCs w:val="24"/>
              </w:rPr>
              <w:t>$1,520</w:t>
            </w:r>
          </w:p>
        </w:tc>
      </w:tr>
      <w:tr w:rsidR="002A3B07" w:rsidRPr="00226AD5" w:rsidTr="00711ADC">
        <w:trPr>
          <w:jc w:val="center"/>
        </w:trPr>
        <w:tc>
          <w:tcPr>
            <w:tcW w:w="1890" w:type="dxa"/>
          </w:tcPr>
          <w:p w:rsidR="002A3B07" w:rsidRPr="00226AD5" w:rsidRDefault="002A3B07" w:rsidP="00711ADC">
            <w:pPr>
              <w:spacing w:after="200"/>
              <w:ind w:left="-19"/>
              <w:contextualSpacing/>
              <w:rPr>
                <w:sz w:val="24"/>
                <w:szCs w:val="24"/>
              </w:rPr>
            </w:pPr>
            <w:r w:rsidRPr="00226AD5">
              <w:rPr>
                <w:sz w:val="24"/>
                <w:szCs w:val="24"/>
              </w:rPr>
              <w:t>Thomas Hampel</w:t>
            </w:r>
          </w:p>
        </w:tc>
        <w:tc>
          <w:tcPr>
            <w:tcW w:w="1475" w:type="dxa"/>
            <w:vAlign w:val="center"/>
          </w:tcPr>
          <w:p w:rsidR="002A3B07" w:rsidRPr="00226AD5" w:rsidRDefault="002A3B07" w:rsidP="00711ADC">
            <w:pPr>
              <w:spacing w:after="200"/>
              <w:ind w:left="-198"/>
              <w:contextualSpacing/>
              <w:jc w:val="center"/>
              <w:rPr>
                <w:sz w:val="24"/>
                <w:szCs w:val="24"/>
              </w:rPr>
            </w:pPr>
            <w:r w:rsidRPr="00226AD5">
              <w:rPr>
                <w:sz w:val="24"/>
                <w:szCs w:val="24"/>
              </w:rPr>
              <w:t>Health I</w:t>
            </w:r>
          </w:p>
        </w:tc>
        <w:tc>
          <w:tcPr>
            <w:tcW w:w="1045" w:type="dxa"/>
            <w:vAlign w:val="center"/>
          </w:tcPr>
          <w:p w:rsidR="002A3B07" w:rsidRPr="00226AD5" w:rsidRDefault="002A3B07" w:rsidP="00711ADC">
            <w:pPr>
              <w:spacing w:after="200"/>
              <w:ind w:left="-58" w:right="-3"/>
              <w:contextualSpacing/>
              <w:jc w:val="center"/>
              <w:rPr>
                <w:sz w:val="24"/>
                <w:szCs w:val="24"/>
              </w:rPr>
            </w:pPr>
            <w:r w:rsidRPr="00226AD5">
              <w:rPr>
                <w:sz w:val="24"/>
                <w:szCs w:val="24"/>
              </w:rPr>
              <w:t>10</w:t>
            </w:r>
          </w:p>
        </w:tc>
        <w:tc>
          <w:tcPr>
            <w:tcW w:w="1080" w:type="dxa"/>
            <w:vAlign w:val="center"/>
          </w:tcPr>
          <w:p w:rsidR="002A3B07" w:rsidRPr="00226AD5" w:rsidRDefault="00A50F03" w:rsidP="00A50F03">
            <w:pPr>
              <w:spacing w:after="200"/>
              <w:ind w:right="340"/>
              <w:contextualSpacing/>
              <w:rPr>
                <w:sz w:val="24"/>
                <w:szCs w:val="24"/>
              </w:rPr>
            </w:pPr>
            <w:r>
              <w:rPr>
                <w:sz w:val="24"/>
                <w:szCs w:val="24"/>
              </w:rPr>
              <w:t xml:space="preserve">      </w:t>
            </w:r>
            <w:r w:rsidR="002A3B07" w:rsidRPr="00226AD5">
              <w:rPr>
                <w:sz w:val="24"/>
                <w:szCs w:val="24"/>
              </w:rPr>
              <w:t>1</w:t>
            </w:r>
          </w:p>
        </w:tc>
        <w:tc>
          <w:tcPr>
            <w:tcW w:w="1525" w:type="dxa"/>
            <w:vAlign w:val="center"/>
          </w:tcPr>
          <w:p w:rsidR="002A3B07" w:rsidRPr="00226AD5" w:rsidRDefault="002A3B07" w:rsidP="00711ADC">
            <w:pPr>
              <w:spacing w:after="200"/>
              <w:ind w:left="-18" w:right="-25"/>
              <w:contextualSpacing/>
              <w:jc w:val="center"/>
              <w:rPr>
                <w:sz w:val="24"/>
                <w:szCs w:val="24"/>
              </w:rPr>
            </w:pPr>
            <w:r w:rsidRPr="00226AD5">
              <w:rPr>
                <w:sz w:val="24"/>
                <w:szCs w:val="24"/>
              </w:rPr>
              <w:t>33</w:t>
            </w:r>
          </w:p>
        </w:tc>
        <w:tc>
          <w:tcPr>
            <w:tcW w:w="1350" w:type="dxa"/>
            <w:vAlign w:val="center"/>
          </w:tcPr>
          <w:p w:rsidR="002A3B07" w:rsidRPr="00226AD5" w:rsidRDefault="002A3B07" w:rsidP="00711ADC">
            <w:pPr>
              <w:spacing w:after="200"/>
              <w:ind w:left="-113" w:right="-21"/>
              <w:contextualSpacing/>
              <w:jc w:val="center"/>
              <w:rPr>
                <w:sz w:val="24"/>
                <w:szCs w:val="24"/>
              </w:rPr>
            </w:pPr>
            <w:r w:rsidRPr="00226AD5">
              <w:rPr>
                <w:sz w:val="24"/>
                <w:szCs w:val="24"/>
              </w:rPr>
              <w:t>14.5</w:t>
            </w:r>
          </w:p>
        </w:tc>
        <w:tc>
          <w:tcPr>
            <w:tcW w:w="1170" w:type="dxa"/>
            <w:vAlign w:val="center"/>
          </w:tcPr>
          <w:p w:rsidR="002A3B07" w:rsidRPr="00226AD5" w:rsidRDefault="002A3B07" w:rsidP="00711ADC">
            <w:pPr>
              <w:spacing w:after="200"/>
              <w:ind w:right="-21"/>
              <w:contextualSpacing/>
              <w:jc w:val="center"/>
              <w:rPr>
                <w:sz w:val="24"/>
                <w:szCs w:val="24"/>
              </w:rPr>
            </w:pPr>
            <w:r w:rsidRPr="00226AD5">
              <w:rPr>
                <w:sz w:val="24"/>
                <w:szCs w:val="24"/>
              </w:rPr>
              <w:t>$32.00</w:t>
            </w:r>
          </w:p>
        </w:tc>
        <w:tc>
          <w:tcPr>
            <w:tcW w:w="1170" w:type="dxa"/>
            <w:vAlign w:val="center"/>
          </w:tcPr>
          <w:p w:rsidR="002A3B07" w:rsidRPr="00226AD5" w:rsidRDefault="002A3B07" w:rsidP="00711ADC">
            <w:pPr>
              <w:spacing w:after="200"/>
              <w:ind w:left="150" w:right="-15"/>
              <w:contextualSpacing/>
              <w:jc w:val="right"/>
              <w:rPr>
                <w:sz w:val="24"/>
                <w:szCs w:val="24"/>
              </w:rPr>
            </w:pPr>
            <w:r w:rsidRPr="00226AD5">
              <w:rPr>
                <w:sz w:val="24"/>
                <w:szCs w:val="24"/>
              </w:rPr>
              <w:t>$1,520</w:t>
            </w:r>
          </w:p>
        </w:tc>
      </w:tr>
      <w:tr w:rsidR="00B01941" w:rsidRPr="00226AD5" w:rsidTr="00711ADC">
        <w:trPr>
          <w:jc w:val="center"/>
        </w:trPr>
        <w:tc>
          <w:tcPr>
            <w:tcW w:w="9540" w:type="dxa"/>
            <w:gridSpan w:val="7"/>
            <w:vAlign w:val="center"/>
          </w:tcPr>
          <w:p w:rsidR="00B01941" w:rsidRPr="00226AD5" w:rsidRDefault="00695051" w:rsidP="000C1CB6">
            <w:pPr>
              <w:ind w:left="630"/>
              <w:jc w:val="right"/>
              <w:rPr>
                <w:b/>
                <w:sz w:val="24"/>
                <w:szCs w:val="24"/>
              </w:rPr>
            </w:pPr>
            <w:r w:rsidRPr="00226AD5">
              <w:rPr>
                <w:b/>
                <w:sz w:val="24"/>
                <w:szCs w:val="24"/>
              </w:rPr>
              <w:t xml:space="preserve">Total This Commendation  </w:t>
            </w:r>
          </w:p>
        </w:tc>
        <w:tc>
          <w:tcPr>
            <w:tcW w:w="1170" w:type="dxa"/>
            <w:vAlign w:val="center"/>
          </w:tcPr>
          <w:p w:rsidR="00B01941" w:rsidRPr="00226AD5" w:rsidRDefault="002A3B07" w:rsidP="00711ADC">
            <w:pPr>
              <w:ind w:left="-120"/>
              <w:jc w:val="right"/>
              <w:rPr>
                <w:b/>
                <w:sz w:val="24"/>
                <w:szCs w:val="24"/>
              </w:rPr>
            </w:pPr>
            <w:r w:rsidRPr="00226AD5">
              <w:rPr>
                <w:b/>
                <w:sz w:val="24"/>
                <w:szCs w:val="24"/>
              </w:rPr>
              <w:t>$3,040</w:t>
            </w:r>
          </w:p>
        </w:tc>
      </w:tr>
      <w:tr w:rsidR="002A3B07" w:rsidRPr="00226AD5" w:rsidTr="00711ADC">
        <w:trPr>
          <w:jc w:val="center"/>
        </w:trPr>
        <w:tc>
          <w:tcPr>
            <w:tcW w:w="9540" w:type="dxa"/>
            <w:gridSpan w:val="7"/>
            <w:vAlign w:val="center"/>
          </w:tcPr>
          <w:p w:rsidR="002A3B07" w:rsidRPr="00226AD5" w:rsidRDefault="00695051" w:rsidP="000C1CB6">
            <w:pPr>
              <w:ind w:left="630"/>
              <w:jc w:val="right"/>
              <w:rPr>
                <w:b/>
                <w:sz w:val="24"/>
                <w:szCs w:val="24"/>
              </w:rPr>
            </w:pPr>
            <w:r w:rsidRPr="00226AD5">
              <w:rPr>
                <w:b/>
                <w:sz w:val="24"/>
                <w:szCs w:val="24"/>
              </w:rPr>
              <w:t>Total Approved In June 2020</w:t>
            </w:r>
          </w:p>
        </w:tc>
        <w:tc>
          <w:tcPr>
            <w:tcW w:w="1170" w:type="dxa"/>
            <w:vAlign w:val="center"/>
          </w:tcPr>
          <w:p w:rsidR="002A3B07" w:rsidRPr="00226AD5" w:rsidRDefault="002A3B07" w:rsidP="00711ADC">
            <w:pPr>
              <w:ind w:left="-120"/>
              <w:jc w:val="right"/>
              <w:rPr>
                <w:b/>
                <w:sz w:val="24"/>
                <w:szCs w:val="24"/>
              </w:rPr>
            </w:pPr>
            <w:r w:rsidRPr="00226AD5">
              <w:rPr>
                <w:b/>
                <w:sz w:val="24"/>
                <w:szCs w:val="24"/>
              </w:rPr>
              <w:t>$12,800</w:t>
            </w:r>
          </w:p>
        </w:tc>
      </w:tr>
      <w:tr w:rsidR="002A3B07" w:rsidRPr="00226AD5" w:rsidTr="00711ADC">
        <w:trPr>
          <w:jc w:val="center"/>
        </w:trPr>
        <w:tc>
          <w:tcPr>
            <w:tcW w:w="9540" w:type="dxa"/>
            <w:gridSpan w:val="7"/>
            <w:vAlign w:val="center"/>
          </w:tcPr>
          <w:p w:rsidR="002A3B07" w:rsidRPr="00226AD5" w:rsidRDefault="00695051" w:rsidP="000C1CB6">
            <w:pPr>
              <w:ind w:left="630"/>
              <w:jc w:val="right"/>
              <w:rPr>
                <w:b/>
                <w:sz w:val="24"/>
                <w:szCs w:val="24"/>
              </w:rPr>
            </w:pPr>
            <w:r w:rsidRPr="00226AD5">
              <w:rPr>
                <w:b/>
                <w:sz w:val="24"/>
                <w:szCs w:val="24"/>
              </w:rPr>
              <w:t xml:space="preserve">Credit Recovery Grand Total </w:t>
            </w:r>
          </w:p>
        </w:tc>
        <w:tc>
          <w:tcPr>
            <w:tcW w:w="1170" w:type="dxa"/>
            <w:vAlign w:val="center"/>
          </w:tcPr>
          <w:p w:rsidR="002A3B07" w:rsidRPr="00226AD5" w:rsidRDefault="002A3B07" w:rsidP="00711ADC">
            <w:pPr>
              <w:ind w:left="-120"/>
              <w:jc w:val="right"/>
              <w:rPr>
                <w:b/>
                <w:sz w:val="24"/>
                <w:szCs w:val="24"/>
              </w:rPr>
            </w:pPr>
            <w:r w:rsidRPr="00226AD5">
              <w:rPr>
                <w:b/>
                <w:sz w:val="24"/>
                <w:szCs w:val="24"/>
              </w:rPr>
              <w:t>$15,840</w:t>
            </w:r>
          </w:p>
        </w:tc>
      </w:tr>
    </w:tbl>
    <w:p w:rsidR="00807311" w:rsidRPr="00576AC4" w:rsidRDefault="00807311" w:rsidP="000C1CB6">
      <w:pPr>
        <w:pStyle w:val="ListParagraph"/>
        <w:spacing w:after="200"/>
        <w:ind w:left="630" w:right="630"/>
        <w:contextualSpacing/>
      </w:pPr>
    </w:p>
    <w:p w:rsidR="00E42852" w:rsidRPr="00226AD5" w:rsidRDefault="00E42852" w:rsidP="000C1CB6">
      <w:pPr>
        <w:pStyle w:val="ListParagraph"/>
        <w:spacing w:after="200"/>
        <w:ind w:left="630" w:right="630"/>
        <w:contextualSpacing/>
        <w:rPr>
          <w:sz w:val="24"/>
          <w:szCs w:val="24"/>
        </w:rPr>
      </w:pPr>
      <w:r w:rsidRPr="00226AD5">
        <w:rPr>
          <w:sz w:val="24"/>
          <w:szCs w:val="24"/>
        </w:rPr>
        <w:t xml:space="preserve">* Pending </w:t>
      </w:r>
      <w:r w:rsidRPr="00576AC4">
        <w:t>verification</w:t>
      </w:r>
      <w:r w:rsidRPr="00226AD5">
        <w:rPr>
          <w:sz w:val="24"/>
          <w:szCs w:val="24"/>
        </w:rPr>
        <w:t xml:space="preserve"> of Google for Education Level 1 certification. </w:t>
      </w:r>
    </w:p>
    <w:p w:rsidR="00E42852" w:rsidRPr="00576AC4" w:rsidRDefault="00E42852" w:rsidP="000C1CB6">
      <w:pPr>
        <w:pStyle w:val="ListParagraph"/>
        <w:spacing w:after="200"/>
        <w:ind w:left="630" w:right="630"/>
        <w:contextualSpacing/>
      </w:pPr>
    </w:p>
    <w:p w:rsidR="00C325DF" w:rsidRPr="00226AD5" w:rsidRDefault="00EA59D4" w:rsidP="000C1CB6">
      <w:pPr>
        <w:pStyle w:val="ListParagraph"/>
        <w:spacing w:after="200"/>
        <w:ind w:left="630" w:right="630"/>
        <w:contextualSpacing/>
        <w:rPr>
          <w:sz w:val="24"/>
          <w:szCs w:val="24"/>
        </w:rPr>
      </w:pPr>
      <w:r w:rsidRPr="00226AD5">
        <w:rPr>
          <w:sz w:val="24"/>
          <w:szCs w:val="24"/>
        </w:rPr>
        <w:t>Note 1:  Teacher</w:t>
      </w:r>
      <w:r w:rsidR="00356688">
        <w:rPr>
          <w:sz w:val="24"/>
          <w:szCs w:val="24"/>
        </w:rPr>
        <w:t>s</w:t>
      </w:r>
      <w:r w:rsidRPr="00226AD5">
        <w:rPr>
          <w:sz w:val="24"/>
          <w:szCs w:val="24"/>
        </w:rPr>
        <w:t xml:space="preserve"> are expected to be working online with students for 2.75 hours per day x </w:t>
      </w:r>
      <w:r w:rsidR="002A3B07" w:rsidRPr="00226AD5">
        <w:rPr>
          <w:sz w:val="24"/>
          <w:szCs w:val="24"/>
        </w:rPr>
        <w:t>12</w:t>
      </w:r>
      <w:r w:rsidRPr="00226AD5">
        <w:rPr>
          <w:sz w:val="24"/>
          <w:szCs w:val="24"/>
        </w:rPr>
        <w:t xml:space="preserve"> days = </w:t>
      </w:r>
      <w:r w:rsidR="002A3B07" w:rsidRPr="00226AD5">
        <w:rPr>
          <w:sz w:val="24"/>
          <w:szCs w:val="24"/>
        </w:rPr>
        <w:t>33</w:t>
      </w:r>
      <w:r w:rsidRPr="00226AD5">
        <w:rPr>
          <w:sz w:val="24"/>
          <w:szCs w:val="24"/>
        </w:rPr>
        <w:t xml:space="preserve"> hours of instruction.   Teacher</w:t>
      </w:r>
      <w:r w:rsidR="0096526C">
        <w:rPr>
          <w:sz w:val="24"/>
          <w:szCs w:val="24"/>
        </w:rPr>
        <w:t>s</w:t>
      </w:r>
      <w:r w:rsidRPr="00226AD5">
        <w:rPr>
          <w:sz w:val="24"/>
          <w:szCs w:val="24"/>
        </w:rPr>
        <w:t xml:space="preserve"> are paid for 0.5 </w:t>
      </w:r>
      <w:r w:rsidR="002A3B07" w:rsidRPr="00226AD5">
        <w:rPr>
          <w:sz w:val="24"/>
          <w:szCs w:val="24"/>
        </w:rPr>
        <w:t>hours per day of preparation x 1</w:t>
      </w:r>
      <w:r w:rsidRPr="00226AD5">
        <w:rPr>
          <w:sz w:val="24"/>
          <w:szCs w:val="24"/>
        </w:rPr>
        <w:t xml:space="preserve">2 days = </w:t>
      </w:r>
      <w:r w:rsidR="002A3B07" w:rsidRPr="00226AD5">
        <w:rPr>
          <w:sz w:val="24"/>
          <w:szCs w:val="24"/>
        </w:rPr>
        <w:t>6</w:t>
      </w:r>
      <w:r w:rsidRPr="00226AD5">
        <w:rPr>
          <w:sz w:val="24"/>
          <w:szCs w:val="24"/>
        </w:rPr>
        <w:t xml:space="preserve"> hours. </w:t>
      </w:r>
      <w:r w:rsidR="00966646" w:rsidRPr="00226AD5">
        <w:rPr>
          <w:sz w:val="24"/>
          <w:szCs w:val="24"/>
        </w:rPr>
        <w:t xml:space="preserve"> </w:t>
      </w:r>
      <w:r w:rsidRPr="00226AD5">
        <w:rPr>
          <w:sz w:val="24"/>
          <w:szCs w:val="24"/>
        </w:rPr>
        <w:t>Teacher</w:t>
      </w:r>
      <w:r w:rsidR="0055103E" w:rsidRPr="00226AD5">
        <w:rPr>
          <w:sz w:val="24"/>
          <w:szCs w:val="24"/>
        </w:rPr>
        <w:t>s</w:t>
      </w:r>
      <w:r w:rsidRPr="00226AD5">
        <w:rPr>
          <w:sz w:val="24"/>
          <w:szCs w:val="24"/>
        </w:rPr>
        <w:t xml:space="preserve"> will be paid for 8.5 hours to pre</w:t>
      </w:r>
      <w:r w:rsidR="00B01941" w:rsidRPr="00226AD5">
        <w:rPr>
          <w:sz w:val="24"/>
          <w:szCs w:val="24"/>
        </w:rPr>
        <w:t>pare for and set up the course.</w:t>
      </w:r>
      <w:r w:rsidR="00B441CA" w:rsidRPr="00226AD5">
        <w:rPr>
          <w:sz w:val="24"/>
          <w:szCs w:val="24"/>
        </w:rPr>
        <w:t xml:space="preserve">   </w:t>
      </w:r>
      <w:r w:rsidR="002A3B07" w:rsidRPr="00226AD5">
        <w:rPr>
          <w:sz w:val="24"/>
          <w:szCs w:val="24"/>
        </w:rPr>
        <w:t>Health is a 1.25 credit course so the amount of time being recommended is less than that for the 5 credit courses approved during June 2020.  Health will be offered beginning on Monday, July 27, 2020 and will conclude on Tuesday, August 11, 2020.</w:t>
      </w:r>
    </w:p>
    <w:p w:rsidR="000D3B54" w:rsidRPr="00576AC4" w:rsidRDefault="000D3B54" w:rsidP="000C1CB6">
      <w:pPr>
        <w:pStyle w:val="ListParagraph"/>
        <w:spacing w:after="200"/>
        <w:ind w:left="630" w:right="630"/>
        <w:contextualSpacing/>
      </w:pPr>
    </w:p>
    <w:p w:rsidR="00C94425" w:rsidRPr="00C94425" w:rsidRDefault="00C94425" w:rsidP="0055103E">
      <w:pPr>
        <w:pStyle w:val="ListParagraph"/>
        <w:numPr>
          <w:ilvl w:val="0"/>
          <w:numId w:val="17"/>
        </w:numPr>
        <w:spacing w:after="200"/>
        <w:ind w:left="630" w:right="630"/>
        <w:contextualSpacing/>
        <w:rPr>
          <w:b/>
          <w:sz w:val="24"/>
          <w:szCs w:val="24"/>
        </w:rPr>
      </w:pPr>
      <w:r>
        <w:rPr>
          <w:sz w:val="24"/>
          <w:szCs w:val="24"/>
        </w:rPr>
        <w:t xml:space="preserve">Recommend approval </w:t>
      </w:r>
      <w:r w:rsidR="00F115CA">
        <w:rPr>
          <w:sz w:val="24"/>
          <w:szCs w:val="24"/>
        </w:rPr>
        <w:t>for Paulsboro</w:t>
      </w:r>
      <w:r>
        <w:rPr>
          <w:sz w:val="24"/>
          <w:szCs w:val="24"/>
        </w:rPr>
        <w:t xml:space="preserve"> High School Teacher of Students with Disabilities Erica Haase to teach Grade</w:t>
      </w:r>
      <w:r w:rsidR="00F115CA">
        <w:rPr>
          <w:sz w:val="24"/>
          <w:szCs w:val="24"/>
        </w:rPr>
        <w:t>s</w:t>
      </w:r>
      <w:r>
        <w:rPr>
          <w:sz w:val="24"/>
          <w:szCs w:val="24"/>
        </w:rPr>
        <w:t xml:space="preserve"> 8-11 within the Extended School Year Program during July and August 2020 as follows: </w:t>
      </w:r>
    </w:p>
    <w:tbl>
      <w:tblPr>
        <w:tblStyle w:val="TableGrid"/>
        <w:tblW w:w="9540" w:type="dxa"/>
        <w:tblInd w:w="535" w:type="dxa"/>
        <w:tblLayout w:type="fixed"/>
        <w:tblLook w:val="04A0" w:firstRow="1" w:lastRow="0" w:firstColumn="1" w:lastColumn="0" w:noHBand="0" w:noVBand="1"/>
      </w:tblPr>
      <w:tblGrid>
        <w:gridCol w:w="1440"/>
        <w:gridCol w:w="900"/>
        <w:gridCol w:w="1080"/>
        <w:gridCol w:w="1080"/>
        <w:gridCol w:w="1620"/>
        <w:gridCol w:w="1350"/>
        <w:gridCol w:w="1080"/>
        <w:gridCol w:w="990"/>
      </w:tblGrid>
      <w:tr w:rsidR="00C94425" w:rsidTr="00C94425">
        <w:trPr>
          <w:trHeight w:val="271"/>
        </w:trPr>
        <w:tc>
          <w:tcPr>
            <w:tcW w:w="1440" w:type="dxa"/>
            <w:vMerge w:val="restart"/>
            <w:shd w:val="clear" w:color="auto" w:fill="D9D9D9" w:themeFill="background1" w:themeFillShade="D9"/>
            <w:vAlign w:val="center"/>
          </w:tcPr>
          <w:p w:rsidR="00C94425" w:rsidRPr="00E42852" w:rsidRDefault="00C94425" w:rsidP="00C94425">
            <w:pPr>
              <w:spacing w:after="200"/>
              <w:ind w:right="-105"/>
              <w:contextualSpacing/>
              <w:jc w:val="center"/>
              <w:rPr>
                <w:b/>
                <w:sz w:val="22"/>
                <w:szCs w:val="22"/>
              </w:rPr>
            </w:pPr>
            <w:r w:rsidRPr="00E42852">
              <w:rPr>
                <w:b/>
                <w:sz w:val="22"/>
                <w:szCs w:val="22"/>
              </w:rPr>
              <w:t>Teacher</w:t>
            </w:r>
          </w:p>
        </w:tc>
        <w:tc>
          <w:tcPr>
            <w:tcW w:w="900" w:type="dxa"/>
            <w:vMerge w:val="restart"/>
            <w:shd w:val="clear" w:color="auto" w:fill="D9D9D9" w:themeFill="background1" w:themeFillShade="D9"/>
            <w:vAlign w:val="center"/>
          </w:tcPr>
          <w:p w:rsidR="00C94425" w:rsidRPr="00B01941" w:rsidRDefault="00C94425" w:rsidP="00C94425">
            <w:pPr>
              <w:spacing w:after="200"/>
              <w:contextualSpacing/>
              <w:jc w:val="center"/>
              <w:rPr>
                <w:b/>
                <w:sz w:val="22"/>
                <w:szCs w:val="22"/>
              </w:rPr>
            </w:pPr>
            <w:r>
              <w:rPr>
                <w:b/>
                <w:sz w:val="22"/>
                <w:szCs w:val="22"/>
              </w:rPr>
              <w:t xml:space="preserve">Grade </w:t>
            </w:r>
          </w:p>
        </w:tc>
        <w:tc>
          <w:tcPr>
            <w:tcW w:w="1080" w:type="dxa"/>
            <w:vMerge w:val="restart"/>
            <w:shd w:val="clear" w:color="auto" w:fill="D9D9D9" w:themeFill="background1" w:themeFillShade="D9"/>
            <w:vAlign w:val="center"/>
          </w:tcPr>
          <w:p w:rsidR="00C94425" w:rsidRPr="00FB2F26" w:rsidRDefault="00C94425" w:rsidP="00C94425">
            <w:pPr>
              <w:spacing w:after="200"/>
              <w:ind w:right="-3"/>
              <w:contextualSpacing/>
              <w:jc w:val="center"/>
              <w:rPr>
                <w:b/>
                <w:sz w:val="22"/>
                <w:szCs w:val="22"/>
              </w:rPr>
            </w:pPr>
            <w:r w:rsidRPr="00FB2F26">
              <w:rPr>
                <w:b/>
                <w:sz w:val="22"/>
                <w:szCs w:val="22"/>
              </w:rPr>
              <w:t>Number of Students</w:t>
            </w:r>
          </w:p>
        </w:tc>
        <w:tc>
          <w:tcPr>
            <w:tcW w:w="1080" w:type="dxa"/>
            <w:vMerge w:val="restart"/>
            <w:shd w:val="clear" w:color="auto" w:fill="D9D9D9" w:themeFill="background1" w:themeFillShade="D9"/>
            <w:vAlign w:val="center"/>
          </w:tcPr>
          <w:p w:rsidR="00C94425" w:rsidRPr="00FB2F26" w:rsidRDefault="00C94425" w:rsidP="00C94425">
            <w:pPr>
              <w:spacing w:after="200"/>
              <w:ind w:right="-3"/>
              <w:contextualSpacing/>
              <w:jc w:val="center"/>
              <w:rPr>
                <w:b/>
                <w:sz w:val="22"/>
                <w:szCs w:val="22"/>
              </w:rPr>
            </w:pPr>
            <w:r w:rsidRPr="00FB2F26">
              <w:rPr>
                <w:b/>
                <w:sz w:val="22"/>
                <w:szCs w:val="22"/>
              </w:rPr>
              <w:t>Number of Sections</w:t>
            </w:r>
          </w:p>
        </w:tc>
        <w:tc>
          <w:tcPr>
            <w:tcW w:w="2970" w:type="dxa"/>
            <w:gridSpan w:val="2"/>
            <w:shd w:val="clear" w:color="auto" w:fill="D9D9D9" w:themeFill="background1" w:themeFillShade="D9"/>
            <w:vAlign w:val="center"/>
          </w:tcPr>
          <w:p w:rsidR="00C94425" w:rsidRPr="00B01941" w:rsidRDefault="00C94425" w:rsidP="00C94425">
            <w:pPr>
              <w:spacing w:after="200"/>
              <w:ind w:right="630"/>
              <w:contextualSpacing/>
              <w:jc w:val="center"/>
              <w:rPr>
                <w:b/>
                <w:sz w:val="22"/>
                <w:szCs w:val="22"/>
              </w:rPr>
            </w:pPr>
            <w:r w:rsidRPr="00B01941">
              <w:rPr>
                <w:b/>
                <w:sz w:val="22"/>
                <w:szCs w:val="22"/>
              </w:rPr>
              <w:t>Hours</w:t>
            </w:r>
          </w:p>
          <w:p w:rsidR="00C94425" w:rsidRPr="00B01941" w:rsidRDefault="00C94425" w:rsidP="00C94425">
            <w:pPr>
              <w:spacing w:after="200"/>
              <w:ind w:right="630"/>
              <w:contextualSpacing/>
              <w:jc w:val="center"/>
              <w:rPr>
                <w:b/>
                <w:sz w:val="22"/>
                <w:szCs w:val="22"/>
              </w:rPr>
            </w:pPr>
          </w:p>
        </w:tc>
        <w:tc>
          <w:tcPr>
            <w:tcW w:w="1080" w:type="dxa"/>
            <w:vMerge w:val="restart"/>
            <w:shd w:val="clear" w:color="auto" w:fill="D9D9D9" w:themeFill="background1" w:themeFillShade="D9"/>
            <w:vAlign w:val="center"/>
          </w:tcPr>
          <w:p w:rsidR="00C94425" w:rsidRPr="00B01941" w:rsidRDefault="00C94425" w:rsidP="00C94425">
            <w:pPr>
              <w:spacing w:after="200"/>
              <w:contextualSpacing/>
              <w:jc w:val="center"/>
              <w:rPr>
                <w:b/>
                <w:sz w:val="22"/>
                <w:szCs w:val="22"/>
              </w:rPr>
            </w:pPr>
            <w:r w:rsidRPr="00B01941">
              <w:rPr>
                <w:b/>
                <w:sz w:val="22"/>
                <w:szCs w:val="22"/>
              </w:rPr>
              <w:t>Stipend per Hour</w:t>
            </w:r>
          </w:p>
        </w:tc>
        <w:tc>
          <w:tcPr>
            <w:tcW w:w="990" w:type="dxa"/>
            <w:vMerge w:val="restart"/>
            <w:shd w:val="clear" w:color="auto" w:fill="D9D9D9" w:themeFill="background1" w:themeFillShade="D9"/>
            <w:vAlign w:val="center"/>
          </w:tcPr>
          <w:p w:rsidR="00C94425" w:rsidRPr="00B01941" w:rsidRDefault="00C94425" w:rsidP="00C94425">
            <w:pPr>
              <w:spacing w:after="200"/>
              <w:contextualSpacing/>
              <w:jc w:val="center"/>
              <w:rPr>
                <w:b/>
                <w:sz w:val="22"/>
                <w:szCs w:val="22"/>
              </w:rPr>
            </w:pPr>
            <w:r w:rsidRPr="00B01941">
              <w:rPr>
                <w:b/>
                <w:sz w:val="22"/>
                <w:szCs w:val="22"/>
              </w:rPr>
              <w:t>Total Stipen</w:t>
            </w:r>
            <w:r>
              <w:rPr>
                <w:b/>
                <w:sz w:val="22"/>
                <w:szCs w:val="22"/>
              </w:rPr>
              <w:t>d</w:t>
            </w:r>
          </w:p>
        </w:tc>
      </w:tr>
      <w:tr w:rsidR="00C94425" w:rsidTr="00C94425">
        <w:trPr>
          <w:trHeight w:val="271"/>
        </w:trPr>
        <w:tc>
          <w:tcPr>
            <w:tcW w:w="1440" w:type="dxa"/>
            <w:vMerge/>
            <w:shd w:val="clear" w:color="auto" w:fill="D9D9D9" w:themeFill="background1" w:themeFillShade="D9"/>
            <w:vAlign w:val="center"/>
          </w:tcPr>
          <w:p w:rsidR="00C94425" w:rsidRPr="00E42852" w:rsidRDefault="00C94425" w:rsidP="00C94425">
            <w:pPr>
              <w:spacing w:after="200"/>
              <w:ind w:right="-105"/>
              <w:contextualSpacing/>
              <w:jc w:val="center"/>
              <w:rPr>
                <w:b/>
                <w:sz w:val="22"/>
                <w:szCs w:val="22"/>
              </w:rPr>
            </w:pPr>
          </w:p>
        </w:tc>
        <w:tc>
          <w:tcPr>
            <w:tcW w:w="900" w:type="dxa"/>
            <w:vMerge/>
            <w:shd w:val="clear" w:color="auto" w:fill="D9D9D9" w:themeFill="background1" w:themeFillShade="D9"/>
            <w:vAlign w:val="center"/>
          </w:tcPr>
          <w:p w:rsidR="00C94425" w:rsidRDefault="00C94425" w:rsidP="00C94425">
            <w:pPr>
              <w:spacing w:after="200"/>
              <w:contextualSpacing/>
              <w:jc w:val="center"/>
              <w:rPr>
                <w:b/>
                <w:sz w:val="22"/>
                <w:szCs w:val="22"/>
              </w:rPr>
            </w:pPr>
          </w:p>
        </w:tc>
        <w:tc>
          <w:tcPr>
            <w:tcW w:w="1080" w:type="dxa"/>
            <w:vMerge/>
            <w:shd w:val="clear" w:color="auto" w:fill="D9D9D9" w:themeFill="background1" w:themeFillShade="D9"/>
            <w:vAlign w:val="center"/>
          </w:tcPr>
          <w:p w:rsidR="00C94425" w:rsidRPr="00FB2F26" w:rsidRDefault="00C94425" w:rsidP="00C94425">
            <w:pPr>
              <w:spacing w:after="200"/>
              <w:ind w:right="-3"/>
              <w:contextualSpacing/>
              <w:jc w:val="center"/>
              <w:rPr>
                <w:b/>
                <w:sz w:val="22"/>
                <w:szCs w:val="22"/>
              </w:rPr>
            </w:pPr>
          </w:p>
        </w:tc>
        <w:tc>
          <w:tcPr>
            <w:tcW w:w="1080" w:type="dxa"/>
            <w:vMerge/>
            <w:shd w:val="clear" w:color="auto" w:fill="D9D9D9" w:themeFill="background1" w:themeFillShade="D9"/>
            <w:vAlign w:val="center"/>
          </w:tcPr>
          <w:p w:rsidR="00C94425" w:rsidRPr="00FB2F26" w:rsidRDefault="00C94425" w:rsidP="00C94425">
            <w:pPr>
              <w:spacing w:after="200"/>
              <w:ind w:right="-3"/>
              <w:contextualSpacing/>
              <w:jc w:val="center"/>
              <w:rPr>
                <w:b/>
                <w:sz w:val="22"/>
                <w:szCs w:val="22"/>
              </w:rPr>
            </w:pPr>
          </w:p>
        </w:tc>
        <w:tc>
          <w:tcPr>
            <w:tcW w:w="1620" w:type="dxa"/>
            <w:shd w:val="clear" w:color="auto" w:fill="D9D9D9" w:themeFill="background1" w:themeFillShade="D9"/>
            <w:vAlign w:val="center"/>
          </w:tcPr>
          <w:p w:rsidR="00C94425" w:rsidRPr="00B01941" w:rsidRDefault="00C94425" w:rsidP="00C94425">
            <w:pPr>
              <w:spacing w:after="200"/>
              <w:contextualSpacing/>
              <w:jc w:val="center"/>
              <w:rPr>
                <w:b/>
                <w:sz w:val="22"/>
                <w:szCs w:val="22"/>
              </w:rPr>
            </w:pPr>
            <w:r>
              <w:rPr>
                <w:b/>
                <w:sz w:val="22"/>
                <w:szCs w:val="22"/>
              </w:rPr>
              <w:t>Instruction</w:t>
            </w:r>
          </w:p>
        </w:tc>
        <w:tc>
          <w:tcPr>
            <w:tcW w:w="1350" w:type="dxa"/>
            <w:shd w:val="clear" w:color="auto" w:fill="D9D9D9" w:themeFill="background1" w:themeFillShade="D9"/>
            <w:vAlign w:val="center"/>
          </w:tcPr>
          <w:p w:rsidR="00C94425" w:rsidRPr="00B01941" w:rsidRDefault="00C94425" w:rsidP="00C94425">
            <w:pPr>
              <w:spacing w:after="200"/>
              <w:ind w:right="-109"/>
              <w:contextualSpacing/>
              <w:jc w:val="center"/>
              <w:rPr>
                <w:b/>
                <w:sz w:val="22"/>
                <w:szCs w:val="22"/>
              </w:rPr>
            </w:pPr>
            <w:r>
              <w:rPr>
                <w:b/>
                <w:sz w:val="22"/>
                <w:szCs w:val="22"/>
              </w:rPr>
              <w:t xml:space="preserve">Preparation </w:t>
            </w:r>
          </w:p>
        </w:tc>
        <w:tc>
          <w:tcPr>
            <w:tcW w:w="1080" w:type="dxa"/>
            <w:vMerge/>
            <w:shd w:val="clear" w:color="auto" w:fill="D9D9D9" w:themeFill="background1" w:themeFillShade="D9"/>
            <w:vAlign w:val="center"/>
          </w:tcPr>
          <w:p w:rsidR="00C94425" w:rsidRPr="00B01941" w:rsidRDefault="00C94425" w:rsidP="00C94425">
            <w:pPr>
              <w:spacing w:after="200"/>
              <w:contextualSpacing/>
              <w:jc w:val="center"/>
              <w:rPr>
                <w:b/>
                <w:sz w:val="22"/>
                <w:szCs w:val="22"/>
              </w:rPr>
            </w:pPr>
          </w:p>
        </w:tc>
        <w:tc>
          <w:tcPr>
            <w:tcW w:w="990" w:type="dxa"/>
            <w:vMerge/>
            <w:shd w:val="clear" w:color="auto" w:fill="D9D9D9" w:themeFill="background1" w:themeFillShade="D9"/>
            <w:vAlign w:val="center"/>
          </w:tcPr>
          <w:p w:rsidR="00C94425" w:rsidRPr="00B01941" w:rsidRDefault="00C94425" w:rsidP="00C94425">
            <w:pPr>
              <w:spacing w:after="200"/>
              <w:contextualSpacing/>
              <w:jc w:val="center"/>
              <w:rPr>
                <w:b/>
                <w:sz w:val="22"/>
                <w:szCs w:val="22"/>
              </w:rPr>
            </w:pPr>
          </w:p>
        </w:tc>
      </w:tr>
      <w:tr w:rsidR="00C94425" w:rsidTr="00C94425">
        <w:tc>
          <w:tcPr>
            <w:tcW w:w="1440" w:type="dxa"/>
            <w:tcBorders>
              <w:top w:val="single" w:sz="4" w:space="0" w:color="000000"/>
              <w:left w:val="single" w:sz="4" w:space="0" w:color="000000"/>
              <w:bottom w:val="single" w:sz="4" w:space="0" w:color="000000"/>
              <w:right w:val="single" w:sz="4" w:space="0" w:color="000000"/>
            </w:tcBorders>
            <w:hideMark/>
          </w:tcPr>
          <w:p w:rsidR="00C94425" w:rsidRDefault="00C94425">
            <w:pPr>
              <w:spacing w:after="200"/>
              <w:ind w:right="70"/>
              <w:contextualSpacing/>
              <w:rPr>
                <w:sz w:val="24"/>
                <w:szCs w:val="24"/>
              </w:rPr>
            </w:pPr>
            <w:r>
              <w:rPr>
                <w:sz w:val="24"/>
                <w:szCs w:val="24"/>
              </w:rPr>
              <w:t>Erica Haase</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C94425" w:rsidRDefault="00C94425">
            <w:pPr>
              <w:spacing w:after="200"/>
              <w:contextualSpacing/>
              <w:jc w:val="center"/>
              <w:rPr>
                <w:sz w:val="24"/>
                <w:szCs w:val="24"/>
              </w:rPr>
            </w:pPr>
            <w:r>
              <w:rPr>
                <w:sz w:val="24"/>
                <w:szCs w:val="24"/>
              </w:rPr>
              <w:t>8-11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94425" w:rsidRDefault="00C94425">
            <w:pPr>
              <w:spacing w:after="200"/>
              <w:ind w:right="-3"/>
              <w:contextualSpacing/>
              <w:jc w:val="center"/>
              <w:rPr>
                <w:sz w:val="24"/>
                <w:szCs w:val="24"/>
              </w:rPr>
            </w:pPr>
            <w:r>
              <w:rPr>
                <w:sz w:val="24"/>
                <w:szCs w:val="24"/>
              </w:rPr>
              <w:t>7</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94425" w:rsidRDefault="00C94425">
            <w:pPr>
              <w:spacing w:after="200"/>
              <w:ind w:right="70"/>
              <w:contextualSpacing/>
              <w:jc w:val="center"/>
              <w:rPr>
                <w:sz w:val="24"/>
                <w:szCs w:val="24"/>
              </w:rPr>
            </w:pPr>
            <w:r>
              <w:rPr>
                <w:sz w:val="24"/>
                <w:szCs w:val="24"/>
              </w:rPr>
              <w:t>1</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94425" w:rsidRDefault="00C94425">
            <w:pPr>
              <w:spacing w:after="200"/>
              <w:ind w:right="-25"/>
              <w:contextualSpacing/>
              <w:jc w:val="center"/>
              <w:rPr>
                <w:sz w:val="24"/>
                <w:szCs w:val="24"/>
              </w:rPr>
            </w:pPr>
            <w:r>
              <w:rPr>
                <w:sz w:val="24"/>
                <w:szCs w:val="24"/>
              </w:rPr>
              <w:t>60.5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C94425" w:rsidRDefault="00C94425">
            <w:pPr>
              <w:spacing w:after="200"/>
              <w:ind w:right="-21"/>
              <w:contextualSpacing/>
              <w:jc w:val="center"/>
              <w:rPr>
                <w:sz w:val="24"/>
                <w:szCs w:val="24"/>
              </w:rPr>
            </w:pPr>
            <w:r>
              <w:rPr>
                <w:sz w:val="24"/>
                <w:szCs w:val="24"/>
              </w:rPr>
              <w:t>19.5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94425" w:rsidRDefault="00C94425">
            <w:pPr>
              <w:jc w:val="center"/>
            </w:pPr>
            <w:r>
              <w:rPr>
                <w:sz w:val="24"/>
                <w:szCs w:val="24"/>
              </w:rPr>
              <w:t>$32</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C94425" w:rsidRDefault="00C94425">
            <w:pPr>
              <w:jc w:val="center"/>
            </w:pPr>
            <w:r>
              <w:rPr>
                <w:sz w:val="24"/>
                <w:szCs w:val="24"/>
              </w:rPr>
              <w:t>$2,560</w:t>
            </w:r>
          </w:p>
        </w:tc>
      </w:tr>
    </w:tbl>
    <w:p w:rsidR="00C94425" w:rsidRPr="00576AC4" w:rsidRDefault="00C94425" w:rsidP="00C94425">
      <w:pPr>
        <w:spacing w:after="200"/>
        <w:ind w:right="630"/>
        <w:contextualSpacing/>
        <w:rPr>
          <w:b/>
        </w:rPr>
      </w:pPr>
    </w:p>
    <w:p w:rsidR="00C94425" w:rsidRDefault="00C94425" w:rsidP="00C94425">
      <w:pPr>
        <w:spacing w:after="200"/>
        <w:ind w:left="630" w:right="630"/>
        <w:contextualSpacing/>
        <w:rPr>
          <w:sz w:val="24"/>
          <w:szCs w:val="24"/>
        </w:rPr>
      </w:pPr>
      <w:r w:rsidRPr="00C94425">
        <w:rPr>
          <w:sz w:val="24"/>
          <w:szCs w:val="24"/>
          <w:u w:val="single"/>
        </w:rPr>
        <w:t>Informational</w:t>
      </w:r>
      <w:r>
        <w:rPr>
          <w:b/>
          <w:sz w:val="24"/>
          <w:szCs w:val="24"/>
        </w:rPr>
        <w:t xml:space="preserve">: </w:t>
      </w:r>
      <w:r>
        <w:rPr>
          <w:sz w:val="24"/>
          <w:szCs w:val="24"/>
        </w:rPr>
        <w:t xml:space="preserve">The Board of Education approved the staff </w:t>
      </w:r>
      <w:r w:rsidR="00F115CA">
        <w:rPr>
          <w:sz w:val="24"/>
          <w:szCs w:val="24"/>
        </w:rPr>
        <w:t>for</w:t>
      </w:r>
      <w:r>
        <w:rPr>
          <w:sz w:val="24"/>
          <w:szCs w:val="24"/>
        </w:rPr>
        <w:t xml:space="preserve"> the Extended School Year Program at its June 29, 2020 meeting.  Since then, Ms. Haase agreed to teach the students in gra</w:t>
      </w:r>
      <w:r w:rsidR="00BB5288">
        <w:rPr>
          <w:sz w:val="24"/>
          <w:szCs w:val="24"/>
        </w:rPr>
        <w:t>des 8-11 in addition to the PreK</w:t>
      </w:r>
      <w:r>
        <w:rPr>
          <w:sz w:val="24"/>
          <w:szCs w:val="24"/>
        </w:rPr>
        <w:t xml:space="preserve"> section approved on June 29, 2020. </w:t>
      </w:r>
    </w:p>
    <w:p w:rsidR="00F47CF1" w:rsidRDefault="00F47CF1" w:rsidP="00C94425">
      <w:pPr>
        <w:spacing w:after="200"/>
        <w:ind w:left="630" w:right="630"/>
        <w:contextualSpacing/>
        <w:rPr>
          <w:sz w:val="24"/>
          <w:szCs w:val="24"/>
        </w:rPr>
      </w:pPr>
    </w:p>
    <w:p w:rsidR="00F47CF1" w:rsidRDefault="00F47CF1" w:rsidP="00F47CF1">
      <w:pPr>
        <w:rPr>
          <w:sz w:val="24"/>
          <w:szCs w:val="24"/>
        </w:rPr>
      </w:pPr>
      <w:r w:rsidRPr="00A85015">
        <w:rPr>
          <w:i/>
          <w:sz w:val="24"/>
          <w:szCs w:val="24"/>
        </w:rPr>
        <w:lastRenderedPageBreak/>
        <w:t>Roll Call Vote</w:t>
      </w:r>
      <w:r>
        <w:rPr>
          <w:sz w:val="24"/>
          <w:szCs w:val="24"/>
        </w:rPr>
        <w:t>: Mrs. Cooper,</w:t>
      </w:r>
      <w:r w:rsidRPr="008819DD">
        <w:rPr>
          <w:sz w:val="24"/>
          <w:szCs w:val="24"/>
        </w:rPr>
        <w:t xml:space="preserve"> </w:t>
      </w:r>
      <w:r>
        <w:rPr>
          <w:sz w:val="24"/>
          <w:szCs w:val="24"/>
        </w:rPr>
        <w:t>Mr. Davis, Mr. Hamilton, Mrs. Henderson, Mr. Lisa, Ms. Reilly, Mrs. Scott, Mrs. Stev</w:t>
      </w:r>
      <w:r>
        <w:rPr>
          <w:sz w:val="24"/>
          <w:szCs w:val="24"/>
        </w:rPr>
        <w:t>enson, Mr. Michael voting 9</w:t>
      </w:r>
      <w:r>
        <w:rPr>
          <w:sz w:val="24"/>
          <w:szCs w:val="24"/>
        </w:rPr>
        <w:t xml:space="preserve"> YES. </w:t>
      </w:r>
    </w:p>
    <w:p w:rsidR="00F47CF1" w:rsidRDefault="00F47CF1" w:rsidP="00F47CF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F47CF1" w:rsidRPr="00C94425" w:rsidRDefault="00F47CF1" w:rsidP="00C94425">
      <w:pPr>
        <w:spacing w:after="200"/>
        <w:ind w:left="630" w:right="630"/>
        <w:contextualSpacing/>
        <w:rPr>
          <w:sz w:val="24"/>
          <w:szCs w:val="24"/>
        </w:rPr>
      </w:pPr>
    </w:p>
    <w:p w:rsidR="000D3B54" w:rsidRPr="00226AD5" w:rsidRDefault="000D3B54" w:rsidP="0055103E">
      <w:pPr>
        <w:pStyle w:val="ListParagraph"/>
        <w:numPr>
          <w:ilvl w:val="0"/>
          <w:numId w:val="17"/>
        </w:numPr>
        <w:spacing w:after="200"/>
        <w:ind w:left="630" w:right="630"/>
        <w:contextualSpacing/>
        <w:rPr>
          <w:b/>
          <w:sz w:val="24"/>
          <w:szCs w:val="24"/>
        </w:rPr>
      </w:pPr>
      <w:r w:rsidRPr="00226AD5">
        <w:rPr>
          <w:b/>
          <w:sz w:val="24"/>
          <w:szCs w:val="24"/>
          <w:u w:val="single"/>
        </w:rPr>
        <w:t>Informational</w:t>
      </w:r>
      <w:r w:rsidRPr="00226AD5">
        <w:rPr>
          <w:b/>
          <w:sz w:val="24"/>
          <w:szCs w:val="24"/>
        </w:rPr>
        <w:t xml:space="preserve"> – Special Education End of the Year Report </w:t>
      </w:r>
    </w:p>
    <w:p w:rsidR="000D3B54" w:rsidRDefault="000D3B54" w:rsidP="000C1CB6">
      <w:pPr>
        <w:spacing w:after="200"/>
        <w:ind w:left="630" w:right="630"/>
        <w:contextualSpacing/>
        <w:rPr>
          <w:sz w:val="24"/>
          <w:szCs w:val="24"/>
        </w:rPr>
      </w:pPr>
      <w:r>
        <w:rPr>
          <w:sz w:val="24"/>
          <w:szCs w:val="24"/>
        </w:rPr>
        <w:t>The attached report provides some very interesting information about the district special education program.  As has been reported previously, there are approximately 300 students attending the Paulsboro Public Schools who have been classified with disabilities.   The Child Study Team conducted initial evaluation</w:t>
      </w:r>
      <w:r w:rsidR="00554FDA">
        <w:rPr>
          <w:sz w:val="24"/>
          <w:szCs w:val="24"/>
        </w:rPr>
        <w:t>s</w:t>
      </w:r>
      <w:r>
        <w:rPr>
          <w:sz w:val="24"/>
          <w:szCs w:val="24"/>
        </w:rPr>
        <w:t xml:space="preserve"> on 35 youngsters during the school year.  Seventeen children with disabilities moved to other school districts or programs</w:t>
      </w:r>
      <w:r w:rsidR="00901E99">
        <w:rPr>
          <w:sz w:val="24"/>
          <w:szCs w:val="24"/>
        </w:rPr>
        <w:t xml:space="preserve">, </w:t>
      </w:r>
      <w:r w:rsidR="00554FDA">
        <w:rPr>
          <w:sz w:val="24"/>
          <w:szCs w:val="24"/>
        </w:rPr>
        <w:t>three returned</w:t>
      </w:r>
      <w:r w:rsidR="00901E99">
        <w:rPr>
          <w:sz w:val="24"/>
          <w:szCs w:val="24"/>
        </w:rPr>
        <w:t xml:space="preserve"> to general education classroom,</w:t>
      </w:r>
      <w:r>
        <w:rPr>
          <w:sz w:val="24"/>
          <w:szCs w:val="24"/>
        </w:rPr>
        <w:t xml:space="preserve"> and two dropped out of school.  (</w:t>
      </w:r>
      <w:r w:rsidRPr="00D63DFC">
        <w:rPr>
          <w:b/>
          <w:sz w:val="24"/>
          <w:szCs w:val="24"/>
        </w:rPr>
        <w:t>Attachment</w:t>
      </w:r>
      <w:r>
        <w:rPr>
          <w:sz w:val="24"/>
          <w:szCs w:val="24"/>
        </w:rPr>
        <w:t>)</w:t>
      </w:r>
    </w:p>
    <w:p w:rsidR="004769F9" w:rsidRPr="00576AC4" w:rsidRDefault="004769F9" w:rsidP="00B3621A"/>
    <w:p w:rsidR="00A57D1E" w:rsidRDefault="00A57D1E" w:rsidP="00A57D1E">
      <w:pPr>
        <w:pStyle w:val="ListParagraph"/>
        <w:ind w:left="0"/>
        <w:rPr>
          <w:sz w:val="24"/>
          <w:szCs w:val="24"/>
        </w:rPr>
      </w:pPr>
      <w:r w:rsidRPr="00226AD5">
        <w:rPr>
          <w:b/>
          <w:smallCaps/>
          <w:sz w:val="28"/>
          <w:szCs w:val="28"/>
        </w:rPr>
        <w:t xml:space="preserve">Instructional Services </w:t>
      </w:r>
      <w:r w:rsidR="00C94425">
        <w:rPr>
          <w:b/>
          <w:sz w:val="28"/>
          <w:szCs w:val="28"/>
        </w:rPr>
        <w:t>G</w:t>
      </w:r>
      <w:r w:rsidRPr="00226AD5">
        <w:rPr>
          <w:b/>
          <w:sz w:val="28"/>
          <w:szCs w:val="28"/>
        </w:rPr>
        <w:t>:</w:t>
      </w:r>
      <w:r w:rsidRPr="00226AD5">
        <w:rPr>
          <w:sz w:val="28"/>
          <w:szCs w:val="28"/>
        </w:rPr>
        <w:t xml:space="preserve">  </w:t>
      </w:r>
      <w:r w:rsidRPr="00226AD5">
        <w:rPr>
          <w:sz w:val="24"/>
          <w:szCs w:val="24"/>
        </w:rPr>
        <w:t xml:space="preserve">The Greenwich Township Representative may </w:t>
      </w:r>
      <w:r>
        <w:rPr>
          <w:sz w:val="24"/>
          <w:szCs w:val="24"/>
        </w:rPr>
        <w:t xml:space="preserve">not </w:t>
      </w:r>
      <w:r w:rsidRPr="00226AD5">
        <w:rPr>
          <w:sz w:val="24"/>
          <w:szCs w:val="24"/>
        </w:rPr>
        <w:t xml:space="preserve">vote on items in this section of the agenda. </w:t>
      </w:r>
    </w:p>
    <w:p w:rsidR="00F47CF1" w:rsidRDefault="00F47CF1" w:rsidP="00A57D1E">
      <w:pPr>
        <w:pStyle w:val="ListParagraph"/>
        <w:ind w:left="0"/>
        <w:rPr>
          <w:sz w:val="24"/>
          <w:szCs w:val="24"/>
        </w:rPr>
      </w:pPr>
    </w:p>
    <w:p w:rsidR="00F47CF1" w:rsidRPr="00455515" w:rsidRDefault="00F47CF1" w:rsidP="00F47CF1">
      <w:pPr>
        <w:rPr>
          <w:sz w:val="24"/>
          <w:szCs w:val="24"/>
        </w:rPr>
      </w:pPr>
      <w:r>
        <w:rPr>
          <w:sz w:val="24"/>
          <w:szCs w:val="24"/>
        </w:rPr>
        <w:t xml:space="preserve">Motion made by </w:t>
      </w:r>
      <w:r>
        <w:rPr>
          <w:sz w:val="24"/>
          <w:szCs w:val="24"/>
        </w:rPr>
        <w:t>Stevenson, seconded by Hamilton to approve items G</w:t>
      </w:r>
      <w:r>
        <w:rPr>
          <w:sz w:val="24"/>
          <w:szCs w:val="24"/>
        </w:rPr>
        <w:t>.</w:t>
      </w:r>
    </w:p>
    <w:p w:rsidR="00F47CF1" w:rsidRPr="00226AD5" w:rsidRDefault="00F47CF1" w:rsidP="00A57D1E">
      <w:pPr>
        <w:pStyle w:val="ListParagraph"/>
        <w:ind w:left="0"/>
        <w:rPr>
          <w:sz w:val="24"/>
          <w:szCs w:val="24"/>
        </w:rPr>
      </w:pPr>
    </w:p>
    <w:p w:rsidR="007E52D2" w:rsidRPr="00576AC4" w:rsidRDefault="007E52D2" w:rsidP="00B3621A">
      <w:pPr>
        <w:rPr>
          <w:bCs/>
        </w:rPr>
      </w:pPr>
    </w:p>
    <w:p w:rsidR="00A57D1E" w:rsidRDefault="00A57D1E" w:rsidP="00A57D1E">
      <w:pPr>
        <w:numPr>
          <w:ilvl w:val="0"/>
          <w:numId w:val="17"/>
        </w:numPr>
        <w:spacing w:after="200"/>
        <w:ind w:left="630" w:right="450"/>
        <w:contextualSpacing/>
        <w:rPr>
          <w:sz w:val="24"/>
          <w:szCs w:val="24"/>
        </w:rPr>
      </w:pPr>
      <w:r>
        <w:rPr>
          <w:sz w:val="24"/>
          <w:szCs w:val="24"/>
        </w:rPr>
        <w:t xml:space="preserve">Recommend approval and/or reapproval of the following students to attend </w:t>
      </w:r>
      <w:r w:rsidR="006C2903">
        <w:rPr>
          <w:sz w:val="24"/>
          <w:szCs w:val="24"/>
        </w:rPr>
        <w:t xml:space="preserve">Billingsport Early Childhood Center </w:t>
      </w:r>
      <w:r>
        <w:rPr>
          <w:sz w:val="24"/>
          <w:szCs w:val="24"/>
        </w:rPr>
        <w:t xml:space="preserve"> as courtesy students during the 2020-2021 school:</w:t>
      </w:r>
    </w:p>
    <w:p w:rsidR="00A57D1E" w:rsidRDefault="00A57D1E" w:rsidP="00A57D1E">
      <w:pPr>
        <w:spacing w:after="200"/>
        <w:ind w:right="450"/>
        <w:contextualSpacing/>
        <w:rPr>
          <w:sz w:val="24"/>
          <w:szCs w:val="24"/>
        </w:rPr>
      </w:pPr>
    </w:p>
    <w:tbl>
      <w:tblPr>
        <w:tblStyle w:val="TableGrid"/>
        <w:tblW w:w="0" w:type="auto"/>
        <w:tblInd w:w="715" w:type="dxa"/>
        <w:tblLook w:val="04A0" w:firstRow="1" w:lastRow="0" w:firstColumn="1" w:lastColumn="0" w:noHBand="0" w:noVBand="1"/>
      </w:tblPr>
      <w:tblGrid>
        <w:gridCol w:w="2700"/>
        <w:gridCol w:w="2160"/>
        <w:gridCol w:w="3420"/>
      </w:tblGrid>
      <w:tr w:rsidR="00A57D1E" w:rsidTr="00C94425">
        <w:tc>
          <w:tcPr>
            <w:tcW w:w="2700" w:type="dxa"/>
            <w:shd w:val="clear" w:color="auto" w:fill="D9D9D9" w:themeFill="background1" w:themeFillShade="D9"/>
          </w:tcPr>
          <w:p w:rsidR="00A57D1E" w:rsidRPr="0092793B" w:rsidRDefault="00A57D1E" w:rsidP="00C94425">
            <w:pPr>
              <w:spacing w:after="200"/>
              <w:ind w:right="450"/>
              <w:contextualSpacing/>
              <w:jc w:val="center"/>
              <w:rPr>
                <w:b/>
                <w:sz w:val="24"/>
                <w:szCs w:val="24"/>
              </w:rPr>
            </w:pPr>
            <w:r w:rsidRPr="0092793B">
              <w:rPr>
                <w:b/>
                <w:sz w:val="24"/>
                <w:szCs w:val="24"/>
              </w:rPr>
              <w:t>Student</w:t>
            </w:r>
          </w:p>
        </w:tc>
        <w:tc>
          <w:tcPr>
            <w:tcW w:w="2160" w:type="dxa"/>
            <w:shd w:val="clear" w:color="auto" w:fill="D9D9D9" w:themeFill="background1" w:themeFillShade="D9"/>
          </w:tcPr>
          <w:p w:rsidR="00A57D1E" w:rsidRPr="0092793B" w:rsidRDefault="00A57D1E" w:rsidP="00C94425">
            <w:pPr>
              <w:spacing w:after="200"/>
              <w:contextualSpacing/>
              <w:jc w:val="center"/>
              <w:rPr>
                <w:b/>
                <w:sz w:val="24"/>
                <w:szCs w:val="24"/>
              </w:rPr>
            </w:pPr>
            <w:r w:rsidRPr="0092793B">
              <w:rPr>
                <w:b/>
                <w:sz w:val="24"/>
                <w:szCs w:val="24"/>
              </w:rPr>
              <w:t>Grade</w:t>
            </w:r>
          </w:p>
        </w:tc>
        <w:tc>
          <w:tcPr>
            <w:tcW w:w="3420" w:type="dxa"/>
            <w:shd w:val="clear" w:color="auto" w:fill="D9D9D9" w:themeFill="background1" w:themeFillShade="D9"/>
          </w:tcPr>
          <w:p w:rsidR="00A57D1E" w:rsidRPr="0092793B" w:rsidRDefault="00A57D1E" w:rsidP="00C94425">
            <w:pPr>
              <w:spacing w:after="200"/>
              <w:contextualSpacing/>
              <w:jc w:val="center"/>
              <w:rPr>
                <w:b/>
                <w:sz w:val="24"/>
                <w:szCs w:val="24"/>
              </w:rPr>
            </w:pPr>
            <w:r>
              <w:rPr>
                <w:b/>
                <w:sz w:val="24"/>
                <w:szCs w:val="24"/>
              </w:rPr>
              <w:t xml:space="preserve">  Child of a Paulsboro Teacher </w:t>
            </w:r>
          </w:p>
        </w:tc>
      </w:tr>
      <w:tr w:rsidR="00A57D1E" w:rsidTr="00C94425">
        <w:tc>
          <w:tcPr>
            <w:tcW w:w="2700" w:type="dxa"/>
          </w:tcPr>
          <w:p w:rsidR="00A57D1E" w:rsidRDefault="00A57D1E" w:rsidP="00C94425">
            <w:pPr>
              <w:spacing w:after="200"/>
              <w:ind w:right="450"/>
              <w:contextualSpacing/>
              <w:rPr>
                <w:sz w:val="24"/>
                <w:szCs w:val="24"/>
              </w:rPr>
            </w:pPr>
            <w:r>
              <w:rPr>
                <w:sz w:val="24"/>
                <w:szCs w:val="24"/>
              </w:rPr>
              <w:t>Blasé Cooper</w:t>
            </w:r>
          </w:p>
        </w:tc>
        <w:tc>
          <w:tcPr>
            <w:tcW w:w="2160" w:type="dxa"/>
          </w:tcPr>
          <w:p w:rsidR="00A57D1E" w:rsidRDefault="00A57D1E" w:rsidP="00C94425">
            <w:pPr>
              <w:spacing w:after="200"/>
              <w:ind w:right="-15"/>
              <w:contextualSpacing/>
              <w:jc w:val="center"/>
              <w:rPr>
                <w:sz w:val="24"/>
                <w:szCs w:val="24"/>
              </w:rPr>
            </w:pPr>
            <w:r>
              <w:rPr>
                <w:sz w:val="24"/>
                <w:szCs w:val="24"/>
              </w:rPr>
              <w:t>2</w:t>
            </w:r>
          </w:p>
        </w:tc>
        <w:tc>
          <w:tcPr>
            <w:tcW w:w="3420" w:type="dxa"/>
          </w:tcPr>
          <w:p w:rsidR="00A57D1E" w:rsidRDefault="00A57D1E" w:rsidP="00C94425">
            <w:pPr>
              <w:spacing w:after="200"/>
              <w:ind w:right="450"/>
              <w:contextualSpacing/>
              <w:jc w:val="center"/>
              <w:rPr>
                <w:sz w:val="24"/>
                <w:szCs w:val="24"/>
              </w:rPr>
            </w:pPr>
            <w:r>
              <w:rPr>
                <w:sz w:val="24"/>
                <w:szCs w:val="24"/>
              </w:rPr>
              <w:t>Yes</w:t>
            </w:r>
          </w:p>
        </w:tc>
      </w:tr>
      <w:tr w:rsidR="00A57D1E" w:rsidTr="00C94425">
        <w:tc>
          <w:tcPr>
            <w:tcW w:w="2700" w:type="dxa"/>
          </w:tcPr>
          <w:p w:rsidR="00A57D1E" w:rsidRDefault="00A57D1E" w:rsidP="00C94425">
            <w:pPr>
              <w:spacing w:after="200"/>
              <w:ind w:right="450"/>
              <w:contextualSpacing/>
              <w:rPr>
                <w:sz w:val="24"/>
                <w:szCs w:val="24"/>
              </w:rPr>
            </w:pPr>
            <w:r>
              <w:rPr>
                <w:sz w:val="24"/>
                <w:szCs w:val="24"/>
              </w:rPr>
              <w:t>Gage Belloccino</w:t>
            </w:r>
          </w:p>
        </w:tc>
        <w:tc>
          <w:tcPr>
            <w:tcW w:w="2160" w:type="dxa"/>
          </w:tcPr>
          <w:p w:rsidR="00A57D1E" w:rsidRDefault="00A57D1E" w:rsidP="00C94425">
            <w:pPr>
              <w:spacing w:after="200"/>
              <w:ind w:right="-15"/>
              <w:contextualSpacing/>
              <w:jc w:val="center"/>
              <w:rPr>
                <w:sz w:val="24"/>
                <w:szCs w:val="24"/>
              </w:rPr>
            </w:pPr>
            <w:r>
              <w:rPr>
                <w:sz w:val="24"/>
                <w:szCs w:val="24"/>
              </w:rPr>
              <w:t>PreK</w:t>
            </w:r>
          </w:p>
        </w:tc>
        <w:tc>
          <w:tcPr>
            <w:tcW w:w="3420" w:type="dxa"/>
          </w:tcPr>
          <w:p w:rsidR="00A57D1E" w:rsidRDefault="00A57D1E" w:rsidP="00C94425">
            <w:pPr>
              <w:spacing w:after="200"/>
              <w:ind w:right="450"/>
              <w:contextualSpacing/>
              <w:jc w:val="center"/>
              <w:rPr>
                <w:sz w:val="24"/>
                <w:szCs w:val="24"/>
              </w:rPr>
            </w:pPr>
            <w:r>
              <w:rPr>
                <w:sz w:val="24"/>
                <w:szCs w:val="24"/>
              </w:rPr>
              <w:t>Yes</w:t>
            </w:r>
          </w:p>
        </w:tc>
      </w:tr>
    </w:tbl>
    <w:p w:rsidR="00A57D1E" w:rsidRDefault="00A57D1E" w:rsidP="00A57D1E">
      <w:pPr>
        <w:spacing w:after="200"/>
        <w:ind w:right="450"/>
        <w:contextualSpacing/>
        <w:rPr>
          <w:sz w:val="24"/>
          <w:szCs w:val="24"/>
        </w:rPr>
      </w:pPr>
    </w:p>
    <w:p w:rsidR="00A57D1E" w:rsidRDefault="00A57D1E" w:rsidP="003B315C">
      <w:pPr>
        <w:spacing w:after="200"/>
        <w:ind w:left="630" w:right="450"/>
        <w:contextualSpacing/>
        <w:rPr>
          <w:sz w:val="24"/>
          <w:szCs w:val="24"/>
        </w:rPr>
      </w:pPr>
      <w:r w:rsidRPr="00353CA3">
        <w:rPr>
          <w:sz w:val="24"/>
          <w:szCs w:val="24"/>
          <w:u w:val="single"/>
        </w:rPr>
        <w:t>Informational</w:t>
      </w:r>
      <w:r>
        <w:rPr>
          <w:sz w:val="24"/>
          <w:szCs w:val="24"/>
        </w:rPr>
        <w:t xml:space="preserve">:  Many of these students have already been approved as courtesy students.  This recommendation is designed to consolidate and clarify the list of courtesy students. </w:t>
      </w:r>
    </w:p>
    <w:p w:rsidR="00A57D1E" w:rsidRDefault="00A57D1E" w:rsidP="003B315C">
      <w:pPr>
        <w:spacing w:after="200"/>
        <w:ind w:left="630" w:right="450"/>
        <w:contextualSpacing/>
        <w:rPr>
          <w:sz w:val="24"/>
          <w:szCs w:val="24"/>
        </w:rPr>
      </w:pPr>
    </w:p>
    <w:p w:rsidR="00A57D1E" w:rsidRDefault="00A57D1E" w:rsidP="003B315C">
      <w:pPr>
        <w:spacing w:after="200"/>
        <w:ind w:left="630" w:right="450"/>
        <w:contextualSpacing/>
        <w:rPr>
          <w:sz w:val="24"/>
          <w:szCs w:val="24"/>
        </w:rPr>
      </w:pPr>
      <w:r>
        <w:rPr>
          <w:sz w:val="24"/>
          <w:szCs w:val="24"/>
        </w:rPr>
        <w:t xml:space="preserve">Courtesy Students who are the children of members of the Paulsboro Public Schools faculty are counted as “students on role.”  As such, the district receives State School Aid for them.  This aid is higher than the amount received for Choice Students.   </w:t>
      </w:r>
    </w:p>
    <w:p w:rsidR="00A57D1E" w:rsidRDefault="00A57D1E" w:rsidP="003B315C">
      <w:pPr>
        <w:spacing w:after="200"/>
        <w:ind w:left="630" w:right="450"/>
        <w:contextualSpacing/>
        <w:rPr>
          <w:sz w:val="24"/>
          <w:szCs w:val="24"/>
        </w:rPr>
      </w:pPr>
    </w:p>
    <w:p w:rsidR="00A57D1E" w:rsidRDefault="00A57D1E" w:rsidP="003B315C">
      <w:pPr>
        <w:spacing w:after="200"/>
        <w:ind w:left="630" w:right="450"/>
        <w:contextualSpacing/>
        <w:rPr>
          <w:sz w:val="24"/>
          <w:szCs w:val="24"/>
        </w:rPr>
      </w:pPr>
      <w:r>
        <w:rPr>
          <w:sz w:val="24"/>
          <w:szCs w:val="24"/>
        </w:rPr>
        <w:t xml:space="preserve">State School Aid is not available for other courtesy students.  These students will be pushed into one of the available slots for Choice Students during the 2021-2022 school year.  That is, the district does not receive aid for these youngsters during the 2020-2021 school year but will receive Choice Aid during the 2021-2022 school year. </w:t>
      </w:r>
    </w:p>
    <w:p w:rsidR="00F47CF1" w:rsidRDefault="00F47CF1" w:rsidP="003B315C">
      <w:pPr>
        <w:spacing w:after="200"/>
        <w:ind w:left="630" w:right="450"/>
        <w:contextualSpacing/>
        <w:rPr>
          <w:sz w:val="24"/>
          <w:szCs w:val="24"/>
        </w:rPr>
      </w:pPr>
    </w:p>
    <w:p w:rsidR="00F47CF1" w:rsidRDefault="00F47CF1" w:rsidP="00F47CF1">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w:t>
      </w:r>
      <w:r>
        <w:rPr>
          <w:sz w:val="24"/>
          <w:szCs w:val="24"/>
        </w:rPr>
        <w:t>. Scott, Mrs. Stevenson voting 8</w:t>
      </w:r>
      <w:r>
        <w:rPr>
          <w:sz w:val="24"/>
          <w:szCs w:val="24"/>
        </w:rPr>
        <w:t xml:space="preserve"> YES. </w:t>
      </w:r>
    </w:p>
    <w:p w:rsidR="00F47CF1" w:rsidRPr="00576AC4" w:rsidRDefault="00F47CF1" w:rsidP="00F47CF1">
      <w:pPr>
        <w:spacing w:after="200"/>
        <w:ind w:left="630" w:right="45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76AC4" w:rsidRDefault="00576AC4" w:rsidP="00720983">
      <w:pPr>
        <w:pStyle w:val="ListParagraph"/>
        <w:ind w:left="0"/>
        <w:rPr>
          <w:b/>
          <w:smallCaps/>
          <w:sz w:val="28"/>
          <w:szCs w:val="28"/>
        </w:rPr>
      </w:pPr>
    </w:p>
    <w:p w:rsidR="00576AC4" w:rsidRDefault="00576AC4" w:rsidP="00720983">
      <w:pPr>
        <w:pStyle w:val="ListParagraph"/>
        <w:ind w:left="0"/>
        <w:rPr>
          <w:b/>
          <w:smallCaps/>
          <w:sz w:val="28"/>
          <w:szCs w:val="28"/>
        </w:rPr>
      </w:pPr>
    </w:p>
    <w:p w:rsidR="004835FA" w:rsidRDefault="00F16E95" w:rsidP="00720983">
      <w:pPr>
        <w:pStyle w:val="ListParagraph"/>
        <w:ind w:left="0"/>
        <w:rPr>
          <w:sz w:val="24"/>
          <w:szCs w:val="24"/>
        </w:rPr>
      </w:pPr>
      <w:r w:rsidRPr="00226AD5">
        <w:rPr>
          <w:b/>
          <w:smallCaps/>
          <w:sz w:val="28"/>
          <w:szCs w:val="28"/>
        </w:rPr>
        <w:t>Student Activities</w:t>
      </w:r>
      <w:r w:rsidR="00720983" w:rsidRPr="00226AD5">
        <w:rPr>
          <w:b/>
          <w:smallCaps/>
          <w:sz w:val="28"/>
          <w:szCs w:val="28"/>
        </w:rPr>
        <w:t xml:space="preserve"> A- </w:t>
      </w:r>
      <w:r w:rsidR="0067097F">
        <w:rPr>
          <w:b/>
          <w:smallCaps/>
          <w:sz w:val="28"/>
          <w:szCs w:val="28"/>
        </w:rPr>
        <w:t>C</w:t>
      </w:r>
      <w:r w:rsidR="00B3621A" w:rsidRPr="00226AD5">
        <w:rPr>
          <w:b/>
          <w:sz w:val="28"/>
          <w:szCs w:val="28"/>
        </w:rPr>
        <w:t xml:space="preserve">:  </w:t>
      </w:r>
      <w:r w:rsidR="00720983" w:rsidRPr="00226AD5">
        <w:rPr>
          <w:sz w:val="24"/>
          <w:szCs w:val="24"/>
        </w:rPr>
        <w:t xml:space="preserve">The Greenwich Township Representative may vote on items in this section of the agenda. </w:t>
      </w:r>
    </w:p>
    <w:p w:rsidR="00F47CF1" w:rsidRDefault="00F47CF1" w:rsidP="00720983">
      <w:pPr>
        <w:pStyle w:val="ListParagraph"/>
        <w:ind w:left="0"/>
        <w:rPr>
          <w:sz w:val="24"/>
          <w:szCs w:val="24"/>
        </w:rPr>
      </w:pPr>
    </w:p>
    <w:p w:rsidR="00F47CF1" w:rsidRPr="00226AD5" w:rsidRDefault="00F47CF1" w:rsidP="00720983">
      <w:pPr>
        <w:pStyle w:val="ListParagraph"/>
        <w:ind w:left="0"/>
        <w:rPr>
          <w:sz w:val="24"/>
          <w:szCs w:val="24"/>
        </w:rPr>
      </w:pPr>
      <w:r>
        <w:rPr>
          <w:sz w:val="24"/>
          <w:szCs w:val="24"/>
        </w:rPr>
        <w:t xml:space="preserve">Motion made by Stevenson, seconded by </w:t>
      </w:r>
      <w:r>
        <w:rPr>
          <w:sz w:val="24"/>
          <w:szCs w:val="24"/>
        </w:rPr>
        <w:t>Scott</w:t>
      </w:r>
      <w:r>
        <w:rPr>
          <w:sz w:val="24"/>
          <w:szCs w:val="24"/>
        </w:rPr>
        <w:t xml:space="preserve"> to approve items A</w:t>
      </w:r>
      <w:r>
        <w:rPr>
          <w:sz w:val="24"/>
          <w:szCs w:val="24"/>
        </w:rPr>
        <w:t>-C.</w:t>
      </w:r>
    </w:p>
    <w:p w:rsidR="007C07AD" w:rsidRPr="00576AC4" w:rsidRDefault="007C07AD" w:rsidP="00720983">
      <w:pPr>
        <w:pStyle w:val="ListParagraph"/>
        <w:ind w:left="0"/>
        <w:rPr>
          <w:sz w:val="28"/>
          <w:szCs w:val="28"/>
        </w:rPr>
      </w:pPr>
    </w:p>
    <w:p w:rsidR="0067097F" w:rsidRDefault="0067097F" w:rsidP="0067097F">
      <w:pPr>
        <w:pStyle w:val="ListParagraph"/>
        <w:numPr>
          <w:ilvl w:val="0"/>
          <w:numId w:val="15"/>
        </w:numPr>
        <w:tabs>
          <w:tab w:val="left" w:pos="720"/>
          <w:tab w:val="left" w:pos="1080"/>
          <w:tab w:val="left" w:pos="1440"/>
        </w:tabs>
        <w:spacing w:after="200"/>
        <w:ind w:left="720"/>
        <w:contextualSpacing/>
        <w:rPr>
          <w:sz w:val="24"/>
          <w:szCs w:val="24"/>
        </w:rPr>
      </w:pPr>
      <w:r w:rsidRPr="0067097F">
        <w:rPr>
          <w:sz w:val="24"/>
          <w:szCs w:val="24"/>
        </w:rPr>
        <w:t>Recommend that the Board of Education confirm the</w:t>
      </w:r>
      <w:r w:rsidR="00637585">
        <w:rPr>
          <w:sz w:val="24"/>
          <w:szCs w:val="24"/>
        </w:rPr>
        <w:t xml:space="preserve"> appointment</w:t>
      </w:r>
      <w:r w:rsidRPr="0067097F">
        <w:rPr>
          <w:sz w:val="24"/>
          <w:szCs w:val="24"/>
        </w:rPr>
        <w:t xml:space="preserve"> </w:t>
      </w:r>
      <w:r>
        <w:rPr>
          <w:sz w:val="24"/>
          <w:szCs w:val="24"/>
        </w:rPr>
        <w:t>of the following staff members to work as needed to help conduct the in-person Commencement on July 7 or 8, 2020 at rates as per agreement with the Paulsboro Education Association. At the June 29, 2020 meeting</w:t>
      </w:r>
      <w:r w:rsidR="00637585">
        <w:rPr>
          <w:sz w:val="24"/>
          <w:szCs w:val="24"/>
        </w:rPr>
        <w:t>,</w:t>
      </w:r>
      <w:r>
        <w:rPr>
          <w:sz w:val="24"/>
          <w:szCs w:val="24"/>
        </w:rPr>
        <w:t xml:space="preserve"> the Board of Education granted the Interim Superintendent of Schools authority to take this action.</w:t>
      </w:r>
    </w:p>
    <w:p w:rsidR="0067097F" w:rsidRDefault="0067097F" w:rsidP="0067097F">
      <w:pPr>
        <w:tabs>
          <w:tab w:val="left" w:pos="720"/>
          <w:tab w:val="left" w:pos="1080"/>
          <w:tab w:val="left" w:pos="1440"/>
        </w:tabs>
        <w:spacing w:after="200"/>
        <w:contextualSpacing/>
        <w:rPr>
          <w:sz w:val="24"/>
          <w:szCs w:val="24"/>
        </w:rPr>
      </w:pPr>
      <w:r>
        <w:rPr>
          <w:sz w:val="24"/>
          <w:szCs w:val="24"/>
        </w:rPr>
        <w:tab/>
      </w:r>
      <w:r>
        <w:rPr>
          <w:sz w:val="24"/>
          <w:szCs w:val="24"/>
        </w:rPr>
        <w:tab/>
        <w:t>Paulsboro High School Yearbook Advisor</w:t>
      </w:r>
      <w:r>
        <w:rPr>
          <w:sz w:val="24"/>
          <w:szCs w:val="24"/>
        </w:rPr>
        <w:tab/>
        <w:t>Gina Morina</w:t>
      </w:r>
    </w:p>
    <w:p w:rsidR="0067097F" w:rsidRDefault="0067097F" w:rsidP="0067097F">
      <w:pPr>
        <w:tabs>
          <w:tab w:val="left" w:pos="720"/>
          <w:tab w:val="left" w:pos="1080"/>
          <w:tab w:val="left" w:pos="1440"/>
        </w:tabs>
        <w:spacing w:after="200"/>
        <w:contextualSpacing/>
        <w:rPr>
          <w:sz w:val="24"/>
          <w:szCs w:val="24"/>
        </w:rPr>
      </w:pPr>
      <w:r>
        <w:rPr>
          <w:sz w:val="24"/>
          <w:szCs w:val="24"/>
        </w:rPr>
        <w:tab/>
      </w:r>
      <w:r>
        <w:rPr>
          <w:sz w:val="24"/>
          <w:szCs w:val="24"/>
        </w:rPr>
        <w:tab/>
        <w:t xml:space="preserve">Paulsboro High School Nurse </w:t>
      </w:r>
      <w:r>
        <w:rPr>
          <w:sz w:val="24"/>
          <w:szCs w:val="24"/>
        </w:rPr>
        <w:tab/>
      </w:r>
      <w:r>
        <w:rPr>
          <w:sz w:val="24"/>
          <w:szCs w:val="24"/>
        </w:rPr>
        <w:tab/>
      </w:r>
      <w:r>
        <w:rPr>
          <w:sz w:val="24"/>
          <w:szCs w:val="24"/>
        </w:rPr>
        <w:tab/>
        <w:t>Mary Porter</w:t>
      </w:r>
    </w:p>
    <w:p w:rsidR="0067097F" w:rsidRPr="00576AC4" w:rsidRDefault="0067097F" w:rsidP="0067097F">
      <w:pPr>
        <w:tabs>
          <w:tab w:val="left" w:pos="720"/>
          <w:tab w:val="left" w:pos="1080"/>
          <w:tab w:val="left" w:pos="1440"/>
        </w:tabs>
        <w:spacing w:after="200"/>
        <w:contextualSpacing/>
        <w:rPr>
          <w:sz w:val="28"/>
          <w:szCs w:val="28"/>
        </w:rPr>
      </w:pPr>
    </w:p>
    <w:p w:rsidR="0067097F" w:rsidRPr="0067097F" w:rsidRDefault="0067097F" w:rsidP="003B315C">
      <w:pPr>
        <w:tabs>
          <w:tab w:val="left" w:pos="720"/>
          <w:tab w:val="left" w:pos="1080"/>
          <w:tab w:val="left" w:pos="1440"/>
        </w:tabs>
        <w:spacing w:after="200"/>
        <w:ind w:left="720"/>
        <w:contextualSpacing/>
        <w:rPr>
          <w:sz w:val="24"/>
          <w:szCs w:val="24"/>
        </w:rPr>
      </w:pPr>
      <w:r w:rsidRPr="0067097F">
        <w:rPr>
          <w:sz w:val="24"/>
          <w:szCs w:val="24"/>
          <w:u w:val="single"/>
        </w:rPr>
        <w:t>Informational</w:t>
      </w:r>
      <w:r>
        <w:rPr>
          <w:sz w:val="24"/>
          <w:szCs w:val="24"/>
        </w:rPr>
        <w:t>:  At the June 29, 2020 meeting, the Board of Education approved the preliminary list of staff members needed to help conduct Commencement.  That list included:</w:t>
      </w:r>
    </w:p>
    <w:p w:rsidR="00964480" w:rsidRPr="00964480" w:rsidRDefault="00964480" w:rsidP="00964480">
      <w:pPr>
        <w:pStyle w:val="xmsonormal"/>
        <w:ind w:left="720"/>
        <w:rPr>
          <w:rFonts w:ascii="Times New Roman" w:hAnsi="Times New Roman" w:cs="Times New Roman"/>
          <w:color w:val="000000"/>
          <w:sz w:val="24"/>
          <w:szCs w:val="24"/>
        </w:rPr>
      </w:pPr>
      <w:r w:rsidRPr="00964480">
        <w:rPr>
          <w:rFonts w:ascii="Times New Roman" w:hAnsi="Times New Roman" w:cs="Times New Roman"/>
          <w:color w:val="000000"/>
          <w:sz w:val="24"/>
          <w:szCs w:val="24"/>
        </w:rPr>
        <w:t>Brenda Caltabiano</w:t>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t>Monica Garner</w:t>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t>Mike Calabrese</w:t>
      </w:r>
    </w:p>
    <w:p w:rsidR="00964480" w:rsidRPr="00964480" w:rsidRDefault="00964480" w:rsidP="00964480">
      <w:pPr>
        <w:pStyle w:val="xmsonormal"/>
        <w:ind w:left="720"/>
        <w:rPr>
          <w:rFonts w:ascii="Times New Roman" w:hAnsi="Times New Roman" w:cs="Times New Roman"/>
          <w:color w:val="000000"/>
          <w:sz w:val="24"/>
          <w:szCs w:val="24"/>
        </w:rPr>
      </w:pPr>
      <w:r w:rsidRPr="00964480">
        <w:rPr>
          <w:rFonts w:ascii="Times New Roman" w:hAnsi="Times New Roman" w:cs="Times New Roman"/>
          <w:color w:val="000000"/>
          <w:sz w:val="24"/>
          <w:szCs w:val="24"/>
        </w:rPr>
        <w:t>Tahje Thomas</w:t>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t xml:space="preserve">Adina Giovannitti  </w:t>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t xml:space="preserve">Mark Vogeding </w:t>
      </w:r>
    </w:p>
    <w:p w:rsidR="00964480" w:rsidRPr="00964480" w:rsidRDefault="00964480" w:rsidP="00964480">
      <w:pPr>
        <w:pStyle w:val="xmsonormal"/>
        <w:ind w:left="720"/>
        <w:rPr>
          <w:rFonts w:ascii="Times New Roman" w:hAnsi="Times New Roman" w:cs="Times New Roman"/>
          <w:color w:val="000000"/>
          <w:sz w:val="24"/>
          <w:szCs w:val="24"/>
        </w:rPr>
      </w:pPr>
      <w:r w:rsidRPr="00964480">
        <w:rPr>
          <w:rFonts w:ascii="Times New Roman" w:hAnsi="Times New Roman" w:cs="Times New Roman"/>
          <w:color w:val="000000"/>
          <w:sz w:val="24"/>
          <w:szCs w:val="24"/>
        </w:rPr>
        <w:t xml:space="preserve">Vincent Giovannitti </w:t>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t>Holly Kl</w:t>
      </w:r>
      <w:r w:rsidR="00B54D6E">
        <w:rPr>
          <w:rFonts w:ascii="Times New Roman" w:hAnsi="Times New Roman" w:cs="Times New Roman"/>
          <w:color w:val="000000"/>
          <w:sz w:val="24"/>
          <w:szCs w:val="24"/>
        </w:rPr>
        <w:t>ein</w:t>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t>Chelsea Brown</w:t>
      </w:r>
    </w:p>
    <w:p w:rsidR="00964480" w:rsidRPr="00964480" w:rsidRDefault="00964480" w:rsidP="00964480">
      <w:pPr>
        <w:pStyle w:val="xmsonormal"/>
        <w:ind w:left="720"/>
        <w:rPr>
          <w:rFonts w:ascii="Times New Roman" w:hAnsi="Times New Roman" w:cs="Times New Roman"/>
          <w:color w:val="000000"/>
          <w:sz w:val="24"/>
          <w:szCs w:val="24"/>
        </w:rPr>
      </w:pPr>
      <w:r w:rsidRPr="00964480">
        <w:rPr>
          <w:rFonts w:ascii="Times New Roman" w:hAnsi="Times New Roman" w:cs="Times New Roman"/>
          <w:color w:val="000000"/>
          <w:sz w:val="24"/>
          <w:szCs w:val="24"/>
        </w:rPr>
        <w:lastRenderedPageBreak/>
        <w:t>Barb Thomson</w:t>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t>Rachel Wulk</w:t>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r>
      <w:r w:rsidRPr="00964480">
        <w:rPr>
          <w:rFonts w:ascii="Times New Roman" w:hAnsi="Times New Roman" w:cs="Times New Roman"/>
          <w:color w:val="000000"/>
          <w:sz w:val="24"/>
          <w:szCs w:val="24"/>
        </w:rPr>
        <w:tab/>
        <w:t>Christine O’Malley</w:t>
      </w:r>
    </w:p>
    <w:p w:rsidR="00964480" w:rsidRPr="00964480" w:rsidRDefault="00964480" w:rsidP="00964480">
      <w:pPr>
        <w:ind w:left="720"/>
        <w:rPr>
          <w:color w:val="000000"/>
          <w:sz w:val="24"/>
          <w:szCs w:val="24"/>
        </w:rPr>
      </w:pPr>
      <w:r w:rsidRPr="00964480">
        <w:rPr>
          <w:color w:val="000000"/>
          <w:sz w:val="24"/>
          <w:szCs w:val="24"/>
        </w:rPr>
        <w:t>Aaron Krasting</w:t>
      </w:r>
      <w:r w:rsidRPr="00964480">
        <w:rPr>
          <w:color w:val="000000"/>
          <w:sz w:val="24"/>
          <w:szCs w:val="24"/>
        </w:rPr>
        <w:tab/>
      </w:r>
      <w:r w:rsidRPr="00964480">
        <w:rPr>
          <w:color w:val="000000"/>
          <w:sz w:val="24"/>
          <w:szCs w:val="24"/>
        </w:rPr>
        <w:tab/>
      </w:r>
      <w:r w:rsidRPr="00964480">
        <w:rPr>
          <w:color w:val="000000"/>
          <w:sz w:val="24"/>
          <w:szCs w:val="24"/>
        </w:rPr>
        <w:tab/>
        <w:t>Tom Damminger</w:t>
      </w:r>
      <w:r w:rsidRPr="00964480">
        <w:rPr>
          <w:color w:val="000000"/>
          <w:sz w:val="24"/>
          <w:szCs w:val="24"/>
        </w:rPr>
        <w:tab/>
      </w:r>
      <w:r w:rsidRPr="00964480">
        <w:rPr>
          <w:color w:val="000000"/>
          <w:sz w:val="24"/>
          <w:szCs w:val="24"/>
        </w:rPr>
        <w:tab/>
        <w:t>Chris Costenbader</w:t>
      </w:r>
    </w:p>
    <w:p w:rsidR="00964480" w:rsidRDefault="00964480" w:rsidP="00964480">
      <w:pPr>
        <w:pStyle w:val="xmsonormal"/>
        <w:ind w:left="720"/>
        <w:rPr>
          <w:rFonts w:ascii="Times New Roman" w:hAnsi="Times New Roman" w:cs="Times New Roman"/>
          <w:color w:val="000000"/>
          <w:sz w:val="24"/>
          <w:szCs w:val="24"/>
        </w:rPr>
      </w:pPr>
      <w:r w:rsidRPr="00964480">
        <w:rPr>
          <w:rFonts w:ascii="Times New Roman" w:hAnsi="Times New Roman" w:cs="Times New Roman"/>
          <w:color w:val="000000"/>
          <w:sz w:val="24"/>
          <w:szCs w:val="24"/>
        </w:rPr>
        <w:t>Jean Brown</w:t>
      </w:r>
    </w:p>
    <w:p w:rsidR="00964480" w:rsidRPr="00576AC4" w:rsidRDefault="00964480" w:rsidP="00964480">
      <w:pPr>
        <w:pStyle w:val="xmsonormal"/>
        <w:ind w:left="720"/>
        <w:rPr>
          <w:rFonts w:ascii="Times New Roman" w:hAnsi="Times New Roman" w:cs="Times New Roman"/>
          <w:color w:val="000000"/>
          <w:sz w:val="28"/>
          <w:szCs w:val="28"/>
        </w:rPr>
      </w:pPr>
    </w:p>
    <w:p w:rsidR="00964480" w:rsidRPr="008C2004" w:rsidRDefault="00964480" w:rsidP="00964480">
      <w:pPr>
        <w:pStyle w:val="xmsonorma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Since June 29, 2020, the yearbooks arrived so Ms. Morina </w:t>
      </w:r>
      <w:r w:rsidR="00637585">
        <w:rPr>
          <w:rFonts w:ascii="Times New Roman" w:hAnsi="Times New Roman" w:cs="Times New Roman"/>
          <w:color w:val="000000"/>
          <w:sz w:val="24"/>
          <w:szCs w:val="24"/>
        </w:rPr>
        <w:t>helped to</w:t>
      </w:r>
      <w:r>
        <w:rPr>
          <w:rFonts w:ascii="Times New Roman" w:hAnsi="Times New Roman" w:cs="Times New Roman"/>
          <w:color w:val="000000"/>
          <w:sz w:val="24"/>
          <w:szCs w:val="24"/>
        </w:rPr>
        <w:t xml:space="preserve"> distribute them immediately following Commencement.  The nurse </w:t>
      </w:r>
      <w:r w:rsidR="00637585">
        <w:rPr>
          <w:rFonts w:ascii="Times New Roman" w:hAnsi="Times New Roman" w:cs="Times New Roman"/>
          <w:color w:val="000000"/>
          <w:sz w:val="24"/>
          <w:szCs w:val="24"/>
        </w:rPr>
        <w:t xml:space="preserve">was needed because of the high outdoor temperatures. </w:t>
      </w:r>
    </w:p>
    <w:p w:rsidR="0067097F" w:rsidRPr="00576AC4" w:rsidRDefault="0067097F" w:rsidP="0067097F">
      <w:pPr>
        <w:pStyle w:val="ListParagraph"/>
        <w:tabs>
          <w:tab w:val="left" w:pos="720"/>
          <w:tab w:val="left" w:pos="1080"/>
          <w:tab w:val="left" w:pos="1440"/>
        </w:tabs>
        <w:spacing w:after="200"/>
        <w:contextualSpacing/>
        <w:rPr>
          <w:sz w:val="28"/>
          <w:szCs w:val="28"/>
        </w:rPr>
      </w:pPr>
    </w:p>
    <w:p w:rsidR="00A83C59" w:rsidRPr="00FD6469" w:rsidRDefault="00A83C59" w:rsidP="0055103E">
      <w:pPr>
        <w:pStyle w:val="ListParagraph"/>
        <w:numPr>
          <w:ilvl w:val="0"/>
          <w:numId w:val="15"/>
        </w:numPr>
        <w:tabs>
          <w:tab w:val="left" w:pos="720"/>
          <w:tab w:val="left" w:pos="1080"/>
          <w:tab w:val="left" w:pos="1440"/>
        </w:tabs>
        <w:spacing w:after="200"/>
        <w:ind w:left="720"/>
        <w:contextualSpacing/>
        <w:rPr>
          <w:sz w:val="24"/>
          <w:szCs w:val="24"/>
        </w:rPr>
      </w:pPr>
      <w:r w:rsidRPr="00226AD5">
        <w:rPr>
          <w:sz w:val="24"/>
          <w:szCs w:val="24"/>
        </w:rPr>
        <w:t>Recommend approval of the following</w:t>
      </w:r>
      <w:r w:rsidRPr="00FD6469">
        <w:rPr>
          <w:sz w:val="24"/>
          <w:szCs w:val="24"/>
        </w:rPr>
        <w:t xml:space="preserve"> coaches for </w:t>
      </w:r>
      <w:r w:rsidR="0030158C">
        <w:rPr>
          <w:sz w:val="24"/>
          <w:szCs w:val="24"/>
        </w:rPr>
        <w:t>Paulsboro High School sports teams</w:t>
      </w:r>
      <w:r w:rsidRPr="00FD6469">
        <w:rPr>
          <w:sz w:val="24"/>
          <w:szCs w:val="24"/>
        </w:rPr>
        <w:t xml:space="preserve"> for the </w:t>
      </w:r>
      <w:r>
        <w:rPr>
          <w:sz w:val="24"/>
          <w:szCs w:val="24"/>
        </w:rPr>
        <w:t>2020-2021</w:t>
      </w:r>
      <w:r w:rsidRPr="00FD6469">
        <w:rPr>
          <w:sz w:val="24"/>
          <w:szCs w:val="24"/>
        </w:rPr>
        <w:t xml:space="preserve"> school year with stipends as per agreement with the Paulsboro Education Association.</w:t>
      </w:r>
      <w:r w:rsidR="00C5516E">
        <w:rPr>
          <w:sz w:val="24"/>
          <w:szCs w:val="24"/>
        </w:rPr>
        <w:t xml:space="preserve">  </w:t>
      </w:r>
      <w:r w:rsidR="0055103E" w:rsidRPr="006C2903">
        <w:rPr>
          <w:sz w:val="24"/>
          <w:szCs w:val="24"/>
        </w:rPr>
        <w:t>This recommendation is</w:t>
      </w:r>
      <w:r w:rsidR="00C5516E" w:rsidRPr="006C2903">
        <w:rPr>
          <w:sz w:val="24"/>
          <w:szCs w:val="24"/>
        </w:rPr>
        <w:t xml:space="preserve"> contingent on</w:t>
      </w:r>
      <w:r w:rsidR="00C5516E">
        <w:rPr>
          <w:sz w:val="24"/>
          <w:szCs w:val="24"/>
        </w:rPr>
        <w:t xml:space="preserve"> </w:t>
      </w:r>
      <w:r w:rsidR="0055103E">
        <w:rPr>
          <w:sz w:val="24"/>
          <w:szCs w:val="24"/>
        </w:rPr>
        <w:t xml:space="preserve">the </w:t>
      </w:r>
      <w:r w:rsidR="00C5516E">
        <w:rPr>
          <w:sz w:val="24"/>
          <w:szCs w:val="24"/>
        </w:rPr>
        <w:t xml:space="preserve">New Jersey Department of Education and the New Jersey State Interscholastic Athletic Association approving sports during the fall season. </w:t>
      </w:r>
    </w:p>
    <w:p w:rsidR="00A83C59" w:rsidRPr="00576AC4" w:rsidRDefault="00A83C59" w:rsidP="00711ADC">
      <w:pPr>
        <w:pStyle w:val="ListParagraph"/>
        <w:tabs>
          <w:tab w:val="left" w:pos="720"/>
          <w:tab w:val="left" w:pos="1080"/>
          <w:tab w:val="left" w:pos="1440"/>
          <w:tab w:val="left" w:pos="1800"/>
        </w:tabs>
        <w:rPr>
          <w:sz w:val="28"/>
          <w:szCs w:val="28"/>
        </w:rPr>
      </w:pPr>
    </w:p>
    <w:tbl>
      <w:tblPr>
        <w:tblW w:w="8909" w:type="dxa"/>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9"/>
        <w:gridCol w:w="2521"/>
        <w:gridCol w:w="1980"/>
        <w:gridCol w:w="719"/>
      </w:tblGrid>
      <w:tr w:rsidR="00A83C59" w:rsidRPr="00FD6469" w:rsidTr="000C1CB6">
        <w:trPr>
          <w:tblHeader/>
        </w:trPr>
        <w:tc>
          <w:tcPr>
            <w:tcW w:w="3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83C59" w:rsidRPr="00FD6469" w:rsidRDefault="00A83C59" w:rsidP="00A50F03">
            <w:pPr>
              <w:spacing w:line="276" w:lineRule="auto"/>
              <w:ind w:left="-106" w:right="-200"/>
              <w:jc w:val="center"/>
              <w:rPr>
                <w:b/>
                <w:sz w:val="24"/>
                <w:szCs w:val="24"/>
              </w:rPr>
            </w:pPr>
            <w:r w:rsidRPr="00FD6469">
              <w:rPr>
                <w:b/>
                <w:sz w:val="24"/>
                <w:szCs w:val="24"/>
              </w:rPr>
              <w:t>Position</w:t>
            </w:r>
          </w:p>
        </w:tc>
        <w:tc>
          <w:tcPr>
            <w:tcW w:w="2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83C59" w:rsidRPr="00FD6469" w:rsidRDefault="00A83C59" w:rsidP="00A50F03">
            <w:pPr>
              <w:tabs>
                <w:tab w:val="left" w:pos="1440"/>
              </w:tabs>
              <w:spacing w:line="276" w:lineRule="auto"/>
              <w:ind w:left="-201" w:right="-290"/>
              <w:jc w:val="center"/>
              <w:rPr>
                <w:b/>
                <w:sz w:val="24"/>
                <w:szCs w:val="24"/>
              </w:rPr>
            </w:pPr>
            <w:r w:rsidRPr="00FD6469">
              <w:rPr>
                <w:b/>
                <w:sz w:val="24"/>
                <w:szCs w:val="24"/>
              </w:rPr>
              <w:t>Staff Member</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83C59" w:rsidRPr="00FD6469" w:rsidRDefault="00A83C59" w:rsidP="002E75A9">
            <w:pPr>
              <w:spacing w:line="276" w:lineRule="auto"/>
              <w:ind w:right="-1440"/>
              <w:rPr>
                <w:b/>
                <w:sz w:val="24"/>
                <w:szCs w:val="24"/>
              </w:rPr>
            </w:pPr>
            <w:r w:rsidRPr="00FD6469">
              <w:rPr>
                <w:b/>
                <w:sz w:val="24"/>
                <w:szCs w:val="24"/>
              </w:rPr>
              <w:t>20</w:t>
            </w:r>
            <w:r w:rsidR="002E75A9">
              <w:rPr>
                <w:b/>
                <w:sz w:val="24"/>
                <w:szCs w:val="24"/>
              </w:rPr>
              <w:t>20</w:t>
            </w:r>
            <w:r w:rsidRPr="00FD6469">
              <w:rPr>
                <w:b/>
                <w:sz w:val="24"/>
                <w:szCs w:val="24"/>
              </w:rPr>
              <w:t>-202</w:t>
            </w:r>
            <w:r w:rsidR="002E75A9">
              <w:rPr>
                <w:b/>
                <w:sz w:val="24"/>
                <w:szCs w:val="24"/>
              </w:rPr>
              <w:t>1</w:t>
            </w:r>
            <w:r w:rsidRPr="00FD6469">
              <w:rPr>
                <w:b/>
                <w:sz w:val="24"/>
                <w:szCs w:val="24"/>
              </w:rPr>
              <w:t xml:space="preserve"> Salary</w:t>
            </w:r>
          </w:p>
        </w:tc>
        <w:tc>
          <w:tcPr>
            <w:tcW w:w="7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A83C59" w:rsidRPr="00FD6469" w:rsidRDefault="00A83C59" w:rsidP="00D66A32">
            <w:pPr>
              <w:tabs>
                <w:tab w:val="left" w:pos="1080"/>
                <w:tab w:val="left" w:pos="1440"/>
              </w:tabs>
              <w:spacing w:line="276" w:lineRule="auto"/>
              <w:ind w:left="72" w:right="-1440"/>
              <w:rPr>
                <w:b/>
                <w:sz w:val="24"/>
                <w:szCs w:val="24"/>
              </w:rPr>
            </w:pPr>
            <w:r w:rsidRPr="00FD6469">
              <w:rPr>
                <w:b/>
                <w:sz w:val="24"/>
                <w:szCs w:val="24"/>
              </w:rPr>
              <w:t>Step</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FD6469" w:rsidRDefault="00A83C59" w:rsidP="00116A9C">
            <w:pPr>
              <w:tabs>
                <w:tab w:val="left" w:pos="1080"/>
                <w:tab w:val="left" w:pos="1440"/>
              </w:tabs>
              <w:spacing w:line="276" w:lineRule="auto"/>
              <w:ind w:left="248" w:right="-1440"/>
              <w:rPr>
                <w:sz w:val="24"/>
                <w:szCs w:val="24"/>
              </w:rPr>
            </w:pPr>
            <w:r w:rsidRPr="00FD6469">
              <w:rPr>
                <w:sz w:val="24"/>
                <w:szCs w:val="24"/>
              </w:rPr>
              <w:t>Head Football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FD6469" w:rsidRDefault="00A83C59" w:rsidP="00D66A32">
            <w:pPr>
              <w:tabs>
                <w:tab w:val="left" w:pos="720"/>
                <w:tab w:val="left" w:pos="1080"/>
                <w:tab w:val="left" w:pos="1440"/>
              </w:tabs>
              <w:spacing w:line="276" w:lineRule="auto"/>
              <w:ind w:left="159" w:right="-1440"/>
              <w:rPr>
                <w:sz w:val="24"/>
                <w:szCs w:val="24"/>
              </w:rPr>
            </w:pPr>
            <w:r w:rsidRPr="00FD6469">
              <w:rPr>
                <w:sz w:val="24"/>
                <w:szCs w:val="24"/>
              </w:rPr>
              <w:t>Glenn Howard</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FD6469" w:rsidRDefault="00A83C59" w:rsidP="00D66A32">
            <w:pPr>
              <w:spacing w:line="276" w:lineRule="auto"/>
              <w:jc w:val="center"/>
              <w:rPr>
                <w:sz w:val="24"/>
                <w:szCs w:val="24"/>
              </w:rPr>
            </w:pPr>
            <w:r w:rsidRPr="00FD6469">
              <w:rPr>
                <w:sz w:val="24"/>
                <w:szCs w:val="24"/>
              </w:rPr>
              <w:t>$8,112.00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A83C59" w:rsidRPr="00FD6469" w:rsidRDefault="00A83C59" w:rsidP="00D66A32">
            <w:pPr>
              <w:tabs>
                <w:tab w:val="left" w:pos="720"/>
                <w:tab w:val="left" w:pos="1080"/>
                <w:tab w:val="left" w:pos="1440"/>
              </w:tabs>
              <w:spacing w:line="276" w:lineRule="auto"/>
              <w:ind w:left="72" w:right="-1440"/>
              <w:rPr>
                <w:sz w:val="24"/>
                <w:szCs w:val="24"/>
              </w:rPr>
            </w:pPr>
            <w:r w:rsidRPr="00FD6469">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FD6469" w:rsidRDefault="00A83C59" w:rsidP="00116A9C">
            <w:pPr>
              <w:tabs>
                <w:tab w:val="left" w:pos="1080"/>
                <w:tab w:val="left" w:pos="1440"/>
              </w:tabs>
              <w:spacing w:line="276" w:lineRule="auto"/>
              <w:ind w:left="248" w:right="-1440"/>
              <w:rPr>
                <w:sz w:val="24"/>
                <w:szCs w:val="24"/>
              </w:rPr>
            </w:pPr>
            <w:r w:rsidRPr="00FD6469">
              <w:rPr>
                <w:sz w:val="24"/>
                <w:szCs w:val="24"/>
              </w:rPr>
              <w:t>Asst. Football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FD6469" w:rsidRDefault="00A83C59" w:rsidP="00D66A32">
            <w:pPr>
              <w:tabs>
                <w:tab w:val="left" w:pos="720"/>
                <w:tab w:val="left" w:pos="1080"/>
                <w:tab w:val="left" w:pos="1440"/>
              </w:tabs>
              <w:spacing w:line="276" w:lineRule="auto"/>
              <w:ind w:left="159" w:right="-1440"/>
              <w:rPr>
                <w:sz w:val="24"/>
                <w:szCs w:val="24"/>
              </w:rPr>
            </w:pPr>
            <w:r w:rsidRPr="00FD6469">
              <w:rPr>
                <w:sz w:val="24"/>
                <w:szCs w:val="24"/>
              </w:rPr>
              <w:t>Thomas Richardson</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FD6469" w:rsidRDefault="00A83C59" w:rsidP="00D66A32">
            <w:pPr>
              <w:tabs>
                <w:tab w:val="left" w:pos="882"/>
              </w:tabs>
              <w:spacing w:line="276" w:lineRule="auto"/>
              <w:jc w:val="center"/>
              <w:rPr>
                <w:sz w:val="24"/>
                <w:szCs w:val="24"/>
              </w:rPr>
            </w:pPr>
            <w:r w:rsidRPr="00FD6469">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A83C59" w:rsidRPr="00FD6469" w:rsidRDefault="00A83C59" w:rsidP="00D66A32">
            <w:pPr>
              <w:tabs>
                <w:tab w:val="left" w:pos="720"/>
                <w:tab w:val="left" w:pos="1080"/>
                <w:tab w:val="left" w:pos="1440"/>
              </w:tabs>
              <w:spacing w:line="276" w:lineRule="auto"/>
              <w:ind w:left="72" w:right="-1440"/>
              <w:rPr>
                <w:sz w:val="24"/>
                <w:szCs w:val="24"/>
              </w:rPr>
            </w:pPr>
            <w:r w:rsidRPr="00FD6469">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FD6469" w:rsidRDefault="00A83C59" w:rsidP="00116A9C">
            <w:pPr>
              <w:tabs>
                <w:tab w:val="left" w:pos="1080"/>
                <w:tab w:val="left" w:pos="1440"/>
              </w:tabs>
              <w:spacing w:line="276" w:lineRule="auto"/>
              <w:ind w:left="248" w:right="-1440"/>
              <w:rPr>
                <w:sz w:val="24"/>
                <w:szCs w:val="24"/>
              </w:rPr>
            </w:pPr>
            <w:r w:rsidRPr="00FD6469">
              <w:rPr>
                <w:sz w:val="24"/>
                <w:szCs w:val="24"/>
              </w:rPr>
              <w:t>Asst. Football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FD6469" w:rsidRDefault="00A83C59" w:rsidP="00D66A32">
            <w:pPr>
              <w:tabs>
                <w:tab w:val="left" w:pos="720"/>
                <w:tab w:val="left" w:pos="1080"/>
                <w:tab w:val="left" w:pos="1440"/>
              </w:tabs>
              <w:spacing w:line="276" w:lineRule="auto"/>
              <w:ind w:left="159" w:right="-1440"/>
              <w:rPr>
                <w:sz w:val="24"/>
                <w:szCs w:val="24"/>
              </w:rPr>
            </w:pPr>
            <w:r w:rsidRPr="00FD6469">
              <w:rPr>
                <w:sz w:val="24"/>
                <w:szCs w:val="24"/>
              </w:rPr>
              <w:t>Kevin Harvey</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FD6469" w:rsidRDefault="00A83C59" w:rsidP="00D66A32">
            <w:pPr>
              <w:tabs>
                <w:tab w:val="left" w:pos="3600"/>
                <w:tab w:val="left" w:pos="6120"/>
                <w:tab w:val="left" w:pos="7560"/>
              </w:tabs>
              <w:spacing w:line="276" w:lineRule="auto"/>
              <w:jc w:val="center"/>
              <w:rPr>
                <w:sz w:val="24"/>
                <w:szCs w:val="24"/>
              </w:rPr>
            </w:pPr>
            <w:r w:rsidRPr="00FD6469">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A83C59" w:rsidRPr="00FD6469" w:rsidRDefault="00A83C59" w:rsidP="00D66A32">
            <w:pPr>
              <w:spacing w:line="276" w:lineRule="auto"/>
              <w:ind w:left="72" w:right="-1440"/>
              <w:rPr>
                <w:sz w:val="24"/>
                <w:szCs w:val="24"/>
              </w:rPr>
            </w:pPr>
            <w:r w:rsidRPr="00FD6469">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tcPr>
          <w:p w:rsidR="00A83C59" w:rsidRPr="00FD6469" w:rsidRDefault="00A83C59" w:rsidP="00116A9C">
            <w:pPr>
              <w:tabs>
                <w:tab w:val="left" w:pos="1080"/>
                <w:tab w:val="left" w:pos="1440"/>
              </w:tabs>
              <w:spacing w:line="276" w:lineRule="auto"/>
              <w:ind w:left="248" w:right="-1440"/>
              <w:rPr>
                <w:sz w:val="24"/>
                <w:szCs w:val="24"/>
              </w:rPr>
            </w:pPr>
            <w:r w:rsidRPr="00FD6469">
              <w:rPr>
                <w:sz w:val="24"/>
                <w:szCs w:val="24"/>
              </w:rPr>
              <w:t>Asst. Football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A83C59" w:rsidRPr="00FD6469" w:rsidRDefault="00A83C59" w:rsidP="00D66A32">
            <w:pPr>
              <w:tabs>
                <w:tab w:val="left" w:pos="720"/>
                <w:tab w:val="left" w:pos="1080"/>
                <w:tab w:val="left" w:pos="1440"/>
              </w:tabs>
              <w:spacing w:line="276" w:lineRule="auto"/>
              <w:ind w:left="159" w:right="-1440"/>
              <w:rPr>
                <w:sz w:val="24"/>
                <w:szCs w:val="24"/>
              </w:rPr>
            </w:pPr>
            <w:r w:rsidRPr="00FD6469">
              <w:rPr>
                <w:sz w:val="24"/>
                <w:szCs w:val="24"/>
              </w:rPr>
              <w:t>Karron Whitsett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83C59" w:rsidRPr="00FD6469" w:rsidRDefault="00A83C59" w:rsidP="00D66A32">
            <w:pPr>
              <w:tabs>
                <w:tab w:val="left" w:pos="3600"/>
                <w:tab w:val="left" w:pos="6120"/>
                <w:tab w:val="left" w:pos="7560"/>
              </w:tabs>
              <w:spacing w:line="276" w:lineRule="auto"/>
              <w:jc w:val="center"/>
              <w:rPr>
                <w:sz w:val="24"/>
                <w:szCs w:val="24"/>
              </w:rPr>
            </w:pPr>
            <w:r w:rsidRPr="00FD6469">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FD6469" w:rsidRDefault="00A83C59" w:rsidP="00D66A32">
            <w:pPr>
              <w:tabs>
                <w:tab w:val="left" w:pos="720"/>
                <w:tab w:val="left" w:pos="1080"/>
                <w:tab w:val="left" w:pos="1440"/>
              </w:tabs>
              <w:spacing w:line="276" w:lineRule="auto"/>
              <w:ind w:left="72" w:right="-1440"/>
              <w:rPr>
                <w:sz w:val="24"/>
                <w:szCs w:val="24"/>
              </w:rPr>
            </w:pPr>
            <w:r w:rsidRPr="00FD6469">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tcPr>
          <w:p w:rsidR="00A83C59" w:rsidRPr="00FD6469" w:rsidRDefault="00A83C59" w:rsidP="00116A9C">
            <w:pPr>
              <w:tabs>
                <w:tab w:val="left" w:pos="1080"/>
                <w:tab w:val="left" w:pos="1440"/>
              </w:tabs>
              <w:spacing w:line="276" w:lineRule="auto"/>
              <w:ind w:left="248" w:right="-1440"/>
              <w:rPr>
                <w:sz w:val="24"/>
                <w:szCs w:val="24"/>
              </w:rPr>
            </w:pPr>
            <w:r w:rsidRPr="00FD6469">
              <w:rPr>
                <w:sz w:val="24"/>
                <w:szCs w:val="24"/>
              </w:rPr>
              <w:t>Asst. Football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A83C59" w:rsidRPr="00FD6469" w:rsidRDefault="00A83C59" w:rsidP="00D66A32">
            <w:pPr>
              <w:tabs>
                <w:tab w:val="left" w:pos="720"/>
                <w:tab w:val="left" w:pos="1080"/>
                <w:tab w:val="left" w:pos="1440"/>
              </w:tabs>
              <w:spacing w:line="276" w:lineRule="auto"/>
              <w:ind w:left="159" w:right="-1440"/>
              <w:rPr>
                <w:sz w:val="24"/>
                <w:szCs w:val="24"/>
              </w:rPr>
            </w:pPr>
            <w:r w:rsidRPr="00FD6469">
              <w:rPr>
                <w:sz w:val="24"/>
                <w:szCs w:val="24"/>
              </w:rPr>
              <w:t>Jonathan Musso</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83C59" w:rsidRPr="00FD6469" w:rsidRDefault="00A83C59" w:rsidP="00D66A32">
            <w:pPr>
              <w:tabs>
                <w:tab w:val="left" w:pos="3600"/>
                <w:tab w:val="left" w:pos="6120"/>
                <w:tab w:val="left" w:pos="7560"/>
              </w:tabs>
              <w:spacing w:line="276" w:lineRule="auto"/>
              <w:jc w:val="center"/>
              <w:rPr>
                <w:sz w:val="24"/>
                <w:szCs w:val="24"/>
              </w:rPr>
            </w:pPr>
            <w:r w:rsidRPr="00FD6469">
              <w:rPr>
                <w:sz w:val="24"/>
                <w:szCs w:val="24"/>
              </w:rPr>
              <w:t>$5,662.00</w:t>
            </w: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FD6469" w:rsidRDefault="00A83C59" w:rsidP="00D66A32">
            <w:pPr>
              <w:tabs>
                <w:tab w:val="left" w:pos="720"/>
                <w:tab w:val="left" w:pos="1080"/>
                <w:tab w:val="left" w:pos="1440"/>
              </w:tabs>
              <w:spacing w:line="276" w:lineRule="auto"/>
              <w:ind w:left="72" w:right="-1440"/>
              <w:rPr>
                <w:sz w:val="24"/>
                <w:szCs w:val="24"/>
              </w:rPr>
            </w:pPr>
            <w:r w:rsidRPr="00FD6469">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tcPr>
          <w:p w:rsidR="00A83C59" w:rsidRPr="00FD6469" w:rsidRDefault="00A83C59" w:rsidP="00116A9C">
            <w:pPr>
              <w:tabs>
                <w:tab w:val="left" w:pos="1185"/>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A83C59" w:rsidRPr="00FD6469" w:rsidRDefault="00A83C59" w:rsidP="00D66A32">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A83C59" w:rsidRPr="00FD6469" w:rsidRDefault="00A83C59" w:rsidP="00D66A32">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FD6469" w:rsidRDefault="00A83C59" w:rsidP="00D66A32">
            <w:pPr>
              <w:tabs>
                <w:tab w:val="left" w:pos="720"/>
                <w:tab w:val="left" w:pos="1080"/>
                <w:tab w:val="left" w:pos="1440"/>
              </w:tabs>
              <w:spacing w:line="276" w:lineRule="auto"/>
              <w:ind w:left="72" w:right="-1440"/>
              <w:rPr>
                <w:sz w:val="24"/>
                <w:szCs w:val="24"/>
              </w:rPr>
            </w:pP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FD6469" w:rsidRDefault="00A83C59" w:rsidP="00116A9C">
            <w:pPr>
              <w:tabs>
                <w:tab w:val="left" w:pos="1185"/>
              </w:tabs>
              <w:spacing w:line="276" w:lineRule="auto"/>
              <w:ind w:left="248" w:right="-1440"/>
              <w:rPr>
                <w:sz w:val="24"/>
                <w:szCs w:val="24"/>
              </w:rPr>
            </w:pPr>
            <w:r>
              <w:rPr>
                <w:sz w:val="24"/>
                <w:szCs w:val="24"/>
              </w:rPr>
              <w:t xml:space="preserve">Head </w:t>
            </w:r>
            <w:r w:rsidRPr="00FD6469">
              <w:rPr>
                <w:sz w:val="24"/>
                <w:szCs w:val="24"/>
              </w:rPr>
              <w:t>Cross Country Coach</w:t>
            </w:r>
          </w:p>
        </w:tc>
        <w:tc>
          <w:tcPr>
            <w:tcW w:w="2521" w:type="dxa"/>
            <w:tcBorders>
              <w:top w:val="single" w:sz="4" w:space="0" w:color="000000"/>
              <w:left w:val="single" w:sz="4" w:space="0" w:color="000000"/>
              <w:bottom w:val="single" w:sz="4" w:space="0" w:color="000000"/>
              <w:right w:val="single" w:sz="4" w:space="0" w:color="000000"/>
            </w:tcBorders>
          </w:tcPr>
          <w:p w:rsidR="00A83C59" w:rsidRPr="00FD6469" w:rsidRDefault="00A83C59" w:rsidP="00D66A32">
            <w:pPr>
              <w:tabs>
                <w:tab w:val="left" w:pos="720"/>
                <w:tab w:val="left" w:pos="1080"/>
                <w:tab w:val="left" w:pos="1440"/>
              </w:tabs>
              <w:spacing w:line="276" w:lineRule="auto"/>
              <w:ind w:left="159" w:right="-1440"/>
              <w:rPr>
                <w:sz w:val="24"/>
                <w:szCs w:val="24"/>
              </w:rPr>
            </w:pPr>
            <w:r w:rsidRPr="00FD6469">
              <w:rPr>
                <w:sz w:val="24"/>
                <w:szCs w:val="24"/>
              </w:rPr>
              <w:t>Chris Costenbader</w:t>
            </w:r>
          </w:p>
        </w:tc>
        <w:tc>
          <w:tcPr>
            <w:tcW w:w="1980" w:type="dxa"/>
            <w:tcBorders>
              <w:top w:val="single" w:sz="4" w:space="0" w:color="000000"/>
              <w:left w:val="single" w:sz="4" w:space="0" w:color="000000"/>
              <w:bottom w:val="single" w:sz="4" w:space="0" w:color="000000"/>
              <w:right w:val="single" w:sz="4" w:space="0" w:color="000000"/>
            </w:tcBorders>
          </w:tcPr>
          <w:p w:rsidR="00A83C59" w:rsidRPr="00FD6469" w:rsidRDefault="00A83C59" w:rsidP="00D66A32">
            <w:pPr>
              <w:tabs>
                <w:tab w:val="left" w:pos="1080"/>
                <w:tab w:val="left" w:pos="3600"/>
                <w:tab w:val="left" w:pos="6120"/>
                <w:tab w:val="left" w:pos="7560"/>
              </w:tabs>
              <w:spacing w:line="276" w:lineRule="auto"/>
              <w:jc w:val="center"/>
              <w:rPr>
                <w:sz w:val="24"/>
                <w:szCs w:val="24"/>
              </w:rPr>
            </w:pPr>
            <w:r w:rsidRPr="00FD6469">
              <w:rPr>
                <w:sz w:val="24"/>
                <w:szCs w:val="24"/>
              </w:rPr>
              <w:t>$5,475.00</w:t>
            </w: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FD6469" w:rsidRDefault="00A83C59" w:rsidP="00D66A32">
            <w:pPr>
              <w:tabs>
                <w:tab w:val="left" w:pos="720"/>
                <w:tab w:val="left" w:pos="1080"/>
                <w:tab w:val="left" w:pos="1440"/>
              </w:tabs>
              <w:spacing w:line="276" w:lineRule="auto"/>
              <w:ind w:left="72" w:right="-1440"/>
              <w:rPr>
                <w:sz w:val="24"/>
                <w:szCs w:val="24"/>
              </w:rPr>
            </w:pPr>
            <w:r w:rsidRPr="00FD6469">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tcPr>
          <w:p w:rsidR="00A83C59" w:rsidRPr="00FD6469" w:rsidRDefault="00A83C59" w:rsidP="00116A9C">
            <w:pPr>
              <w:tabs>
                <w:tab w:val="left" w:pos="1185"/>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A83C59" w:rsidRPr="00FD6469" w:rsidRDefault="00A83C59" w:rsidP="00D66A32">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A83C59" w:rsidRPr="00FD6469" w:rsidRDefault="00A83C59" w:rsidP="00D66A32">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FD6469" w:rsidRDefault="00A83C59" w:rsidP="00D66A32">
            <w:pPr>
              <w:tabs>
                <w:tab w:val="left" w:pos="720"/>
                <w:tab w:val="left" w:pos="1080"/>
                <w:tab w:val="left" w:pos="1440"/>
              </w:tabs>
              <w:spacing w:line="276" w:lineRule="auto"/>
              <w:ind w:left="72" w:right="-1440"/>
              <w:rPr>
                <w:sz w:val="24"/>
                <w:szCs w:val="24"/>
              </w:rPr>
            </w:pP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FD6469" w:rsidRDefault="00A83C59" w:rsidP="00116A9C">
            <w:pPr>
              <w:tabs>
                <w:tab w:val="left" w:pos="1080"/>
                <w:tab w:val="left" w:pos="1440"/>
              </w:tabs>
              <w:spacing w:line="276" w:lineRule="auto"/>
              <w:ind w:left="248" w:right="-1440"/>
              <w:rPr>
                <w:sz w:val="24"/>
                <w:szCs w:val="24"/>
              </w:rPr>
            </w:pPr>
            <w:r w:rsidRPr="00FD6469">
              <w:rPr>
                <w:sz w:val="24"/>
                <w:szCs w:val="24"/>
              </w:rPr>
              <w:t>Head Field Hockey Coach</w:t>
            </w:r>
          </w:p>
        </w:tc>
        <w:tc>
          <w:tcPr>
            <w:tcW w:w="2521" w:type="dxa"/>
            <w:tcBorders>
              <w:top w:val="single" w:sz="4" w:space="0" w:color="000000"/>
              <w:left w:val="single" w:sz="4" w:space="0" w:color="000000"/>
              <w:bottom w:val="single" w:sz="4" w:space="0" w:color="000000"/>
              <w:right w:val="single" w:sz="4" w:space="0" w:color="000000"/>
            </w:tcBorders>
            <w:hideMark/>
          </w:tcPr>
          <w:p w:rsidR="00A83C59" w:rsidRPr="00FD6469" w:rsidRDefault="00A83C59" w:rsidP="00D66A32">
            <w:pPr>
              <w:tabs>
                <w:tab w:val="left" w:pos="720"/>
                <w:tab w:val="left" w:pos="1080"/>
                <w:tab w:val="left" w:pos="1440"/>
              </w:tabs>
              <w:spacing w:line="276" w:lineRule="auto"/>
              <w:ind w:left="159" w:right="-1440"/>
              <w:rPr>
                <w:sz w:val="24"/>
                <w:szCs w:val="24"/>
              </w:rPr>
            </w:pPr>
            <w:r w:rsidRPr="00FD6469">
              <w:rPr>
                <w:sz w:val="24"/>
                <w:szCs w:val="24"/>
              </w:rPr>
              <w:t>Monica Koraido</w:t>
            </w:r>
          </w:p>
        </w:tc>
        <w:tc>
          <w:tcPr>
            <w:tcW w:w="1980" w:type="dxa"/>
            <w:tcBorders>
              <w:top w:val="single" w:sz="4" w:space="0" w:color="000000"/>
              <w:left w:val="single" w:sz="4" w:space="0" w:color="000000"/>
              <w:bottom w:val="single" w:sz="4" w:space="0" w:color="000000"/>
              <w:right w:val="single" w:sz="4" w:space="0" w:color="000000"/>
            </w:tcBorders>
            <w:hideMark/>
          </w:tcPr>
          <w:p w:rsidR="00A83C59" w:rsidRPr="00FD6469" w:rsidRDefault="00A83C59" w:rsidP="00D66A32">
            <w:pPr>
              <w:tabs>
                <w:tab w:val="left" w:pos="1080"/>
                <w:tab w:val="left" w:pos="3600"/>
                <w:tab w:val="left" w:pos="6120"/>
                <w:tab w:val="left" w:pos="7560"/>
              </w:tabs>
              <w:spacing w:line="276" w:lineRule="auto"/>
              <w:jc w:val="center"/>
              <w:rPr>
                <w:sz w:val="24"/>
                <w:szCs w:val="24"/>
              </w:rPr>
            </w:pPr>
            <w:r w:rsidRPr="00FD6469">
              <w:rPr>
                <w:sz w:val="24"/>
                <w:szCs w:val="24"/>
              </w:rPr>
              <w:t>$5,713.00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A83C59" w:rsidRPr="00FD6469" w:rsidRDefault="00A83C59" w:rsidP="00D66A32">
            <w:pPr>
              <w:tabs>
                <w:tab w:val="left" w:pos="720"/>
                <w:tab w:val="left" w:pos="1080"/>
                <w:tab w:val="left" w:pos="1440"/>
              </w:tabs>
              <w:spacing w:line="276" w:lineRule="auto"/>
              <w:ind w:left="72" w:right="-1440"/>
              <w:rPr>
                <w:sz w:val="24"/>
                <w:szCs w:val="24"/>
              </w:rPr>
            </w:pPr>
            <w:r w:rsidRPr="00FD6469">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2B5820" w:rsidRDefault="00A83C59" w:rsidP="00116A9C">
            <w:pPr>
              <w:tabs>
                <w:tab w:val="left" w:pos="1080"/>
                <w:tab w:val="left" w:pos="1440"/>
              </w:tabs>
              <w:spacing w:line="276" w:lineRule="auto"/>
              <w:ind w:left="248" w:right="-1440"/>
              <w:rPr>
                <w:sz w:val="24"/>
                <w:szCs w:val="24"/>
              </w:rPr>
            </w:pPr>
            <w:r w:rsidRPr="002B5820">
              <w:rPr>
                <w:sz w:val="24"/>
                <w:szCs w:val="24"/>
              </w:rPr>
              <w:t>Assistant Field Hockey Coach</w:t>
            </w:r>
          </w:p>
        </w:tc>
        <w:tc>
          <w:tcPr>
            <w:tcW w:w="2521" w:type="dxa"/>
            <w:tcBorders>
              <w:top w:val="single" w:sz="4" w:space="0" w:color="000000"/>
              <w:left w:val="single" w:sz="4" w:space="0" w:color="000000"/>
              <w:bottom w:val="single" w:sz="4" w:space="0" w:color="000000"/>
              <w:right w:val="single" w:sz="4" w:space="0" w:color="000000"/>
            </w:tcBorders>
            <w:hideMark/>
          </w:tcPr>
          <w:p w:rsidR="00A83C59" w:rsidRPr="002B5820" w:rsidRDefault="00A83C59" w:rsidP="00D66A32">
            <w:pPr>
              <w:tabs>
                <w:tab w:val="left" w:pos="720"/>
                <w:tab w:val="left" w:pos="1080"/>
                <w:tab w:val="left" w:pos="1440"/>
              </w:tabs>
              <w:spacing w:line="276" w:lineRule="auto"/>
              <w:ind w:left="159" w:right="-1440"/>
              <w:rPr>
                <w:sz w:val="24"/>
                <w:szCs w:val="24"/>
              </w:rPr>
            </w:pPr>
            <w:r w:rsidRPr="002B5820">
              <w:rPr>
                <w:sz w:val="24"/>
                <w:szCs w:val="24"/>
              </w:rPr>
              <w:t xml:space="preserve">Gina Morina </w:t>
            </w:r>
          </w:p>
        </w:tc>
        <w:tc>
          <w:tcPr>
            <w:tcW w:w="1980" w:type="dxa"/>
            <w:tcBorders>
              <w:top w:val="single" w:sz="4" w:space="0" w:color="000000"/>
              <w:left w:val="single" w:sz="4" w:space="0" w:color="000000"/>
              <w:bottom w:val="single" w:sz="4" w:space="0" w:color="000000"/>
              <w:right w:val="single" w:sz="4" w:space="0" w:color="000000"/>
            </w:tcBorders>
          </w:tcPr>
          <w:p w:rsidR="00A83C59" w:rsidRPr="002B5820" w:rsidRDefault="00A83C59" w:rsidP="00D66A32">
            <w:pPr>
              <w:tabs>
                <w:tab w:val="left" w:pos="1080"/>
                <w:tab w:val="left" w:pos="3600"/>
                <w:tab w:val="left" w:pos="6120"/>
                <w:tab w:val="left" w:pos="7560"/>
              </w:tabs>
              <w:spacing w:line="276" w:lineRule="auto"/>
              <w:jc w:val="center"/>
              <w:rPr>
                <w:sz w:val="24"/>
                <w:szCs w:val="24"/>
              </w:rPr>
            </w:pPr>
            <w:r w:rsidRPr="002B5820">
              <w:rPr>
                <w:sz w:val="24"/>
                <w:szCs w:val="24"/>
              </w:rPr>
              <w:t>$4,646.00</w:t>
            </w: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2B5820" w:rsidRDefault="00A83C59" w:rsidP="00D66A32">
            <w:pPr>
              <w:tabs>
                <w:tab w:val="left" w:pos="720"/>
                <w:tab w:val="left" w:pos="1080"/>
                <w:tab w:val="left" w:pos="1440"/>
              </w:tabs>
              <w:spacing w:line="276" w:lineRule="auto"/>
              <w:ind w:left="72" w:right="-1440"/>
              <w:rPr>
                <w:sz w:val="24"/>
                <w:szCs w:val="24"/>
              </w:rPr>
            </w:pPr>
            <w:r w:rsidRPr="002B5820">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tcPr>
          <w:p w:rsidR="00A83C59" w:rsidRPr="002B5820" w:rsidRDefault="00A83C59" w:rsidP="00116A9C">
            <w:pPr>
              <w:tabs>
                <w:tab w:val="left" w:pos="1080"/>
                <w:tab w:val="left" w:pos="1440"/>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A83C59" w:rsidRPr="002B5820" w:rsidRDefault="00A83C59" w:rsidP="00D66A32">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A83C59" w:rsidRPr="002B5820" w:rsidRDefault="00A83C59" w:rsidP="00D66A32">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2B5820" w:rsidRDefault="00A83C59" w:rsidP="00D66A32">
            <w:pPr>
              <w:tabs>
                <w:tab w:val="left" w:pos="720"/>
                <w:tab w:val="left" w:pos="1080"/>
                <w:tab w:val="left" w:pos="1440"/>
              </w:tabs>
              <w:spacing w:line="276" w:lineRule="auto"/>
              <w:ind w:left="72" w:right="-1440"/>
              <w:rPr>
                <w:sz w:val="24"/>
                <w:szCs w:val="24"/>
              </w:rPr>
            </w:pP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2B5820" w:rsidRDefault="00A83C59" w:rsidP="00116A9C">
            <w:pPr>
              <w:tabs>
                <w:tab w:val="left" w:pos="1080"/>
                <w:tab w:val="left" w:pos="1440"/>
              </w:tabs>
              <w:spacing w:line="276" w:lineRule="auto"/>
              <w:ind w:left="248" w:right="-1440"/>
              <w:rPr>
                <w:sz w:val="24"/>
                <w:szCs w:val="24"/>
              </w:rPr>
            </w:pPr>
            <w:r w:rsidRPr="002B5820">
              <w:rPr>
                <w:sz w:val="24"/>
                <w:szCs w:val="24"/>
              </w:rPr>
              <w:t>Head Girls Soccer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2B5820" w:rsidRDefault="00A83C59" w:rsidP="00D66A32">
            <w:pPr>
              <w:tabs>
                <w:tab w:val="left" w:pos="720"/>
                <w:tab w:val="left" w:pos="1080"/>
                <w:tab w:val="left" w:pos="1440"/>
              </w:tabs>
              <w:spacing w:line="276" w:lineRule="auto"/>
              <w:ind w:left="159" w:right="-1440"/>
              <w:rPr>
                <w:sz w:val="24"/>
                <w:szCs w:val="24"/>
              </w:rPr>
            </w:pPr>
            <w:r w:rsidRPr="002B5820">
              <w:rPr>
                <w:sz w:val="24"/>
                <w:szCs w:val="24"/>
              </w:rPr>
              <w:t>Mandy Gattuso</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2B5820" w:rsidRDefault="00A83C59" w:rsidP="00D66A32">
            <w:pPr>
              <w:tabs>
                <w:tab w:val="left" w:pos="1080"/>
                <w:tab w:val="left" w:pos="3600"/>
                <w:tab w:val="left" w:pos="6120"/>
                <w:tab w:val="left" w:pos="7560"/>
              </w:tabs>
              <w:spacing w:line="276" w:lineRule="auto"/>
              <w:jc w:val="center"/>
              <w:rPr>
                <w:sz w:val="24"/>
                <w:szCs w:val="24"/>
              </w:rPr>
            </w:pPr>
            <w:r w:rsidRPr="002B5820">
              <w:rPr>
                <w:sz w:val="24"/>
                <w:szCs w:val="24"/>
              </w:rPr>
              <w:t>$5,713.00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A83C59" w:rsidRPr="002B5820" w:rsidRDefault="00A83C59" w:rsidP="00D66A32">
            <w:pPr>
              <w:tabs>
                <w:tab w:val="left" w:pos="720"/>
                <w:tab w:val="left" w:pos="1080"/>
                <w:tab w:val="left" w:pos="1440"/>
              </w:tabs>
              <w:spacing w:line="276" w:lineRule="auto"/>
              <w:ind w:left="72" w:right="-1440"/>
              <w:rPr>
                <w:sz w:val="24"/>
                <w:szCs w:val="24"/>
              </w:rPr>
            </w:pPr>
            <w:r w:rsidRPr="002B5820">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2B5820" w:rsidRDefault="00A83C59" w:rsidP="00116A9C">
            <w:pPr>
              <w:tabs>
                <w:tab w:val="left" w:pos="1080"/>
                <w:tab w:val="left" w:pos="1440"/>
              </w:tabs>
              <w:spacing w:line="276" w:lineRule="auto"/>
              <w:ind w:left="248" w:right="-1440"/>
              <w:rPr>
                <w:sz w:val="24"/>
                <w:szCs w:val="24"/>
              </w:rPr>
            </w:pPr>
            <w:r w:rsidRPr="002B5820">
              <w:rPr>
                <w:sz w:val="24"/>
                <w:szCs w:val="24"/>
              </w:rPr>
              <w:t>Assistant Girls Soccer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2B5820" w:rsidRDefault="00A83C59" w:rsidP="00D66A32">
            <w:pPr>
              <w:tabs>
                <w:tab w:val="left" w:pos="720"/>
                <w:tab w:val="left" w:pos="1080"/>
                <w:tab w:val="left" w:pos="1440"/>
              </w:tabs>
              <w:spacing w:line="276" w:lineRule="auto"/>
              <w:ind w:left="159" w:right="-1440"/>
              <w:rPr>
                <w:sz w:val="24"/>
                <w:szCs w:val="24"/>
              </w:rPr>
            </w:pPr>
            <w:r w:rsidRPr="002B5820">
              <w:rPr>
                <w:sz w:val="24"/>
                <w:szCs w:val="24"/>
              </w:rPr>
              <w:t>Chelsea Brown</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2B5820" w:rsidRDefault="00A83C59" w:rsidP="00D66A32">
            <w:pPr>
              <w:tabs>
                <w:tab w:val="left" w:pos="1080"/>
                <w:tab w:val="left" w:pos="3600"/>
                <w:tab w:val="left" w:pos="6120"/>
                <w:tab w:val="left" w:pos="7560"/>
              </w:tabs>
              <w:spacing w:line="276" w:lineRule="auto"/>
              <w:jc w:val="center"/>
              <w:rPr>
                <w:sz w:val="24"/>
                <w:szCs w:val="24"/>
              </w:rPr>
            </w:pPr>
            <w:r w:rsidRPr="002B5820">
              <w:rPr>
                <w:sz w:val="24"/>
                <w:szCs w:val="24"/>
              </w:rPr>
              <w:t>$4,646.00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A83C59" w:rsidRPr="002B5820" w:rsidRDefault="00A83C59" w:rsidP="00D66A32">
            <w:pPr>
              <w:tabs>
                <w:tab w:val="left" w:pos="720"/>
                <w:tab w:val="left" w:pos="1080"/>
                <w:tab w:val="left" w:pos="1440"/>
              </w:tabs>
              <w:spacing w:line="276" w:lineRule="auto"/>
              <w:ind w:left="72" w:right="-1440"/>
              <w:rPr>
                <w:sz w:val="24"/>
                <w:szCs w:val="24"/>
              </w:rPr>
            </w:pPr>
            <w:r w:rsidRPr="002B5820">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tcPr>
          <w:p w:rsidR="00A83C59" w:rsidRPr="002B5820" w:rsidRDefault="00A83C59" w:rsidP="00116A9C">
            <w:pPr>
              <w:tabs>
                <w:tab w:val="left" w:pos="1080"/>
                <w:tab w:val="left" w:pos="1440"/>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A83C59" w:rsidRPr="002B5820" w:rsidRDefault="00A83C59" w:rsidP="00D66A32">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A83C59" w:rsidRPr="002B5820" w:rsidRDefault="00A83C59" w:rsidP="00D66A32">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2B5820" w:rsidRDefault="00A83C59" w:rsidP="00D66A32">
            <w:pPr>
              <w:tabs>
                <w:tab w:val="left" w:pos="720"/>
                <w:tab w:val="left" w:pos="1080"/>
                <w:tab w:val="left" w:pos="1440"/>
              </w:tabs>
              <w:spacing w:line="276" w:lineRule="auto"/>
              <w:ind w:left="72" w:right="-1440"/>
              <w:rPr>
                <w:sz w:val="24"/>
                <w:szCs w:val="24"/>
              </w:rPr>
            </w:pP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2B5820" w:rsidRDefault="00A83C59" w:rsidP="00116A9C">
            <w:pPr>
              <w:tabs>
                <w:tab w:val="left" w:pos="1080"/>
                <w:tab w:val="left" w:pos="1440"/>
              </w:tabs>
              <w:spacing w:line="276" w:lineRule="auto"/>
              <w:ind w:left="248" w:right="-1440"/>
              <w:rPr>
                <w:sz w:val="24"/>
                <w:szCs w:val="24"/>
              </w:rPr>
            </w:pPr>
            <w:r w:rsidRPr="002B5820">
              <w:rPr>
                <w:sz w:val="24"/>
                <w:szCs w:val="24"/>
              </w:rPr>
              <w:t>Head Boys Soccer Coach</w:t>
            </w:r>
          </w:p>
        </w:tc>
        <w:tc>
          <w:tcPr>
            <w:tcW w:w="2521" w:type="dxa"/>
            <w:tcBorders>
              <w:top w:val="single" w:sz="4" w:space="0" w:color="000000"/>
              <w:left w:val="single" w:sz="4" w:space="0" w:color="000000"/>
              <w:bottom w:val="single" w:sz="4" w:space="0" w:color="000000"/>
              <w:right w:val="single" w:sz="4" w:space="0" w:color="000000"/>
            </w:tcBorders>
            <w:hideMark/>
          </w:tcPr>
          <w:p w:rsidR="00A83C59" w:rsidRPr="002B5820" w:rsidRDefault="00A83C59" w:rsidP="00D66A32">
            <w:pPr>
              <w:ind w:left="159"/>
              <w:rPr>
                <w:sz w:val="24"/>
                <w:szCs w:val="24"/>
              </w:rPr>
            </w:pPr>
            <w:r w:rsidRPr="002B5820">
              <w:rPr>
                <w:sz w:val="24"/>
                <w:szCs w:val="24"/>
              </w:rPr>
              <w:t>Stacy Anuszewski</w:t>
            </w:r>
          </w:p>
        </w:tc>
        <w:tc>
          <w:tcPr>
            <w:tcW w:w="1980" w:type="dxa"/>
            <w:tcBorders>
              <w:top w:val="single" w:sz="4" w:space="0" w:color="000000"/>
              <w:left w:val="single" w:sz="4" w:space="0" w:color="000000"/>
              <w:bottom w:val="single" w:sz="4" w:space="0" w:color="000000"/>
              <w:right w:val="single" w:sz="4" w:space="0" w:color="000000"/>
            </w:tcBorders>
          </w:tcPr>
          <w:p w:rsidR="00A83C59" w:rsidRPr="002B5820" w:rsidRDefault="00A83C59" w:rsidP="00D66A32">
            <w:pPr>
              <w:tabs>
                <w:tab w:val="left" w:pos="1080"/>
                <w:tab w:val="left" w:pos="3600"/>
                <w:tab w:val="left" w:pos="6120"/>
                <w:tab w:val="left" w:pos="7560"/>
              </w:tabs>
              <w:spacing w:line="276" w:lineRule="auto"/>
              <w:jc w:val="center"/>
              <w:rPr>
                <w:sz w:val="24"/>
                <w:szCs w:val="24"/>
              </w:rPr>
            </w:pPr>
            <w:r w:rsidRPr="002B5820">
              <w:rPr>
                <w:sz w:val="24"/>
                <w:szCs w:val="24"/>
              </w:rPr>
              <w:t>$5,177.00</w:t>
            </w: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2B5820" w:rsidRDefault="00A83C59" w:rsidP="00D66A32">
            <w:pPr>
              <w:tabs>
                <w:tab w:val="left" w:pos="720"/>
                <w:tab w:val="left" w:pos="1080"/>
                <w:tab w:val="left" w:pos="1440"/>
              </w:tabs>
              <w:spacing w:line="276" w:lineRule="auto"/>
              <w:ind w:left="72" w:right="-1440"/>
              <w:rPr>
                <w:sz w:val="24"/>
                <w:szCs w:val="24"/>
              </w:rPr>
            </w:pPr>
            <w:r w:rsidRPr="002B5820">
              <w:rPr>
                <w:sz w:val="24"/>
                <w:szCs w:val="24"/>
              </w:rPr>
              <w:t>2</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2B5820" w:rsidRDefault="00A83C59" w:rsidP="00116A9C">
            <w:pPr>
              <w:tabs>
                <w:tab w:val="left" w:pos="1080"/>
                <w:tab w:val="left" w:pos="1440"/>
              </w:tabs>
              <w:spacing w:line="276" w:lineRule="auto"/>
              <w:ind w:left="248" w:right="-1440"/>
              <w:rPr>
                <w:sz w:val="24"/>
                <w:szCs w:val="24"/>
              </w:rPr>
            </w:pPr>
            <w:r w:rsidRPr="002B5820">
              <w:rPr>
                <w:sz w:val="24"/>
                <w:szCs w:val="24"/>
              </w:rPr>
              <w:t>Assistant Boys Soccer Coach</w:t>
            </w:r>
          </w:p>
        </w:tc>
        <w:tc>
          <w:tcPr>
            <w:tcW w:w="2521" w:type="dxa"/>
            <w:tcBorders>
              <w:top w:val="single" w:sz="4" w:space="0" w:color="000000"/>
              <w:left w:val="single" w:sz="4" w:space="0" w:color="000000"/>
              <w:bottom w:val="single" w:sz="4" w:space="0" w:color="000000"/>
              <w:right w:val="single" w:sz="4" w:space="0" w:color="000000"/>
            </w:tcBorders>
            <w:hideMark/>
          </w:tcPr>
          <w:p w:rsidR="00A83C59" w:rsidRPr="002B5820" w:rsidRDefault="00A83C59" w:rsidP="00D66A32">
            <w:pPr>
              <w:ind w:left="159"/>
              <w:rPr>
                <w:sz w:val="24"/>
                <w:szCs w:val="24"/>
              </w:rPr>
            </w:pPr>
            <w:r w:rsidRPr="002B5820">
              <w:rPr>
                <w:sz w:val="24"/>
                <w:szCs w:val="24"/>
              </w:rPr>
              <w:t>Tahje Thomas</w:t>
            </w:r>
          </w:p>
        </w:tc>
        <w:tc>
          <w:tcPr>
            <w:tcW w:w="1980" w:type="dxa"/>
            <w:tcBorders>
              <w:top w:val="single" w:sz="4" w:space="0" w:color="000000"/>
              <w:left w:val="single" w:sz="4" w:space="0" w:color="000000"/>
              <w:bottom w:val="single" w:sz="4" w:space="0" w:color="000000"/>
              <w:right w:val="single" w:sz="4" w:space="0" w:color="000000"/>
            </w:tcBorders>
          </w:tcPr>
          <w:p w:rsidR="00A83C59" w:rsidRPr="002B5820" w:rsidRDefault="00A83C59" w:rsidP="00D66A32">
            <w:pPr>
              <w:tabs>
                <w:tab w:val="left" w:pos="1080"/>
                <w:tab w:val="left" w:pos="3600"/>
                <w:tab w:val="left" w:pos="6120"/>
                <w:tab w:val="left" w:pos="7560"/>
              </w:tabs>
              <w:spacing w:line="276" w:lineRule="auto"/>
              <w:jc w:val="center"/>
              <w:rPr>
                <w:sz w:val="24"/>
                <w:szCs w:val="24"/>
              </w:rPr>
            </w:pPr>
            <w:r w:rsidRPr="002B5820">
              <w:rPr>
                <w:sz w:val="24"/>
                <w:szCs w:val="24"/>
              </w:rPr>
              <w:t>$4,646.00</w:t>
            </w: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2B5820" w:rsidRDefault="00A83C59" w:rsidP="00D66A32">
            <w:pPr>
              <w:tabs>
                <w:tab w:val="left" w:pos="720"/>
                <w:tab w:val="left" w:pos="1080"/>
                <w:tab w:val="left" w:pos="1440"/>
              </w:tabs>
              <w:spacing w:line="276" w:lineRule="auto"/>
              <w:ind w:left="72" w:right="-1440"/>
              <w:rPr>
                <w:sz w:val="24"/>
                <w:szCs w:val="24"/>
              </w:rPr>
            </w:pPr>
            <w:r w:rsidRPr="002B5820">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tcPr>
          <w:p w:rsidR="00A83C59" w:rsidRPr="00FD6469" w:rsidRDefault="00A83C59" w:rsidP="00116A9C">
            <w:pPr>
              <w:tabs>
                <w:tab w:val="left" w:pos="1080"/>
                <w:tab w:val="left" w:pos="1440"/>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A83C59" w:rsidRPr="00FD6469" w:rsidRDefault="00A83C59" w:rsidP="00D66A32">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A83C59" w:rsidRPr="00FD6469" w:rsidRDefault="00A83C59" w:rsidP="00D66A32">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FD6469" w:rsidRDefault="00A83C59" w:rsidP="00D66A32">
            <w:pPr>
              <w:tabs>
                <w:tab w:val="left" w:pos="720"/>
                <w:tab w:val="left" w:pos="1080"/>
                <w:tab w:val="left" w:pos="1440"/>
              </w:tabs>
              <w:spacing w:line="276" w:lineRule="auto"/>
              <w:ind w:left="72" w:right="-1440"/>
              <w:rPr>
                <w:sz w:val="24"/>
                <w:szCs w:val="24"/>
              </w:rPr>
            </w:pP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FD6469" w:rsidRDefault="00A83C59" w:rsidP="00116A9C">
            <w:pPr>
              <w:tabs>
                <w:tab w:val="left" w:pos="1080"/>
                <w:tab w:val="left" w:pos="1440"/>
              </w:tabs>
              <w:spacing w:line="276" w:lineRule="auto"/>
              <w:ind w:left="248" w:right="-1440"/>
              <w:rPr>
                <w:sz w:val="24"/>
                <w:szCs w:val="24"/>
              </w:rPr>
            </w:pPr>
            <w:r w:rsidRPr="00FD6469">
              <w:rPr>
                <w:sz w:val="24"/>
                <w:szCs w:val="24"/>
              </w:rPr>
              <w:t>Head Cheerleading Coach</w:t>
            </w:r>
          </w:p>
        </w:tc>
        <w:tc>
          <w:tcPr>
            <w:tcW w:w="2521"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FD6469" w:rsidRDefault="00A83C59" w:rsidP="00D66A32">
            <w:pPr>
              <w:tabs>
                <w:tab w:val="left" w:pos="720"/>
                <w:tab w:val="left" w:pos="1080"/>
                <w:tab w:val="left" w:pos="1440"/>
              </w:tabs>
              <w:spacing w:line="276" w:lineRule="auto"/>
              <w:ind w:left="159" w:right="-1440"/>
              <w:rPr>
                <w:sz w:val="24"/>
                <w:szCs w:val="24"/>
              </w:rPr>
            </w:pPr>
            <w:r w:rsidRPr="00FD6469">
              <w:rPr>
                <w:sz w:val="24"/>
                <w:szCs w:val="24"/>
              </w:rPr>
              <w:t>Erica Scott</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A83C59" w:rsidRPr="00FD6469" w:rsidRDefault="00A83C59" w:rsidP="00D66A32">
            <w:pPr>
              <w:tabs>
                <w:tab w:val="left" w:pos="1080"/>
                <w:tab w:val="left" w:pos="3600"/>
                <w:tab w:val="left" w:pos="6120"/>
                <w:tab w:val="left" w:pos="7560"/>
              </w:tabs>
              <w:spacing w:line="276" w:lineRule="auto"/>
              <w:jc w:val="center"/>
              <w:rPr>
                <w:sz w:val="24"/>
                <w:szCs w:val="24"/>
              </w:rPr>
            </w:pPr>
            <w:r w:rsidRPr="00FD6469">
              <w:rPr>
                <w:sz w:val="24"/>
                <w:szCs w:val="24"/>
              </w:rPr>
              <w:t>$2,763.00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A83C59" w:rsidRPr="00C378AE" w:rsidRDefault="003B5872" w:rsidP="003B5872">
            <w:pPr>
              <w:tabs>
                <w:tab w:val="left" w:pos="720"/>
                <w:tab w:val="left" w:pos="1080"/>
                <w:tab w:val="left" w:pos="1440"/>
              </w:tabs>
              <w:spacing w:line="276" w:lineRule="auto"/>
              <w:ind w:left="72" w:right="-1440"/>
              <w:rPr>
                <w:sz w:val="24"/>
                <w:szCs w:val="24"/>
                <w:highlight w:val="yellow"/>
              </w:rPr>
            </w:pPr>
            <w:r w:rsidRPr="003B5872">
              <w:rPr>
                <w:sz w:val="24"/>
                <w:szCs w:val="24"/>
              </w:rPr>
              <w:t>3</w:t>
            </w:r>
          </w:p>
        </w:tc>
      </w:tr>
      <w:tr w:rsidR="00A83C59" w:rsidRPr="00FD6469" w:rsidTr="000C1CB6">
        <w:tc>
          <w:tcPr>
            <w:tcW w:w="3689" w:type="dxa"/>
            <w:tcBorders>
              <w:top w:val="single" w:sz="4" w:space="0" w:color="000000"/>
              <w:left w:val="single" w:sz="4" w:space="0" w:color="000000"/>
              <w:bottom w:val="single" w:sz="4" w:space="0" w:color="000000"/>
              <w:right w:val="single" w:sz="4" w:space="0" w:color="000000"/>
            </w:tcBorders>
          </w:tcPr>
          <w:p w:rsidR="00A83C59" w:rsidRPr="00FD6469" w:rsidRDefault="00A83C59" w:rsidP="00116A9C">
            <w:pPr>
              <w:tabs>
                <w:tab w:val="left" w:pos="1080"/>
                <w:tab w:val="left" w:pos="1440"/>
              </w:tabs>
              <w:spacing w:line="276" w:lineRule="auto"/>
              <w:ind w:left="248" w:right="-1440"/>
              <w:rPr>
                <w:sz w:val="24"/>
                <w:szCs w:val="24"/>
              </w:rPr>
            </w:pPr>
          </w:p>
        </w:tc>
        <w:tc>
          <w:tcPr>
            <w:tcW w:w="2521" w:type="dxa"/>
            <w:tcBorders>
              <w:top w:val="single" w:sz="4" w:space="0" w:color="000000"/>
              <w:left w:val="single" w:sz="4" w:space="0" w:color="000000"/>
              <w:bottom w:val="single" w:sz="4" w:space="0" w:color="000000"/>
              <w:right w:val="single" w:sz="4" w:space="0" w:color="000000"/>
            </w:tcBorders>
          </w:tcPr>
          <w:p w:rsidR="00A83C59" w:rsidRPr="00FD6469" w:rsidRDefault="00A83C59" w:rsidP="00D66A32">
            <w:pPr>
              <w:tabs>
                <w:tab w:val="left" w:pos="720"/>
                <w:tab w:val="left" w:pos="1080"/>
                <w:tab w:val="left" w:pos="1440"/>
              </w:tabs>
              <w:spacing w:line="276" w:lineRule="auto"/>
              <w:ind w:left="159" w:right="-1440"/>
              <w:rPr>
                <w:sz w:val="24"/>
                <w:szCs w:val="24"/>
              </w:rPr>
            </w:pPr>
          </w:p>
        </w:tc>
        <w:tc>
          <w:tcPr>
            <w:tcW w:w="1980" w:type="dxa"/>
            <w:tcBorders>
              <w:top w:val="single" w:sz="4" w:space="0" w:color="000000"/>
              <w:left w:val="single" w:sz="4" w:space="0" w:color="000000"/>
              <w:bottom w:val="single" w:sz="4" w:space="0" w:color="000000"/>
              <w:right w:val="single" w:sz="4" w:space="0" w:color="000000"/>
            </w:tcBorders>
          </w:tcPr>
          <w:p w:rsidR="00A83C59" w:rsidRPr="00FD6469" w:rsidRDefault="00A83C59" w:rsidP="00D66A32">
            <w:pPr>
              <w:tabs>
                <w:tab w:val="left" w:pos="1080"/>
                <w:tab w:val="left" w:pos="3600"/>
                <w:tab w:val="left" w:pos="6120"/>
                <w:tab w:val="left" w:pos="7560"/>
              </w:tabs>
              <w:spacing w:line="276" w:lineRule="auto"/>
              <w:jc w:val="center"/>
              <w:rPr>
                <w:sz w:val="24"/>
                <w:szCs w:val="24"/>
              </w:rPr>
            </w:pPr>
          </w:p>
        </w:tc>
        <w:tc>
          <w:tcPr>
            <w:tcW w:w="719" w:type="dxa"/>
            <w:tcBorders>
              <w:top w:val="single" w:sz="4" w:space="0" w:color="000000"/>
              <w:left w:val="single" w:sz="4" w:space="0" w:color="000000"/>
              <w:bottom w:val="single" w:sz="4" w:space="0" w:color="000000"/>
              <w:right w:val="single" w:sz="4" w:space="0" w:color="000000"/>
            </w:tcBorders>
            <w:vAlign w:val="center"/>
          </w:tcPr>
          <w:p w:rsidR="00A83C59" w:rsidRPr="00FD6469" w:rsidRDefault="00A83C59" w:rsidP="00D66A32">
            <w:pPr>
              <w:tabs>
                <w:tab w:val="left" w:pos="720"/>
                <w:tab w:val="left" w:pos="1080"/>
                <w:tab w:val="left" w:pos="1440"/>
              </w:tabs>
              <w:spacing w:line="276" w:lineRule="auto"/>
              <w:ind w:left="72" w:right="-1440"/>
              <w:rPr>
                <w:sz w:val="24"/>
                <w:szCs w:val="24"/>
              </w:rPr>
            </w:pPr>
          </w:p>
        </w:tc>
      </w:tr>
      <w:tr w:rsidR="00A83C59" w:rsidRPr="0083613E" w:rsidTr="000C1CB6">
        <w:tc>
          <w:tcPr>
            <w:tcW w:w="3689" w:type="dxa"/>
            <w:tcBorders>
              <w:top w:val="single" w:sz="4" w:space="0" w:color="000000"/>
              <w:left w:val="single" w:sz="4" w:space="0" w:color="000000"/>
              <w:bottom w:val="single" w:sz="4" w:space="0" w:color="000000"/>
              <w:right w:val="single" w:sz="4" w:space="0" w:color="000000"/>
            </w:tcBorders>
            <w:hideMark/>
          </w:tcPr>
          <w:p w:rsidR="00A83C59" w:rsidRPr="002B5820" w:rsidRDefault="00A83C59" w:rsidP="00116A9C">
            <w:pPr>
              <w:spacing w:line="276" w:lineRule="auto"/>
              <w:ind w:left="163" w:right="-1440"/>
              <w:jc w:val="both"/>
              <w:rPr>
                <w:sz w:val="24"/>
                <w:szCs w:val="24"/>
              </w:rPr>
            </w:pPr>
            <w:r w:rsidRPr="002B5820">
              <w:rPr>
                <w:sz w:val="24"/>
                <w:szCs w:val="24"/>
              </w:rPr>
              <w:t>Assistant to the Athletic Director</w:t>
            </w:r>
          </w:p>
        </w:tc>
        <w:tc>
          <w:tcPr>
            <w:tcW w:w="2521" w:type="dxa"/>
            <w:tcBorders>
              <w:top w:val="single" w:sz="4" w:space="0" w:color="000000"/>
              <w:left w:val="single" w:sz="4" w:space="0" w:color="000000"/>
              <w:bottom w:val="single" w:sz="4" w:space="0" w:color="000000"/>
              <w:right w:val="single" w:sz="4" w:space="0" w:color="000000"/>
            </w:tcBorders>
            <w:hideMark/>
          </w:tcPr>
          <w:p w:rsidR="00A83C59" w:rsidRPr="002B5820" w:rsidRDefault="002B5820" w:rsidP="00D66A32">
            <w:pPr>
              <w:tabs>
                <w:tab w:val="left" w:pos="720"/>
                <w:tab w:val="left" w:pos="1080"/>
                <w:tab w:val="left" w:pos="1440"/>
              </w:tabs>
              <w:spacing w:line="276" w:lineRule="auto"/>
              <w:ind w:left="159" w:right="-1440"/>
              <w:rPr>
                <w:sz w:val="24"/>
                <w:szCs w:val="24"/>
              </w:rPr>
            </w:pPr>
            <w:r w:rsidRPr="002B5820">
              <w:rPr>
                <w:sz w:val="24"/>
                <w:szCs w:val="24"/>
              </w:rPr>
              <w:t xml:space="preserve">Mark Vogeding </w:t>
            </w:r>
          </w:p>
        </w:tc>
        <w:tc>
          <w:tcPr>
            <w:tcW w:w="1980" w:type="dxa"/>
            <w:tcBorders>
              <w:top w:val="single" w:sz="4" w:space="0" w:color="000000"/>
              <w:left w:val="single" w:sz="4" w:space="0" w:color="000000"/>
              <w:bottom w:val="single" w:sz="4" w:space="0" w:color="000000"/>
              <w:right w:val="single" w:sz="4" w:space="0" w:color="000000"/>
            </w:tcBorders>
            <w:hideMark/>
          </w:tcPr>
          <w:p w:rsidR="00A83C59" w:rsidRPr="00FD6469" w:rsidRDefault="00935696" w:rsidP="00D66A32">
            <w:pPr>
              <w:tabs>
                <w:tab w:val="left" w:pos="1080"/>
                <w:tab w:val="left" w:pos="3600"/>
                <w:tab w:val="left" w:pos="6120"/>
                <w:tab w:val="left" w:pos="7560"/>
              </w:tabs>
              <w:spacing w:line="276" w:lineRule="auto"/>
              <w:jc w:val="center"/>
              <w:rPr>
                <w:sz w:val="24"/>
                <w:szCs w:val="24"/>
              </w:rPr>
            </w:pPr>
            <w:r>
              <w:rPr>
                <w:sz w:val="24"/>
                <w:szCs w:val="24"/>
              </w:rPr>
              <w:t>$5,691.00</w:t>
            </w:r>
          </w:p>
        </w:tc>
        <w:tc>
          <w:tcPr>
            <w:tcW w:w="719" w:type="dxa"/>
            <w:tcBorders>
              <w:top w:val="single" w:sz="4" w:space="0" w:color="000000"/>
              <w:left w:val="single" w:sz="4" w:space="0" w:color="000000"/>
              <w:bottom w:val="single" w:sz="4" w:space="0" w:color="000000"/>
              <w:right w:val="single" w:sz="4" w:space="0" w:color="000000"/>
            </w:tcBorders>
            <w:vAlign w:val="center"/>
            <w:hideMark/>
          </w:tcPr>
          <w:p w:rsidR="00A83C59" w:rsidRPr="00FD6469" w:rsidRDefault="003447F0" w:rsidP="00D66A32">
            <w:pPr>
              <w:tabs>
                <w:tab w:val="left" w:pos="720"/>
                <w:tab w:val="left" w:pos="1080"/>
                <w:tab w:val="left" w:pos="1440"/>
              </w:tabs>
              <w:spacing w:line="276" w:lineRule="auto"/>
              <w:ind w:left="72" w:right="-1440"/>
              <w:rPr>
                <w:sz w:val="24"/>
                <w:szCs w:val="24"/>
              </w:rPr>
            </w:pPr>
            <w:r>
              <w:rPr>
                <w:sz w:val="24"/>
                <w:szCs w:val="24"/>
              </w:rPr>
              <w:t>3</w:t>
            </w:r>
          </w:p>
        </w:tc>
      </w:tr>
    </w:tbl>
    <w:p w:rsidR="003E6716" w:rsidRPr="00576AC4" w:rsidRDefault="003E6716" w:rsidP="00711ADC">
      <w:pPr>
        <w:ind w:left="720"/>
        <w:rPr>
          <w:sz w:val="28"/>
          <w:szCs w:val="28"/>
        </w:rPr>
      </w:pPr>
    </w:p>
    <w:p w:rsidR="00452445" w:rsidRDefault="00452445" w:rsidP="00711ADC">
      <w:pPr>
        <w:ind w:left="720"/>
        <w:rPr>
          <w:sz w:val="24"/>
          <w:szCs w:val="24"/>
        </w:rPr>
      </w:pPr>
      <w:r w:rsidRPr="00452445">
        <w:rPr>
          <w:sz w:val="24"/>
          <w:szCs w:val="24"/>
          <w:u w:val="single"/>
        </w:rPr>
        <w:t>Informational</w:t>
      </w:r>
      <w:r>
        <w:rPr>
          <w:sz w:val="24"/>
          <w:szCs w:val="24"/>
        </w:rPr>
        <w:t xml:space="preserve">:  </w:t>
      </w:r>
      <w:r w:rsidR="0030158C">
        <w:rPr>
          <w:sz w:val="24"/>
          <w:szCs w:val="24"/>
        </w:rPr>
        <w:t>All of the coaches recommended above served in the same position</w:t>
      </w:r>
      <w:r w:rsidR="0055103E">
        <w:rPr>
          <w:sz w:val="24"/>
          <w:szCs w:val="24"/>
        </w:rPr>
        <w:t>s</w:t>
      </w:r>
      <w:r w:rsidR="0030158C">
        <w:rPr>
          <w:sz w:val="24"/>
          <w:szCs w:val="24"/>
        </w:rPr>
        <w:t xml:space="preserve"> during the 2019-2020 school year. </w:t>
      </w:r>
    </w:p>
    <w:p w:rsidR="00452445" w:rsidRDefault="00452445" w:rsidP="00711ADC">
      <w:pPr>
        <w:ind w:left="720"/>
        <w:rPr>
          <w:sz w:val="28"/>
          <w:szCs w:val="28"/>
        </w:rPr>
      </w:pPr>
    </w:p>
    <w:p w:rsidR="00576AC4" w:rsidRPr="00576AC4" w:rsidRDefault="00576AC4" w:rsidP="00711ADC">
      <w:pPr>
        <w:ind w:left="720"/>
        <w:rPr>
          <w:sz w:val="28"/>
          <w:szCs w:val="28"/>
        </w:rPr>
      </w:pPr>
    </w:p>
    <w:p w:rsidR="006B64EF" w:rsidRPr="00226AD5" w:rsidRDefault="006B64EF" w:rsidP="0055103E">
      <w:pPr>
        <w:pStyle w:val="ListParagraph"/>
        <w:numPr>
          <w:ilvl w:val="0"/>
          <w:numId w:val="15"/>
        </w:numPr>
        <w:tabs>
          <w:tab w:val="left" w:pos="720"/>
          <w:tab w:val="left" w:pos="1080"/>
          <w:tab w:val="left" w:pos="1440"/>
        </w:tabs>
        <w:ind w:left="720"/>
        <w:contextualSpacing/>
        <w:rPr>
          <w:sz w:val="24"/>
          <w:szCs w:val="24"/>
        </w:rPr>
      </w:pPr>
      <w:r w:rsidRPr="00226AD5">
        <w:rPr>
          <w:sz w:val="24"/>
          <w:szCs w:val="24"/>
        </w:rPr>
        <w:t>Recommend approval of the following people to the position of Volunteer</w:t>
      </w:r>
      <w:r w:rsidR="00A50F03">
        <w:rPr>
          <w:sz w:val="24"/>
          <w:szCs w:val="24"/>
        </w:rPr>
        <w:t xml:space="preserve"> Athletic Paraprofessional Aide</w:t>
      </w:r>
      <w:r w:rsidRPr="00226AD5">
        <w:rPr>
          <w:sz w:val="24"/>
          <w:szCs w:val="24"/>
        </w:rPr>
        <w:t xml:space="preserve"> (Volunteer Coaches) </w:t>
      </w:r>
      <w:r w:rsidR="00E25C1A" w:rsidRPr="00226AD5">
        <w:rPr>
          <w:sz w:val="24"/>
          <w:szCs w:val="24"/>
        </w:rPr>
        <w:t>for t</w:t>
      </w:r>
      <w:r w:rsidR="0055103E" w:rsidRPr="00226AD5">
        <w:rPr>
          <w:sz w:val="24"/>
          <w:szCs w:val="24"/>
        </w:rPr>
        <w:t>he 2020-2021 Fall Sports Season.  This recommendation is contingent on the New Jersey Department of Education and the New Jersey State Interscholastic Athletic Association approving sports during the fall season.</w:t>
      </w:r>
    </w:p>
    <w:p w:rsidR="00E25C1A" w:rsidRPr="00226AD5" w:rsidRDefault="00E25C1A" w:rsidP="00711ADC">
      <w:pPr>
        <w:ind w:left="720"/>
        <w:rPr>
          <w:sz w:val="24"/>
          <w:szCs w:val="24"/>
        </w:rPr>
      </w:pPr>
    </w:p>
    <w:tbl>
      <w:tblPr>
        <w:tblStyle w:val="TableGrid"/>
        <w:tblW w:w="0" w:type="auto"/>
        <w:tblInd w:w="715" w:type="dxa"/>
        <w:tblLook w:val="04A0" w:firstRow="1" w:lastRow="0" w:firstColumn="1" w:lastColumn="0" w:noHBand="0" w:noVBand="1"/>
      </w:tblPr>
      <w:tblGrid>
        <w:gridCol w:w="4230"/>
        <w:gridCol w:w="4320"/>
      </w:tblGrid>
      <w:tr w:rsidR="00E25C1A" w:rsidRPr="00226AD5" w:rsidTr="0055103E">
        <w:tc>
          <w:tcPr>
            <w:tcW w:w="4230" w:type="dxa"/>
            <w:shd w:val="clear" w:color="auto" w:fill="D9D9D9" w:themeFill="background1" w:themeFillShade="D9"/>
          </w:tcPr>
          <w:p w:rsidR="00E25C1A" w:rsidRPr="00226AD5" w:rsidRDefault="00E25C1A" w:rsidP="00A50F03">
            <w:pPr>
              <w:ind w:left="720"/>
              <w:jc w:val="center"/>
              <w:rPr>
                <w:b/>
                <w:sz w:val="24"/>
                <w:szCs w:val="24"/>
              </w:rPr>
            </w:pPr>
            <w:r w:rsidRPr="00226AD5">
              <w:rPr>
                <w:b/>
                <w:sz w:val="24"/>
                <w:szCs w:val="24"/>
              </w:rPr>
              <w:t xml:space="preserve">Volunteer </w:t>
            </w:r>
          </w:p>
        </w:tc>
        <w:tc>
          <w:tcPr>
            <w:tcW w:w="4320" w:type="dxa"/>
            <w:shd w:val="clear" w:color="auto" w:fill="D9D9D9" w:themeFill="background1" w:themeFillShade="D9"/>
          </w:tcPr>
          <w:p w:rsidR="00E25C1A" w:rsidRPr="00226AD5" w:rsidRDefault="00E25C1A" w:rsidP="00711ADC">
            <w:pPr>
              <w:ind w:left="720"/>
              <w:jc w:val="center"/>
              <w:rPr>
                <w:b/>
                <w:sz w:val="24"/>
                <w:szCs w:val="24"/>
              </w:rPr>
            </w:pPr>
            <w:r w:rsidRPr="00226AD5">
              <w:rPr>
                <w:b/>
                <w:sz w:val="24"/>
                <w:szCs w:val="24"/>
              </w:rPr>
              <w:t>Sport</w:t>
            </w:r>
          </w:p>
        </w:tc>
      </w:tr>
      <w:tr w:rsidR="00E25C1A" w:rsidRPr="00226AD5" w:rsidTr="0055103E">
        <w:tc>
          <w:tcPr>
            <w:tcW w:w="4230" w:type="dxa"/>
          </w:tcPr>
          <w:p w:rsidR="00E25C1A" w:rsidRPr="00226AD5" w:rsidRDefault="00E25C1A" w:rsidP="00711ADC">
            <w:pPr>
              <w:ind w:left="720"/>
              <w:jc w:val="center"/>
              <w:rPr>
                <w:sz w:val="24"/>
                <w:szCs w:val="24"/>
              </w:rPr>
            </w:pPr>
            <w:r w:rsidRPr="00226AD5">
              <w:rPr>
                <w:sz w:val="24"/>
                <w:szCs w:val="24"/>
              </w:rPr>
              <w:t>Wayne Farrow</w:t>
            </w:r>
          </w:p>
        </w:tc>
        <w:tc>
          <w:tcPr>
            <w:tcW w:w="4320" w:type="dxa"/>
          </w:tcPr>
          <w:p w:rsidR="00E25C1A" w:rsidRPr="00226AD5" w:rsidRDefault="00E25C1A" w:rsidP="00711ADC">
            <w:pPr>
              <w:ind w:left="720"/>
              <w:jc w:val="center"/>
              <w:rPr>
                <w:sz w:val="24"/>
                <w:szCs w:val="24"/>
              </w:rPr>
            </w:pPr>
            <w:r w:rsidRPr="00226AD5">
              <w:rPr>
                <w:sz w:val="24"/>
                <w:szCs w:val="24"/>
              </w:rPr>
              <w:t>Football</w:t>
            </w:r>
          </w:p>
        </w:tc>
      </w:tr>
      <w:tr w:rsidR="00E25C1A" w:rsidRPr="00226AD5" w:rsidTr="0055103E">
        <w:tc>
          <w:tcPr>
            <w:tcW w:w="4230" w:type="dxa"/>
          </w:tcPr>
          <w:p w:rsidR="00E25C1A" w:rsidRPr="00226AD5" w:rsidRDefault="00E25C1A" w:rsidP="00711ADC">
            <w:pPr>
              <w:ind w:left="720"/>
              <w:jc w:val="center"/>
              <w:rPr>
                <w:sz w:val="24"/>
                <w:szCs w:val="24"/>
              </w:rPr>
            </w:pPr>
            <w:r w:rsidRPr="00226AD5">
              <w:rPr>
                <w:sz w:val="24"/>
                <w:szCs w:val="24"/>
              </w:rPr>
              <w:t>Fran Simpson</w:t>
            </w:r>
          </w:p>
        </w:tc>
        <w:tc>
          <w:tcPr>
            <w:tcW w:w="4320" w:type="dxa"/>
          </w:tcPr>
          <w:p w:rsidR="00E25C1A" w:rsidRPr="00226AD5" w:rsidRDefault="00E25C1A" w:rsidP="00711ADC">
            <w:pPr>
              <w:ind w:left="720"/>
              <w:jc w:val="center"/>
              <w:rPr>
                <w:sz w:val="24"/>
                <w:szCs w:val="24"/>
              </w:rPr>
            </w:pPr>
            <w:r w:rsidRPr="00226AD5">
              <w:rPr>
                <w:sz w:val="24"/>
                <w:szCs w:val="24"/>
              </w:rPr>
              <w:t>Football</w:t>
            </w:r>
          </w:p>
        </w:tc>
      </w:tr>
      <w:tr w:rsidR="00E25C1A" w:rsidRPr="00226AD5" w:rsidTr="0055103E">
        <w:tc>
          <w:tcPr>
            <w:tcW w:w="4230" w:type="dxa"/>
          </w:tcPr>
          <w:p w:rsidR="00E25C1A" w:rsidRPr="00226AD5" w:rsidRDefault="00E25C1A" w:rsidP="00711ADC">
            <w:pPr>
              <w:ind w:left="720"/>
              <w:jc w:val="center"/>
              <w:rPr>
                <w:sz w:val="24"/>
                <w:szCs w:val="24"/>
              </w:rPr>
            </w:pPr>
            <w:r w:rsidRPr="00226AD5">
              <w:rPr>
                <w:sz w:val="24"/>
                <w:szCs w:val="24"/>
              </w:rPr>
              <w:t xml:space="preserve">Steve </w:t>
            </w:r>
            <w:r w:rsidR="00A87508" w:rsidRPr="00226AD5">
              <w:rPr>
                <w:sz w:val="24"/>
                <w:szCs w:val="24"/>
              </w:rPr>
              <w:t>Anuszewski</w:t>
            </w:r>
            <w:r w:rsidR="002B5820" w:rsidRPr="00226AD5">
              <w:rPr>
                <w:sz w:val="24"/>
                <w:szCs w:val="24"/>
              </w:rPr>
              <w:t xml:space="preserve">   </w:t>
            </w:r>
          </w:p>
        </w:tc>
        <w:tc>
          <w:tcPr>
            <w:tcW w:w="4320" w:type="dxa"/>
          </w:tcPr>
          <w:p w:rsidR="00E25C1A" w:rsidRPr="00226AD5" w:rsidRDefault="00E25C1A" w:rsidP="00711ADC">
            <w:pPr>
              <w:ind w:left="720"/>
              <w:jc w:val="center"/>
              <w:rPr>
                <w:sz w:val="24"/>
                <w:szCs w:val="24"/>
              </w:rPr>
            </w:pPr>
            <w:r w:rsidRPr="00226AD5">
              <w:rPr>
                <w:sz w:val="24"/>
                <w:szCs w:val="24"/>
              </w:rPr>
              <w:t>Boys Soccer</w:t>
            </w:r>
          </w:p>
        </w:tc>
      </w:tr>
      <w:tr w:rsidR="00E25C1A" w:rsidRPr="00226AD5" w:rsidTr="0055103E">
        <w:tc>
          <w:tcPr>
            <w:tcW w:w="4230" w:type="dxa"/>
          </w:tcPr>
          <w:p w:rsidR="00E25C1A" w:rsidRPr="00226AD5" w:rsidRDefault="00E25C1A" w:rsidP="00711ADC">
            <w:pPr>
              <w:ind w:left="720"/>
              <w:jc w:val="center"/>
              <w:rPr>
                <w:sz w:val="24"/>
                <w:szCs w:val="24"/>
              </w:rPr>
            </w:pPr>
            <w:r w:rsidRPr="00226AD5">
              <w:rPr>
                <w:sz w:val="24"/>
                <w:szCs w:val="24"/>
              </w:rPr>
              <w:t>Alison Hoehn</w:t>
            </w:r>
            <w:r w:rsidR="002B5820" w:rsidRPr="00226AD5">
              <w:rPr>
                <w:sz w:val="24"/>
                <w:szCs w:val="24"/>
              </w:rPr>
              <w:t xml:space="preserve">   </w:t>
            </w:r>
          </w:p>
        </w:tc>
        <w:tc>
          <w:tcPr>
            <w:tcW w:w="4320" w:type="dxa"/>
          </w:tcPr>
          <w:p w:rsidR="00E25C1A" w:rsidRPr="00226AD5" w:rsidRDefault="00E25C1A" w:rsidP="00711ADC">
            <w:pPr>
              <w:ind w:left="720"/>
              <w:jc w:val="center"/>
              <w:rPr>
                <w:sz w:val="24"/>
                <w:szCs w:val="24"/>
              </w:rPr>
            </w:pPr>
            <w:r w:rsidRPr="00226AD5">
              <w:rPr>
                <w:sz w:val="24"/>
                <w:szCs w:val="24"/>
              </w:rPr>
              <w:t>Field Hockey</w:t>
            </w:r>
          </w:p>
        </w:tc>
      </w:tr>
      <w:tr w:rsidR="00E25C1A" w:rsidRPr="00226AD5" w:rsidTr="0055103E">
        <w:tc>
          <w:tcPr>
            <w:tcW w:w="4230" w:type="dxa"/>
          </w:tcPr>
          <w:p w:rsidR="00E25C1A" w:rsidRPr="00226AD5" w:rsidRDefault="00E25C1A" w:rsidP="00711ADC">
            <w:pPr>
              <w:ind w:left="720"/>
              <w:jc w:val="center"/>
              <w:rPr>
                <w:sz w:val="24"/>
                <w:szCs w:val="24"/>
              </w:rPr>
            </w:pPr>
            <w:r w:rsidRPr="00226AD5">
              <w:rPr>
                <w:sz w:val="24"/>
                <w:szCs w:val="24"/>
              </w:rPr>
              <w:t>Irma Stevenson</w:t>
            </w:r>
          </w:p>
        </w:tc>
        <w:tc>
          <w:tcPr>
            <w:tcW w:w="4320" w:type="dxa"/>
          </w:tcPr>
          <w:p w:rsidR="00E25C1A" w:rsidRPr="00226AD5" w:rsidRDefault="00E25C1A" w:rsidP="00711ADC">
            <w:pPr>
              <w:ind w:left="720"/>
              <w:jc w:val="center"/>
              <w:rPr>
                <w:sz w:val="24"/>
                <w:szCs w:val="24"/>
              </w:rPr>
            </w:pPr>
            <w:r w:rsidRPr="00226AD5">
              <w:rPr>
                <w:sz w:val="24"/>
                <w:szCs w:val="24"/>
              </w:rPr>
              <w:t>Field Hockey</w:t>
            </w:r>
          </w:p>
        </w:tc>
      </w:tr>
    </w:tbl>
    <w:p w:rsidR="00E25C1A" w:rsidRPr="00576AC4" w:rsidRDefault="00E25C1A" w:rsidP="00711ADC">
      <w:pPr>
        <w:ind w:left="720"/>
      </w:pPr>
    </w:p>
    <w:p w:rsidR="00452445" w:rsidRPr="00226AD5" w:rsidRDefault="00452445" w:rsidP="00711ADC">
      <w:pPr>
        <w:ind w:left="720"/>
        <w:rPr>
          <w:sz w:val="24"/>
          <w:szCs w:val="24"/>
        </w:rPr>
      </w:pPr>
      <w:r w:rsidRPr="00226AD5">
        <w:rPr>
          <w:sz w:val="24"/>
          <w:szCs w:val="24"/>
          <w:u w:val="single"/>
        </w:rPr>
        <w:t>Informational</w:t>
      </w:r>
      <w:r w:rsidR="00C5516E" w:rsidRPr="00226AD5">
        <w:rPr>
          <w:sz w:val="24"/>
          <w:szCs w:val="24"/>
        </w:rPr>
        <w:t xml:space="preserve">: </w:t>
      </w:r>
      <w:r w:rsidR="0030158C" w:rsidRPr="00226AD5">
        <w:rPr>
          <w:sz w:val="24"/>
          <w:szCs w:val="24"/>
        </w:rPr>
        <w:t>With the following exceptions, the Volunteer</w:t>
      </w:r>
      <w:r w:rsidR="00576AC4">
        <w:rPr>
          <w:sz w:val="24"/>
          <w:szCs w:val="24"/>
        </w:rPr>
        <w:t>s</w:t>
      </w:r>
      <w:r w:rsidR="0030158C" w:rsidRPr="00226AD5">
        <w:rPr>
          <w:sz w:val="24"/>
          <w:szCs w:val="24"/>
        </w:rPr>
        <w:t xml:space="preserve"> recommended above served in the same manner during the 2019-2020 school year.</w:t>
      </w:r>
      <w:r w:rsidR="000959EF">
        <w:rPr>
          <w:sz w:val="24"/>
          <w:szCs w:val="24"/>
        </w:rPr>
        <w:t xml:space="preserve"> </w:t>
      </w:r>
      <w:r w:rsidR="0030158C" w:rsidRPr="00226AD5">
        <w:rPr>
          <w:sz w:val="24"/>
          <w:szCs w:val="24"/>
        </w:rPr>
        <w:t xml:space="preserve"> </w:t>
      </w:r>
      <w:r w:rsidR="002B5820" w:rsidRPr="00226AD5">
        <w:rPr>
          <w:sz w:val="24"/>
          <w:szCs w:val="24"/>
        </w:rPr>
        <w:t xml:space="preserve">This is the first year that Mr. </w:t>
      </w:r>
      <w:r w:rsidR="0055103E" w:rsidRPr="00226AD5">
        <w:rPr>
          <w:sz w:val="24"/>
          <w:szCs w:val="24"/>
        </w:rPr>
        <w:t>Anuszewski</w:t>
      </w:r>
      <w:r w:rsidR="002B5820" w:rsidRPr="00226AD5">
        <w:rPr>
          <w:sz w:val="24"/>
          <w:szCs w:val="24"/>
        </w:rPr>
        <w:t xml:space="preserve"> will serve as a volunteer for Boys Soccer.  He has served as volunteer </w:t>
      </w:r>
      <w:r w:rsidR="0055103E" w:rsidRPr="00226AD5">
        <w:rPr>
          <w:sz w:val="24"/>
          <w:szCs w:val="24"/>
        </w:rPr>
        <w:t>coach for the Wrestling T</w:t>
      </w:r>
      <w:r w:rsidR="002B5820" w:rsidRPr="00226AD5">
        <w:rPr>
          <w:sz w:val="24"/>
          <w:szCs w:val="24"/>
        </w:rPr>
        <w:t xml:space="preserve">eam for many years.  Ms. Hoehn served as a volunteer for the field hockey team during the 2019-2020 school year but may not have been approved by the Board of Education.  She works as an Instructional Aide at Billingsport Early Childhood Center.  </w:t>
      </w:r>
    </w:p>
    <w:p w:rsidR="006B64EF" w:rsidRDefault="006B64EF" w:rsidP="00E15033"/>
    <w:p w:rsidR="00F47CF1" w:rsidRDefault="00F47CF1" w:rsidP="00E15033"/>
    <w:p w:rsidR="00F47CF1" w:rsidRDefault="00F47CF1" w:rsidP="00F47CF1">
      <w:pPr>
        <w:rPr>
          <w:sz w:val="24"/>
          <w:szCs w:val="24"/>
        </w:rPr>
      </w:pPr>
      <w:r w:rsidRPr="00A85015">
        <w:rPr>
          <w:i/>
          <w:sz w:val="24"/>
          <w:szCs w:val="24"/>
        </w:rPr>
        <w:lastRenderedPageBreak/>
        <w:t>Roll Call Vote</w:t>
      </w:r>
      <w:r>
        <w:rPr>
          <w:sz w:val="24"/>
          <w:szCs w:val="24"/>
        </w:rPr>
        <w:t>: Mrs. Cooper</w:t>
      </w:r>
      <w:r>
        <w:rPr>
          <w:sz w:val="24"/>
          <w:szCs w:val="24"/>
        </w:rPr>
        <w:t xml:space="preserve"> abstain</w:t>
      </w:r>
      <w:r>
        <w:rPr>
          <w:sz w:val="24"/>
          <w:szCs w:val="24"/>
        </w:rPr>
        <w:t>,</w:t>
      </w:r>
      <w:r w:rsidRPr="008819DD">
        <w:rPr>
          <w:sz w:val="24"/>
          <w:szCs w:val="24"/>
        </w:rPr>
        <w:t xml:space="preserve"> </w:t>
      </w:r>
      <w:r>
        <w:rPr>
          <w:sz w:val="24"/>
          <w:szCs w:val="24"/>
        </w:rPr>
        <w:t>Mr. Davis</w:t>
      </w:r>
      <w:r>
        <w:rPr>
          <w:sz w:val="24"/>
          <w:szCs w:val="24"/>
        </w:rPr>
        <w:t xml:space="preserve"> NO</w:t>
      </w:r>
      <w:r>
        <w:rPr>
          <w:sz w:val="24"/>
          <w:szCs w:val="24"/>
        </w:rPr>
        <w:t>, Mr. Hamilto</w:t>
      </w:r>
      <w:r>
        <w:rPr>
          <w:sz w:val="24"/>
          <w:szCs w:val="24"/>
        </w:rPr>
        <w:t xml:space="preserve">n YES, Mrs. Henderson abstain A,B YES C, Mr. Lisa abstain, </w:t>
      </w:r>
      <w:r>
        <w:rPr>
          <w:sz w:val="24"/>
          <w:szCs w:val="24"/>
        </w:rPr>
        <w:t>Ms. Reilly</w:t>
      </w:r>
      <w:r>
        <w:rPr>
          <w:sz w:val="24"/>
          <w:szCs w:val="24"/>
        </w:rPr>
        <w:t xml:space="preserve"> YES</w:t>
      </w:r>
      <w:r>
        <w:rPr>
          <w:sz w:val="24"/>
          <w:szCs w:val="24"/>
        </w:rPr>
        <w:t>, Mrs. Scott</w:t>
      </w:r>
      <w:r>
        <w:rPr>
          <w:sz w:val="24"/>
          <w:szCs w:val="24"/>
        </w:rPr>
        <w:t xml:space="preserve"> </w:t>
      </w:r>
      <w:r w:rsidR="00050FC1">
        <w:rPr>
          <w:sz w:val="24"/>
          <w:szCs w:val="24"/>
        </w:rPr>
        <w:t>YES A,C abstain B</w:t>
      </w:r>
      <w:r>
        <w:rPr>
          <w:sz w:val="24"/>
          <w:szCs w:val="24"/>
        </w:rPr>
        <w:t>, Mrs. Stev</w:t>
      </w:r>
      <w:r>
        <w:rPr>
          <w:sz w:val="24"/>
          <w:szCs w:val="24"/>
        </w:rPr>
        <w:t>enson</w:t>
      </w:r>
      <w:r w:rsidR="00050FC1">
        <w:rPr>
          <w:sz w:val="24"/>
          <w:szCs w:val="24"/>
        </w:rPr>
        <w:t xml:space="preserve"> YES A,B abstain C</w:t>
      </w:r>
      <w:r>
        <w:rPr>
          <w:sz w:val="24"/>
          <w:szCs w:val="24"/>
        </w:rPr>
        <w:t>, Mr. Michael</w:t>
      </w:r>
      <w:r w:rsidR="00050FC1">
        <w:rPr>
          <w:sz w:val="24"/>
          <w:szCs w:val="24"/>
        </w:rPr>
        <w:t xml:space="preserve"> abstain A,B YES C voting </w:t>
      </w:r>
      <w:r>
        <w:rPr>
          <w:sz w:val="24"/>
          <w:szCs w:val="24"/>
        </w:rPr>
        <w:t xml:space="preserve">. </w:t>
      </w:r>
    </w:p>
    <w:p w:rsidR="00F47CF1" w:rsidRDefault="00F47CF1" w:rsidP="00F47CF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Motion </w:t>
      </w:r>
      <w:r w:rsidR="00050FC1">
        <w:rPr>
          <w:sz w:val="24"/>
          <w:szCs w:val="24"/>
        </w:rPr>
        <w:t>denied</w:t>
      </w:r>
    </w:p>
    <w:p w:rsidR="00050FC1" w:rsidRDefault="00050FC1" w:rsidP="00050FC1">
      <w:pPr>
        <w:rPr>
          <w:i/>
          <w:sz w:val="24"/>
          <w:szCs w:val="24"/>
        </w:rPr>
      </w:pPr>
    </w:p>
    <w:p w:rsidR="00050FC1" w:rsidRDefault="00050FC1" w:rsidP="00050FC1">
      <w:pPr>
        <w:rPr>
          <w:sz w:val="24"/>
          <w:szCs w:val="24"/>
        </w:rPr>
      </w:pPr>
      <w:r>
        <w:rPr>
          <w:i/>
          <w:sz w:val="24"/>
          <w:szCs w:val="24"/>
        </w:rPr>
        <w:t xml:space="preserve">RE VOTE </w:t>
      </w: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Ms. Reilly, Mrs. Scott, Mrs. Stev</w:t>
      </w:r>
      <w:r>
        <w:rPr>
          <w:sz w:val="24"/>
          <w:szCs w:val="24"/>
        </w:rPr>
        <w:t>enson, Mr. Michael voting 7</w:t>
      </w:r>
      <w:r>
        <w:rPr>
          <w:sz w:val="24"/>
          <w:szCs w:val="24"/>
        </w:rPr>
        <w:t xml:space="preserve"> YES</w:t>
      </w:r>
      <w:r>
        <w:rPr>
          <w:sz w:val="24"/>
          <w:szCs w:val="24"/>
        </w:rPr>
        <w:t>, 1 NO, 1 Abstain</w:t>
      </w:r>
      <w:r>
        <w:rPr>
          <w:sz w:val="24"/>
          <w:szCs w:val="24"/>
        </w:rPr>
        <w:t xml:space="preserve">. </w:t>
      </w:r>
    </w:p>
    <w:p w:rsidR="00050FC1" w:rsidRDefault="00050FC1" w:rsidP="00050F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50FC1" w:rsidRDefault="00050FC1" w:rsidP="00F47CF1">
      <w:pPr>
        <w:rPr>
          <w:sz w:val="24"/>
          <w:szCs w:val="24"/>
        </w:rPr>
      </w:pPr>
    </w:p>
    <w:p w:rsidR="00F47CF1" w:rsidRPr="00576AC4" w:rsidRDefault="00F47CF1" w:rsidP="00E15033"/>
    <w:p w:rsidR="006D3A17" w:rsidRDefault="006D3A17" w:rsidP="006D3A17">
      <w:pPr>
        <w:pStyle w:val="ListParagraph"/>
        <w:ind w:left="0"/>
        <w:rPr>
          <w:sz w:val="24"/>
          <w:szCs w:val="24"/>
        </w:rPr>
      </w:pPr>
      <w:r w:rsidRPr="00226AD5">
        <w:rPr>
          <w:b/>
          <w:smallCaps/>
          <w:sz w:val="28"/>
          <w:szCs w:val="28"/>
        </w:rPr>
        <w:t>Student Activities</w:t>
      </w:r>
      <w:r w:rsidR="0055103E" w:rsidRPr="00226AD5">
        <w:rPr>
          <w:b/>
          <w:smallCaps/>
          <w:sz w:val="28"/>
          <w:szCs w:val="28"/>
        </w:rPr>
        <w:t xml:space="preserve"> </w:t>
      </w:r>
      <w:r w:rsidR="00C62375">
        <w:rPr>
          <w:b/>
          <w:smallCaps/>
          <w:sz w:val="28"/>
          <w:szCs w:val="28"/>
        </w:rPr>
        <w:t>D</w:t>
      </w:r>
      <w:r w:rsidRPr="00226AD5">
        <w:rPr>
          <w:b/>
          <w:sz w:val="28"/>
          <w:szCs w:val="28"/>
        </w:rPr>
        <w:t xml:space="preserve">:  </w:t>
      </w:r>
      <w:r w:rsidRPr="00226AD5">
        <w:rPr>
          <w:sz w:val="24"/>
          <w:szCs w:val="24"/>
        </w:rPr>
        <w:t xml:space="preserve">The Greenwich Township Representative may not vote on items in this section of the agenda. </w:t>
      </w:r>
    </w:p>
    <w:p w:rsidR="00050FC1" w:rsidRDefault="00050FC1" w:rsidP="006D3A17">
      <w:pPr>
        <w:pStyle w:val="ListParagraph"/>
        <w:ind w:left="0"/>
        <w:rPr>
          <w:sz w:val="24"/>
          <w:szCs w:val="24"/>
        </w:rPr>
      </w:pPr>
    </w:p>
    <w:p w:rsidR="00050FC1" w:rsidRPr="00226AD5" w:rsidRDefault="00050FC1" w:rsidP="006D3A17">
      <w:pPr>
        <w:pStyle w:val="ListParagraph"/>
        <w:ind w:left="0"/>
        <w:rPr>
          <w:sz w:val="24"/>
          <w:szCs w:val="24"/>
        </w:rPr>
      </w:pPr>
      <w:r>
        <w:rPr>
          <w:sz w:val="24"/>
          <w:szCs w:val="24"/>
        </w:rPr>
        <w:t>Motion made by Stevenson, seconded by Hamilton</w:t>
      </w:r>
      <w:r>
        <w:rPr>
          <w:sz w:val="24"/>
          <w:szCs w:val="24"/>
        </w:rPr>
        <w:t xml:space="preserve"> to approve items D.</w:t>
      </w:r>
    </w:p>
    <w:p w:rsidR="006D3A17" w:rsidRPr="00576AC4" w:rsidRDefault="006D3A17" w:rsidP="00E15033"/>
    <w:p w:rsidR="0055103E" w:rsidRPr="00226AD5" w:rsidRDefault="006D3A17" w:rsidP="00C62375">
      <w:pPr>
        <w:pStyle w:val="ListParagraph"/>
        <w:numPr>
          <w:ilvl w:val="0"/>
          <w:numId w:val="15"/>
        </w:numPr>
        <w:ind w:left="720"/>
        <w:rPr>
          <w:sz w:val="24"/>
          <w:szCs w:val="24"/>
        </w:rPr>
      </w:pPr>
      <w:r w:rsidRPr="00226AD5">
        <w:rPr>
          <w:sz w:val="24"/>
          <w:szCs w:val="24"/>
        </w:rPr>
        <w:t>Recommend approval of the following athletic coaches for Paulsboro Junior High School for the 2020-2021 school year with stipends as per agreement with the Paulsboro Education Association</w:t>
      </w:r>
      <w:r w:rsidR="00DC05C9">
        <w:rPr>
          <w:sz w:val="24"/>
          <w:szCs w:val="24"/>
        </w:rPr>
        <w:t xml:space="preserve"> (PEA)</w:t>
      </w:r>
      <w:r w:rsidRPr="00226AD5">
        <w:rPr>
          <w:sz w:val="24"/>
          <w:szCs w:val="24"/>
        </w:rPr>
        <w:t>.</w:t>
      </w:r>
      <w:r w:rsidR="000959EF">
        <w:rPr>
          <w:sz w:val="24"/>
          <w:szCs w:val="24"/>
        </w:rPr>
        <w:t xml:space="preserve">  </w:t>
      </w:r>
      <w:r w:rsidR="0055103E" w:rsidRPr="00226AD5">
        <w:rPr>
          <w:sz w:val="24"/>
          <w:szCs w:val="24"/>
        </w:rPr>
        <w:t xml:space="preserve">This recommendation is contingent on the New Jersey Department of Education and the New Jersey State Interscholastic Athletic Association approving sports during the fall season. </w:t>
      </w:r>
    </w:p>
    <w:p w:rsidR="006D3A17" w:rsidRPr="00576AC4" w:rsidRDefault="006D3A17" w:rsidP="0055103E">
      <w:pPr>
        <w:tabs>
          <w:tab w:val="left" w:pos="720"/>
          <w:tab w:val="left" w:pos="1080"/>
          <w:tab w:val="left" w:pos="1440"/>
          <w:tab w:val="left" w:pos="1800"/>
        </w:tabs>
        <w:spacing w:after="200"/>
        <w:ind w:left="360"/>
        <w:contextualSpacing/>
      </w:pPr>
    </w:p>
    <w:tbl>
      <w:tblPr>
        <w:tblW w:w="852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7"/>
        <w:gridCol w:w="1890"/>
        <w:gridCol w:w="2070"/>
        <w:gridCol w:w="1080"/>
      </w:tblGrid>
      <w:tr w:rsidR="006D3A17" w:rsidRPr="00226AD5" w:rsidTr="0030158C">
        <w:tc>
          <w:tcPr>
            <w:tcW w:w="34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D3A17" w:rsidRPr="00226AD5" w:rsidRDefault="00D66A32" w:rsidP="00D66A32">
            <w:pPr>
              <w:spacing w:line="276" w:lineRule="auto"/>
              <w:ind w:right="-1440"/>
              <w:rPr>
                <w:b/>
                <w:sz w:val="24"/>
                <w:szCs w:val="24"/>
              </w:rPr>
            </w:pPr>
            <w:r w:rsidRPr="00226AD5">
              <w:rPr>
                <w:b/>
                <w:sz w:val="24"/>
                <w:szCs w:val="24"/>
              </w:rPr>
              <w:t xml:space="preserve">                 </w:t>
            </w:r>
            <w:r w:rsidR="006D3A17" w:rsidRPr="00226AD5">
              <w:rPr>
                <w:b/>
                <w:sz w:val="24"/>
                <w:szCs w:val="24"/>
              </w:rPr>
              <w:t>Position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D3A17" w:rsidRPr="00226AD5" w:rsidRDefault="00D66A32" w:rsidP="00D66A32">
            <w:pPr>
              <w:tabs>
                <w:tab w:val="left" w:pos="720"/>
                <w:tab w:val="left" w:pos="1080"/>
                <w:tab w:val="left" w:pos="1440"/>
              </w:tabs>
              <w:spacing w:line="276" w:lineRule="auto"/>
              <w:ind w:right="-1440"/>
              <w:rPr>
                <w:b/>
                <w:sz w:val="24"/>
                <w:szCs w:val="24"/>
              </w:rPr>
            </w:pPr>
            <w:r w:rsidRPr="00226AD5">
              <w:rPr>
                <w:b/>
                <w:sz w:val="24"/>
                <w:szCs w:val="24"/>
              </w:rPr>
              <w:t xml:space="preserve">  </w:t>
            </w:r>
            <w:r w:rsidR="006D3A17" w:rsidRPr="00226AD5">
              <w:rPr>
                <w:b/>
                <w:sz w:val="24"/>
                <w:szCs w:val="24"/>
              </w:rPr>
              <w:t>Staff Member</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D3A17" w:rsidRPr="00226AD5" w:rsidRDefault="0030158C" w:rsidP="00D66A32">
            <w:pPr>
              <w:spacing w:line="276" w:lineRule="auto"/>
              <w:ind w:right="-1440"/>
              <w:rPr>
                <w:b/>
                <w:sz w:val="24"/>
                <w:szCs w:val="24"/>
              </w:rPr>
            </w:pPr>
            <w:r w:rsidRPr="00226AD5">
              <w:rPr>
                <w:b/>
                <w:sz w:val="24"/>
                <w:szCs w:val="24"/>
              </w:rPr>
              <w:t xml:space="preserve">2020-2021  </w:t>
            </w:r>
            <w:r w:rsidR="006D3A17" w:rsidRPr="00226AD5">
              <w:rPr>
                <w:b/>
                <w:sz w:val="24"/>
                <w:szCs w:val="24"/>
              </w:rPr>
              <w:t>Salary</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D3A17" w:rsidRPr="00226AD5" w:rsidRDefault="006D3A17" w:rsidP="0030158C">
            <w:pPr>
              <w:spacing w:line="276" w:lineRule="auto"/>
              <w:ind w:right="4"/>
              <w:jc w:val="center"/>
              <w:rPr>
                <w:b/>
                <w:sz w:val="24"/>
                <w:szCs w:val="24"/>
              </w:rPr>
            </w:pPr>
            <w:r w:rsidRPr="00226AD5">
              <w:rPr>
                <w:b/>
                <w:sz w:val="24"/>
                <w:szCs w:val="24"/>
              </w:rPr>
              <w:t>Step</w:t>
            </w:r>
          </w:p>
        </w:tc>
      </w:tr>
      <w:tr w:rsidR="006D3A17" w:rsidRPr="00226AD5" w:rsidTr="0030158C">
        <w:tc>
          <w:tcPr>
            <w:tcW w:w="3487" w:type="dxa"/>
            <w:tcBorders>
              <w:top w:val="single" w:sz="4" w:space="0" w:color="000000"/>
              <w:left w:val="single" w:sz="4" w:space="0" w:color="000000"/>
              <w:bottom w:val="single" w:sz="4" w:space="0" w:color="000000"/>
              <w:right w:val="single" w:sz="4" w:space="0" w:color="000000"/>
            </w:tcBorders>
            <w:hideMark/>
          </w:tcPr>
          <w:p w:rsidR="006D3A17" w:rsidRPr="00226AD5" w:rsidRDefault="006D3A17" w:rsidP="000D3B54">
            <w:pPr>
              <w:tabs>
                <w:tab w:val="left" w:pos="720"/>
                <w:tab w:val="left" w:pos="1080"/>
                <w:tab w:val="left" w:pos="1440"/>
              </w:tabs>
              <w:spacing w:line="276" w:lineRule="auto"/>
              <w:ind w:right="-1440"/>
              <w:rPr>
                <w:sz w:val="24"/>
                <w:szCs w:val="24"/>
              </w:rPr>
            </w:pPr>
            <w:r w:rsidRPr="00226AD5">
              <w:rPr>
                <w:sz w:val="24"/>
                <w:szCs w:val="24"/>
              </w:rPr>
              <w:t>7 &amp; 8 Grade Cross Country Coach</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6D3A17" w:rsidRPr="00226AD5" w:rsidRDefault="006D3A17" w:rsidP="000D3B54">
            <w:pPr>
              <w:tabs>
                <w:tab w:val="left" w:pos="720"/>
                <w:tab w:val="left" w:pos="1080"/>
                <w:tab w:val="left" w:pos="1440"/>
              </w:tabs>
              <w:spacing w:line="276" w:lineRule="auto"/>
              <w:ind w:right="-1440"/>
              <w:rPr>
                <w:sz w:val="24"/>
                <w:szCs w:val="24"/>
              </w:rPr>
            </w:pPr>
            <w:r w:rsidRPr="00226AD5">
              <w:rPr>
                <w:sz w:val="24"/>
                <w:szCs w:val="24"/>
              </w:rPr>
              <w:t>Tony Chila</w:t>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rsidR="006D3A17" w:rsidRPr="00226AD5" w:rsidRDefault="006D3A17" w:rsidP="000D3B54">
            <w:pPr>
              <w:spacing w:line="276" w:lineRule="auto"/>
              <w:jc w:val="center"/>
              <w:rPr>
                <w:sz w:val="24"/>
                <w:szCs w:val="24"/>
              </w:rPr>
            </w:pPr>
            <w:r w:rsidRPr="00226AD5">
              <w:rPr>
                <w:sz w:val="24"/>
                <w:szCs w:val="24"/>
              </w:rPr>
              <w:t>$3,181.00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6D3A17" w:rsidRPr="00A70328" w:rsidRDefault="006D3A17" w:rsidP="000D3B54">
            <w:pPr>
              <w:spacing w:line="276" w:lineRule="auto"/>
              <w:ind w:right="4"/>
              <w:jc w:val="center"/>
              <w:rPr>
                <w:sz w:val="24"/>
                <w:szCs w:val="24"/>
              </w:rPr>
            </w:pPr>
            <w:r w:rsidRPr="00A70328">
              <w:rPr>
                <w:sz w:val="24"/>
                <w:szCs w:val="24"/>
              </w:rPr>
              <w:t>3</w:t>
            </w:r>
          </w:p>
        </w:tc>
      </w:tr>
      <w:tr w:rsidR="006D3A17" w:rsidRPr="00226AD5" w:rsidTr="0030158C">
        <w:tc>
          <w:tcPr>
            <w:tcW w:w="3487" w:type="dxa"/>
            <w:tcBorders>
              <w:top w:val="single" w:sz="4" w:space="0" w:color="000000"/>
              <w:left w:val="single" w:sz="4" w:space="0" w:color="000000"/>
              <w:bottom w:val="single" w:sz="4" w:space="0" w:color="000000"/>
              <w:right w:val="single" w:sz="4" w:space="0" w:color="000000"/>
            </w:tcBorders>
            <w:hideMark/>
          </w:tcPr>
          <w:p w:rsidR="006D3A17" w:rsidRPr="00226AD5" w:rsidRDefault="006D3A17" w:rsidP="000D3B54">
            <w:pPr>
              <w:tabs>
                <w:tab w:val="left" w:pos="720"/>
                <w:tab w:val="left" w:pos="1080"/>
                <w:tab w:val="left" w:pos="1440"/>
              </w:tabs>
              <w:spacing w:line="276" w:lineRule="auto"/>
              <w:ind w:right="-1440"/>
              <w:rPr>
                <w:sz w:val="24"/>
                <w:szCs w:val="24"/>
              </w:rPr>
            </w:pPr>
            <w:r w:rsidRPr="00226AD5">
              <w:rPr>
                <w:sz w:val="24"/>
                <w:szCs w:val="24"/>
              </w:rPr>
              <w:t>7 &amp; 8 Field Hockey</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6D3A17" w:rsidRPr="00226AD5" w:rsidRDefault="006D3A17" w:rsidP="000D3B54">
            <w:pPr>
              <w:tabs>
                <w:tab w:val="left" w:pos="720"/>
                <w:tab w:val="left" w:pos="1080"/>
                <w:tab w:val="left" w:pos="1440"/>
              </w:tabs>
              <w:spacing w:line="276" w:lineRule="auto"/>
              <w:ind w:right="-1440"/>
              <w:rPr>
                <w:sz w:val="24"/>
                <w:szCs w:val="24"/>
              </w:rPr>
            </w:pPr>
            <w:r w:rsidRPr="00226AD5">
              <w:rPr>
                <w:sz w:val="24"/>
                <w:szCs w:val="24"/>
              </w:rPr>
              <w:t>Devin Bellocchio</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6D3A17" w:rsidRPr="00226AD5" w:rsidRDefault="006D3A17" w:rsidP="000D3B54">
            <w:pPr>
              <w:spacing w:line="276" w:lineRule="auto"/>
              <w:jc w:val="center"/>
              <w:rPr>
                <w:sz w:val="24"/>
                <w:szCs w:val="24"/>
              </w:rPr>
            </w:pPr>
            <w:r w:rsidRPr="00226AD5">
              <w:rPr>
                <w:sz w:val="24"/>
                <w:szCs w:val="24"/>
              </w:rPr>
              <w:t>$3,181.00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D3A17" w:rsidRPr="00A70328" w:rsidRDefault="006D3A17" w:rsidP="000D3B54">
            <w:pPr>
              <w:spacing w:line="276" w:lineRule="auto"/>
              <w:ind w:right="4"/>
              <w:jc w:val="center"/>
              <w:rPr>
                <w:sz w:val="24"/>
                <w:szCs w:val="24"/>
              </w:rPr>
            </w:pPr>
            <w:r w:rsidRPr="00A70328">
              <w:rPr>
                <w:sz w:val="24"/>
                <w:szCs w:val="24"/>
              </w:rPr>
              <w:t>2</w:t>
            </w:r>
          </w:p>
        </w:tc>
      </w:tr>
    </w:tbl>
    <w:p w:rsidR="006D3A17" w:rsidRPr="00576AC4" w:rsidRDefault="006D3A17" w:rsidP="00E15033"/>
    <w:p w:rsidR="0030158C" w:rsidRDefault="0030158C" w:rsidP="003B315C">
      <w:pPr>
        <w:ind w:left="720"/>
        <w:rPr>
          <w:sz w:val="24"/>
          <w:szCs w:val="24"/>
        </w:rPr>
      </w:pPr>
      <w:r w:rsidRPr="00226AD5">
        <w:rPr>
          <w:sz w:val="24"/>
          <w:szCs w:val="24"/>
          <w:u w:val="single"/>
        </w:rPr>
        <w:t>Informational</w:t>
      </w:r>
      <w:r w:rsidRPr="00226AD5">
        <w:rPr>
          <w:sz w:val="24"/>
          <w:szCs w:val="24"/>
        </w:rPr>
        <w:t xml:space="preserve">:  All of the coaches recommended above served in the same position during the 2019-2020 school year. </w:t>
      </w:r>
      <w:r w:rsidR="00DC05C9">
        <w:rPr>
          <w:sz w:val="24"/>
          <w:szCs w:val="24"/>
        </w:rPr>
        <w:t xml:space="preserve">  The salary for 7/8</w:t>
      </w:r>
      <w:r w:rsidR="00DC05C9" w:rsidRPr="00DC05C9">
        <w:rPr>
          <w:sz w:val="24"/>
          <w:szCs w:val="24"/>
          <w:vertAlign w:val="superscript"/>
        </w:rPr>
        <w:t>th</w:t>
      </w:r>
      <w:r w:rsidR="00DC05C9">
        <w:rPr>
          <w:sz w:val="24"/>
          <w:szCs w:val="24"/>
        </w:rPr>
        <w:t xml:space="preserve"> grade coaches is the same for Steps 1,2 and 3 as per agreement with the PEA.</w:t>
      </w:r>
    </w:p>
    <w:p w:rsidR="00050FC1" w:rsidRDefault="00050FC1" w:rsidP="003B315C">
      <w:pPr>
        <w:ind w:left="720"/>
        <w:rPr>
          <w:sz w:val="24"/>
          <w:szCs w:val="24"/>
        </w:rPr>
      </w:pPr>
    </w:p>
    <w:p w:rsidR="00050FC1" w:rsidRDefault="00050FC1" w:rsidP="00050FC1">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w:t>
      </w:r>
      <w:r>
        <w:rPr>
          <w:sz w:val="24"/>
          <w:szCs w:val="24"/>
        </w:rPr>
        <w:t>lton, Mrs. Henderson, Mr. Lisa</w:t>
      </w:r>
      <w:r>
        <w:rPr>
          <w:sz w:val="24"/>
          <w:szCs w:val="24"/>
        </w:rPr>
        <w:t>, Ms. Reilly, Mrs. Scott, Mrs. Stev</w:t>
      </w:r>
      <w:r>
        <w:rPr>
          <w:sz w:val="24"/>
          <w:szCs w:val="24"/>
        </w:rPr>
        <w:t>enson, Mr. Michael voting 9</w:t>
      </w:r>
      <w:r>
        <w:rPr>
          <w:sz w:val="24"/>
          <w:szCs w:val="24"/>
        </w:rPr>
        <w:t xml:space="preserve"> YES. </w:t>
      </w:r>
    </w:p>
    <w:p w:rsidR="00050FC1" w:rsidRDefault="00050FC1" w:rsidP="00050F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50FC1" w:rsidRPr="00226AD5" w:rsidRDefault="00050FC1" w:rsidP="003B315C">
      <w:pPr>
        <w:ind w:left="720"/>
        <w:rPr>
          <w:sz w:val="24"/>
          <w:szCs w:val="24"/>
        </w:rPr>
      </w:pPr>
    </w:p>
    <w:p w:rsidR="0030158C" w:rsidRPr="00576AC4" w:rsidRDefault="0030158C" w:rsidP="00E15033"/>
    <w:p w:rsidR="00C00099" w:rsidRPr="00226AD5" w:rsidRDefault="00D66A32" w:rsidP="00C00099">
      <w:pPr>
        <w:rPr>
          <w:sz w:val="24"/>
          <w:szCs w:val="24"/>
        </w:rPr>
      </w:pPr>
      <w:r w:rsidRPr="00226AD5">
        <w:rPr>
          <w:b/>
          <w:smallCaps/>
          <w:sz w:val="28"/>
          <w:szCs w:val="28"/>
        </w:rPr>
        <w:t>Facilities:</w:t>
      </w:r>
      <w:r w:rsidR="00C00099" w:rsidRPr="00226AD5">
        <w:rPr>
          <w:sz w:val="24"/>
          <w:szCs w:val="24"/>
        </w:rPr>
        <w:t xml:space="preserve">  </w:t>
      </w:r>
    </w:p>
    <w:p w:rsidR="00D66A32" w:rsidRPr="00226AD5" w:rsidRDefault="00D66A32" w:rsidP="00C00099">
      <w:pPr>
        <w:rPr>
          <w:sz w:val="24"/>
          <w:szCs w:val="24"/>
        </w:rPr>
      </w:pPr>
    </w:p>
    <w:p w:rsidR="003F2FAC" w:rsidRPr="00226AD5" w:rsidRDefault="003F2FAC" w:rsidP="0055103E">
      <w:pPr>
        <w:pStyle w:val="ListParagraph"/>
        <w:numPr>
          <w:ilvl w:val="0"/>
          <w:numId w:val="7"/>
        </w:numPr>
        <w:rPr>
          <w:b/>
          <w:sz w:val="24"/>
          <w:szCs w:val="24"/>
        </w:rPr>
      </w:pPr>
      <w:r w:rsidRPr="00226AD5">
        <w:rPr>
          <w:b/>
          <w:sz w:val="24"/>
          <w:szCs w:val="24"/>
          <w:u w:val="single"/>
        </w:rPr>
        <w:t xml:space="preserve">Informational </w:t>
      </w:r>
      <w:r w:rsidRPr="00226AD5">
        <w:rPr>
          <w:b/>
          <w:sz w:val="24"/>
          <w:szCs w:val="24"/>
        </w:rPr>
        <w:t>– Indoor Air Quality Program</w:t>
      </w:r>
    </w:p>
    <w:p w:rsidR="003F2FAC" w:rsidRDefault="003F2FAC" w:rsidP="0072503F">
      <w:pPr>
        <w:rPr>
          <w:sz w:val="24"/>
          <w:szCs w:val="24"/>
        </w:rPr>
      </w:pPr>
    </w:p>
    <w:p w:rsidR="003F2FAC" w:rsidRDefault="003F2FAC" w:rsidP="003F2FAC">
      <w:pPr>
        <w:ind w:left="720"/>
        <w:rPr>
          <w:sz w:val="24"/>
          <w:szCs w:val="24"/>
        </w:rPr>
      </w:pPr>
      <w:r>
        <w:rPr>
          <w:sz w:val="24"/>
          <w:szCs w:val="24"/>
        </w:rPr>
        <w:t xml:space="preserve">Supervisor of Buildings and Grounds </w:t>
      </w:r>
      <w:r w:rsidR="001B7C89">
        <w:rPr>
          <w:sz w:val="24"/>
          <w:szCs w:val="24"/>
        </w:rPr>
        <w:t>Jack Henderson r</w:t>
      </w:r>
      <w:r>
        <w:rPr>
          <w:sz w:val="24"/>
          <w:szCs w:val="24"/>
        </w:rPr>
        <w:t>ecently completed the required report of Indoor Air Quality for the buildings owned by the Paulsboro Public Schools.  The purpose of the report is to inform employees and members of the public that the district complies with the standards for Indoor Air Quality set forth by the Public Employees Occupational Safety and Health (PEOSH) program.  The report is posted on the district website.  A copy is attached to this agenda for the convenience of members of the Board of Education.  (</w:t>
      </w:r>
      <w:r w:rsidRPr="003F2FAC">
        <w:rPr>
          <w:b/>
          <w:sz w:val="24"/>
          <w:szCs w:val="24"/>
        </w:rPr>
        <w:t>Attachment</w:t>
      </w:r>
      <w:r>
        <w:rPr>
          <w:sz w:val="24"/>
          <w:szCs w:val="24"/>
        </w:rPr>
        <w:t>)</w:t>
      </w:r>
    </w:p>
    <w:p w:rsidR="003F2FAC" w:rsidRPr="001C09F2" w:rsidRDefault="003F2FAC" w:rsidP="003F2FAC">
      <w:pPr>
        <w:ind w:left="720"/>
        <w:rPr>
          <w:sz w:val="24"/>
          <w:szCs w:val="24"/>
        </w:rPr>
      </w:pPr>
    </w:p>
    <w:p w:rsidR="00577EF2" w:rsidRPr="001C09F2" w:rsidRDefault="00940BC4" w:rsidP="00577EF2">
      <w:pPr>
        <w:rPr>
          <w:sz w:val="24"/>
          <w:szCs w:val="24"/>
        </w:rPr>
      </w:pPr>
      <w:r w:rsidRPr="001C09F2">
        <w:rPr>
          <w:b/>
          <w:smallCaps/>
          <w:sz w:val="28"/>
          <w:szCs w:val="28"/>
        </w:rPr>
        <w:t>Construction:</w:t>
      </w:r>
      <w:r w:rsidR="00577EF2">
        <w:rPr>
          <w:b/>
          <w:smallCaps/>
          <w:sz w:val="28"/>
          <w:szCs w:val="28"/>
        </w:rPr>
        <w:t xml:space="preserve"> </w:t>
      </w:r>
    </w:p>
    <w:p w:rsidR="00940BC4" w:rsidRPr="001C09F2" w:rsidRDefault="00940BC4" w:rsidP="00134294">
      <w:pPr>
        <w:rPr>
          <w:b/>
          <w:smallCaps/>
          <w:sz w:val="28"/>
          <w:szCs w:val="28"/>
        </w:rPr>
      </w:pPr>
    </w:p>
    <w:p w:rsidR="00940BC4" w:rsidRPr="00226AD5" w:rsidRDefault="00BC18AA" w:rsidP="0055103E">
      <w:pPr>
        <w:pStyle w:val="ListParagraph"/>
        <w:numPr>
          <w:ilvl w:val="0"/>
          <w:numId w:val="5"/>
        </w:numPr>
        <w:rPr>
          <w:b/>
          <w:sz w:val="24"/>
          <w:szCs w:val="24"/>
          <w:u w:val="single"/>
        </w:rPr>
      </w:pPr>
      <w:r w:rsidRPr="00226AD5">
        <w:rPr>
          <w:b/>
          <w:sz w:val="24"/>
          <w:szCs w:val="24"/>
          <w:u w:val="single"/>
        </w:rPr>
        <w:t>Informational</w:t>
      </w:r>
      <w:r w:rsidRPr="00226AD5">
        <w:rPr>
          <w:b/>
          <w:sz w:val="24"/>
          <w:szCs w:val="24"/>
        </w:rPr>
        <w:t xml:space="preserve"> -  </w:t>
      </w:r>
      <w:r w:rsidR="00940BC4" w:rsidRPr="00226AD5">
        <w:rPr>
          <w:b/>
          <w:sz w:val="24"/>
          <w:szCs w:val="24"/>
        </w:rPr>
        <w:t>Paulsboro High School Auditorium</w:t>
      </w:r>
    </w:p>
    <w:p w:rsidR="006032F7" w:rsidRPr="001C09F2" w:rsidRDefault="006032F7" w:rsidP="006032F7">
      <w:pPr>
        <w:rPr>
          <w:b/>
          <w:sz w:val="24"/>
          <w:szCs w:val="24"/>
        </w:rPr>
      </w:pPr>
    </w:p>
    <w:p w:rsidR="00BC18AA" w:rsidRDefault="006032F7" w:rsidP="00BC18AA">
      <w:pPr>
        <w:ind w:left="720"/>
        <w:rPr>
          <w:sz w:val="24"/>
          <w:szCs w:val="24"/>
        </w:rPr>
      </w:pPr>
      <w:r w:rsidRPr="001C09F2">
        <w:rPr>
          <w:sz w:val="24"/>
          <w:szCs w:val="24"/>
        </w:rPr>
        <w:t xml:space="preserve">The </w:t>
      </w:r>
      <w:r w:rsidR="00577EF2" w:rsidRPr="001C09F2">
        <w:rPr>
          <w:sz w:val="24"/>
          <w:szCs w:val="24"/>
        </w:rPr>
        <w:t>Auditorium has</w:t>
      </w:r>
      <w:r w:rsidRPr="001C09F2">
        <w:rPr>
          <w:sz w:val="24"/>
          <w:szCs w:val="24"/>
        </w:rPr>
        <w:t xml:space="preserve"> been out of service since August 2017 when it sustained extensive water damage while the roof was being repaired.  The roofing contractor did not cover the work area when a rain storm took place.  </w:t>
      </w:r>
    </w:p>
    <w:p w:rsidR="00BC18AA" w:rsidRDefault="00BC18AA" w:rsidP="00BC18AA">
      <w:pPr>
        <w:ind w:left="720"/>
        <w:rPr>
          <w:sz w:val="24"/>
          <w:szCs w:val="24"/>
        </w:rPr>
      </w:pPr>
    </w:p>
    <w:p w:rsidR="000D1A72" w:rsidRDefault="00BC18AA" w:rsidP="00BC18AA">
      <w:pPr>
        <w:ind w:left="720"/>
        <w:rPr>
          <w:sz w:val="24"/>
          <w:szCs w:val="24"/>
        </w:rPr>
      </w:pPr>
      <w:r>
        <w:rPr>
          <w:sz w:val="24"/>
          <w:szCs w:val="24"/>
        </w:rPr>
        <w:t xml:space="preserve">The district insurance company reviewed the engineering report provided by Garrison Architects </w:t>
      </w:r>
      <w:r w:rsidRPr="00C943B5">
        <w:rPr>
          <w:sz w:val="24"/>
          <w:szCs w:val="24"/>
        </w:rPr>
        <w:t>and Underwood Engineering.  The district insurance company made the decision that its payment of $95,</w:t>
      </w:r>
      <w:r w:rsidR="00C943B5" w:rsidRPr="00C943B5">
        <w:rPr>
          <w:sz w:val="24"/>
          <w:szCs w:val="24"/>
        </w:rPr>
        <w:t>627.08</w:t>
      </w:r>
      <w:r w:rsidR="00B62A76">
        <w:rPr>
          <w:sz w:val="24"/>
          <w:szCs w:val="24"/>
        </w:rPr>
        <w:t xml:space="preserve"> </w:t>
      </w:r>
      <w:r w:rsidRPr="00C943B5">
        <w:rPr>
          <w:sz w:val="24"/>
          <w:szCs w:val="24"/>
        </w:rPr>
        <w:t>is</w:t>
      </w:r>
      <w:r>
        <w:rPr>
          <w:sz w:val="24"/>
          <w:szCs w:val="24"/>
        </w:rPr>
        <w:t xml:space="preserve"> all that the district is due for this claim.  </w:t>
      </w:r>
      <w:r w:rsidR="0052462C" w:rsidRPr="001C09F2">
        <w:rPr>
          <w:sz w:val="24"/>
          <w:szCs w:val="24"/>
        </w:rPr>
        <w:t xml:space="preserve"> </w:t>
      </w:r>
      <w:r w:rsidR="00B62A76" w:rsidRPr="006C2903">
        <w:rPr>
          <w:sz w:val="24"/>
          <w:szCs w:val="24"/>
        </w:rPr>
        <w:t>This district insurance broker is making one final appeal to the insurance company for th</w:t>
      </w:r>
      <w:r w:rsidR="00B62A76">
        <w:rPr>
          <w:sz w:val="24"/>
          <w:szCs w:val="24"/>
        </w:rPr>
        <w:t xml:space="preserve">e purpose of obtaining additional reimbursement for the damage caused by the rainstorm. More information will be forthcoming as it becomes available. </w:t>
      </w:r>
    </w:p>
    <w:p w:rsidR="00910342" w:rsidRDefault="00910342" w:rsidP="00BC18AA">
      <w:pPr>
        <w:ind w:left="720"/>
        <w:rPr>
          <w:sz w:val="24"/>
          <w:szCs w:val="24"/>
        </w:rPr>
      </w:pPr>
    </w:p>
    <w:p w:rsidR="00D5490A" w:rsidRDefault="00910342" w:rsidP="00576AC4">
      <w:pPr>
        <w:ind w:left="720"/>
        <w:rPr>
          <w:sz w:val="24"/>
          <w:szCs w:val="24"/>
        </w:rPr>
      </w:pPr>
      <w:r w:rsidRPr="00D5490A">
        <w:rPr>
          <w:sz w:val="24"/>
          <w:szCs w:val="24"/>
        </w:rPr>
        <w:t xml:space="preserve">As of July </w:t>
      </w:r>
      <w:r w:rsidR="00B62A76">
        <w:rPr>
          <w:sz w:val="24"/>
          <w:szCs w:val="24"/>
        </w:rPr>
        <w:t>7</w:t>
      </w:r>
      <w:r w:rsidRPr="00D5490A">
        <w:rPr>
          <w:sz w:val="24"/>
          <w:szCs w:val="24"/>
        </w:rPr>
        <w:t xml:space="preserve">, </w:t>
      </w:r>
      <w:r w:rsidR="00D5490A" w:rsidRPr="00D5490A">
        <w:rPr>
          <w:sz w:val="24"/>
          <w:szCs w:val="24"/>
        </w:rPr>
        <w:t xml:space="preserve">2020, the ceiling grid </w:t>
      </w:r>
      <w:r w:rsidR="00B62A76">
        <w:rPr>
          <w:sz w:val="24"/>
          <w:szCs w:val="24"/>
        </w:rPr>
        <w:t>and the acoustical panels are installed</w:t>
      </w:r>
      <w:r w:rsidR="00D5490A" w:rsidRPr="00D5490A">
        <w:rPr>
          <w:sz w:val="24"/>
          <w:szCs w:val="24"/>
        </w:rPr>
        <w:t>, all of the lights, fans and alarms are installed and the required inspections are complete.</w:t>
      </w:r>
      <w:r w:rsidR="00D5490A">
        <w:rPr>
          <w:sz w:val="24"/>
          <w:szCs w:val="24"/>
        </w:rPr>
        <w:t xml:space="preserve">  The acrylic panels have </w:t>
      </w:r>
      <w:r w:rsidR="00B62A76">
        <w:rPr>
          <w:sz w:val="24"/>
          <w:szCs w:val="24"/>
        </w:rPr>
        <w:t>also been</w:t>
      </w:r>
      <w:r w:rsidR="00D5490A">
        <w:rPr>
          <w:sz w:val="24"/>
          <w:szCs w:val="24"/>
        </w:rPr>
        <w:t xml:space="preserve"> installed in the skylight.  The plaster trim is repaired.  Once the scaffolding is removed</w:t>
      </w:r>
      <w:r w:rsidR="00B62A76">
        <w:rPr>
          <w:sz w:val="24"/>
          <w:szCs w:val="24"/>
        </w:rPr>
        <w:t xml:space="preserve"> on July 13</w:t>
      </w:r>
      <w:r w:rsidR="00B62A76" w:rsidRPr="00B62A76">
        <w:rPr>
          <w:sz w:val="24"/>
          <w:szCs w:val="24"/>
          <w:vertAlign w:val="superscript"/>
        </w:rPr>
        <w:t>th</w:t>
      </w:r>
      <w:r w:rsidR="00B62A76">
        <w:rPr>
          <w:sz w:val="24"/>
          <w:szCs w:val="24"/>
        </w:rPr>
        <w:t>, 2020</w:t>
      </w:r>
      <w:r w:rsidR="00D5490A">
        <w:rPr>
          <w:sz w:val="24"/>
          <w:szCs w:val="24"/>
        </w:rPr>
        <w:t>, the walls and floor will be painted and the curtain cleaned and fireproofed.  The Auditorium should be ready for use by school opening in September 2020.</w:t>
      </w:r>
    </w:p>
    <w:p w:rsidR="00910342" w:rsidRPr="006C2903" w:rsidRDefault="00910342" w:rsidP="00D5490A">
      <w:pPr>
        <w:pStyle w:val="ListParagraph"/>
        <w:numPr>
          <w:ilvl w:val="0"/>
          <w:numId w:val="14"/>
        </w:numPr>
        <w:ind w:left="720"/>
        <w:rPr>
          <w:rFonts w:ascii="Times New Roman Bold" w:hAnsi="Times New Roman Bold"/>
          <w:b/>
          <w:smallCaps/>
          <w:sz w:val="24"/>
          <w:szCs w:val="24"/>
        </w:rPr>
      </w:pPr>
      <w:r w:rsidRPr="006C2903">
        <w:rPr>
          <w:rFonts w:ascii="Times New Roman Bold" w:hAnsi="Times New Roman Bold"/>
          <w:b/>
          <w:sz w:val="24"/>
          <w:szCs w:val="24"/>
          <w:u w:val="single"/>
        </w:rPr>
        <w:t>Informational</w:t>
      </w:r>
      <w:r w:rsidRPr="006C2903">
        <w:rPr>
          <w:rFonts w:ascii="Times New Roman Bold" w:hAnsi="Times New Roman Bold"/>
          <w:b/>
          <w:sz w:val="24"/>
          <w:szCs w:val="24"/>
        </w:rPr>
        <w:t xml:space="preserve"> – Regular Operation District (ROD) and Non-ROD Projects</w:t>
      </w:r>
    </w:p>
    <w:p w:rsidR="00910342" w:rsidRPr="00576AC4" w:rsidRDefault="00910342" w:rsidP="00D5490A">
      <w:pPr>
        <w:pStyle w:val="ListParagraph"/>
      </w:pPr>
    </w:p>
    <w:p w:rsidR="00910342" w:rsidRPr="00226AD5" w:rsidRDefault="00910342" w:rsidP="00D5490A">
      <w:pPr>
        <w:pStyle w:val="ListParagraph"/>
        <w:rPr>
          <w:sz w:val="24"/>
          <w:szCs w:val="24"/>
        </w:rPr>
      </w:pPr>
      <w:r w:rsidRPr="00226AD5">
        <w:rPr>
          <w:sz w:val="24"/>
          <w:szCs w:val="24"/>
        </w:rPr>
        <w:t>During 2015</w:t>
      </w:r>
      <w:r w:rsidR="00FB4986" w:rsidRPr="00226AD5">
        <w:rPr>
          <w:sz w:val="24"/>
          <w:szCs w:val="24"/>
        </w:rPr>
        <w:t>,</w:t>
      </w:r>
      <w:r w:rsidRPr="00226AD5">
        <w:rPr>
          <w:sz w:val="24"/>
          <w:szCs w:val="24"/>
        </w:rPr>
        <w:t xml:space="preserve"> the public approved two bond referendum questions for the purpose of funding repairs to the school buildings and grounds.  Items such as roof replacements, boiler replacements and security systems are “ROD” projects.  The State of New Jersey reimburses the district approximately 71% of the costs for these projects.  Non-ROD projects include repairs to the Paulsboro High School track, resurfacing the tennis court</w:t>
      </w:r>
      <w:r w:rsidR="00FB4986" w:rsidRPr="00226AD5">
        <w:rPr>
          <w:sz w:val="24"/>
          <w:szCs w:val="24"/>
        </w:rPr>
        <w:t>s</w:t>
      </w:r>
      <w:r w:rsidRPr="00226AD5">
        <w:rPr>
          <w:sz w:val="24"/>
          <w:szCs w:val="24"/>
        </w:rPr>
        <w:t xml:space="preserve"> and constructing a varsity baseball field. </w:t>
      </w:r>
      <w:r w:rsidR="005511EE">
        <w:rPr>
          <w:sz w:val="24"/>
          <w:szCs w:val="24"/>
        </w:rPr>
        <w:t xml:space="preserve"> </w:t>
      </w:r>
      <w:r w:rsidRPr="00226AD5">
        <w:rPr>
          <w:sz w:val="24"/>
          <w:szCs w:val="24"/>
        </w:rPr>
        <w:t xml:space="preserve">The original plan was to complete the project over a four-year period beginning in 2015 and ending in 2019.  Unfortunately, many of the projects were not started/completed and, in turn, reimbursement was not received from the state. </w:t>
      </w:r>
      <w:r w:rsidR="005511EE">
        <w:rPr>
          <w:sz w:val="24"/>
          <w:szCs w:val="24"/>
        </w:rPr>
        <w:t xml:space="preserve"> </w:t>
      </w:r>
    </w:p>
    <w:p w:rsidR="00910342" w:rsidRPr="00576AC4" w:rsidRDefault="00910342" w:rsidP="00910342">
      <w:pPr>
        <w:pStyle w:val="ListParagraph"/>
        <w:ind w:left="810"/>
        <w:rPr>
          <w:sz w:val="22"/>
          <w:szCs w:val="22"/>
        </w:rPr>
      </w:pPr>
    </w:p>
    <w:p w:rsidR="00910342" w:rsidRPr="00226AD5" w:rsidRDefault="00910342" w:rsidP="00D5490A">
      <w:pPr>
        <w:pStyle w:val="ListParagraph"/>
        <w:rPr>
          <w:sz w:val="24"/>
          <w:szCs w:val="24"/>
        </w:rPr>
      </w:pPr>
      <w:r w:rsidRPr="00226AD5">
        <w:rPr>
          <w:sz w:val="24"/>
          <w:szCs w:val="24"/>
        </w:rPr>
        <w:t>On March 30, 2020</w:t>
      </w:r>
      <w:r w:rsidR="00FB4986" w:rsidRPr="00226AD5">
        <w:rPr>
          <w:sz w:val="24"/>
          <w:szCs w:val="24"/>
        </w:rPr>
        <w:t>,</w:t>
      </w:r>
      <w:r w:rsidRPr="00226AD5">
        <w:rPr>
          <w:sz w:val="24"/>
          <w:szCs w:val="24"/>
        </w:rPr>
        <w:t xml:space="preserve"> the Board of Education approved Frank Domin to review the documentation for the existing Regular Operating District (ROD) grants, prepare applications for reimbursement from the New Jersey School Development Authority (SDA) and handle other work that needs to be completed so that the Paulsboro Board of Education receives reimbursement for that portion of the 2015 Bond Referendum ROD projects that have already been completed.  Mr. Domin </w:t>
      </w:r>
      <w:r w:rsidR="00FB4986" w:rsidRPr="00226AD5">
        <w:rPr>
          <w:sz w:val="24"/>
          <w:szCs w:val="24"/>
        </w:rPr>
        <w:t>earns</w:t>
      </w:r>
      <w:r w:rsidRPr="00226AD5">
        <w:rPr>
          <w:sz w:val="24"/>
          <w:szCs w:val="24"/>
        </w:rPr>
        <w:t xml:space="preserve"> $55 per hour not to exceed 100 hours.  Mr. Domin is a retired School Business Administrator with ROD grant experience. </w:t>
      </w:r>
    </w:p>
    <w:p w:rsidR="00910342" w:rsidRPr="00576AC4" w:rsidRDefault="00910342" w:rsidP="00D5490A">
      <w:pPr>
        <w:ind w:left="720"/>
      </w:pPr>
    </w:p>
    <w:p w:rsidR="00910342" w:rsidRPr="00226AD5" w:rsidRDefault="00910342" w:rsidP="00D5490A">
      <w:pPr>
        <w:ind w:left="720"/>
        <w:rPr>
          <w:sz w:val="24"/>
          <w:szCs w:val="24"/>
        </w:rPr>
      </w:pPr>
      <w:r w:rsidRPr="00226AD5">
        <w:rPr>
          <w:sz w:val="24"/>
          <w:szCs w:val="24"/>
        </w:rPr>
        <w:t xml:space="preserve">Mr. Domin </w:t>
      </w:r>
      <w:r w:rsidR="00FB4986" w:rsidRPr="00226AD5">
        <w:rPr>
          <w:sz w:val="24"/>
          <w:szCs w:val="24"/>
        </w:rPr>
        <w:t>is completing</w:t>
      </w:r>
      <w:r w:rsidRPr="00226AD5">
        <w:rPr>
          <w:sz w:val="24"/>
          <w:szCs w:val="24"/>
        </w:rPr>
        <w:t xml:space="preserve"> the following tasks:</w:t>
      </w:r>
    </w:p>
    <w:p w:rsidR="00910342" w:rsidRPr="00226AD5" w:rsidRDefault="00910342" w:rsidP="00D5490A">
      <w:pPr>
        <w:pStyle w:val="ListParagraph"/>
        <w:numPr>
          <w:ilvl w:val="0"/>
          <w:numId w:val="9"/>
        </w:numPr>
        <w:ind w:left="1170"/>
        <w:rPr>
          <w:sz w:val="24"/>
          <w:szCs w:val="24"/>
        </w:rPr>
      </w:pPr>
      <w:r w:rsidRPr="00226AD5">
        <w:rPr>
          <w:sz w:val="24"/>
          <w:szCs w:val="24"/>
        </w:rPr>
        <w:t>Determine where the district is with the ROD grant applications.</w:t>
      </w:r>
    </w:p>
    <w:p w:rsidR="00910342" w:rsidRPr="00226AD5" w:rsidRDefault="00910342" w:rsidP="00D5490A">
      <w:pPr>
        <w:pStyle w:val="ListParagraph"/>
        <w:numPr>
          <w:ilvl w:val="0"/>
          <w:numId w:val="9"/>
        </w:numPr>
        <w:ind w:left="1170"/>
        <w:rPr>
          <w:sz w:val="24"/>
          <w:szCs w:val="24"/>
        </w:rPr>
      </w:pPr>
      <w:r w:rsidRPr="00226AD5">
        <w:rPr>
          <w:sz w:val="24"/>
          <w:szCs w:val="24"/>
        </w:rPr>
        <w:t>Determine the status of required paperwork.</w:t>
      </w:r>
    </w:p>
    <w:p w:rsidR="00910342" w:rsidRPr="00226AD5" w:rsidRDefault="00910342" w:rsidP="00D5490A">
      <w:pPr>
        <w:pStyle w:val="ListParagraph"/>
        <w:numPr>
          <w:ilvl w:val="0"/>
          <w:numId w:val="9"/>
        </w:numPr>
        <w:ind w:left="1170"/>
        <w:rPr>
          <w:sz w:val="24"/>
          <w:szCs w:val="24"/>
        </w:rPr>
      </w:pPr>
      <w:r w:rsidRPr="00226AD5">
        <w:rPr>
          <w:sz w:val="24"/>
          <w:szCs w:val="24"/>
        </w:rPr>
        <w:t>Ascertain the status of projects with the School Development Authority (SDA).</w:t>
      </w:r>
    </w:p>
    <w:p w:rsidR="00910342" w:rsidRPr="00226AD5" w:rsidRDefault="00910342" w:rsidP="00D5490A">
      <w:pPr>
        <w:pStyle w:val="ListParagraph"/>
        <w:numPr>
          <w:ilvl w:val="0"/>
          <w:numId w:val="9"/>
        </w:numPr>
        <w:ind w:left="1170"/>
        <w:rPr>
          <w:sz w:val="24"/>
          <w:szCs w:val="24"/>
        </w:rPr>
      </w:pPr>
      <w:r w:rsidRPr="00226AD5">
        <w:rPr>
          <w:sz w:val="24"/>
          <w:szCs w:val="24"/>
        </w:rPr>
        <w:t>Prepare required paperwork for reimbursement.</w:t>
      </w:r>
    </w:p>
    <w:p w:rsidR="00910342" w:rsidRPr="00226AD5" w:rsidRDefault="00910342" w:rsidP="00D5490A">
      <w:pPr>
        <w:pStyle w:val="ListParagraph"/>
        <w:numPr>
          <w:ilvl w:val="0"/>
          <w:numId w:val="9"/>
        </w:numPr>
        <w:ind w:left="1170"/>
        <w:rPr>
          <w:sz w:val="24"/>
          <w:szCs w:val="24"/>
        </w:rPr>
      </w:pPr>
      <w:r w:rsidRPr="00226AD5">
        <w:rPr>
          <w:sz w:val="24"/>
          <w:szCs w:val="24"/>
        </w:rPr>
        <w:t>Monitor and amend documentation as it moves through the SDA approval process.</w:t>
      </w:r>
    </w:p>
    <w:p w:rsidR="00910342" w:rsidRPr="00576AC4" w:rsidRDefault="00910342" w:rsidP="00D5490A">
      <w:pPr>
        <w:ind w:left="720"/>
      </w:pPr>
    </w:p>
    <w:p w:rsidR="00910342" w:rsidRPr="00226AD5" w:rsidRDefault="00910342" w:rsidP="00D5490A">
      <w:pPr>
        <w:ind w:left="720"/>
        <w:rPr>
          <w:sz w:val="24"/>
          <w:szCs w:val="24"/>
        </w:rPr>
      </w:pPr>
      <w:r w:rsidRPr="00226AD5">
        <w:rPr>
          <w:sz w:val="24"/>
          <w:szCs w:val="24"/>
        </w:rPr>
        <w:t>The Interim Business Administrator and Interim Superintendent are pleased to report that Mr. Domin has started his work.  He has already scheduled a meeting with the SDA in order to ascertain the status of the project</w:t>
      </w:r>
      <w:r w:rsidR="00576AC4">
        <w:rPr>
          <w:sz w:val="24"/>
          <w:szCs w:val="24"/>
        </w:rPr>
        <w:t>s</w:t>
      </w:r>
      <w:r w:rsidRPr="00226AD5">
        <w:rPr>
          <w:sz w:val="24"/>
          <w:szCs w:val="24"/>
        </w:rPr>
        <w:t xml:space="preserve"> and reimbursement. </w:t>
      </w:r>
      <w:r w:rsidR="005511EE">
        <w:rPr>
          <w:sz w:val="24"/>
          <w:szCs w:val="24"/>
        </w:rPr>
        <w:t xml:space="preserve"> </w:t>
      </w:r>
      <w:r w:rsidRPr="00226AD5">
        <w:rPr>
          <w:sz w:val="24"/>
          <w:szCs w:val="24"/>
        </w:rPr>
        <w:t>He is working with the school administration, Garrison Architect</w:t>
      </w:r>
      <w:r w:rsidR="00FB4986" w:rsidRPr="00226AD5">
        <w:rPr>
          <w:sz w:val="24"/>
          <w:szCs w:val="24"/>
        </w:rPr>
        <w:t>s</w:t>
      </w:r>
      <w:r w:rsidRPr="00226AD5">
        <w:rPr>
          <w:sz w:val="24"/>
          <w:szCs w:val="24"/>
        </w:rPr>
        <w:t xml:space="preserve">, </w:t>
      </w:r>
      <w:r w:rsidR="00FB4986" w:rsidRPr="00226AD5">
        <w:rPr>
          <w:sz w:val="24"/>
          <w:szCs w:val="24"/>
        </w:rPr>
        <w:t xml:space="preserve">the </w:t>
      </w:r>
      <w:r w:rsidRPr="00226AD5">
        <w:rPr>
          <w:sz w:val="24"/>
          <w:szCs w:val="24"/>
        </w:rPr>
        <w:t xml:space="preserve">Supervisor of Buildings and Grounds and the SDA in order to expedite these essential repairs.  </w:t>
      </w:r>
    </w:p>
    <w:p w:rsidR="00BC18AA" w:rsidRPr="00576AC4" w:rsidRDefault="00BC18AA" w:rsidP="00BC18AA">
      <w:pPr>
        <w:ind w:left="720"/>
      </w:pPr>
    </w:p>
    <w:p w:rsidR="009B3F72" w:rsidRDefault="00FB4986" w:rsidP="00EE0FBA">
      <w:pPr>
        <w:rPr>
          <w:sz w:val="24"/>
          <w:szCs w:val="24"/>
        </w:rPr>
      </w:pPr>
      <w:r w:rsidRPr="00226AD5">
        <w:rPr>
          <w:b/>
          <w:smallCaps/>
          <w:sz w:val="28"/>
          <w:szCs w:val="28"/>
        </w:rPr>
        <w:t>Finance A</w:t>
      </w:r>
      <w:r w:rsidR="00FB668B" w:rsidRPr="00226AD5">
        <w:rPr>
          <w:b/>
          <w:smallCaps/>
          <w:sz w:val="24"/>
          <w:szCs w:val="24"/>
        </w:rPr>
        <w:t xml:space="preserve">:   </w:t>
      </w:r>
      <w:r w:rsidR="00FB668B" w:rsidRPr="00226AD5">
        <w:rPr>
          <w:sz w:val="24"/>
          <w:szCs w:val="24"/>
        </w:rPr>
        <w:t>The Greenwich Township Representative may vote on items in this section of the agenda.</w:t>
      </w:r>
    </w:p>
    <w:p w:rsidR="00050FC1" w:rsidRDefault="00050FC1" w:rsidP="00EE0FBA">
      <w:pPr>
        <w:rPr>
          <w:sz w:val="24"/>
          <w:szCs w:val="24"/>
        </w:rPr>
      </w:pPr>
    </w:p>
    <w:p w:rsidR="00050FC1" w:rsidRDefault="00050FC1" w:rsidP="00EE0FBA">
      <w:pPr>
        <w:rPr>
          <w:sz w:val="24"/>
          <w:szCs w:val="24"/>
        </w:rPr>
      </w:pPr>
      <w:r>
        <w:rPr>
          <w:sz w:val="24"/>
          <w:szCs w:val="24"/>
        </w:rPr>
        <w:t>Motion made by Stevenson, seconded by H</w:t>
      </w:r>
      <w:r>
        <w:rPr>
          <w:sz w:val="24"/>
          <w:szCs w:val="24"/>
        </w:rPr>
        <w:t>enderson</w:t>
      </w:r>
      <w:r>
        <w:rPr>
          <w:sz w:val="24"/>
          <w:szCs w:val="24"/>
        </w:rPr>
        <w:t xml:space="preserve"> to approve items A</w:t>
      </w:r>
      <w:r>
        <w:rPr>
          <w:sz w:val="24"/>
          <w:szCs w:val="24"/>
        </w:rPr>
        <w:t>.</w:t>
      </w:r>
    </w:p>
    <w:p w:rsidR="00050FC1" w:rsidRPr="00226AD5" w:rsidRDefault="00050FC1" w:rsidP="00EE0FBA">
      <w:pPr>
        <w:rPr>
          <w:sz w:val="24"/>
          <w:szCs w:val="24"/>
        </w:rPr>
      </w:pPr>
    </w:p>
    <w:p w:rsidR="00D833F4" w:rsidRPr="00576AC4" w:rsidRDefault="00D833F4" w:rsidP="006937D6">
      <w:pPr>
        <w:tabs>
          <w:tab w:val="left" w:pos="1080"/>
        </w:tabs>
      </w:pPr>
    </w:p>
    <w:p w:rsidR="00587360" w:rsidRPr="00226AD5" w:rsidRDefault="00587360" w:rsidP="0055103E">
      <w:pPr>
        <w:pStyle w:val="ListParagraph"/>
        <w:numPr>
          <w:ilvl w:val="0"/>
          <w:numId w:val="12"/>
        </w:numPr>
        <w:tabs>
          <w:tab w:val="left" w:pos="1080"/>
        </w:tabs>
        <w:rPr>
          <w:b/>
          <w:sz w:val="24"/>
          <w:szCs w:val="24"/>
          <w:u w:val="single"/>
        </w:rPr>
      </w:pPr>
      <w:r w:rsidRPr="00226AD5">
        <w:rPr>
          <w:sz w:val="24"/>
          <w:szCs w:val="24"/>
        </w:rPr>
        <w:t>Recommend approval to accept a donation of $40 to have the portrait of Senator Henry Loudenslager reframed.  The donation was made by Dr. and Mrs. Walter Quint.</w:t>
      </w:r>
    </w:p>
    <w:p w:rsidR="00587360" w:rsidRPr="00576AC4" w:rsidRDefault="00587360" w:rsidP="00587360">
      <w:pPr>
        <w:pStyle w:val="ListParagraph"/>
        <w:tabs>
          <w:tab w:val="left" w:pos="1080"/>
        </w:tabs>
        <w:rPr>
          <w:b/>
          <w:u w:val="single"/>
        </w:rPr>
      </w:pPr>
    </w:p>
    <w:p w:rsidR="00050FC1" w:rsidRDefault="00587360" w:rsidP="00587360">
      <w:pPr>
        <w:pStyle w:val="ListParagraph"/>
        <w:tabs>
          <w:tab w:val="left" w:pos="1080"/>
        </w:tabs>
        <w:rPr>
          <w:sz w:val="24"/>
          <w:szCs w:val="24"/>
        </w:rPr>
      </w:pPr>
      <w:r w:rsidRPr="00226AD5">
        <w:rPr>
          <w:sz w:val="24"/>
          <w:szCs w:val="24"/>
          <w:u w:val="single"/>
        </w:rPr>
        <w:t>Informational</w:t>
      </w:r>
      <w:r w:rsidRPr="00226AD5">
        <w:rPr>
          <w:sz w:val="24"/>
          <w:szCs w:val="24"/>
        </w:rPr>
        <w:t xml:space="preserve">:  The antique portrait hangs in the </w:t>
      </w:r>
      <w:r w:rsidR="00FB0D26" w:rsidRPr="00226AD5">
        <w:rPr>
          <w:sz w:val="24"/>
          <w:szCs w:val="24"/>
        </w:rPr>
        <w:t>main</w:t>
      </w:r>
      <w:r w:rsidRPr="00226AD5">
        <w:rPr>
          <w:sz w:val="24"/>
          <w:szCs w:val="24"/>
        </w:rPr>
        <w:t xml:space="preserve"> hall of the school the bears the Senator’s name.  The glass and frame </w:t>
      </w:r>
      <w:r w:rsidR="00FB0D26" w:rsidRPr="00226AD5">
        <w:rPr>
          <w:sz w:val="24"/>
          <w:szCs w:val="24"/>
        </w:rPr>
        <w:t xml:space="preserve">of the portrait </w:t>
      </w:r>
      <w:r w:rsidRPr="00226AD5">
        <w:rPr>
          <w:sz w:val="24"/>
          <w:szCs w:val="24"/>
        </w:rPr>
        <w:t xml:space="preserve">were damaged.  </w:t>
      </w:r>
    </w:p>
    <w:p w:rsidR="00050FC1" w:rsidRDefault="00050FC1" w:rsidP="00587360">
      <w:pPr>
        <w:pStyle w:val="ListParagraph"/>
        <w:tabs>
          <w:tab w:val="left" w:pos="1080"/>
        </w:tabs>
        <w:rPr>
          <w:sz w:val="24"/>
          <w:szCs w:val="24"/>
        </w:rPr>
      </w:pPr>
    </w:p>
    <w:p w:rsidR="00050FC1" w:rsidRDefault="00050FC1" w:rsidP="00050FC1">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w:t>
      </w:r>
      <w:r>
        <w:rPr>
          <w:sz w:val="24"/>
          <w:szCs w:val="24"/>
        </w:rPr>
        <w:t>lton, Mrs. Henderson, Mr. Lisa</w:t>
      </w:r>
      <w:r>
        <w:rPr>
          <w:sz w:val="24"/>
          <w:szCs w:val="24"/>
        </w:rPr>
        <w:t>, Ms. Reilly, Mrs. Scott, Mrs. Stev</w:t>
      </w:r>
      <w:r>
        <w:rPr>
          <w:sz w:val="24"/>
          <w:szCs w:val="24"/>
        </w:rPr>
        <w:t>enson, Mr. Michael voting 9</w:t>
      </w:r>
      <w:r>
        <w:rPr>
          <w:sz w:val="24"/>
          <w:szCs w:val="24"/>
        </w:rPr>
        <w:t xml:space="preserve"> YES. </w:t>
      </w:r>
    </w:p>
    <w:p w:rsidR="00587360" w:rsidRPr="00226AD5" w:rsidRDefault="00050FC1" w:rsidP="00050FC1">
      <w:pPr>
        <w:pStyle w:val="ListParagraph"/>
        <w:tabs>
          <w:tab w:val="left" w:pos="1080"/>
        </w:tabs>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r w:rsidR="00587360" w:rsidRPr="00226AD5">
        <w:rPr>
          <w:sz w:val="24"/>
          <w:szCs w:val="24"/>
        </w:rPr>
        <w:t xml:space="preserve">   </w:t>
      </w:r>
    </w:p>
    <w:p w:rsidR="00587360" w:rsidRPr="00576AC4" w:rsidRDefault="00587360" w:rsidP="00587360">
      <w:pPr>
        <w:tabs>
          <w:tab w:val="left" w:pos="1080"/>
        </w:tabs>
        <w:rPr>
          <w:b/>
          <w:u w:val="single"/>
        </w:rPr>
      </w:pPr>
    </w:p>
    <w:p w:rsidR="00992AD7" w:rsidRPr="00226AD5" w:rsidRDefault="00992AD7" w:rsidP="0055103E">
      <w:pPr>
        <w:pStyle w:val="ListParagraph"/>
        <w:numPr>
          <w:ilvl w:val="0"/>
          <w:numId w:val="12"/>
        </w:numPr>
        <w:tabs>
          <w:tab w:val="left" w:pos="1080"/>
        </w:tabs>
        <w:rPr>
          <w:b/>
          <w:sz w:val="24"/>
          <w:szCs w:val="24"/>
          <w:u w:val="single"/>
        </w:rPr>
      </w:pPr>
      <w:r w:rsidRPr="00226AD5">
        <w:rPr>
          <w:b/>
          <w:sz w:val="24"/>
          <w:szCs w:val="24"/>
          <w:u w:val="single"/>
        </w:rPr>
        <w:t>Informational</w:t>
      </w:r>
      <w:r w:rsidRPr="00226AD5">
        <w:rPr>
          <w:b/>
          <w:sz w:val="24"/>
          <w:szCs w:val="24"/>
        </w:rPr>
        <w:t xml:space="preserve"> – Child Nutrition</w:t>
      </w:r>
    </w:p>
    <w:p w:rsidR="00992AD7" w:rsidRPr="00576AC4" w:rsidRDefault="00992AD7" w:rsidP="006937D6">
      <w:pPr>
        <w:tabs>
          <w:tab w:val="left" w:pos="1080"/>
        </w:tabs>
      </w:pPr>
    </w:p>
    <w:p w:rsidR="00D833F4" w:rsidRPr="00226AD5" w:rsidRDefault="00D833F4" w:rsidP="00011765">
      <w:pPr>
        <w:ind w:left="720"/>
        <w:rPr>
          <w:sz w:val="24"/>
          <w:szCs w:val="24"/>
        </w:rPr>
      </w:pPr>
      <w:r w:rsidRPr="00226AD5">
        <w:rPr>
          <w:sz w:val="24"/>
          <w:szCs w:val="24"/>
        </w:rPr>
        <w:t>The following information summarizes the financial status of the child nutrition program:</w:t>
      </w:r>
    </w:p>
    <w:p w:rsidR="00D833F4" w:rsidRPr="00576AC4" w:rsidRDefault="00D833F4" w:rsidP="00D833F4">
      <w:pPr>
        <w:tabs>
          <w:tab w:val="left" w:pos="1080"/>
        </w:tabs>
      </w:pPr>
    </w:p>
    <w:tbl>
      <w:tblPr>
        <w:tblStyle w:val="TableGrid"/>
        <w:tblW w:w="0" w:type="auto"/>
        <w:jc w:val="center"/>
        <w:tblLook w:val="04A0" w:firstRow="1" w:lastRow="0" w:firstColumn="1" w:lastColumn="0" w:noHBand="0" w:noVBand="1"/>
      </w:tblPr>
      <w:tblGrid>
        <w:gridCol w:w="1705"/>
        <w:gridCol w:w="1980"/>
        <w:gridCol w:w="1800"/>
        <w:gridCol w:w="2340"/>
      </w:tblGrid>
      <w:tr w:rsidR="00D833F4" w:rsidRPr="00226AD5" w:rsidTr="0087723B">
        <w:trPr>
          <w:trHeight w:val="287"/>
          <w:tblHeade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833F4" w:rsidRPr="00226AD5" w:rsidRDefault="00D833F4" w:rsidP="00257594">
            <w:pPr>
              <w:pStyle w:val="ListParagraph"/>
              <w:ind w:left="0"/>
              <w:jc w:val="center"/>
              <w:rPr>
                <w:b/>
                <w:sz w:val="24"/>
                <w:szCs w:val="24"/>
              </w:rPr>
            </w:pPr>
            <w:r w:rsidRPr="00226AD5">
              <w:rPr>
                <w:b/>
                <w:sz w:val="24"/>
                <w:szCs w:val="24"/>
              </w:rPr>
              <w:t>Month</w:t>
            </w:r>
          </w:p>
        </w:tc>
        <w:tc>
          <w:tcPr>
            <w:tcW w:w="1980" w:type="dxa"/>
            <w:tcBorders>
              <w:top w:val="single" w:sz="4" w:space="0" w:color="000000"/>
              <w:left w:val="single" w:sz="4" w:space="0" w:color="000000"/>
              <w:right w:val="single" w:sz="4" w:space="0" w:color="000000"/>
            </w:tcBorders>
            <w:shd w:val="clear" w:color="auto" w:fill="F2F2F2" w:themeFill="background1" w:themeFillShade="F2"/>
            <w:vAlign w:val="center"/>
            <w:hideMark/>
          </w:tcPr>
          <w:p w:rsidR="00D833F4" w:rsidRPr="00226AD5" w:rsidRDefault="00D833F4" w:rsidP="00257594">
            <w:pPr>
              <w:pStyle w:val="ListParagraph"/>
              <w:ind w:left="0"/>
              <w:jc w:val="center"/>
              <w:rPr>
                <w:b/>
                <w:sz w:val="24"/>
                <w:szCs w:val="24"/>
              </w:rPr>
            </w:pPr>
            <w:r w:rsidRPr="00226AD5">
              <w:rPr>
                <w:b/>
                <w:sz w:val="24"/>
                <w:szCs w:val="24"/>
              </w:rPr>
              <w:t>Expenses</w:t>
            </w:r>
          </w:p>
        </w:tc>
        <w:tc>
          <w:tcPr>
            <w:tcW w:w="1800" w:type="dxa"/>
            <w:tcBorders>
              <w:top w:val="single" w:sz="4" w:space="0" w:color="000000"/>
              <w:left w:val="single" w:sz="4" w:space="0" w:color="000000"/>
              <w:right w:val="single" w:sz="4" w:space="0" w:color="000000"/>
            </w:tcBorders>
            <w:shd w:val="clear" w:color="auto" w:fill="F2F2F2" w:themeFill="background1" w:themeFillShade="F2"/>
            <w:vAlign w:val="center"/>
          </w:tcPr>
          <w:p w:rsidR="00D833F4" w:rsidRPr="00226AD5" w:rsidRDefault="00D833F4" w:rsidP="00257594">
            <w:pPr>
              <w:pStyle w:val="ListParagraph"/>
              <w:ind w:left="0"/>
              <w:jc w:val="center"/>
              <w:rPr>
                <w:b/>
                <w:sz w:val="24"/>
                <w:szCs w:val="24"/>
              </w:rPr>
            </w:pPr>
            <w:r w:rsidRPr="00226AD5">
              <w:rPr>
                <w:b/>
                <w:sz w:val="24"/>
                <w:szCs w:val="24"/>
              </w:rPr>
              <w:t xml:space="preserve">Revenues </w:t>
            </w:r>
          </w:p>
        </w:tc>
        <w:tc>
          <w:tcPr>
            <w:tcW w:w="2340" w:type="dxa"/>
            <w:tcBorders>
              <w:top w:val="single" w:sz="4" w:space="0" w:color="000000"/>
              <w:left w:val="single" w:sz="4" w:space="0" w:color="000000"/>
              <w:right w:val="single" w:sz="4" w:space="0" w:color="000000"/>
            </w:tcBorders>
            <w:shd w:val="clear" w:color="auto" w:fill="F2F2F2" w:themeFill="background1" w:themeFillShade="F2"/>
            <w:vAlign w:val="center"/>
          </w:tcPr>
          <w:p w:rsidR="00D833F4" w:rsidRPr="00226AD5" w:rsidRDefault="00D833F4" w:rsidP="00257594">
            <w:pPr>
              <w:pStyle w:val="ListParagraph"/>
              <w:ind w:left="0"/>
              <w:jc w:val="center"/>
              <w:rPr>
                <w:b/>
                <w:sz w:val="24"/>
                <w:szCs w:val="24"/>
              </w:rPr>
            </w:pPr>
            <w:r w:rsidRPr="00226AD5">
              <w:rPr>
                <w:b/>
                <w:sz w:val="24"/>
                <w:szCs w:val="24"/>
              </w:rPr>
              <w:t>Revenue - Expenses</w:t>
            </w:r>
          </w:p>
        </w:tc>
      </w:tr>
      <w:tr w:rsidR="00D833F4" w:rsidRPr="00226AD5" w:rsidTr="0030326D">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226AD5" w:rsidRDefault="00D833F4" w:rsidP="00257594">
            <w:pPr>
              <w:pStyle w:val="ListParagraph"/>
              <w:ind w:left="0"/>
              <w:jc w:val="center"/>
              <w:rPr>
                <w:sz w:val="24"/>
                <w:szCs w:val="24"/>
              </w:rPr>
            </w:pPr>
            <w:r w:rsidRPr="00226AD5">
              <w:rPr>
                <w:sz w:val="24"/>
                <w:szCs w:val="24"/>
              </w:rPr>
              <w:t xml:space="preserve">September </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257594">
            <w:pPr>
              <w:pStyle w:val="ListParagraph"/>
              <w:ind w:left="0"/>
              <w:jc w:val="right"/>
              <w:rPr>
                <w:sz w:val="24"/>
                <w:szCs w:val="24"/>
              </w:rPr>
            </w:pPr>
            <w:r w:rsidRPr="00226AD5">
              <w:rPr>
                <w:sz w:val="24"/>
                <w:szCs w:val="24"/>
              </w:rPr>
              <w:t>$91,549.74</w:t>
            </w:r>
          </w:p>
        </w:tc>
        <w:tc>
          <w:tcPr>
            <w:tcW w:w="180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257594">
            <w:pPr>
              <w:pStyle w:val="ListParagraph"/>
              <w:ind w:left="0"/>
              <w:jc w:val="right"/>
              <w:rPr>
                <w:sz w:val="24"/>
                <w:szCs w:val="24"/>
              </w:rPr>
            </w:pPr>
            <w:r w:rsidRPr="00226AD5">
              <w:rPr>
                <w:sz w:val="24"/>
                <w:szCs w:val="24"/>
              </w:rPr>
              <w:t>$87,300.76</w:t>
            </w:r>
          </w:p>
        </w:tc>
        <w:tc>
          <w:tcPr>
            <w:tcW w:w="234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257594">
            <w:pPr>
              <w:pStyle w:val="ListParagraph"/>
              <w:ind w:left="0"/>
              <w:jc w:val="right"/>
              <w:rPr>
                <w:sz w:val="24"/>
                <w:szCs w:val="24"/>
              </w:rPr>
            </w:pPr>
            <w:r w:rsidRPr="00226AD5">
              <w:rPr>
                <w:sz w:val="24"/>
                <w:szCs w:val="24"/>
              </w:rPr>
              <w:t>-$4,248.98</w:t>
            </w:r>
          </w:p>
        </w:tc>
      </w:tr>
      <w:tr w:rsidR="00D833F4" w:rsidRPr="00226AD5" w:rsidTr="0030326D">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226AD5" w:rsidRDefault="00D833F4" w:rsidP="00257594">
            <w:pPr>
              <w:pStyle w:val="ListParagraph"/>
              <w:ind w:left="0"/>
              <w:jc w:val="center"/>
              <w:rPr>
                <w:sz w:val="24"/>
                <w:szCs w:val="24"/>
              </w:rPr>
            </w:pPr>
            <w:r w:rsidRPr="00226AD5">
              <w:rPr>
                <w:sz w:val="24"/>
                <w:szCs w:val="24"/>
              </w:rPr>
              <w:t>October</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257594">
            <w:pPr>
              <w:pStyle w:val="ListParagraph"/>
              <w:ind w:left="0"/>
              <w:jc w:val="right"/>
              <w:rPr>
                <w:sz w:val="24"/>
                <w:szCs w:val="24"/>
              </w:rPr>
            </w:pPr>
            <w:r w:rsidRPr="00226AD5">
              <w:rPr>
                <w:sz w:val="24"/>
                <w:szCs w:val="24"/>
              </w:rPr>
              <w:t>$96,524.58</w:t>
            </w:r>
          </w:p>
        </w:tc>
        <w:tc>
          <w:tcPr>
            <w:tcW w:w="180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257594">
            <w:pPr>
              <w:pStyle w:val="ListParagraph"/>
              <w:ind w:left="0"/>
              <w:jc w:val="right"/>
              <w:rPr>
                <w:sz w:val="24"/>
                <w:szCs w:val="24"/>
              </w:rPr>
            </w:pPr>
            <w:r w:rsidRPr="00226AD5">
              <w:rPr>
                <w:sz w:val="24"/>
                <w:szCs w:val="24"/>
              </w:rPr>
              <w:t>$110,069.96</w:t>
            </w:r>
          </w:p>
        </w:tc>
        <w:tc>
          <w:tcPr>
            <w:tcW w:w="234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257594">
            <w:pPr>
              <w:pStyle w:val="ListParagraph"/>
              <w:ind w:left="0"/>
              <w:jc w:val="right"/>
              <w:rPr>
                <w:sz w:val="24"/>
                <w:szCs w:val="24"/>
              </w:rPr>
            </w:pPr>
            <w:r w:rsidRPr="00226AD5">
              <w:rPr>
                <w:sz w:val="24"/>
                <w:szCs w:val="24"/>
              </w:rPr>
              <w:t>$13,545.38</w:t>
            </w:r>
          </w:p>
        </w:tc>
      </w:tr>
      <w:tr w:rsidR="00D833F4" w:rsidRPr="00226AD5" w:rsidTr="0030326D">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226AD5" w:rsidRDefault="00D833F4" w:rsidP="00257594">
            <w:pPr>
              <w:pStyle w:val="ListParagraph"/>
              <w:ind w:left="0"/>
              <w:jc w:val="center"/>
              <w:rPr>
                <w:sz w:val="24"/>
                <w:szCs w:val="24"/>
              </w:rPr>
            </w:pPr>
            <w:r w:rsidRPr="00226AD5">
              <w:rPr>
                <w:sz w:val="24"/>
                <w:szCs w:val="24"/>
              </w:rPr>
              <w:t xml:space="preserve">November </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257594">
            <w:pPr>
              <w:pStyle w:val="ListParagraph"/>
              <w:ind w:left="0"/>
              <w:jc w:val="right"/>
              <w:rPr>
                <w:sz w:val="24"/>
                <w:szCs w:val="24"/>
              </w:rPr>
            </w:pPr>
            <w:r w:rsidRPr="00226AD5">
              <w:rPr>
                <w:sz w:val="24"/>
                <w:szCs w:val="24"/>
              </w:rPr>
              <w:t>$73,887.51</w:t>
            </w:r>
          </w:p>
        </w:tc>
        <w:tc>
          <w:tcPr>
            <w:tcW w:w="180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257594">
            <w:pPr>
              <w:pStyle w:val="ListParagraph"/>
              <w:ind w:left="0"/>
              <w:jc w:val="right"/>
              <w:rPr>
                <w:sz w:val="24"/>
                <w:szCs w:val="24"/>
              </w:rPr>
            </w:pPr>
            <w:r w:rsidRPr="00226AD5">
              <w:rPr>
                <w:sz w:val="24"/>
                <w:szCs w:val="24"/>
              </w:rPr>
              <w:t>$83,364.50</w:t>
            </w:r>
          </w:p>
        </w:tc>
        <w:tc>
          <w:tcPr>
            <w:tcW w:w="234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257594">
            <w:pPr>
              <w:pStyle w:val="ListParagraph"/>
              <w:ind w:left="0"/>
              <w:jc w:val="right"/>
              <w:rPr>
                <w:sz w:val="24"/>
                <w:szCs w:val="24"/>
              </w:rPr>
            </w:pPr>
            <w:r w:rsidRPr="00226AD5">
              <w:rPr>
                <w:sz w:val="24"/>
                <w:szCs w:val="24"/>
              </w:rPr>
              <w:t>$9,476.99</w:t>
            </w:r>
          </w:p>
        </w:tc>
      </w:tr>
      <w:tr w:rsidR="00D833F4" w:rsidRPr="00226AD5" w:rsidTr="0030326D">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D833F4">
            <w:pPr>
              <w:pStyle w:val="ListParagraph"/>
              <w:ind w:left="0"/>
              <w:jc w:val="center"/>
              <w:rPr>
                <w:sz w:val="24"/>
                <w:szCs w:val="24"/>
              </w:rPr>
            </w:pPr>
            <w:r w:rsidRPr="00226AD5">
              <w:rPr>
                <w:sz w:val="24"/>
                <w:szCs w:val="24"/>
              </w:rPr>
              <w:t xml:space="preserve">December </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BA4A04" w:rsidP="00257594">
            <w:pPr>
              <w:pStyle w:val="ListParagraph"/>
              <w:ind w:left="0"/>
              <w:jc w:val="right"/>
              <w:rPr>
                <w:sz w:val="24"/>
                <w:szCs w:val="24"/>
              </w:rPr>
            </w:pPr>
            <w:r w:rsidRPr="00226AD5">
              <w:rPr>
                <w:sz w:val="24"/>
                <w:szCs w:val="24"/>
              </w:rPr>
              <w:t>$69,221.27</w:t>
            </w:r>
          </w:p>
        </w:tc>
        <w:tc>
          <w:tcPr>
            <w:tcW w:w="180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BA4A04" w:rsidP="00257594">
            <w:pPr>
              <w:pStyle w:val="ListParagraph"/>
              <w:ind w:left="0"/>
              <w:jc w:val="right"/>
              <w:rPr>
                <w:sz w:val="24"/>
                <w:szCs w:val="24"/>
              </w:rPr>
            </w:pPr>
            <w:r w:rsidRPr="00226AD5">
              <w:rPr>
                <w:sz w:val="24"/>
                <w:szCs w:val="24"/>
              </w:rPr>
              <w:t>$74,426.66</w:t>
            </w:r>
          </w:p>
        </w:tc>
        <w:tc>
          <w:tcPr>
            <w:tcW w:w="234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BA4A04" w:rsidP="00257594">
            <w:pPr>
              <w:pStyle w:val="ListParagraph"/>
              <w:ind w:left="0"/>
              <w:jc w:val="right"/>
              <w:rPr>
                <w:sz w:val="24"/>
                <w:szCs w:val="24"/>
              </w:rPr>
            </w:pPr>
            <w:r w:rsidRPr="00226AD5">
              <w:rPr>
                <w:sz w:val="24"/>
                <w:szCs w:val="24"/>
              </w:rPr>
              <w:t>$5,205.39</w:t>
            </w:r>
          </w:p>
        </w:tc>
      </w:tr>
      <w:tr w:rsidR="00C26FC7" w:rsidRPr="00226AD5" w:rsidTr="0030326D">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C26FC7" w:rsidRPr="00226AD5" w:rsidRDefault="00C26FC7" w:rsidP="00C26FC7">
            <w:pPr>
              <w:pStyle w:val="ListParagraph"/>
              <w:ind w:left="0"/>
              <w:jc w:val="center"/>
              <w:rPr>
                <w:sz w:val="24"/>
                <w:szCs w:val="24"/>
              </w:rPr>
            </w:pPr>
            <w:r w:rsidRPr="00226AD5">
              <w:rPr>
                <w:sz w:val="24"/>
                <w:szCs w:val="24"/>
              </w:rPr>
              <w:t>January</w:t>
            </w:r>
          </w:p>
        </w:tc>
        <w:tc>
          <w:tcPr>
            <w:tcW w:w="1980" w:type="dxa"/>
            <w:tcBorders>
              <w:top w:val="single" w:sz="4" w:space="0" w:color="000000"/>
              <w:left w:val="single" w:sz="4" w:space="0" w:color="000000"/>
              <w:bottom w:val="single" w:sz="4" w:space="0" w:color="000000"/>
              <w:right w:val="single" w:sz="4" w:space="0" w:color="000000"/>
            </w:tcBorders>
            <w:vAlign w:val="center"/>
          </w:tcPr>
          <w:p w:rsidR="00C26FC7" w:rsidRPr="00226AD5" w:rsidRDefault="00ED47E9" w:rsidP="00BA4A04">
            <w:pPr>
              <w:pStyle w:val="ListParagraph"/>
              <w:ind w:left="0"/>
              <w:jc w:val="right"/>
              <w:rPr>
                <w:sz w:val="24"/>
                <w:szCs w:val="24"/>
              </w:rPr>
            </w:pPr>
            <w:r w:rsidRPr="00226AD5">
              <w:rPr>
                <w:sz w:val="24"/>
                <w:szCs w:val="24"/>
              </w:rPr>
              <w:t>$96,317.26</w:t>
            </w:r>
          </w:p>
        </w:tc>
        <w:tc>
          <w:tcPr>
            <w:tcW w:w="1800" w:type="dxa"/>
            <w:tcBorders>
              <w:top w:val="single" w:sz="4" w:space="0" w:color="000000"/>
              <w:left w:val="single" w:sz="4" w:space="0" w:color="000000"/>
              <w:bottom w:val="single" w:sz="4" w:space="0" w:color="000000"/>
              <w:right w:val="single" w:sz="4" w:space="0" w:color="000000"/>
            </w:tcBorders>
            <w:vAlign w:val="center"/>
          </w:tcPr>
          <w:p w:rsidR="00C26FC7" w:rsidRPr="00226AD5" w:rsidRDefault="00ED47E9" w:rsidP="00BA4A04">
            <w:pPr>
              <w:pStyle w:val="ListParagraph"/>
              <w:ind w:left="0"/>
              <w:jc w:val="right"/>
              <w:rPr>
                <w:sz w:val="24"/>
                <w:szCs w:val="24"/>
              </w:rPr>
            </w:pPr>
            <w:r w:rsidRPr="00226AD5">
              <w:rPr>
                <w:sz w:val="24"/>
                <w:szCs w:val="24"/>
              </w:rPr>
              <w:t>$102</w:t>
            </w:r>
            <w:r w:rsidR="00B84EC9" w:rsidRPr="00226AD5">
              <w:rPr>
                <w:sz w:val="24"/>
                <w:szCs w:val="24"/>
              </w:rPr>
              <w:t>,</w:t>
            </w:r>
            <w:r w:rsidRPr="00226AD5">
              <w:rPr>
                <w:sz w:val="24"/>
                <w:szCs w:val="24"/>
              </w:rPr>
              <w:t>163.92</w:t>
            </w:r>
          </w:p>
        </w:tc>
        <w:tc>
          <w:tcPr>
            <w:tcW w:w="2340" w:type="dxa"/>
            <w:tcBorders>
              <w:top w:val="single" w:sz="4" w:space="0" w:color="000000"/>
              <w:left w:val="single" w:sz="4" w:space="0" w:color="000000"/>
              <w:bottom w:val="single" w:sz="4" w:space="0" w:color="000000"/>
              <w:right w:val="single" w:sz="4" w:space="0" w:color="000000"/>
            </w:tcBorders>
            <w:vAlign w:val="center"/>
          </w:tcPr>
          <w:p w:rsidR="00C26FC7" w:rsidRPr="00226AD5" w:rsidRDefault="00ED47E9" w:rsidP="00BA4A04">
            <w:pPr>
              <w:pStyle w:val="ListParagraph"/>
              <w:ind w:left="0"/>
              <w:jc w:val="right"/>
              <w:rPr>
                <w:sz w:val="24"/>
                <w:szCs w:val="24"/>
              </w:rPr>
            </w:pPr>
            <w:r w:rsidRPr="00226AD5">
              <w:rPr>
                <w:sz w:val="24"/>
                <w:szCs w:val="24"/>
              </w:rPr>
              <w:t>$5,846.66</w:t>
            </w:r>
          </w:p>
        </w:tc>
      </w:tr>
      <w:tr w:rsidR="004C1B56" w:rsidRPr="00226AD5" w:rsidTr="0030326D">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56" w:rsidRPr="00226AD5" w:rsidRDefault="004C1B56" w:rsidP="004C1B56">
            <w:pPr>
              <w:pStyle w:val="ListParagraph"/>
              <w:ind w:left="0"/>
              <w:jc w:val="center"/>
              <w:rPr>
                <w:sz w:val="24"/>
                <w:szCs w:val="24"/>
              </w:rPr>
            </w:pPr>
            <w:r w:rsidRPr="00226AD5">
              <w:rPr>
                <w:sz w:val="24"/>
                <w:szCs w:val="24"/>
              </w:rPr>
              <w:t>February</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56" w:rsidRPr="00226AD5" w:rsidRDefault="002E6F59" w:rsidP="004C1B56">
            <w:pPr>
              <w:pStyle w:val="ListParagraph"/>
              <w:ind w:left="0"/>
              <w:jc w:val="right"/>
              <w:rPr>
                <w:sz w:val="24"/>
                <w:szCs w:val="24"/>
              </w:rPr>
            </w:pPr>
            <w:r w:rsidRPr="00226AD5">
              <w:rPr>
                <w:sz w:val="24"/>
                <w:szCs w:val="24"/>
              </w:rPr>
              <w:t>$85,827.59</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56" w:rsidRPr="00226AD5" w:rsidRDefault="002E6F59" w:rsidP="004C1B56">
            <w:pPr>
              <w:pStyle w:val="ListParagraph"/>
              <w:ind w:left="0"/>
              <w:jc w:val="right"/>
              <w:rPr>
                <w:sz w:val="24"/>
                <w:szCs w:val="24"/>
              </w:rPr>
            </w:pPr>
            <w:r w:rsidRPr="00226AD5">
              <w:rPr>
                <w:sz w:val="24"/>
                <w:szCs w:val="24"/>
              </w:rPr>
              <w:t>$95,073.58</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56" w:rsidRPr="00226AD5" w:rsidRDefault="002E6F59" w:rsidP="004C1B56">
            <w:pPr>
              <w:pStyle w:val="ListParagraph"/>
              <w:ind w:left="0"/>
              <w:jc w:val="right"/>
              <w:rPr>
                <w:sz w:val="24"/>
                <w:szCs w:val="24"/>
              </w:rPr>
            </w:pPr>
            <w:r w:rsidRPr="00226AD5">
              <w:rPr>
                <w:sz w:val="24"/>
                <w:szCs w:val="24"/>
              </w:rPr>
              <w:t>$9,245.99</w:t>
            </w:r>
          </w:p>
        </w:tc>
      </w:tr>
      <w:tr w:rsidR="00D43BE8" w:rsidRPr="00226AD5" w:rsidTr="00775BFE">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D43BE8" w:rsidRPr="00226AD5" w:rsidRDefault="00E61B62" w:rsidP="00E61B62">
            <w:pPr>
              <w:pStyle w:val="ListParagraph"/>
              <w:ind w:left="0"/>
              <w:jc w:val="center"/>
              <w:rPr>
                <w:sz w:val="24"/>
                <w:szCs w:val="24"/>
              </w:rPr>
            </w:pPr>
            <w:r w:rsidRPr="00226AD5">
              <w:rPr>
                <w:sz w:val="24"/>
                <w:szCs w:val="24"/>
              </w:rPr>
              <w:t>March</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E8" w:rsidRPr="00226AD5" w:rsidRDefault="00B84EC9" w:rsidP="00B84EC9">
            <w:pPr>
              <w:pStyle w:val="ListParagraph"/>
              <w:ind w:left="0"/>
              <w:jc w:val="right"/>
              <w:rPr>
                <w:sz w:val="24"/>
                <w:szCs w:val="24"/>
              </w:rPr>
            </w:pPr>
            <w:r w:rsidRPr="00226AD5">
              <w:rPr>
                <w:sz w:val="24"/>
                <w:szCs w:val="24"/>
              </w:rPr>
              <w:t>$65,961.44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E8" w:rsidRPr="00226AD5" w:rsidRDefault="00B84EC9" w:rsidP="00B84EC9">
            <w:pPr>
              <w:pStyle w:val="ListParagraph"/>
              <w:ind w:left="0"/>
              <w:jc w:val="right"/>
              <w:rPr>
                <w:sz w:val="24"/>
                <w:szCs w:val="24"/>
              </w:rPr>
            </w:pPr>
            <w:r w:rsidRPr="00226AD5">
              <w:rPr>
                <w:sz w:val="24"/>
                <w:szCs w:val="24"/>
              </w:rPr>
              <w:t>$59,043.70</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E8" w:rsidRPr="00226AD5" w:rsidRDefault="00B84EC9" w:rsidP="00B84EC9">
            <w:pPr>
              <w:pStyle w:val="ListParagraph"/>
              <w:ind w:left="0"/>
              <w:jc w:val="right"/>
              <w:rPr>
                <w:sz w:val="24"/>
                <w:szCs w:val="24"/>
              </w:rPr>
            </w:pPr>
            <w:r w:rsidRPr="00226AD5">
              <w:rPr>
                <w:sz w:val="24"/>
                <w:szCs w:val="24"/>
              </w:rPr>
              <w:t>-$6,917.75</w:t>
            </w:r>
          </w:p>
        </w:tc>
      </w:tr>
      <w:tr w:rsidR="00241B34" w:rsidRPr="00226AD5" w:rsidTr="00775BFE">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241B34" w:rsidRPr="00226AD5" w:rsidRDefault="00241B34" w:rsidP="00241B34">
            <w:pPr>
              <w:pStyle w:val="ListParagraph"/>
              <w:ind w:left="0"/>
              <w:jc w:val="center"/>
              <w:rPr>
                <w:sz w:val="24"/>
                <w:szCs w:val="24"/>
              </w:rPr>
            </w:pPr>
            <w:r w:rsidRPr="00226AD5">
              <w:rPr>
                <w:sz w:val="24"/>
                <w:szCs w:val="24"/>
              </w:rPr>
              <w:t>April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34" w:rsidRPr="00226AD5" w:rsidRDefault="00B84EC9" w:rsidP="00B84EC9">
            <w:pPr>
              <w:pStyle w:val="ListParagraph"/>
              <w:ind w:left="0"/>
              <w:jc w:val="right"/>
              <w:rPr>
                <w:sz w:val="24"/>
                <w:szCs w:val="24"/>
              </w:rPr>
            </w:pPr>
            <w:r w:rsidRPr="00226AD5">
              <w:rPr>
                <w:sz w:val="24"/>
                <w:szCs w:val="24"/>
              </w:rPr>
              <w:t>$49,952.76</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34" w:rsidRPr="00226AD5" w:rsidRDefault="00B84EC9" w:rsidP="00B84EC9">
            <w:pPr>
              <w:pStyle w:val="ListParagraph"/>
              <w:ind w:left="0"/>
              <w:jc w:val="right"/>
              <w:rPr>
                <w:sz w:val="24"/>
                <w:szCs w:val="24"/>
              </w:rPr>
            </w:pPr>
            <w:r w:rsidRPr="00226AD5">
              <w:rPr>
                <w:sz w:val="24"/>
                <w:szCs w:val="24"/>
              </w:rPr>
              <w:t>$32,418.63</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34" w:rsidRPr="00226AD5" w:rsidRDefault="00B84EC9" w:rsidP="00B84EC9">
            <w:pPr>
              <w:pStyle w:val="ListParagraph"/>
              <w:ind w:left="0"/>
              <w:jc w:val="right"/>
              <w:rPr>
                <w:sz w:val="24"/>
                <w:szCs w:val="24"/>
              </w:rPr>
            </w:pPr>
            <w:r w:rsidRPr="00226AD5">
              <w:rPr>
                <w:sz w:val="24"/>
                <w:szCs w:val="24"/>
              </w:rPr>
              <w:t>-$17,534.13</w:t>
            </w:r>
          </w:p>
        </w:tc>
      </w:tr>
      <w:tr w:rsidR="00922D61" w:rsidRPr="00226AD5" w:rsidTr="000202E0">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D61" w:rsidRPr="00226AD5" w:rsidRDefault="00922D61" w:rsidP="00FF25CB">
            <w:pPr>
              <w:pStyle w:val="ListParagraph"/>
              <w:ind w:left="0"/>
              <w:jc w:val="center"/>
              <w:rPr>
                <w:sz w:val="24"/>
                <w:szCs w:val="24"/>
              </w:rPr>
            </w:pPr>
            <w:r w:rsidRPr="00226AD5">
              <w:rPr>
                <w:sz w:val="24"/>
                <w:szCs w:val="24"/>
              </w:rPr>
              <w:t>May</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D61" w:rsidRPr="00226AD5" w:rsidRDefault="000202E0" w:rsidP="000202E0">
            <w:pPr>
              <w:pStyle w:val="ListParagraph"/>
              <w:ind w:left="0"/>
              <w:jc w:val="right"/>
              <w:rPr>
                <w:sz w:val="24"/>
                <w:szCs w:val="24"/>
              </w:rPr>
            </w:pPr>
            <w:r w:rsidRPr="00226AD5">
              <w:rPr>
                <w:sz w:val="24"/>
                <w:szCs w:val="24"/>
              </w:rPr>
              <w:t>$42,421.79</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D61" w:rsidRPr="00226AD5" w:rsidRDefault="000202E0" w:rsidP="000202E0">
            <w:pPr>
              <w:pStyle w:val="ListParagraph"/>
              <w:ind w:left="0"/>
              <w:jc w:val="right"/>
              <w:rPr>
                <w:sz w:val="24"/>
                <w:szCs w:val="24"/>
              </w:rPr>
            </w:pPr>
            <w:r w:rsidRPr="00226AD5">
              <w:rPr>
                <w:sz w:val="24"/>
                <w:szCs w:val="24"/>
              </w:rPr>
              <w:t>$32,559.98</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D61" w:rsidRPr="00226AD5" w:rsidRDefault="000202E0" w:rsidP="000202E0">
            <w:pPr>
              <w:pStyle w:val="ListParagraph"/>
              <w:ind w:left="0"/>
              <w:jc w:val="right"/>
              <w:rPr>
                <w:sz w:val="24"/>
                <w:szCs w:val="24"/>
              </w:rPr>
            </w:pPr>
            <w:r w:rsidRPr="00226AD5">
              <w:rPr>
                <w:sz w:val="24"/>
                <w:szCs w:val="24"/>
              </w:rPr>
              <w:t>-$9,861.81</w:t>
            </w:r>
          </w:p>
        </w:tc>
      </w:tr>
      <w:tr w:rsidR="00E8202E" w:rsidRPr="00226AD5" w:rsidTr="000202E0">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02E" w:rsidRPr="00226AD5" w:rsidRDefault="00E8202E" w:rsidP="00FF25CB">
            <w:pPr>
              <w:pStyle w:val="ListParagraph"/>
              <w:ind w:left="0"/>
              <w:jc w:val="center"/>
              <w:rPr>
                <w:sz w:val="24"/>
                <w:szCs w:val="24"/>
              </w:rPr>
            </w:pPr>
            <w:r w:rsidRPr="00226AD5">
              <w:rPr>
                <w:sz w:val="24"/>
                <w:szCs w:val="24"/>
              </w:rPr>
              <w:t xml:space="preserve">June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02E" w:rsidRPr="00226AD5" w:rsidRDefault="00992AD7" w:rsidP="000202E0">
            <w:pPr>
              <w:pStyle w:val="ListParagraph"/>
              <w:ind w:left="0"/>
              <w:jc w:val="right"/>
              <w:rPr>
                <w:sz w:val="24"/>
                <w:szCs w:val="24"/>
              </w:rPr>
            </w:pPr>
            <w:r w:rsidRPr="00226AD5">
              <w:rPr>
                <w:sz w:val="24"/>
                <w:szCs w:val="24"/>
              </w:rPr>
              <w:t>40,832.53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02E" w:rsidRPr="00226AD5" w:rsidRDefault="00992AD7" w:rsidP="000202E0">
            <w:pPr>
              <w:pStyle w:val="ListParagraph"/>
              <w:ind w:left="0"/>
              <w:jc w:val="right"/>
              <w:rPr>
                <w:sz w:val="24"/>
                <w:szCs w:val="24"/>
              </w:rPr>
            </w:pPr>
            <w:r w:rsidRPr="00226AD5">
              <w:rPr>
                <w:sz w:val="24"/>
                <w:szCs w:val="24"/>
              </w:rPr>
              <w:t>$30,998.69</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202E" w:rsidRPr="00226AD5" w:rsidRDefault="00992AD7" w:rsidP="000202E0">
            <w:pPr>
              <w:pStyle w:val="ListParagraph"/>
              <w:ind w:left="0"/>
              <w:jc w:val="right"/>
              <w:rPr>
                <w:sz w:val="24"/>
                <w:szCs w:val="24"/>
              </w:rPr>
            </w:pPr>
            <w:r w:rsidRPr="00226AD5">
              <w:rPr>
                <w:sz w:val="24"/>
                <w:szCs w:val="24"/>
              </w:rPr>
              <w:t>-$9,833.84</w:t>
            </w:r>
          </w:p>
        </w:tc>
      </w:tr>
      <w:tr w:rsidR="00D833F4" w:rsidRPr="00226AD5" w:rsidTr="0030326D">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257594">
            <w:pPr>
              <w:pStyle w:val="ListParagraph"/>
              <w:ind w:left="0"/>
              <w:jc w:val="right"/>
              <w:rPr>
                <w:sz w:val="24"/>
                <w:szCs w:val="24"/>
              </w:rPr>
            </w:pPr>
            <w:r w:rsidRPr="00226AD5">
              <w:rPr>
                <w:b/>
                <w:sz w:val="24"/>
                <w:szCs w:val="24"/>
              </w:rPr>
              <w:t>Year to Date</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D833F4" w:rsidP="00992AD7">
            <w:pPr>
              <w:pStyle w:val="ListParagraph"/>
              <w:ind w:left="0"/>
              <w:jc w:val="right"/>
              <w:rPr>
                <w:b/>
                <w:sz w:val="24"/>
                <w:szCs w:val="24"/>
              </w:rPr>
            </w:pPr>
            <w:r w:rsidRPr="00226AD5">
              <w:rPr>
                <w:b/>
                <w:sz w:val="24"/>
                <w:szCs w:val="24"/>
              </w:rPr>
              <w:t>$</w:t>
            </w:r>
            <w:r w:rsidR="00992AD7" w:rsidRPr="00226AD5">
              <w:rPr>
                <w:b/>
                <w:sz w:val="24"/>
                <w:szCs w:val="24"/>
              </w:rPr>
              <w:t>712,496.38</w:t>
            </w:r>
          </w:p>
        </w:tc>
        <w:tc>
          <w:tcPr>
            <w:tcW w:w="180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992AD7" w:rsidP="000202E0">
            <w:pPr>
              <w:pStyle w:val="ListParagraph"/>
              <w:ind w:left="0"/>
              <w:jc w:val="right"/>
              <w:rPr>
                <w:b/>
                <w:sz w:val="24"/>
                <w:szCs w:val="24"/>
              </w:rPr>
            </w:pPr>
            <w:r w:rsidRPr="00226AD5">
              <w:rPr>
                <w:b/>
                <w:sz w:val="24"/>
                <w:szCs w:val="24"/>
              </w:rPr>
              <w:t>$707,420.38</w:t>
            </w:r>
          </w:p>
        </w:tc>
        <w:tc>
          <w:tcPr>
            <w:tcW w:w="2340" w:type="dxa"/>
            <w:tcBorders>
              <w:top w:val="single" w:sz="4" w:space="0" w:color="000000"/>
              <w:left w:val="single" w:sz="4" w:space="0" w:color="000000"/>
              <w:bottom w:val="single" w:sz="4" w:space="0" w:color="000000"/>
              <w:right w:val="single" w:sz="4" w:space="0" w:color="000000"/>
            </w:tcBorders>
            <w:vAlign w:val="center"/>
          </w:tcPr>
          <w:p w:rsidR="00D833F4" w:rsidRPr="00226AD5" w:rsidRDefault="00992AD7" w:rsidP="00144C5E">
            <w:pPr>
              <w:pStyle w:val="ListParagraph"/>
              <w:ind w:left="0"/>
              <w:jc w:val="right"/>
              <w:rPr>
                <w:b/>
                <w:sz w:val="24"/>
                <w:szCs w:val="24"/>
              </w:rPr>
            </w:pPr>
            <w:r w:rsidRPr="00226AD5">
              <w:rPr>
                <w:b/>
                <w:sz w:val="24"/>
                <w:szCs w:val="24"/>
              </w:rPr>
              <w:t>-$5,076.10</w:t>
            </w:r>
          </w:p>
        </w:tc>
      </w:tr>
    </w:tbl>
    <w:p w:rsidR="00F16E95" w:rsidRPr="00576AC4" w:rsidRDefault="00F16E95" w:rsidP="000D1A72">
      <w:pPr>
        <w:tabs>
          <w:tab w:val="left" w:pos="1080"/>
          <w:tab w:val="left" w:pos="1440"/>
        </w:tabs>
        <w:ind w:left="720"/>
        <w:contextualSpacing/>
        <w:rPr>
          <w:b/>
        </w:rPr>
      </w:pPr>
    </w:p>
    <w:p w:rsidR="003C0DAB" w:rsidRPr="00226AD5" w:rsidRDefault="000D1A72" w:rsidP="000D1A72">
      <w:pPr>
        <w:tabs>
          <w:tab w:val="left" w:pos="1080"/>
          <w:tab w:val="left" w:pos="1440"/>
        </w:tabs>
        <w:ind w:left="720"/>
        <w:contextualSpacing/>
        <w:rPr>
          <w:sz w:val="24"/>
          <w:szCs w:val="24"/>
        </w:rPr>
      </w:pPr>
      <w:r w:rsidRPr="00226AD5">
        <w:rPr>
          <w:b/>
          <w:sz w:val="24"/>
          <w:szCs w:val="24"/>
        </w:rPr>
        <w:t>Note</w:t>
      </w:r>
      <w:r w:rsidRPr="00226AD5">
        <w:rPr>
          <w:sz w:val="24"/>
          <w:szCs w:val="24"/>
        </w:rPr>
        <w:t xml:space="preserve">:  </w:t>
      </w:r>
      <w:r w:rsidR="00992AD7" w:rsidRPr="00226AD5">
        <w:rPr>
          <w:sz w:val="24"/>
          <w:szCs w:val="24"/>
        </w:rPr>
        <w:t xml:space="preserve">Between mid-March and June 30, 2020, the schools were closed for in-person instruction as a result of the COVID -19 Pandemic. </w:t>
      </w:r>
      <w:r w:rsidRPr="00226AD5">
        <w:rPr>
          <w:sz w:val="24"/>
          <w:szCs w:val="24"/>
        </w:rPr>
        <w:t xml:space="preserve">As a result, only grab and go meals were served to students.  The grab and go meal service information is provided below. </w:t>
      </w:r>
    </w:p>
    <w:p w:rsidR="000D1A72" w:rsidRPr="00576AC4" w:rsidRDefault="000D1A72" w:rsidP="000D1A72">
      <w:pPr>
        <w:tabs>
          <w:tab w:val="left" w:pos="1080"/>
          <w:tab w:val="left" w:pos="1440"/>
        </w:tabs>
        <w:ind w:left="720"/>
        <w:contextualSpacing/>
      </w:pPr>
    </w:p>
    <w:p w:rsidR="000D1A72" w:rsidRPr="00226AD5" w:rsidRDefault="000D1A72" w:rsidP="000D1A72">
      <w:pPr>
        <w:tabs>
          <w:tab w:val="left" w:pos="1080"/>
          <w:tab w:val="left" w:pos="1440"/>
        </w:tabs>
        <w:ind w:left="720"/>
        <w:contextualSpacing/>
        <w:rPr>
          <w:sz w:val="24"/>
          <w:szCs w:val="24"/>
        </w:rPr>
      </w:pPr>
      <w:r w:rsidRPr="00226AD5">
        <w:rPr>
          <w:b/>
          <w:sz w:val="24"/>
          <w:szCs w:val="24"/>
        </w:rPr>
        <w:t>Note</w:t>
      </w:r>
      <w:r w:rsidRPr="00226AD5">
        <w:rPr>
          <w:sz w:val="24"/>
          <w:szCs w:val="24"/>
        </w:rPr>
        <w:t xml:space="preserve">:  The financial data provided above indicates that the grab and go meal service is not as “efficient” as the in-person child nutrition program. </w:t>
      </w:r>
      <w:r w:rsidR="00F03373" w:rsidRPr="00226AD5">
        <w:rPr>
          <w:sz w:val="24"/>
          <w:szCs w:val="24"/>
        </w:rPr>
        <w:t xml:space="preserve"> </w:t>
      </w:r>
      <w:r w:rsidR="001E2F9E" w:rsidRPr="00226AD5">
        <w:rPr>
          <w:sz w:val="24"/>
          <w:szCs w:val="24"/>
        </w:rPr>
        <w:t xml:space="preserve">There is approximately $89,000 of retained funds in the Cafeteria Account.  Some of these funds </w:t>
      </w:r>
      <w:r w:rsidR="00992AD7" w:rsidRPr="00226AD5">
        <w:rPr>
          <w:sz w:val="24"/>
          <w:szCs w:val="24"/>
        </w:rPr>
        <w:t>were</w:t>
      </w:r>
      <w:r w:rsidR="00F16E95" w:rsidRPr="00226AD5">
        <w:rPr>
          <w:sz w:val="24"/>
          <w:szCs w:val="24"/>
        </w:rPr>
        <w:t xml:space="preserve"> used to subsidize the grab</w:t>
      </w:r>
      <w:r w:rsidR="001E2F9E" w:rsidRPr="00226AD5">
        <w:rPr>
          <w:sz w:val="24"/>
          <w:szCs w:val="24"/>
        </w:rPr>
        <w:t xml:space="preserve"> and go meal program through June 30, 2020. </w:t>
      </w:r>
    </w:p>
    <w:p w:rsidR="000D1A72" w:rsidRDefault="000D1A72" w:rsidP="00E03E3C">
      <w:pPr>
        <w:tabs>
          <w:tab w:val="left" w:pos="1080"/>
          <w:tab w:val="left" w:pos="1440"/>
        </w:tabs>
        <w:contextualSpacing/>
        <w:rPr>
          <w:sz w:val="24"/>
          <w:szCs w:val="24"/>
        </w:rPr>
      </w:pPr>
    </w:p>
    <w:p w:rsidR="0087723B" w:rsidRDefault="0087723B" w:rsidP="00E03E3C">
      <w:pPr>
        <w:tabs>
          <w:tab w:val="left" w:pos="1080"/>
          <w:tab w:val="left" w:pos="1440"/>
        </w:tabs>
        <w:contextualSpacing/>
        <w:rPr>
          <w:sz w:val="24"/>
          <w:szCs w:val="24"/>
        </w:rPr>
      </w:pPr>
    </w:p>
    <w:p w:rsidR="0087723B" w:rsidRPr="00226AD5" w:rsidRDefault="0087723B" w:rsidP="00E03E3C">
      <w:pPr>
        <w:tabs>
          <w:tab w:val="left" w:pos="1080"/>
          <w:tab w:val="left" w:pos="1440"/>
        </w:tabs>
        <w:contextualSpacing/>
        <w:rPr>
          <w:sz w:val="24"/>
          <w:szCs w:val="24"/>
        </w:rPr>
      </w:pPr>
    </w:p>
    <w:p w:rsidR="00D03706" w:rsidRPr="00226AD5" w:rsidRDefault="00D03706" w:rsidP="00FB4986">
      <w:pPr>
        <w:pStyle w:val="ListParagraph"/>
        <w:numPr>
          <w:ilvl w:val="0"/>
          <w:numId w:val="12"/>
        </w:numPr>
        <w:spacing w:after="200"/>
        <w:contextualSpacing/>
        <w:rPr>
          <w:b/>
          <w:sz w:val="24"/>
          <w:szCs w:val="24"/>
        </w:rPr>
      </w:pPr>
      <w:r w:rsidRPr="00226AD5">
        <w:rPr>
          <w:b/>
          <w:sz w:val="24"/>
          <w:szCs w:val="24"/>
          <w:u w:val="single"/>
        </w:rPr>
        <w:t>Informational</w:t>
      </w:r>
      <w:r w:rsidRPr="00226AD5">
        <w:rPr>
          <w:b/>
          <w:sz w:val="24"/>
          <w:szCs w:val="24"/>
        </w:rPr>
        <w:t xml:space="preserve"> – Breakfast and Lunch Service During the Mandatory School Closure </w:t>
      </w:r>
    </w:p>
    <w:p w:rsidR="00D03706" w:rsidRPr="0087723B" w:rsidRDefault="00D03706" w:rsidP="00D03706">
      <w:pPr>
        <w:pStyle w:val="ListParagraph"/>
        <w:spacing w:after="200"/>
        <w:contextualSpacing/>
        <w:rPr>
          <w:b/>
          <w:sz w:val="24"/>
          <w:szCs w:val="24"/>
          <w:u w:val="single"/>
        </w:rPr>
      </w:pPr>
    </w:p>
    <w:p w:rsidR="00D03706" w:rsidRPr="00226AD5" w:rsidRDefault="00D03706" w:rsidP="00D03706">
      <w:pPr>
        <w:pStyle w:val="ListParagraph"/>
        <w:spacing w:after="200"/>
        <w:contextualSpacing/>
        <w:rPr>
          <w:sz w:val="24"/>
          <w:szCs w:val="24"/>
        </w:rPr>
      </w:pPr>
      <w:r w:rsidRPr="00226AD5">
        <w:rPr>
          <w:sz w:val="24"/>
          <w:szCs w:val="24"/>
        </w:rPr>
        <w:t>Breakfast and lunch continue</w:t>
      </w:r>
      <w:r w:rsidR="00576AC4">
        <w:rPr>
          <w:sz w:val="24"/>
          <w:szCs w:val="24"/>
        </w:rPr>
        <w:t>d</w:t>
      </w:r>
      <w:r w:rsidRPr="00226AD5">
        <w:rPr>
          <w:sz w:val="24"/>
          <w:szCs w:val="24"/>
        </w:rPr>
        <w:t xml:space="preserve"> to be served at all three schools on a daily basis.  The “grab and go” meals </w:t>
      </w:r>
      <w:r w:rsidR="00576AC4">
        <w:rPr>
          <w:sz w:val="24"/>
          <w:szCs w:val="24"/>
        </w:rPr>
        <w:t>were</w:t>
      </w:r>
      <w:r w:rsidRPr="00226AD5">
        <w:rPr>
          <w:sz w:val="24"/>
          <w:szCs w:val="24"/>
        </w:rPr>
        <w:t xml:space="preserve"> available between 9:00 AM and 10:00 AM daily</w:t>
      </w:r>
      <w:r w:rsidR="00DB0CAA" w:rsidRPr="00226AD5">
        <w:rPr>
          <w:sz w:val="24"/>
          <w:szCs w:val="24"/>
        </w:rPr>
        <w:t>.</w:t>
      </w:r>
    </w:p>
    <w:p w:rsidR="00D03706" w:rsidRPr="0087723B" w:rsidRDefault="00D03706" w:rsidP="00D03706">
      <w:pPr>
        <w:pStyle w:val="ListParagraph"/>
        <w:spacing w:after="200"/>
        <w:contextualSpacing/>
        <w:rPr>
          <w:sz w:val="24"/>
          <w:szCs w:val="24"/>
        </w:rPr>
      </w:pPr>
    </w:p>
    <w:p w:rsidR="00F03373" w:rsidRPr="00226AD5" w:rsidRDefault="00D03706" w:rsidP="00D03706">
      <w:pPr>
        <w:pStyle w:val="ListParagraph"/>
        <w:spacing w:after="200"/>
        <w:contextualSpacing/>
        <w:rPr>
          <w:sz w:val="24"/>
          <w:szCs w:val="24"/>
        </w:rPr>
      </w:pPr>
      <w:r w:rsidRPr="00226AD5">
        <w:rPr>
          <w:sz w:val="24"/>
          <w:szCs w:val="24"/>
        </w:rPr>
        <w:t>The following chart presents the number of students served per day:</w:t>
      </w:r>
    </w:p>
    <w:p w:rsidR="00F03373" w:rsidRPr="0087723B" w:rsidRDefault="00F03373" w:rsidP="00D03706">
      <w:pPr>
        <w:pStyle w:val="ListParagraph"/>
        <w:spacing w:after="200"/>
        <w:contextualSpacing/>
        <w:rPr>
          <w:sz w:val="24"/>
          <w:szCs w:val="24"/>
        </w:rPr>
      </w:pPr>
    </w:p>
    <w:tbl>
      <w:tblPr>
        <w:tblStyle w:val="TableGrid"/>
        <w:tblW w:w="0" w:type="auto"/>
        <w:jc w:val="center"/>
        <w:tblLook w:val="04A0" w:firstRow="1" w:lastRow="0" w:firstColumn="1" w:lastColumn="0" w:noHBand="0" w:noVBand="1"/>
      </w:tblPr>
      <w:tblGrid>
        <w:gridCol w:w="3055"/>
        <w:gridCol w:w="1840"/>
        <w:gridCol w:w="2531"/>
        <w:gridCol w:w="2464"/>
      </w:tblGrid>
      <w:tr w:rsidR="00D03706" w:rsidRPr="00226AD5" w:rsidTr="003D5711">
        <w:trPr>
          <w:jc w:val="center"/>
        </w:trPr>
        <w:tc>
          <w:tcPr>
            <w:tcW w:w="3055" w:type="dxa"/>
            <w:shd w:val="clear" w:color="auto" w:fill="D9D9D9" w:themeFill="background1" w:themeFillShade="D9"/>
            <w:vAlign w:val="center"/>
          </w:tcPr>
          <w:p w:rsidR="00D03706" w:rsidRPr="00226AD5" w:rsidRDefault="00D03706" w:rsidP="00B06A1B">
            <w:pPr>
              <w:pStyle w:val="ListParagraph"/>
              <w:ind w:left="0"/>
              <w:contextualSpacing/>
              <w:jc w:val="center"/>
              <w:rPr>
                <w:b/>
                <w:sz w:val="24"/>
                <w:szCs w:val="24"/>
              </w:rPr>
            </w:pPr>
            <w:r w:rsidRPr="00226AD5">
              <w:rPr>
                <w:b/>
                <w:sz w:val="24"/>
                <w:szCs w:val="24"/>
              </w:rPr>
              <w:t>Date</w:t>
            </w:r>
          </w:p>
        </w:tc>
        <w:tc>
          <w:tcPr>
            <w:tcW w:w="1840" w:type="dxa"/>
            <w:shd w:val="clear" w:color="auto" w:fill="D9D9D9" w:themeFill="background1" w:themeFillShade="D9"/>
            <w:vAlign w:val="center"/>
          </w:tcPr>
          <w:p w:rsidR="00D03706" w:rsidRPr="00226AD5" w:rsidRDefault="00D03706" w:rsidP="00B06A1B">
            <w:pPr>
              <w:pStyle w:val="ListParagraph"/>
              <w:ind w:left="0"/>
              <w:contextualSpacing/>
              <w:jc w:val="center"/>
              <w:rPr>
                <w:b/>
                <w:sz w:val="24"/>
                <w:szCs w:val="24"/>
              </w:rPr>
            </w:pPr>
            <w:r w:rsidRPr="00226AD5">
              <w:rPr>
                <w:b/>
                <w:sz w:val="24"/>
                <w:szCs w:val="24"/>
              </w:rPr>
              <w:t>Average Number of  Students Served per Day</w:t>
            </w:r>
          </w:p>
        </w:tc>
        <w:tc>
          <w:tcPr>
            <w:tcW w:w="2531" w:type="dxa"/>
            <w:shd w:val="clear" w:color="auto" w:fill="D9D9D9" w:themeFill="background1" w:themeFillShade="D9"/>
            <w:vAlign w:val="center"/>
          </w:tcPr>
          <w:p w:rsidR="00D03706" w:rsidRPr="00226AD5" w:rsidRDefault="00D03706" w:rsidP="00B06A1B">
            <w:pPr>
              <w:pStyle w:val="ListParagraph"/>
              <w:ind w:left="0"/>
              <w:contextualSpacing/>
              <w:jc w:val="center"/>
              <w:rPr>
                <w:b/>
                <w:sz w:val="24"/>
                <w:szCs w:val="24"/>
              </w:rPr>
            </w:pPr>
            <w:r w:rsidRPr="00226AD5">
              <w:rPr>
                <w:b/>
                <w:sz w:val="24"/>
                <w:szCs w:val="24"/>
              </w:rPr>
              <w:t>Average Number of Meals Served per Day</w:t>
            </w:r>
          </w:p>
        </w:tc>
        <w:tc>
          <w:tcPr>
            <w:tcW w:w="2464" w:type="dxa"/>
            <w:shd w:val="clear" w:color="auto" w:fill="D9D9D9" w:themeFill="background1" w:themeFillShade="D9"/>
            <w:vAlign w:val="center"/>
          </w:tcPr>
          <w:p w:rsidR="00D03706" w:rsidRPr="00226AD5" w:rsidRDefault="00D03706" w:rsidP="00044D3C">
            <w:pPr>
              <w:pStyle w:val="ListParagraph"/>
              <w:ind w:left="0"/>
              <w:contextualSpacing/>
              <w:jc w:val="center"/>
              <w:rPr>
                <w:b/>
                <w:sz w:val="24"/>
                <w:szCs w:val="24"/>
              </w:rPr>
            </w:pPr>
            <w:r w:rsidRPr="00226AD5">
              <w:rPr>
                <w:b/>
                <w:sz w:val="24"/>
                <w:szCs w:val="24"/>
              </w:rPr>
              <w:t xml:space="preserve">Total Meals Served </w:t>
            </w:r>
          </w:p>
        </w:tc>
      </w:tr>
      <w:tr w:rsidR="00D03706" w:rsidRPr="00226AD5" w:rsidTr="003D5711">
        <w:trPr>
          <w:jc w:val="center"/>
        </w:trPr>
        <w:tc>
          <w:tcPr>
            <w:tcW w:w="3055" w:type="dxa"/>
            <w:vAlign w:val="center"/>
          </w:tcPr>
          <w:p w:rsidR="00D03706" w:rsidRPr="00226AD5" w:rsidRDefault="00D03706" w:rsidP="00B06A1B">
            <w:pPr>
              <w:pStyle w:val="ListParagraph"/>
              <w:ind w:left="0"/>
              <w:contextualSpacing/>
              <w:jc w:val="center"/>
              <w:rPr>
                <w:sz w:val="24"/>
                <w:szCs w:val="24"/>
              </w:rPr>
            </w:pPr>
            <w:r w:rsidRPr="00226AD5">
              <w:rPr>
                <w:sz w:val="24"/>
                <w:szCs w:val="24"/>
              </w:rPr>
              <w:t>March 17 – April 17, 2020</w:t>
            </w:r>
          </w:p>
        </w:tc>
        <w:tc>
          <w:tcPr>
            <w:tcW w:w="1840" w:type="dxa"/>
            <w:vAlign w:val="center"/>
          </w:tcPr>
          <w:p w:rsidR="00D03706" w:rsidRPr="00226AD5" w:rsidRDefault="00D03706" w:rsidP="00B06A1B">
            <w:pPr>
              <w:pStyle w:val="ListParagraph"/>
              <w:ind w:left="0"/>
              <w:contextualSpacing/>
              <w:jc w:val="center"/>
              <w:rPr>
                <w:sz w:val="24"/>
                <w:szCs w:val="24"/>
              </w:rPr>
            </w:pPr>
            <w:r w:rsidRPr="00226AD5">
              <w:rPr>
                <w:sz w:val="24"/>
                <w:szCs w:val="24"/>
              </w:rPr>
              <w:t>257</w:t>
            </w:r>
          </w:p>
        </w:tc>
        <w:tc>
          <w:tcPr>
            <w:tcW w:w="2531" w:type="dxa"/>
            <w:shd w:val="clear" w:color="auto" w:fill="auto"/>
            <w:vAlign w:val="center"/>
          </w:tcPr>
          <w:p w:rsidR="00D03706" w:rsidRPr="00226AD5" w:rsidRDefault="00D03706" w:rsidP="00B06A1B">
            <w:pPr>
              <w:pStyle w:val="ListParagraph"/>
              <w:ind w:left="0"/>
              <w:contextualSpacing/>
              <w:jc w:val="center"/>
              <w:rPr>
                <w:sz w:val="24"/>
                <w:szCs w:val="24"/>
              </w:rPr>
            </w:pPr>
            <w:r w:rsidRPr="00226AD5">
              <w:rPr>
                <w:sz w:val="24"/>
                <w:szCs w:val="24"/>
              </w:rPr>
              <w:t>514</w:t>
            </w:r>
          </w:p>
        </w:tc>
        <w:tc>
          <w:tcPr>
            <w:tcW w:w="2464" w:type="dxa"/>
            <w:shd w:val="clear" w:color="auto" w:fill="auto"/>
          </w:tcPr>
          <w:p w:rsidR="00D03706" w:rsidRPr="00226AD5" w:rsidRDefault="00D03706" w:rsidP="00B06A1B">
            <w:pPr>
              <w:pStyle w:val="ListParagraph"/>
              <w:ind w:left="0"/>
              <w:contextualSpacing/>
              <w:jc w:val="center"/>
              <w:rPr>
                <w:sz w:val="24"/>
                <w:szCs w:val="24"/>
              </w:rPr>
            </w:pPr>
            <w:r w:rsidRPr="00226AD5">
              <w:rPr>
                <w:sz w:val="24"/>
                <w:szCs w:val="24"/>
              </w:rPr>
              <w:t>11,814</w:t>
            </w:r>
          </w:p>
        </w:tc>
      </w:tr>
      <w:tr w:rsidR="00D03706" w:rsidRPr="00226AD5" w:rsidTr="00044D3C">
        <w:trPr>
          <w:jc w:val="center"/>
        </w:trPr>
        <w:tc>
          <w:tcPr>
            <w:tcW w:w="3055" w:type="dxa"/>
            <w:shd w:val="clear" w:color="auto" w:fill="auto"/>
            <w:vAlign w:val="center"/>
          </w:tcPr>
          <w:p w:rsidR="00D03706" w:rsidRPr="00226AD5" w:rsidRDefault="003D5711" w:rsidP="001F4136">
            <w:pPr>
              <w:pStyle w:val="ListParagraph"/>
              <w:ind w:left="0"/>
              <w:contextualSpacing/>
              <w:jc w:val="center"/>
              <w:rPr>
                <w:sz w:val="24"/>
                <w:szCs w:val="24"/>
              </w:rPr>
            </w:pPr>
            <w:r w:rsidRPr="00226AD5">
              <w:rPr>
                <w:sz w:val="24"/>
                <w:szCs w:val="24"/>
              </w:rPr>
              <w:t xml:space="preserve">April 20 – May 15, 2020 </w:t>
            </w:r>
          </w:p>
        </w:tc>
        <w:tc>
          <w:tcPr>
            <w:tcW w:w="1840" w:type="dxa"/>
            <w:shd w:val="clear" w:color="auto" w:fill="auto"/>
            <w:vAlign w:val="center"/>
          </w:tcPr>
          <w:p w:rsidR="00D03706" w:rsidRPr="00226AD5" w:rsidRDefault="00044D3C" w:rsidP="00B06A1B">
            <w:pPr>
              <w:pStyle w:val="ListParagraph"/>
              <w:ind w:left="0"/>
              <w:contextualSpacing/>
              <w:jc w:val="center"/>
              <w:rPr>
                <w:sz w:val="24"/>
                <w:szCs w:val="24"/>
              </w:rPr>
            </w:pPr>
            <w:r w:rsidRPr="00226AD5">
              <w:rPr>
                <w:sz w:val="24"/>
                <w:szCs w:val="24"/>
              </w:rPr>
              <w:t>275</w:t>
            </w:r>
          </w:p>
        </w:tc>
        <w:tc>
          <w:tcPr>
            <w:tcW w:w="2531" w:type="dxa"/>
            <w:shd w:val="clear" w:color="auto" w:fill="auto"/>
            <w:vAlign w:val="center"/>
          </w:tcPr>
          <w:p w:rsidR="00D03706" w:rsidRPr="00226AD5" w:rsidRDefault="00F92278" w:rsidP="00B06A1B">
            <w:pPr>
              <w:pStyle w:val="ListParagraph"/>
              <w:ind w:left="0"/>
              <w:contextualSpacing/>
              <w:jc w:val="center"/>
              <w:rPr>
                <w:sz w:val="24"/>
                <w:szCs w:val="24"/>
              </w:rPr>
            </w:pPr>
            <w:r w:rsidRPr="00226AD5">
              <w:rPr>
                <w:sz w:val="24"/>
                <w:szCs w:val="24"/>
              </w:rPr>
              <w:t>549</w:t>
            </w:r>
          </w:p>
        </w:tc>
        <w:tc>
          <w:tcPr>
            <w:tcW w:w="2464" w:type="dxa"/>
            <w:shd w:val="clear" w:color="auto" w:fill="auto"/>
          </w:tcPr>
          <w:p w:rsidR="00D03706" w:rsidRPr="00226AD5" w:rsidRDefault="00F92278" w:rsidP="00B06A1B">
            <w:pPr>
              <w:pStyle w:val="ListParagraph"/>
              <w:ind w:left="0"/>
              <w:contextualSpacing/>
              <w:jc w:val="center"/>
              <w:rPr>
                <w:sz w:val="24"/>
                <w:szCs w:val="24"/>
              </w:rPr>
            </w:pPr>
            <w:r w:rsidRPr="00226AD5">
              <w:rPr>
                <w:sz w:val="24"/>
                <w:szCs w:val="24"/>
              </w:rPr>
              <w:t>10,988</w:t>
            </w:r>
          </w:p>
        </w:tc>
      </w:tr>
      <w:tr w:rsidR="00922D61" w:rsidRPr="00226AD5" w:rsidTr="007C07AD">
        <w:trPr>
          <w:jc w:val="center"/>
        </w:trPr>
        <w:tc>
          <w:tcPr>
            <w:tcW w:w="3055" w:type="dxa"/>
            <w:shd w:val="clear" w:color="auto" w:fill="auto"/>
            <w:vAlign w:val="center"/>
          </w:tcPr>
          <w:p w:rsidR="00922D61" w:rsidRPr="00226AD5" w:rsidRDefault="00922D61" w:rsidP="00807EFC">
            <w:pPr>
              <w:pStyle w:val="ListParagraph"/>
              <w:ind w:left="0"/>
              <w:contextualSpacing/>
              <w:jc w:val="center"/>
              <w:rPr>
                <w:sz w:val="24"/>
                <w:szCs w:val="24"/>
              </w:rPr>
            </w:pPr>
            <w:r w:rsidRPr="00226AD5">
              <w:rPr>
                <w:sz w:val="24"/>
                <w:szCs w:val="24"/>
              </w:rPr>
              <w:t xml:space="preserve">May 18 </w:t>
            </w:r>
            <w:r w:rsidR="00807EFC" w:rsidRPr="00226AD5">
              <w:rPr>
                <w:sz w:val="24"/>
                <w:szCs w:val="24"/>
              </w:rPr>
              <w:t>–</w:t>
            </w:r>
            <w:r w:rsidRPr="00226AD5">
              <w:rPr>
                <w:sz w:val="24"/>
                <w:szCs w:val="24"/>
              </w:rPr>
              <w:t xml:space="preserve"> </w:t>
            </w:r>
            <w:r w:rsidR="00807EFC" w:rsidRPr="00226AD5">
              <w:rPr>
                <w:sz w:val="24"/>
                <w:szCs w:val="24"/>
              </w:rPr>
              <w:t>June 15, 2020</w:t>
            </w:r>
            <w:r w:rsidR="007C07AD" w:rsidRPr="00226AD5">
              <w:rPr>
                <w:sz w:val="24"/>
                <w:szCs w:val="24"/>
              </w:rPr>
              <w:t xml:space="preserve"> (End of School Year)</w:t>
            </w:r>
          </w:p>
        </w:tc>
        <w:tc>
          <w:tcPr>
            <w:tcW w:w="1840" w:type="dxa"/>
            <w:shd w:val="clear" w:color="auto" w:fill="auto"/>
            <w:vAlign w:val="center"/>
          </w:tcPr>
          <w:p w:rsidR="00922D61" w:rsidRPr="00226AD5" w:rsidRDefault="00807EFC" w:rsidP="00B06A1B">
            <w:pPr>
              <w:pStyle w:val="ListParagraph"/>
              <w:ind w:left="0"/>
              <w:contextualSpacing/>
              <w:jc w:val="center"/>
              <w:rPr>
                <w:sz w:val="24"/>
                <w:szCs w:val="24"/>
              </w:rPr>
            </w:pPr>
            <w:r w:rsidRPr="00226AD5">
              <w:rPr>
                <w:sz w:val="24"/>
                <w:szCs w:val="24"/>
              </w:rPr>
              <w:t>246</w:t>
            </w:r>
          </w:p>
        </w:tc>
        <w:tc>
          <w:tcPr>
            <w:tcW w:w="2531" w:type="dxa"/>
            <w:shd w:val="clear" w:color="auto" w:fill="auto"/>
            <w:vAlign w:val="center"/>
          </w:tcPr>
          <w:p w:rsidR="00922D61" w:rsidRPr="00226AD5" w:rsidRDefault="00807EFC" w:rsidP="00B06A1B">
            <w:pPr>
              <w:pStyle w:val="ListParagraph"/>
              <w:ind w:left="0"/>
              <w:contextualSpacing/>
              <w:jc w:val="center"/>
              <w:rPr>
                <w:sz w:val="24"/>
                <w:szCs w:val="24"/>
              </w:rPr>
            </w:pPr>
            <w:r w:rsidRPr="00226AD5">
              <w:rPr>
                <w:sz w:val="24"/>
                <w:szCs w:val="24"/>
              </w:rPr>
              <w:t>492</w:t>
            </w:r>
          </w:p>
        </w:tc>
        <w:tc>
          <w:tcPr>
            <w:tcW w:w="2464" w:type="dxa"/>
            <w:shd w:val="clear" w:color="auto" w:fill="auto"/>
            <w:vAlign w:val="center"/>
          </w:tcPr>
          <w:p w:rsidR="00922D61" w:rsidRPr="00226AD5" w:rsidRDefault="00807EFC" w:rsidP="007C07AD">
            <w:pPr>
              <w:pStyle w:val="ListParagraph"/>
              <w:ind w:left="0"/>
              <w:contextualSpacing/>
              <w:jc w:val="center"/>
              <w:rPr>
                <w:sz w:val="24"/>
                <w:szCs w:val="24"/>
              </w:rPr>
            </w:pPr>
            <w:r w:rsidRPr="00226AD5">
              <w:rPr>
                <w:sz w:val="24"/>
                <w:szCs w:val="24"/>
              </w:rPr>
              <w:t>9,366</w:t>
            </w:r>
          </w:p>
        </w:tc>
      </w:tr>
      <w:tr w:rsidR="007C07AD" w:rsidRPr="00226AD5" w:rsidTr="00044D3C">
        <w:trPr>
          <w:jc w:val="center"/>
        </w:trPr>
        <w:tc>
          <w:tcPr>
            <w:tcW w:w="3055" w:type="dxa"/>
            <w:shd w:val="clear" w:color="auto" w:fill="auto"/>
            <w:vAlign w:val="center"/>
          </w:tcPr>
          <w:p w:rsidR="007C07AD" w:rsidRPr="00226AD5" w:rsidRDefault="007C07AD" w:rsidP="00807EFC">
            <w:pPr>
              <w:pStyle w:val="ListParagraph"/>
              <w:ind w:left="0"/>
              <w:contextualSpacing/>
              <w:jc w:val="center"/>
              <w:rPr>
                <w:sz w:val="24"/>
                <w:szCs w:val="24"/>
              </w:rPr>
            </w:pPr>
            <w:r w:rsidRPr="00226AD5">
              <w:rPr>
                <w:sz w:val="24"/>
                <w:szCs w:val="24"/>
              </w:rPr>
              <w:t>June 16 – June 30, 2020 (Seamless Summer Option)</w:t>
            </w:r>
          </w:p>
        </w:tc>
        <w:tc>
          <w:tcPr>
            <w:tcW w:w="1840" w:type="dxa"/>
            <w:shd w:val="clear" w:color="auto" w:fill="auto"/>
            <w:vAlign w:val="center"/>
          </w:tcPr>
          <w:p w:rsidR="007C07AD" w:rsidRPr="00226AD5" w:rsidRDefault="00471ACA" w:rsidP="00B06A1B">
            <w:pPr>
              <w:pStyle w:val="ListParagraph"/>
              <w:ind w:left="0"/>
              <w:contextualSpacing/>
              <w:jc w:val="center"/>
              <w:rPr>
                <w:sz w:val="24"/>
                <w:szCs w:val="24"/>
              </w:rPr>
            </w:pPr>
            <w:r w:rsidRPr="00226AD5">
              <w:rPr>
                <w:sz w:val="24"/>
                <w:szCs w:val="24"/>
              </w:rPr>
              <w:t>186</w:t>
            </w:r>
          </w:p>
        </w:tc>
        <w:tc>
          <w:tcPr>
            <w:tcW w:w="2531" w:type="dxa"/>
            <w:shd w:val="clear" w:color="auto" w:fill="auto"/>
            <w:vAlign w:val="center"/>
          </w:tcPr>
          <w:p w:rsidR="007C07AD" w:rsidRPr="00226AD5" w:rsidRDefault="00471ACA" w:rsidP="00B06A1B">
            <w:pPr>
              <w:pStyle w:val="ListParagraph"/>
              <w:ind w:left="0"/>
              <w:contextualSpacing/>
              <w:jc w:val="center"/>
              <w:rPr>
                <w:sz w:val="24"/>
                <w:szCs w:val="24"/>
              </w:rPr>
            </w:pPr>
            <w:r w:rsidRPr="00226AD5">
              <w:rPr>
                <w:sz w:val="24"/>
                <w:szCs w:val="24"/>
              </w:rPr>
              <w:t>372</w:t>
            </w:r>
          </w:p>
        </w:tc>
        <w:tc>
          <w:tcPr>
            <w:tcW w:w="2464" w:type="dxa"/>
            <w:shd w:val="clear" w:color="auto" w:fill="auto"/>
          </w:tcPr>
          <w:p w:rsidR="007C07AD" w:rsidRPr="00226AD5" w:rsidRDefault="007417F5" w:rsidP="00B06A1B">
            <w:pPr>
              <w:pStyle w:val="ListParagraph"/>
              <w:ind w:left="0"/>
              <w:contextualSpacing/>
              <w:jc w:val="center"/>
              <w:rPr>
                <w:sz w:val="24"/>
                <w:szCs w:val="24"/>
              </w:rPr>
            </w:pPr>
            <w:r w:rsidRPr="00226AD5">
              <w:rPr>
                <w:sz w:val="24"/>
                <w:szCs w:val="24"/>
              </w:rPr>
              <w:t>4,084</w:t>
            </w:r>
          </w:p>
        </w:tc>
      </w:tr>
      <w:tr w:rsidR="00044D3C" w:rsidRPr="00226AD5" w:rsidTr="00044D3C">
        <w:trPr>
          <w:jc w:val="center"/>
        </w:trPr>
        <w:tc>
          <w:tcPr>
            <w:tcW w:w="7426" w:type="dxa"/>
            <w:gridSpan w:val="3"/>
            <w:shd w:val="clear" w:color="auto" w:fill="auto"/>
            <w:vAlign w:val="center"/>
          </w:tcPr>
          <w:p w:rsidR="00044D3C" w:rsidRPr="00226AD5" w:rsidRDefault="00044D3C" w:rsidP="001F4136">
            <w:pPr>
              <w:pStyle w:val="ListParagraph"/>
              <w:ind w:left="0"/>
              <w:contextualSpacing/>
              <w:jc w:val="right"/>
              <w:rPr>
                <w:b/>
                <w:sz w:val="24"/>
                <w:szCs w:val="24"/>
              </w:rPr>
            </w:pPr>
            <w:r w:rsidRPr="00226AD5">
              <w:rPr>
                <w:b/>
                <w:sz w:val="24"/>
                <w:szCs w:val="24"/>
              </w:rPr>
              <w:t xml:space="preserve">Grand Total </w:t>
            </w:r>
          </w:p>
        </w:tc>
        <w:tc>
          <w:tcPr>
            <w:tcW w:w="2464" w:type="dxa"/>
            <w:shd w:val="clear" w:color="auto" w:fill="auto"/>
          </w:tcPr>
          <w:p w:rsidR="00044D3C" w:rsidRPr="00226AD5" w:rsidRDefault="00471ACA" w:rsidP="00B06A1B">
            <w:pPr>
              <w:pStyle w:val="ListParagraph"/>
              <w:ind w:left="0"/>
              <w:contextualSpacing/>
              <w:jc w:val="center"/>
              <w:rPr>
                <w:b/>
                <w:sz w:val="24"/>
                <w:szCs w:val="24"/>
              </w:rPr>
            </w:pPr>
            <w:r w:rsidRPr="00226AD5">
              <w:rPr>
                <w:b/>
                <w:sz w:val="24"/>
                <w:szCs w:val="24"/>
              </w:rPr>
              <w:t>36,252</w:t>
            </w:r>
          </w:p>
        </w:tc>
      </w:tr>
    </w:tbl>
    <w:p w:rsidR="00D03706" w:rsidRPr="0087723B" w:rsidRDefault="00D03706" w:rsidP="00D03706">
      <w:pPr>
        <w:tabs>
          <w:tab w:val="left" w:pos="1080"/>
          <w:tab w:val="left" w:pos="1440"/>
        </w:tabs>
        <w:contextualSpacing/>
        <w:rPr>
          <w:sz w:val="24"/>
          <w:szCs w:val="24"/>
        </w:rPr>
      </w:pPr>
    </w:p>
    <w:p w:rsidR="00D03706" w:rsidRPr="00226AD5" w:rsidRDefault="00D03706" w:rsidP="00D03706">
      <w:pPr>
        <w:tabs>
          <w:tab w:val="left" w:pos="1080"/>
          <w:tab w:val="left" w:pos="1440"/>
        </w:tabs>
        <w:ind w:left="720"/>
        <w:contextualSpacing/>
        <w:rPr>
          <w:sz w:val="24"/>
          <w:szCs w:val="24"/>
        </w:rPr>
      </w:pPr>
      <w:r w:rsidRPr="00226AD5">
        <w:rPr>
          <w:sz w:val="24"/>
          <w:szCs w:val="24"/>
        </w:rPr>
        <w:t>2,200 meals were served during Spring Recess.  Special thanks to the Borough of Paulsboro for providing Cross Guards during Spring Recess.</w:t>
      </w:r>
    </w:p>
    <w:p w:rsidR="003E6767" w:rsidRPr="00226AD5" w:rsidRDefault="003E6767" w:rsidP="003E6767">
      <w:pPr>
        <w:rPr>
          <w:sz w:val="24"/>
          <w:szCs w:val="24"/>
        </w:rPr>
      </w:pPr>
    </w:p>
    <w:p w:rsidR="0087723B" w:rsidRPr="0087723B" w:rsidRDefault="0087723B" w:rsidP="0087723B">
      <w:pPr>
        <w:rPr>
          <w:sz w:val="24"/>
          <w:szCs w:val="24"/>
        </w:rPr>
      </w:pPr>
    </w:p>
    <w:p w:rsidR="00DB65D7" w:rsidRPr="006C2903" w:rsidRDefault="00DB65D7" w:rsidP="00376DB3">
      <w:pPr>
        <w:rPr>
          <w:b/>
          <w:sz w:val="24"/>
          <w:szCs w:val="24"/>
        </w:rPr>
      </w:pPr>
      <w:r w:rsidRPr="006C2903">
        <w:rPr>
          <w:b/>
          <w:smallCaps/>
          <w:sz w:val="28"/>
          <w:szCs w:val="28"/>
        </w:rPr>
        <w:t>School Re-Opening – September 2020:</w:t>
      </w:r>
    </w:p>
    <w:p w:rsidR="00455FAC" w:rsidRDefault="00455FAC" w:rsidP="006B2F92">
      <w:pPr>
        <w:pStyle w:val="ListParagraph"/>
        <w:contextualSpacing/>
        <w:rPr>
          <w:sz w:val="24"/>
          <w:szCs w:val="24"/>
        </w:rPr>
      </w:pPr>
    </w:p>
    <w:p w:rsidR="00DB65D7" w:rsidRDefault="00DB65D7" w:rsidP="00DB65D7">
      <w:pPr>
        <w:pStyle w:val="ListParagraph"/>
        <w:numPr>
          <w:ilvl w:val="0"/>
          <w:numId w:val="18"/>
        </w:numPr>
        <w:contextualSpacing/>
        <w:rPr>
          <w:sz w:val="24"/>
          <w:szCs w:val="24"/>
        </w:rPr>
      </w:pPr>
      <w:r>
        <w:rPr>
          <w:sz w:val="24"/>
          <w:szCs w:val="24"/>
        </w:rPr>
        <w:t>For the past several months, the Interim Superintendent has been working with the administrative team for the purpose of preparing for school reopening for the 2020-2021 school year.  The Interim Superintendent also participated in regular meeting</w:t>
      </w:r>
      <w:r w:rsidR="001B4D98">
        <w:rPr>
          <w:sz w:val="24"/>
          <w:szCs w:val="24"/>
        </w:rPr>
        <w:t>s</w:t>
      </w:r>
      <w:r>
        <w:rPr>
          <w:sz w:val="24"/>
          <w:szCs w:val="24"/>
        </w:rPr>
        <w:t xml:space="preserve"> on this topic with other Superintendents of Schools and the Executive County Superintendent.  Without guidance from the State of New Jersey, much of this work was considering options</w:t>
      </w:r>
      <w:r w:rsidR="001B4D98">
        <w:rPr>
          <w:sz w:val="24"/>
          <w:szCs w:val="24"/>
        </w:rPr>
        <w:t xml:space="preserve">, </w:t>
      </w:r>
      <w:r>
        <w:rPr>
          <w:sz w:val="24"/>
          <w:szCs w:val="24"/>
        </w:rPr>
        <w:t xml:space="preserve">barriers and “what if” thinking. </w:t>
      </w:r>
    </w:p>
    <w:p w:rsidR="00DD0DED" w:rsidRDefault="00DD0DED" w:rsidP="00DD0DED">
      <w:pPr>
        <w:contextualSpacing/>
        <w:rPr>
          <w:sz w:val="24"/>
          <w:szCs w:val="24"/>
        </w:rPr>
      </w:pPr>
    </w:p>
    <w:p w:rsidR="00DD0DED" w:rsidRDefault="00DD0DED" w:rsidP="00DD0DED">
      <w:pPr>
        <w:ind w:left="720"/>
        <w:contextualSpacing/>
        <w:rPr>
          <w:sz w:val="24"/>
          <w:szCs w:val="24"/>
        </w:rPr>
      </w:pPr>
      <w:r>
        <w:rPr>
          <w:sz w:val="24"/>
          <w:szCs w:val="24"/>
        </w:rPr>
        <w:t xml:space="preserve">Very recently, Governor Phil Murphy released his plan for reopening schools during the 2020-2021 school year.  The Interim Superintendent of Schools immediately read the plan, distributed </w:t>
      </w:r>
      <w:r w:rsidR="00747E29">
        <w:rPr>
          <w:sz w:val="24"/>
          <w:szCs w:val="24"/>
        </w:rPr>
        <w:t>it to</w:t>
      </w:r>
      <w:r>
        <w:rPr>
          <w:sz w:val="24"/>
          <w:szCs w:val="24"/>
        </w:rPr>
        <w:t xml:space="preserve"> district administrators and staff members as well as publishing it on the district website.  The Governor requires each school to create a plan to re-open schools.  These plans must be submitted to the New Jersey Department of Education by August 1, 2020.</w:t>
      </w:r>
    </w:p>
    <w:p w:rsidR="00DD0DED" w:rsidRDefault="00DD0DED" w:rsidP="00DD0DED">
      <w:pPr>
        <w:ind w:left="720"/>
        <w:contextualSpacing/>
        <w:rPr>
          <w:sz w:val="24"/>
          <w:szCs w:val="24"/>
        </w:rPr>
      </w:pPr>
    </w:p>
    <w:p w:rsidR="00DD0DED" w:rsidRPr="006C2903" w:rsidRDefault="00DD0DED" w:rsidP="00DD0DED">
      <w:pPr>
        <w:ind w:left="720"/>
        <w:contextualSpacing/>
        <w:rPr>
          <w:sz w:val="24"/>
          <w:szCs w:val="24"/>
        </w:rPr>
      </w:pPr>
      <w:r w:rsidRPr="006C2903">
        <w:rPr>
          <w:sz w:val="24"/>
          <w:szCs w:val="24"/>
        </w:rPr>
        <w:t xml:space="preserve">The Interim Superintendent is currently forming the mandated District Re-Start Committee and Building Level Pandemic Response Teams.  He is also consulting with the Greenwich Township Superintendent of Schools </w:t>
      </w:r>
      <w:r w:rsidR="00283893" w:rsidRPr="006C2903">
        <w:rPr>
          <w:sz w:val="24"/>
          <w:szCs w:val="24"/>
        </w:rPr>
        <w:t>relative to</w:t>
      </w:r>
      <w:r w:rsidRPr="006C2903">
        <w:rPr>
          <w:sz w:val="24"/>
          <w:szCs w:val="24"/>
        </w:rPr>
        <w:t xml:space="preserve"> re-opening matter</w:t>
      </w:r>
      <w:r w:rsidR="00283893" w:rsidRPr="006C2903">
        <w:rPr>
          <w:sz w:val="24"/>
          <w:szCs w:val="24"/>
        </w:rPr>
        <w:t>s</w:t>
      </w:r>
      <w:r w:rsidRPr="006C2903">
        <w:rPr>
          <w:sz w:val="24"/>
          <w:szCs w:val="24"/>
        </w:rPr>
        <w:t xml:space="preserve"> that will require coordination between the two districts.  He is also meeting with School Attorney Steve Edelstein on policy matters related to re-opening.  Needless to say, the new Superintendent of Schools will be deeply involved in planning during his transition to Paulsboro.  </w:t>
      </w:r>
    </w:p>
    <w:p w:rsidR="00DD0DED" w:rsidRPr="006C2903" w:rsidRDefault="00DD0DED" w:rsidP="00DD0DED">
      <w:pPr>
        <w:ind w:left="720"/>
        <w:contextualSpacing/>
        <w:rPr>
          <w:sz w:val="24"/>
          <w:szCs w:val="24"/>
        </w:rPr>
      </w:pPr>
    </w:p>
    <w:p w:rsidR="00DD0DED" w:rsidRPr="006C2903" w:rsidRDefault="00DD0DED" w:rsidP="00DD0DED">
      <w:pPr>
        <w:ind w:left="720"/>
        <w:contextualSpacing/>
        <w:rPr>
          <w:sz w:val="24"/>
          <w:szCs w:val="24"/>
        </w:rPr>
      </w:pPr>
      <w:r w:rsidRPr="006C2903">
        <w:rPr>
          <w:sz w:val="24"/>
          <w:szCs w:val="24"/>
        </w:rPr>
        <w:t xml:space="preserve">The first step for the administration is to rough out the “game plan” for </w:t>
      </w:r>
      <w:r w:rsidR="00B663F6" w:rsidRPr="006C2903">
        <w:rPr>
          <w:sz w:val="24"/>
          <w:szCs w:val="24"/>
        </w:rPr>
        <w:t xml:space="preserve">the of </w:t>
      </w:r>
      <w:r w:rsidRPr="006C2903">
        <w:rPr>
          <w:sz w:val="24"/>
          <w:szCs w:val="24"/>
        </w:rPr>
        <w:t>delivery instruction in a hybrid environment (partial</w:t>
      </w:r>
      <w:r w:rsidR="00283893" w:rsidRPr="006C2903">
        <w:rPr>
          <w:sz w:val="24"/>
          <w:szCs w:val="24"/>
        </w:rPr>
        <w:t>ly</w:t>
      </w:r>
      <w:r w:rsidRPr="006C2903">
        <w:rPr>
          <w:sz w:val="24"/>
          <w:szCs w:val="24"/>
        </w:rPr>
        <w:t xml:space="preserve"> in-person and partial</w:t>
      </w:r>
      <w:r w:rsidR="00283893" w:rsidRPr="006C2903">
        <w:rPr>
          <w:sz w:val="24"/>
          <w:szCs w:val="24"/>
        </w:rPr>
        <w:t>ly</w:t>
      </w:r>
      <w:r w:rsidRPr="006C2903">
        <w:rPr>
          <w:sz w:val="24"/>
          <w:szCs w:val="24"/>
        </w:rPr>
        <w:t xml:space="preserve"> online).  All other elements of re-opening such as health and safety, transportation, food service, facility cleaning, etc. flow out from</w:t>
      </w:r>
      <w:r w:rsidR="008D0CFA" w:rsidRPr="006C2903">
        <w:rPr>
          <w:sz w:val="24"/>
          <w:szCs w:val="24"/>
        </w:rPr>
        <w:t xml:space="preserve"> and inform</w:t>
      </w:r>
      <w:r w:rsidRPr="006C2903">
        <w:rPr>
          <w:sz w:val="24"/>
          <w:szCs w:val="24"/>
        </w:rPr>
        <w:t xml:space="preserve"> </w:t>
      </w:r>
      <w:r w:rsidR="008D0CFA" w:rsidRPr="006C2903">
        <w:rPr>
          <w:sz w:val="24"/>
          <w:szCs w:val="24"/>
        </w:rPr>
        <w:t xml:space="preserve">the instructional format.  </w:t>
      </w:r>
    </w:p>
    <w:p w:rsidR="002F2B9A" w:rsidRPr="006C2903" w:rsidRDefault="002F2B9A" w:rsidP="00DD0DED">
      <w:pPr>
        <w:ind w:left="720"/>
        <w:contextualSpacing/>
        <w:rPr>
          <w:sz w:val="24"/>
          <w:szCs w:val="24"/>
        </w:rPr>
      </w:pPr>
    </w:p>
    <w:p w:rsidR="002F2B9A" w:rsidRDefault="002F2B9A" w:rsidP="00DD0DED">
      <w:pPr>
        <w:ind w:left="720"/>
        <w:contextualSpacing/>
        <w:rPr>
          <w:sz w:val="24"/>
          <w:szCs w:val="24"/>
        </w:rPr>
      </w:pPr>
      <w:r w:rsidRPr="006C2903">
        <w:rPr>
          <w:sz w:val="24"/>
          <w:szCs w:val="24"/>
        </w:rPr>
        <w:t>At this time, the Interim Superintendent of Schools respectfully requests that Board of Education Members Danielle Scott and Irma Stevenson serve on the District Re-Start Committee.  Board participation on this committee is mandated by Governor Murphy.  Ms. Scott is both a member of the Board of Education and a parent of students attending the Paulsboro Public Schools.  Ms. Stevenson, in addition to being a member of the Board of Education, is a nurse.  Health and wellness issue</w:t>
      </w:r>
      <w:r w:rsidR="00283893" w:rsidRPr="006C2903">
        <w:rPr>
          <w:sz w:val="24"/>
          <w:szCs w:val="24"/>
        </w:rPr>
        <w:t>s</w:t>
      </w:r>
      <w:r w:rsidRPr="006C2903">
        <w:rPr>
          <w:sz w:val="24"/>
          <w:szCs w:val="24"/>
        </w:rPr>
        <w:t xml:space="preserve"> are central concerns as we re-open the schools.</w:t>
      </w:r>
      <w:r>
        <w:rPr>
          <w:sz w:val="24"/>
          <w:szCs w:val="24"/>
        </w:rPr>
        <w:t xml:space="preserve"> </w:t>
      </w:r>
    </w:p>
    <w:p w:rsidR="0087723B" w:rsidRDefault="0087723B" w:rsidP="00DD0DED">
      <w:pPr>
        <w:ind w:left="720"/>
        <w:contextualSpacing/>
        <w:rPr>
          <w:sz w:val="24"/>
          <w:szCs w:val="24"/>
        </w:rPr>
      </w:pPr>
    </w:p>
    <w:p w:rsidR="0087723B" w:rsidRDefault="0087723B" w:rsidP="00DD0DED">
      <w:pPr>
        <w:ind w:left="720"/>
        <w:contextualSpacing/>
        <w:rPr>
          <w:sz w:val="24"/>
          <w:szCs w:val="24"/>
        </w:rPr>
      </w:pPr>
    </w:p>
    <w:p w:rsidR="0087723B" w:rsidRDefault="0087723B" w:rsidP="00DD0DED">
      <w:pPr>
        <w:ind w:left="720"/>
        <w:contextualSpacing/>
        <w:rPr>
          <w:sz w:val="24"/>
          <w:szCs w:val="24"/>
        </w:rPr>
      </w:pPr>
    </w:p>
    <w:p w:rsidR="0087723B" w:rsidRDefault="0087723B" w:rsidP="00DD0DED">
      <w:pPr>
        <w:ind w:left="720"/>
        <w:contextualSpacing/>
        <w:rPr>
          <w:sz w:val="24"/>
          <w:szCs w:val="24"/>
        </w:rPr>
      </w:pPr>
    </w:p>
    <w:p w:rsidR="0087723B" w:rsidRDefault="0087723B" w:rsidP="00DD0DED">
      <w:pPr>
        <w:ind w:left="720"/>
        <w:contextualSpacing/>
        <w:rPr>
          <w:sz w:val="24"/>
          <w:szCs w:val="24"/>
        </w:rPr>
      </w:pPr>
    </w:p>
    <w:p w:rsidR="0087723B" w:rsidRDefault="0087723B" w:rsidP="00DD0DED">
      <w:pPr>
        <w:ind w:left="720"/>
        <w:contextualSpacing/>
        <w:rPr>
          <w:sz w:val="24"/>
          <w:szCs w:val="24"/>
        </w:rPr>
      </w:pPr>
    </w:p>
    <w:p w:rsidR="0087723B" w:rsidRDefault="0087723B" w:rsidP="0087723B">
      <w:pPr>
        <w:rPr>
          <w:sz w:val="24"/>
          <w:szCs w:val="24"/>
        </w:rPr>
      </w:pPr>
      <w:r w:rsidRPr="00226AD5">
        <w:rPr>
          <w:b/>
          <w:smallCaps/>
          <w:sz w:val="28"/>
          <w:szCs w:val="28"/>
        </w:rPr>
        <w:t>School Safety A:</w:t>
      </w:r>
      <w:r w:rsidRPr="00226AD5">
        <w:rPr>
          <w:b/>
          <w:smallCaps/>
          <w:sz w:val="24"/>
          <w:szCs w:val="24"/>
        </w:rPr>
        <w:t xml:space="preserve">  </w:t>
      </w:r>
      <w:r w:rsidRPr="00226AD5">
        <w:rPr>
          <w:sz w:val="24"/>
          <w:szCs w:val="24"/>
        </w:rPr>
        <w:t>The Greenwich Township Representative may vote on items in this section of the agenda.</w:t>
      </w:r>
    </w:p>
    <w:p w:rsidR="00050FC1" w:rsidRDefault="00050FC1" w:rsidP="0087723B">
      <w:pPr>
        <w:rPr>
          <w:sz w:val="24"/>
          <w:szCs w:val="24"/>
        </w:rPr>
      </w:pPr>
    </w:p>
    <w:p w:rsidR="00050FC1" w:rsidRPr="00226AD5" w:rsidRDefault="00050FC1" w:rsidP="0087723B">
      <w:pPr>
        <w:rPr>
          <w:sz w:val="24"/>
          <w:szCs w:val="24"/>
        </w:rPr>
      </w:pPr>
      <w:r>
        <w:rPr>
          <w:sz w:val="24"/>
          <w:szCs w:val="24"/>
        </w:rPr>
        <w:t xml:space="preserve">Motion made by Stevenson, seconded by </w:t>
      </w:r>
      <w:r>
        <w:rPr>
          <w:sz w:val="24"/>
          <w:szCs w:val="24"/>
        </w:rPr>
        <w:t>Michael</w:t>
      </w:r>
      <w:r>
        <w:rPr>
          <w:sz w:val="24"/>
          <w:szCs w:val="24"/>
        </w:rPr>
        <w:t xml:space="preserve"> to approve items A</w:t>
      </w:r>
      <w:r>
        <w:rPr>
          <w:sz w:val="24"/>
          <w:szCs w:val="24"/>
        </w:rPr>
        <w:t>.</w:t>
      </w:r>
    </w:p>
    <w:p w:rsidR="0087723B" w:rsidRPr="0087723B" w:rsidRDefault="0087723B" w:rsidP="0087723B"/>
    <w:p w:rsidR="0087723B" w:rsidRPr="00050FC1" w:rsidRDefault="0087723B" w:rsidP="0087723B">
      <w:pPr>
        <w:pStyle w:val="ListParagraph"/>
        <w:numPr>
          <w:ilvl w:val="0"/>
          <w:numId w:val="13"/>
        </w:numPr>
        <w:rPr>
          <w:rFonts w:ascii="Times New Roman Bold" w:hAnsi="Times New Roman Bold"/>
          <w:b/>
          <w:sz w:val="24"/>
          <w:szCs w:val="24"/>
        </w:rPr>
      </w:pPr>
      <w:r w:rsidRPr="00226AD5">
        <w:rPr>
          <w:sz w:val="24"/>
          <w:szCs w:val="24"/>
        </w:rPr>
        <w:t>Recommend approval of the Semi-Annual Report of Harassment, Intimidation and</w:t>
      </w:r>
      <w:r w:rsidRPr="00226AD5">
        <w:rPr>
          <w:rFonts w:ascii="Times New Roman Bold" w:hAnsi="Times New Roman Bold"/>
          <w:b/>
          <w:sz w:val="24"/>
          <w:szCs w:val="24"/>
        </w:rPr>
        <w:t xml:space="preserve"> </w:t>
      </w:r>
      <w:r w:rsidRPr="00226AD5">
        <w:rPr>
          <w:sz w:val="24"/>
          <w:szCs w:val="24"/>
        </w:rPr>
        <w:t>Bullying (HIB) and Violence, Vandalism and Substance Abuse</w:t>
      </w:r>
    </w:p>
    <w:p w:rsidR="00050FC1" w:rsidRDefault="00050FC1" w:rsidP="00050FC1">
      <w:pPr>
        <w:rPr>
          <w:rFonts w:ascii="Times New Roman Bold" w:hAnsi="Times New Roman Bold"/>
          <w:b/>
          <w:sz w:val="24"/>
          <w:szCs w:val="24"/>
        </w:rPr>
      </w:pPr>
    </w:p>
    <w:p w:rsidR="00050FC1" w:rsidRDefault="00050FC1" w:rsidP="00050FC1">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w:t>
      </w:r>
      <w:r>
        <w:rPr>
          <w:sz w:val="24"/>
          <w:szCs w:val="24"/>
        </w:rPr>
        <w:t xml:space="preserve">lton, Mrs. Henderson, Mr. Lisa, </w:t>
      </w:r>
      <w:r>
        <w:rPr>
          <w:sz w:val="24"/>
          <w:szCs w:val="24"/>
        </w:rPr>
        <w:t>Ms. Reilly, Mrs. Scott, Mrs. Stev</w:t>
      </w:r>
      <w:r>
        <w:rPr>
          <w:sz w:val="24"/>
          <w:szCs w:val="24"/>
        </w:rPr>
        <w:t>enson, Mr. Michael voting 9</w:t>
      </w:r>
      <w:r>
        <w:rPr>
          <w:sz w:val="24"/>
          <w:szCs w:val="24"/>
        </w:rPr>
        <w:t xml:space="preserve"> YES. </w:t>
      </w:r>
    </w:p>
    <w:p w:rsidR="00050FC1" w:rsidRDefault="00050FC1" w:rsidP="00050F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50FC1" w:rsidRPr="00050FC1" w:rsidRDefault="00050FC1" w:rsidP="00050FC1">
      <w:pPr>
        <w:rPr>
          <w:rFonts w:ascii="Times New Roman Bold" w:hAnsi="Times New Roman Bold"/>
          <w:b/>
          <w:sz w:val="24"/>
          <w:szCs w:val="24"/>
        </w:rPr>
      </w:pPr>
    </w:p>
    <w:p w:rsidR="0087723B" w:rsidRPr="0087723B" w:rsidRDefault="0087723B" w:rsidP="0087723B">
      <w:pPr>
        <w:pStyle w:val="ListParagraph"/>
        <w:rPr>
          <w:rFonts w:ascii="Times New Roman Bold" w:hAnsi="Times New Roman Bold"/>
          <w:b/>
          <w:smallCaps/>
        </w:rPr>
      </w:pPr>
    </w:p>
    <w:p w:rsidR="0087723B" w:rsidRPr="005F2918" w:rsidRDefault="0087723B" w:rsidP="0087723B">
      <w:pPr>
        <w:pStyle w:val="ListParagraph"/>
        <w:rPr>
          <w:sz w:val="24"/>
          <w:szCs w:val="24"/>
        </w:rPr>
      </w:pPr>
      <w:r w:rsidRPr="00FB0D26">
        <w:rPr>
          <w:sz w:val="24"/>
          <w:szCs w:val="24"/>
          <w:u w:val="single"/>
        </w:rPr>
        <w:t>Informational</w:t>
      </w:r>
      <w:r>
        <w:rPr>
          <w:sz w:val="24"/>
          <w:szCs w:val="24"/>
        </w:rPr>
        <w:t xml:space="preserve">:  This report was prepared </w:t>
      </w:r>
      <w:r w:rsidRPr="00F909E0">
        <w:rPr>
          <w:sz w:val="24"/>
          <w:szCs w:val="24"/>
        </w:rPr>
        <w:t xml:space="preserve">by HIB Coordinator, Mr. John Giovannitti.  </w:t>
      </w:r>
      <w:r>
        <w:rPr>
          <w:sz w:val="24"/>
          <w:szCs w:val="24"/>
        </w:rPr>
        <w:t>(</w:t>
      </w:r>
      <w:r w:rsidRPr="005F2918">
        <w:rPr>
          <w:b/>
          <w:sz w:val="24"/>
          <w:szCs w:val="24"/>
        </w:rPr>
        <w:t>Attachment</w:t>
      </w:r>
      <w:r>
        <w:rPr>
          <w:sz w:val="24"/>
          <w:szCs w:val="24"/>
        </w:rPr>
        <w:t>)</w:t>
      </w:r>
    </w:p>
    <w:p w:rsidR="0087723B" w:rsidRPr="0087723B" w:rsidRDefault="0087723B" w:rsidP="0087723B">
      <w:pPr>
        <w:pStyle w:val="ListParagraph"/>
      </w:pPr>
    </w:p>
    <w:p w:rsidR="0087723B" w:rsidRPr="0023565E" w:rsidRDefault="0087723B" w:rsidP="0087723B">
      <w:pPr>
        <w:pStyle w:val="ListParagraph"/>
        <w:rPr>
          <w:sz w:val="24"/>
          <w:szCs w:val="24"/>
        </w:rPr>
      </w:pPr>
      <w:r w:rsidRPr="00F909E0">
        <w:rPr>
          <w:sz w:val="24"/>
          <w:szCs w:val="24"/>
        </w:rPr>
        <w:t xml:space="preserve">The </w:t>
      </w:r>
      <w:r>
        <w:rPr>
          <w:sz w:val="24"/>
          <w:szCs w:val="24"/>
        </w:rPr>
        <w:t xml:space="preserve">Self-Assessment </w:t>
      </w:r>
      <w:r w:rsidRPr="00F909E0">
        <w:rPr>
          <w:sz w:val="24"/>
          <w:szCs w:val="24"/>
        </w:rPr>
        <w:t xml:space="preserve">HIB grades </w:t>
      </w:r>
      <w:r>
        <w:rPr>
          <w:sz w:val="24"/>
          <w:szCs w:val="24"/>
        </w:rPr>
        <w:t xml:space="preserve">are also </w:t>
      </w:r>
      <w:r w:rsidRPr="00F909E0">
        <w:rPr>
          <w:sz w:val="24"/>
          <w:szCs w:val="24"/>
        </w:rPr>
        <w:t xml:space="preserve">attached </w:t>
      </w:r>
      <w:r>
        <w:rPr>
          <w:sz w:val="24"/>
          <w:szCs w:val="24"/>
        </w:rPr>
        <w:t xml:space="preserve">for the 2018-2019 school year.  This information is released by the New Jersey Department of Education for the previous school year.  The grades </w:t>
      </w:r>
      <w:r w:rsidRPr="00F909E0">
        <w:rPr>
          <w:sz w:val="24"/>
          <w:szCs w:val="24"/>
        </w:rPr>
        <w:t xml:space="preserve">were determined through a self-assessment created by the New Jersey Department of Education and completed by each School Safety Team.  </w:t>
      </w:r>
      <w:r w:rsidRPr="0023565E">
        <w:rPr>
          <w:b/>
          <w:sz w:val="24"/>
          <w:szCs w:val="24"/>
        </w:rPr>
        <w:t>(Attachment)</w:t>
      </w:r>
    </w:p>
    <w:p w:rsidR="0087723B" w:rsidRPr="0087723B" w:rsidRDefault="0087723B" w:rsidP="0087723B">
      <w:pPr>
        <w:pStyle w:val="ListParagraph"/>
      </w:pPr>
    </w:p>
    <w:p w:rsidR="0087723B" w:rsidRDefault="0087723B" w:rsidP="0087723B">
      <w:pPr>
        <w:pStyle w:val="ListParagraph"/>
        <w:rPr>
          <w:sz w:val="24"/>
          <w:szCs w:val="24"/>
        </w:rPr>
      </w:pPr>
      <w:r w:rsidRPr="00F909E0">
        <w:rPr>
          <w:sz w:val="24"/>
          <w:szCs w:val="24"/>
        </w:rPr>
        <w:t>Individual HIB as well as Violence and Vandalism cases are included in the monthly Board of Education agenda</w:t>
      </w:r>
      <w:r>
        <w:rPr>
          <w:sz w:val="24"/>
          <w:szCs w:val="24"/>
        </w:rPr>
        <w:t xml:space="preserve"> under School Safety</w:t>
      </w:r>
      <w:r w:rsidRPr="00F909E0">
        <w:rPr>
          <w:sz w:val="24"/>
          <w:szCs w:val="24"/>
        </w:rPr>
        <w:t xml:space="preserve">.  Semi-annually information is submitted to the New Jersey Department of Education. </w:t>
      </w:r>
    </w:p>
    <w:p w:rsidR="0087723B" w:rsidRDefault="0087723B" w:rsidP="00DD0DED">
      <w:pPr>
        <w:ind w:left="720"/>
        <w:contextualSpacing/>
        <w:rPr>
          <w:sz w:val="24"/>
          <w:szCs w:val="24"/>
        </w:rPr>
      </w:pPr>
    </w:p>
    <w:p w:rsidR="0087723B" w:rsidRDefault="0087723B" w:rsidP="00DD0DED">
      <w:pPr>
        <w:ind w:left="720"/>
        <w:contextualSpacing/>
        <w:rPr>
          <w:sz w:val="24"/>
          <w:szCs w:val="24"/>
        </w:rPr>
      </w:pPr>
    </w:p>
    <w:p w:rsidR="0087723B" w:rsidRDefault="0087723B" w:rsidP="00DD0DED">
      <w:pPr>
        <w:ind w:left="720"/>
        <w:contextualSpacing/>
        <w:rPr>
          <w:sz w:val="24"/>
          <w:szCs w:val="24"/>
        </w:rPr>
      </w:pPr>
    </w:p>
    <w:p w:rsidR="0087723B" w:rsidRPr="00DD0DED" w:rsidRDefault="0087723B" w:rsidP="00DD0DED">
      <w:pPr>
        <w:ind w:left="720"/>
        <w:contextualSpacing/>
        <w:rPr>
          <w:sz w:val="24"/>
          <w:szCs w:val="24"/>
        </w:rPr>
      </w:pPr>
    </w:p>
    <w:sectPr w:rsidR="0087723B" w:rsidRPr="00DD0DED" w:rsidSect="00622B40">
      <w:footerReference w:type="even" r:id="rId9"/>
      <w:footerReference w:type="default" r:id="rId10"/>
      <w:pgSz w:w="12240" w:h="20160" w:code="5"/>
      <w:pgMar w:top="810" w:right="90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B6" w:rsidRDefault="00AF7DB6">
      <w:r>
        <w:separator/>
      </w:r>
    </w:p>
  </w:endnote>
  <w:endnote w:type="continuationSeparator" w:id="0">
    <w:p w:rsidR="00AF7DB6" w:rsidRDefault="00AF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B6" w:rsidRDefault="00AF7DB6"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F7DB6" w:rsidRDefault="00AF7DB6"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B6" w:rsidRDefault="00AF7DB6"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B13A0">
      <w:rPr>
        <w:rStyle w:val="PageNumber"/>
        <w:noProof/>
      </w:rPr>
      <w:t>4</w:t>
    </w:r>
    <w:r>
      <w:rPr>
        <w:rStyle w:val="PageNumber"/>
      </w:rPr>
      <w:fldChar w:fldCharType="end"/>
    </w:r>
  </w:p>
  <w:p w:rsidR="00AF7DB6" w:rsidRDefault="00AF7DB6" w:rsidP="00D4132E">
    <w:pPr>
      <w:pStyle w:val="Footer"/>
      <w:ind w:firstLine="360"/>
    </w:pPr>
    <w:r>
      <w:tab/>
    </w:r>
    <w:r>
      <w:tab/>
      <w:t>July 14,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B6" w:rsidRDefault="00AF7DB6">
      <w:r>
        <w:separator/>
      </w:r>
    </w:p>
  </w:footnote>
  <w:footnote w:type="continuationSeparator" w:id="0">
    <w:p w:rsidR="00AF7DB6" w:rsidRDefault="00AF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57B"/>
    <w:multiLevelType w:val="hybridMultilevel"/>
    <w:tmpl w:val="21589562"/>
    <w:lvl w:ilvl="0" w:tplc="7908BE5E">
      <w:start w:val="1"/>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92CA8"/>
    <w:multiLevelType w:val="hybridMultilevel"/>
    <w:tmpl w:val="E5F8009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92BE4"/>
    <w:multiLevelType w:val="hybridMultilevel"/>
    <w:tmpl w:val="FC0CDC26"/>
    <w:lvl w:ilvl="0" w:tplc="7A3E326E">
      <w:start w:val="1"/>
      <w:numFmt w:val="upperLetter"/>
      <w:lvlText w:val="%1."/>
      <w:lvlJc w:val="left"/>
      <w:pPr>
        <w:ind w:left="39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86D69"/>
    <w:multiLevelType w:val="hybridMultilevel"/>
    <w:tmpl w:val="6C7EB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362800"/>
    <w:multiLevelType w:val="hybridMultilevel"/>
    <w:tmpl w:val="A5D426E0"/>
    <w:lvl w:ilvl="0" w:tplc="4B929A56">
      <w:start w:val="1"/>
      <w:numFmt w:val="upperLetter"/>
      <w:lvlText w:val="%1."/>
      <w:lvlJc w:val="left"/>
      <w:pPr>
        <w:ind w:left="1800" w:hanging="360"/>
      </w:pPr>
      <w:rPr>
        <w:rFonts w:hint="default"/>
        <w:b w:val="0"/>
        <w:i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9A437A"/>
    <w:multiLevelType w:val="hybridMultilevel"/>
    <w:tmpl w:val="A52E5F16"/>
    <w:lvl w:ilvl="0" w:tplc="010ED09A">
      <w:start w:val="2"/>
      <w:numFmt w:val="upperLetter"/>
      <w:lvlText w:val="%1."/>
      <w:lvlJc w:val="left"/>
      <w:pPr>
        <w:ind w:left="81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2233F"/>
    <w:multiLevelType w:val="hybridMultilevel"/>
    <w:tmpl w:val="EF10E66E"/>
    <w:lvl w:ilvl="0" w:tplc="C9648D84">
      <w:start w:val="1"/>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6C7393"/>
    <w:multiLevelType w:val="hybridMultilevel"/>
    <w:tmpl w:val="757E04F4"/>
    <w:lvl w:ilvl="0" w:tplc="7750AD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9343E"/>
    <w:multiLevelType w:val="hybridMultilevel"/>
    <w:tmpl w:val="6DAE2916"/>
    <w:lvl w:ilvl="0" w:tplc="76483642">
      <w:start w:val="1"/>
      <w:numFmt w:val="upp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B1904"/>
    <w:multiLevelType w:val="hybridMultilevel"/>
    <w:tmpl w:val="00D43AC6"/>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73F32"/>
    <w:multiLevelType w:val="hybridMultilevel"/>
    <w:tmpl w:val="2F2E68E0"/>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21478"/>
    <w:multiLevelType w:val="hybridMultilevel"/>
    <w:tmpl w:val="005E8738"/>
    <w:lvl w:ilvl="0" w:tplc="E82ED9DE">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07E68"/>
    <w:multiLevelType w:val="hybridMultilevel"/>
    <w:tmpl w:val="D05834A0"/>
    <w:lvl w:ilvl="0" w:tplc="28F00900">
      <w:start w:val="3"/>
      <w:numFmt w:val="upperLetter"/>
      <w:lvlText w:val="%1."/>
      <w:lvlJc w:val="left"/>
      <w:pPr>
        <w:ind w:left="3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32925"/>
    <w:multiLevelType w:val="hybridMultilevel"/>
    <w:tmpl w:val="8110E23A"/>
    <w:lvl w:ilvl="0" w:tplc="7AA8FF0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E263E"/>
    <w:multiLevelType w:val="hybridMultilevel"/>
    <w:tmpl w:val="8F24E538"/>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0277A"/>
    <w:multiLevelType w:val="hybridMultilevel"/>
    <w:tmpl w:val="9CA03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CB0C55"/>
    <w:multiLevelType w:val="hybridMultilevel"/>
    <w:tmpl w:val="9A16E016"/>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FC123F"/>
    <w:multiLevelType w:val="hybridMultilevel"/>
    <w:tmpl w:val="C0F4C0EA"/>
    <w:lvl w:ilvl="0" w:tplc="4CC0F0D8">
      <w:start w:val="1"/>
      <w:numFmt w:val="upperLetter"/>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A97ED4"/>
    <w:multiLevelType w:val="hybridMultilevel"/>
    <w:tmpl w:val="3AE25522"/>
    <w:lvl w:ilvl="0" w:tplc="94483A74">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2"/>
  </w:num>
  <w:num w:numId="5">
    <w:abstractNumId w:val="7"/>
  </w:num>
  <w:num w:numId="6">
    <w:abstractNumId w:val="18"/>
  </w:num>
  <w:num w:numId="7">
    <w:abstractNumId w:val="14"/>
  </w:num>
  <w:num w:numId="8">
    <w:abstractNumId w:val="0"/>
  </w:num>
  <w:num w:numId="9">
    <w:abstractNumId w:val="15"/>
  </w:num>
  <w:num w:numId="10">
    <w:abstractNumId w:val="8"/>
  </w:num>
  <w:num w:numId="11">
    <w:abstractNumId w:val="1"/>
  </w:num>
  <w:num w:numId="12">
    <w:abstractNumId w:val="13"/>
  </w:num>
  <w:num w:numId="13">
    <w:abstractNumId w:val="6"/>
  </w:num>
  <w:num w:numId="14">
    <w:abstractNumId w:val="5"/>
  </w:num>
  <w:num w:numId="15">
    <w:abstractNumId w:val="4"/>
  </w:num>
  <w:num w:numId="16">
    <w:abstractNumId w:val="17"/>
  </w:num>
  <w:num w:numId="17">
    <w:abstractNumId w:val="12"/>
  </w:num>
  <w:num w:numId="18">
    <w:abstractNumId w:val="11"/>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15E"/>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582"/>
    <w:rsid w:val="000025E7"/>
    <w:rsid w:val="000026BD"/>
    <w:rsid w:val="00002700"/>
    <w:rsid w:val="000027D5"/>
    <w:rsid w:val="00002956"/>
    <w:rsid w:val="00002A1D"/>
    <w:rsid w:val="00002B23"/>
    <w:rsid w:val="00002C62"/>
    <w:rsid w:val="00002E34"/>
    <w:rsid w:val="00002F82"/>
    <w:rsid w:val="0000374F"/>
    <w:rsid w:val="0000396F"/>
    <w:rsid w:val="00003B9C"/>
    <w:rsid w:val="00003CEB"/>
    <w:rsid w:val="00003F44"/>
    <w:rsid w:val="00003FE4"/>
    <w:rsid w:val="00004430"/>
    <w:rsid w:val="0000476B"/>
    <w:rsid w:val="0000479E"/>
    <w:rsid w:val="00004945"/>
    <w:rsid w:val="00004A8C"/>
    <w:rsid w:val="00004B40"/>
    <w:rsid w:val="00004C55"/>
    <w:rsid w:val="00004E71"/>
    <w:rsid w:val="00005338"/>
    <w:rsid w:val="000053AE"/>
    <w:rsid w:val="000057E9"/>
    <w:rsid w:val="000057F8"/>
    <w:rsid w:val="00005820"/>
    <w:rsid w:val="000058EA"/>
    <w:rsid w:val="000058FE"/>
    <w:rsid w:val="00005A93"/>
    <w:rsid w:val="00005B04"/>
    <w:rsid w:val="00005B17"/>
    <w:rsid w:val="00005CFF"/>
    <w:rsid w:val="000061C7"/>
    <w:rsid w:val="000063DF"/>
    <w:rsid w:val="000065EB"/>
    <w:rsid w:val="0000695F"/>
    <w:rsid w:val="00006BB7"/>
    <w:rsid w:val="000072DF"/>
    <w:rsid w:val="000073CF"/>
    <w:rsid w:val="00007531"/>
    <w:rsid w:val="000075C5"/>
    <w:rsid w:val="00007615"/>
    <w:rsid w:val="00007A7E"/>
    <w:rsid w:val="00007B1C"/>
    <w:rsid w:val="00007DD8"/>
    <w:rsid w:val="00007F02"/>
    <w:rsid w:val="0001057A"/>
    <w:rsid w:val="00010895"/>
    <w:rsid w:val="00010A24"/>
    <w:rsid w:val="00010BC9"/>
    <w:rsid w:val="00010C10"/>
    <w:rsid w:val="00010C58"/>
    <w:rsid w:val="00010D5D"/>
    <w:rsid w:val="00011082"/>
    <w:rsid w:val="00011295"/>
    <w:rsid w:val="00011765"/>
    <w:rsid w:val="000118B2"/>
    <w:rsid w:val="00011CA0"/>
    <w:rsid w:val="00011D05"/>
    <w:rsid w:val="00011DEC"/>
    <w:rsid w:val="00011E12"/>
    <w:rsid w:val="00011ED4"/>
    <w:rsid w:val="00011FA7"/>
    <w:rsid w:val="00012034"/>
    <w:rsid w:val="00012259"/>
    <w:rsid w:val="00012831"/>
    <w:rsid w:val="00012979"/>
    <w:rsid w:val="00012A3A"/>
    <w:rsid w:val="00012A86"/>
    <w:rsid w:val="00012C14"/>
    <w:rsid w:val="00012E7A"/>
    <w:rsid w:val="00012FE8"/>
    <w:rsid w:val="0001329C"/>
    <w:rsid w:val="000132C4"/>
    <w:rsid w:val="00013374"/>
    <w:rsid w:val="00013981"/>
    <w:rsid w:val="00013A90"/>
    <w:rsid w:val="00013E91"/>
    <w:rsid w:val="00014320"/>
    <w:rsid w:val="00014583"/>
    <w:rsid w:val="000146C4"/>
    <w:rsid w:val="000149E2"/>
    <w:rsid w:val="00014AF7"/>
    <w:rsid w:val="00015019"/>
    <w:rsid w:val="00015638"/>
    <w:rsid w:val="0001578F"/>
    <w:rsid w:val="0001595B"/>
    <w:rsid w:val="00015AA4"/>
    <w:rsid w:val="0001608A"/>
    <w:rsid w:val="00016268"/>
    <w:rsid w:val="00016874"/>
    <w:rsid w:val="00016998"/>
    <w:rsid w:val="00016A96"/>
    <w:rsid w:val="00016B7F"/>
    <w:rsid w:val="00016D9A"/>
    <w:rsid w:val="00017062"/>
    <w:rsid w:val="0001718E"/>
    <w:rsid w:val="000171DE"/>
    <w:rsid w:val="00017285"/>
    <w:rsid w:val="000173E0"/>
    <w:rsid w:val="00017441"/>
    <w:rsid w:val="0001791A"/>
    <w:rsid w:val="000179D5"/>
    <w:rsid w:val="00017B47"/>
    <w:rsid w:val="00017C3B"/>
    <w:rsid w:val="00017E13"/>
    <w:rsid w:val="00017F0A"/>
    <w:rsid w:val="00017FB5"/>
    <w:rsid w:val="000202E0"/>
    <w:rsid w:val="00020322"/>
    <w:rsid w:val="00020796"/>
    <w:rsid w:val="000207EB"/>
    <w:rsid w:val="00020824"/>
    <w:rsid w:val="000208AC"/>
    <w:rsid w:val="000208FD"/>
    <w:rsid w:val="00020AB8"/>
    <w:rsid w:val="00020B26"/>
    <w:rsid w:val="00020D4C"/>
    <w:rsid w:val="00020E20"/>
    <w:rsid w:val="0002109C"/>
    <w:rsid w:val="0002122B"/>
    <w:rsid w:val="000216A8"/>
    <w:rsid w:val="00021942"/>
    <w:rsid w:val="00021AD4"/>
    <w:rsid w:val="00021B4C"/>
    <w:rsid w:val="00021EA6"/>
    <w:rsid w:val="00021F02"/>
    <w:rsid w:val="0002211B"/>
    <w:rsid w:val="00022401"/>
    <w:rsid w:val="00022A59"/>
    <w:rsid w:val="00022AB1"/>
    <w:rsid w:val="00022CE3"/>
    <w:rsid w:val="00022E5D"/>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AC"/>
    <w:rsid w:val="000251B8"/>
    <w:rsid w:val="000256E1"/>
    <w:rsid w:val="0002575F"/>
    <w:rsid w:val="000257D5"/>
    <w:rsid w:val="0002584B"/>
    <w:rsid w:val="00025B16"/>
    <w:rsid w:val="00025DC0"/>
    <w:rsid w:val="00025DF4"/>
    <w:rsid w:val="00025E06"/>
    <w:rsid w:val="0002647E"/>
    <w:rsid w:val="000264CD"/>
    <w:rsid w:val="000264FC"/>
    <w:rsid w:val="0002655C"/>
    <w:rsid w:val="00026791"/>
    <w:rsid w:val="00026902"/>
    <w:rsid w:val="00026D08"/>
    <w:rsid w:val="00026FDD"/>
    <w:rsid w:val="0002708E"/>
    <w:rsid w:val="000271E1"/>
    <w:rsid w:val="00027272"/>
    <w:rsid w:val="0002735B"/>
    <w:rsid w:val="000273D5"/>
    <w:rsid w:val="00027A9D"/>
    <w:rsid w:val="00027ADC"/>
    <w:rsid w:val="00027BE2"/>
    <w:rsid w:val="00027D60"/>
    <w:rsid w:val="00027D74"/>
    <w:rsid w:val="0003003B"/>
    <w:rsid w:val="000302F5"/>
    <w:rsid w:val="000303E1"/>
    <w:rsid w:val="000304EF"/>
    <w:rsid w:val="0003055F"/>
    <w:rsid w:val="0003069F"/>
    <w:rsid w:val="0003082B"/>
    <w:rsid w:val="0003082D"/>
    <w:rsid w:val="00030877"/>
    <w:rsid w:val="00030878"/>
    <w:rsid w:val="00030896"/>
    <w:rsid w:val="000308F9"/>
    <w:rsid w:val="00030B24"/>
    <w:rsid w:val="00030BE4"/>
    <w:rsid w:val="00030D05"/>
    <w:rsid w:val="00030F9E"/>
    <w:rsid w:val="0003150F"/>
    <w:rsid w:val="00031556"/>
    <w:rsid w:val="000315F5"/>
    <w:rsid w:val="000318FC"/>
    <w:rsid w:val="00031954"/>
    <w:rsid w:val="00031A9F"/>
    <w:rsid w:val="00031C89"/>
    <w:rsid w:val="00031E8D"/>
    <w:rsid w:val="00031FDF"/>
    <w:rsid w:val="0003223B"/>
    <w:rsid w:val="000322F7"/>
    <w:rsid w:val="000324CA"/>
    <w:rsid w:val="000327A3"/>
    <w:rsid w:val="000329C8"/>
    <w:rsid w:val="00032A19"/>
    <w:rsid w:val="00032BAF"/>
    <w:rsid w:val="00032C61"/>
    <w:rsid w:val="00032FD9"/>
    <w:rsid w:val="00033082"/>
    <w:rsid w:val="00033094"/>
    <w:rsid w:val="000330D5"/>
    <w:rsid w:val="0003330E"/>
    <w:rsid w:val="00033703"/>
    <w:rsid w:val="00033931"/>
    <w:rsid w:val="00033D9C"/>
    <w:rsid w:val="00034661"/>
    <w:rsid w:val="00034E00"/>
    <w:rsid w:val="00034F91"/>
    <w:rsid w:val="00034FCC"/>
    <w:rsid w:val="000351AD"/>
    <w:rsid w:val="000351DC"/>
    <w:rsid w:val="0003523C"/>
    <w:rsid w:val="00035292"/>
    <w:rsid w:val="00035685"/>
    <w:rsid w:val="00035B1D"/>
    <w:rsid w:val="00035DDD"/>
    <w:rsid w:val="00036575"/>
    <w:rsid w:val="00036713"/>
    <w:rsid w:val="00036758"/>
    <w:rsid w:val="000368A0"/>
    <w:rsid w:val="00036ADF"/>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136"/>
    <w:rsid w:val="00041397"/>
    <w:rsid w:val="000413FB"/>
    <w:rsid w:val="000414EA"/>
    <w:rsid w:val="000415D2"/>
    <w:rsid w:val="00041B3C"/>
    <w:rsid w:val="00041DC1"/>
    <w:rsid w:val="00041E24"/>
    <w:rsid w:val="00041ECD"/>
    <w:rsid w:val="0004230D"/>
    <w:rsid w:val="0004236A"/>
    <w:rsid w:val="0004240C"/>
    <w:rsid w:val="000427B5"/>
    <w:rsid w:val="0004282D"/>
    <w:rsid w:val="00042865"/>
    <w:rsid w:val="00042BFD"/>
    <w:rsid w:val="0004302F"/>
    <w:rsid w:val="0004321A"/>
    <w:rsid w:val="0004330F"/>
    <w:rsid w:val="000433BC"/>
    <w:rsid w:val="000433D8"/>
    <w:rsid w:val="000434B2"/>
    <w:rsid w:val="00043507"/>
    <w:rsid w:val="00043BD3"/>
    <w:rsid w:val="00043D8C"/>
    <w:rsid w:val="00043FAA"/>
    <w:rsid w:val="0004469C"/>
    <w:rsid w:val="00044C86"/>
    <w:rsid w:val="00044CA6"/>
    <w:rsid w:val="00044D3C"/>
    <w:rsid w:val="00044E0D"/>
    <w:rsid w:val="00044F40"/>
    <w:rsid w:val="00044F81"/>
    <w:rsid w:val="00045260"/>
    <w:rsid w:val="0004539D"/>
    <w:rsid w:val="000453EB"/>
    <w:rsid w:val="000454D0"/>
    <w:rsid w:val="00045646"/>
    <w:rsid w:val="000456EA"/>
    <w:rsid w:val="00045EC5"/>
    <w:rsid w:val="0004604D"/>
    <w:rsid w:val="000461B4"/>
    <w:rsid w:val="000461BE"/>
    <w:rsid w:val="0004628B"/>
    <w:rsid w:val="0004637A"/>
    <w:rsid w:val="00046889"/>
    <w:rsid w:val="00046C15"/>
    <w:rsid w:val="00046EF2"/>
    <w:rsid w:val="00046F93"/>
    <w:rsid w:val="0004704F"/>
    <w:rsid w:val="00047140"/>
    <w:rsid w:val="000473AA"/>
    <w:rsid w:val="000474B7"/>
    <w:rsid w:val="000474D4"/>
    <w:rsid w:val="00047843"/>
    <w:rsid w:val="0004797F"/>
    <w:rsid w:val="00047ACC"/>
    <w:rsid w:val="00047D84"/>
    <w:rsid w:val="00047DFC"/>
    <w:rsid w:val="00047FD7"/>
    <w:rsid w:val="000503BF"/>
    <w:rsid w:val="000506C7"/>
    <w:rsid w:val="000507E9"/>
    <w:rsid w:val="0005088A"/>
    <w:rsid w:val="00050999"/>
    <w:rsid w:val="000509A3"/>
    <w:rsid w:val="000509E5"/>
    <w:rsid w:val="000509FB"/>
    <w:rsid w:val="00050C76"/>
    <w:rsid w:val="00050DC1"/>
    <w:rsid w:val="00050FC1"/>
    <w:rsid w:val="000510EA"/>
    <w:rsid w:val="000511EE"/>
    <w:rsid w:val="000512F3"/>
    <w:rsid w:val="00051584"/>
    <w:rsid w:val="00052149"/>
    <w:rsid w:val="0005222E"/>
    <w:rsid w:val="00052625"/>
    <w:rsid w:val="00052697"/>
    <w:rsid w:val="0005293A"/>
    <w:rsid w:val="00052F74"/>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0D6"/>
    <w:rsid w:val="000552C6"/>
    <w:rsid w:val="000552E3"/>
    <w:rsid w:val="0005543D"/>
    <w:rsid w:val="0005597A"/>
    <w:rsid w:val="00055BF8"/>
    <w:rsid w:val="00055F65"/>
    <w:rsid w:val="000561F7"/>
    <w:rsid w:val="0005632F"/>
    <w:rsid w:val="00056391"/>
    <w:rsid w:val="0005694A"/>
    <w:rsid w:val="00056A84"/>
    <w:rsid w:val="00056E19"/>
    <w:rsid w:val="00057008"/>
    <w:rsid w:val="00057123"/>
    <w:rsid w:val="00057244"/>
    <w:rsid w:val="000572F5"/>
    <w:rsid w:val="0005791D"/>
    <w:rsid w:val="000579BA"/>
    <w:rsid w:val="00057E74"/>
    <w:rsid w:val="0006027C"/>
    <w:rsid w:val="000603E4"/>
    <w:rsid w:val="000603E6"/>
    <w:rsid w:val="00060463"/>
    <w:rsid w:val="00060467"/>
    <w:rsid w:val="000604DA"/>
    <w:rsid w:val="0006061E"/>
    <w:rsid w:val="00060647"/>
    <w:rsid w:val="000607CE"/>
    <w:rsid w:val="00061555"/>
    <w:rsid w:val="000616C6"/>
    <w:rsid w:val="00061877"/>
    <w:rsid w:val="00061946"/>
    <w:rsid w:val="00061C4D"/>
    <w:rsid w:val="00061D2B"/>
    <w:rsid w:val="00061DEE"/>
    <w:rsid w:val="000620D1"/>
    <w:rsid w:val="0006254D"/>
    <w:rsid w:val="000626B4"/>
    <w:rsid w:val="0006270C"/>
    <w:rsid w:val="000627C9"/>
    <w:rsid w:val="000628AF"/>
    <w:rsid w:val="0006295D"/>
    <w:rsid w:val="000629C9"/>
    <w:rsid w:val="000629F0"/>
    <w:rsid w:val="00062AAA"/>
    <w:rsid w:val="00062C9D"/>
    <w:rsid w:val="00062DF9"/>
    <w:rsid w:val="0006306D"/>
    <w:rsid w:val="00063299"/>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156"/>
    <w:rsid w:val="000652BE"/>
    <w:rsid w:val="0006537D"/>
    <w:rsid w:val="000653FA"/>
    <w:rsid w:val="000657BA"/>
    <w:rsid w:val="00065A82"/>
    <w:rsid w:val="00065A8A"/>
    <w:rsid w:val="00065AEE"/>
    <w:rsid w:val="00065D25"/>
    <w:rsid w:val="00065E46"/>
    <w:rsid w:val="00066120"/>
    <w:rsid w:val="000661E8"/>
    <w:rsid w:val="00066233"/>
    <w:rsid w:val="00066252"/>
    <w:rsid w:val="0006637F"/>
    <w:rsid w:val="000663F9"/>
    <w:rsid w:val="0006649F"/>
    <w:rsid w:val="0006668D"/>
    <w:rsid w:val="000666C6"/>
    <w:rsid w:val="00066A29"/>
    <w:rsid w:val="00066B00"/>
    <w:rsid w:val="00067400"/>
    <w:rsid w:val="0006757D"/>
    <w:rsid w:val="000677A0"/>
    <w:rsid w:val="00067C70"/>
    <w:rsid w:val="00067CB8"/>
    <w:rsid w:val="00067DD5"/>
    <w:rsid w:val="00070006"/>
    <w:rsid w:val="0007036A"/>
    <w:rsid w:val="00070687"/>
    <w:rsid w:val="000706F3"/>
    <w:rsid w:val="00070AF5"/>
    <w:rsid w:val="00070E58"/>
    <w:rsid w:val="00071B5A"/>
    <w:rsid w:val="00071FD8"/>
    <w:rsid w:val="00071FDE"/>
    <w:rsid w:val="00072088"/>
    <w:rsid w:val="0007210F"/>
    <w:rsid w:val="00072579"/>
    <w:rsid w:val="00072736"/>
    <w:rsid w:val="000729FB"/>
    <w:rsid w:val="00072D73"/>
    <w:rsid w:val="00072D88"/>
    <w:rsid w:val="00073129"/>
    <w:rsid w:val="000732CC"/>
    <w:rsid w:val="0007332A"/>
    <w:rsid w:val="0007332E"/>
    <w:rsid w:val="0007333F"/>
    <w:rsid w:val="000734F4"/>
    <w:rsid w:val="000737FA"/>
    <w:rsid w:val="00073905"/>
    <w:rsid w:val="00073A61"/>
    <w:rsid w:val="00073D87"/>
    <w:rsid w:val="00073E30"/>
    <w:rsid w:val="000742B8"/>
    <w:rsid w:val="00074450"/>
    <w:rsid w:val="00074CCB"/>
    <w:rsid w:val="00074E84"/>
    <w:rsid w:val="00074F35"/>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32"/>
    <w:rsid w:val="000766D4"/>
    <w:rsid w:val="00076738"/>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B7C"/>
    <w:rsid w:val="00077CA6"/>
    <w:rsid w:val="0008008D"/>
    <w:rsid w:val="00080577"/>
    <w:rsid w:val="000806D7"/>
    <w:rsid w:val="00080DA9"/>
    <w:rsid w:val="00081306"/>
    <w:rsid w:val="000813D9"/>
    <w:rsid w:val="000818C6"/>
    <w:rsid w:val="00081E10"/>
    <w:rsid w:val="0008210E"/>
    <w:rsid w:val="00082320"/>
    <w:rsid w:val="00082867"/>
    <w:rsid w:val="00082876"/>
    <w:rsid w:val="00082A2A"/>
    <w:rsid w:val="00082B55"/>
    <w:rsid w:val="00082C15"/>
    <w:rsid w:val="000830E9"/>
    <w:rsid w:val="00083173"/>
    <w:rsid w:val="000833EF"/>
    <w:rsid w:val="000836B4"/>
    <w:rsid w:val="000836C3"/>
    <w:rsid w:val="00083975"/>
    <w:rsid w:val="000839B5"/>
    <w:rsid w:val="00083C6A"/>
    <w:rsid w:val="00083CCA"/>
    <w:rsid w:val="00083F57"/>
    <w:rsid w:val="00084552"/>
    <w:rsid w:val="00084661"/>
    <w:rsid w:val="000847D0"/>
    <w:rsid w:val="00084849"/>
    <w:rsid w:val="000849A8"/>
    <w:rsid w:val="000849BA"/>
    <w:rsid w:val="00084CC3"/>
    <w:rsid w:val="00084D34"/>
    <w:rsid w:val="0008504D"/>
    <w:rsid w:val="0008514B"/>
    <w:rsid w:val="0008547B"/>
    <w:rsid w:val="0008562E"/>
    <w:rsid w:val="0008572C"/>
    <w:rsid w:val="000857DA"/>
    <w:rsid w:val="000858D2"/>
    <w:rsid w:val="000858FA"/>
    <w:rsid w:val="00085DEE"/>
    <w:rsid w:val="00085EF7"/>
    <w:rsid w:val="00085FA7"/>
    <w:rsid w:val="000861CF"/>
    <w:rsid w:val="000861FD"/>
    <w:rsid w:val="000863EA"/>
    <w:rsid w:val="0008652D"/>
    <w:rsid w:val="0008687F"/>
    <w:rsid w:val="00086A05"/>
    <w:rsid w:val="00086BC9"/>
    <w:rsid w:val="00086D98"/>
    <w:rsid w:val="00086DE2"/>
    <w:rsid w:val="000871D3"/>
    <w:rsid w:val="000872B8"/>
    <w:rsid w:val="00087355"/>
    <w:rsid w:val="000875D3"/>
    <w:rsid w:val="0008767C"/>
    <w:rsid w:val="00087773"/>
    <w:rsid w:val="00087C06"/>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BD6"/>
    <w:rsid w:val="00091C36"/>
    <w:rsid w:val="00091CCF"/>
    <w:rsid w:val="00091DF1"/>
    <w:rsid w:val="0009214C"/>
    <w:rsid w:val="000922DD"/>
    <w:rsid w:val="000925A6"/>
    <w:rsid w:val="00092B87"/>
    <w:rsid w:val="00092BBC"/>
    <w:rsid w:val="00092DCE"/>
    <w:rsid w:val="00093561"/>
    <w:rsid w:val="000937DD"/>
    <w:rsid w:val="00093833"/>
    <w:rsid w:val="00093854"/>
    <w:rsid w:val="00093C53"/>
    <w:rsid w:val="00093C91"/>
    <w:rsid w:val="00094194"/>
    <w:rsid w:val="0009453D"/>
    <w:rsid w:val="00094930"/>
    <w:rsid w:val="00094F2F"/>
    <w:rsid w:val="00094F65"/>
    <w:rsid w:val="00094F73"/>
    <w:rsid w:val="00094F7D"/>
    <w:rsid w:val="00095082"/>
    <w:rsid w:val="000950B6"/>
    <w:rsid w:val="00095775"/>
    <w:rsid w:val="000959B4"/>
    <w:rsid w:val="000959EF"/>
    <w:rsid w:val="00095A18"/>
    <w:rsid w:val="00095A30"/>
    <w:rsid w:val="00095A75"/>
    <w:rsid w:val="00095B3F"/>
    <w:rsid w:val="00095B57"/>
    <w:rsid w:val="00095F53"/>
    <w:rsid w:val="00096181"/>
    <w:rsid w:val="0009621D"/>
    <w:rsid w:val="00096245"/>
    <w:rsid w:val="00096284"/>
    <w:rsid w:val="0009642E"/>
    <w:rsid w:val="000965F5"/>
    <w:rsid w:val="00096671"/>
    <w:rsid w:val="0009677D"/>
    <w:rsid w:val="00096EBE"/>
    <w:rsid w:val="00096EE0"/>
    <w:rsid w:val="0009754C"/>
    <w:rsid w:val="00097CC3"/>
    <w:rsid w:val="00097E5F"/>
    <w:rsid w:val="00097FAD"/>
    <w:rsid w:val="000A00A8"/>
    <w:rsid w:val="000A02E3"/>
    <w:rsid w:val="000A0310"/>
    <w:rsid w:val="000A0374"/>
    <w:rsid w:val="000A0521"/>
    <w:rsid w:val="000A06C6"/>
    <w:rsid w:val="000A0A3D"/>
    <w:rsid w:val="000A0B82"/>
    <w:rsid w:val="000A0C6F"/>
    <w:rsid w:val="000A0E2B"/>
    <w:rsid w:val="000A0EDE"/>
    <w:rsid w:val="000A10FC"/>
    <w:rsid w:val="000A143B"/>
    <w:rsid w:val="000A14DB"/>
    <w:rsid w:val="000A1825"/>
    <w:rsid w:val="000A18EF"/>
    <w:rsid w:val="000A19C1"/>
    <w:rsid w:val="000A1A86"/>
    <w:rsid w:val="000A1BC0"/>
    <w:rsid w:val="000A1EF0"/>
    <w:rsid w:val="000A1F99"/>
    <w:rsid w:val="000A2400"/>
    <w:rsid w:val="000A2925"/>
    <w:rsid w:val="000A2A24"/>
    <w:rsid w:val="000A2AD2"/>
    <w:rsid w:val="000A2B1C"/>
    <w:rsid w:val="000A2C9E"/>
    <w:rsid w:val="000A313B"/>
    <w:rsid w:val="000A35A5"/>
    <w:rsid w:val="000A3767"/>
    <w:rsid w:val="000A3805"/>
    <w:rsid w:val="000A3B7D"/>
    <w:rsid w:val="000A3BDD"/>
    <w:rsid w:val="000A412B"/>
    <w:rsid w:val="000A421A"/>
    <w:rsid w:val="000A429B"/>
    <w:rsid w:val="000A45A1"/>
    <w:rsid w:val="000A4AC1"/>
    <w:rsid w:val="000A4ADE"/>
    <w:rsid w:val="000A4BF2"/>
    <w:rsid w:val="000A4E87"/>
    <w:rsid w:val="000A4ECC"/>
    <w:rsid w:val="000A4ED8"/>
    <w:rsid w:val="000A52A1"/>
    <w:rsid w:val="000A5394"/>
    <w:rsid w:val="000A550E"/>
    <w:rsid w:val="000A5552"/>
    <w:rsid w:val="000A56FB"/>
    <w:rsid w:val="000A57E2"/>
    <w:rsid w:val="000A584E"/>
    <w:rsid w:val="000A5981"/>
    <w:rsid w:val="000A5A99"/>
    <w:rsid w:val="000A5EA6"/>
    <w:rsid w:val="000A5FD3"/>
    <w:rsid w:val="000A6082"/>
    <w:rsid w:val="000A65EA"/>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F0"/>
    <w:rsid w:val="000B072D"/>
    <w:rsid w:val="000B0BBC"/>
    <w:rsid w:val="000B0CD9"/>
    <w:rsid w:val="000B0DC0"/>
    <w:rsid w:val="000B10D6"/>
    <w:rsid w:val="000B114A"/>
    <w:rsid w:val="000B1274"/>
    <w:rsid w:val="000B13A0"/>
    <w:rsid w:val="000B17C7"/>
    <w:rsid w:val="000B17C8"/>
    <w:rsid w:val="000B1812"/>
    <w:rsid w:val="000B18D4"/>
    <w:rsid w:val="000B1FA2"/>
    <w:rsid w:val="000B1FBE"/>
    <w:rsid w:val="000B24A3"/>
    <w:rsid w:val="000B2857"/>
    <w:rsid w:val="000B2CB8"/>
    <w:rsid w:val="000B2D81"/>
    <w:rsid w:val="000B2DF0"/>
    <w:rsid w:val="000B2FAB"/>
    <w:rsid w:val="000B310A"/>
    <w:rsid w:val="000B32DD"/>
    <w:rsid w:val="000B33A7"/>
    <w:rsid w:val="000B341B"/>
    <w:rsid w:val="000B34D2"/>
    <w:rsid w:val="000B379D"/>
    <w:rsid w:val="000B3807"/>
    <w:rsid w:val="000B3B23"/>
    <w:rsid w:val="000B41BA"/>
    <w:rsid w:val="000B4282"/>
    <w:rsid w:val="000B42BE"/>
    <w:rsid w:val="000B4486"/>
    <w:rsid w:val="000B4543"/>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10A"/>
    <w:rsid w:val="000B625F"/>
    <w:rsid w:val="000B6CC7"/>
    <w:rsid w:val="000B70A8"/>
    <w:rsid w:val="000B718C"/>
    <w:rsid w:val="000B7209"/>
    <w:rsid w:val="000B742C"/>
    <w:rsid w:val="000B7714"/>
    <w:rsid w:val="000B7909"/>
    <w:rsid w:val="000B79A0"/>
    <w:rsid w:val="000B7B84"/>
    <w:rsid w:val="000B7D6C"/>
    <w:rsid w:val="000B7DA1"/>
    <w:rsid w:val="000B7F8D"/>
    <w:rsid w:val="000B7FA8"/>
    <w:rsid w:val="000B7FB1"/>
    <w:rsid w:val="000C0009"/>
    <w:rsid w:val="000C05C7"/>
    <w:rsid w:val="000C0738"/>
    <w:rsid w:val="000C076A"/>
    <w:rsid w:val="000C0C99"/>
    <w:rsid w:val="000C0D66"/>
    <w:rsid w:val="000C12CB"/>
    <w:rsid w:val="000C1608"/>
    <w:rsid w:val="000C170E"/>
    <w:rsid w:val="000C1AD7"/>
    <w:rsid w:val="000C1B1A"/>
    <w:rsid w:val="000C1B2A"/>
    <w:rsid w:val="000C1BEC"/>
    <w:rsid w:val="000C1CB6"/>
    <w:rsid w:val="000C1E1A"/>
    <w:rsid w:val="000C2316"/>
    <w:rsid w:val="000C23C1"/>
    <w:rsid w:val="000C2512"/>
    <w:rsid w:val="000C2628"/>
    <w:rsid w:val="000C27B3"/>
    <w:rsid w:val="000C288D"/>
    <w:rsid w:val="000C28D0"/>
    <w:rsid w:val="000C28F4"/>
    <w:rsid w:val="000C2DF8"/>
    <w:rsid w:val="000C31EE"/>
    <w:rsid w:val="000C37D9"/>
    <w:rsid w:val="000C3884"/>
    <w:rsid w:val="000C3AA2"/>
    <w:rsid w:val="000C3CBC"/>
    <w:rsid w:val="000C3D2A"/>
    <w:rsid w:val="000C3F14"/>
    <w:rsid w:val="000C3F70"/>
    <w:rsid w:val="000C426F"/>
    <w:rsid w:val="000C4475"/>
    <w:rsid w:val="000C47C7"/>
    <w:rsid w:val="000C4942"/>
    <w:rsid w:val="000C4A5F"/>
    <w:rsid w:val="000C4B13"/>
    <w:rsid w:val="000C4BBB"/>
    <w:rsid w:val="000C4C4A"/>
    <w:rsid w:val="000C4F41"/>
    <w:rsid w:val="000C51F1"/>
    <w:rsid w:val="000C5653"/>
    <w:rsid w:val="000C5A92"/>
    <w:rsid w:val="000C5C1E"/>
    <w:rsid w:val="000C5E1C"/>
    <w:rsid w:val="000C5E24"/>
    <w:rsid w:val="000C5E5A"/>
    <w:rsid w:val="000C5EB2"/>
    <w:rsid w:val="000C610E"/>
    <w:rsid w:val="000C622A"/>
    <w:rsid w:val="000C62FF"/>
    <w:rsid w:val="000C67EB"/>
    <w:rsid w:val="000C68D9"/>
    <w:rsid w:val="000C6AD1"/>
    <w:rsid w:val="000C6B71"/>
    <w:rsid w:val="000C6C3E"/>
    <w:rsid w:val="000C6C65"/>
    <w:rsid w:val="000C747F"/>
    <w:rsid w:val="000C76B5"/>
    <w:rsid w:val="000C7919"/>
    <w:rsid w:val="000C7B5B"/>
    <w:rsid w:val="000C7E79"/>
    <w:rsid w:val="000C7ECF"/>
    <w:rsid w:val="000C7ED3"/>
    <w:rsid w:val="000D0080"/>
    <w:rsid w:val="000D0295"/>
    <w:rsid w:val="000D0499"/>
    <w:rsid w:val="000D059A"/>
    <w:rsid w:val="000D0C96"/>
    <w:rsid w:val="000D0EC3"/>
    <w:rsid w:val="000D1079"/>
    <w:rsid w:val="000D11C1"/>
    <w:rsid w:val="000D12CF"/>
    <w:rsid w:val="000D13AF"/>
    <w:rsid w:val="000D1831"/>
    <w:rsid w:val="000D1A72"/>
    <w:rsid w:val="000D1CCA"/>
    <w:rsid w:val="000D1E05"/>
    <w:rsid w:val="000D201E"/>
    <w:rsid w:val="000D22AC"/>
    <w:rsid w:val="000D23D0"/>
    <w:rsid w:val="000D24E8"/>
    <w:rsid w:val="000D2623"/>
    <w:rsid w:val="000D2BB2"/>
    <w:rsid w:val="000D2D13"/>
    <w:rsid w:val="000D2E56"/>
    <w:rsid w:val="000D363E"/>
    <w:rsid w:val="000D3B54"/>
    <w:rsid w:val="000D3D5E"/>
    <w:rsid w:val="000D3E03"/>
    <w:rsid w:val="000D3FDB"/>
    <w:rsid w:val="000D4272"/>
    <w:rsid w:val="000D42BD"/>
    <w:rsid w:val="000D44EB"/>
    <w:rsid w:val="000D4668"/>
    <w:rsid w:val="000D46A5"/>
    <w:rsid w:val="000D4A8C"/>
    <w:rsid w:val="000D4C54"/>
    <w:rsid w:val="000D4DD3"/>
    <w:rsid w:val="000D4F54"/>
    <w:rsid w:val="000D5032"/>
    <w:rsid w:val="000D5397"/>
    <w:rsid w:val="000D5540"/>
    <w:rsid w:val="000D55AF"/>
    <w:rsid w:val="000D59FB"/>
    <w:rsid w:val="000D5F51"/>
    <w:rsid w:val="000D690E"/>
    <w:rsid w:val="000D6ABA"/>
    <w:rsid w:val="000D6DEC"/>
    <w:rsid w:val="000D6FE1"/>
    <w:rsid w:val="000D709F"/>
    <w:rsid w:val="000D714F"/>
    <w:rsid w:val="000D74F5"/>
    <w:rsid w:val="000D7650"/>
    <w:rsid w:val="000D7922"/>
    <w:rsid w:val="000D7976"/>
    <w:rsid w:val="000D7B4C"/>
    <w:rsid w:val="000D7F8D"/>
    <w:rsid w:val="000E0147"/>
    <w:rsid w:val="000E03ED"/>
    <w:rsid w:val="000E04CF"/>
    <w:rsid w:val="000E0931"/>
    <w:rsid w:val="000E0C67"/>
    <w:rsid w:val="000E0D55"/>
    <w:rsid w:val="000E177E"/>
    <w:rsid w:val="000E1C1F"/>
    <w:rsid w:val="000E1E28"/>
    <w:rsid w:val="000E1EC1"/>
    <w:rsid w:val="000E208E"/>
    <w:rsid w:val="000E24F7"/>
    <w:rsid w:val="000E270B"/>
    <w:rsid w:val="000E27CA"/>
    <w:rsid w:val="000E281B"/>
    <w:rsid w:val="000E2863"/>
    <w:rsid w:val="000E29E3"/>
    <w:rsid w:val="000E2A34"/>
    <w:rsid w:val="000E2F09"/>
    <w:rsid w:val="000E2F83"/>
    <w:rsid w:val="000E2F87"/>
    <w:rsid w:val="000E31CD"/>
    <w:rsid w:val="000E33EF"/>
    <w:rsid w:val="000E36DA"/>
    <w:rsid w:val="000E3904"/>
    <w:rsid w:val="000E3A5B"/>
    <w:rsid w:val="000E3A72"/>
    <w:rsid w:val="000E3BEF"/>
    <w:rsid w:val="000E3C5F"/>
    <w:rsid w:val="000E3D18"/>
    <w:rsid w:val="000E400D"/>
    <w:rsid w:val="000E42B7"/>
    <w:rsid w:val="000E46B3"/>
    <w:rsid w:val="000E4922"/>
    <w:rsid w:val="000E49A5"/>
    <w:rsid w:val="000E49BC"/>
    <w:rsid w:val="000E4DF1"/>
    <w:rsid w:val="000E5068"/>
    <w:rsid w:val="000E5155"/>
    <w:rsid w:val="000E51A9"/>
    <w:rsid w:val="000E53FF"/>
    <w:rsid w:val="000E5600"/>
    <w:rsid w:val="000E5661"/>
    <w:rsid w:val="000E5682"/>
    <w:rsid w:val="000E57F1"/>
    <w:rsid w:val="000E592A"/>
    <w:rsid w:val="000E5943"/>
    <w:rsid w:val="000E5A92"/>
    <w:rsid w:val="000E5BE8"/>
    <w:rsid w:val="000E5D12"/>
    <w:rsid w:val="000E5EAB"/>
    <w:rsid w:val="000E5F0C"/>
    <w:rsid w:val="000E6075"/>
    <w:rsid w:val="000E6142"/>
    <w:rsid w:val="000E6690"/>
    <w:rsid w:val="000E686D"/>
    <w:rsid w:val="000E734C"/>
    <w:rsid w:val="000E73D7"/>
    <w:rsid w:val="000E74D4"/>
    <w:rsid w:val="000E7670"/>
    <w:rsid w:val="000E77E2"/>
    <w:rsid w:val="000E7A05"/>
    <w:rsid w:val="000E7CC7"/>
    <w:rsid w:val="000E7DED"/>
    <w:rsid w:val="000E7E57"/>
    <w:rsid w:val="000F00F0"/>
    <w:rsid w:val="000F03B5"/>
    <w:rsid w:val="000F0572"/>
    <w:rsid w:val="000F090B"/>
    <w:rsid w:val="000F0A1E"/>
    <w:rsid w:val="000F0ACD"/>
    <w:rsid w:val="000F0C35"/>
    <w:rsid w:val="000F0D5B"/>
    <w:rsid w:val="000F1367"/>
    <w:rsid w:val="000F163F"/>
    <w:rsid w:val="000F16A1"/>
    <w:rsid w:val="000F16A6"/>
    <w:rsid w:val="000F1875"/>
    <w:rsid w:val="000F18AC"/>
    <w:rsid w:val="000F1BBC"/>
    <w:rsid w:val="000F2179"/>
    <w:rsid w:val="000F2349"/>
    <w:rsid w:val="000F2695"/>
    <w:rsid w:val="000F26C0"/>
    <w:rsid w:val="000F26F8"/>
    <w:rsid w:val="000F2846"/>
    <w:rsid w:val="000F2FCE"/>
    <w:rsid w:val="000F2FE7"/>
    <w:rsid w:val="000F32F9"/>
    <w:rsid w:val="000F3713"/>
    <w:rsid w:val="000F3907"/>
    <w:rsid w:val="000F39AC"/>
    <w:rsid w:val="000F3A64"/>
    <w:rsid w:val="000F3BEA"/>
    <w:rsid w:val="000F3D48"/>
    <w:rsid w:val="000F3EC0"/>
    <w:rsid w:val="000F3FE1"/>
    <w:rsid w:val="000F40BD"/>
    <w:rsid w:val="000F425E"/>
    <w:rsid w:val="000F43EB"/>
    <w:rsid w:val="000F4444"/>
    <w:rsid w:val="000F45F1"/>
    <w:rsid w:val="000F475C"/>
    <w:rsid w:val="000F484F"/>
    <w:rsid w:val="000F4B55"/>
    <w:rsid w:val="000F4BFD"/>
    <w:rsid w:val="000F4CB4"/>
    <w:rsid w:val="000F4DA7"/>
    <w:rsid w:val="000F51C4"/>
    <w:rsid w:val="000F5379"/>
    <w:rsid w:val="000F5380"/>
    <w:rsid w:val="000F54FD"/>
    <w:rsid w:val="000F58B5"/>
    <w:rsid w:val="000F5A4E"/>
    <w:rsid w:val="000F5C44"/>
    <w:rsid w:val="000F6493"/>
    <w:rsid w:val="000F656E"/>
    <w:rsid w:val="000F66F9"/>
    <w:rsid w:val="000F67AA"/>
    <w:rsid w:val="000F6871"/>
    <w:rsid w:val="000F68E1"/>
    <w:rsid w:val="000F6A3C"/>
    <w:rsid w:val="000F6BAF"/>
    <w:rsid w:val="000F6BBC"/>
    <w:rsid w:val="000F6D48"/>
    <w:rsid w:val="000F6F29"/>
    <w:rsid w:val="000F6F77"/>
    <w:rsid w:val="000F70FA"/>
    <w:rsid w:val="000F710D"/>
    <w:rsid w:val="000F7117"/>
    <w:rsid w:val="000F717C"/>
    <w:rsid w:val="000F73FC"/>
    <w:rsid w:val="000F76DB"/>
    <w:rsid w:val="000F76F3"/>
    <w:rsid w:val="000F7860"/>
    <w:rsid w:val="000F7BB6"/>
    <w:rsid w:val="000F7BC4"/>
    <w:rsid w:val="0010024F"/>
    <w:rsid w:val="001006B9"/>
    <w:rsid w:val="00100806"/>
    <w:rsid w:val="0010091F"/>
    <w:rsid w:val="0010092D"/>
    <w:rsid w:val="00100962"/>
    <w:rsid w:val="001009C0"/>
    <w:rsid w:val="00100B53"/>
    <w:rsid w:val="00100CFE"/>
    <w:rsid w:val="00100D7A"/>
    <w:rsid w:val="00101013"/>
    <w:rsid w:val="0010117E"/>
    <w:rsid w:val="00101187"/>
    <w:rsid w:val="001016A5"/>
    <w:rsid w:val="00101875"/>
    <w:rsid w:val="001018B8"/>
    <w:rsid w:val="001018F6"/>
    <w:rsid w:val="00101B3B"/>
    <w:rsid w:val="00101B4C"/>
    <w:rsid w:val="00101C48"/>
    <w:rsid w:val="00101C74"/>
    <w:rsid w:val="00101D75"/>
    <w:rsid w:val="00101E7B"/>
    <w:rsid w:val="0010243F"/>
    <w:rsid w:val="001026C2"/>
    <w:rsid w:val="00102783"/>
    <w:rsid w:val="001027F4"/>
    <w:rsid w:val="0010280F"/>
    <w:rsid w:val="00102927"/>
    <w:rsid w:val="00102BF1"/>
    <w:rsid w:val="00102F39"/>
    <w:rsid w:val="001034C2"/>
    <w:rsid w:val="00103665"/>
    <w:rsid w:val="00104160"/>
    <w:rsid w:val="0010427A"/>
    <w:rsid w:val="00104361"/>
    <w:rsid w:val="00104531"/>
    <w:rsid w:val="00104828"/>
    <w:rsid w:val="00104896"/>
    <w:rsid w:val="00104A6D"/>
    <w:rsid w:val="00104B83"/>
    <w:rsid w:val="00105032"/>
    <w:rsid w:val="00105039"/>
    <w:rsid w:val="00105169"/>
    <w:rsid w:val="00105210"/>
    <w:rsid w:val="001052AA"/>
    <w:rsid w:val="0010537E"/>
    <w:rsid w:val="00105717"/>
    <w:rsid w:val="00105864"/>
    <w:rsid w:val="00105D38"/>
    <w:rsid w:val="00105E66"/>
    <w:rsid w:val="0010604B"/>
    <w:rsid w:val="001064FA"/>
    <w:rsid w:val="001067E0"/>
    <w:rsid w:val="0010688F"/>
    <w:rsid w:val="00106B6A"/>
    <w:rsid w:val="00106C37"/>
    <w:rsid w:val="00106DCA"/>
    <w:rsid w:val="0010719E"/>
    <w:rsid w:val="0010733E"/>
    <w:rsid w:val="0010741A"/>
    <w:rsid w:val="00107593"/>
    <w:rsid w:val="00107CB8"/>
    <w:rsid w:val="0011000B"/>
    <w:rsid w:val="00110217"/>
    <w:rsid w:val="00110462"/>
    <w:rsid w:val="001105D7"/>
    <w:rsid w:val="0011066A"/>
    <w:rsid w:val="00110737"/>
    <w:rsid w:val="00110B01"/>
    <w:rsid w:val="00110B3E"/>
    <w:rsid w:val="00110B48"/>
    <w:rsid w:val="00110BA5"/>
    <w:rsid w:val="00110DFF"/>
    <w:rsid w:val="00110E7C"/>
    <w:rsid w:val="00111141"/>
    <w:rsid w:val="00111ABD"/>
    <w:rsid w:val="00111C1F"/>
    <w:rsid w:val="00111D5B"/>
    <w:rsid w:val="00111ED9"/>
    <w:rsid w:val="00111F85"/>
    <w:rsid w:val="00112075"/>
    <w:rsid w:val="001121E2"/>
    <w:rsid w:val="001121F9"/>
    <w:rsid w:val="00112266"/>
    <w:rsid w:val="001126CF"/>
    <w:rsid w:val="00112D84"/>
    <w:rsid w:val="001130A7"/>
    <w:rsid w:val="00113505"/>
    <w:rsid w:val="001137FF"/>
    <w:rsid w:val="00113927"/>
    <w:rsid w:val="001139E0"/>
    <w:rsid w:val="00113A2F"/>
    <w:rsid w:val="00113C2A"/>
    <w:rsid w:val="00113C9A"/>
    <w:rsid w:val="00113DDB"/>
    <w:rsid w:val="001140E1"/>
    <w:rsid w:val="0011467E"/>
    <w:rsid w:val="00114703"/>
    <w:rsid w:val="00114800"/>
    <w:rsid w:val="00114804"/>
    <w:rsid w:val="00114831"/>
    <w:rsid w:val="001148A3"/>
    <w:rsid w:val="00114AF5"/>
    <w:rsid w:val="00114B1E"/>
    <w:rsid w:val="0011519E"/>
    <w:rsid w:val="0011525A"/>
    <w:rsid w:val="001152E4"/>
    <w:rsid w:val="00115596"/>
    <w:rsid w:val="00115A0A"/>
    <w:rsid w:val="00116399"/>
    <w:rsid w:val="00116445"/>
    <w:rsid w:val="001164AD"/>
    <w:rsid w:val="001168E4"/>
    <w:rsid w:val="0011692F"/>
    <w:rsid w:val="00116A00"/>
    <w:rsid w:val="00116A9C"/>
    <w:rsid w:val="00116ADA"/>
    <w:rsid w:val="00116C1A"/>
    <w:rsid w:val="00117121"/>
    <w:rsid w:val="00117148"/>
    <w:rsid w:val="00117445"/>
    <w:rsid w:val="00117884"/>
    <w:rsid w:val="0011799F"/>
    <w:rsid w:val="001179FB"/>
    <w:rsid w:val="00117ADC"/>
    <w:rsid w:val="00117EC9"/>
    <w:rsid w:val="00117FE4"/>
    <w:rsid w:val="00120626"/>
    <w:rsid w:val="001206DC"/>
    <w:rsid w:val="0012070F"/>
    <w:rsid w:val="001207A4"/>
    <w:rsid w:val="00120956"/>
    <w:rsid w:val="00120C4A"/>
    <w:rsid w:val="00120D24"/>
    <w:rsid w:val="00120D98"/>
    <w:rsid w:val="00120E97"/>
    <w:rsid w:val="00121040"/>
    <w:rsid w:val="0012111D"/>
    <w:rsid w:val="00121776"/>
    <w:rsid w:val="00121963"/>
    <w:rsid w:val="00121969"/>
    <w:rsid w:val="00121D08"/>
    <w:rsid w:val="00121D49"/>
    <w:rsid w:val="00121DE0"/>
    <w:rsid w:val="001224E1"/>
    <w:rsid w:val="00122525"/>
    <w:rsid w:val="0012264D"/>
    <w:rsid w:val="00122904"/>
    <w:rsid w:val="001229E4"/>
    <w:rsid w:val="00122BE1"/>
    <w:rsid w:val="00122E00"/>
    <w:rsid w:val="00123604"/>
    <w:rsid w:val="00123641"/>
    <w:rsid w:val="001236F9"/>
    <w:rsid w:val="001239BF"/>
    <w:rsid w:val="00123AB8"/>
    <w:rsid w:val="00123D9F"/>
    <w:rsid w:val="00123FB0"/>
    <w:rsid w:val="001241E9"/>
    <w:rsid w:val="0012425D"/>
    <w:rsid w:val="0012431C"/>
    <w:rsid w:val="00124912"/>
    <w:rsid w:val="00124AF0"/>
    <w:rsid w:val="00124CD5"/>
    <w:rsid w:val="001252E7"/>
    <w:rsid w:val="00125421"/>
    <w:rsid w:val="0012557F"/>
    <w:rsid w:val="00125755"/>
    <w:rsid w:val="001258E5"/>
    <w:rsid w:val="0012596B"/>
    <w:rsid w:val="001259A5"/>
    <w:rsid w:val="00125B23"/>
    <w:rsid w:val="00125BB1"/>
    <w:rsid w:val="00125C7C"/>
    <w:rsid w:val="00125D53"/>
    <w:rsid w:val="00125E34"/>
    <w:rsid w:val="00125EFD"/>
    <w:rsid w:val="00126030"/>
    <w:rsid w:val="00126187"/>
    <w:rsid w:val="00126460"/>
    <w:rsid w:val="00126474"/>
    <w:rsid w:val="001264D4"/>
    <w:rsid w:val="0012656E"/>
    <w:rsid w:val="0012672D"/>
    <w:rsid w:val="0012691B"/>
    <w:rsid w:val="0012695B"/>
    <w:rsid w:val="0012696B"/>
    <w:rsid w:val="00126A39"/>
    <w:rsid w:val="00126B92"/>
    <w:rsid w:val="00126CB6"/>
    <w:rsid w:val="00126F15"/>
    <w:rsid w:val="00126F18"/>
    <w:rsid w:val="00126F9E"/>
    <w:rsid w:val="0012736E"/>
    <w:rsid w:val="001274A4"/>
    <w:rsid w:val="001274A5"/>
    <w:rsid w:val="0012785E"/>
    <w:rsid w:val="0012788A"/>
    <w:rsid w:val="0012788B"/>
    <w:rsid w:val="00127BAB"/>
    <w:rsid w:val="00127E7E"/>
    <w:rsid w:val="00130198"/>
    <w:rsid w:val="0013047C"/>
    <w:rsid w:val="00130684"/>
    <w:rsid w:val="001306DB"/>
    <w:rsid w:val="00130954"/>
    <w:rsid w:val="001309B5"/>
    <w:rsid w:val="001309CB"/>
    <w:rsid w:val="00130C1E"/>
    <w:rsid w:val="00130C92"/>
    <w:rsid w:val="00130FB6"/>
    <w:rsid w:val="0013104B"/>
    <w:rsid w:val="0013107A"/>
    <w:rsid w:val="0013115B"/>
    <w:rsid w:val="00131780"/>
    <w:rsid w:val="00131AB4"/>
    <w:rsid w:val="00131DF3"/>
    <w:rsid w:val="00132047"/>
    <w:rsid w:val="00132802"/>
    <w:rsid w:val="00132CA1"/>
    <w:rsid w:val="00132EAB"/>
    <w:rsid w:val="00132EC8"/>
    <w:rsid w:val="00133021"/>
    <w:rsid w:val="001335AE"/>
    <w:rsid w:val="00133814"/>
    <w:rsid w:val="00133875"/>
    <w:rsid w:val="0013387C"/>
    <w:rsid w:val="00133A22"/>
    <w:rsid w:val="00133A3B"/>
    <w:rsid w:val="00133B55"/>
    <w:rsid w:val="00133BA4"/>
    <w:rsid w:val="00133E4A"/>
    <w:rsid w:val="00134073"/>
    <w:rsid w:val="001341BB"/>
    <w:rsid w:val="00134294"/>
    <w:rsid w:val="001343DC"/>
    <w:rsid w:val="00134437"/>
    <w:rsid w:val="001344E3"/>
    <w:rsid w:val="00134540"/>
    <w:rsid w:val="001349E5"/>
    <w:rsid w:val="00134B03"/>
    <w:rsid w:val="00134C58"/>
    <w:rsid w:val="00134C85"/>
    <w:rsid w:val="00134CD1"/>
    <w:rsid w:val="00134E40"/>
    <w:rsid w:val="001352D8"/>
    <w:rsid w:val="00135332"/>
    <w:rsid w:val="00135431"/>
    <w:rsid w:val="001356B6"/>
    <w:rsid w:val="001357C2"/>
    <w:rsid w:val="0013589F"/>
    <w:rsid w:val="0013590B"/>
    <w:rsid w:val="00135A0D"/>
    <w:rsid w:val="001361FB"/>
    <w:rsid w:val="0013663D"/>
    <w:rsid w:val="001366D1"/>
    <w:rsid w:val="001369D5"/>
    <w:rsid w:val="00136F01"/>
    <w:rsid w:val="0013713A"/>
    <w:rsid w:val="00137378"/>
    <w:rsid w:val="0013738C"/>
    <w:rsid w:val="001379B8"/>
    <w:rsid w:val="00137D28"/>
    <w:rsid w:val="00137DAF"/>
    <w:rsid w:val="00140945"/>
    <w:rsid w:val="00140C6A"/>
    <w:rsid w:val="00140EF8"/>
    <w:rsid w:val="00140FBB"/>
    <w:rsid w:val="001411FA"/>
    <w:rsid w:val="001414C1"/>
    <w:rsid w:val="001414ED"/>
    <w:rsid w:val="001415A9"/>
    <w:rsid w:val="00141A83"/>
    <w:rsid w:val="00141AF1"/>
    <w:rsid w:val="00141B7F"/>
    <w:rsid w:val="00141C3E"/>
    <w:rsid w:val="00141D4C"/>
    <w:rsid w:val="00141D7A"/>
    <w:rsid w:val="00141F3F"/>
    <w:rsid w:val="00142190"/>
    <w:rsid w:val="001422EB"/>
    <w:rsid w:val="00142318"/>
    <w:rsid w:val="00142442"/>
    <w:rsid w:val="001424C5"/>
    <w:rsid w:val="001427C6"/>
    <w:rsid w:val="00142C0E"/>
    <w:rsid w:val="00142CBC"/>
    <w:rsid w:val="00142CF4"/>
    <w:rsid w:val="00142D50"/>
    <w:rsid w:val="00143088"/>
    <w:rsid w:val="001436CB"/>
    <w:rsid w:val="001437A2"/>
    <w:rsid w:val="00143A54"/>
    <w:rsid w:val="00143DC1"/>
    <w:rsid w:val="00143E6A"/>
    <w:rsid w:val="00144255"/>
    <w:rsid w:val="001442B0"/>
    <w:rsid w:val="00144365"/>
    <w:rsid w:val="001443F5"/>
    <w:rsid w:val="001447D2"/>
    <w:rsid w:val="00144C5E"/>
    <w:rsid w:val="00144E14"/>
    <w:rsid w:val="00144E26"/>
    <w:rsid w:val="001450C1"/>
    <w:rsid w:val="001451F5"/>
    <w:rsid w:val="001452EE"/>
    <w:rsid w:val="0014539D"/>
    <w:rsid w:val="00145544"/>
    <w:rsid w:val="001455A6"/>
    <w:rsid w:val="0014570A"/>
    <w:rsid w:val="00145A34"/>
    <w:rsid w:val="00146265"/>
    <w:rsid w:val="0014664C"/>
    <w:rsid w:val="00146953"/>
    <w:rsid w:val="00146DB6"/>
    <w:rsid w:val="00147005"/>
    <w:rsid w:val="00147998"/>
    <w:rsid w:val="00147AAE"/>
    <w:rsid w:val="00147B6E"/>
    <w:rsid w:val="00147C4B"/>
    <w:rsid w:val="00147D58"/>
    <w:rsid w:val="00150297"/>
    <w:rsid w:val="00150419"/>
    <w:rsid w:val="00150438"/>
    <w:rsid w:val="001507D0"/>
    <w:rsid w:val="001508D0"/>
    <w:rsid w:val="001509C3"/>
    <w:rsid w:val="001509D4"/>
    <w:rsid w:val="00150CA9"/>
    <w:rsid w:val="00150E4A"/>
    <w:rsid w:val="001512C3"/>
    <w:rsid w:val="001515BB"/>
    <w:rsid w:val="001515CB"/>
    <w:rsid w:val="00151608"/>
    <w:rsid w:val="001517F8"/>
    <w:rsid w:val="0015198D"/>
    <w:rsid w:val="001519CE"/>
    <w:rsid w:val="00151C0B"/>
    <w:rsid w:val="00151C2E"/>
    <w:rsid w:val="001526CD"/>
    <w:rsid w:val="0015271C"/>
    <w:rsid w:val="0015286A"/>
    <w:rsid w:val="001528B1"/>
    <w:rsid w:val="00152A58"/>
    <w:rsid w:val="00152C98"/>
    <w:rsid w:val="00152E66"/>
    <w:rsid w:val="00153158"/>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52"/>
    <w:rsid w:val="00155186"/>
    <w:rsid w:val="00155AB2"/>
    <w:rsid w:val="00155D35"/>
    <w:rsid w:val="00155F1C"/>
    <w:rsid w:val="00155FEA"/>
    <w:rsid w:val="0015643A"/>
    <w:rsid w:val="001565F4"/>
    <w:rsid w:val="00156F59"/>
    <w:rsid w:val="001572F1"/>
    <w:rsid w:val="001574DD"/>
    <w:rsid w:val="00157729"/>
    <w:rsid w:val="00157A38"/>
    <w:rsid w:val="00157A56"/>
    <w:rsid w:val="00157CB1"/>
    <w:rsid w:val="00157EE4"/>
    <w:rsid w:val="00157F7E"/>
    <w:rsid w:val="00160143"/>
    <w:rsid w:val="00160CEB"/>
    <w:rsid w:val="00160D4F"/>
    <w:rsid w:val="00160D5B"/>
    <w:rsid w:val="00160D79"/>
    <w:rsid w:val="00160DF8"/>
    <w:rsid w:val="00161046"/>
    <w:rsid w:val="001611C7"/>
    <w:rsid w:val="00161261"/>
    <w:rsid w:val="00161A53"/>
    <w:rsid w:val="00161E76"/>
    <w:rsid w:val="00162022"/>
    <w:rsid w:val="00162144"/>
    <w:rsid w:val="0016218B"/>
    <w:rsid w:val="001622DB"/>
    <w:rsid w:val="00162388"/>
    <w:rsid w:val="001623B7"/>
    <w:rsid w:val="001625FE"/>
    <w:rsid w:val="00162670"/>
    <w:rsid w:val="0016268A"/>
    <w:rsid w:val="00162898"/>
    <w:rsid w:val="00162C26"/>
    <w:rsid w:val="00162DC4"/>
    <w:rsid w:val="00162FC7"/>
    <w:rsid w:val="001631E6"/>
    <w:rsid w:val="001636FA"/>
    <w:rsid w:val="00163993"/>
    <w:rsid w:val="001639F9"/>
    <w:rsid w:val="00163EF5"/>
    <w:rsid w:val="00164082"/>
    <w:rsid w:val="001644B8"/>
    <w:rsid w:val="001647F9"/>
    <w:rsid w:val="001648C7"/>
    <w:rsid w:val="00164F19"/>
    <w:rsid w:val="001651D8"/>
    <w:rsid w:val="0016554A"/>
    <w:rsid w:val="001656AF"/>
    <w:rsid w:val="001656BD"/>
    <w:rsid w:val="00165789"/>
    <w:rsid w:val="00165907"/>
    <w:rsid w:val="001659FF"/>
    <w:rsid w:val="00165C9E"/>
    <w:rsid w:val="00165F9C"/>
    <w:rsid w:val="001661D6"/>
    <w:rsid w:val="00166684"/>
    <w:rsid w:val="00166812"/>
    <w:rsid w:val="0016697C"/>
    <w:rsid w:val="00166AF2"/>
    <w:rsid w:val="00166D1C"/>
    <w:rsid w:val="00166EC4"/>
    <w:rsid w:val="00167033"/>
    <w:rsid w:val="001670E7"/>
    <w:rsid w:val="00167103"/>
    <w:rsid w:val="001675A1"/>
    <w:rsid w:val="00167880"/>
    <w:rsid w:val="00167CD8"/>
    <w:rsid w:val="00170282"/>
    <w:rsid w:val="00170675"/>
    <w:rsid w:val="001707EB"/>
    <w:rsid w:val="001707FE"/>
    <w:rsid w:val="00170956"/>
    <w:rsid w:val="00170966"/>
    <w:rsid w:val="001709B4"/>
    <w:rsid w:val="00170BC5"/>
    <w:rsid w:val="00171148"/>
    <w:rsid w:val="001711BF"/>
    <w:rsid w:val="001711D8"/>
    <w:rsid w:val="001715D3"/>
    <w:rsid w:val="00171625"/>
    <w:rsid w:val="001716B0"/>
    <w:rsid w:val="001718F2"/>
    <w:rsid w:val="00171AA3"/>
    <w:rsid w:val="00171CA8"/>
    <w:rsid w:val="00171D4D"/>
    <w:rsid w:val="00171DE8"/>
    <w:rsid w:val="00171E53"/>
    <w:rsid w:val="00171F0E"/>
    <w:rsid w:val="0017257A"/>
    <w:rsid w:val="00172AAE"/>
    <w:rsid w:val="00172B7A"/>
    <w:rsid w:val="00172D38"/>
    <w:rsid w:val="00172E96"/>
    <w:rsid w:val="00172EE1"/>
    <w:rsid w:val="00172F82"/>
    <w:rsid w:val="0017300E"/>
    <w:rsid w:val="00173206"/>
    <w:rsid w:val="001733B0"/>
    <w:rsid w:val="0017342D"/>
    <w:rsid w:val="001734B6"/>
    <w:rsid w:val="001736EB"/>
    <w:rsid w:val="00173A91"/>
    <w:rsid w:val="00173BBF"/>
    <w:rsid w:val="00173C0D"/>
    <w:rsid w:val="00173D62"/>
    <w:rsid w:val="00173E5A"/>
    <w:rsid w:val="0017410F"/>
    <w:rsid w:val="0017413E"/>
    <w:rsid w:val="001741B3"/>
    <w:rsid w:val="001742BD"/>
    <w:rsid w:val="00174341"/>
    <w:rsid w:val="00174526"/>
    <w:rsid w:val="0017479C"/>
    <w:rsid w:val="00174A48"/>
    <w:rsid w:val="00174AE7"/>
    <w:rsid w:val="00174CE0"/>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B4F"/>
    <w:rsid w:val="00177B6F"/>
    <w:rsid w:val="00177C5E"/>
    <w:rsid w:val="00177E70"/>
    <w:rsid w:val="0018026C"/>
    <w:rsid w:val="00180550"/>
    <w:rsid w:val="0018075D"/>
    <w:rsid w:val="001807BA"/>
    <w:rsid w:val="001808B9"/>
    <w:rsid w:val="00180949"/>
    <w:rsid w:val="00180B8C"/>
    <w:rsid w:val="00180DC6"/>
    <w:rsid w:val="00180E47"/>
    <w:rsid w:val="00180FFC"/>
    <w:rsid w:val="00181100"/>
    <w:rsid w:val="0018128F"/>
    <w:rsid w:val="0018178E"/>
    <w:rsid w:val="0018194C"/>
    <w:rsid w:val="00181B4A"/>
    <w:rsid w:val="001821B5"/>
    <w:rsid w:val="00182223"/>
    <w:rsid w:val="0018267D"/>
    <w:rsid w:val="001826AB"/>
    <w:rsid w:val="001826E7"/>
    <w:rsid w:val="00182843"/>
    <w:rsid w:val="00182CAE"/>
    <w:rsid w:val="0018306F"/>
    <w:rsid w:val="00183128"/>
    <w:rsid w:val="0018338B"/>
    <w:rsid w:val="00183D89"/>
    <w:rsid w:val="00184084"/>
    <w:rsid w:val="00184258"/>
    <w:rsid w:val="001844F2"/>
    <w:rsid w:val="001845B1"/>
    <w:rsid w:val="00184684"/>
    <w:rsid w:val="00184E3A"/>
    <w:rsid w:val="00185031"/>
    <w:rsid w:val="001855BA"/>
    <w:rsid w:val="0018570B"/>
    <w:rsid w:val="00185CAA"/>
    <w:rsid w:val="00185E85"/>
    <w:rsid w:val="001863BC"/>
    <w:rsid w:val="00186407"/>
    <w:rsid w:val="001866B7"/>
    <w:rsid w:val="001866C7"/>
    <w:rsid w:val="00186D8F"/>
    <w:rsid w:val="00186DBD"/>
    <w:rsid w:val="00186E2E"/>
    <w:rsid w:val="001873C7"/>
    <w:rsid w:val="001874C4"/>
    <w:rsid w:val="00187551"/>
    <w:rsid w:val="00187887"/>
    <w:rsid w:val="00187B5B"/>
    <w:rsid w:val="00187ED6"/>
    <w:rsid w:val="001901E7"/>
    <w:rsid w:val="001902F8"/>
    <w:rsid w:val="001905BA"/>
    <w:rsid w:val="001909EA"/>
    <w:rsid w:val="00190D1A"/>
    <w:rsid w:val="00190DB4"/>
    <w:rsid w:val="00190F73"/>
    <w:rsid w:val="001910DE"/>
    <w:rsid w:val="001911E6"/>
    <w:rsid w:val="0019131C"/>
    <w:rsid w:val="0019149C"/>
    <w:rsid w:val="001915B5"/>
    <w:rsid w:val="001917D7"/>
    <w:rsid w:val="00191DC6"/>
    <w:rsid w:val="00191E33"/>
    <w:rsid w:val="00192054"/>
    <w:rsid w:val="0019206A"/>
    <w:rsid w:val="001923A5"/>
    <w:rsid w:val="00192643"/>
    <w:rsid w:val="0019274F"/>
    <w:rsid w:val="0019281B"/>
    <w:rsid w:val="00192A25"/>
    <w:rsid w:val="00192B6C"/>
    <w:rsid w:val="00192CAB"/>
    <w:rsid w:val="00192D64"/>
    <w:rsid w:val="001930E0"/>
    <w:rsid w:val="001933B6"/>
    <w:rsid w:val="0019364E"/>
    <w:rsid w:val="00193696"/>
    <w:rsid w:val="001938F4"/>
    <w:rsid w:val="001939E4"/>
    <w:rsid w:val="00193A2C"/>
    <w:rsid w:val="00193B51"/>
    <w:rsid w:val="00193C5C"/>
    <w:rsid w:val="00193DC6"/>
    <w:rsid w:val="0019444B"/>
    <w:rsid w:val="00194498"/>
    <w:rsid w:val="00194771"/>
    <w:rsid w:val="00194AB2"/>
    <w:rsid w:val="00194AEC"/>
    <w:rsid w:val="00194CF8"/>
    <w:rsid w:val="00194E83"/>
    <w:rsid w:val="00194F7C"/>
    <w:rsid w:val="00195110"/>
    <w:rsid w:val="001951C1"/>
    <w:rsid w:val="001952BE"/>
    <w:rsid w:val="00195425"/>
    <w:rsid w:val="0019568C"/>
    <w:rsid w:val="00195A1D"/>
    <w:rsid w:val="00195AFF"/>
    <w:rsid w:val="00195B00"/>
    <w:rsid w:val="00195E1D"/>
    <w:rsid w:val="00195FCD"/>
    <w:rsid w:val="001964FB"/>
    <w:rsid w:val="001965F9"/>
    <w:rsid w:val="001965FD"/>
    <w:rsid w:val="001967D6"/>
    <w:rsid w:val="001969C1"/>
    <w:rsid w:val="00196A63"/>
    <w:rsid w:val="00196B8E"/>
    <w:rsid w:val="00196C5A"/>
    <w:rsid w:val="00197466"/>
    <w:rsid w:val="0019776C"/>
    <w:rsid w:val="001977A0"/>
    <w:rsid w:val="0019797C"/>
    <w:rsid w:val="00197C80"/>
    <w:rsid w:val="001A018C"/>
    <w:rsid w:val="001A0A35"/>
    <w:rsid w:val="001A0C69"/>
    <w:rsid w:val="001A0D2A"/>
    <w:rsid w:val="001A1272"/>
    <w:rsid w:val="001A13C3"/>
    <w:rsid w:val="001A149D"/>
    <w:rsid w:val="001A17CD"/>
    <w:rsid w:val="001A1AB2"/>
    <w:rsid w:val="001A1AEF"/>
    <w:rsid w:val="001A1C26"/>
    <w:rsid w:val="001A1C47"/>
    <w:rsid w:val="001A27C6"/>
    <w:rsid w:val="001A30FA"/>
    <w:rsid w:val="001A3185"/>
    <w:rsid w:val="001A37A2"/>
    <w:rsid w:val="001A37F8"/>
    <w:rsid w:val="001A3906"/>
    <w:rsid w:val="001A3BE5"/>
    <w:rsid w:val="001A3D9B"/>
    <w:rsid w:val="001A407E"/>
    <w:rsid w:val="001A4087"/>
    <w:rsid w:val="001A418A"/>
    <w:rsid w:val="001A42E4"/>
    <w:rsid w:val="001A42FC"/>
    <w:rsid w:val="001A4922"/>
    <w:rsid w:val="001A4D8E"/>
    <w:rsid w:val="001A4FB4"/>
    <w:rsid w:val="001A51E7"/>
    <w:rsid w:val="001A54DB"/>
    <w:rsid w:val="001A5785"/>
    <w:rsid w:val="001A5CD5"/>
    <w:rsid w:val="001A5DFD"/>
    <w:rsid w:val="001A5F4E"/>
    <w:rsid w:val="001A6BAC"/>
    <w:rsid w:val="001A6DCC"/>
    <w:rsid w:val="001A71FB"/>
    <w:rsid w:val="001A7305"/>
    <w:rsid w:val="001A7691"/>
    <w:rsid w:val="001A76D5"/>
    <w:rsid w:val="001A780C"/>
    <w:rsid w:val="001A7A85"/>
    <w:rsid w:val="001A7D2B"/>
    <w:rsid w:val="001B01AA"/>
    <w:rsid w:val="001B03B1"/>
    <w:rsid w:val="001B03C7"/>
    <w:rsid w:val="001B0729"/>
    <w:rsid w:val="001B097E"/>
    <w:rsid w:val="001B0B1A"/>
    <w:rsid w:val="001B0CF0"/>
    <w:rsid w:val="001B10F4"/>
    <w:rsid w:val="001B1150"/>
    <w:rsid w:val="001B11C7"/>
    <w:rsid w:val="001B13A2"/>
    <w:rsid w:val="001B2179"/>
    <w:rsid w:val="001B246B"/>
    <w:rsid w:val="001B281B"/>
    <w:rsid w:val="001B2898"/>
    <w:rsid w:val="001B290C"/>
    <w:rsid w:val="001B2AE8"/>
    <w:rsid w:val="001B3120"/>
    <w:rsid w:val="001B31F9"/>
    <w:rsid w:val="001B3253"/>
    <w:rsid w:val="001B35E9"/>
    <w:rsid w:val="001B381B"/>
    <w:rsid w:val="001B387F"/>
    <w:rsid w:val="001B38FD"/>
    <w:rsid w:val="001B3917"/>
    <w:rsid w:val="001B39D8"/>
    <w:rsid w:val="001B39FF"/>
    <w:rsid w:val="001B3B1A"/>
    <w:rsid w:val="001B3C6F"/>
    <w:rsid w:val="001B3D6C"/>
    <w:rsid w:val="001B3E07"/>
    <w:rsid w:val="001B401F"/>
    <w:rsid w:val="001B4368"/>
    <w:rsid w:val="001B4401"/>
    <w:rsid w:val="001B47CF"/>
    <w:rsid w:val="001B495F"/>
    <w:rsid w:val="001B4A89"/>
    <w:rsid w:val="001B4B6A"/>
    <w:rsid w:val="001B4D00"/>
    <w:rsid w:val="001B4D98"/>
    <w:rsid w:val="001B5087"/>
    <w:rsid w:val="001B51CC"/>
    <w:rsid w:val="001B51E9"/>
    <w:rsid w:val="001B535B"/>
    <w:rsid w:val="001B56A1"/>
    <w:rsid w:val="001B586B"/>
    <w:rsid w:val="001B5931"/>
    <w:rsid w:val="001B5AB4"/>
    <w:rsid w:val="001B5BD7"/>
    <w:rsid w:val="001B5D99"/>
    <w:rsid w:val="001B5DB6"/>
    <w:rsid w:val="001B62FD"/>
    <w:rsid w:val="001B6932"/>
    <w:rsid w:val="001B6B92"/>
    <w:rsid w:val="001B6EC1"/>
    <w:rsid w:val="001B6F38"/>
    <w:rsid w:val="001B6F72"/>
    <w:rsid w:val="001B72B6"/>
    <w:rsid w:val="001B74C4"/>
    <w:rsid w:val="001B757F"/>
    <w:rsid w:val="001B7583"/>
    <w:rsid w:val="001B762A"/>
    <w:rsid w:val="001B7908"/>
    <w:rsid w:val="001B7C3D"/>
    <w:rsid w:val="001B7C89"/>
    <w:rsid w:val="001C0284"/>
    <w:rsid w:val="001C046A"/>
    <w:rsid w:val="001C076C"/>
    <w:rsid w:val="001C098C"/>
    <w:rsid w:val="001C09F2"/>
    <w:rsid w:val="001C0BDC"/>
    <w:rsid w:val="001C0DC4"/>
    <w:rsid w:val="001C0FC6"/>
    <w:rsid w:val="001C13BA"/>
    <w:rsid w:val="001C13E2"/>
    <w:rsid w:val="001C1470"/>
    <w:rsid w:val="001C1753"/>
    <w:rsid w:val="001C19F8"/>
    <w:rsid w:val="001C1E15"/>
    <w:rsid w:val="001C1FF0"/>
    <w:rsid w:val="001C2064"/>
    <w:rsid w:val="001C20B1"/>
    <w:rsid w:val="001C2340"/>
    <w:rsid w:val="001C23C5"/>
    <w:rsid w:val="001C249B"/>
    <w:rsid w:val="001C249E"/>
    <w:rsid w:val="001C24B4"/>
    <w:rsid w:val="001C2557"/>
    <w:rsid w:val="001C25F0"/>
    <w:rsid w:val="001C2653"/>
    <w:rsid w:val="001C2F3E"/>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71"/>
    <w:rsid w:val="001C4BC9"/>
    <w:rsid w:val="001C4D15"/>
    <w:rsid w:val="001C4DD1"/>
    <w:rsid w:val="001C4DE2"/>
    <w:rsid w:val="001C4E14"/>
    <w:rsid w:val="001C51AE"/>
    <w:rsid w:val="001C537C"/>
    <w:rsid w:val="001C5A57"/>
    <w:rsid w:val="001C5AC1"/>
    <w:rsid w:val="001C5AD9"/>
    <w:rsid w:val="001C5E34"/>
    <w:rsid w:val="001C62D1"/>
    <w:rsid w:val="001C6379"/>
    <w:rsid w:val="001C6ACF"/>
    <w:rsid w:val="001C6ED9"/>
    <w:rsid w:val="001C7000"/>
    <w:rsid w:val="001C7346"/>
    <w:rsid w:val="001C73A0"/>
    <w:rsid w:val="001C73AD"/>
    <w:rsid w:val="001C75F7"/>
    <w:rsid w:val="001C7950"/>
    <w:rsid w:val="001C7D3B"/>
    <w:rsid w:val="001D00CA"/>
    <w:rsid w:val="001D0512"/>
    <w:rsid w:val="001D0522"/>
    <w:rsid w:val="001D0563"/>
    <w:rsid w:val="001D0641"/>
    <w:rsid w:val="001D066B"/>
    <w:rsid w:val="001D0952"/>
    <w:rsid w:val="001D0A41"/>
    <w:rsid w:val="001D0BA5"/>
    <w:rsid w:val="001D0D72"/>
    <w:rsid w:val="001D0E52"/>
    <w:rsid w:val="001D0F03"/>
    <w:rsid w:val="001D0F40"/>
    <w:rsid w:val="001D106D"/>
    <w:rsid w:val="001D10CC"/>
    <w:rsid w:val="001D1489"/>
    <w:rsid w:val="001D15F9"/>
    <w:rsid w:val="001D1634"/>
    <w:rsid w:val="001D1922"/>
    <w:rsid w:val="001D196C"/>
    <w:rsid w:val="001D1D02"/>
    <w:rsid w:val="001D217E"/>
    <w:rsid w:val="001D2660"/>
    <w:rsid w:val="001D318B"/>
    <w:rsid w:val="001D3264"/>
    <w:rsid w:val="001D34F0"/>
    <w:rsid w:val="001D34F8"/>
    <w:rsid w:val="001D3810"/>
    <w:rsid w:val="001D3A9E"/>
    <w:rsid w:val="001D3ACB"/>
    <w:rsid w:val="001D3B5A"/>
    <w:rsid w:val="001D3BFA"/>
    <w:rsid w:val="001D3C2E"/>
    <w:rsid w:val="001D3C88"/>
    <w:rsid w:val="001D3CB9"/>
    <w:rsid w:val="001D3CF9"/>
    <w:rsid w:val="001D3D01"/>
    <w:rsid w:val="001D40DF"/>
    <w:rsid w:val="001D4117"/>
    <w:rsid w:val="001D41CD"/>
    <w:rsid w:val="001D4243"/>
    <w:rsid w:val="001D42F4"/>
    <w:rsid w:val="001D4434"/>
    <w:rsid w:val="001D461B"/>
    <w:rsid w:val="001D47F1"/>
    <w:rsid w:val="001D4BB2"/>
    <w:rsid w:val="001D4CD0"/>
    <w:rsid w:val="001D4E8C"/>
    <w:rsid w:val="001D50F2"/>
    <w:rsid w:val="001D512A"/>
    <w:rsid w:val="001D523E"/>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D7F7C"/>
    <w:rsid w:val="001E0055"/>
    <w:rsid w:val="001E0312"/>
    <w:rsid w:val="001E090D"/>
    <w:rsid w:val="001E0A06"/>
    <w:rsid w:val="001E0B18"/>
    <w:rsid w:val="001E0F3A"/>
    <w:rsid w:val="001E11A5"/>
    <w:rsid w:val="001E11C8"/>
    <w:rsid w:val="001E131F"/>
    <w:rsid w:val="001E179E"/>
    <w:rsid w:val="001E18F0"/>
    <w:rsid w:val="001E1984"/>
    <w:rsid w:val="001E1AA8"/>
    <w:rsid w:val="001E1CA4"/>
    <w:rsid w:val="001E1DBB"/>
    <w:rsid w:val="001E1E7C"/>
    <w:rsid w:val="001E207E"/>
    <w:rsid w:val="001E25C4"/>
    <w:rsid w:val="001E25EF"/>
    <w:rsid w:val="001E2827"/>
    <w:rsid w:val="001E29AC"/>
    <w:rsid w:val="001E2B00"/>
    <w:rsid w:val="001E2C6E"/>
    <w:rsid w:val="001E2DA7"/>
    <w:rsid w:val="001E2E89"/>
    <w:rsid w:val="001E2F0D"/>
    <w:rsid w:val="001E2F9E"/>
    <w:rsid w:val="001E2FC5"/>
    <w:rsid w:val="001E3012"/>
    <w:rsid w:val="001E309E"/>
    <w:rsid w:val="001E30D1"/>
    <w:rsid w:val="001E3331"/>
    <w:rsid w:val="001E333D"/>
    <w:rsid w:val="001E3353"/>
    <w:rsid w:val="001E348A"/>
    <w:rsid w:val="001E3581"/>
    <w:rsid w:val="001E3866"/>
    <w:rsid w:val="001E3921"/>
    <w:rsid w:val="001E3DF9"/>
    <w:rsid w:val="001E4281"/>
    <w:rsid w:val="001E43A8"/>
    <w:rsid w:val="001E4C74"/>
    <w:rsid w:val="001E4D45"/>
    <w:rsid w:val="001E4F55"/>
    <w:rsid w:val="001E51F0"/>
    <w:rsid w:val="001E54FE"/>
    <w:rsid w:val="001E5649"/>
    <w:rsid w:val="001E5A04"/>
    <w:rsid w:val="001E5AFB"/>
    <w:rsid w:val="001E5C1F"/>
    <w:rsid w:val="001E5CA6"/>
    <w:rsid w:val="001E5CD1"/>
    <w:rsid w:val="001E5D97"/>
    <w:rsid w:val="001E6050"/>
    <w:rsid w:val="001E60B6"/>
    <w:rsid w:val="001E61BF"/>
    <w:rsid w:val="001E6274"/>
    <w:rsid w:val="001E6285"/>
    <w:rsid w:val="001E62E9"/>
    <w:rsid w:val="001E6656"/>
    <w:rsid w:val="001E672D"/>
    <w:rsid w:val="001E67A2"/>
    <w:rsid w:val="001E6AC8"/>
    <w:rsid w:val="001E6CD1"/>
    <w:rsid w:val="001E6FA2"/>
    <w:rsid w:val="001E7286"/>
    <w:rsid w:val="001E7461"/>
    <w:rsid w:val="001E74F0"/>
    <w:rsid w:val="001E783B"/>
    <w:rsid w:val="001E7A52"/>
    <w:rsid w:val="001E7A7E"/>
    <w:rsid w:val="001E7EFA"/>
    <w:rsid w:val="001F006D"/>
    <w:rsid w:val="001F01EF"/>
    <w:rsid w:val="001F056E"/>
    <w:rsid w:val="001F0654"/>
    <w:rsid w:val="001F068D"/>
    <w:rsid w:val="001F0821"/>
    <w:rsid w:val="001F09DE"/>
    <w:rsid w:val="001F0C18"/>
    <w:rsid w:val="001F0E3B"/>
    <w:rsid w:val="001F0F1B"/>
    <w:rsid w:val="001F0F3D"/>
    <w:rsid w:val="001F0F66"/>
    <w:rsid w:val="001F11A9"/>
    <w:rsid w:val="001F1403"/>
    <w:rsid w:val="001F14E1"/>
    <w:rsid w:val="001F14E5"/>
    <w:rsid w:val="001F1793"/>
    <w:rsid w:val="001F18C6"/>
    <w:rsid w:val="001F1E79"/>
    <w:rsid w:val="001F2024"/>
    <w:rsid w:val="001F2C07"/>
    <w:rsid w:val="001F3090"/>
    <w:rsid w:val="001F31DB"/>
    <w:rsid w:val="001F32D3"/>
    <w:rsid w:val="001F3320"/>
    <w:rsid w:val="001F34D1"/>
    <w:rsid w:val="001F35E5"/>
    <w:rsid w:val="001F3711"/>
    <w:rsid w:val="001F381E"/>
    <w:rsid w:val="001F3935"/>
    <w:rsid w:val="001F3B7D"/>
    <w:rsid w:val="001F3C43"/>
    <w:rsid w:val="001F3D4E"/>
    <w:rsid w:val="001F3E41"/>
    <w:rsid w:val="001F4136"/>
    <w:rsid w:val="001F431B"/>
    <w:rsid w:val="001F448B"/>
    <w:rsid w:val="001F4675"/>
    <w:rsid w:val="001F46B5"/>
    <w:rsid w:val="001F46FC"/>
    <w:rsid w:val="001F47FA"/>
    <w:rsid w:val="001F492D"/>
    <w:rsid w:val="001F4C38"/>
    <w:rsid w:val="001F4ED7"/>
    <w:rsid w:val="001F4FFE"/>
    <w:rsid w:val="001F51C3"/>
    <w:rsid w:val="001F5258"/>
    <w:rsid w:val="001F55CA"/>
    <w:rsid w:val="001F56D5"/>
    <w:rsid w:val="001F6111"/>
    <w:rsid w:val="001F6457"/>
    <w:rsid w:val="001F66AC"/>
    <w:rsid w:val="001F672F"/>
    <w:rsid w:val="001F68DA"/>
    <w:rsid w:val="001F6A6B"/>
    <w:rsid w:val="001F6F59"/>
    <w:rsid w:val="001F7010"/>
    <w:rsid w:val="001F73CB"/>
    <w:rsid w:val="001F74A3"/>
    <w:rsid w:val="001F74C0"/>
    <w:rsid w:val="001F7769"/>
    <w:rsid w:val="001F7A68"/>
    <w:rsid w:val="001F7C6B"/>
    <w:rsid w:val="001F7D2C"/>
    <w:rsid w:val="001F7E43"/>
    <w:rsid w:val="001F7E68"/>
    <w:rsid w:val="002000D3"/>
    <w:rsid w:val="002003A9"/>
    <w:rsid w:val="0020065B"/>
    <w:rsid w:val="00200670"/>
    <w:rsid w:val="002006E5"/>
    <w:rsid w:val="00200835"/>
    <w:rsid w:val="00200997"/>
    <w:rsid w:val="00200A42"/>
    <w:rsid w:val="00200F78"/>
    <w:rsid w:val="0020106E"/>
    <w:rsid w:val="002012E9"/>
    <w:rsid w:val="0020154B"/>
    <w:rsid w:val="0020197B"/>
    <w:rsid w:val="002020A2"/>
    <w:rsid w:val="0020226D"/>
    <w:rsid w:val="00202312"/>
    <w:rsid w:val="00202461"/>
    <w:rsid w:val="002025A4"/>
    <w:rsid w:val="00202632"/>
    <w:rsid w:val="002027EC"/>
    <w:rsid w:val="002029D2"/>
    <w:rsid w:val="00202A06"/>
    <w:rsid w:val="00202B45"/>
    <w:rsid w:val="00202CB9"/>
    <w:rsid w:val="00202D8F"/>
    <w:rsid w:val="00202E70"/>
    <w:rsid w:val="00202F6E"/>
    <w:rsid w:val="00202F95"/>
    <w:rsid w:val="00202FE5"/>
    <w:rsid w:val="00203396"/>
    <w:rsid w:val="0020384E"/>
    <w:rsid w:val="0020395D"/>
    <w:rsid w:val="002039D9"/>
    <w:rsid w:val="00203B9A"/>
    <w:rsid w:val="00203EC0"/>
    <w:rsid w:val="00203F6E"/>
    <w:rsid w:val="0020473E"/>
    <w:rsid w:val="0020475A"/>
    <w:rsid w:val="002047A9"/>
    <w:rsid w:val="00204A51"/>
    <w:rsid w:val="00204B8E"/>
    <w:rsid w:val="00204BED"/>
    <w:rsid w:val="00204D2F"/>
    <w:rsid w:val="00205368"/>
    <w:rsid w:val="0020537D"/>
    <w:rsid w:val="002062D5"/>
    <w:rsid w:val="00206656"/>
    <w:rsid w:val="002066AF"/>
    <w:rsid w:val="00206840"/>
    <w:rsid w:val="0020684C"/>
    <w:rsid w:val="0020690D"/>
    <w:rsid w:val="002069E1"/>
    <w:rsid w:val="00206AC7"/>
    <w:rsid w:val="00206BC2"/>
    <w:rsid w:val="00206BD9"/>
    <w:rsid w:val="00206C6F"/>
    <w:rsid w:val="00206D0E"/>
    <w:rsid w:val="00207365"/>
    <w:rsid w:val="00207430"/>
    <w:rsid w:val="00207987"/>
    <w:rsid w:val="002079BE"/>
    <w:rsid w:val="00207B0A"/>
    <w:rsid w:val="00207C52"/>
    <w:rsid w:val="00207E8F"/>
    <w:rsid w:val="0021010E"/>
    <w:rsid w:val="0021029D"/>
    <w:rsid w:val="00210709"/>
    <w:rsid w:val="00210911"/>
    <w:rsid w:val="00210C02"/>
    <w:rsid w:val="00210F52"/>
    <w:rsid w:val="002112C7"/>
    <w:rsid w:val="00211336"/>
    <w:rsid w:val="00211496"/>
    <w:rsid w:val="0021162F"/>
    <w:rsid w:val="00211692"/>
    <w:rsid w:val="002118A5"/>
    <w:rsid w:val="00211A35"/>
    <w:rsid w:val="00211F38"/>
    <w:rsid w:val="0021206E"/>
    <w:rsid w:val="0021287B"/>
    <w:rsid w:val="00212B2E"/>
    <w:rsid w:val="00212B33"/>
    <w:rsid w:val="00213028"/>
    <w:rsid w:val="0021331B"/>
    <w:rsid w:val="00213835"/>
    <w:rsid w:val="00213C77"/>
    <w:rsid w:val="00213D81"/>
    <w:rsid w:val="00213EF1"/>
    <w:rsid w:val="00214004"/>
    <w:rsid w:val="0021417B"/>
    <w:rsid w:val="0021445F"/>
    <w:rsid w:val="00214627"/>
    <w:rsid w:val="00214C6A"/>
    <w:rsid w:val="00214DE1"/>
    <w:rsid w:val="00214FB1"/>
    <w:rsid w:val="002151BB"/>
    <w:rsid w:val="0021532B"/>
    <w:rsid w:val="00215B6E"/>
    <w:rsid w:val="00216090"/>
    <w:rsid w:val="0021694C"/>
    <w:rsid w:val="00216C22"/>
    <w:rsid w:val="00216C28"/>
    <w:rsid w:val="00216E53"/>
    <w:rsid w:val="00216EB0"/>
    <w:rsid w:val="00217093"/>
    <w:rsid w:val="002170DE"/>
    <w:rsid w:val="002172D7"/>
    <w:rsid w:val="00217721"/>
    <w:rsid w:val="002177DE"/>
    <w:rsid w:val="00217BCC"/>
    <w:rsid w:val="00217EE1"/>
    <w:rsid w:val="00217EF7"/>
    <w:rsid w:val="00220008"/>
    <w:rsid w:val="00220159"/>
    <w:rsid w:val="00220167"/>
    <w:rsid w:val="002201C4"/>
    <w:rsid w:val="0022020D"/>
    <w:rsid w:val="0022034A"/>
    <w:rsid w:val="0022037D"/>
    <w:rsid w:val="00220513"/>
    <w:rsid w:val="0022051D"/>
    <w:rsid w:val="002206DD"/>
    <w:rsid w:val="002207EE"/>
    <w:rsid w:val="00220A83"/>
    <w:rsid w:val="00220A9B"/>
    <w:rsid w:val="00220C3B"/>
    <w:rsid w:val="00220F34"/>
    <w:rsid w:val="00220F51"/>
    <w:rsid w:val="00221177"/>
    <w:rsid w:val="00221193"/>
    <w:rsid w:val="00221318"/>
    <w:rsid w:val="00221387"/>
    <w:rsid w:val="002216D1"/>
    <w:rsid w:val="00221744"/>
    <w:rsid w:val="002218DB"/>
    <w:rsid w:val="00221920"/>
    <w:rsid w:val="00221A8D"/>
    <w:rsid w:val="00221CE3"/>
    <w:rsid w:val="00221FA2"/>
    <w:rsid w:val="002220F7"/>
    <w:rsid w:val="0022218C"/>
    <w:rsid w:val="002221B8"/>
    <w:rsid w:val="002222CE"/>
    <w:rsid w:val="0022248F"/>
    <w:rsid w:val="00222935"/>
    <w:rsid w:val="00222EF4"/>
    <w:rsid w:val="00222F01"/>
    <w:rsid w:val="00223064"/>
    <w:rsid w:val="002231C5"/>
    <w:rsid w:val="002237B1"/>
    <w:rsid w:val="002238E5"/>
    <w:rsid w:val="002238EC"/>
    <w:rsid w:val="00223970"/>
    <w:rsid w:val="00223A51"/>
    <w:rsid w:val="00223C04"/>
    <w:rsid w:val="00223FC0"/>
    <w:rsid w:val="0022407C"/>
    <w:rsid w:val="002240C6"/>
    <w:rsid w:val="00224318"/>
    <w:rsid w:val="00224710"/>
    <w:rsid w:val="0022474B"/>
    <w:rsid w:val="0022494A"/>
    <w:rsid w:val="00224B83"/>
    <w:rsid w:val="00224C3A"/>
    <w:rsid w:val="00224EAB"/>
    <w:rsid w:val="00225203"/>
    <w:rsid w:val="0022530A"/>
    <w:rsid w:val="0022541E"/>
    <w:rsid w:val="002255C0"/>
    <w:rsid w:val="00225656"/>
    <w:rsid w:val="0022570E"/>
    <w:rsid w:val="00225867"/>
    <w:rsid w:val="00225A5F"/>
    <w:rsid w:val="00225D44"/>
    <w:rsid w:val="00225F54"/>
    <w:rsid w:val="00226086"/>
    <w:rsid w:val="002265EE"/>
    <w:rsid w:val="0022660F"/>
    <w:rsid w:val="002268EE"/>
    <w:rsid w:val="00226AD5"/>
    <w:rsid w:val="00226E43"/>
    <w:rsid w:val="00226FD4"/>
    <w:rsid w:val="0022700B"/>
    <w:rsid w:val="00227AAD"/>
    <w:rsid w:val="00227D8B"/>
    <w:rsid w:val="00227FA0"/>
    <w:rsid w:val="0023001D"/>
    <w:rsid w:val="002302EA"/>
    <w:rsid w:val="0023067F"/>
    <w:rsid w:val="00230922"/>
    <w:rsid w:val="002309AE"/>
    <w:rsid w:val="00230CF6"/>
    <w:rsid w:val="00230D27"/>
    <w:rsid w:val="00231397"/>
    <w:rsid w:val="00231419"/>
    <w:rsid w:val="002314CB"/>
    <w:rsid w:val="002314E7"/>
    <w:rsid w:val="00231522"/>
    <w:rsid w:val="0023156C"/>
    <w:rsid w:val="0023165C"/>
    <w:rsid w:val="00231896"/>
    <w:rsid w:val="00231A6F"/>
    <w:rsid w:val="00231B23"/>
    <w:rsid w:val="00231CF4"/>
    <w:rsid w:val="00231FE2"/>
    <w:rsid w:val="002320AD"/>
    <w:rsid w:val="0023221D"/>
    <w:rsid w:val="00232237"/>
    <w:rsid w:val="0023239D"/>
    <w:rsid w:val="00232714"/>
    <w:rsid w:val="00232BC2"/>
    <w:rsid w:val="002331FF"/>
    <w:rsid w:val="00233361"/>
    <w:rsid w:val="0023339A"/>
    <w:rsid w:val="002333DC"/>
    <w:rsid w:val="0023375F"/>
    <w:rsid w:val="0023377E"/>
    <w:rsid w:val="0023398E"/>
    <w:rsid w:val="00233A6C"/>
    <w:rsid w:val="00233B2E"/>
    <w:rsid w:val="00233BDA"/>
    <w:rsid w:val="00233DB1"/>
    <w:rsid w:val="00233E62"/>
    <w:rsid w:val="00233F13"/>
    <w:rsid w:val="002340B2"/>
    <w:rsid w:val="002340D3"/>
    <w:rsid w:val="00234711"/>
    <w:rsid w:val="00234746"/>
    <w:rsid w:val="002349D1"/>
    <w:rsid w:val="00234A61"/>
    <w:rsid w:val="00234B15"/>
    <w:rsid w:val="00234C49"/>
    <w:rsid w:val="0023565E"/>
    <w:rsid w:val="00235844"/>
    <w:rsid w:val="00235852"/>
    <w:rsid w:val="0023591C"/>
    <w:rsid w:val="00235927"/>
    <w:rsid w:val="0023597C"/>
    <w:rsid w:val="0023598D"/>
    <w:rsid w:val="00235B93"/>
    <w:rsid w:val="00235D48"/>
    <w:rsid w:val="00236355"/>
    <w:rsid w:val="002364A0"/>
    <w:rsid w:val="00236894"/>
    <w:rsid w:val="00236F7E"/>
    <w:rsid w:val="0023704B"/>
    <w:rsid w:val="002370EC"/>
    <w:rsid w:val="002373D7"/>
    <w:rsid w:val="0023741C"/>
    <w:rsid w:val="0023748E"/>
    <w:rsid w:val="002374F4"/>
    <w:rsid w:val="0023767C"/>
    <w:rsid w:val="002377CA"/>
    <w:rsid w:val="00237861"/>
    <w:rsid w:val="0023792C"/>
    <w:rsid w:val="00237A70"/>
    <w:rsid w:val="002400F6"/>
    <w:rsid w:val="00240122"/>
    <w:rsid w:val="002408F3"/>
    <w:rsid w:val="002408F7"/>
    <w:rsid w:val="00240D00"/>
    <w:rsid w:val="00240EED"/>
    <w:rsid w:val="00241322"/>
    <w:rsid w:val="002413DE"/>
    <w:rsid w:val="00241647"/>
    <w:rsid w:val="0024171B"/>
    <w:rsid w:val="0024190B"/>
    <w:rsid w:val="0024196F"/>
    <w:rsid w:val="002419FE"/>
    <w:rsid w:val="00241B34"/>
    <w:rsid w:val="00241CF7"/>
    <w:rsid w:val="00241E4A"/>
    <w:rsid w:val="00242112"/>
    <w:rsid w:val="002421C5"/>
    <w:rsid w:val="0024257A"/>
    <w:rsid w:val="0024262C"/>
    <w:rsid w:val="0024265F"/>
    <w:rsid w:val="00242902"/>
    <w:rsid w:val="00242DBA"/>
    <w:rsid w:val="00242E57"/>
    <w:rsid w:val="00243104"/>
    <w:rsid w:val="00243262"/>
    <w:rsid w:val="0024346D"/>
    <w:rsid w:val="002434E6"/>
    <w:rsid w:val="00243696"/>
    <w:rsid w:val="002438CA"/>
    <w:rsid w:val="0024398E"/>
    <w:rsid w:val="00243C58"/>
    <w:rsid w:val="00243C9C"/>
    <w:rsid w:val="002441C5"/>
    <w:rsid w:val="002444FB"/>
    <w:rsid w:val="00244773"/>
    <w:rsid w:val="00244785"/>
    <w:rsid w:val="002449EF"/>
    <w:rsid w:val="00244B36"/>
    <w:rsid w:val="00244BA5"/>
    <w:rsid w:val="00244DF7"/>
    <w:rsid w:val="00244F05"/>
    <w:rsid w:val="00245115"/>
    <w:rsid w:val="0024513D"/>
    <w:rsid w:val="00245567"/>
    <w:rsid w:val="00245616"/>
    <w:rsid w:val="00245885"/>
    <w:rsid w:val="002459C3"/>
    <w:rsid w:val="00245A62"/>
    <w:rsid w:val="00245FBF"/>
    <w:rsid w:val="00245FF0"/>
    <w:rsid w:val="00246016"/>
    <w:rsid w:val="002460FF"/>
    <w:rsid w:val="0024636D"/>
    <w:rsid w:val="00246569"/>
    <w:rsid w:val="002467F4"/>
    <w:rsid w:val="00246DA5"/>
    <w:rsid w:val="00246E4B"/>
    <w:rsid w:val="00246F06"/>
    <w:rsid w:val="00247104"/>
    <w:rsid w:val="00247282"/>
    <w:rsid w:val="0024755F"/>
    <w:rsid w:val="002476BA"/>
    <w:rsid w:val="00247AEE"/>
    <w:rsid w:val="00247C3A"/>
    <w:rsid w:val="00247CA1"/>
    <w:rsid w:val="00247FAA"/>
    <w:rsid w:val="002501D9"/>
    <w:rsid w:val="0025053E"/>
    <w:rsid w:val="002509FB"/>
    <w:rsid w:val="00250A12"/>
    <w:rsid w:val="00250C8B"/>
    <w:rsid w:val="00250CF3"/>
    <w:rsid w:val="00250DA0"/>
    <w:rsid w:val="0025132A"/>
    <w:rsid w:val="0025172D"/>
    <w:rsid w:val="002519D3"/>
    <w:rsid w:val="00251D7B"/>
    <w:rsid w:val="00251E39"/>
    <w:rsid w:val="00252138"/>
    <w:rsid w:val="00252306"/>
    <w:rsid w:val="0025230A"/>
    <w:rsid w:val="00252360"/>
    <w:rsid w:val="0025254B"/>
    <w:rsid w:val="00252582"/>
    <w:rsid w:val="00252661"/>
    <w:rsid w:val="0025291C"/>
    <w:rsid w:val="00252F85"/>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3A2"/>
    <w:rsid w:val="00255600"/>
    <w:rsid w:val="00255737"/>
    <w:rsid w:val="00255A09"/>
    <w:rsid w:val="00255B58"/>
    <w:rsid w:val="00255DD9"/>
    <w:rsid w:val="00255E20"/>
    <w:rsid w:val="002560A6"/>
    <w:rsid w:val="00256579"/>
    <w:rsid w:val="00256AF8"/>
    <w:rsid w:val="00256B5C"/>
    <w:rsid w:val="00256C84"/>
    <w:rsid w:val="002572DE"/>
    <w:rsid w:val="00257594"/>
    <w:rsid w:val="00257ABC"/>
    <w:rsid w:val="00257CEC"/>
    <w:rsid w:val="00260143"/>
    <w:rsid w:val="0026030E"/>
    <w:rsid w:val="00260364"/>
    <w:rsid w:val="002603ED"/>
    <w:rsid w:val="00260455"/>
    <w:rsid w:val="0026047A"/>
    <w:rsid w:val="0026084D"/>
    <w:rsid w:val="002608A7"/>
    <w:rsid w:val="0026093F"/>
    <w:rsid w:val="00260AC6"/>
    <w:rsid w:val="00260B24"/>
    <w:rsid w:val="00260D48"/>
    <w:rsid w:val="00260EA7"/>
    <w:rsid w:val="00261117"/>
    <w:rsid w:val="002612E9"/>
    <w:rsid w:val="002612F4"/>
    <w:rsid w:val="002617DA"/>
    <w:rsid w:val="00261C3F"/>
    <w:rsid w:val="00261C80"/>
    <w:rsid w:val="00261C89"/>
    <w:rsid w:val="002621AD"/>
    <w:rsid w:val="002622C9"/>
    <w:rsid w:val="00262592"/>
    <w:rsid w:val="002626C6"/>
    <w:rsid w:val="002626D9"/>
    <w:rsid w:val="00262707"/>
    <w:rsid w:val="00262828"/>
    <w:rsid w:val="00262954"/>
    <w:rsid w:val="00262ACD"/>
    <w:rsid w:val="00262FC9"/>
    <w:rsid w:val="00263009"/>
    <w:rsid w:val="0026342E"/>
    <w:rsid w:val="002634C3"/>
    <w:rsid w:val="002634D2"/>
    <w:rsid w:val="00263550"/>
    <w:rsid w:val="002637C6"/>
    <w:rsid w:val="002638E8"/>
    <w:rsid w:val="00263952"/>
    <w:rsid w:val="00263973"/>
    <w:rsid w:val="00263AFC"/>
    <w:rsid w:val="00263BE7"/>
    <w:rsid w:val="00263C7B"/>
    <w:rsid w:val="00263D6B"/>
    <w:rsid w:val="00263DB7"/>
    <w:rsid w:val="00263F52"/>
    <w:rsid w:val="002640B3"/>
    <w:rsid w:val="00264146"/>
    <w:rsid w:val="002641EF"/>
    <w:rsid w:val="0026430D"/>
    <w:rsid w:val="002645DE"/>
    <w:rsid w:val="002649D9"/>
    <w:rsid w:val="00264BC1"/>
    <w:rsid w:val="00264F78"/>
    <w:rsid w:val="00265884"/>
    <w:rsid w:val="00265CF2"/>
    <w:rsid w:val="00265DA3"/>
    <w:rsid w:val="00266018"/>
    <w:rsid w:val="0026612A"/>
    <w:rsid w:val="00266133"/>
    <w:rsid w:val="00266214"/>
    <w:rsid w:val="0026635D"/>
    <w:rsid w:val="00266393"/>
    <w:rsid w:val="002664A9"/>
    <w:rsid w:val="002667D8"/>
    <w:rsid w:val="00266FD2"/>
    <w:rsid w:val="002670ED"/>
    <w:rsid w:val="0026718E"/>
    <w:rsid w:val="0026719D"/>
    <w:rsid w:val="00267B1F"/>
    <w:rsid w:val="00267F33"/>
    <w:rsid w:val="002701F3"/>
    <w:rsid w:val="0027029E"/>
    <w:rsid w:val="002705DD"/>
    <w:rsid w:val="00270B81"/>
    <w:rsid w:val="00270D35"/>
    <w:rsid w:val="00270E26"/>
    <w:rsid w:val="00270E35"/>
    <w:rsid w:val="00270E50"/>
    <w:rsid w:val="00271285"/>
    <w:rsid w:val="0027137B"/>
    <w:rsid w:val="00271513"/>
    <w:rsid w:val="00271666"/>
    <w:rsid w:val="0027197E"/>
    <w:rsid w:val="00271AE4"/>
    <w:rsid w:val="00272116"/>
    <w:rsid w:val="002722CE"/>
    <w:rsid w:val="00272332"/>
    <w:rsid w:val="00272655"/>
    <w:rsid w:val="002726C2"/>
    <w:rsid w:val="0027287B"/>
    <w:rsid w:val="00272CB9"/>
    <w:rsid w:val="00272FCA"/>
    <w:rsid w:val="0027331B"/>
    <w:rsid w:val="002733AC"/>
    <w:rsid w:val="0027354D"/>
    <w:rsid w:val="002736E7"/>
    <w:rsid w:val="002746ED"/>
    <w:rsid w:val="00274710"/>
    <w:rsid w:val="00274834"/>
    <w:rsid w:val="00274A2B"/>
    <w:rsid w:val="00274C52"/>
    <w:rsid w:val="00274F7B"/>
    <w:rsid w:val="002755C7"/>
    <w:rsid w:val="00275EAF"/>
    <w:rsid w:val="00275F17"/>
    <w:rsid w:val="00276221"/>
    <w:rsid w:val="002762C5"/>
    <w:rsid w:val="00276865"/>
    <w:rsid w:val="002769CC"/>
    <w:rsid w:val="00276CF3"/>
    <w:rsid w:val="00276DCA"/>
    <w:rsid w:val="002770EE"/>
    <w:rsid w:val="002772CB"/>
    <w:rsid w:val="0027736E"/>
    <w:rsid w:val="0027742F"/>
    <w:rsid w:val="002774E5"/>
    <w:rsid w:val="002775A9"/>
    <w:rsid w:val="00277635"/>
    <w:rsid w:val="0027774D"/>
    <w:rsid w:val="002777AF"/>
    <w:rsid w:val="00277A69"/>
    <w:rsid w:val="00277B14"/>
    <w:rsid w:val="00277D35"/>
    <w:rsid w:val="00277D9C"/>
    <w:rsid w:val="00280153"/>
    <w:rsid w:val="00280274"/>
    <w:rsid w:val="00280289"/>
    <w:rsid w:val="00280478"/>
    <w:rsid w:val="00280481"/>
    <w:rsid w:val="0028057B"/>
    <w:rsid w:val="00280645"/>
    <w:rsid w:val="0028068D"/>
    <w:rsid w:val="00280755"/>
    <w:rsid w:val="00280E52"/>
    <w:rsid w:val="00280FEB"/>
    <w:rsid w:val="002811A7"/>
    <w:rsid w:val="002813E9"/>
    <w:rsid w:val="00281950"/>
    <w:rsid w:val="00281C14"/>
    <w:rsid w:val="00281FB0"/>
    <w:rsid w:val="002820D3"/>
    <w:rsid w:val="0028216E"/>
    <w:rsid w:val="00282174"/>
    <w:rsid w:val="002821C1"/>
    <w:rsid w:val="002821C8"/>
    <w:rsid w:val="0028241F"/>
    <w:rsid w:val="002825AE"/>
    <w:rsid w:val="00282861"/>
    <w:rsid w:val="002829C9"/>
    <w:rsid w:val="002833B3"/>
    <w:rsid w:val="002833CF"/>
    <w:rsid w:val="002834ED"/>
    <w:rsid w:val="00283893"/>
    <w:rsid w:val="00284474"/>
    <w:rsid w:val="002844C2"/>
    <w:rsid w:val="00284533"/>
    <w:rsid w:val="00284568"/>
    <w:rsid w:val="002845E5"/>
    <w:rsid w:val="00284662"/>
    <w:rsid w:val="00284832"/>
    <w:rsid w:val="002848D5"/>
    <w:rsid w:val="00284C69"/>
    <w:rsid w:val="00284CC9"/>
    <w:rsid w:val="00284E7E"/>
    <w:rsid w:val="00284F6D"/>
    <w:rsid w:val="00285230"/>
    <w:rsid w:val="0028524F"/>
    <w:rsid w:val="002853EA"/>
    <w:rsid w:val="00285521"/>
    <w:rsid w:val="002858F5"/>
    <w:rsid w:val="00285C4D"/>
    <w:rsid w:val="00285C62"/>
    <w:rsid w:val="00285CB2"/>
    <w:rsid w:val="00285CBB"/>
    <w:rsid w:val="00285D43"/>
    <w:rsid w:val="00285E8A"/>
    <w:rsid w:val="002861FA"/>
    <w:rsid w:val="002863A4"/>
    <w:rsid w:val="00286900"/>
    <w:rsid w:val="002869CB"/>
    <w:rsid w:val="002874B6"/>
    <w:rsid w:val="00287E4E"/>
    <w:rsid w:val="00287ECC"/>
    <w:rsid w:val="00290007"/>
    <w:rsid w:val="002902CE"/>
    <w:rsid w:val="0029035E"/>
    <w:rsid w:val="00290424"/>
    <w:rsid w:val="002904C1"/>
    <w:rsid w:val="002906EC"/>
    <w:rsid w:val="00290987"/>
    <w:rsid w:val="002909D7"/>
    <w:rsid w:val="00290C3B"/>
    <w:rsid w:val="00290D21"/>
    <w:rsid w:val="00290E9B"/>
    <w:rsid w:val="00291357"/>
    <w:rsid w:val="00291397"/>
    <w:rsid w:val="002913F8"/>
    <w:rsid w:val="00291547"/>
    <w:rsid w:val="00291586"/>
    <w:rsid w:val="00291D95"/>
    <w:rsid w:val="002922E5"/>
    <w:rsid w:val="0029237F"/>
    <w:rsid w:val="00292805"/>
    <w:rsid w:val="00292DF9"/>
    <w:rsid w:val="00292F51"/>
    <w:rsid w:val="00292FCA"/>
    <w:rsid w:val="00293058"/>
    <w:rsid w:val="00293594"/>
    <w:rsid w:val="002938DF"/>
    <w:rsid w:val="00293CCC"/>
    <w:rsid w:val="00293DD7"/>
    <w:rsid w:val="00293F37"/>
    <w:rsid w:val="0029400E"/>
    <w:rsid w:val="0029402F"/>
    <w:rsid w:val="002944CD"/>
    <w:rsid w:val="00294751"/>
    <w:rsid w:val="002948BE"/>
    <w:rsid w:val="00294AE8"/>
    <w:rsid w:val="00294BE6"/>
    <w:rsid w:val="00294E60"/>
    <w:rsid w:val="00294FB7"/>
    <w:rsid w:val="00294FF4"/>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EEB"/>
    <w:rsid w:val="00297F8D"/>
    <w:rsid w:val="00297FC1"/>
    <w:rsid w:val="002A003A"/>
    <w:rsid w:val="002A021D"/>
    <w:rsid w:val="002A024A"/>
    <w:rsid w:val="002A0413"/>
    <w:rsid w:val="002A07ED"/>
    <w:rsid w:val="002A0A2B"/>
    <w:rsid w:val="002A0B07"/>
    <w:rsid w:val="002A0C40"/>
    <w:rsid w:val="002A0C5D"/>
    <w:rsid w:val="002A0EE1"/>
    <w:rsid w:val="002A1089"/>
    <w:rsid w:val="002A137B"/>
    <w:rsid w:val="002A157C"/>
    <w:rsid w:val="002A185F"/>
    <w:rsid w:val="002A1C53"/>
    <w:rsid w:val="002A2107"/>
    <w:rsid w:val="002A22C5"/>
    <w:rsid w:val="002A25BC"/>
    <w:rsid w:val="002A26DF"/>
    <w:rsid w:val="002A274A"/>
    <w:rsid w:val="002A28A4"/>
    <w:rsid w:val="002A28B6"/>
    <w:rsid w:val="002A28FB"/>
    <w:rsid w:val="002A2BF5"/>
    <w:rsid w:val="002A2D8B"/>
    <w:rsid w:val="002A2EDE"/>
    <w:rsid w:val="002A2F2D"/>
    <w:rsid w:val="002A2F69"/>
    <w:rsid w:val="002A31B5"/>
    <w:rsid w:val="002A33AA"/>
    <w:rsid w:val="002A3617"/>
    <w:rsid w:val="002A3861"/>
    <w:rsid w:val="002A3ABF"/>
    <w:rsid w:val="002A3B07"/>
    <w:rsid w:val="002A3DD9"/>
    <w:rsid w:val="002A40C5"/>
    <w:rsid w:val="002A454F"/>
    <w:rsid w:val="002A4685"/>
    <w:rsid w:val="002A4A24"/>
    <w:rsid w:val="002A4ABD"/>
    <w:rsid w:val="002A4B00"/>
    <w:rsid w:val="002A4B3F"/>
    <w:rsid w:val="002A4BD5"/>
    <w:rsid w:val="002A4ECB"/>
    <w:rsid w:val="002A50B5"/>
    <w:rsid w:val="002A5133"/>
    <w:rsid w:val="002A5179"/>
    <w:rsid w:val="002A5251"/>
    <w:rsid w:val="002A5791"/>
    <w:rsid w:val="002A58E2"/>
    <w:rsid w:val="002A5B05"/>
    <w:rsid w:val="002A5B81"/>
    <w:rsid w:val="002A5E8A"/>
    <w:rsid w:val="002A6052"/>
    <w:rsid w:val="002A6429"/>
    <w:rsid w:val="002A664E"/>
    <w:rsid w:val="002A6710"/>
    <w:rsid w:val="002A6B75"/>
    <w:rsid w:val="002A6D77"/>
    <w:rsid w:val="002A6E19"/>
    <w:rsid w:val="002A6E52"/>
    <w:rsid w:val="002A70F0"/>
    <w:rsid w:val="002A755E"/>
    <w:rsid w:val="002A77A0"/>
    <w:rsid w:val="002A77A4"/>
    <w:rsid w:val="002A7967"/>
    <w:rsid w:val="002A7BEE"/>
    <w:rsid w:val="002A7EB0"/>
    <w:rsid w:val="002A7FAE"/>
    <w:rsid w:val="002B02D8"/>
    <w:rsid w:val="002B07B9"/>
    <w:rsid w:val="002B0E15"/>
    <w:rsid w:val="002B0F69"/>
    <w:rsid w:val="002B100F"/>
    <w:rsid w:val="002B1224"/>
    <w:rsid w:val="002B12E4"/>
    <w:rsid w:val="002B1564"/>
    <w:rsid w:val="002B1EE1"/>
    <w:rsid w:val="002B2057"/>
    <w:rsid w:val="002B20FC"/>
    <w:rsid w:val="002B2346"/>
    <w:rsid w:val="002B235D"/>
    <w:rsid w:val="002B23BA"/>
    <w:rsid w:val="002B2B5E"/>
    <w:rsid w:val="002B2E55"/>
    <w:rsid w:val="002B2FEE"/>
    <w:rsid w:val="002B303C"/>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820"/>
    <w:rsid w:val="002B5947"/>
    <w:rsid w:val="002B5C30"/>
    <w:rsid w:val="002B5F87"/>
    <w:rsid w:val="002B61C9"/>
    <w:rsid w:val="002B633A"/>
    <w:rsid w:val="002B6353"/>
    <w:rsid w:val="002B63E7"/>
    <w:rsid w:val="002B6461"/>
    <w:rsid w:val="002B64FA"/>
    <w:rsid w:val="002B6794"/>
    <w:rsid w:val="002B67F9"/>
    <w:rsid w:val="002B6889"/>
    <w:rsid w:val="002B6D23"/>
    <w:rsid w:val="002B6E12"/>
    <w:rsid w:val="002B6E71"/>
    <w:rsid w:val="002B70CB"/>
    <w:rsid w:val="002B70E9"/>
    <w:rsid w:val="002B7631"/>
    <w:rsid w:val="002B7AC1"/>
    <w:rsid w:val="002B7B60"/>
    <w:rsid w:val="002B7BCE"/>
    <w:rsid w:val="002B7F2C"/>
    <w:rsid w:val="002B7F7C"/>
    <w:rsid w:val="002C06C6"/>
    <w:rsid w:val="002C09C7"/>
    <w:rsid w:val="002C0AE3"/>
    <w:rsid w:val="002C0BBC"/>
    <w:rsid w:val="002C0DA3"/>
    <w:rsid w:val="002C0E74"/>
    <w:rsid w:val="002C0E75"/>
    <w:rsid w:val="002C0EA4"/>
    <w:rsid w:val="002C114C"/>
    <w:rsid w:val="002C12DB"/>
    <w:rsid w:val="002C12F5"/>
    <w:rsid w:val="002C130D"/>
    <w:rsid w:val="002C1607"/>
    <w:rsid w:val="002C191A"/>
    <w:rsid w:val="002C199B"/>
    <w:rsid w:val="002C1C96"/>
    <w:rsid w:val="002C1E16"/>
    <w:rsid w:val="002C1F57"/>
    <w:rsid w:val="002C2051"/>
    <w:rsid w:val="002C20E8"/>
    <w:rsid w:val="002C242C"/>
    <w:rsid w:val="002C251B"/>
    <w:rsid w:val="002C277B"/>
    <w:rsid w:val="002C27C3"/>
    <w:rsid w:val="002C2980"/>
    <w:rsid w:val="002C2AEC"/>
    <w:rsid w:val="002C2AF7"/>
    <w:rsid w:val="002C2B0E"/>
    <w:rsid w:val="002C2C6C"/>
    <w:rsid w:val="002C35BC"/>
    <w:rsid w:val="002C38D7"/>
    <w:rsid w:val="002C3BAB"/>
    <w:rsid w:val="002C3FCD"/>
    <w:rsid w:val="002C41D8"/>
    <w:rsid w:val="002C4300"/>
    <w:rsid w:val="002C4E9C"/>
    <w:rsid w:val="002C4FFE"/>
    <w:rsid w:val="002C512C"/>
    <w:rsid w:val="002C51D9"/>
    <w:rsid w:val="002C5272"/>
    <w:rsid w:val="002C5386"/>
    <w:rsid w:val="002C54E9"/>
    <w:rsid w:val="002C550D"/>
    <w:rsid w:val="002C5645"/>
    <w:rsid w:val="002C5A20"/>
    <w:rsid w:val="002C5DE5"/>
    <w:rsid w:val="002C5DF8"/>
    <w:rsid w:val="002C6408"/>
    <w:rsid w:val="002C6574"/>
    <w:rsid w:val="002C70D8"/>
    <w:rsid w:val="002C710B"/>
    <w:rsid w:val="002C723D"/>
    <w:rsid w:val="002C737D"/>
    <w:rsid w:val="002C7645"/>
    <w:rsid w:val="002C76C3"/>
    <w:rsid w:val="002C76D7"/>
    <w:rsid w:val="002C7756"/>
    <w:rsid w:val="002C78DF"/>
    <w:rsid w:val="002C7AEB"/>
    <w:rsid w:val="002C7B82"/>
    <w:rsid w:val="002D003D"/>
    <w:rsid w:val="002D0351"/>
    <w:rsid w:val="002D0623"/>
    <w:rsid w:val="002D098F"/>
    <w:rsid w:val="002D0CB6"/>
    <w:rsid w:val="002D0F44"/>
    <w:rsid w:val="002D0FC8"/>
    <w:rsid w:val="002D10A1"/>
    <w:rsid w:val="002D1116"/>
    <w:rsid w:val="002D16FC"/>
    <w:rsid w:val="002D1D34"/>
    <w:rsid w:val="002D2022"/>
    <w:rsid w:val="002D223B"/>
    <w:rsid w:val="002D226D"/>
    <w:rsid w:val="002D256E"/>
    <w:rsid w:val="002D27A3"/>
    <w:rsid w:val="002D31CA"/>
    <w:rsid w:val="002D31F6"/>
    <w:rsid w:val="002D3273"/>
    <w:rsid w:val="002D32B8"/>
    <w:rsid w:val="002D34C1"/>
    <w:rsid w:val="002D363B"/>
    <w:rsid w:val="002D367B"/>
    <w:rsid w:val="002D37AC"/>
    <w:rsid w:val="002D3813"/>
    <w:rsid w:val="002D3A70"/>
    <w:rsid w:val="002D3ADB"/>
    <w:rsid w:val="002D4049"/>
    <w:rsid w:val="002D47CE"/>
    <w:rsid w:val="002D482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6EC"/>
    <w:rsid w:val="002E0871"/>
    <w:rsid w:val="002E0A4D"/>
    <w:rsid w:val="002E0D42"/>
    <w:rsid w:val="002E0D59"/>
    <w:rsid w:val="002E0D84"/>
    <w:rsid w:val="002E0EFA"/>
    <w:rsid w:val="002E14F6"/>
    <w:rsid w:val="002E16AB"/>
    <w:rsid w:val="002E184E"/>
    <w:rsid w:val="002E197C"/>
    <w:rsid w:val="002E1D6D"/>
    <w:rsid w:val="002E1E86"/>
    <w:rsid w:val="002E1EB4"/>
    <w:rsid w:val="002E2550"/>
    <w:rsid w:val="002E2753"/>
    <w:rsid w:val="002E2866"/>
    <w:rsid w:val="002E2A5A"/>
    <w:rsid w:val="002E2F89"/>
    <w:rsid w:val="002E2FD6"/>
    <w:rsid w:val="002E304B"/>
    <w:rsid w:val="002E307F"/>
    <w:rsid w:val="002E314D"/>
    <w:rsid w:val="002E339B"/>
    <w:rsid w:val="002E3556"/>
    <w:rsid w:val="002E3756"/>
    <w:rsid w:val="002E3A9A"/>
    <w:rsid w:val="002E3C6E"/>
    <w:rsid w:val="002E3D47"/>
    <w:rsid w:val="002E3FA5"/>
    <w:rsid w:val="002E41CD"/>
    <w:rsid w:val="002E4230"/>
    <w:rsid w:val="002E4488"/>
    <w:rsid w:val="002E4B1A"/>
    <w:rsid w:val="002E5042"/>
    <w:rsid w:val="002E5094"/>
    <w:rsid w:val="002E5391"/>
    <w:rsid w:val="002E568A"/>
    <w:rsid w:val="002E5ABF"/>
    <w:rsid w:val="002E5E0F"/>
    <w:rsid w:val="002E613A"/>
    <w:rsid w:val="002E61B6"/>
    <w:rsid w:val="002E62B6"/>
    <w:rsid w:val="002E63FE"/>
    <w:rsid w:val="002E65E4"/>
    <w:rsid w:val="002E67C4"/>
    <w:rsid w:val="002E6B96"/>
    <w:rsid w:val="002E6BFF"/>
    <w:rsid w:val="002E6E7C"/>
    <w:rsid w:val="002E6F23"/>
    <w:rsid w:val="002E6F59"/>
    <w:rsid w:val="002E705B"/>
    <w:rsid w:val="002E71B8"/>
    <w:rsid w:val="002E75A9"/>
    <w:rsid w:val="002E7614"/>
    <w:rsid w:val="002E7750"/>
    <w:rsid w:val="002E77FE"/>
    <w:rsid w:val="002E79A8"/>
    <w:rsid w:val="002E7B2F"/>
    <w:rsid w:val="002E7E1F"/>
    <w:rsid w:val="002F005C"/>
    <w:rsid w:val="002F007B"/>
    <w:rsid w:val="002F0AB8"/>
    <w:rsid w:val="002F0C8C"/>
    <w:rsid w:val="002F0EAC"/>
    <w:rsid w:val="002F0EEA"/>
    <w:rsid w:val="002F14DC"/>
    <w:rsid w:val="002F1588"/>
    <w:rsid w:val="002F1828"/>
    <w:rsid w:val="002F18AE"/>
    <w:rsid w:val="002F1A2F"/>
    <w:rsid w:val="002F1ADC"/>
    <w:rsid w:val="002F1B7B"/>
    <w:rsid w:val="002F1D30"/>
    <w:rsid w:val="002F2140"/>
    <w:rsid w:val="002F220E"/>
    <w:rsid w:val="002F2294"/>
    <w:rsid w:val="002F269E"/>
    <w:rsid w:val="002F2961"/>
    <w:rsid w:val="002F2B9A"/>
    <w:rsid w:val="002F2C5D"/>
    <w:rsid w:val="002F2DF3"/>
    <w:rsid w:val="002F2F50"/>
    <w:rsid w:val="002F340F"/>
    <w:rsid w:val="002F36C1"/>
    <w:rsid w:val="002F36FD"/>
    <w:rsid w:val="002F3844"/>
    <w:rsid w:val="002F3939"/>
    <w:rsid w:val="002F3C6F"/>
    <w:rsid w:val="002F3D9D"/>
    <w:rsid w:val="002F4167"/>
    <w:rsid w:val="002F4498"/>
    <w:rsid w:val="002F48DC"/>
    <w:rsid w:val="002F4979"/>
    <w:rsid w:val="002F4AE5"/>
    <w:rsid w:val="002F4DC4"/>
    <w:rsid w:val="002F4E31"/>
    <w:rsid w:val="002F4E35"/>
    <w:rsid w:val="002F5085"/>
    <w:rsid w:val="002F511C"/>
    <w:rsid w:val="002F5293"/>
    <w:rsid w:val="002F554F"/>
    <w:rsid w:val="002F59F0"/>
    <w:rsid w:val="002F5BE5"/>
    <w:rsid w:val="002F61D2"/>
    <w:rsid w:val="002F630E"/>
    <w:rsid w:val="002F63A7"/>
    <w:rsid w:val="002F683D"/>
    <w:rsid w:val="002F6990"/>
    <w:rsid w:val="002F6AA3"/>
    <w:rsid w:val="002F6C98"/>
    <w:rsid w:val="002F6F37"/>
    <w:rsid w:val="002F6F49"/>
    <w:rsid w:val="002F7121"/>
    <w:rsid w:val="002F7A3C"/>
    <w:rsid w:val="002F7B1D"/>
    <w:rsid w:val="002F7CFC"/>
    <w:rsid w:val="002F7D4D"/>
    <w:rsid w:val="00300001"/>
    <w:rsid w:val="003002FF"/>
    <w:rsid w:val="0030037B"/>
    <w:rsid w:val="00300514"/>
    <w:rsid w:val="00300A33"/>
    <w:rsid w:val="00300D90"/>
    <w:rsid w:val="00300F9D"/>
    <w:rsid w:val="00301576"/>
    <w:rsid w:val="0030158C"/>
    <w:rsid w:val="003016EC"/>
    <w:rsid w:val="00302048"/>
    <w:rsid w:val="003020D8"/>
    <w:rsid w:val="00302380"/>
    <w:rsid w:val="003023B5"/>
    <w:rsid w:val="00302961"/>
    <w:rsid w:val="00302A63"/>
    <w:rsid w:val="00302A94"/>
    <w:rsid w:val="00302C6D"/>
    <w:rsid w:val="00302C87"/>
    <w:rsid w:val="00302E8E"/>
    <w:rsid w:val="0030320D"/>
    <w:rsid w:val="0030326D"/>
    <w:rsid w:val="00303371"/>
    <w:rsid w:val="00303780"/>
    <w:rsid w:val="003037EA"/>
    <w:rsid w:val="0030397A"/>
    <w:rsid w:val="00303EA4"/>
    <w:rsid w:val="00303FE7"/>
    <w:rsid w:val="00304028"/>
    <w:rsid w:val="00304089"/>
    <w:rsid w:val="00304304"/>
    <w:rsid w:val="00304675"/>
    <w:rsid w:val="0030482D"/>
    <w:rsid w:val="003048E5"/>
    <w:rsid w:val="003049B5"/>
    <w:rsid w:val="00304B72"/>
    <w:rsid w:val="003053B6"/>
    <w:rsid w:val="0030542A"/>
    <w:rsid w:val="003055C5"/>
    <w:rsid w:val="00305803"/>
    <w:rsid w:val="0030580A"/>
    <w:rsid w:val="00305A1B"/>
    <w:rsid w:val="00305DF4"/>
    <w:rsid w:val="00305FA4"/>
    <w:rsid w:val="003063DD"/>
    <w:rsid w:val="00306470"/>
    <w:rsid w:val="003065CC"/>
    <w:rsid w:val="00306726"/>
    <w:rsid w:val="0030676C"/>
    <w:rsid w:val="003067F0"/>
    <w:rsid w:val="00306932"/>
    <w:rsid w:val="00306939"/>
    <w:rsid w:val="00306A19"/>
    <w:rsid w:val="00306D68"/>
    <w:rsid w:val="00306E6A"/>
    <w:rsid w:val="00306FE3"/>
    <w:rsid w:val="00307374"/>
    <w:rsid w:val="003074C6"/>
    <w:rsid w:val="00307CDB"/>
    <w:rsid w:val="00307D5A"/>
    <w:rsid w:val="00307E86"/>
    <w:rsid w:val="00307F11"/>
    <w:rsid w:val="00310042"/>
    <w:rsid w:val="0031024F"/>
    <w:rsid w:val="003108C2"/>
    <w:rsid w:val="00310D27"/>
    <w:rsid w:val="00310E7D"/>
    <w:rsid w:val="00310F02"/>
    <w:rsid w:val="00310F19"/>
    <w:rsid w:val="0031129C"/>
    <w:rsid w:val="003113C8"/>
    <w:rsid w:val="0031158B"/>
    <w:rsid w:val="003116C6"/>
    <w:rsid w:val="003116FD"/>
    <w:rsid w:val="00311AA3"/>
    <w:rsid w:val="00311B74"/>
    <w:rsid w:val="00311C0B"/>
    <w:rsid w:val="00311F0A"/>
    <w:rsid w:val="00311F79"/>
    <w:rsid w:val="00312551"/>
    <w:rsid w:val="00312780"/>
    <w:rsid w:val="0031285D"/>
    <w:rsid w:val="00312C7A"/>
    <w:rsid w:val="00312CA3"/>
    <w:rsid w:val="00312E51"/>
    <w:rsid w:val="00312F2A"/>
    <w:rsid w:val="00312F6F"/>
    <w:rsid w:val="00312F90"/>
    <w:rsid w:val="00313001"/>
    <w:rsid w:val="003130D8"/>
    <w:rsid w:val="00313731"/>
    <w:rsid w:val="00313B66"/>
    <w:rsid w:val="00313D73"/>
    <w:rsid w:val="00313E68"/>
    <w:rsid w:val="00313FF7"/>
    <w:rsid w:val="0031409B"/>
    <w:rsid w:val="00314315"/>
    <w:rsid w:val="00314407"/>
    <w:rsid w:val="00314455"/>
    <w:rsid w:val="00314718"/>
    <w:rsid w:val="00314889"/>
    <w:rsid w:val="00314B71"/>
    <w:rsid w:val="00314B90"/>
    <w:rsid w:val="00314CB8"/>
    <w:rsid w:val="003154A1"/>
    <w:rsid w:val="003157B7"/>
    <w:rsid w:val="003158D5"/>
    <w:rsid w:val="00315E98"/>
    <w:rsid w:val="00315FAA"/>
    <w:rsid w:val="00316262"/>
    <w:rsid w:val="00316519"/>
    <w:rsid w:val="00316836"/>
    <w:rsid w:val="0031706B"/>
    <w:rsid w:val="00317113"/>
    <w:rsid w:val="00317142"/>
    <w:rsid w:val="00317289"/>
    <w:rsid w:val="003172EC"/>
    <w:rsid w:val="00317311"/>
    <w:rsid w:val="0031748D"/>
    <w:rsid w:val="00317607"/>
    <w:rsid w:val="0031766B"/>
    <w:rsid w:val="003177CB"/>
    <w:rsid w:val="003179F5"/>
    <w:rsid w:val="00317AB9"/>
    <w:rsid w:val="00317BF5"/>
    <w:rsid w:val="00317CAE"/>
    <w:rsid w:val="00317CC1"/>
    <w:rsid w:val="0032009E"/>
    <w:rsid w:val="00320343"/>
    <w:rsid w:val="003205A6"/>
    <w:rsid w:val="003208A5"/>
    <w:rsid w:val="00320A89"/>
    <w:rsid w:val="00320D4E"/>
    <w:rsid w:val="00320E81"/>
    <w:rsid w:val="003210ED"/>
    <w:rsid w:val="00321114"/>
    <w:rsid w:val="003211ED"/>
    <w:rsid w:val="0032132D"/>
    <w:rsid w:val="003214FF"/>
    <w:rsid w:val="003219DA"/>
    <w:rsid w:val="00321B14"/>
    <w:rsid w:val="00321F39"/>
    <w:rsid w:val="00322A81"/>
    <w:rsid w:val="00322AAC"/>
    <w:rsid w:val="00322B4A"/>
    <w:rsid w:val="00322B75"/>
    <w:rsid w:val="00322D38"/>
    <w:rsid w:val="00322E57"/>
    <w:rsid w:val="00323482"/>
    <w:rsid w:val="00323E85"/>
    <w:rsid w:val="00324205"/>
    <w:rsid w:val="0032421A"/>
    <w:rsid w:val="00324386"/>
    <w:rsid w:val="003247A2"/>
    <w:rsid w:val="0032484C"/>
    <w:rsid w:val="00324872"/>
    <w:rsid w:val="00324A26"/>
    <w:rsid w:val="00324A70"/>
    <w:rsid w:val="00324D36"/>
    <w:rsid w:val="00324D45"/>
    <w:rsid w:val="00324D9E"/>
    <w:rsid w:val="00324FA8"/>
    <w:rsid w:val="00324FD7"/>
    <w:rsid w:val="00325054"/>
    <w:rsid w:val="00325193"/>
    <w:rsid w:val="0032577A"/>
    <w:rsid w:val="0032590B"/>
    <w:rsid w:val="003259F3"/>
    <w:rsid w:val="00325AAB"/>
    <w:rsid w:val="00325B30"/>
    <w:rsid w:val="00325C29"/>
    <w:rsid w:val="00325C8B"/>
    <w:rsid w:val="00325CA7"/>
    <w:rsid w:val="00325E53"/>
    <w:rsid w:val="00325E9C"/>
    <w:rsid w:val="00326164"/>
    <w:rsid w:val="00326697"/>
    <w:rsid w:val="00326997"/>
    <w:rsid w:val="003269C1"/>
    <w:rsid w:val="00326A00"/>
    <w:rsid w:val="00326A03"/>
    <w:rsid w:val="00326A1F"/>
    <w:rsid w:val="00326D62"/>
    <w:rsid w:val="00326D82"/>
    <w:rsid w:val="00326E9C"/>
    <w:rsid w:val="003272FD"/>
    <w:rsid w:val="00327705"/>
    <w:rsid w:val="0032790F"/>
    <w:rsid w:val="00327A12"/>
    <w:rsid w:val="00327B45"/>
    <w:rsid w:val="00327BA1"/>
    <w:rsid w:val="00327BF2"/>
    <w:rsid w:val="00327C1F"/>
    <w:rsid w:val="00327FA1"/>
    <w:rsid w:val="0033010E"/>
    <w:rsid w:val="003304B5"/>
    <w:rsid w:val="00330715"/>
    <w:rsid w:val="0033072F"/>
    <w:rsid w:val="00330A14"/>
    <w:rsid w:val="00330C8B"/>
    <w:rsid w:val="00330D45"/>
    <w:rsid w:val="0033106F"/>
    <w:rsid w:val="00331152"/>
    <w:rsid w:val="003311D0"/>
    <w:rsid w:val="0033126D"/>
    <w:rsid w:val="00331545"/>
    <w:rsid w:val="00331564"/>
    <w:rsid w:val="0033168B"/>
    <w:rsid w:val="00331C6B"/>
    <w:rsid w:val="00331D53"/>
    <w:rsid w:val="00331E46"/>
    <w:rsid w:val="003320BF"/>
    <w:rsid w:val="00332320"/>
    <w:rsid w:val="0033241E"/>
    <w:rsid w:val="00332B97"/>
    <w:rsid w:val="00332D3F"/>
    <w:rsid w:val="00332DCE"/>
    <w:rsid w:val="0033316A"/>
    <w:rsid w:val="00333351"/>
    <w:rsid w:val="00333DE9"/>
    <w:rsid w:val="00333EA8"/>
    <w:rsid w:val="00333EEA"/>
    <w:rsid w:val="00333FFD"/>
    <w:rsid w:val="00334033"/>
    <w:rsid w:val="003342BD"/>
    <w:rsid w:val="0033446A"/>
    <w:rsid w:val="003346F5"/>
    <w:rsid w:val="00334F96"/>
    <w:rsid w:val="003350F9"/>
    <w:rsid w:val="003353D2"/>
    <w:rsid w:val="003357E4"/>
    <w:rsid w:val="00335861"/>
    <w:rsid w:val="0033587E"/>
    <w:rsid w:val="00335AAA"/>
    <w:rsid w:val="00335BC3"/>
    <w:rsid w:val="00335C21"/>
    <w:rsid w:val="00335E7A"/>
    <w:rsid w:val="0033634B"/>
    <w:rsid w:val="003367F3"/>
    <w:rsid w:val="003368FE"/>
    <w:rsid w:val="00336A83"/>
    <w:rsid w:val="00336E0F"/>
    <w:rsid w:val="0033714C"/>
    <w:rsid w:val="003372E3"/>
    <w:rsid w:val="00337368"/>
    <w:rsid w:val="003375B3"/>
    <w:rsid w:val="003376A8"/>
    <w:rsid w:val="00337B53"/>
    <w:rsid w:val="00340230"/>
    <w:rsid w:val="003405A4"/>
    <w:rsid w:val="00340873"/>
    <w:rsid w:val="003408A3"/>
    <w:rsid w:val="00340C8E"/>
    <w:rsid w:val="00340DCF"/>
    <w:rsid w:val="00340E85"/>
    <w:rsid w:val="00340F2C"/>
    <w:rsid w:val="00341541"/>
    <w:rsid w:val="0034154F"/>
    <w:rsid w:val="00341638"/>
    <w:rsid w:val="00341639"/>
    <w:rsid w:val="00341B00"/>
    <w:rsid w:val="00341DB4"/>
    <w:rsid w:val="00341ED1"/>
    <w:rsid w:val="00341F92"/>
    <w:rsid w:val="00341FCC"/>
    <w:rsid w:val="00342011"/>
    <w:rsid w:val="00342093"/>
    <w:rsid w:val="0034212E"/>
    <w:rsid w:val="003424CC"/>
    <w:rsid w:val="003425C3"/>
    <w:rsid w:val="0034277E"/>
    <w:rsid w:val="00342831"/>
    <w:rsid w:val="0034286C"/>
    <w:rsid w:val="00342A72"/>
    <w:rsid w:val="00342CFF"/>
    <w:rsid w:val="00342FBB"/>
    <w:rsid w:val="0034326C"/>
    <w:rsid w:val="0034378D"/>
    <w:rsid w:val="0034390D"/>
    <w:rsid w:val="003439DC"/>
    <w:rsid w:val="00343B36"/>
    <w:rsid w:val="00343BE7"/>
    <w:rsid w:val="00343F63"/>
    <w:rsid w:val="0034423B"/>
    <w:rsid w:val="00344458"/>
    <w:rsid w:val="00344770"/>
    <w:rsid w:val="003447F0"/>
    <w:rsid w:val="00344BDA"/>
    <w:rsid w:val="00344D54"/>
    <w:rsid w:val="00344D97"/>
    <w:rsid w:val="003450DC"/>
    <w:rsid w:val="00345147"/>
    <w:rsid w:val="00345395"/>
    <w:rsid w:val="00345783"/>
    <w:rsid w:val="003459E3"/>
    <w:rsid w:val="003459E6"/>
    <w:rsid w:val="00345A84"/>
    <w:rsid w:val="00345DAA"/>
    <w:rsid w:val="00345F1B"/>
    <w:rsid w:val="003460BA"/>
    <w:rsid w:val="003461BE"/>
    <w:rsid w:val="003461C1"/>
    <w:rsid w:val="00346612"/>
    <w:rsid w:val="0034670C"/>
    <w:rsid w:val="00346ACB"/>
    <w:rsid w:val="00346B8B"/>
    <w:rsid w:val="00346CF2"/>
    <w:rsid w:val="00346D80"/>
    <w:rsid w:val="00346DE4"/>
    <w:rsid w:val="00346E02"/>
    <w:rsid w:val="00346F4C"/>
    <w:rsid w:val="003471F3"/>
    <w:rsid w:val="0034721C"/>
    <w:rsid w:val="00347271"/>
    <w:rsid w:val="0034743E"/>
    <w:rsid w:val="00347760"/>
    <w:rsid w:val="0034797B"/>
    <w:rsid w:val="00347B46"/>
    <w:rsid w:val="00347F36"/>
    <w:rsid w:val="00350083"/>
    <w:rsid w:val="003501BD"/>
    <w:rsid w:val="0035028F"/>
    <w:rsid w:val="00350480"/>
    <w:rsid w:val="003504EE"/>
    <w:rsid w:val="00350544"/>
    <w:rsid w:val="00350634"/>
    <w:rsid w:val="003507A9"/>
    <w:rsid w:val="00350EEA"/>
    <w:rsid w:val="00351066"/>
    <w:rsid w:val="00351136"/>
    <w:rsid w:val="00351228"/>
    <w:rsid w:val="003513DD"/>
    <w:rsid w:val="00351627"/>
    <w:rsid w:val="00351659"/>
    <w:rsid w:val="003516A1"/>
    <w:rsid w:val="0035185A"/>
    <w:rsid w:val="003518CE"/>
    <w:rsid w:val="003518F0"/>
    <w:rsid w:val="00351CF8"/>
    <w:rsid w:val="00351D7A"/>
    <w:rsid w:val="00351DB0"/>
    <w:rsid w:val="00352130"/>
    <w:rsid w:val="003523EC"/>
    <w:rsid w:val="00352447"/>
    <w:rsid w:val="00352726"/>
    <w:rsid w:val="003527FB"/>
    <w:rsid w:val="00352A82"/>
    <w:rsid w:val="00353037"/>
    <w:rsid w:val="00353106"/>
    <w:rsid w:val="00353368"/>
    <w:rsid w:val="00353445"/>
    <w:rsid w:val="00353566"/>
    <w:rsid w:val="003535F8"/>
    <w:rsid w:val="00353791"/>
    <w:rsid w:val="00353822"/>
    <w:rsid w:val="00353A1B"/>
    <w:rsid w:val="00353AA7"/>
    <w:rsid w:val="00353CA3"/>
    <w:rsid w:val="003541AB"/>
    <w:rsid w:val="003541DE"/>
    <w:rsid w:val="0035425C"/>
    <w:rsid w:val="003546F3"/>
    <w:rsid w:val="0035473C"/>
    <w:rsid w:val="003547F0"/>
    <w:rsid w:val="00354B3F"/>
    <w:rsid w:val="00354CC7"/>
    <w:rsid w:val="00354CEC"/>
    <w:rsid w:val="00354F50"/>
    <w:rsid w:val="00354F91"/>
    <w:rsid w:val="00355033"/>
    <w:rsid w:val="0035527E"/>
    <w:rsid w:val="00355339"/>
    <w:rsid w:val="003553D6"/>
    <w:rsid w:val="003555A8"/>
    <w:rsid w:val="003558E2"/>
    <w:rsid w:val="00355AB0"/>
    <w:rsid w:val="00355B00"/>
    <w:rsid w:val="00355BE3"/>
    <w:rsid w:val="00355CC5"/>
    <w:rsid w:val="00355ED3"/>
    <w:rsid w:val="0035601E"/>
    <w:rsid w:val="0035604B"/>
    <w:rsid w:val="0035605A"/>
    <w:rsid w:val="00356093"/>
    <w:rsid w:val="00356288"/>
    <w:rsid w:val="00356362"/>
    <w:rsid w:val="00356429"/>
    <w:rsid w:val="003564BC"/>
    <w:rsid w:val="00356538"/>
    <w:rsid w:val="00356660"/>
    <w:rsid w:val="00356688"/>
    <w:rsid w:val="003566C4"/>
    <w:rsid w:val="0035692C"/>
    <w:rsid w:val="00356C55"/>
    <w:rsid w:val="00356CB5"/>
    <w:rsid w:val="003572C3"/>
    <w:rsid w:val="00357BC8"/>
    <w:rsid w:val="00357C75"/>
    <w:rsid w:val="00357D06"/>
    <w:rsid w:val="00357DF1"/>
    <w:rsid w:val="00360061"/>
    <w:rsid w:val="003605A0"/>
    <w:rsid w:val="0036068B"/>
    <w:rsid w:val="0036072A"/>
    <w:rsid w:val="00360A77"/>
    <w:rsid w:val="00360DC7"/>
    <w:rsid w:val="00360E05"/>
    <w:rsid w:val="00360E53"/>
    <w:rsid w:val="003610D8"/>
    <w:rsid w:val="0036135F"/>
    <w:rsid w:val="00361494"/>
    <w:rsid w:val="0036159F"/>
    <w:rsid w:val="00361803"/>
    <w:rsid w:val="003619FF"/>
    <w:rsid w:val="00361B40"/>
    <w:rsid w:val="00361C14"/>
    <w:rsid w:val="00361DF9"/>
    <w:rsid w:val="00361EA2"/>
    <w:rsid w:val="00361FEB"/>
    <w:rsid w:val="00362159"/>
    <w:rsid w:val="003625CF"/>
    <w:rsid w:val="00362759"/>
    <w:rsid w:val="00362CF0"/>
    <w:rsid w:val="00362D1C"/>
    <w:rsid w:val="00362D91"/>
    <w:rsid w:val="00362E66"/>
    <w:rsid w:val="00362EF7"/>
    <w:rsid w:val="003632E2"/>
    <w:rsid w:val="00363535"/>
    <w:rsid w:val="003637A0"/>
    <w:rsid w:val="00363E53"/>
    <w:rsid w:val="00363E89"/>
    <w:rsid w:val="00363F4C"/>
    <w:rsid w:val="00364065"/>
    <w:rsid w:val="0036430A"/>
    <w:rsid w:val="00364421"/>
    <w:rsid w:val="003645A4"/>
    <w:rsid w:val="003648E7"/>
    <w:rsid w:val="0036494D"/>
    <w:rsid w:val="00364AE7"/>
    <w:rsid w:val="00364B83"/>
    <w:rsid w:val="00364FD3"/>
    <w:rsid w:val="00365035"/>
    <w:rsid w:val="003654DF"/>
    <w:rsid w:val="00365696"/>
    <w:rsid w:val="00365928"/>
    <w:rsid w:val="00365B0E"/>
    <w:rsid w:val="00365B6A"/>
    <w:rsid w:val="00365C40"/>
    <w:rsid w:val="00365E34"/>
    <w:rsid w:val="00366078"/>
    <w:rsid w:val="00366179"/>
    <w:rsid w:val="003661ED"/>
    <w:rsid w:val="00366B27"/>
    <w:rsid w:val="00366EC9"/>
    <w:rsid w:val="0036702C"/>
    <w:rsid w:val="003670B2"/>
    <w:rsid w:val="003672AF"/>
    <w:rsid w:val="003672EB"/>
    <w:rsid w:val="003676E7"/>
    <w:rsid w:val="00367AFE"/>
    <w:rsid w:val="00367C8F"/>
    <w:rsid w:val="00367F66"/>
    <w:rsid w:val="00367F84"/>
    <w:rsid w:val="00367FE1"/>
    <w:rsid w:val="0037046A"/>
    <w:rsid w:val="003705F3"/>
    <w:rsid w:val="00370852"/>
    <w:rsid w:val="003708CC"/>
    <w:rsid w:val="00371035"/>
    <w:rsid w:val="0037103B"/>
    <w:rsid w:val="003710BD"/>
    <w:rsid w:val="003710F1"/>
    <w:rsid w:val="003714AE"/>
    <w:rsid w:val="003715B6"/>
    <w:rsid w:val="00371612"/>
    <w:rsid w:val="0037174A"/>
    <w:rsid w:val="00371869"/>
    <w:rsid w:val="00371B08"/>
    <w:rsid w:val="00371CBA"/>
    <w:rsid w:val="00371F75"/>
    <w:rsid w:val="00372007"/>
    <w:rsid w:val="00372478"/>
    <w:rsid w:val="003724D6"/>
    <w:rsid w:val="0037266F"/>
    <w:rsid w:val="003729E5"/>
    <w:rsid w:val="00372FCF"/>
    <w:rsid w:val="00373284"/>
    <w:rsid w:val="003733F9"/>
    <w:rsid w:val="0037388D"/>
    <w:rsid w:val="00373A2D"/>
    <w:rsid w:val="00373B3E"/>
    <w:rsid w:val="00373B63"/>
    <w:rsid w:val="00373C0D"/>
    <w:rsid w:val="00373FF5"/>
    <w:rsid w:val="003743F9"/>
    <w:rsid w:val="00374464"/>
    <w:rsid w:val="00374477"/>
    <w:rsid w:val="003744E2"/>
    <w:rsid w:val="003748DC"/>
    <w:rsid w:val="00374994"/>
    <w:rsid w:val="00374B45"/>
    <w:rsid w:val="00374C47"/>
    <w:rsid w:val="0037503C"/>
    <w:rsid w:val="0037507C"/>
    <w:rsid w:val="0037511C"/>
    <w:rsid w:val="003752F3"/>
    <w:rsid w:val="00375390"/>
    <w:rsid w:val="0037540C"/>
    <w:rsid w:val="00375829"/>
    <w:rsid w:val="00375ADE"/>
    <w:rsid w:val="00375E88"/>
    <w:rsid w:val="003763F9"/>
    <w:rsid w:val="00376421"/>
    <w:rsid w:val="003765A2"/>
    <w:rsid w:val="00376672"/>
    <w:rsid w:val="00376774"/>
    <w:rsid w:val="003767FD"/>
    <w:rsid w:val="0037695D"/>
    <w:rsid w:val="00376DB3"/>
    <w:rsid w:val="00376F90"/>
    <w:rsid w:val="00376FB4"/>
    <w:rsid w:val="00377828"/>
    <w:rsid w:val="00377C85"/>
    <w:rsid w:val="00377D1D"/>
    <w:rsid w:val="00380707"/>
    <w:rsid w:val="00380ACB"/>
    <w:rsid w:val="00380E25"/>
    <w:rsid w:val="003811D5"/>
    <w:rsid w:val="003812BD"/>
    <w:rsid w:val="0038154E"/>
    <w:rsid w:val="00381899"/>
    <w:rsid w:val="00381906"/>
    <w:rsid w:val="00381C01"/>
    <w:rsid w:val="00381C51"/>
    <w:rsid w:val="0038225E"/>
    <w:rsid w:val="003822CB"/>
    <w:rsid w:val="0038242E"/>
    <w:rsid w:val="003826E1"/>
    <w:rsid w:val="00382AB8"/>
    <w:rsid w:val="00382CFC"/>
    <w:rsid w:val="00383610"/>
    <w:rsid w:val="003839E2"/>
    <w:rsid w:val="00383BB6"/>
    <w:rsid w:val="00383BF6"/>
    <w:rsid w:val="00383D55"/>
    <w:rsid w:val="00383DC9"/>
    <w:rsid w:val="00384053"/>
    <w:rsid w:val="0038446F"/>
    <w:rsid w:val="0038478A"/>
    <w:rsid w:val="00384AD9"/>
    <w:rsid w:val="00384D2D"/>
    <w:rsid w:val="00384FE7"/>
    <w:rsid w:val="003851B8"/>
    <w:rsid w:val="003851CB"/>
    <w:rsid w:val="00385640"/>
    <w:rsid w:val="00385694"/>
    <w:rsid w:val="00385774"/>
    <w:rsid w:val="00385B60"/>
    <w:rsid w:val="00385D41"/>
    <w:rsid w:val="00385D54"/>
    <w:rsid w:val="00385D84"/>
    <w:rsid w:val="00385DBB"/>
    <w:rsid w:val="00386512"/>
    <w:rsid w:val="00386A94"/>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1DA2"/>
    <w:rsid w:val="00391E72"/>
    <w:rsid w:val="003920B3"/>
    <w:rsid w:val="0039261F"/>
    <w:rsid w:val="00392B39"/>
    <w:rsid w:val="00392C63"/>
    <w:rsid w:val="003932D9"/>
    <w:rsid w:val="00393318"/>
    <w:rsid w:val="0039335E"/>
    <w:rsid w:val="003934CC"/>
    <w:rsid w:val="00393A35"/>
    <w:rsid w:val="00393D08"/>
    <w:rsid w:val="00393E52"/>
    <w:rsid w:val="003941F4"/>
    <w:rsid w:val="003944F7"/>
    <w:rsid w:val="00394EC2"/>
    <w:rsid w:val="00395101"/>
    <w:rsid w:val="00395152"/>
    <w:rsid w:val="003952DC"/>
    <w:rsid w:val="0039535A"/>
    <w:rsid w:val="003956A0"/>
    <w:rsid w:val="003957F0"/>
    <w:rsid w:val="00395A51"/>
    <w:rsid w:val="00395DDF"/>
    <w:rsid w:val="00395EEE"/>
    <w:rsid w:val="00396118"/>
    <w:rsid w:val="00396367"/>
    <w:rsid w:val="003965C9"/>
    <w:rsid w:val="00396612"/>
    <w:rsid w:val="003968CC"/>
    <w:rsid w:val="00396A41"/>
    <w:rsid w:val="00396FCF"/>
    <w:rsid w:val="00397006"/>
    <w:rsid w:val="00397160"/>
    <w:rsid w:val="003971C3"/>
    <w:rsid w:val="003972A9"/>
    <w:rsid w:val="003972B1"/>
    <w:rsid w:val="00397671"/>
    <w:rsid w:val="00397812"/>
    <w:rsid w:val="003978BC"/>
    <w:rsid w:val="00397A47"/>
    <w:rsid w:val="00397AF6"/>
    <w:rsid w:val="00397C65"/>
    <w:rsid w:val="00397FA2"/>
    <w:rsid w:val="003A00DA"/>
    <w:rsid w:val="003A02A5"/>
    <w:rsid w:val="003A02BF"/>
    <w:rsid w:val="003A03CF"/>
    <w:rsid w:val="003A0595"/>
    <w:rsid w:val="003A0702"/>
    <w:rsid w:val="003A0804"/>
    <w:rsid w:val="003A09E7"/>
    <w:rsid w:val="003A0B65"/>
    <w:rsid w:val="003A0D23"/>
    <w:rsid w:val="003A0F05"/>
    <w:rsid w:val="003A0FDD"/>
    <w:rsid w:val="003A0FDF"/>
    <w:rsid w:val="003A1266"/>
    <w:rsid w:val="003A134E"/>
    <w:rsid w:val="003A13BD"/>
    <w:rsid w:val="003A1681"/>
    <w:rsid w:val="003A17AD"/>
    <w:rsid w:val="003A1924"/>
    <w:rsid w:val="003A1BE8"/>
    <w:rsid w:val="003A1C6D"/>
    <w:rsid w:val="003A1D39"/>
    <w:rsid w:val="003A2187"/>
    <w:rsid w:val="003A21B9"/>
    <w:rsid w:val="003A24B5"/>
    <w:rsid w:val="003A2672"/>
    <w:rsid w:val="003A28CF"/>
    <w:rsid w:val="003A2F35"/>
    <w:rsid w:val="003A2FE1"/>
    <w:rsid w:val="003A3028"/>
    <w:rsid w:val="003A32D4"/>
    <w:rsid w:val="003A3395"/>
    <w:rsid w:val="003A355E"/>
    <w:rsid w:val="003A39BA"/>
    <w:rsid w:val="003A3A63"/>
    <w:rsid w:val="003A3B9F"/>
    <w:rsid w:val="003A3C18"/>
    <w:rsid w:val="003A3C48"/>
    <w:rsid w:val="003A3D20"/>
    <w:rsid w:val="003A4050"/>
    <w:rsid w:val="003A4226"/>
    <w:rsid w:val="003A4364"/>
    <w:rsid w:val="003A436A"/>
    <w:rsid w:val="003A443B"/>
    <w:rsid w:val="003A46F0"/>
    <w:rsid w:val="003A4867"/>
    <w:rsid w:val="003A4ACD"/>
    <w:rsid w:val="003A4BD5"/>
    <w:rsid w:val="003A4D3A"/>
    <w:rsid w:val="003A503F"/>
    <w:rsid w:val="003A5758"/>
    <w:rsid w:val="003A57EE"/>
    <w:rsid w:val="003A584E"/>
    <w:rsid w:val="003A5A36"/>
    <w:rsid w:val="003A5C82"/>
    <w:rsid w:val="003A5F1D"/>
    <w:rsid w:val="003A5F79"/>
    <w:rsid w:val="003A626B"/>
    <w:rsid w:val="003A64DC"/>
    <w:rsid w:val="003A6929"/>
    <w:rsid w:val="003A6A1E"/>
    <w:rsid w:val="003A6C35"/>
    <w:rsid w:val="003A6C51"/>
    <w:rsid w:val="003A6C6F"/>
    <w:rsid w:val="003A6F5B"/>
    <w:rsid w:val="003A722C"/>
    <w:rsid w:val="003A74CC"/>
    <w:rsid w:val="003A74EC"/>
    <w:rsid w:val="003A7B93"/>
    <w:rsid w:val="003A7D1D"/>
    <w:rsid w:val="003A7D99"/>
    <w:rsid w:val="003A7E17"/>
    <w:rsid w:val="003A7E77"/>
    <w:rsid w:val="003B016C"/>
    <w:rsid w:val="003B0195"/>
    <w:rsid w:val="003B0301"/>
    <w:rsid w:val="003B0402"/>
    <w:rsid w:val="003B0A20"/>
    <w:rsid w:val="003B0B59"/>
    <w:rsid w:val="003B0CB5"/>
    <w:rsid w:val="003B0D38"/>
    <w:rsid w:val="003B0F6D"/>
    <w:rsid w:val="003B115E"/>
    <w:rsid w:val="003B15BA"/>
    <w:rsid w:val="003B15CE"/>
    <w:rsid w:val="003B169B"/>
    <w:rsid w:val="003B16F7"/>
    <w:rsid w:val="003B17F4"/>
    <w:rsid w:val="003B1AB0"/>
    <w:rsid w:val="003B1BBA"/>
    <w:rsid w:val="003B1E7D"/>
    <w:rsid w:val="003B2309"/>
    <w:rsid w:val="003B25D3"/>
    <w:rsid w:val="003B26C0"/>
    <w:rsid w:val="003B2AD9"/>
    <w:rsid w:val="003B2F90"/>
    <w:rsid w:val="003B315C"/>
    <w:rsid w:val="003B32C4"/>
    <w:rsid w:val="003B3705"/>
    <w:rsid w:val="003B37ED"/>
    <w:rsid w:val="003B3F60"/>
    <w:rsid w:val="003B43AC"/>
    <w:rsid w:val="003B46EE"/>
    <w:rsid w:val="003B539F"/>
    <w:rsid w:val="003B54C6"/>
    <w:rsid w:val="003B5872"/>
    <w:rsid w:val="003B58FD"/>
    <w:rsid w:val="003B5AC8"/>
    <w:rsid w:val="003B5C10"/>
    <w:rsid w:val="003B5D44"/>
    <w:rsid w:val="003B5FE5"/>
    <w:rsid w:val="003B655D"/>
    <w:rsid w:val="003B6868"/>
    <w:rsid w:val="003B6998"/>
    <w:rsid w:val="003B6B3C"/>
    <w:rsid w:val="003B6B42"/>
    <w:rsid w:val="003B6B7C"/>
    <w:rsid w:val="003B712E"/>
    <w:rsid w:val="003B7331"/>
    <w:rsid w:val="003B7559"/>
    <w:rsid w:val="003B768E"/>
    <w:rsid w:val="003B798A"/>
    <w:rsid w:val="003B7DCB"/>
    <w:rsid w:val="003B7FFC"/>
    <w:rsid w:val="003C0432"/>
    <w:rsid w:val="003C09F6"/>
    <w:rsid w:val="003C0A39"/>
    <w:rsid w:val="003C0B00"/>
    <w:rsid w:val="003C0DAB"/>
    <w:rsid w:val="003C0E17"/>
    <w:rsid w:val="003C0F10"/>
    <w:rsid w:val="003C0F45"/>
    <w:rsid w:val="003C0F6F"/>
    <w:rsid w:val="003C10DE"/>
    <w:rsid w:val="003C139A"/>
    <w:rsid w:val="003C181B"/>
    <w:rsid w:val="003C193C"/>
    <w:rsid w:val="003C1C31"/>
    <w:rsid w:val="003C1C80"/>
    <w:rsid w:val="003C1D44"/>
    <w:rsid w:val="003C1EC6"/>
    <w:rsid w:val="003C2025"/>
    <w:rsid w:val="003C2368"/>
    <w:rsid w:val="003C2730"/>
    <w:rsid w:val="003C285C"/>
    <w:rsid w:val="003C28A3"/>
    <w:rsid w:val="003C2A12"/>
    <w:rsid w:val="003C2B7B"/>
    <w:rsid w:val="003C2D7C"/>
    <w:rsid w:val="003C2F2C"/>
    <w:rsid w:val="003C3443"/>
    <w:rsid w:val="003C3999"/>
    <w:rsid w:val="003C3C1F"/>
    <w:rsid w:val="003C3C7B"/>
    <w:rsid w:val="003C3CB0"/>
    <w:rsid w:val="003C3F4B"/>
    <w:rsid w:val="003C4174"/>
    <w:rsid w:val="003C4283"/>
    <w:rsid w:val="003C4366"/>
    <w:rsid w:val="003C4607"/>
    <w:rsid w:val="003C481B"/>
    <w:rsid w:val="003C4AF2"/>
    <w:rsid w:val="003C4EF3"/>
    <w:rsid w:val="003C5195"/>
    <w:rsid w:val="003C52A5"/>
    <w:rsid w:val="003C587C"/>
    <w:rsid w:val="003C5AE0"/>
    <w:rsid w:val="003C5BB9"/>
    <w:rsid w:val="003C5D86"/>
    <w:rsid w:val="003C5E10"/>
    <w:rsid w:val="003C5E98"/>
    <w:rsid w:val="003C5F12"/>
    <w:rsid w:val="003C64B3"/>
    <w:rsid w:val="003C653D"/>
    <w:rsid w:val="003C6AC7"/>
    <w:rsid w:val="003C6C47"/>
    <w:rsid w:val="003C6DB6"/>
    <w:rsid w:val="003C6DCF"/>
    <w:rsid w:val="003C6EA6"/>
    <w:rsid w:val="003C6FB7"/>
    <w:rsid w:val="003C7218"/>
    <w:rsid w:val="003C7328"/>
    <w:rsid w:val="003C7348"/>
    <w:rsid w:val="003C74F7"/>
    <w:rsid w:val="003C78BB"/>
    <w:rsid w:val="003C79A3"/>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20CA"/>
    <w:rsid w:val="003D2207"/>
    <w:rsid w:val="003D22ED"/>
    <w:rsid w:val="003D231B"/>
    <w:rsid w:val="003D2688"/>
    <w:rsid w:val="003D2924"/>
    <w:rsid w:val="003D2CE7"/>
    <w:rsid w:val="003D3171"/>
    <w:rsid w:val="003D337C"/>
    <w:rsid w:val="003D3A78"/>
    <w:rsid w:val="003D3B9E"/>
    <w:rsid w:val="003D3FBB"/>
    <w:rsid w:val="003D403E"/>
    <w:rsid w:val="003D4144"/>
    <w:rsid w:val="003D43D1"/>
    <w:rsid w:val="003D4492"/>
    <w:rsid w:val="003D4B61"/>
    <w:rsid w:val="003D4B94"/>
    <w:rsid w:val="003D4CD0"/>
    <w:rsid w:val="003D4CEB"/>
    <w:rsid w:val="003D5329"/>
    <w:rsid w:val="003D533B"/>
    <w:rsid w:val="003D550D"/>
    <w:rsid w:val="003D567C"/>
    <w:rsid w:val="003D569D"/>
    <w:rsid w:val="003D5711"/>
    <w:rsid w:val="003D59DE"/>
    <w:rsid w:val="003D5C55"/>
    <w:rsid w:val="003D5DD0"/>
    <w:rsid w:val="003D5FBF"/>
    <w:rsid w:val="003D6033"/>
    <w:rsid w:val="003D6B86"/>
    <w:rsid w:val="003D6D15"/>
    <w:rsid w:val="003D6EC3"/>
    <w:rsid w:val="003D71D6"/>
    <w:rsid w:val="003D721F"/>
    <w:rsid w:val="003D739F"/>
    <w:rsid w:val="003D74C2"/>
    <w:rsid w:val="003D77A4"/>
    <w:rsid w:val="003D77F8"/>
    <w:rsid w:val="003D7937"/>
    <w:rsid w:val="003D7D46"/>
    <w:rsid w:val="003D7E2C"/>
    <w:rsid w:val="003D7F10"/>
    <w:rsid w:val="003E0316"/>
    <w:rsid w:val="003E060E"/>
    <w:rsid w:val="003E06AB"/>
    <w:rsid w:val="003E0754"/>
    <w:rsid w:val="003E0768"/>
    <w:rsid w:val="003E0937"/>
    <w:rsid w:val="003E099E"/>
    <w:rsid w:val="003E0B06"/>
    <w:rsid w:val="003E0D47"/>
    <w:rsid w:val="003E117D"/>
    <w:rsid w:val="003E1350"/>
    <w:rsid w:val="003E1560"/>
    <w:rsid w:val="003E1668"/>
    <w:rsid w:val="003E1678"/>
    <w:rsid w:val="003E175A"/>
    <w:rsid w:val="003E1A0E"/>
    <w:rsid w:val="003E1D2C"/>
    <w:rsid w:val="003E1F74"/>
    <w:rsid w:val="003E22DA"/>
    <w:rsid w:val="003E26C6"/>
    <w:rsid w:val="003E2CFD"/>
    <w:rsid w:val="003E300D"/>
    <w:rsid w:val="003E333F"/>
    <w:rsid w:val="003E3517"/>
    <w:rsid w:val="003E3528"/>
    <w:rsid w:val="003E3901"/>
    <w:rsid w:val="003E3BED"/>
    <w:rsid w:val="003E3CEC"/>
    <w:rsid w:val="003E41DF"/>
    <w:rsid w:val="003E4330"/>
    <w:rsid w:val="003E44D6"/>
    <w:rsid w:val="003E4664"/>
    <w:rsid w:val="003E488E"/>
    <w:rsid w:val="003E4A7D"/>
    <w:rsid w:val="003E4C09"/>
    <w:rsid w:val="003E4CF7"/>
    <w:rsid w:val="003E4D65"/>
    <w:rsid w:val="003E4DD9"/>
    <w:rsid w:val="003E5153"/>
    <w:rsid w:val="003E51B1"/>
    <w:rsid w:val="003E537E"/>
    <w:rsid w:val="003E54E6"/>
    <w:rsid w:val="003E5507"/>
    <w:rsid w:val="003E5832"/>
    <w:rsid w:val="003E588A"/>
    <w:rsid w:val="003E5BB6"/>
    <w:rsid w:val="003E5E06"/>
    <w:rsid w:val="003E5E3F"/>
    <w:rsid w:val="003E6315"/>
    <w:rsid w:val="003E64A4"/>
    <w:rsid w:val="003E66D1"/>
    <w:rsid w:val="003E6716"/>
    <w:rsid w:val="003E6767"/>
    <w:rsid w:val="003E6991"/>
    <w:rsid w:val="003E6B12"/>
    <w:rsid w:val="003E6DA0"/>
    <w:rsid w:val="003E6DDC"/>
    <w:rsid w:val="003E6EFE"/>
    <w:rsid w:val="003E6F7F"/>
    <w:rsid w:val="003E723E"/>
    <w:rsid w:val="003E72EC"/>
    <w:rsid w:val="003E730D"/>
    <w:rsid w:val="003E7434"/>
    <w:rsid w:val="003E7809"/>
    <w:rsid w:val="003E7853"/>
    <w:rsid w:val="003E787A"/>
    <w:rsid w:val="003E7A52"/>
    <w:rsid w:val="003F02E6"/>
    <w:rsid w:val="003F0E3A"/>
    <w:rsid w:val="003F1834"/>
    <w:rsid w:val="003F18F1"/>
    <w:rsid w:val="003F1999"/>
    <w:rsid w:val="003F1C3E"/>
    <w:rsid w:val="003F1DE4"/>
    <w:rsid w:val="003F1E8D"/>
    <w:rsid w:val="003F1EDE"/>
    <w:rsid w:val="003F23F8"/>
    <w:rsid w:val="003F251C"/>
    <w:rsid w:val="003F2860"/>
    <w:rsid w:val="003F2A9D"/>
    <w:rsid w:val="003F2CA6"/>
    <w:rsid w:val="003F2CF8"/>
    <w:rsid w:val="003F2D33"/>
    <w:rsid w:val="003F2EEC"/>
    <w:rsid w:val="003F2FAC"/>
    <w:rsid w:val="003F30CA"/>
    <w:rsid w:val="003F31E5"/>
    <w:rsid w:val="003F31F8"/>
    <w:rsid w:val="003F333D"/>
    <w:rsid w:val="003F3347"/>
    <w:rsid w:val="003F37E8"/>
    <w:rsid w:val="003F38F9"/>
    <w:rsid w:val="003F393D"/>
    <w:rsid w:val="003F40CE"/>
    <w:rsid w:val="003F471E"/>
    <w:rsid w:val="003F4792"/>
    <w:rsid w:val="003F4A13"/>
    <w:rsid w:val="003F4AC6"/>
    <w:rsid w:val="003F4AF1"/>
    <w:rsid w:val="003F4B75"/>
    <w:rsid w:val="003F5069"/>
    <w:rsid w:val="003F50F7"/>
    <w:rsid w:val="003F558A"/>
    <w:rsid w:val="003F57EC"/>
    <w:rsid w:val="003F59B6"/>
    <w:rsid w:val="003F5B19"/>
    <w:rsid w:val="003F5BD2"/>
    <w:rsid w:val="003F5BE9"/>
    <w:rsid w:val="003F611E"/>
    <w:rsid w:val="003F61F8"/>
    <w:rsid w:val="003F62E3"/>
    <w:rsid w:val="003F65EB"/>
    <w:rsid w:val="003F6615"/>
    <w:rsid w:val="003F6792"/>
    <w:rsid w:val="003F686C"/>
    <w:rsid w:val="003F6B25"/>
    <w:rsid w:val="003F6B4E"/>
    <w:rsid w:val="003F6BA1"/>
    <w:rsid w:val="003F6BE1"/>
    <w:rsid w:val="003F6E37"/>
    <w:rsid w:val="003F71C2"/>
    <w:rsid w:val="003F72EB"/>
    <w:rsid w:val="003F7563"/>
    <w:rsid w:val="003F77D0"/>
    <w:rsid w:val="003F7890"/>
    <w:rsid w:val="003F7B81"/>
    <w:rsid w:val="003F7C19"/>
    <w:rsid w:val="003F7D22"/>
    <w:rsid w:val="003F7FE8"/>
    <w:rsid w:val="00400462"/>
    <w:rsid w:val="004004A0"/>
    <w:rsid w:val="0040065C"/>
    <w:rsid w:val="004006F9"/>
    <w:rsid w:val="0040071C"/>
    <w:rsid w:val="004007E4"/>
    <w:rsid w:val="00400AB7"/>
    <w:rsid w:val="00400D8F"/>
    <w:rsid w:val="00400FE4"/>
    <w:rsid w:val="0040111A"/>
    <w:rsid w:val="00401204"/>
    <w:rsid w:val="00401210"/>
    <w:rsid w:val="00401270"/>
    <w:rsid w:val="00401602"/>
    <w:rsid w:val="00401915"/>
    <w:rsid w:val="00401A04"/>
    <w:rsid w:val="00401B22"/>
    <w:rsid w:val="00401D02"/>
    <w:rsid w:val="00401D24"/>
    <w:rsid w:val="00401FC7"/>
    <w:rsid w:val="0040222C"/>
    <w:rsid w:val="004025C0"/>
    <w:rsid w:val="00402821"/>
    <w:rsid w:val="00402AEE"/>
    <w:rsid w:val="00402F2C"/>
    <w:rsid w:val="004031A2"/>
    <w:rsid w:val="004035CF"/>
    <w:rsid w:val="0040380B"/>
    <w:rsid w:val="0040389F"/>
    <w:rsid w:val="00403C59"/>
    <w:rsid w:val="00404045"/>
    <w:rsid w:val="00404114"/>
    <w:rsid w:val="00404239"/>
    <w:rsid w:val="004043C9"/>
    <w:rsid w:val="00404563"/>
    <w:rsid w:val="0040496A"/>
    <w:rsid w:val="00404FB4"/>
    <w:rsid w:val="004050AC"/>
    <w:rsid w:val="004050EB"/>
    <w:rsid w:val="00405361"/>
    <w:rsid w:val="0040537B"/>
    <w:rsid w:val="004054F7"/>
    <w:rsid w:val="00405DD2"/>
    <w:rsid w:val="0040603C"/>
    <w:rsid w:val="004060DB"/>
    <w:rsid w:val="004060EA"/>
    <w:rsid w:val="004060F1"/>
    <w:rsid w:val="00406591"/>
    <w:rsid w:val="0040684D"/>
    <w:rsid w:val="004069EF"/>
    <w:rsid w:val="00407221"/>
    <w:rsid w:val="00407BE3"/>
    <w:rsid w:val="00407C39"/>
    <w:rsid w:val="00407CD4"/>
    <w:rsid w:val="00407CF1"/>
    <w:rsid w:val="00407D3C"/>
    <w:rsid w:val="00407D75"/>
    <w:rsid w:val="004103DD"/>
    <w:rsid w:val="004104AB"/>
    <w:rsid w:val="004109CA"/>
    <w:rsid w:val="00410A95"/>
    <w:rsid w:val="00410D90"/>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60E"/>
    <w:rsid w:val="0041375C"/>
    <w:rsid w:val="00413B06"/>
    <w:rsid w:val="00413B1A"/>
    <w:rsid w:val="00413B6E"/>
    <w:rsid w:val="00413CE0"/>
    <w:rsid w:val="00413E55"/>
    <w:rsid w:val="00413F5D"/>
    <w:rsid w:val="00413FE1"/>
    <w:rsid w:val="0041402C"/>
    <w:rsid w:val="004140D1"/>
    <w:rsid w:val="00414178"/>
    <w:rsid w:val="004143FE"/>
    <w:rsid w:val="0041448D"/>
    <w:rsid w:val="00414612"/>
    <w:rsid w:val="00414E75"/>
    <w:rsid w:val="00415169"/>
    <w:rsid w:val="0041575B"/>
    <w:rsid w:val="004157C2"/>
    <w:rsid w:val="00415839"/>
    <w:rsid w:val="0041587F"/>
    <w:rsid w:val="00415919"/>
    <w:rsid w:val="0041594A"/>
    <w:rsid w:val="00415ACC"/>
    <w:rsid w:val="00415F8B"/>
    <w:rsid w:val="0041616F"/>
    <w:rsid w:val="004163AA"/>
    <w:rsid w:val="004163D4"/>
    <w:rsid w:val="004169C0"/>
    <w:rsid w:val="00416AB5"/>
    <w:rsid w:val="00416CEB"/>
    <w:rsid w:val="004170DE"/>
    <w:rsid w:val="0041716A"/>
    <w:rsid w:val="00417F35"/>
    <w:rsid w:val="0042013D"/>
    <w:rsid w:val="00420435"/>
    <w:rsid w:val="00420AD8"/>
    <w:rsid w:val="00420B30"/>
    <w:rsid w:val="00420D40"/>
    <w:rsid w:val="00420DDF"/>
    <w:rsid w:val="00420F2F"/>
    <w:rsid w:val="00420F97"/>
    <w:rsid w:val="0042111E"/>
    <w:rsid w:val="0042138F"/>
    <w:rsid w:val="00421615"/>
    <w:rsid w:val="00421A89"/>
    <w:rsid w:val="00421D98"/>
    <w:rsid w:val="00421EF0"/>
    <w:rsid w:val="00422093"/>
    <w:rsid w:val="004222F2"/>
    <w:rsid w:val="004224DE"/>
    <w:rsid w:val="004225F7"/>
    <w:rsid w:val="004228B0"/>
    <w:rsid w:val="00422C54"/>
    <w:rsid w:val="00422E79"/>
    <w:rsid w:val="00422F19"/>
    <w:rsid w:val="00422F3E"/>
    <w:rsid w:val="00423517"/>
    <w:rsid w:val="0042369B"/>
    <w:rsid w:val="004236BA"/>
    <w:rsid w:val="0042376C"/>
    <w:rsid w:val="00423A24"/>
    <w:rsid w:val="00423B34"/>
    <w:rsid w:val="00423CE5"/>
    <w:rsid w:val="00423D69"/>
    <w:rsid w:val="00423F78"/>
    <w:rsid w:val="00424A08"/>
    <w:rsid w:val="00424D3A"/>
    <w:rsid w:val="00424EA8"/>
    <w:rsid w:val="00424FB5"/>
    <w:rsid w:val="004250CC"/>
    <w:rsid w:val="00425185"/>
    <w:rsid w:val="00425484"/>
    <w:rsid w:val="004258C3"/>
    <w:rsid w:val="00425A0E"/>
    <w:rsid w:val="00425F4E"/>
    <w:rsid w:val="004265F9"/>
    <w:rsid w:val="0042673E"/>
    <w:rsid w:val="00426877"/>
    <w:rsid w:val="0042694F"/>
    <w:rsid w:val="00426CE1"/>
    <w:rsid w:val="00426DAF"/>
    <w:rsid w:val="00426E69"/>
    <w:rsid w:val="00426E7B"/>
    <w:rsid w:val="0042702F"/>
    <w:rsid w:val="004271C0"/>
    <w:rsid w:val="00427250"/>
    <w:rsid w:val="004272BF"/>
    <w:rsid w:val="00427695"/>
    <w:rsid w:val="004277C5"/>
    <w:rsid w:val="004279F7"/>
    <w:rsid w:val="00427A2C"/>
    <w:rsid w:val="00427AF5"/>
    <w:rsid w:val="00427BFC"/>
    <w:rsid w:val="00427C97"/>
    <w:rsid w:val="00427CF8"/>
    <w:rsid w:val="00430268"/>
    <w:rsid w:val="004307E0"/>
    <w:rsid w:val="00430857"/>
    <w:rsid w:val="0043085B"/>
    <w:rsid w:val="00430891"/>
    <w:rsid w:val="00430A6D"/>
    <w:rsid w:val="00430C3C"/>
    <w:rsid w:val="00431065"/>
    <w:rsid w:val="00431ADD"/>
    <w:rsid w:val="00431BED"/>
    <w:rsid w:val="00431DF6"/>
    <w:rsid w:val="00432182"/>
    <w:rsid w:val="004326C0"/>
    <w:rsid w:val="0043279F"/>
    <w:rsid w:val="0043299F"/>
    <w:rsid w:val="00432A33"/>
    <w:rsid w:val="00432B33"/>
    <w:rsid w:val="00432D75"/>
    <w:rsid w:val="00432E0F"/>
    <w:rsid w:val="0043300B"/>
    <w:rsid w:val="00433158"/>
    <w:rsid w:val="004332E1"/>
    <w:rsid w:val="00433579"/>
    <w:rsid w:val="0043382D"/>
    <w:rsid w:val="00433865"/>
    <w:rsid w:val="00433A89"/>
    <w:rsid w:val="00433AC6"/>
    <w:rsid w:val="00433C0E"/>
    <w:rsid w:val="00433CBB"/>
    <w:rsid w:val="00433EAA"/>
    <w:rsid w:val="004342AB"/>
    <w:rsid w:val="00434401"/>
    <w:rsid w:val="00434426"/>
    <w:rsid w:val="0043452F"/>
    <w:rsid w:val="0043467F"/>
    <w:rsid w:val="00434817"/>
    <w:rsid w:val="004348FE"/>
    <w:rsid w:val="00434924"/>
    <w:rsid w:val="004349DF"/>
    <w:rsid w:val="00434A37"/>
    <w:rsid w:val="00434C09"/>
    <w:rsid w:val="004351DF"/>
    <w:rsid w:val="00435362"/>
    <w:rsid w:val="004354BD"/>
    <w:rsid w:val="004357A0"/>
    <w:rsid w:val="0043583B"/>
    <w:rsid w:val="00435AF5"/>
    <w:rsid w:val="00435D68"/>
    <w:rsid w:val="00435EE3"/>
    <w:rsid w:val="00435F5E"/>
    <w:rsid w:val="004360EF"/>
    <w:rsid w:val="0043616D"/>
    <w:rsid w:val="004368FD"/>
    <w:rsid w:val="00436954"/>
    <w:rsid w:val="00436A36"/>
    <w:rsid w:val="00436D54"/>
    <w:rsid w:val="004370E9"/>
    <w:rsid w:val="004370F0"/>
    <w:rsid w:val="0043726D"/>
    <w:rsid w:val="00437D39"/>
    <w:rsid w:val="00437ECB"/>
    <w:rsid w:val="0044024C"/>
    <w:rsid w:val="0044058F"/>
    <w:rsid w:val="00440796"/>
    <w:rsid w:val="004408B2"/>
    <w:rsid w:val="00440E00"/>
    <w:rsid w:val="0044107B"/>
    <w:rsid w:val="004410C8"/>
    <w:rsid w:val="00441166"/>
    <w:rsid w:val="004412EF"/>
    <w:rsid w:val="004412F0"/>
    <w:rsid w:val="0044144D"/>
    <w:rsid w:val="0044149C"/>
    <w:rsid w:val="00441685"/>
    <w:rsid w:val="0044183E"/>
    <w:rsid w:val="00441AAC"/>
    <w:rsid w:val="00441AFF"/>
    <w:rsid w:val="00441BE0"/>
    <w:rsid w:val="0044212E"/>
    <w:rsid w:val="004422BE"/>
    <w:rsid w:val="00442471"/>
    <w:rsid w:val="004425D1"/>
    <w:rsid w:val="00442682"/>
    <w:rsid w:val="004426C1"/>
    <w:rsid w:val="004428F8"/>
    <w:rsid w:val="004430B3"/>
    <w:rsid w:val="004437DF"/>
    <w:rsid w:val="0044399B"/>
    <w:rsid w:val="00443A1D"/>
    <w:rsid w:val="00443A9C"/>
    <w:rsid w:val="00443C41"/>
    <w:rsid w:val="00443EDA"/>
    <w:rsid w:val="00443FD5"/>
    <w:rsid w:val="00444155"/>
    <w:rsid w:val="0044420B"/>
    <w:rsid w:val="00445069"/>
    <w:rsid w:val="004450BD"/>
    <w:rsid w:val="00445362"/>
    <w:rsid w:val="004454D1"/>
    <w:rsid w:val="00445518"/>
    <w:rsid w:val="00445523"/>
    <w:rsid w:val="00445AD0"/>
    <w:rsid w:val="00445B98"/>
    <w:rsid w:val="00445E3D"/>
    <w:rsid w:val="00446034"/>
    <w:rsid w:val="00446338"/>
    <w:rsid w:val="00446520"/>
    <w:rsid w:val="0044679F"/>
    <w:rsid w:val="004469F8"/>
    <w:rsid w:val="00446D73"/>
    <w:rsid w:val="00446F9E"/>
    <w:rsid w:val="0044702B"/>
    <w:rsid w:val="004470B9"/>
    <w:rsid w:val="004471B9"/>
    <w:rsid w:val="004471DE"/>
    <w:rsid w:val="004471F5"/>
    <w:rsid w:val="00447255"/>
    <w:rsid w:val="004476A4"/>
    <w:rsid w:val="00447812"/>
    <w:rsid w:val="00447898"/>
    <w:rsid w:val="00447924"/>
    <w:rsid w:val="00447DEE"/>
    <w:rsid w:val="00447DF5"/>
    <w:rsid w:val="00447FBA"/>
    <w:rsid w:val="004501FA"/>
    <w:rsid w:val="00450379"/>
    <w:rsid w:val="00450617"/>
    <w:rsid w:val="004509AC"/>
    <w:rsid w:val="00450D04"/>
    <w:rsid w:val="00450F13"/>
    <w:rsid w:val="00450F18"/>
    <w:rsid w:val="004515C4"/>
    <w:rsid w:val="004515F0"/>
    <w:rsid w:val="004517F5"/>
    <w:rsid w:val="00452058"/>
    <w:rsid w:val="00452143"/>
    <w:rsid w:val="00452238"/>
    <w:rsid w:val="00452286"/>
    <w:rsid w:val="00452445"/>
    <w:rsid w:val="0045255D"/>
    <w:rsid w:val="00452821"/>
    <w:rsid w:val="004528F3"/>
    <w:rsid w:val="00452F19"/>
    <w:rsid w:val="004530E6"/>
    <w:rsid w:val="004531E3"/>
    <w:rsid w:val="00453322"/>
    <w:rsid w:val="004533F9"/>
    <w:rsid w:val="00453418"/>
    <w:rsid w:val="0045345B"/>
    <w:rsid w:val="0045376C"/>
    <w:rsid w:val="004538B2"/>
    <w:rsid w:val="00453C41"/>
    <w:rsid w:val="00453F78"/>
    <w:rsid w:val="0045424E"/>
    <w:rsid w:val="004542C3"/>
    <w:rsid w:val="00454797"/>
    <w:rsid w:val="00454EF3"/>
    <w:rsid w:val="00454FA5"/>
    <w:rsid w:val="00455286"/>
    <w:rsid w:val="00455810"/>
    <w:rsid w:val="00455953"/>
    <w:rsid w:val="00455C46"/>
    <w:rsid w:val="00455FAC"/>
    <w:rsid w:val="004560CC"/>
    <w:rsid w:val="004560EA"/>
    <w:rsid w:val="004562EC"/>
    <w:rsid w:val="004562FD"/>
    <w:rsid w:val="004568FA"/>
    <w:rsid w:val="00456A56"/>
    <w:rsid w:val="00456B4B"/>
    <w:rsid w:val="00456C98"/>
    <w:rsid w:val="00456D3D"/>
    <w:rsid w:val="00456E68"/>
    <w:rsid w:val="00456FA3"/>
    <w:rsid w:val="00456FE5"/>
    <w:rsid w:val="004570B6"/>
    <w:rsid w:val="004570CC"/>
    <w:rsid w:val="00457189"/>
    <w:rsid w:val="004571B7"/>
    <w:rsid w:val="00457AD0"/>
    <w:rsid w:val="00457B65"/>
    <w:rsid w:val="00457F42"/>
    <w:rsid w:val="00457F67"/>
    <w:rsid w:val="00457FF5"/>
    <w:rsid w:val="004600E8"/>
    <w:rsid w:val="00460264"/>
    <w:rsid w:val="00460306"/>
    <w:rsid w:val="00460438"/>
    <w:rsid w:val="004607BC"/>
    <w:rsid w:val="004607DE"/>
    <w:rsid w:val="004607DF"/>
    <w:rsid w:val="0046083D"/>
    <w:rsid w:val="00460B8D"/>
    <w:rsid w:val="00460BA7"/>
    <w:rsid w:val="00460C8E"/>
    <w:rsid w:val="00460D12"/>
    <w:rsid w:val="00460EA7"/>
    <w:rsid w:val="0046109E"/>
    <w:rsid w:val="004613F2"/>
    <w:rsid w:val="0046161F"/>
    <w:rsid w:val="00461655"/>
    <w:rsid w:val="0046172C"/>
    <w:rsid w:val="00461732"/>
    <w:rsid w:val="0046194C"/>
    <w:rsid w:val="00461BA4"/>
    <w:rsid w:val="00461BB4"/>
    <w:rsid w:val="00461E97"/>
    <w:rsid w:val="00462059"/>
    <w:rsid w:val="004620C0"/>
    <w:rsid w:val="00462588"/>
    <w:rsid w:val="004628A2"/>
    <w:rsid w:val="00462A20"/>
    <w:rsid w:val="00462BE0"/>
    <w:rsid w:val="00462BE8"/>
    <w:rsid w:val="00463227"/>
    <w:rsid w:val="00463651"/>
    <w:rsid w:val="004636B4"/>
    <w:rsid w:val="004639F2"/>
    <w:rsid w:val="00463D51"/>
    <w:rsid w:val="00463E33"/>
    <w:rsid w:val="00463FBC"/>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242"/>
    <w:rsid w:val="0046624C"/>
    <w:rsid w:val="00466339"/>
    <w:rsid w:val="0046696F"/>
    <w:rsid w:val="004669F2"/>
    <w:rsid w:val="00466C89"/>
    <w:rsid w:val="00466EA9"/>
    <w:rsid w:val="00467154"/>
    <w:rsid w:val="004672B6"/>
    <w:rsid w:val="00467872"/>
    <w:rsid w:val="004679A3"/>
    <w:rsid w:val="00467D26"/>
    <w:rsid w:val="00467D6A"/>
    <w:rsid w:val="00467DA0"/>
    <w:rsid w:val="004701AC"/>
    <w:rsid w:val="00470294"/>
    <w:rsid w:val="004702C8"/>
    <w:rsid w:val="0047039D"/>
    <w:rsid w:val="004704CA"/>
    <w:rsid w:val="00470622"/>
    <w:rsid w:val="00470A05"/>
    <w:rsid w:val="00470B79"/>
    <w:rsid w:val="00470C11"/>
    <w:rsid w:val="00471041"/>
    <w:rsid w:val="00471332"/>
    <w:rsid w:val="00471353"/>
    <w:rsid w:val="004713A2"/>
    <w:rsid w:val="00471573"/>
    <w:rsid w:val="00471ACA"/>
    <w:rsid w:val="00471D77"/>
    <w:rsid w:val="00471DC4"/>
    <w:rsid w:val="00471EE4"/>
    <w:rsid w:val="004720F6"/>
    <w:rsid w:val="004721C3"/>
    <w:rsid w:val="004721C5"/>
    <w:rsid w:val="0047236A"/>
    <w:rsid w:val="00472581"/>
    <w:rsid w:val="00472841"/>
    <w:rsid w:val="0047287B"/>
    <w:rsid w:val="00472E7E"/>
    <w:rsid w:val="00472FB4"/>
    <w:rsid w:val="00472FD4"/>
    <w:rsid w:val="004731F3"/>
    <w:rsid w:val="00473838"/>
    <w:rsid w:val="00473BDB"/>
    <w:rsid w:val="004741E2"/>
    <w:rsid w:val="00474399"/>
    <w:rsid w:val="0047458D"/>
    <w:rsid w:val="004746AB"/>
    <w:rsid w:val="00474C86"/>
    <w:rsid w:val="00474FEB"/>
    <w:rsid w:val="00475416"/>
    <w:rsid w:val="00475796"/>
    <w:rsid w:val="0047582B"/>
    <w:rsid w:val="00475BDC"/>
    <w:rsid w:val="00475D6D"/>
    <w:rsid w:val="00475E25"/>
    <w:rsid w:val="0047600E"/>
    <w:rsid w:val="00476090"/>
    <w:rsid w:val="004761F4"/>
    <w:rsid w:val="00476344"/>
    <w:rsid w:val="004769F9"/>
    <w:rsid w:val="00476E5D"/>
    <w:rsid w:val="00476E60"/>
    <w:rsid w:val="004771C7"/>
    <w:rsid w:val="0047735F"/>
    <w:rsid w:val="0047763D"/>
    <w:rsid w:val="0047764E"/>
    <w:rsid w:val="00477A25"/>
    <w:rsid w:val="00477B89"/>
    <w:rsid w:val="00477EEC"/>
    <w:rsid w:val="00480021"/>
    <w:rsid w:val="004800BC"/>
    <w:rsid w:val="004800E2"/>
    <w:rsid w:val="00480167"/>
    <w:rsid w:val="00480211"/>
    <w:rsid w:val="00480268"/>
    <w:rsid w:val="004803D4"/>
    <w:rsid w:val="00480478"/>
    <w:rsid w:val="004805D9"/>
    <w:rsid w:val="00480DFB"/>
    <w:rsid w:val="00480F51"/>
    <w:rsid w:val="00480FCA"/>
    <w:rsid w:val="00481168"/>
    <w:rsid w:val="004812AC"/>
    <w:rsid w:val="004812B7"/>
    <w:rsid w:val="004815DD"/>
    <w:rsid w:val="00481D76"/>
    <w:rsid w:val="00481EB3"/>
    <w:rsid w:val="00481F36"/>
    <w:rsid w:val="0048232F"/>
    <w:rsid w:val="0048248C"/>
    <w:rsid w:val="00482B9F"/>
    <w:rsid w:val="00482CB4"/>
    <w:rsid w:val="00482D08"/>
    <w:rsid w:val="0048334D"/>
    <w:rsid w:val="00483423"/>
    <w:rsid w:val="004835FA"/>
    <w:rsid w:val="00483886"/>
    <w:rsid w:val="00483D4E"/>
    <w:rsid w:val="00484007"/>
    <w:rsid w:val="0048402C"/>
    <w:rsid w:val="0048409A"/>
    <w:rsid w:val="004843E7"/>
    <w:rsid w:val="00484536"/>
    <w:rsid w:val="00484AD6"/>
    <w:rsid w:val="00484C4D"/>
    <w:rsid w:val="0048504B"/>
    <w:rsid w:val="00485079"/>
    <w:rsid w:val="004852DB"/>
    <w:rsid w:val="00485797"/>
    <w:rsid w:val="0048581D"/>
    <w:rsid w:val="00485B10"/>
    <w:rsid w:val="00485C83"/>
    <w:rsid w:val="00485DCB"/>
    <w:rsid w:val="00485FA0"/>
    <w:rsid w:val="00486199"/>
    <w:rsid w:val="00486609"/>
    <w:rsid w:val="00486C9D"/>
    <w:rsid w:val="00486E37"/>
    <w:rsid w:val="00487102"/>
    <w:rsid w:val="00487415"/>
    <w:rsid w:val="00487731"/>
    <w:rsid w:val="00487AB3"/>
    <w:rsid w:val="00487AFC"/>
    <w:rsid w:val="00487B06"/>
    <w:rsid w:val="00487E2E"/>
    <w:rsid w:val="00487F97"/>
    <w:rsid w:val="004900F7"/>
    <w:rsid w:val="0049020D"/>
    <w:rsid w:val="0049025C"/>
    <w:rsid w:val="0049037B"/>
    <w:rsid w:val="00490848"/>
    <w:rsid w:val="00490A94"/>
    <w:rsid w:val="00490C75"/>
    <w:rsid w:val="00490CCE"/>
    <w:rsid w:val="00490D09"/>
    <w:rsid w:val="00490D2E"/>
    <w:rsid w:val="00490F6C"/>
    <w:rsid w:val="004910CD"/>
    <w:rsid w:val="004911E4"/>
    <w:rsid w:val="00491567"/>
    <w:rsid w:val="004915EE"/>
    <w:rsid w:val="004916FE"/>
    <w:rsid w:val="004918A8"/>
    <w:rsid w:val="00491A34"/>
    <w:rsid w:val="00491BF6"/>
    <w:rsid w:val="00492957"/>
    <w:rsid w:val="0049297C"/>
    <w:rsid w:val="00492B36"/>
    <w:rsid w:val="00492CEC"/>
    <w:rsid w:val="00492D3B"/>
    <w:rsid w:val="00492D91"/>
    <w:rsid w:val="00492E30"/>
    <w:rsid w:val="0049322E"/>
    <w:rsid w:val="00493255"/>
    <w:rsid w:val="0049358F"/>
    <w:rsid w:val="00493759"/>
    <w:rsid w:val="00493760"/>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50"/>
    <w:rsid w:val="004A02B7"/>
    <w:rsid w:val="004A0447"/>
    <w:rsid w:val="004A04E3"/>
    <w:rsid w:val="004A0643"/>
    <w:rsid w:val="004A06CE"/>
    <w:rsid w:val="004A0704"/>
    <w:rsid w:val="004A085D"/>
    <w:rsid w:val="004A094D"/>
    <w:rsid w:val="004A0EBF"/>
    <w:rsid w:val="004A12C4"/>
    <w:rsid w:val="004A191F"/>
    <w:rsid w:val="004A1E1B"/>
    <w:rsid w:val="004A1FD0"/>
    <w:rsid w:val="004A20BB"/>
    <w:rsid w:val="004A21F9"/>
    <w:rsid w:val="004A2216"/>
    <w:rsid w:val="004A222D"/>
    <w:rsid w:val="004A27BF"/>
    <w:rsid w:val="004A29B1"/>
    <w:rsid w:val="004A2A8D"/>
    <w:rsid w:val="004A2B86"/>
    <w:rsid w:val="004A2B97"/>
    <w:rsid w:val="004A3090"/>
    <w:rsid w:val="004A327C"/>
    <w:rsid w:val="004A3364"/>
    <w:rsid w:val="004A336B"/>
    <w:rsid w:val="004A34D6"/>
    <w:rsid w:val="004A35A1"/>
    <w:rsid w:val="004A391D"/>
    <w:rsid w:val="004A3930"/>
    <w:rsid w:val="004A3ED0"/>
    <w:rsid w:val="004A4172"/>
    <w:rsid w:val="004A4475"/>
    <w:rsid w:val="004A44DC"/>
    <w:rsid w:val="004A458C"/>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930"/>
    <w:rsid w:val="004A6AEF"/>
    <w:rsid w:val="004A6AFC"/>
    <w:rsid w:val="004A6BD2"/>
    <w:rsid w:val="004A6E13"/>
    <w:rsid w:val="004A6E8A"/>
    <w:rsid w:val="004A70B0"/>
    <w:rsid w:val="004A722A"/>
    <w:rsid w:val="004A75FE"/>
    <w:rsid w:val="004A786B"/>
    <w:rsid w:val="004A78B0"/>
    <w:rsid w:val="004A7F49"/>
    <w:rsid w:val="004B011C"/>
    <w:rsid w:val="004B03E4"/>
    <w:rsid w:val="004B0660"/>
    <w:rsid w:val="004B06EE"/>
    <w:rsid w:val="004B079D"/>
    <w:rsid w:val="004B0888"/>
    <w:rsid w:val="004B0928"/>
    <w:rsid w:val="004B0B6C"/>
    <w:rsid w:val="004B0DE6"/>
    <w:rsid w:val="004B0EF1"/>
    <w:rsid w:val="004B10BD"/>
    <w:rsid w:val="004B11DA"/>
    <w:rsid w:val="004B13BD"/>
    <w:rsid w:val="004B15A2"/>
    <w:rsid w:val="004B1689"/>
    <w:rsid w:val="004B171D"/>
    <w:rsid w:val="004B181F"/>
    <w:rsid w:val="004B1B79"/>
    <w:rsid w:val="004B1FBE"/>
    <w:rsid w:val="004B20F3"/>
    <w:rsid w:val="004B2271"/>
    <w:rsid w:val="004B2292"/>
    <w:rsid w:val="004B2317"/>
    <w:rsid w:val="004B2425"/>
    <w:rsid w:val="004B2579"/>
    <w:rsid w:val="004B25D8"/>
    <w:rsid w:val="004B2AC7"/>
    <w:rsid w:val="004B2C06"/>
    <w:rsid w:val="004B2EEA"/>
    <w:rsid w:val="004B2FFA"/>
    <w:rsid w:val="004B33DB"/>
    <w:rsid w:val="004B4358"/>
    <w:rsid w:val="004B4431"/>
    <w:rsid w:val="004B47AE"/>
    <w:rsid w:val="004B489C"/>
    <w:rsid w:val="004B4A2E"/>
    <w:rsid w:val="004B4ABB"/>
    <w:rsid w:val="004B4D8F"/>
    <w:rsid w:val="004B4E3A"/>
    <w:rsid w:val="004B4E3F"/>
    <w:rsid w:val="004B50AB"/>
    <w:rsid w:val="004B559E"/>
    <w:rsid w:val="004B58CA"/>
    <w:rsid w:val="004B5956"/>
    <w:rsid w:val="004B5B4A"/>
    <w:rsid w:val="004B5B65"/>
    <w:rsid w:val="004B5B6E"/>
    <w:rsid w:val="004B5DB5"/>
    <w:rsid w:val="004B5E41"/>
    <w:rsid w:val="004B61B3"/>
    <w:rsid w:val="004B6276"/>
    <w:rsid w:val="004B67A5"/>
    <w:rsid w:val="004B69DB"/>
    <w:rsid w:val="004B6D06"/>
    <w:rsid w:val="004B70AA"/>
    <w:rsid w:val="004B753E"/>
    <w:rsid w:val="004B758E"/>
    <w:rsid w:val="004B7784"/>
    <w:rsid w:val="004B78F8"/>
    <w:rsid w:val="004B792B"/>
    <w:rsid w:val="004B79D0"/>
    <w:rsid w:val="004B7BBF"/>
    <w:rsid w:val="004B7D43"/>
    <w:rsid w:val="004B7F93"/>
    <w:rsid w:val="004C04A6"/>
    <w:rsid w:val="004C0639"/>
    <w:rsid w:val="004C0759"/>
    <w:rsid w:val="004C0896"/>
    <w:rsid w:val="004C0A78"/>
    <w:rsid w:val="004C0C00"/>
    <w:rsid w:val="004C1055"/>
    <w:rsid w:val="004C117C"/>
    <w:rsid w:val="004C1264"/>
    <w:rsid w:val="004C14E1"/>
    <w:rsid w:val="004C1501"/>
    <w:rsid w:val="004C175C"/>
    <w:rsid w:val="004C1768"/>
    <w:rsid w:val="004C19D0"/>
    <w:rsid w:val="004C1B56"/>
    <w:rsid w:val="004C1BF2"/>
    <w:rsid w:val="004C1DEC"/>
    <w:rsid w:val="004C1F13"/>
    <w:rsid w:val="004C2048"/>
    <w:rsid w:val="004C2212"/>
    <w:rsid w:val="004C257D"/>
    <w:rsid w:val="004C2797"/>
    <w:rsid w:val="004C2CFA"/>
    <w:rsid w:val="004C2F5D"/>
    <w:rsid w:val="004C3085"/>
    <w:rsid w:val="004C3348"/>
    <w:rsid w:val="004C3BF8"/>
    <w:rsid w:val="004C3E82"/>
    <w:rsid w:val="004C3EDB"/>
    <w:rsid w:val="004C3F3A"/>
    <w:rsid w:val="004C4291"/>
    <w:rsid w:val="004C4516"/>
    <w:rsid w:val="004C458F"/>
    <w:rsid w:val="004C4854"/>
    <w:rsid w:val="004C4E54"/>
    <w:rsid w:val="004C587D"/>
    <w:rsid w:val="004C5AB2"/>
    <w:rsid w:val="004C5D0F"/>
    <w:rsid w:val="004C5E16"/>
    <w:rsid w:val="004C5E5F"/>
    <w:rsid w:val="004C6025"/>
    <w:rsid w:val="004C6216"/>
    <w:rsid w:val="004C624A"/>
    <w:rsid w:val="004C631D"/>
    <w:rsid w:val="004C6390"/>
    <w:rsid w:val="004C6A61"/>
    <w:rsid w:val="004C6ED1"/>
    <w:rsid w:val="004C70F7"/>
    <w:rsid w:val="004C7249"/>
    <w:rsid w:val="004C7337"/>
    <w:rsid w:val="004C751F"/>
    <w:rsid w:val="004C7661"/>
    <w:rsid w:val="004C7760"/>
    <w:rsid w:val="004C7881"/>
    <w:rsid w:val="004C7B22"/>
    <w:rsid w:val="004C7BE5"/>
    <w:rsid w:val="004D023A"/>
    <w:rsid w:val="004D05F5"/>
    <w:rsid w:val="004D0605"/>
    <w:rsid w:val="004D07E6"/>
    <w:rsid w:val="004D0E6E"/>
    <w:rsid w:val="004D0F3D"/>
    <w:rsid w:val="004D0FCE"/>
    <w:rsid w:val="004D147F"/>
    <w:rsid w:val="004D156A"/>
    <w:rsid w:val="004D17B7"/>
    <w:rsid w:val="004D1897"/>
    <w:rsid w:val="004D19B8"/>
    <w:rsid w:val="004D1E01"/>
    <w:rsid w:val="004D1ECC"/>
    <w:rsid w:val="004D1F94"/>
    <w:rsid w:val="004D2020"/>
    <w:rsid w:val="004D20BC"/>
    <w:rsid w:val="004D2241"/>
    <w:rsid w:val="004D24F6"/>
    <w:rsid w:val="004D2658"/>
    <w:rsid w:val="004D26C6"/>
    <w:rsid w:val="004D2A3F"/>
    <w:rsid w:val="004D2A67"/>
    <w:rsid w:val="004D2A9B"/>
    <w:rsid w:val="004D2B6A"/>
    <w:rsid w:val="004D2D11"/>
    <w:rsid w:val="004D2E65"/>
    <w:rsid w:val="004D314C"/>
    <w:rsid w:val="004D36DB"/>
    <w:rsid w:val="004D36F9"/>
    <w:rsid w:val="004D3751"/>
    <w:rsid w:val="004D379F"/>
    <w:rsid w:val="004D3862"/>
    <w:rsid w:val="004D388E"/>
    <w:rsid w:val="004D38F2"/>
    <w:rsid w:val="004D3D7E"/>
    <w:rsid w:val="004D3DE7"/>
    <w:rsid w:val="004D3EEE"/>
    <w:rsid w:val="004D3FEA"/>
    <w:rsid w:val="004D3FF4"/>
    <w:rsid w:val="004D42C1"/>
    <w:rsid w:val="004D45ED"/>
    <w:rsid w:val="004D492B"/>
    <w:rsid w:val="004D4A47"/>
    <w:rsid w:val="004D4D78"/>
    <w:rsid w:val="004D4DBF"/>
    <w:rsid w:val="004D4F93"/>
    <w:rsid w:val="004D505B"/>
    <w:rsid w:val="004D50B6"/>
    <w:rsid w:val="004D511B"/>
    <w:rsid w:val="004D5144"/>
    <w:rsid w:val="004D51E4"/>
    <w:rsid w:val="004D527A"/>
    <w:rsid w:val="004D52F3"/>
    <w:rsid w:val="004D5C8F"/>
    <w:rsid w:val="004D5D1F"/>
    <w:rsid w:val="004D5EB0"/>
    <w:rsid w:val="004D6007"/>
    <w:rsid w:val="004D6016"/>
    <w:rsid w:val="004D601E"/>
    <w:rsid w:val="004D621A"/>
    <w:rsid w:val="004D636D"/>
    <w:rsid w:val="004D6671"/>
    <w:rsid w:val="004D67AB"/>
    <w:rsid w:val="004D6854"/>
    <w:rsid w:val="004D6C86"/>
    <w:rsid w:val="004D6F04"/>
    <w:rsid w:val="004D718E"/>
    <w:rsid w:val="004D75A1"/>
    <w:rsid w:val="004D78E2"/>
    <w:rsid w:val="004D7BFD"/>
    <w:rsid w:val="004D7CE7"/>
    <w:rsid w:val="004D7D2B"/>
    <w:rsid w:val="004D7ED8"/>
    <w:rsid w:val="004E0233"/>
    <w:rsid w:val="004E0258"/>
    <w:rsid w:val="004E0882"/>
    <w:rsid w:val="004E0885"/>
    <w:rsid w:val="004E0C3D"/>
    <w:rsid w:val="004E0D9C"/>
    <w:rsid w:val="004E0E9A"/>
    <w:rsid w:val="004E10BB"/>
    <w:rsid w:val="004E1168"/>
    <w:rsid w:val="004E1297"/>
    <w:rsid w:val="004E12F7"/>
    <w:rsid w:val="004E130F"/>
    <w:rsid w:val="004E16F9"/>
    <w:rsid w:val="004E1882"/>
    <w:rsid w:val="004E19F3"/>
    <w:rsid w:val="004E1C86"/>
    <w:rsid w:val="004E1E0C"/>
    <w:rsid w:val="004E1E40"/>
    <w:rsid w:val="004E20FE"/>
    <w:rsid w:val="004E2193"/>
    <w:rsid w:val="004E2244"/>
    <w:rsid w:val="004E29C6"/>
    <w:rsid w:val="004E2AE1"/>
    <w:rsid w:val="004E2E25"/>
    <w:rsid w:val="004E34DC"/>
    <w:rsid w:val="004E3584"/>
    <w:rsid w:val="004E3C42"/>
    <w:rsid w:val="004E3EBF"/>
    <w:rsid w:val="004E3ED5"/>
    <w:rsid w:val="004E430C"/>
    <w:rsid w:val="004E450A"/>
    <w:rsid w:val="004E4631"/>
    <w:rsid w:val="004E46CA"/>
    <w:rsid w:val="004E4ACE"/>
    <w:rsid w:val="004E4C0B"/>
    <w:rsid w:val="004E4D89"/>
    <w:rsid w:val="004E4E23"/>
    <w:rsid w:val="004E4FF4"/>
    <w:rsid w:val="004E527F"/>
    <w:rsid w:val="004E530E"/>
    <w:rsid w:val="004E558C"/>
    <w:rsid w:val="004E5742"/>
    <w:rsid w:val="004E5BDF"/>
    <w:rsid w:val="004E5C71"/>
    <w:rsid w:val="004E5DD2"/>
    <w:rsid w:val="004E6051"/>
    <w:rsid w:val="004E608A"/>
    <w:rsid w:val="004E632D"/>
    <w:rsid w:val="004E638F"/>
    <w:rsid w:val="004E67F4"/>
    <w:rsid w:val="004E6CC1"/>
    <w:rsid w:val="004E6E48"/>
    <w:rsid w:val="004E6ED9"/>
    <w:rsid w:val="004E6FC4"/>
    <w:rsid w:val="004E72F3"/>
    <w:rsid w:val="004E72FF"/>
    <w:rsid w:val="004E739C"/>
    <w:rsid w:val="004E7586"/>
    <w:rsid w:val="004E77A1"/>
    <w:rsid w:val="004E7B73"/>
    <w:rsid w:val="004E7D3D"/>
    <w:rsid w:val="004E7DF1"/>
    <w:rsid w:val="004E7F57"/>
    <w:rsid w:val="004F000E"/>
    <w:rsid w:val="004F0032"/>
    <w:rsid w:val="004F00EB"/>
    <w:rsid w:val="004F0174"/>
    <w:rsid w:val="004F0364"/>
    <w:rsid w:val="004F0400"/>
    <w:rsid w:val="004F0613"/>
    <w:rsid w:val="004F07E1"/>
    <w:rsid w:val="004F0975"/>
    <w:rsid w:val="004F099A"/>
    <w:rsid w:val="004F0B91"/>
    <w:rsid w:val="004F0CB0"/>
    <w:rsid w:val="004F13D6"/>
    <w:rsid w:val="004F145F"/>
    <w:rsid w:val="004F1480"/>
    <w:rsid w:val="004F15E6"/>
    <w:rsid w:val="004F1684"/>
    <w:rsid w:val="004F16A2"/>
    <w:rsid w:val="004F1773"/>
    <w:rsid w:val="004F195F"/>
    <w:rsid w:val="004F1B49"/>
    <w:rsid w:val="004F1D9C"/>
    <w:rsid w:val="004F213B"/>
    <w:rsid w:val="004F2178"/>
    <w:rsid w:val="004F2472"/>
    <w:rsid w:val="004F2702"/>
    <w:rsid w:val="004F2727"/>
    <w:rsid w:val="004F2961"/>
    <w:rsid w:val="004F2D88"/>
    <w:rsid w:val="004F2DBD"/>
    <w:rsid w:val="004F2E87"/>
    <w:rsid w:val="004F2EFC"/>
    <w:rsid w:val="004F36F7"/>
    <w:rsid w:val="004F395A"/>
    <w:rsid w:val="004F398D"/>
    <w:rsid w:val="004F3DF1"/>
    <w:rsid w:val="004F3E47"/>
    <w:rsid w:val="004F4283"/>
    <w:rsid w:val="004F488D"/>
    <w:rsid w:val="004F4919"/>
    <w:rsid w:val="004F4E16"/>
    <w:rsid w:val="004F4E7E"/>
    <w:rsid w:val="004F4EE2"/>
    <w:rsid w:val="004F5060"/>
    <w:rsid w:val="004F50BC"/>
    <w:rsid w:val="004F529A"/>
    <w:rsid w:val="004F5338"/>
    <w:rsid w:val="004F55C5"/>
    <w:rsid w:val="004F5846"/>
    <w:rsid w:val="004F5A4A"/>
    <w:rsid w:val="004F5B47"/>
    <w:rsid w:val="004F5C60"/>
    <w:rsid w:val="004F5C7A"/>
    <w:rsid w:val="004F5D6F"/>
    <w:rsid w:val="004F620D"/>
    <w:rsid w:val="004F6235"/>
    <w:rsid w:val="004F63EB"/>
    <w:rsid w:val="004F6495"/>
    <w:rsid w:val="004F662B"/>
    <w:rsid w:val="004F6636"/>
    <w:rsid w:val="004F6653"/>
    <w:rsid w:val="004F66D3"/>
    <w:rsid w:val="004F66E2"/>
    <w:rsid w:val="004F67E0"/>
    <w:rsid w:val="004F6AB6"/>
    <w:rsid w:val="004F6BAF"/>
    <w:rsid w:val="004F74FC"/>
    <w:rsid w:val="004F75A3"/>
    <w:rsid w:val="004F768D"/>
    <w:rsid w:val="004F7758"/>
    <w:rsid w:val="004F7834"/>
    <w:rsid w:val="004F7996"/>
    <w:rsid w:val="004F79EF"/>
    <w:rsid w:val="004F79FC"/>
    <w:rsid w:val="004F7D0D"/>
    <w:rsid w:val="005006CF"/>
    <w:rsid w:val="00500855"/>
    <w:rsid w:val="00500E8C"/>
    <w:rsid w:val="00500ED2"/>
    <w:rsid w:val="00501084"/>
    <w:rsid w:val="005013D3"/>
    <w:rsid w:val="005014A5"/>
    <w:rsid w:val="00501670"/>
    <w:rsid w:val="0050168F"/>
    <w:rsid w:val="005017D7"/>
    <w:rsid w:val="0050199F"/>
    <w:rsid w:val="00501A91"/>
    <w:rsid w:val="00501DAB"/>
    <w:rsid w:val="005022A2"/>
    <w:rsid w:val="005024EC"/>
    <w:rsid w:val="0050273B"/>
    <w:rsid w:val="00502899"/>
    <w:rsid w:val="005029B0"/>
    <w:rsid w:val="00502A57"/>
    <w:rsid w:val="00502AD9"/>
    <w:rsid w:val="00502B77"/>
    <w:rsid w:val="00502C20"/>
    <w:rsid w:val="00502D29"/>
    <w:rsid w:val="0050305C"/>
    <w:rsid w:val="0050320B"/>
    <w:rsid w:val="00503214"/>
    <w:rsid w:val="00503626"/>
    <w:rsid w:val="00503645"/>
    <w:rsid w:val="0050367E"/>
    <w:rsid w:val="00503A7D"/>
    <w:rsid w:val="00503ABD"/>
    <w:rsid w:val="00503D56"/>
    <w:rsid w:val="00503EC0"/>
    <w:rsid w:val="00503F6F"/>
    <w:rsid w:val="00503FCB"/>
    <w:rsid w:val="005040A9"/>
    <w:rsid w:val="005040AF"/>
    <w:rsid w:val="005042E8"/>
    <w:rsid w:val="00504520"/>
    <w:rsid w:val="00504688"/>
    <w:rsid w:val="005047BB"/>
    <w:rsid w:val="005049FB"/>
    <w:rsid w:val="00504EDE"/>
    <w:rsid w:val="00505A74"/>
    <w:rsid w:val="00505AF1"/>
    <w:rsid w:val="00505B62"/>
    <w:rsid w:val="005063D0"/>
    <w:rsid w:val="00506690"/>
    <w:rsid w:val="00506A92"/>
    <w:rsid w:val="00506B77"/>
    <w:rsid w:val="00506D09"/>
    <w:rsid w:val="00506E4A"/>
    <w:rsid w:val="00506EA9"/>
    <w:rsid w:val="0050716D"/>
    <w:rsid w:val="0050749E"/>
    <w:rsid w:val="0050749F"/>
    <w:rsid w:val="005074B2"/>
    <w:rsid w:val="005074B8"/>
    <w:rsid w:val="00507520"/>
    <w:rsid w:val="00507C79"/>
    <w:rsid w:val="00507D3A"/>
    <w:rsid w:val="0051050A"/>
    <w:rsid w:val="00510595"/>
    <w:rsid w:val="00510933"/>
    <w:rsid w:val="005109B5"/>
    <w:rsid w:val="00510A3E"/>
    <w:rsid w:val="00510AEE"/>
    <w:rsid w:val="00510D85"/>
    <w:rsid w:val="00510FE0"/>
    <w:rsid w:val="00511125"/>
    <w:rsid w:val="00511492"/>
    <w:rsid w:val="0051164E"/>
    <w:rsid w:val="00511650"/>
    <w:rsid w:val="00511A6A"/>
    <w:rsid w:val="00511CBD"/>
    <w:rsid w:val="00511E61"/>
    <w:rsid w:val="00512693"/>
    <w:rsid w:val="005126C4"/>
    <w:rsid w:val="005127C6"/>
    <w:rsid w:val="005128DF"/>
    <w:rsid w:val="00512A34"/>
    <w:rsid w:val="00512BA8"/>
    <w:rsid w:val="00512EAC"/>
    <w:rsid w:val="00512FA2"/>
    <w:rsid w:val="00513069"/>
    <w:rsid w:val="0051333D"/>
    <w:rsid w:val="0051345B"/>
    <w:rsid w:val="0051383B"/>
    <w:rsid w:val="00513BDA"/>
    <w:rsid w:val="00513C35"/>
    <w:rsid w:val="00513EA3"/>
    <w:rsid w:val="00514246"/>
    <w:rsid w:val="005147DE"/>
    <w:rsid w:val="00514BE8"/>
    <w:rsid w:val="00514C87"/>
    <w:rsid w:val="00514D9A"/>
    <w:rsid w:val="00514F34"/>
    <w:rsid w:val="00515134"/>
    <w:rsid w:val="0051535C"/>
    <w:rsid w:val="00515433"/>
    <w:rsid w:val="00515533"/>
    <w:rsid w:val="005156CD"/>
    <w:rsid w:val="00515AA9"/>
    <w:rsid w:val="00515B31"/>
    <w:rsid w:val="00515D31"/>
    <w:rsid w:val="00515DC2"/>
    <w:rsid w:val="00516004"/>
    <w:rsid w:val="00516220"/>
    <w:rsid w:val="005162EE"/>
    <w:rsid w:val="00516395"/>
    <w:rsid w:val="0051651B"/>
    <w:rsid w:val="00516723"/>
    <w:rsid w:val="00516751"/>
    <w:rsid w:val="005169B4"/>
    <w:rsid w:val="005169D8"/>
    <w:rsid w:val="00516BBE"/>
    <w:rsid w:val="00516CA2"/>
    <w:rsid w:val="00516DE7"/>
    <w:rsid w:val="00517154"/>
    <w:rsid w:val="0051717A"/>
    <w:rsid w:val="005171BB"/>
    <w:rsid w:val="00517269"/>
    <w:rsid w:val="0051738F"/>
    <w:rsid w:val="005174CC"/>
    <w:rsid w:val="00517570"/>
    <w:rsid w:val="005175A7"/>
    <w:rsid w:val="00517709"/>
    <w:rsid w:val="005179C5"/>
    <w:rsid w:val="00517DF1"/>
    <w:rsid w:val="00517F34"/>
    <w:rsid w:val="005200AD"/>
    <w:rsid w:val="005200E1"/>
    <w:rsid w:val="005200F5"/>
    <w:rsid w:val="0052023A"/>
    <w:rsid w:val="00520267"/>
    <w:rsid w:val="005202D4"/>
    <w:rsid w:val="00520325"/>
    <w:rsid w:val="00520459"/>
    <w:rsid w:val="005205D7"/>
    <w:rsid w:val="0052060A"/>
    <w:rsid w:val="00520DA1"/>
    <w:rsid w:val="00520F5E"/>
    <w:rsid w:val="00521237"/>
    <w:rsid w:val="005214D8"/>
    <w:rsid w:val="00521C50"/>
    <w:rsid w:val="00521CA8"/>
    <w:rsid w:val="00521D5C"/>
    <w:rsid w:val="00521F4E"/>
    <w:rsid w:val="00522252"/>
    <w:rsid w:val="005226F9"/>
    <w:rsid w:val="00522790"/>
    <w:rsid w:val="00522A0B"/>
    <w:rsid w:val="00522AC2"/>
    <w:rsid w:val="00522B46"/>
    <w:rsid w:val="00522D7E"/>
    <w:rsid w:val="00522DD6"/>
    <w:rsid w:val="005230CC"/>
    <w:rsid w:val="00523355"/>
    <w:rsid w:val="0052357E"/>
    <w:rsid w:val="00523617"/>
    <w:rsid w:val="0052365F"/>
    <w:rsid w:val="0052378C"/>
    <w:rsid w:val="005239D0"/>
    <w:rsid w:val="005239F1"/>
    <w:rsid w:val="00523B9A"/>
    <w:rsid w:val="00523D77"/>
    <w:rsid w:val="00523F97"/>
    <w:rsid w:val="00524302"/>
    <w:rsid w:val="005245B5"/>
    <w:rsid w:val="0052462C"/>
    <w:rsid w:val="00524910"/>
    <w:rsid w:val="005249B5"/>
    <w:rsid w:val="00524AAF"/>
    <w:rsid w:val="00524B5A"/>
    <w:rsid w:val="00524B9E"/>
    <w:rsid w:val="00524BF6"/>
    <w:rsid w:val="00524C15"/>
    <w:rsid w:val="00524D53"/>
    <w:rsid w:val="00524E89"/>
    <w:rsid w:val="00524EBA"/>
    <w:rsid w:val="00524FF2"/>
    <w:rsid w:val="005250D9"/>
    <w:rsid w:val="005250E0"/>
    <w:rsid w:val="0052513D"/>
    <w:rsid w:val="0052518E"/>
    <w:rsid w:val="00525395"/>
    <w:rsid w:val="00525512"/>
    <w:rsid w:val="005259AA"/>
    <w:rsid w:val="00525B9F"/>
    <w:rsid w:val="00525D53"/>
    <w:rsid w:val="005260C4"/>
    <w:rsid w:val="0052620F"/>
    <w:rsid w:val="005268AA"/>
    <w:rsid w:val="005268F8"/>
    <w:rsid w:val="00526913"/>
    <w:rsid w:val="00526B19"/>
    <w:rsid w:val="00526B69"/>
    <w:rsid w:val="00526F67"/>
    <w:rsid w:val="00527015"/>
    <w:rsid w:val="005272B3"/>
    <w:rsid w:val="00527A06"/>
    <w:rsid w:val="00527A72"/>
    <w:rsid w:val="00527C98"/>
    <w:rsid w:val="00527CF9"/>
    <w:rsid w:val="00527D74"/>
    <w:rsid w:val="0053037D"/>
    <w:rsid w:val="00530499"/>
    <w:rsid w:val="005305B7"/>
    <w:rsid w:val="005307CB"/>
    <w:rsid w:val="0053082C"/>
    <w:rsid w:val="00530849"/>
    <w:rsid w:val="00530B2E"/>
    <w:rsid w:val="00530B90"/>
    <w:rsid w:val="00530D00"/>
    <w:rsid w:val="00531184"/>
    <w:rsid w:val="0053121C"/>
    <w:rsid w:val="00531555"/>
    <w:rsid w:val="00531941"/>
    <w:rsid w:val="00531F83"/>
    <w:rsid w:val="00531F91"/>
    <w:rsid w:val="00531FD6"/>
    <w:rsid w:val="0053204D"/>
    <w:rsid w:val="00532238"/>
    <w:rsid w:val="0053231B"/>
    <w:rsid w:val="00532405"/>
    <w:rsid w:val="0053271E"/>
    <w:rsid w:val="00532814"/>
    <w:rsid w:val="0053296F"/>
    <w:rsid w:val="00532A5D"/>
    <w:rsid w:val="00532BA6"/>
    <w:rsid w:val="00532CAF"/>
    <w:rsid w:val="00532E07"/>
    <w:rsid w:val="00532E38"/>
    <w:rsid w:val="00532FD8"/>
    <w:rsid w:val="005332C9"/>
    <w:rsid w:val="005334D2"/>
    <w:rsid w:val="0053362A"/>
    <w:rsid w:val="0053388D"/>
    <w:rsid w:val="005339AE"/>
    <w:rsid w:val="00533BE2"/>
    <w:rsid w:val="00533D2A"/>
    <w:rsid w:val="00533E1B"/>
    <w:rsid w:val="0053404F"/>
    <w:rsid w:val="00534262"/>
    <w:rsid w:val="005344AC"/>
    <w:rsid w:val="005346B5"/>
    <w:rsid w:val="005346D3"/>
    <w:rsid w:val="005346FC"/>
    <w:rsid w:val="00534763"/>
    <w:rsid w:val="00534792"/>
    <w:rsid w:val="00534EF8"/>
    <w:rsid w:val="0053537F"/>
    <w:rsid w:val="00535424"/>
    <w:rsid w:val="005358ED"/>
    <w:rsid w:val="00535BFF"/>
    <w:rsid w:val="00535EE9"/>
    <w:rsid w:val="00535F23"/>
    <w:rsid w:val="00535F6E"/>
    <w:rsid w:val="0053603C"/>
    <w:rsid w:val="005362F5"/>
    <w:rsid w:val="00536337"/>
    <w:rsid w:val="0053647D"/>
    <w:rsid w:val="005364C6"/>
    <w:rsid w:val="00536798"/>
    <w:rsid w:val="00536799"/>
    <w:rsid w:val="00536C33"/>
    <w:rsid w:val="00536D5A"/>
    <w:rsid w:val="00537945"/>
    <w:rsid w:val="00537B36"/>
    <w:rsid w:val="00537C10"/>
    <w:rsid w:val="00537DD4"/>
    <w:rsid w:val="0054007F"/>
    <w:rsid w:val="00540117"/>
    <w:rsid w:val="00540145"/>
    <w:rsid w:val="00540260"/>
    <w:rsid w:val="005404A3"/>
    <w:rsid w:val="005404EA"/>
    <w:rsid w:val="005405C0"/>
    <w:rsid w:val="0054098D"/>
    <w:rsid w:val="00540AD6"/>
    <w:rsid w:val="0054100B"/>
    <w:rsid w:val="00541037"/>
    <w:rsid w:val="0054116D"/>
    <w:rsid w:val="0054130F"/>
    <w:rsid w:val="005414E8"/>
    <w:rsid w:val="00541680"/>
    <w:rsid w:val="00541746"/>
    <w:rsid w:val="00542097"/>
    <w:rsid w:val="005421B7"/>
    <w:rsid w:val="005422DA"/>
    <w:rsid w:val="0054240C"/>
    <w:rsid w:val="0054277B"/>
    <w:rsid w:val="005429FD"/>
    <w:rsid w:val="00542D90"/>
    <w:rsid w:val="00543072"/>
    <w:rsid w:val="0054324E"/>
    <w:rsid w:val="0054371F"/>
    <w:rsid w:val="00543B0C"/>
    <w:rsid w:val="00543B7E"/>
    <w:rsid w:val="00543B85"/>
    <w:rsid w:val="00543FFF"/>
    <w:rsid w:val="0054402B"/>
    <w:rsid w:val="0054411A"/>
    <w:rsid w:val="00544128"/>
    <w:rsid w:val="005441F7"/>
    <w:rsid w:val="005444E4"/>
    <w:rsid w:val="005446EB"/>
    <w:rsid w:val="00544753"/>
    <w:rsid w:val="00544A49"/>
    <w:rsid w:val="00545425"/>
    <w:rsid w:val="00545433"/>
    <w:rsid w:val="005456EC"/>
    <w:rsid w:val="005457B1"/>
    <w:rsid w:val="005458D9"/>
    <w:rsid w:val="00546180"/>
    <w:rsid w:val="0054618E"/>
    <w:rsid w:val="00546431"/>
    <w:rsid w:val="0054643E"/>
    <w:rsid w:val="00546514"/>
    <w:rsid w:val="00546ABC"/>
    <w:rsid w:val="00546B17"/>
    <w:rsid w:val="00546C2A"/>
    <w:rsid w:val="00546DEC"/>
    <w:rsid w:val="00546E70"/>
    <w:rsid w:val="00546FA2"/>
    <w:rsid w:val="00547177"/>
    <w:rsid w:val="0054719E"/>
    <w:rsid w:val="00547236"/>
    <w:rsid w:val="00547BFA"/>
    <w:rsid w:val="00547F56"/>
    <w:rsid w:val="00550258"/>
    <w:rsid w:val="00550424"/>
    <w:rsid w:val="00550602"/>
    <w:rsid w:val="005508FC"/>
    <w:rsid w:val="00550D76"/>
    <w:rsid w:val="00550D82"/>
    <w:rsid w:val="0055103E"/>
    <w:rsid w:val="00551058"/>
    <w:rsid w:val="005511EE"/>
    <w:rsid w:val="00551284"/>
    <w:rsid w:val="0055163E"/>
    <w:rsid w:val="00551916"/>
    <w:rsid w:val="00551B72"/>
    <w:rsid w:val="00551D49"/>
    <w:rsid w:val="0055226A"/>
    <w:rsid w:val="005527AE"/>
    <w:rsid w:val="0055295B"/>
    <w:rsid w:val="00552A0A"/>
    <w:rsid w:val="00552FAB"/>
    <w:rsid w:val="00553185"/>
    <w:rsid w:val="005531A3"/>
    <w:rsid w:val="005531C1"/>
    <w:rsid w:val="0055324C"/>
    <w:rsid w:val="005538BA"/>
    <w:rsid w:val="00553A66"/>
    <w:rsid w:val="00553BA1"/>
    <w:rsid w:val="00553FB8"/>
    <w:rsid w:val="005540B8"/>
    <w:rsid w:val="005540CA"/>
    <w:rsid w:val="00554370"/>
    <w:rsid w:val="005545A7"/>
    <w:rsid w:val="00554B05"/>
    <w:rsid w:val="00554BBF"/>
    <w:rsid w:val="00554DC8"/>
    <w:rsid w:val="00554E29"/>
    <w:rsid w:val="00554F8E"/>
    <w:rsid w:val="00554FDA"/>
    <w:rsid w:val="0055509F"/>
    <w:rsid w:val="005550EB"/>
    <w:rsid w:val="0055530D"/>
    <w:rsid w:val="0055532E"/>
    <w:rsid w:val="00555707"/>
    <w:rsid w:val="00555980"/>
    <w:rsid w:val="00555C48"/>
    <w:rsid w:val="00555E63"/>
    <w:rsid w:val="0055617C"/>
    <w:rsid w:val="005565FB"/>
    <w:rsid w:val="00556621"/>
    <w:rsid w:val="0055672F"/>
    <w:rsid w:val="00556B4D"/>
    <w:rsid w:val="00556BE3"/>
    <w:rsid w:val="00556F38"/>
    <w:rsid w:val="00556FFE"/>
    <w:rsid w:val="005570C9"/>
    <w:rsid w:val="00557135"/>
    <w:rsid w:val="005571FF"/>
    <w:rsid w:val="00557598"/>
    <w:rsid w:val="005576E3"/>
    <w:rsid w:val="00557814"/>
    <w:rsid w:val="005578B7"/>
    <w:rsid w:val="00557CED"/>
    <w:rsid w:val="00557D16"/>
    <w:rsid w:val="00557DF9"/>
    <w:rsid w:val="00557EFF"/>
    <w:rsid w:val="005602BD"/>
    <w:rsid w:val="00560663"/>
    <w:rsid w:val="0056077C"/>
    <w:rsid w:val="00560840"/>
    <w:rsid w:val="00560B82"/>
    <w:rsid w:val="00560C7F"/>
    <w:rsid w:val="00560F09"/>
    <w:rsid w:val="005610B8"/>
    <w:rsid w:val="0056144D"/>
    <w:rsid w:val="005614A3"/>
    <w:rsid w:val="00561738"/>
    <w:rsid w:val="0056180D"/>
    <w:rsid w:val="00561DF1"/>
    <w:rsid w:val="0056217E"/>
    <w:rsid w:val="005621B4"/>
    <w:rsid w:val="00562240"/>
    <w:rsid w:val="0056242B"/>
    <w:rsid w:val="00562678"/>
    <w:rsid w:val="005627E6"/>
    <w:rsid w:val="0056284A"/>
    <w:rsid w:val="005628F0"/>
    <w:rsid w:val="00562A73"/>
    <w:rsid w:val="00562AB2"/>
    <w:rsid w:val="00562B5F"/>
    <w:rsid w:val="00562D8F"/>
    <w:rsid w:val="00563221"/>
    <w:rsid w:val="0056354E"/>
    <w:rsid w:val="00563791"/>
    <w:rsid w:val="005639FE"/>
    <w:rsid w:val="00563E3C"/>
    <w:rsid w:val="005642CA"/>
    <w:rsid w:val="00564350"/>
    <w:rsid w:val="005643F4"/>
    <w:rsid w:val="00564582"/>
    <w:rsid w:val="00564B75"/>
    <w:rsid w:val="00564CCC"/>
    <w:rsid w:val="00564D97"/>
    <w:rsid w:val="00564E96"/>
    <w:rsid w:val="00564E9E"/>
    <w:rsid w:val="005650E7"/>
    <w:rsid w:val="00565757"/>
    <w:rsid w:val="00565B90"/>
    <w:rsid w:val="00565C00"/>
    <w:rsid w:val="00565D1C"/>
    <w:rsid w:val="005660BF"/>
    <w:rsid w:val="0056610A"/>
    <w:rsid w:val="00566160"/>
    <w:rsid w:val="005662E8"/>
    <w:rsid w:val="00566384"/>
    <w:rsid w:val="0056695C"/>
    <w:rsid w:val="0056695F"/>
    <w:rsid w:val="00566CC5"/>
    <w:rsid w:val="00566DCB"/>
    <w:rsid w:val="005672E1"/>
    <w:rsid w:val="0056732D"/>
    <w:rsid w:val="00567346"/>
    <w:rsid w:val="005673A9"/>
    <w:rsid w:val="00567562"/>
    <w:rsid w:val="005676F6"/>
    <w:rsid w:val="005678EA"/>
    <w:rsid w:val="005679CE"/>
    <w:rsid w:val="00567E33"/>
    <w:rsid w:val="00570117"/>
    <w:rsid w:val="005704DC"/>
    <w:rsid w:val="005708DC"/>
    <w:rsid w:val="00570939"/>
    <w:rsid w:val="00570B5D"/>
    <w:rsid w:val="00570E23"/>
    <w:rsid w:val="005710D1"/>
    <w:rsid w:val="0057130B"/>
    <w:rsid w:val="005713B2"/>
    <w:rsid w:val="00571796"/>
    <w:rsid w:val="00571B4A"/>
    <w:rsid w:val="00571BF0"/>
    <w:rsid w:val="0057211B"/>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65"/>
    <w:rsid w:val="005743F1"/>
    <w:rsid w:val="00574475"/>
    <w:rsid w:val="005744CA"/>
    <w:rsid w:val="00574960"/>
    <w:rsid w:val="0057498D"/>
    <w:rsid w:val="00574CC1"/>
    <w:rsid w:val="00574D1D"/>
    <w:rsid w:val="00574DC7"/>
    <w:rsid w:val="00574EFF"/>
    <w:rsid w:val="00575111"/>
    <w:rsid w:val="0057522F"/>
    <w:rsid w:val="00575A15"/>
    <w:rsid w:val="00575C01"/>
    <w:rsid w:val="005762FE"/>
    <w:rsid w:val="00576412"/>
    <w:rsid w:val="005765F4"/>
    <w:rsid w:val="005767E4"/>
    <w:rsid w:val="00576AC4"/>
    <w:rsid w:val="00576AE3"/>
    <w:rsid w:val="0057719D"/>
    <w:rsid w:val="0057752E"/>
    <w:rsid w:val="005776FD"/>
    <w:rsid w:val="00577A83"/>
    <w:rsid w:val="00577BD7"/>
    <w:rsid w:val="00577C9F"/>
    <w:rsid w:val="00577D57"/>
    <w:rsid w:val="00577EF2"/>
    <w:rsid w:val="0058032A"/>
    <w:rsid w:val="005804DA"/>
    <w:rsid w:val="005804F4"/>
    <w:rsid w:val="0058082A"/>
    <w:rsid w:val="005809E7"/>
    <w:rsid w:val="00580C1A"/>
    <w:rsid w:val="00580FF3"/>
    <w:rsid w:val="00581385"/>
    <w:rsid w:val="00581A31"/>
    <w:rsid w:val="00581C5C"/>
    <w:rsid w:val="00581CB9"/>
    <w:rsid w:val="00581FF2"/>
    <w:rsid w:val="005822AC"/>
    <w:rsid w:val="005822DC"/>
    <w:rsid w:val="0058250D"/>
    <w:rsid w:val="0058255C"/>
    <w:rsid w:val="00582824"/>
    <w:rsid w:val="00582CEB"/>
    <w:rsid w:val="00582E18"/>
    <w:rsid w:val="00582E49"/>
    <w:rsid w:val="00583327"/>
    <w:rsid w:val="005835FC"/>
    <w:rsid w:val="005837B6"/>
    <w:rsid w:val="00583882"/>
    <w:rsid w:val="005839B8"/>
    <w:rsid w:val="00583B5A"/>
    <w:rsid w:val="00583E96"/>
    <w:rsid w:val="00583ECF"/>
    <w:rsid w:val="005844C6"/>
    <w:rsid w:val="005848D9"/>
    <w:rsid w:val="00584BE0"/>
    <w:rsid w:val="00584FB8"/>
    <w:rsid w:val="00584FCD"/>
    <w:rsid w:val="00584FF4"/>
    <w:rsid w:val="00585263"/>
    <w:rsid w:val="0058561F"/>
    <w:rsid w:val="00585BA9"/>
    <w:rsid w:val="005861B5"/>
    <w:rsid w:val="005863D4"/>
    <w:rsid w:val="00586400"/>
    <w:rsid w:val="00586784"/>
    <w:rsid w:val="00586886"/>
    <w:rsid w:val="005869AB"/>
    <w:rsid w:val="00586BE9"/>
    <w:rsid w:val="00586EF7"/>
    <w:rsid w:val="0058715F"/>
    <w:rsid w:val="00587360"/>
    <w:rsid w:val="005876BA"/>
    <w:rsid w:val="00587889"/>
    <w:rsid w:val="005879B4"/>
    <w:rsid w:val="00587C24"/>
    <w:rsid w:val="00587CA6"/>
    <w:rsid w:val="00587E1E"/>
    <w:rsid w:val="00587F04"/>
    <w:rsid w:val="005900DF"/>
    <w:rsid w:val="00590145"/>
    <w:rsid w:val="0059075F"/>
    <w:rsid w:val="005907EE"/>
    <w:rsid w:val="00590928"/>
    <w:rsid w:val="00590A8A"/>
    <w:rsid w:val="00590B58"/>
    <w:rsid w:val="00590C6D"/>
    <w:rsid w:val="00590E39"/>
    <w:rsid w:val="00591011"/>
    <w:rsid w:val="00591208"/>
    <w:rsid w:val="00591476"/>
    <w:rsid w:val="005918A1"/>
    <w:rsid w:val="00591C3D"/>
    <w:rsid w:val="00591CEF"/>
    <w:rsid w:val="00591D2C"/>
    <w:rsid w:val="0059200D"/>
    <w:rsid w:val="0059233A"/>
    <w:rsid w:val="005924C9"/>
    <w:rsid w:val="00592769"/>
    <w:rsid w:val="0059281D"/>
    <w:rsid w:val="00592BA9"/>
    <w:rsid w:val="00592DBA"/>
    <w:rsid w:val="00592FB7"/>
    <w:rsid w:val="005932DC"/>
    <w:rsid w:val="00593311"/>
    <w:rsid w:val="005933BE"/>
    <w:rsid w:val="0059344C"/>
    <w:rsid w:val="00593511"/>
    <w:rsid w:val="005935B6"/>
    <w:rsid w:val="0059394A"/>
    <w:rsid w:val="00593A35"/>
    <w:rsid w:val="00593E32"/>
    <w:rsid w:val="0059494F"/>
    <w:rsid w:val="00594C01"/>
    <w:rsid w:val="00594CA0"/>
    <w:rsid w:val="00594E00"/>
    <w:rsid w:val="005951F4"/>
    <w:rsid w:val="0059525E"/>
    <w:rsid w:val="00595661"/>
    <w:rsid w:val="00595752"/>
    <w:rsid w:val="005959E2"/>
    <w:rsid w:val="00595C22"/>
    <w:rsid w:val="00595C5F"/>
    <w:rsid w:val="00595CA3"/>
    <w:rsid w:val="00595CEF"/>
    <w:rsid w:val="00595D49"/>
    <w:rsid w:val="00595DB6"/>
    <w:rsid w:val="00595F4A"/>
    <w:rsid w:val="005962BF"/>
    <w:rsid w:val="005966AF"/>
    <w:rsid w:val="0059685A"/>
    <w:rsid w:val="00596927"/>
    <w:rsid w:val="00596A09"/>
    <w:rsid w:val="00596B0F"/>
    <w:rsid w:val="00596B34"/>
    <w:rsid w:val="00596B55"/>
    <w:rsid w:val="00596E06"/>
    <w:rsid w:val="00596ED0"/>
    <w:rsid w:val="00596EF4"/>
    <w:rsid w:val="00597079"/>
    <w:rsid w:val="005970C1"/>
    <w:rsid w:val="005971C1"/>
    <w:rsid w:val="00597259"/>
    <w:rsid w:val="005972E6"/>
    <w:rsid w:val="00597416"/>
    <w:rsid w:val="00597845"/>
    <w:rsid w:val="005979B5"/>
    <w:rsid w:val="005979DB"/>
    <w:rsid w:val="00597A0C"/>
    <w:rsid w:val="00597A62"/>
    <w:rsid w:val="00597BBE"/>
    <w:rsid w:val="00597DDB"/>
    <w:rsid w:val="005A0002"/>
    <w:rsid w:val="005A007B"/>
    <w:rsid w:val="005A0266"/>
    <w:rsid w:val="005A088A"/>
    <w:rsid w:val="005A0906"/>
    <w:rsid w:val="005A0AA5"/>
    <w:rsid w:val="005A0B36"/>
    <w:rsid w:val="005A0D11"/>
    <w:rsid w:val="005A0F2F"/>
    <w:rsid w:val="005A1098"/>
    <w:rsid w:val="005A15E9"/>
    <w:rsid w:val="005A19F5"/>
    <w:rsid w:val="005A1A0B"/>
    <w:rsid w:val="005A1BF9"/>
    <w:rsid w:val="005A2380"/>
    <w:rsid w:val="005A2474"/>
    <w:rsid w:val="005A25B7"/>
    <w:rsid w:val="005A2729"/>
    <w:rsid w:val="005A2774"/>
    <w:rsid w:val="005A2801"/>
    <w:rsid w:val="005A2828"/>
    <w:rsid w:val="005A286A"/>
    <w:rsid w:val="005A2871"/>
    <w:rsid w:val="005A28BB"/>
    <w:rsid w:val="005A2ECB"/>
    <w:rsid w:val="005A31AB"/>
    <w:rsid w:val="005A3222"/>
    <w:rsid w:val="005A32A2"/>
    <w:rsid w:val="005A338F"/>
    <w:rsid w:val="005A3752"/>
    <w:rsid w:val="005A3D15"/>
    <w:rsid w:val="005A3DFB"/>
    <w:rsid w:val="005A4327"/>
    <w:rsid w:val="005A4470"/>
    <w:rsid w:val="005A4824"/>
    <w:rsid w:val="005A489F"/>
    <w:rsid w:val="005A4949"/>
    <w:rsid w:val="005A4A1D"/>
    <w:rsid w:val="005A4B42"/>
    <w:rsid w:val="005A4B76"/>
    <w:rsid w:val="005A4D35"/>
    <w:rsid w:val="005A51B1"/>
    <w:rsid w:val="005A5465"/>
    <w:rsid w:val="005A5759"/>
    <w:rsid w:val="005A5E5F"/>
    <w:rsid w:val="005A5E76"/>
    <w:rsid w:val="005A5FAE"/>
    <w:rsid w:val="005A6355"/>
    <w:rsid w:val="005A64E9"/>
    <w:rsid w:val="005A64F2"/>
    <w:rsid w:val="005A6890"/>
    <w:rsid w:val="005A68A9"/>
    <w:rsid w:val="005A6939"/>
    <w:rsid w:val="005A6955"/>
    <w:rsid w:val="005A69D0"/>
    <w:rsid w:val="005A6A93"/>
    <w:rsid w:val="005A6BD6"/>
    <w:rsid w:val="005A6C8B"/>
    <w:rsid w:val="005A6FAF"/>
    <w:rsid w:val="005A741B"/>
    <w:rsid w:val="005A7632"/>
    <w:rsid w:val="005A7BA0"/>
    <w:rsid w:val="005A7D4F"/>
    <w:rsid w:val="005A7D50"/>
    <w:rsid w:val="005A7DB9"/>
    <w:rsid w:val="005B00F0"/>
    <w:rsid w:val="005B03E4"/>
    <w:rsid w:val="005B074A"/>
    <w:rsid w:val="005B0987"/>
    <w:rsid w:val="005B0C01"/>
    <w:rsid w:val="005B15D7"/>
    <w:rsid w:val="005B15E2"/>
    <w:rsid w:val="005B1734"/>
    <w:rsid w:val="005B1E60"/>
    <w:rsid w:val="005B1E61"/>
    <w:rsid w:val="005B2073"/>
    <w:rsid w:val="005B20FD"/>
    <w:rsid w:val="005B2108"/>
    <w:rsid w:val="005B21E9"/>
    <w:rsid w:val="005B22A4"/>
    <w:rsid w:val="005B2524"/>
    <w:rsid w:val="005B252F"/>
    <w:rsid w:val="005B26E6"/>
    <w:rsid w:val="005B2BFD"/>
    <w:rsid w:val="005B2C88"/>
    <w:rsid w:val="005B33F5"/>
    <w:rsid w:val="005B36CC"/>
    <w:rsid w:val="005B3852"/>
    <w:rsid w:val="005B38E7"/>
    <w:rsid w:val="005B3936"/>
    <w:rsid w:val="005B3C6A"/>
    <w:rsid w:val="005B3DB9"/>
    <w:rsid w:val="005B3E8A"/>
    <w:rsid w:val="005B3E8B"/>
    <w:rsid w:val="005B42F9"/>
    <w:rsid w:val="005B4330"/>
    <w:rsid w:val="005B43F5"/>
    <w:rsid w:val="005B45A7"/>
    <w:rsid w:val="005B48DD"/>
    <w:rsid w:val="005B49CA"/>
    <w:rsid w:val="005B4BD3"/>
    <w:rsid w:val="005B4F40"/>
    <w:rsid w:val="005B5057"/>
    <w:rsid w:val="005B545C"/>
    <w:rsid w:val="005B553C"/>
    <w:rsid w:val="005B5567"/>
    <w:rsid w:val="005B582C"/>
    <w:rsid w:val="005B58D4"/>
    <w:rsid w:val="005B5964"/>
    <w:rsid w:val="005B5AF4"/>
    <w:rsid w:val="005B5E41"/>
    <w:rsid w:val="005B6237"/>
    <w:rsid w:val="005B6328"/>
    <w:rsid w:val="005B68C8"/>
    <w:rsid w:val="005B69ED"/>
    <w:rsid w:val="005B6AAC"/>
    <w:rsid w:val="005B6AF2"/>
    <w:rsid w:val="005B6CF1"/>
    <w:rsid w:val="005B707C"/>
    <w:rsid w:val="005B7275"/>
    <w:rsid w:val="005B72B4"/>
    <w:rsid w:val="005B7413"/>
    <w:rsid w:val="005B750B"/>
    <w:rsid w:val="005B7538"/>
    <w:rsid w:val="005B77BC"/>
    <w:rsid w:val="005B7840"/>
    <w:rsid w:val="005B78FF"/>
    <w:rsid w:val="005B7C2F"/>
    <w:rsid w:val="005B7ED1"/>
    <w:rsid w:val="005C006D"/>
    <w:rsid w:val="005C0180"/>
    <w:rsid w:val="005C01E0"/>
    <w:rsid w:val="005C0B93"/>
    <w:rsid w:val="005C0BB5"/>
    <w:rsid w:val="005C0E72"/>
    <w:rsid w:val="005C0FB0"/>
    <w:rsid w:val="005C10D2"/>
    <w:rsid w:val="005C1541"/>
    <w:rsid w:val="005C1754"/>
    <w:rsid w:val="005C1CAA"/>
    <w:rsid w:val="005C1CB4"/>
    <w:rsid w:val="005C1CEB"/>
    <w:rsid w:val="005C1EEC"/>
    <w:rsid w:val="005C2712"/>
    <w:rsid w:val="005C281C"/>
    <w:rsid w:val="005C286C"/>
    <w:rsid w:val="005C29A3"/>
    <w:rsid w:val="005C2B67"/>
    <w:rsid w:val="005C2C22"/>
    <w:rsid w:val="005C2CC1"/>
    <w:rsid w:val="005C2E3C"/>
    <w:rsid w:val="005C2E58"/>
    <w:rsid w:val="005C2F90"/>
    <w:rsid w:val="005C3161"/>
    <w:rsid w:val="005C3275"/>
    <w:rsid w:val="005C341B"/>
    <w:rsid w:val="005C3576"/>
    <w:rsid w:val="005C373C"/>
    <w:rsid w:val="005C3A40"/>
    <w:rsid w:val="005C3F9A"/>
    <w:rsid w:val="005C42A7"/>
    <w:rsid w:val="005C478A"/>
    <w:rsid w:val="005C4AD1"/>
    <w:rsid w:val="005C4B52"/>
    <w:rsid w:val="005C4E51"/>
    <w:rsid w:val="005C5290"/>
    <w:rsid w:val="005C53C5"/>
    <w:rsid w:val="005C54BD"/>
    <w:rsid w:val="005C5555"/>
    <w:rsid w:val="005C5AFE"/>
    <w:rsid w:val="005C5C32"/>
    <w:rsid w:val="005C5F2B"/>
    <w:rsid w:val="005C6139"/>
    <w:rsid w:val="005C648F"/>
    <w:rsid w:val="005C65B6"/>
    <w:rsid w:val="005C6783"/>
    <w:rsid w:val="005C6EEE"/>
    <w:rsid w:val="005C701C"/>
    <w:rsid w:val="005C703B"/>
    <w:rsid w:val="005C7094"/>
    <w:rsid w:val="005C761A"/>
    <w:rsid w:val="005C793A"/>
    <w:rsid w:val="005C7B00"/>
    <w:rsid w:val="005C7D5D"/>
    <w:rsid w:val="005C7FF4"/>
    <w:rsid w:val="005D0391"/>
    <w:rsid w:val="005D0426"/>
    <w:rsid w:val="005D065D"/>
    <w:rsid w:val="005D0680"/>
    <w:rsid w:val="005D06E8"/>
    <w:rsid w:val="005D0841"/>
    <w:rsid w:val="005D092C"/>
    <w:rsid w:val="005D0AB4"/>
    <w:rsid w:val="005D0CDA"/>
    <w:rsid w:val="005D0EC5"/>
    <w:rsid w:val="005D0FDC"/>
    <w:rsid w:val="005D10F5"/>
    <w:rsid w:val="005D11A7"/>
    <w:rsid w:val="005D1307"/>
    <w:rsid w:val="005D139C"/>
    <w:rsid w:val="005D18C9"/>
    <w:rsid w:val="005D1DD7"/>
    <w:rsid w:val="005D1E58"/>
    <w:rsid w:val="005D1F27"/>
    <w:rsid w:val="005D22A0"/>
    <w:rsid w:val="005D2340"/>
    <w:rsid w:val="005D24AA"/>
    <w:rsid w:val="005D2690"/>
    <w:rsid w:val="005D2948"/>
    <w:rsid w:val="005D2955"/>
    <w:rsid w:val="005D2ADB"/>
    <w:rsid w:val="005D2BD7"/>
    <w:rsid w:val="005D2EE5"/>
    <w:rsid w:val="005D2FCD"/>
    <w:rsid w:val="005D32AA"/>
    <w:rsid w:val="005D34BE"/>
    <w:rsid w:val="005D3511"/>
    <w:rsid w:val="005D357C"/>
    <w:rsid w:val="005D3725"/>
    <w:rsid w:val="005D3972"/>
    <w:rsid w:val="005D3B72"/>
    <w:rsid w:val="005D3BE4"/>
    <w:rsid w:val="005D3D5C"/>
    <w:rsid w:val="005D3E2D"/>
    <w:rsid w:val="005D3F4F"/>
    <w:rsid w:val="005D40AF"/>
    <w:rsid w:val="005D41F6"/>
    <w:rsid w:val="005D421A"/>
    <w:rsid w:val="005D42F5"/>
    <w:rsid w:val="005D4392"/>
    <w:rsid w:val="005D4675"/>
    <w:rsid w:val="005D47A5"/>
    <w:rsid w:val="005D4838"/>
    <w:rsid w:val="005D4C07"/>
    <w:rsid w:val="005D4C35"/>
    <w:rsid w:val="005D4D3C"/>
    <w:rsid w:val="005D51F9"/>
    <w:rsid w:val="005D52B4"/>
    <w:rsid w:val="005D5514"/>
    <w:rsid w:val="005D558E"/>
    <w:rsid w:val="005D5825"/>
    <w:rsid w:val="005D58BB"/>
    <w:rsid w:val="005D58DB"/>
    <w:rsid w:val="005D5993"/>
    <w:rsid w:val="005D5A49"/>
    <w:rsid w:val="005D5BBD"/>
    <w:rsid w:val="005D6775"/>
    <w:rsid w:val="005D6A33"/>
    <w:rsid w:val="005D7030"/>
    <w:rsid w:val="005D72EF"/>
    <w:rsid w:val="005D7529"/>
    <w:rsid w:val="005D7695"/>
    <w:rsid w:val="005D78B7"/>
    <w:rsid w:val="005D7BB0"/>
    <w:rsid w:val="005D7C8F"/>
    <w:rsid w:val="005D7CE9"/>
    <w:rsid w:val="005D7CF1"/>
    <w:rsid w:val="005D7F7A"/>
    <w:rsid w:val="005E030A"/>
    <w:rsid w:val="005E0481"/>
    <w:rsid w:val="005E04B5"/>
    <w:rsid w:val="005E04DF"/>
    <w:rsid w:val="005E07D7"/>
    <w:rsid w:val="005E09D1"/>
    <w:rsid w:val="005E0AD1"/>
    <w:rsid w:val="005E107B"/>
    <w:rsid w:val="005E1123"/>
    <w:rsid w:val="005E1144"/>
    <w:rsid w:val="005E13A8"/>
    <w:rsid w:val="005E16AD"/>
    <w:rsid w:val="005E1963"/>
    <w:rsid w:val="005E19BD"/>
    <w:rsid w:val="005E1F52"/>
    <w:rsid w:val="005E20EE"/>
    <w:rsid w:val="005E21D5"/>
    <w:rsid w:val="005E2663"/>
    <w:rsid w:val="005E2729"/>
    <w:rsid w:val="005E2768"/>
    <w:rsid w:val="005E27BA"/>
    <w:rsid w:val="005E2902"/>
    <w:rsid w:val="005E2A2A"/>
    <w:rsid w:val="005E2A47"/>
    <w:rsid w:val="005E2A6E"/>
    <w:rsid w:val="005E2BBA"/>
    <w:rsid w:val="005E3039"/>
    <w:rsid w:val="005E31DF"/>
    <w:rsid w:val="005E3826"/>
    <w:rsid w:val="005E3A3E"/>
    <w:rsid w:val="005E3ABD"/>
    <w:rsid w:val="005E3AD3"/>
    <w:rsid w:val="005E3B98"/>
    <w:rsid w:val="005E3BB3"/>
    <w:rsid w:val="005E3DA6"/>
    <w:rsid w:val="005E48D4"/>
    <w:rsid w:val="005E4AA8"/>
    <w:rsid w:val="005E55DC"/>
    <w:rsid w:val="005E57C8"/>
    <w:rsid w:val="005E5D20"/>
    <w:rsid w:val="005E5F88"/>
    <w:rsid w:val="005E6051"/>
    <w:rsid w:val="005E6130"/>
    <w:rsid w:val="005E62D5"/>
    <w:rsid w:val="005E6384"/>
    <w:rsid w:val="005E64A7"/>
    <w:rsid w:val="005E66BF"/>
    <w:rsid w:val="005E694B"/>
    <w:rsid w:val="005E694D"/>
    <w:rsid w:val="005E6A85"/>
    <w:rsid w:val="005E76A3"/>
    <w:rsid w:val="005E78DB"/>
    <w:rsid w:val="005E7B29"/>
    <w:rsid w:val="005E7B53"/>
    <w:rsid w:val="005E7C74"/>
    <w:rsid w:val="005E7EBD"/>
    <w:rsid w:val="005F02E7"/>
    <w:rsid w:val="005F039A"/>
    <w:rsid w:val="005F06FE"/>
    <w:rsid w:val="005F0743"/>
    <w:rsid w:val="005F074B"/>
    <w:rsid w:val="005F08CE"/>
    <w:rsid w:val="005F0A1F"/>
    <w:rsid w:val="005F0BC0"/>
    <w:rsid w:val="005F0EC7"/>
    <w:rsid w:val="005F14AB"/>
    <w:rsid w:val="005F14B4"/>
    <w:rsid w:val="005F15B5"/>
    <w:rsid w:val="005F161B"/>
    <w:rsid w:val="005F16DD"/>
    <w:rsid w:val="005F190E"/>
    <w:rsid w:val="005F1AD2"/>
    <w:rsid w:val="005F1B77"/>
    <w:rsid w:val="005F1C56"/>
    <w:rsid w:val="005F2083"/>
    <w:rsid w:val="005F22FB"/>
    <w:rsid w:val="005F2918"/>
    <w:rsid w:val="005F2C89"/>
    <w:rsid w:val="005F2D46"/>
    <w:rsid w:val="005F32E1"/>
    <w:rsid w:val="005F339D"/>
    <w:rsid w:val="005F3553"/>
    <w:rsid w:val="005F375D"/>
    <w:rsid w:val="005F376E"/>
    <w:rsid w:val="005F395B"/>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DB8"/>
    <w:rsid w:val="005F5E59"/>
    <w:rsid w:val="005F5F2D"/>
    <w:rsid w:val="005F6111"/>
    <w:rsid w:val="005F64A1"/>
    <w:rsid w:val="005F655C"/>
    <w:rsid w:val="005F65B5"/>
    <w:rsid w:val="005F6680"/>
    <w:rsid w:val="005F687E"/>
    <w:rsid w:val="005F68AD"/>
    <w:rsid w:val="005F691F"/>
    <w:rsid w:val="005F6C07"/>
    <w:rsid w:val="005F6F80"/>
    <w:rsid w:val="005F7186"/>
    <w:rsid w:val="005F770D"/>
    <w:rsid w:val="005F784C"/>
    <w:rsid w:val="005F7E55"/>
    <w:rsid w:val="005F7F6F"/>
    <w:rsid w:val="006007EC"/>
    <w:rsid w:val="00600ABF"/>
    <w:rsid w:val="00600BC2"/>
    <w:rsid w:val="00600D0D"/>
    <w:rsid w:val="00601054"/>
    <w:rsid w:val="00601E38"/>
    <w:rsid w:val="00602530"/>
    <w:rsid w:val="006028E4"/>
    <w:rsid w:val="00602C83"/>
    <w:rsid w:val="00602D00"/>
    <w:rsid w:val="00602D72"/>
    <w:rsid w:val="00602EF8"/>
    <w:rsid w:val="00602F11"/>
    <w:rsid w:val="006032F7"/>
    <w:rsid w:val="00603794"/>
    <w:rsid w:val="00603836"/>
    <w:rsid w:val="006038E6"/>
    <w:rsid w:val="006038ED"/>
    <w:rsid w:val="00603BC4"/>
    <w:rsid w:val="00603C57"/>
    <w:rsid w:val="00603CB9"/>
    <w:rsid w:val="00603DD5"/>
    <w:rsid w:val="00603E97"/>
    <w:rsid w:val="006040BC"/>
    <w:rsid w:val="006041E8"/>
    <w:rsid w:val="00604361"/>
    <w:rsid w:val="00604514"/>
    <w:rsid w:val="006045CA"/>
    <w:rsid w:val="0060461F"/>
    <w:rsid w:val="006046E5"/>
    <w:rsid w:val="0060489A"/>
    <w:rsid w:val="00604BDD"/>
    <w:rsid w:val="00604ECE"/>
    <w:rsid w:val="00604EF6"/>
    <w:rsid w:val="00604FCC"/>
    <w:rsid w:val="006050A4"/>
    <w:rsid w:val="006051DF"/>
    <w:rsid w:val="0060525D"/>
    <w:rsid w:val="006052E3"/>
    <w:rsid w:val="0060578F"/>
    <w:rsid w:val="006058A7"/>
    <w:rsid w:val="006059C9"/>
    <w:rsid w:val="00605DFE"/>
    <w:rsid w:val="00605F89"/>
    <w:rsid w:val="00605FF7"/>
    <w:rsid w:val="006060FE"/>
    <w:rsid w:val="006061B3"/>
    <w:rsid w:val="00606212"/>
    <w:rsid w:val="00606569"/>
    <w:rsid w:val="0060667B"/>
    <w:rsid w:val="00606692"/>
    <w:rsid w:val="006067A9"/>
    <w:rsid w:val="00606805"/>
    <w:rsid w:val="006069E4"/>
    <w:rsid w:val="00606B76"/>
    <w:rsid w:val="00606BDE"/>
    <w:rsid w:val="00606D8F"/>
    <w:rsid w:val="00606DF4"/>
    <w:rsid w:val="00606E8D"/>
    <w:rsid w:val="006070FF"/>
    <w:rsid w:val="00607394"/>
    <w:rsid w:val="00607FE9"/>
    <w:rsid w:val="0061030F"/>
    <w:rsid w:val="00610314"/>
    <w:rsid w:val="00610320"/>
    <w:rsid w:val="0061047C"/>
    <w:rsid w:val="006106C8"/>
    <w:rsid w:val="00610B65"/>
    <w:rsid w:val="00610BA5"/>
    <w:rsid w:val="00610C48"/>
    <w:rsid w:val="00610C5A"/>
    <w:rsid w:val="00610E4D"/>
    <w:rsid w:val="00610EEF"/>
    <w:rsid w:val="006110A3"/>
    <w:rsid w:val="00611616"/>
    <w:rsid w:val="00611723"/>
    <w:rsid w:val="006117A4"/>
    <w:rsid w:val="006118E5"/>
    <w:rsid w:val="006118F5"/>
    <w:rsid w:val="00611BA3"/>
    <w:rsid w:val="00611C7A"/>
    <w:rsid w:val="00611DCB"/>
    <w:rsid w:val="00611F87"/>
    <w:rsid w:val="0061220E"/>
    <w:rsid w:val="00612528"/>
    <w:rsid w:val="006128C1"/>
    <w:rsid w:val="00612B70"/>
    <w:rsid w:val="006130F8"/>
    <w:rsid w:val="006133C7"/>
    <w:rsid w:val="006137F8"/>
    <w:rsid w:val="00613D28"/>
    <w:rsid w:val="00613E03"/>
    <w:rsid w:val="00613E20"/>
    <w:rsid w:val="00613FCE"/>
    <w:rsid w:val="00614049"/>
    <w:rsid w:val="0061411D"/>
    <w:rsid w:val="0061419A"/>
    <w:rsid w:val="00614236"/>
    <w:rsid w:val="00614503"/>
    <w:rsid w:val="00614694"/>
    <w:rsid w:val="00614941"/>
    <w:rsid w:val="00614B74"/>
    <w:rsid w:val="00614D34"/>
    <w:rsid w:val="00615261"/>
    <w:rsid w:val="006154B0"/>
    <w:rsid w:val="006157B5"/>
    <w:rsid w:val="006157FA"/>
    <w:rsid w:val="00615B05"/>
    <w:rsid w:val="00615D19"/>
    <w:rsid w:val="00616139"/>
    <w:rsid w:val="006163D4"/>
    <w:rsid w:val="0061663E"/>
    <w:rsid w:val="006166EB"/>
    <w:rsid w:val="00616CD7"/>
    <w:rsid w:val="00616DAB"/>
    <w:rsid w:val="00616FF0"/>
    <w:rsid w:val="006170F2"/>
    <w:rsid w:val="00617396"/>
    <w:rsid w:val="006176D6"/>
    <w:rsid w:val="00617D08"/>
    <w:rsid w:val="0062060E"/>
    <w:rsid w:val="00620B23"/>
    <w:rsid w:val="00620CC4"/>
    <w:rsid w:val="00620D73"/>
    <w:rsid w:val="00620ECF"/>
    <w:rsid w:val="0062102C"/>
    <w:rsid w:val="0062110E"/>
    <w:rsid w:val="0062125F"/>
    <w:rsid w:val="006213A5"/>
    <w:rsid w:val="00621801"/>
    <w:rsid w:val="00621944"/>
    <w:rsid w:val="00621A62"/>
    <w:rsid w:val="00621C9D"/>
    <w:rsid w:val="00621DEC"/>
    <w:rsid w:val="00621FEF"/>
    <w:rsid w:val="00622275"/>
    <w:rsid w:val="0062272F"/>
    <w:rsid w:val="00622864"/>
    <w:rsid w:val="00622B0E"/>
    <w:rsid w:val="00622B40"/>
    <w:rsid w:val="00622DC6"/>
    <w:rsid w:val="00622F30"/>
    <w:rsid w:val="00623375"/>
    <w:rsid w:val="00623498"/>
    <w:rsid w:val="006234E0"/>
    <w:rsid w:val="006235FE"/>
    <w:rsid w:val="00623AF3"/>
    <w:rsid w:val="00623E3E"/>
    <w:rsid w:val="00623E5F"/>
    <w:rsid w:val="006240C2"/>
    <w:rsid w:val="006241EB"/>
    <w:rsid w:val="00624694"/>
    <w:rsid w:val="00624856"/>
    <w:rsid w:val="00624AB1"/>
    <w:rsid w:val="00624C9C"/>
    <w:rsid w:val="00625290"/>
    <w:rsid w:val="00625470"/>
    <w:rsid w:val="0062547C"/>
    <w:rsid w:val="0062555F"/>
    <w:rsid w:val="006255F5"/>
    <w:rsid w:val="00625790"/>
    <w:rsid w:val="0062595F"/>
    <w:rsid w:val="00625B08"/>
    <w:rsid w:val="00625D10"/>
    <w:rsid w:val="00625EA7"/>
    <w:rsid w:val="00625FBE"/>
    <w:rsid w:val="006260F0"/>
    <w:rsid w:val="00626191"/>
    <w:rsid w:val="006261D4"/>
    <w:rsid w:val="00626745"/>
    <w:rsid w:val="00626911"/>
    <w:rsid w:val="00626B5A"/>
    <w:rsid w:val="00626B6A"/>
    <w:rsid w:val="00626BB9"/>
    <w:rsid w:val="006270D3"/>
    <w:rsid w:val="006271DD"/>
    <w:rsid w:val="006272FB"/>
    <w:rsid w:val="00627346"/>
    <w:rsid w:val="00627417"/>
    <w:rsid w:val="00627FE9"/>
    <w:rsid w:val="0063016C"/>
    <w:rsid w:val="00630504"/>
    <w:rsid w:val="00630533"/>
    <w:rsid w:val="0063058E"/>
    <w:rsid w:val="00630608"/>
    <w:rsid w:val="00630C58"/>
    <w:rsid w:val="0063104A"/>
    <w:rsid w:val="0063118F"/>
    <w:rsid w:val="00631305"/>
    <w:rsid w:val="00631462"/>
    <w:rsid w:val="00631584"/>
    <w:rsid w:val="006315F2"/>
    <w:rsid w:val="0063166D"/>
    <w:rsid w:val="0063171B"/>
    <w:rsid w:val="006318A0"/>
    <w:rsid w:val="00631AB7"/>
    <w:rsid w:val="00631B07"/>
    <w:rsid w:val="00631DD5"/>
    <w:rsid w:val="00631FAD"/>
    <w:rsid w:val="00631FFC"/>
    <w:rsid w:val="0063212A"/>
    <w:rsid w:val="0063228B"/>
    <w:rsid w:val="0063238A"/>
    <w:rsid w:val="006324ED"/>
    <w:rsid w:val="00632600"/>
    <w:rsid w:val="00632612"/>
    <w:rsid w:val="0063266B"/>
    <w:rsid w:val="00632C4D"/>
    <w:rsid w:val="00632F54"/>
    <w:rsid w:val="0063305F"/>
    <w:rsid w:val="00633376"/>
    <w:rsid w:val="0063345B"/>
    <w:rsid w:val="00633897"/>
    <w:rsid w:val="00633AE5"/>
    <w:rsid w:val="00633AFB"/>
    <w:rsid w:val="00634587"/>
    <w:rsid w:val="00634694"/>
    <w:rsid w:val="006347E4"/>
    <w:rsid w:val="00634B7C"/>
    <w:rsid w:val="00634DF0"/>
    <w:rsid w:val="00634F89"/>
    <w:rsid w:val="0063510E"/>
    <w:rsid w:val="006353FD"/>
    <w:rsid w:val="00635857"/>
    <w:rsid w:val="006358EF"/>
    <w:rsid w:val="00635D3D"/>
    <w:rsid w:val="00635F2D"/>
    <w:rsid w:val="006363EC"/>
    <w:rsid w:val="00636706"/>
    <w:rsid w:val="006369DB"/>
    <w:rsid w:val="00636A39"/>
    <w:rsid w:val="00636BA2"/>
    <w:rsid w:val="00636E97"/>
    <w:rsid w:val="00636FB6"/>
    <w:rsid w:val="00637025"/>
    <w:rsid w:val="00637585"/>
    <w:rsid w:val="00637850"/>
    <w:rsid w:val="00637C14"/>
    <w:rsid w:val="00637C1A"/>
    <w:rsid w:val="00637CDF"/>
    <w:rsid w:val="00637DB2"/>
    <w:rsid w:val="00637E3C"/>
    <w:rsid w:val="00640091"/>
    <w:rsid w:val="0064028C"/>
    <w:rsid w:val="0064035E"/>
    <w:rsid w:val="0064068B"/>
    <w:rsid w:val="00640772"/>
    <w:rsid w:val="00640854"/>
    <w:rsid w:val="00640D13"/>
    <w:rsid w:val="00640DDD"/>
    <w:rsid w:val="00640E45"/>
    <w:rsid w:val="0064108D"/>
    <w:rsid w:val="0064121B"/>
    <w:rsid w:val="0064132E"/>
    <w:rsid w:val="0064166F"/>
    <w:rsid w:val="006416D6"/>
    <w:rsid w:val="00641744"/>
    <w:rsid w:val="006418DF"/>
    <w:rsid w:val="00641991"/>
    <w:rsid w:val="00641B72"/>
    <w:rsid w:val="00642495"/>
    <w:rsid w:val="0064249A"/>
    <w:rsid w:val="00642A15"/>
    <w:rsid w:val="00642A83"/>
    <w:rsid w:val="00642E8B"/>
    <w:rsid w:val="00643100"/>
    <w:rsid w:val="00643306"/>
    <w:rsid w:val="006435AD"/>
    <w:rsid w:val="006437FF"/>
    <w:rsid w:val="0064395A"/>
    <w:rsid w:val="00643C0E"/>
    <w:rsid w:val="00643D0B"/>
    <w:rsid w:val="00643E6F"/>
    <w:rsid w:val="00643FD9"/>
    <w:rsid w:val="006441E2"/>
    <w:rsid w:val="00644235"/>
    <w:rsid w:val="00644380"/>
    <w:rsid w:val="00644542"/>
    <w:rsid w:val="006448EF"/>
    <w:rsid w:val="006449EF"/>
    <w:rsid w:val="00644CC0"/>
    <w:rsid w:val="00644ED5"/>
    <w:rsid w:val="00644F42"/>
    <w:rsid w:val="00645066"/>
    <w:rsid w:val="006455E0"/>
    <w:rsid w:val="006457B2"/>
    <w:rsid w:val="00645A61"/>
    <w:rsid w:val="00645CEB"/>
    <w:rsid w:val="00645FF0"/>
    <w:rsid w:val="00646400"/>
    <w:rsid w:val="0064666B"/>
    <w:rsid w:val="00646728"/>
    <w:rsid w:val="0064682D"/>
    <w:rsid w:val="00646942"/>
    <w:rsid w:val="00646C6F"/>
    <w:rsid w:val="00646CFA"/>
    <w:rsid w:val="00646DAC"/>
    <w:rsid w:val="00646E2F"/>
    <w:rsid w:val="00646E67"/>
    <w:rsid w:val="00646EF4"/>
    <w:rsid w:val="00646F86"/>
    <w:rsid w:val="006471E2"/>
    <w:rsid w:val="006472E0"/>
    <w:rsid w:val="006473C6"/>
    <w:rsid w:val="00647618"/>
    <w:rsid w:val="006478EC"/>
    <w:rsid w:val="00647954"/>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60A"/>
    <w:rsid w:val="006517B9"/>
    <w:rsid w:val="0065187B"/>
    <w:rsid w:val="00651939"/>
    <w:rsid w:val="00651A78"/>
    <w:rsid w:val="00651B37"/>
    <w:rsid w:val="00651C60"/>
    <w:rsid w:val="00651D5A"/>
    <w:rsid w:val="00651E41"/>
    <w:rsid w:val="00651FB3"/>
    <w:rsid w:val="00651FDA"/>
    <w:rsid w:val="0065202C"/>
    <w:rsid w:val="00652396"/>
    <w:rsid w:val="006525BC"/>
    <w:rsid w:val="006526A2"/>
    <w:rsid w:val="00652734"/>
    <w:rsid w:val="00652906"/>
    <w:rsid w:val="00652A1C"/>
    <w:rsid w:val="00652A5E"/>
    <w:rsid w:val="00652B25"/>
    <w:rsid w:val="00653499"/>
    <w:rsid w:val="006534E5"/>
    <w:rsid w:val="0065358A"/>
    <w:rsid w:val="00653A87"/>
    <w:rsid w:val="00653CF1"/>
    <w:rsid w:val="00653EDC"/>
    <w:rsid w:val="00654098"/>
    <w:rsid w:val="00654614"/>
    <w:rsid w:val="006553E6"/>
    <w:rsid w:val="00655527"/>
    <w:rsid w:val="006558CB"/>
    <w:rsid w:val="00655FEF"/>
    <w:rsid w:val="006560B4"/>
    <w:rsid w:val="00656176"/>
    <w:rsid w:val="0065617A"/>
    <w:rsid w:val="00656367"/>
    <w:rsid w:val="006564BB"/>
    <w:rsid w:val="00656602"/>
    <w:rsid w:val="00656A60"/>
    <w:rsid w:val="00656C65"/>
    <w:rsid w:val="00656D7F"/>
    <w:rsid w:val="00656E07"/>
    <w:rsid w:val="00656FD3"/>
    <w:rsid w:val="00657157"/>
    <w:rsid w:val="006571A3"/>
    <w:rsid w:val="006571A5"/>
    <w:rsid w:val="006571C8"/>
    <w:rsid w:val="006571E1"/>
    <w:rsid w:val="006572E3"/>
    <w:rsid w:val="006573E5"/>
    <w:rsid w:val="006574B2"/>
    <w:rsid w:val="006574FE"/>
    <w:rsid w:val="006575A9"/>
    <w:rsid w:val="006575FE"/>
    <w:rsid w:val="0065764F"/>
    <w:rsid w:val="00657984"/>
    <w:rsid w:val="006579A6"/>
    <w:rsid w:val="00657AA2"/>
    <w:rsid w:val="00657CC5"/>
    <w:rsid w:val="00657F0C"/>
    <w:rsid w:val="00660041"/>
    <w:rsid w:val="0066005D"/>
    <w:rsid w:val="00660199"/>
    <w:rsid w:val="00660231"/>
    <w:rsid w:val="006603C3"/>
    <w:rsid w:val="006607BC"/>
    <w:rsid w:val="00660901"/>
    <w:rsid w:val="006609AB"/>
    <w:rsid w:val="00660A7E"/>
    <w:rsid w:val="00660F1A"/>
    <w:rsid w:val="00661059"/>
    <w:rsid w:val="0066131A"/>
    <w:rsid w:val="00661400"/>
    <w:rsid w:val="00661568"/>
    <w:rsid w:val="00661806"/>
    <w:rsid w:val="00661813"/>
    <w:rsid w:val="00661846"/>
    <w:rsid w:val="00661886"/>
    <w:rsid w:val="006619DC"/>
    <w:rsid w:val="00661C11"/>
    <w:rsid w:val="00661CA6"/>
    <w:rsid w:val="00661D34"/>
    <w:rsid w:val="00662268"/>
    <w:rsid w:val="006622C1"/>
    <w:rsid w:val="00662460"/>
    <w:rsid w:val="00662492"/>
    <w:rsid w:val="00662497"/>
    <w:rsid w:val="006629B1"/>
    <w:rsid w:val="00662ACA"/>
    <w:rsid w:val="00662B1B"/>
    <w:rsid w:val="00662C7A"/>
    <w:rsid w:val="00662CAD"/>
    <w:rsid w:val="00662E27"/>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486D"/>
    <w:rsid w:val="00665184"/>
    <w:rsid w:val="0066529B"/>
    <w:rsid w:val="006655FB"/>
    <w:rsid w:val="006656B3"/>
    <w:rsid w:val="00665A61"/>
    <w:rsid w:val="00665B72"/>
    <w:rsid w:val="00665C9E"/>
    <w:rsid w:val="00665D7E"/>
    <w:rsid w:val="00665DA0"/>
    <w:rsid w:val="00665DE7"/>
    <w:rsid w:val="00665E40"/>
    <w:rsid w:val="00665F4E"/>
    <w:rsid w:val="00665FDF"/>
    <w:rsid w:val="0066614A"/>
    <w:rsid w:val="0066627D"/>
    <w:rsid w:val="006663FA"/>
    <w:rsid w:val="006664FC"/>
    <w:rsid w:val="0066668D"/>
    <w:rsid w:val="006669C6"/>
    <w:rsid w:val="00666AB2"/>
    <w:rsid w:val="0066706B"/>
    <w:rsid w:val="00667285"/>
    <w:rsid w:val="00667487"/>
    <w:rsid w:val="00667624"/>
    <w:rsid w:val="006676BA"/>
    <w:rsid w:val="0066772D"/>
    <w:rsid w:val="00667CE3"/>
    <w:rsid w:val="00667D76"/>
    <w:rsid w:val="00670013"/>
    <w:rsid w:val="00670242"/>
    <w:rsid w:val="006705D4"/>
    <w:rsid w:val="00670827"/>
    <w:rsid w:val="00670834"/>
    <w:rsid w:val="0067097F"/>
    <w:rsid w:val="00670AB0"/>
    <w:rsid w:val="00670D82"/>
    <w:rsid w:val="00670F85"/>
    <w:rsid w:val="00671341"/>
    <w:rsid w:val="006715C4"/>
    <w:rsid w:val="00671985"/>
    <w:rsid w:val="00671AB5"/>
    <w:rsid w:val="006720CB"/>
    <w:rsid w:val="006720CC"/>
    <w:rsid w:val="0067210D"/>
    <w:rsid w:val="00672306"/>
    <w:rsid w:val="0067230E"/>
    <w:rsid w:val="006723C0"/>
    <w:rsid w:val="006724D3"/>
    <w:rsid w:val="0067269F"/>
    <w:rsid w:val="00672BF5"/>
    <w:rsid w:val="00672E24"/>
    <w:rsid w:val="00672FA5"/>
    <w:rsid w:val="00672FD1"/>
    <w:rsid w:val="0067306A"/>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16A"/>
    <w:rsid w:val="006752AD"/>
    <w:rsid w:val="00675471"/>
    <w:rsid w:val="0067552C"/>
    <w:rsid w:val="0067557D"/>
    <w:rsid w:val="00675A9B"/>
    <w:rsid w:val="00675F93"/>
    <w:rsid w:val="00675FBD"/>
    <w:rsid w:val="00676ED5"/>
    <w:rsid w:val="00677201"/>
    <w:rsid w:val="00677354"/>
    <w:rsid w:val="0067739A"/>
    <w:rsid w:val="0067753C"/>
    <w:rsid w:val="006776DB"/>
    <w:rsid w:val="00677708"/>
    <w:rsid w:val="00677A6C"/>
    <w:rsid w:val="0068009D"/>
    <w:rsid w:val="00680349"/>
    <w:rsid w:val="00680713"/>
    <w:rsid w:val="0068072A"/>
    <w:rsid w:val="006807CD"/>
    <w:rsid w:val="00680949"/>
    <w:rsid w:val="0068096E"/>
    <w:rsid w:val="0068097E"/>
    <w:rsid w:val="00680A32"/>
    <w:rsid w:val="00680C6A"/>
    <w:rsid w:val="00680D03"/>
    <w:rsid w:val="00680D72"/>
    <w:rsid w:val="00680E37"/>
    <w:rsid w:val="00680FA0"/>
    <w:rsid w:val="0068104C"/>
    <w:rsid w:val="006810F9"/>
    <w:rsid w:val="00681316"/>
    <w:rsid w:val="006817BD"/>
    <w:rsid w:val="00681E23"/>
    <w:rsid w:val="00681ED9"/>
    <w:rsid w:val="006820E6"/>
    <w:rsid w:val="0068230E"/>
    <w:rsid w:val="006828D0"/>
    <w:rsid w:val="00682A24"/>
    <w:rsid w:val="0068307E"/>
    <w:rsid w:val="0068309B"/>
    <w:rsid w:val="006830AC"/>
    <w:rsid w:val="006830D0"/>
    <w:rsid w:val="00683254"/>
    <w:rsid w:val="00683329"/>
    <w:rsid w:val="00683579"/>
    <w:rsid w:val="00684298"/>
    <w:rsid w:val="00684303"/>
    <w:rsid w:val="00684354"/>
    <w:rsid w:val="00684391"/>
    <w:rsid w:val="006847BE"/>
    <w:rsid w:val="006849EF"/>
    <w:rsid w:val="00684A87"/>
    <w:rsid w:val="00684D9F"/>
    <w:rsid w:val="006850D6"/>
    <w:rsid w:val="00685274"/>
    <w:rsid w:val="006852E5"/>
    <w:rsid w:val="00685569"/>
    <w:rsid w:val="0068585B"/>
    <w:rsid w:val="006861E6"/>
    <w:rsid w:val="0068620A"/>
    <w:rsid w:val="006864B2"/>
    <w:rsid w:val="006865F8"/>
    <w:rsid w:val="00686629"/>
    <w:rsid w:val="0068685C"/>
    <w:rsid w:val="00686C24"/>
    <w:rsid w:val="00687345"/>
    <w:rsid w:val="0068735A"/>
    <w:rsid w:val="00687555"/>
    <w:rsid w:val="0068797D"/>
    <w:rsid w:val="00687E5F"/>
    <w:rsid w:val="00687FFC"/>
    <w:rsid w:val="0069006D"/>
    <w:rsid w:val="006900E0"/>
    <w:rsid w:val="00690484"/>
    <w:rsid w:val="006907DF"/>
    <w:rsid w:val="00690BC5"/>
    <w:rsid w:val="00690C25"/>
    <w:rsid w:val="00690D2C"/>
    <w:rsid w:val="006910C5"/>
    <w:rsid w:val="00691232"/>
    <w:rsid w:val="00691562"/>
    <w:rsid w:val="006919CF"/>
    <w:rsid w:val="00691D7B"/>
    <w:rsid w:val="00691FDF"/>
    <w:rsid w:val="006920CD"/>
    <w:rsid w:val="006922CE"/>
    <w:rsid w:val="00692315"/>
    <w:rsid w:val="0069293E"/>
    <w:rsid w:val="00692D7A"/>
    <w:rsid w:val="00692E2C"/>
    <w:rsid w:val="00693738"/>
    <w:rsid w:val="006937D6"/>
    <w:rsid w:val="0069385B"/>
    <w:rsid w:val="00693866"/>
    <w:rsid w:val="00693DBE"/>
    <w:rsid w:val="0069411A"/>
    <w:rsid w:val="00694293"/>
    <w:rsid w:val="006943C8"/>
    <w:rsid w:val="00694448"/>
    <w:rsid w:val="006945AC"/>
    <w:rsid w:val="00694C5A"/>
    <w:rsid w:val="00695051"/>
    <w:rsid w:val="006950FC"/>
    <w:rsid w:val="00695337"/>
    <w:rsid w:val="0069536B"/>
    <w:rsid w:val="00695571"/>
    <w:rsid w:val="006958BB"/>
    <w:rsid w:val="00695949"/>
    <w:rsid w:val="006959C4"/>
    <w:rsid w:val="00695D17"/>
    <w:rsid w:val="006960CE"/>
    <w:rsid w:val="006962D9"/>
    <w:rsid w:val="00696440"/>
    <w:rsid w:val="0069662B"/>
    <w:rsid w:val="006966D5"/>
    <w:rsid w:val="00696937"/>
    <w:rsid w:val="00696ECE"/>
    <w:rsid w:val="00697019"/>
    <w:rsid w:val="006970D2"/>
    <w:rsid w:val="00697ABC"/>
    <w:rsid w:val="00697B7B"/>
    <w:rsid w:val="00697EAE"/>
    <w:rsid w:val="006A0291"/>
    <w:rsid w:val="006A03B9"/>
    <w:rsid w:val="006A0C92"/>
    <w:rsid w:val="006A0DF7"/>
    <w:rsid w:val="006A101A"/>
    <w:rsid w:val="006A11EF"/>
    <w:rsid w:val="006A1257"/>
    <w:rsid w:val="006A1371"/>
    <w:rsid w:val="006A1458"/>
    <w:rsid w:val="006A1DBE"/>
    <w:rsid w:val="006A1E0B"/>
    <w:rsid w:val="006A2252"/>
    <w:rsid w:val="006A24F0"/>
    <w:rsid w:val="006A2544"/>
    <w:rsid w:val="006A26DC"/>
    <w:rsid w:val="006A2D9D"/>
    <w:rsid w:val="006A303F"/>
    <w:rsid w:val="006A31B6"/>
    <w:rsid w:val="006A3210"/>
    <w:rsid w:val="006A3340"/>
    <w:rsid w:val="006A352F"/>
    <w:rsid w:val="006A36FC"/>
    <w:rsid w:val="006A386D"/>
    <w:rsid w:val="006A3A79"/>
    <w:rsid w:val="006A3A7A"/>
    <w:rsid w:val="006A3B43"/>
    <w:rsid w:val="006A3C87"/>
    <w:rsid w:val="006A3D50"/>
    <w:rsid w:val="006A3E10"/>
    <w:rsid w:val="006A3EA9"/>
    <w:rsid w:val="006A3EBE"/>
    <w:rsid w:val="006A3F43"/>
    <w:rsid w:val="006A4388"/>
    <w:rsid w:val="006A43F0"/>
    <w:rsid w:val="006A4579"/>
    <w:rsid w:val="006A4735"/>
    <w:rsid w:val="006A4952"/>
    <w:rsid w:val="006A4A61"/>
    <w:rsid w:val="006A4AEF"/>
    <w:rsid w:val="006A4BCE"/>
    <w:rsid w:val="006A5481"/>
    <w:rsid w:val="006A55EF"/>
    <w:rsid w:val="006A5A2B"/>
    <w:rsid w:val="006A5A8D"/>
    <w:rsid w:val="006A5B32"/>
    <w:rsid w:val="006A5BDC"/>
    <w:rsid w:val="006A5DD8"/>
    <w:rsid w:val="006A5FA1"/>
    <w:rsid w:val="006A5FA5"/>
    <w:rsid w:val="006A60AE"/>
    <w:rsid w:val="006A64C5"/>
    <w:rsid w:val="006A651C"/>
    <w:rsid w:val="006A6672"/>
    <w:rsid w:val="006A696C"/>
    <w:rsid w:val="006A6A25"/>
    <w:rsid w:val="006A71B7"/>
    <w:rsid w:val="006A73B5"/>
    <w:rsid w:val="006A74DD"/>
    <w:rsid w:val="006A7768"/>
    <w:rsid w:val="006A7983"/>
    <w:rsid w:val="006A79FE"/>
    <w:rsid w:val="006A7B19"/>
    <w:rsid w:val="006A7BE9"/>
    <w:rsid w:val="006A7E95"/>
    <w:rsid w:val="006B00D6"/>
    <w:rsid w:val="006B00EB"/>
    <w:rsid w:val="006B0711"/>
    <w:rsid w:val="006B0ADA"/>
    <w:rsid w:val="006B0B08"/>
    <w:rsid w:val="006B0B56"/>
    <w:rsid w:val="006B0C06"/>
    <w:rsid w:val="006B0F8C"/>
    <w:rsid w:val="006B10E2"/>
    <w:rsid w:val="006B1229"/>
    <w:rsid w:val="006B1373"/>
    <w:rsid w:val="006B1785"/>
    <w:rsid w:val="006B1877"/>
    <w:rsid w:val="006B18DD"/>
    <w:rsid w:val="006B18E8"/>
    <w:rsid w:val="006B18F9"/>
    <w:rsid w:val="006B19A4"/>
    <w:rsid w:val="006B1ACE"/>
    <w:rsid w:val="006B1C21"/>
    <w:rsid w:val="006B1DDC"/>
    <w:rsid w:val="006B1E43"/>
    <w:rsid w:val="006B1E62"/>
    <w:rsid w:val="006B1ECB"/>
    <w:rsid w:val="006B20A9"/>
    <w:rsid w:val="006B2136"/>
    <w:rsid w:val="006B224E"/>
    <w:rsid w:val="006B24E0"/>
    <w:rsid w:val="006B25C8"/>
    <w:rsid w:val="006B289F"/>
    <w:rsid w:val="006B291C"/>
    <w:rsid w:val="006B29DF"/>
    <w:rsid w:val="006B2B32"/>
    <w:rsid w:val="006B2C57"/>
    <w:rsid w:val="006B2C8F"/>
    <w:rsid w:val="006B2E23"/>
    <w:rsid w:val="006B2F92"/>
    <w:rsid w:val="006B2F95"/>
    <w:rsid w:val="006B302B"/>
    <w:rsid w:val="006B305F"/>
    <w:rsid w:val="006B3090"/>
    <w:rsid w:val="006B3191"/>
    <w:rsid w:val="006B3228"/>
    <w:rsid w:val="006B363B"/>
    <w:rsid w:val="006B3B02"/>
    <w:rsid w:val="006B3FAF"/>
    <w:rsid w:val="006B3FDD"/>
    <w:rsid w:val="006B4039"/>
    <w:rsid w:val="006B42F6"/>
    <w:rsid w:val="006B436E"/>
    <w:rsid w:val="006B450B"/>
    <w:rsid w:val="006B4553"/>
    <w:rsid w:val="006B46E6"/>
    <w:rsid w:val="006B48B8"/>
    <w:rsid w:val="006B4D6E"/>
    <w:rsid w:val="006B4DF3"/>
    <w:rsid w:val="006B4EF7"/>
    <w:rsid w:val="006B532A"/>
    <w:rsid w:val="006B559B"/>
    <w:rsid w:val="006B561A"/>
    <w:rsid w:val="006B5727"/>
    <w:rsid w:val="006B59D0"/>
    <w:rsid w:val="006B5D2A"/>
    <w:rsid w:val="006B5E59"/>
    <w:rsid w:val="006B6008"/>
    <w:rsid w:val="006B6162"/>
    <w:rsid w:val="006B63FD"/>
    <w:rsid w:val="006B6400"/>
    <w:rsid w:val="006B64EF"/>
    <w:rsid w:val="006B69A0"/>
    <w:rsid w:val="006B69BB"/>
    <w:rsid w:val="006B6DF5"/>
    <w:rsid w:val="006B6ECC"/>
    <w:rsid w:val="006B6FA8"/>
    <w:rsid w:val="006B70B0"/>
    <w:rsid w:val="006B70D0"/>
    <w:rsid w:val="006B72F4"/>
    <w:rsid w:val="006B7319"/>
    <w:rsid w:val="006B736A"/>
    <w:rsid w:val="006B757E"/>
    <w:rsid w:val="006B7923"/>
    <w:rsid w:val="006B7BCC"/>
    <w:rsid w:val="006B7CB1"/>
    <w:rsid w:val="006C0567"/>
    <w:rsid w:val="006C05C7"/>
    <w:rsid w:val="006C0627"/>
    <w:rsid w:val="006C0701"/>
    <w:rsid w:val="006C084F"/>
    <w:rsid w:val="006C08B7"/>
    <w:rsid w:val="006C0A52"/>
    <w:rsid w:val="006C0E72"/>
    <w:rsid w:val="006C0FB2"/>
    <w:rsid w:val="006C13C1"/>
    <w:rsid w:val="006C14F4"/>
    <w:rsid w:val="006C197C"/>
    <w:rsid w:val="006C1E2F"/>
    <w:rsid w:val="006C1EC0"/>
    <w:rsid w:val="006C1EE6"/>
    <w:rsid w:val="006C20DE"/>
    <w:rsid w:val="006C219B"/>
    <w:rsid w:val="006C25C2"/>
    <w:rsid w:val="006C2666"/>
    <w:rsid w:val="006C2903"/>
    <w:rsid w:val="006C2944"/>
    <w:rsid w:val="006C2A6F"/>
    <w:rsid w:val="006C30A4"/>
    <w:rsid w:val="006C34EC"/>
    <w:rsid w:val="006C3567"/>
    <w:rsid w:val="006C378E"/>
    <w:rsid w:val="006C37B4"/>
    <w:rsid w:val="006C38B2"/>
    <w:rsid w:val="006C3A5E"/>
    <w:rsid w:val="006C3B87"/>
    <w:rsid w:val="006C3EE7"/>
    <w:rsid w:val="006C40BF"/>
    <w:rsid w:val="006C44E2"/>
    <w:rsid w:val="006C4A38"/>
    <w:rsid w:val="006C4AE0"/>
    <w:rsid w:val="006C4B3E"/>
    <w:rsid w:val="006C503D"/>
    <w:rsid w:val="006C5062"/>
    <w:rsid w:val="006C538B"/>
    <w:rsid w:val="006C548D"/>
    <w:rsid w:val="006C56D7"/>
    <w:rsid w:val="006C577C"/>
    <w:rsid w:val="006C5A10"/>
    <w:rsid w:val="006C5EB7"/>
    <w:rsid w:val="006C6198"/>
    <w:rsid w:val="006C63B3"/>
    <w:rsid w:val="006C6469"/>
    <w:rsid w:val="006C655D"/>
    <w:rsid w:val="006C6981"/>
    <w:rsid w:val="006C69D5"/>
    <w:rsid w:val="006C6D79"/>
    <w:rsid w:val="006C6E17"/>
    <w:rsid w:val="006C6FE1"/>
    <w:rsid w:val="006C71FC"/>
    <w:rsid w:val="006C7294"/>
    <w:rsid w:val="006C766B"/>
    <w:rsid w:val="006C787B"/>
    <w:rsid w:val="006C7881"/>
    <w:rsid w:val="006C79CC"/>
    <w:rsid w:val="006C79CE"/>
    <w:rsid w:val="006C7B49"/>
    <w:rsid w:val="006D0012"/>
    <w:rsid w:val="006D007A"/>
    <w:rsid w:val="006D008D"/>
    <w:rsid w:val="006D00A9"/>
    <w:rsid w:val="006D02B5"/>
    <w:rsid w:val="006D02D9"/>
    <w:rsid w:val="006D038F"/>
    <w:rsid w:val="006D0618"/>
    <w:rsid w:val="006D07F9"/>
    <w:rsid w:val="006D0917"/>
    <w:rsid w:val="006D0AB4"/>
    <w:rsid w:val="006D0B62"/>
    <w:rsid w:val="006D0D6A"/>
    <w:rsid w:val="006D0E68"/>
    <w:rsid w:val="006D0EEF"/>
    <w:rsid w:val="006D11CE"/>
    <w:rsid w:val="006D1516"/>
    <w:rsid w:val="006D177E"/>
    <w:rsid w:val="006D18EB"/>
    <w:rsid w:val="006D197A"/>
    <w:rsid w:val="006D1D95"/>
    <w:rsid w:val="006D1F87"/>
    <w:rsid w:val="006D22B7"/>
    <w:rsid w:val="006D237F"/>
    <w:rsid w:val="006D2980"/>
    <w:rsid w:val="006D2ABA"/>
    <w:rsid w:val="006D2C2E"/>
    <w:rsid w:val="006D2CF3"/>
    <w:rsid w:val="006D32B9"/>
    <w:rsid w:val="006D3352"/>
    <w:rsid w:val="006D38AF"/>
    <w:rsid w:val="006D38C9"/>
    <w:rsid w:val="006D3A17"/>
    <w:rsid w:val="006D3B8C"/>
    <w:rsid w:val="006D3C67"/>
    <w:rsid w:val="006D3E0A"/>
    <w:rsid w:val="006D45F6"/>
    <w:rsid w:val="006D4A38"/>
    <w:rsid w:val="006D4B4F"/>
    <w:rsid w:val="006D4D66"/>
    <w:rsid w:val="006D4DFE"/>
    <w:rsid w:val="006D5096"/>
    <w:rsid w:val="006D5173"/>
    <w:rsid w:val="006D548E"/>
    <w:rsid w:val="006D5734"/>
    <w:rsid w:val="006D5D39"/>
    <w:rsid w:val="006D5DED"/>
    <w:rsid w:val="006D6119"/>
    <w:rsid w:val="006D6360"/>
    <w:rsid w:val="006D6463"/>
    <w:rsid w:val="006D658D"/>
    <w:rsid w:val="006D680B"/>
    <w:rsid w:val="006D694A"/>
    <w:rsid w:val="006D69B6"/>
    <w:rsid w:val="006D6AB0"/>
    <w:rsid w:val="006D6C43"/>
    <w:rsid w:val="006D71A3"/>
    <w:rsid w:val="006D7323"/>
    <w:rsid w:val="006D772D"/>
    <w:rsid w:val="006D7773"/>
    <w:rsid w:val="006D77C9"/>
    <w:rsid w:val="006D790C"/>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C48"/>
    <w:rsid w:val="006E1D0E"/>
    <w:rsid w:val="006E1F5B"/>
    <w:rsid w:val="006E1F72"/>
    <w:rsid w:val="006E1FDE"/>
    <w:rsid w:val="006E20D0"/>
    <w:rsid w:val="006E2107"/>
    <w:rsid w:val="006E2157"/>
    <w:rsid w:val="006E22D6"/>
    <w:rsid w:val="006E2489"/>
    <w:rsid w:val="006E2576"/>
    <w:rsid w:val="006E25A1"/>
    <w:rsid w:val="006E26BA"/>
    <w:rsid w:val="006E27AC"/>
    <w:rsid w:val="006E292F"/>
    <w:rsid w:val="006E2C82"/>
    <w:rsid w:val="006E2E10"/>
    <w:rsid w:val="006E2E35"/>
    <w:rsid w:val="006E2EB1"/>
    <w:rsid w:val="006E32B7"/>
    <w:rsid w:val="006E3564"/>
    <w:rsid w:val="006E372D"/>
    <w:rsid w:val="006E3925"/>
    <w:rsid w:val="006E3B5F"/>
    <w:rsid w:val="006E3EA3"/>
    <w:rsid w:val="006E3FE5"/>
    <w:rsid w:val="006E3FF4"/>
    <w:rsid w:val="006E4237"/>
    <w:rsid w:val="006E4263"/>
    <w:rsid w:val="006E45DC"/>
    <w:rsid w:val="006E46A2"/>
    <w:rsid w:val="006E4CC7"/>
    <w:rsid w:val="006E4CD2"/>
    <w:rsid w:val="006E501A"/>
    <w:rsid w:val="006E585C"/>
    <w:rsid w:val="006E5C3A"/>
    <w:rsid w:val="006E5DB5"/>
    <w:rsid w:val="006E5EBD"/>
    <w:rsid w:val="006E5F34"/>
    <w:rsid w:val="006E5F85"/>
    <w:rsid w:val="006E662B"/>
    <w:rsid w:val="006E67DF"/>
    <w:rsid w:val="006E6D51"/>
    <w:rsid w:val="006E7147"/>
    <w:rsid w:val="006E72BB"/>
    <w:rsid w:val="006E75B1"/>
    <w:rsid w:val="006E7667"/>
    <w:rsid w:val="006E78CD"/>
    <w:rsid w:val="006E7998"/>
    <w:rsid w:val="006F020F"/>
    <w:rsid w:val="006F02B2"/>
    <w:rsid w:val="006F05B7"/>
    <w:rsid w:val="006F062B"/>
    <w:rsid w:val="006F065D"/>
    <w:rsid w:val="006F07CC"/>
    <w:rsid w:val="006F0916"/>
    <w:rsid w:val="006F099A"/>
    <w:rsid w:val="006F0AB3"/>
    <w:rsid w:val="006F0BEA"/>
    <w:rsid w:val="006F0EF6"/>
    <w:rsid w:val="006F1795"/>
    <w:rsid w:val="006F1889"/>
    <w:rsid w:val="006F1947"/>
    <w:rsid w:val="006F1B4A"/>
    <w:rsid w:val="006F20D1"/>
    <w:rsid w:val="006F2207"/>
    <w:rsid w:val="006F2459"/>
    <w:rsid w:val="006F260A"/>
    <w:rsid w:val="006F2AF7"/>
    <w:rsid w:val="006F2B6D"/>
    <w:rsid w:val="006F2B81"/>
    <w:rsid w:val="006F2D4A"/>
    <w:rsid w:val="006F2DA4"/>
    <w:rsid w:val="006F2E99"/>
    <w:rsid w:val="006F2EA3"/>
    <w:rsid w:val="006F2FD6"/>
    <w:rsid w:val="006F31D2"/>
    <w:rsid w:val="006F3430"/>
    <w:rsid w:val="006F3889"/>
    <w:rsid w:val="006F3CBC"/>
    <w:rsid w:val="006F40DA"/>
    <w:rsid w:val="006F41E8"/>
    <w:rsid w:val="006F4200"/>
    <w:rsid w:val="006F47AD"/>
    <w:rsid w:val="006F47C2"/>
    <w:rsid w:val="006F49F1"/>
    <w:rsid w:val="006F4B89"/>
    <w:rsid w:val="006F4C56"/>
    <w:rsid w:val="006F4EEA"/>
    <w:rsid w:val="006F5746"/>
    <w:rsid w:val="006F5762"/>
    <w:rsid w:val="006F5A03"/>
    <w:rsid w:val="006F5AD8"/>
    <w:rsid w:val="006F5DE7"/>
    <w:rsid w:val="006F5E5A"/>
    <w:rsid w:val="006F6370"/>
    <w:rsid w:val="006F646E"/>
    <w:rsid w:val="006F656D"/>
    <w:rsid w:val="006F6A97"/>
    <w:rsid w:val="006F71BC"/>
    <w:rsid w:val="006F7347"/>
    <w:rsid w:val="006F73BC"/>
    <w:rsid w:val="006F74E5"/>
    <w:rsid w:val="006F764A"/>
    <w:rsid w:val="006F768F"/>
    <w:rsid w:val="006F76FC"/>
    <w:rsid w:val="006F78A5"/>
    <w:rsid w:val="006F7DA5"/>
    <w:rsid w:val="00700021"/>
    <w:rsid w:val="0070023C"/>
    <w:rsid w:val="007002FB"/>
    <w:rsid w:val="00700324"/>
    <w:rsid w:val="00700664"/>
    <w:rsid w:val="00700963"/>
    <w:rsid w:val="00700A00"/>
    <w:rsid w:val="00700B73"/>
    <w:rsid w:val="00700E48"/>
    <w:rsid w:val="00700E63"/>
    <w:rsid w:val="007010FC"/>
    <w:rsid w:val="00701508"/>
    <w:rsid w:val="00701BF8"/>
    <w:rsid w:val="00702234"/>
    <w:rsid w:val="0070242A"/>
    <w:rsid w:val="00702772"/>
    <w:rsid w:val="00702DE9"/>
    <w:rsid w:val="00702E8B"/>
    <w:rsid w:val="007030A0"/>
    <w:rsid w:val="007034E3"/>
    <w:rsid w:val="00703531"/>
    <w:rsid w:val="00703723"/>
    <w:rsid w:val="0070372A"/>
    <w:rsid w:val="00703AFD"/>
    <w:rsid w:val="00703EF3"/>
    <w:rsid w:val="00704419"/>
    <w:rsid w:val="007044D4"/>
    <w:rsid w:val="00704ABC"/>
    <w:rsid w:val="00704D4D"/>
    <w:rsid w:val="00705027"/>
    <w:rsid w:val="00705037"/>
    <w:rsid w:val="007051C5"/>
    <w:rsid w:val="00705695"/>
    <w:rsid w:val="007057F8"/>
    <w:rsid w:val="00705FAC"/>
    <w:rsid w:val="007060BD"/>
    <w:rsid w:val="00706249"/>
    <w:rsid w:val="007062FD"/>
    <w:rsid w:val="00706A01"/>
    <w:rsid w:val="00706D95"/>
    <w:rsid w:val="007070F1"/>
    <w:rsid w:val="007071B9"/>
    <w:rsid w:val="007075BE"/>
    <w:rsid w:val="00707773"/>
    <w:rsid w:val="00707A82"/>
    <w:rsid w:val="00707B43"/>
    <w:rsid w:val="00707C40"/>
    <w:rsid w:val="00707C7E"/>
    <w:rsid w:val="00707CC6"/>
    <w:rsid w:val="00707DDE"/>
    <w:rsid w:val="007100EB"/>
    <w:rsid w:val="00710140"/>
    <w:rsid w:val="007105CD"/>
    <w:rsid w:val="0071077B"/>
    <w:rsid w:val="00710793"/>
    <w:rsid w:val="007107B8"/>
    <w:rsid w:val="00710883"/>
    <w:rsid w:val="007108D3"/>
    <w:rsid w:val="007109A7"/>
    <w:rsid w:val="00710A27"/>
    <w:rsid w:val="00710BF3"/>
    <w:rsid w:val="00710C5C"/>
    <w:rsid w:val="00710ED5"/>
    <w:rsid w:val="0071107C"/>
    <w:rsid w:val="007110F6"/>
    <w:rsid w:val="0071128E"/>
    <w:rsid w:val="00711AA0"/>
    <w:rsid w:val="00711ADC"/>
    <w:rsid w:val="00711EF8"/>
    <w:rsid w:val="007120F6"/>
    <w:rsid w:val="00712143"/>
    <w:rsid w:val="0071238A"/>
    <w:rsid w:val="007124F4"/>
    <w:rsid w:val="00712805"/>
    <w:rsid w:val="007129CB"/>
    <w:rsid w:val="00712A29"/>
    <w:rsid w:val="00712BD5"/>
    <w:rsid w:val="00712BDA"/>
    <w:rsid w:val="00712CA3"/>
    <w:rsid w:val="00712D88"/>
    <w:rsid w:val="00712EB7"/>
    <w:rsid w:val="00712F6D"/>
    <w:rsid w:val="00712F74"/>
    <w:rsid w:val="007130D7"/>
    <w:rsid w:val="007130FB"/>
    <w:rsid w:val="00713154"/>
    <w:rsid w:val="007131D2"/>
    <w:rsid w:val="00713313"/>
    <w:rsid w:val="00713338"/>
    <w:rsid w:val="007133C1"/>
    <w:rsid w:val="007134BA"/>
    <w:rsid w:val="0071385A"/>
    <w:rsid w:val="00713B3F"/>
    <w:rsid w:val="007142B5"/>
    <w:rsid w:val="00714738"/>
    <w:rsid w:val="0071497B"/>
    <w:rsid w:val="00714C5B"/>
    <w:rsid w:val="00715016"/>
    <w:rsid w:val="00715230"/>
    <w:rsid w:val="007155BF"/>
    <w:rsid w:val="0071569C"/>
    <w:rsid w:val="007158BD"/>
    <w:rsid w:val="007159DB"/>
    <w:rsid w:val="00715A80"/>
    <w:rsid w:val="00715F18"/>
    <w:rsid w:val="00715F88"/>
    <w:rsid w:val="00716169"/>
    <w:rsid w:val="007161D6"/>
    <w:rsid w:val="0071637D"/>
    <w:rsid w:val="00716809"/>
    <w:rsid w:val="007168A7"/>
    <w:rsid w:val="007169FC"/>
    <w:rsid w:val="00716B81"/>
    <w:rsid w:val="00716BBB"/>
    <w:rsid w:val="00717244"/>
    <w:rsid w:val="00717284"/>
    <w:rsid w:val="00717334"/>
    <w:rsid w:val="007176DB"/>
    <w:rsid w:val="00717812"/>
    <w:rsid w:val="00717A66"/>
    <w:rsid w:val="00717AE6"/>
    <w:rsid w:val="00717D17"/>
    <w:rsid w:val="00717EA6"/>
    <w:rsid w:val="00720006"/>
    <w:rsid w:val="00720487"/>
    <w:rsid w:val="007207C7"/>
    <w:rsid w:val="0072095D"/>
    <w:rsid w:val="00720983"/>
    <w:rsid w:val="00721376"/>
    <w:rsid w:val="007218CD"/>
    <w:rsid w:val="00721A3B"/>
    <w:rsid w:val="00721AC1"/>
    <w:rsid w:val="00721B7E"/>
    <w:rsid w:val="00721D74"/>
    <w:rsid w:val="0072277F"/>
    <w:rsid w:val="00723059"/>
    <w:rsid w:val="0072306C"/>
    <w:rsid w:val="00723075"/>
    <w:rsid w:val="00723238"/>
    <w:rsid w:val="007234A3"/>
    <w:rsid w:val="007234AE"/>
    <w:rsid w:val="00723A10"/>
    <w:rsid w:val="007241E5"/>
    <w:rsid w:val="00724251"/>
    <w:rsid w:val="007243E6"/>
    <w:rsid w:val="00724449"/>
    <w:rsid w:val="00724532"/>
    <w:rsid w:val="00724657"/>
    <w:rsid w:val="0072497B"/>
    <w:rsid w:val="00724A67"/>
    <w:rsid w:val="00724B32"/>
    <w:rsid w:val="00724C5A"/>
    <w:rsid w:val="0072503F"/>
    <w:rsid w:val="00725134"/>
    <w:rsid w:val="0072513A"/>
    <w:rsid w:val="007255AB"/>
    <w:rsid w:val="0072573D"/>
    <w:rsid w:val="00725C15"/>
    <w:rsid w:val="00725CB2"/>
    <w:rsid w:val="00726265"/>
    <w:rsid w:val="007262BE"/>
    <w:rsid w:val="007267B1"/>
    <w:rsid w:val="00726919"/>
    <w:rsid w:val="00726985"/>
    <w:rsid w:val="00726A53"/>
    <w:rsid w:val="00726B09"/>
    <w:rsid w:val="00726EC7"/>
    <w:rsid w:val="00726F5D"/>
    <w:rsid w:val="007274B6"/>
    <w:rsid w:val="0072763F"/>
    <w:rsid w:val="007279A4"/>
    <w:rsid w:val="00727A60"/>
    <w:rsid w:val="00727B4D"/>
    <w:rsid w:val="00727BDC"/>
    <w:rsid w:val="00727C62"/>
    <w:rsid w:val="00727C8F"/>
    <w:rsid w:val="00727EEF"/>
    <w:rsid w:val="0073013A"/>
    <w:rsid w:val="0073015C"/>
    <w:rsid w:val="007302C5"/>
    <w:rsid w:val="00730AE9"/>
    <w:rsid w:val="00730D81"/>
    <w:rsid w:val="00730E12"/>
    <w:rsid w:val="00730E1E"/>
    <w:rsid w:val="0073106C"/>
    <w:rsid w:val="00731195"/>
    <w:rsid w:val="0073130B"/>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BB3"/>
    <w:rsid w:val="00732F02"/>
    <w:rsid w:val="007330FA"/>
    <w:rsid w:val="0073380B"/>
    <w:rsid w:val="007338E9"/>
    <w:rsid w:val="0073399D"/>
    <w:rsid w:val="00733A21"/>
    <w:rsid w:val="00733D9F"/>
    <w:rsid w:val="00733EF2"/>
    <w:rsid w:val="00734018"/>
    <w:rsid w:val="007341F6"/>
    <w:rsid w:val="00734386"/>
    <w:rsid w:val="007345AC"/>
    <w:rsid w:val="0073462F"/>
    <w:rsid w:val="007346B0"/>
    <w:rsid w:val="007349AE"/>
    <w:rsid w:val="00734A76"/>
    <w:rsid w:val="00734C00"/>
    <w:rsid w:val="00734FF7"/>
    <w:rsid w:val="00735053"/>
    <w:rsid w:val="007352F5"/>
    <w:rsid w:val="0073553E"/>
    <w:rsid w:val="007355DC"/>
    <w:rsid w:val="007357CA"/>
    <w:rsid w:val="00735E70"/>
    <w:rsid w:val="007362D2"/>
    <w:rsid w:val="00736401"/>
    <w:rsid w:val="0073653F"/>
    <w:rsid w:val="007366D9"/>
    <w:rsid w:val="00736741"/>
    <w:rsid w:val="00736AB6"/>
    <w:rsid w:val="00737142"/>
    <w:rsid w:val="007374AA"/>
    <w:rsid w:val="00737575"/>
    <w:rsid w:val="00737670"/>
    <w:rsid w:val="00737694"/>
    <w:rsid w:val="007378E6"/>
    <w:rsid w:val="00737A6F"/>
    <w:rsid w:val="00737DCD"/>
    <w:rsid w:val="00737E4B"/>
    <w:rsid w:val="00740309"/>
    <w:rsid w:val="00740522"/>
    <w:rsid w:val="007405A4"/>
    <w:rsid w:val="00740822"/>
    <w:rsid w:val="007409CF"/>
    <w:rsid w:val="00740B60"/>
    <w:rsid w:val="00740C04"/>
    <w:rsid w:val="007410A3"/>
    <w:rsid w:val="0074172A"/>
    <w:rsid w:val="007417F5"/>
    <w:rsid w:val="007418B2"/>
    <w:rsid w:val="0074198B"/>
    <w:rsid w:val="00741CC9"/>
    <w:rsid w:val="00741D38"/>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B0E"/>
    <w:rsid w:val="00744E45"/>
    <w:rsid w:val="00744F15"/>
    <w:rsid w:val="00744F4F"/>
    <w:rsid w:val="00745103"/>
    <w:rsid w:val="0074525E"/>
    <w:rsid w:val="0074539F"/>
    <w:rsid w:val="00745426"/>
    <w:rsid w:val="007455BE"/>
    <w:rsid w:val="00745674"/>
    <w:rsid w:val="00745728"/>
    <w:rsid w:val="007457EE"/>
    <w:rsid w:val="0074582B"/>
    <w:rsid w:val="00745B29"/>
    <w:rsid w:val="00745C45"/>
    <w:rsid w:val="00745CF8"/>
    <w:rsid w:val="00745DB0"/>
    <w:rsid w:val="00745E37"/>
    <w:rsid w:val="0074610D"/>
    <w:rsid w:val="00746195"/>
    <w:rsid w:val="00746255"/>
    <w:rsid w:val="0074628B"/>
    <w:rsid w:val="007462F7"/>
    <w:rsid w:val="007463A4"/>
    <w:rsid w:val="007465E9"/>
    <w:rsid w:val="0074668D"/>
    <w:rsid w:val="007467ED"/>
    <w:rsid w:val="0074689B"/>
    <w:rsid w:val="00746B3F"/>
    <w:rsid w:val="00746B80"/>
    <w:rsid w:val="00746E23"/>
    <w:rsid w:val="00746FC4"/>
    <w:rsid w:val="007470CF"/>
    <w:rsid w:val="007471DB"/>
    <w:rsid w:val="00747379"/>
    <w:rsid w:val="00747576"/>
    <w:rsid w:val="00747623"/>
    <w:rsid w:val="007477EC"/>
    <w:rsid w:val="00747802"/>
    <w:rsid w:val="00747C93"/>
    <w:rsid w:val="00747E29"/>
    <w:rsid w:val="00747F9E"/>
    <w:rsid w:val="00750814"/>
    <w:rsid w:val="00750889"/>
    <w:rsid w:val="007510BB"/>
    <w:rsid w:val="00751212"/>
    <w:rsid w:val="00751245"/>
    <w:rsid w:val="007513A5"/>
    <w:rsid w:val="0075150C"/>
    <w:rsid w:val="00751658"/>
    <w:rsid w:val="00751781"/>
    <w:rsid w:val="00751839"/>
    <w:rsid w:val="00751B64"/>
    <w:rsid w:val="00751D7C"/>
    <w:rsid w:val="00751F46"/>
    <w:rsid w:val="0075229A"/>
    <w:rsid w:val="00752576"/>
    <w:rsid w:val="00752678"/>
    <w:rsid w:val="0075295E"/>
    <w:rsid w:val="00752A65"/>
    <w:rsid w:val="007531EE"/>
    <w:rsid w:val="00753368"/>
    <w:rsid w:val="00753487"/>
    <w:rsid w:val="00753AB8"/>
    <w:rsid w:val="00753B42"/>
    <w:rsid w:val="00753E7F"/>
    <w:rsid w:val="00753F2A"/>
    <w:rsid w:val="00753FE6"/>
    <w:rsid w:val="007543AF"/>
    <w:rsid w:val="0075447B"/>
    <w:rsid w:val="007544EF"/>
    <w:rsid w:val="00754A04"/>
    <w:rsid w:val="00754A28"/>
    <w:rsid w:val="00754A80"/>
    <w:rsid w:val="00754BC4"/>
    <w:rsid w:val="00754D62"/>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186"/>
    <w:rsid w:val="007562A2"/>
    <w:rsid w:val="007562EA"/>
    <w:rsid w:val="00756656"/>
    <w:rsid w:val="007569A1"/>
    <w:rsid w:val="00756EB6"/>
    <w:rsid w:val="00756F43"/>
    <w:rsid w:val="0075700C"/>
    <w:rsid w:val="0075731C"/>
    <w:rsid w:val="0075751D"/>
    <w:rsid w:val="0075751E"/>
    <w:rsid w:val="00757678"/>
    <w:rsid w:val="00757BCE"/>
    <w:rsid w:val="00757D7A"/>
    <w:rsid w:val="00760200"/>
    <w:rsid w:val="0076029E"/>
    <w:rsid w:val="0076055C"/>
    <w:rsid w:val="0076062A"/>
    <w:rsid w:val="00760757"/>
    <w:rsid w:val="0076090E"/>
    <w:rsid w:val="00760B34"/>
    <w:rsid w:val="00760B42"/>
    <w:rsid w:val="00760B79"/>
    <w:rsid w:val="00760ECB"/>
    <w:rsid w:val="007610AD"/>
    <w:rsid w:val="00761168"/>
    <w:rsid w:val="00761237"/>
    <w:rsid w:val="0076124D"/>
    <w:rsid w:val="007612BF"/>
    <w:rsid w:val="0076147C"/>
    <w:rsid w:val="007614F0"/>
    <w:rsid w:val="00761773"/>
    <w:rsid w:val="00761A62"/>
    <w:rsid w:val="00761AA2"/>
    <w:rsid w:val="00761B19"/>
    <w:rsid w:val="00761B7C"/>
    <w:rsid w:val="00761C7D"/>
    <w:rsid w:val="00761CA4"/>
    <w:rsid w:val="00761D25"/>
    <w:rsid w:val="00761E27"/>
    <w:rsid w:val="00761E2C"/>
    <w:rsid w:val="00761E76"/>
    <w:rsid w:val="0076232B"/>
    <w:rsid w:val="00762449"/>
    <w:rsid w:val="007625CF"/>
    <w:rsid w:val="00762C52"/>
    <w:rsid w:val="00762CC5"/>
    <w:rsid w:val="00762FCF"/>
    <w:rsid w:val="007630E1"/>
    <w:rsid w:val="00763248"/>
    <w:rsid w:val="007632AC"/>
    <w:rsid w:val="00763943"/>
    <w:rsid w:val="00763D87"/>
    <w:rsid w:val="00763F55"/>
    <w:rsid w:val="00763F9A"/>
    <w:rsid w:val="00764102"/>
    <w:rsid w:val="0076421E"/>
    <w:rsid w:val="00764417"/>
    <w:rsid w:val="007644C7"/>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15E"/>
    <w:rsid w:val="00766161"/>
    <w:rsid w:val="00766571"/>
    <w:rsid w:val="007669BD"/>
    <w:rsid w:val="00766A25"/>
    <w:rsid w:val="00766BFB"/>
    <w:rsid w:val="00766C88"/>
    <w:rsid w:val="00766DB5"/>
    <w:rsid w:val="00766DDF"/>
    <w:rsid w:val="00766E9D"/>
    <w:rsid w:val="00766F50"/>
    <w:rsid w:val="00766F52"/>
    <w:rsid w:val="00766FF6"/>
    <w:rsid w:val="0076726D"/>
    <w:rsid w:val="00767401"/>
    <w:rsid w:val="007676E6"/>
    <w:rsid w:val="00767B44"/>
    <w:rsid w:val="00767B6B"/>
    <w:rsid w:val="00767C83"/>
    <w:rsid w:val="00767D04"/>
    <w:rsid w:val="00770042"/>
    <w:rsid w:val="00770072"/>
    <w:rsid w:val="007701C6"/>
    <w:rsid w:val="00770441"/>
    <w:rsid w:val="007704D1"/>
    <w:rsid w:val="007709CB"/>
    <w:rsid w:val="00770E6D"/>
    <w:rsid w:val="00770E97"/>
    <w:rsid w:val="0077122D"/>
    <w:rsid w:val="0077134C"/>
    <w:rsid w:val="007714A0"/>
    <w:rsid w:val="0077151E"/>
    <w:rsid w:val="0077167F"/>
    <w:rsid w:val="007717CE"/>
    <w:rsid w:val="0077183C"/>
    <w:rsid w:val="00771857"/>
    <w:rsid w:val="00771A30"/>
    <w:rsid w:val="00771A5C"/>
    <w:rsid w:val="00771B5E"/>
    <w:rsid w:val="00771D2E"/>
    <w:rsid w:val="00771F57"/>
    <w:rsid w:val="00771F6A"/>
    <w:rsid w:val="00772031"/>
    <w:rsid w:val="007720E7"/>
    <w:rsid w:val="00772455"/>
    <w:rsid w:val="00772637"/>
    <w:rsid w:val="007726DB"/>
    <w:rsid w:val="007727B9"/>
    <w:rsid w:val="007729C0"/>
    <w:rsid w:val="00772AEC"/>
    <w:rsid w:val="00772C9F"/>
    <w:rsid w:val="00772E27"/>
    <w:rsid w:val="007730B3"/>
    <w:rsid w:val="007731D9"/>
    <w:rsid w:val="00773490"/>
    <w:rsid w:val="00773589"/>
    <w:rsid w:val="0077360D"/>
    <w:rsid w:val="007737D6"/>
    <w:rsid w:val="007738D7"/>
    <w:rsid w:val="007739BE"/>
    <w:rsid w:val="00773A37"/>
    <w:rsid w:val="00773C63"/>
    <w:rsid w:val="00773D13"/>
    <w:rsid w:val="00774075"/>
    <w:rsid w:val="007747C5"/>
    <w:rsid w:val="007749FA"/>
    <w:rsid w:val="00774A38"/>
    <w:rsid w:val="00774AA4"/>
    <w:rsid w:val="00774C2B"/>
    <w:rsid w:val="00774E03"/>
    <w:rsid w:val="0077502E"/>
    <w:rsid w:val="007750A0"/>
    <w:rsid w:val="007754F5"/>
    <w:rsid w:val="00775812"/>
    <w:rsid w:val="00775A38"/>
    <w:rsid w:val="00775AAF"/>
    <w:rsid w:val="00775BFE"/>
    <w:rsid w:val="00775CC1"/>
    <w:rsid w:val="00776238"/>
    <w:rsid w:val="007764A1"/>
    <w:rsid w:val="007764B3"/>
    <w:rsid w:val="007764CA"/>
    <w:rsid w:val="00776669"/>
    <w:rsid w:val="007766C5"/>
    <w:rsid w:val="00776744"/>
    <w:rsid w:val="00776C4E"/>
    <w:rsid w:val="00776CD1"/>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8FB"/>
    <w:rsid w:val="007809DC"/>
    <w:rsid w:val="00780A73"/>
    <w:rsid w:val="00780B4E"/>
    <w:rsid w:val="00780EBB"/>
    <w:rsid w:val="00781315"/>
    <w:rsid w:val="0078158B"/>
    <w:rsid w:val="00781740"/>
    <w:rsid w:val="0078178D"/>
    <w:rsid w:val="007818A2"/>
    <w:rsid w:val="00781A14"/>
    <w:rsid w:val="00781D3A"/>
    <w:rsid w:val="0078253F"/>
    <w:rsid w:val="0078282A"/>
    <w:rsid w:val="007828B9"/>
    <w:rsid w:val="00782961"/>
    <w:rsid w:val="00782A13"/>
    <w:rsid w:val="00782BE4"/>
    <w:rsid w:val="00783201"/>
    <w:rsid w:val="007832E1"/>
    <w:rsid w:val="00783731"/>
    <w:rsid w:val="007837A6"/>
    <w:rsid w:val="007838EA"/>
    <w:rsid w:val="00783CCD"/>
    <w:rsid w:val="007845DA"/>
    <w:rsid w:val="007848DA"/>
    <w:rsid w:val="0078491E"/>
    <w:rsid w:val="007849A4"/>
    <w:rsid w:val="00784B9C"/>
    <w:rsid w:val="00784EB4"/>
    <w:rsid w:val="0078506D"/>
    <w:rsid w:val="007856E2"/>
    <w:rsid w:val="00785717"/>
    <w:rsid w:val="00785BDD"/>
    <w:rsid w:val="00785C04"/>
    <w:rsid w:val="00785C7D"/>
    <w:rsid w:val="00785F75"/>
    <w:rsid w:val="0078614C"/>
    <w:rsid w:val="00786302"/>
    <w:rsid w:val="00786310"/>
    <w:rsid w:val="00786B1F"/>
    <w:rsid w:val="00786C8B"/>
    <w:rsid w:val="00786D29"/>
    <w:rsid w:val="00786D66"/>
    <w:rsid w:val="00786F9B"/>
    <w:rsid w:val="00786FC4"/>
    <w:rsid w:val="00787093"/>
    <w:rsid w:val="007871E7"/>
    <w:rsid w:val="007873E1"/>
    <w:rsid w:val="00787665"/>
    <w:rsid w:val="00787868"/>
    <w:rsid w:val="007878C6"/>
    <w:rsid w:val="007879BA"/>
    <w:rsid w:val="00787A02"/>
    <w:rsid w:val="00787A2C"/>
    <w:rsid w:val="00787A66"/>
    <w:rsid w:val="00787C43"/>
    <w:rsid w:val="00787CD7"/>
    <w:rsid w:val="00787E76"/>
    <w:rsid w:val="00790569"/>
    <w:rsid w:val="0079071A"/>
    <w:rsid w:val="0079072D"/>
    <w:rsid w:val="00790C82"/>
    <w:rsid w:val="00790CF3"/>
    <w:rsid w:val="00790D04"/>
    <w:rsid w:val="00790FF0"/>
    <w:rsid w:val="00791149"/>
    <w:rsid w:val="00791393"/>
    <w:rsid w:val="00791522"/>
    <w:rsid w:val="00791780"/>
    <w:rsid w:val="00791F2D"/>
    <w:rsid w:val="007920B7"/>
    <w:rsid w:val="0079215C"/>
    <w:rsid w:val="00792203"/>
    <w:rsid w:val="0079247A"/>
    <w:rsid w:val="00792672"/>
    <w:rsid w:val="007926E5"/>
    <w:rsid w:val="007929FC"/>
    <w:rsid w:val="00792CF3"/>
    <w:rsid w:val="00792F02"/>
    <w:rsid w:val="00792F94"/>
    <w:rsid w:val="00793431"/>
    <w:rsid w:val="00793671"/>
    <w:rsid w:val="00793A71"/>
    <w:rsid w:val="00793CB2"/>
    <w:rsid w:val="00793D0D"/>
    <w:rsid w:val="00793F92"/>
    <w:rsid w:val="00793FE3"/>
    <w:rsid w:val="0079409B"/>
    <w:rsid w:val="0079458F"/>
    <w:rsid w:val="007946EE"/>
    <w:rsid w:val="0079481B"/>
    <w:rsid w:val="00794908"/>
    <w:rsid w:val="00794963"/>
    <w:rsid w:val="00794C2C"/>
    <w:rsid w:val="007951E4"/>
    <w:rsid w:val="00795335"/>
    <w:rsid w:val="0079541E"/>
    <w:rsid w:val="00795427"/>
    <w:rsid w:val="007954C3"/>
    <w:rsid w:val="007954E8"/>
    <w:rsid w:val="00795828"/>
    <w:rsid w:val="007959E0"/>
    <w:rsid w:val="00795C0D"/>
    <w:rsid w:val="00795D44"/>
    <w:rsid w:val="00795D61"/>
    <w:rsid w:val="00795D7F"/>
    <w:rsid w:val="00795E65"/>
    <w:rsid w:val="00796341"/>
    <w:rsid w:val="007963B6"/>
    <w:rsid w:val="0079663C"/>
    <w:rsid w:val="00796682"/>
    <w:rsid w:val="00796699"/>
    <w:rsid w:val="007969C6"/>
    <w:rsid w:val="00796DED"/>
    <w:rsid w:val="00796F1D"/>
    <w:rsid w:val="00797133"/>
    <w:rsid w:val="0079775A"/>
    <w:rsid w:val="007977A6"/>
    <w:rsid w:val="007979EA"/>
    <w:rsid w:val="00797E4C"/>
    <w:rsid w:val="007A024B"/>
    <w:rsid w:val="007A0336"/>
    <w:rsid w:val="007A038B"/>
    <w:rsid w:val="007A0D64"/>
    <w:rsid w:val="007A17EF"/>
    <w:rsid w:val="007A1862"/>
    <w:rsid w:val="007A1D24"/>
    <w:rsid w:val="007A1E46"/>
    <w:rsid w:val="007A1F1A"/>
    <w:rsid w:val="007A1FC0"/>
    <w:rsid w:val="007A2349"/>
    <w:rsid w:val="007A2422"/>
    <w:rsid w:val="007A244E"/>
    <w:rsid w:val="007A2483"/>
    <w:rsid w:val="007A248B"/>
    <w:rsid w:val="007A2782"/>
    <w:rsid w:val="007A28D5"/>
    <w:rsid w:val="007A2DA7"/>
    <w:rsid w:val="007A2E54"/>
    <w:rsid w:val="007A30F8"/>
    <w:rsid w:val="007A336B"/>
    <w:rsid w:val="007A371E"/>
    <w:rsid w:val="007A3791"/>
    <w:rsid w:val="007A3973"/>
    <w:rsid w:val="007A3A91"/>
    <w:rsid w:val="007A3BC2"/>
    <w:rsid w:val="007A3C32"/>
    <w:rsid w:val="007A3D8C"/>
    <w:rsid w:val="007A3E0D"/>
    <w:rsid w:val="007A3E94"/>
    <w:rsid w:val="007A3F8C"/>
    <w:rsid w:val="007A425B"/>
    <w:rsid w:val="007A42AB"/>
    <w:rsid w:val="007A42B7"/>
    <w:rsid w:val="007A42DF"/>
    <w:rsid w:val="007A4BED"/>
    <w:rsid w:val="007A4EA3"/>
    <w:rsid w:val="007A50D3"/>
    <w:rsid w:val="007A5236"/>
    <w:rsid w:val="007A5778"/>
    <w:rsid w:val="007A59E7"/>
    <w:rsid w:val="007A5BDE"/>
    <w:rsid w:val="007A62A1"/>
    <w:rsid w:val="007A6331"/>
    <w:rsid w:val="007A63CE"/>
    <w:rsid w:val="007A6425"/>
    <w:rsid w:val="007A650E"/>
    <w:rsid w:val="007A6858"/>
    <w:rsid w:val="007A696E"/>
    <w:rsid w:val="007A6A4B"/>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BB"/>
    <w:rsid w:val="007B14E5"/>
    <w:rsid w:val="007B1673"/>
    <w:rsid w:val="007B1732"/>
    <w:rsid w:val="007B19E7"/>
    <w:rsid w:val="007B1A60"/>
    <w:rsid w:val="007B1E60"/>
    <w:rsid w:val="007B24EE"/>
    <w:rsid w:val="007B25A3"/>
    <w:rsid w:val="007B2D30"/>
    <w:rsid w:val="007B2ECE"/>
    <w:rsid w:val="007B2F88"/>
    <w:rsid w:val="007B3011"/>
    <w:rsid w:val="007B33BA"/>
    <w:rsid w:val="007B33F0"/>
    <w:rsid w:val="007B3582"/>
    <w:rsid w:val="007B361A"/>
    <w:rsid w:val="007B3914"/>
    <w:rsid w:val="007B3AAF"/>
    <w:rsid w:val="007B3D06"/>
    <w:rsid w:val="007B402A"/>
    <w:rsid w:val="007B4096"/>
    <w:rsid w:val="007B460E"/>
    <w:rsid w:val="007B46E5"/>
    <w:rsid w:val="007B4825"/>
    <w:rsid w:val="007B48BE"/>
    <w:rsid w:val="007B4D2F"/>
    <w:rsid w:val="007B5176"/>
    <w:rsid w:val="007B5472"/>
    <w:rsid w:val="007B54EE"/>
    <w:rsid w:val="007B5587"/>
    <w:rsid w:val="007B558D"/>
    <w:rsid w:val="007B55B6"/>
    <w:rsid w:val="007B55CB"/>
    <w:rsid w:val="007B5779"/>
    <w:rsid w:val="007B5788"/>
    <w:rsid w:val="007B5915"/>
    <w:rsid w:val="007B5B98"/>
    <w:rsid w:val="007B5C00"/>
    <w:rsid w:val="007B5CD5"/>
    <w:rsid w:val="007B5E85"/>
    <w:rsid w:val="007B6205"/>
    <w:rsid w:val="007B6711"/>
    <w:rsid w:val="007B67B4"/>
    <w:rsid w:val="007B6A50"/>
    <w:rsid w:val="007B6B8B"/>
    <w:rsid w:val="007B6C90"/>
    <w:rsid w:val="007B6D4F"/>
    <w:rsid w:val="007B6DB1"/>
    <w:rsid w:val="007B6E5D"/>
    <w:rsid w:val="007B7050"/>
    <w:rsid w:val="007B750A"/>
    <w:rsid w:val="007B798D"/>
    <w:rsid w:val="007B7E92"/>
    <w:rsid w:val="007B7ECC"/>
    <w:rsid w:val="007C0062"/>
    <w:rsid w:val="007C0495"/>
    <w:rsid w:val="007C04A3"/>
    <w:rsid w:val="007C07AD"/>
    <w:rsid w:val="007C0802"/>
    <w:rsid w:val="007C09FB"/>
    <w:rsid w:val="007C0BAC"/>
    <w:rsid w:val="007C0D59"/>
    <w:rsid w:val="007C11D9"/>
    <w:rsid w:val="007C1336"/>
    <w:rsid w:val="007C1566"/>
    <w:rsid w:val="007C1D88"/>
    <w:rsid w:val="007C1DFC"/>
    <w:rsid w:val="007C1F18"/>
    <w:rsid w:val="007C1F4D"/>
    <w:rsid w:val="007C2195"/>
    <w:rsid w:val="007C24A8"/>
    <w:rsid w:val="007C2875"/>
    <w:rsid w:val="007C2BDD"/>
    <w:rsid w:val="007C2CB2"/>
    <w:rsid w:val="007C2D0C"/>
    <w:rsid w:val="007C2EB2"/>
    <w:rsid w:val="007C3155"/>
    <w:rsid w:val="007C345C"/>
    <w:rsid w:val="007C34DB"/>
    <w:rsid w:val="007C34EA"/>
    <w:rsid w:val="007C3779"/>
    <w:rsid w:val="007C37B9"/>
    <w:rsid w:val="007C398C"/>
    <w:rsid w:val="007C3AA9"/>
    <w:rsid w:val="007C3E38"/>
    <w:rsid w:val="007C3E3C"/>
    <w:rsid w:val="007C4037"/>
    <w:rsid w:val="007C430B"/>
    <w:rsid w:val="007C442E"/>
    <w:rsid w:val="007C44FC"/>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BFF"/>
    <w:rsid w:val="007C6D7F"/>
    <w:rsid w:val="007C6F0E"/>
    <w:rsid w:val="007C700F"/>
    <w:rsid w:val="007C75B6"/>
    <w:rsid w:val="007C776F"/>
    <w:rsid w:val="007C7A61"/>
    <w:rsid w:val="007C7D39"/>
    <w:rsid w:val="007C7E36"/>
    <w:rsid w:val="007D000A"/>
    <w:rsid w:val="007D0311"/>
    <w:rsid w:val="007D0562"/>
    <w:rsid w:val="007D0782"/>
    <w:rsid w:val="007D07B3"/>
    <w:rsid w:val="007D0848"/>
    <w:rsid w:val="007D08FF"/>
    <w:rsid w:val="007D0BF2"/>
    <w:rsid w:val="007D14ED"/>
    <w:rsid w:val="007D15A8"/>
    <w:rsid w:val="007D1BA5"/>
    <w:rsid w:val="007D1D6A"/>
    <w:rsid w:val="007D1FF2"/>
    <w:rsid w:val="007D209E"/>
    <w:rsid w:val="007D24A5"/>
    <w:rsid w:val="007D2793"/>
    <w:rsid w:val="007D2B04"/>
    <w:rsid w:val="007D3091"/>
    <w:rsid w:val="007D311A"/>
    <w:rsid w:val="007D3147"/>
    <w:rsid w:val="007D31B8"/>
    <w:rsid w:val="007D33E1"/>
    <w:rsid w:val="007D3511"/>
    <w:rsid w:val="007D36A9"/>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568"/>
    <w:rsid w:val="007D569D"/>
    <w:rsid w:val="007D5748"/>
    <w:rsid w:val="007D5AD2"/>
    <w:rsid w:val="007D5C6D"/>
    <w:rsid w:val="007D5F33"/>
    <w:rsid w:val="007D5F45"/>
    <w:rsid w:val="007D5FA2"/>
    <w:rsid w:val="007D6087"/>
    <w:rsid w:val="007D629C"/>
    <w:rsid w:val="007D62AF"/>
    <w:rsid w:val="007D65AF"/>
    <w:rsid w:val="007D6A93"/>
    <w:rsid w:val="007D6BD0"/>
    <w:rsid w:val="007D6E0C"/>
    <w:rsid w:val="007D6E5A"/>
    <w:rsid w:val="007D730C"/>
    <w:rsid w:val="007D758C"/>
    <w:rsid w:val="007D7B57"/>
    <w:rsid w:val="007D7C5D"/>
    <w:rsid w:val="007D7D89"/>
    <w:rsid w:val="007D7EE7"/>
    <w:rsid w:val="007E060C"/>
    <w:rsid w:val="007E0631"/>
    <w:rsid w:val="007E0840"/>
    <w:rsid w:val="007E08E8"/>
    <w:rsid w:val="007E0B2A"/>
    <w:rsid w:val="007E0B88"/>
    <w:rsid w:val="007E0CD0"/>
    <w:rsid w:val="007E0E35"/>
    <w:rsid w:val="007E16F1"/>
    <w:rsid w:val="007E1736"/>
    <w:rsid w:val="007E183F"/>
    <w:rsid w:val="007E1908"/>
    <w:rsid w:val="007E1B9A"/>
    <w:rsid w:val="007E1B9F"/>
    <w:rsid w:val="007E1CDC"/>
    <w:rsid w:val="007E1D94"/>
    <w:rsid w:val="007E1EC5"/>
    <w:rsid w:val="007E1EF8"/>
    <w:rsid w:val="007E202D"/>
    <w:rsid w:val="007E2110"/>
    <w:rsid w:val="007E2160"/>
    <w:rsid w:val="007E21E6"/>
    <w:rsid w:val="007E22CC"/>
    <w:rsid w:val="007E232E"/>
    <w:rsid w:val="007E23CA"/>
    <w:rsid w:val="007E23D5"/>
    <w:rsid w:val="007E2527"/>
    <w:rsid w:val="007E27E7"/>
    <w:rsid w:val="007E288F"/>
    <w:rsid w:val="007E28CD"/>
    <w:rsid w:val="007E2E9A"/>
    <w:rsid w:val="007E30D9"/>
    <w:rsid w:val="007E3131"/>
    <w:rsid w:val="007E3170"/>
    <w:rsid w:val="007E324D"/>
    <w:rsid w:val="007E357F"/>
    <w:rsid w:val="007E3591"/>
    <w:rsid w:val="007E3805"/>
    <w:rsid w:val="007E3E21"/>
    <w:rsid w:val="007E3EFF"/>
    <w:rsid w:val="007E3FF0"/>
    <w:rsid w:val="007E404E"/>
    <w:rsid w:val="007E4053"/>
    <w:rsid w:val="007E41A8"/>
    <w:rsid w:val="007E4462"/>
    <w:rsid w:val="007E45D7"/>
    <w:rsid w:val="007E4657"/>
    <w:rsid w:val="007E46D3"/>
    <w:rsid w:val="007E4F3E"/>
    <w:rsid w:val="007E52D2"/>
    <w:rsid w:val="007E52E6"/>
    <w:rsid w:val="007E5300"/>
    <w:rsid w:val="007E574A"/>
    <w:rsid w:val="007E5819"/>
    <w:rsid w:val="007E58B7"/>
    <w:rsid w:val="007E5F8D"/>
    <w:rsid w:val="007E5FEA"/>
    <w:rsid w:val="007E6016"/>
    <w:rsid w:val="007E60D4"/>
    <w:rsid w:val="007E61A9"/>
    <w:rsid w:val="007E6957"/>
    <w:rsid w:val="007E6A4D"/>
    <w:rsid w:val="007E6A81"/>
    <w:rsid w:val="007E6B71"/>
    <w:rsid w:val="007E6BCE"/>
    <w:rsid w:val="007E6BF2"/>
    <w:rsid w:val="007E70F4"/>
    <w:rsid w:val="007E74B2"/>
    <w:rsid w:val="007E76A1"/>
    <w:rsid w:val="007E7853"/>
    <w:rsid w:val="007E7973"/>
    <w:rsid w:val="007E7D5E"/>
    <w:rsid w:val="007E7E82"/>
    <w:rsid w:val="007E7F06"/>
    <w:rsid w:val="007F00C9"/>
    <w:rsid w:val="007F01BC"/>
    <w:rsid w:val="007F03E7"/>
    <w:rsid w:val="007F0696"/>
    <w:rsid w:val="007F0836"/>
    <w:rsid w:val="007F08C2"/>
    <w:rsid w:val="007F0BF4"/>
    <w:rsid w:val="007F0CB0"/>
    <w:rsid w:val="007F0E04"/>
    <w:rsid w:val="007F0F5B"/>
    <w:rsid w:val="007F106C"/>
    <w:rsid w:val="007F10A6"/>
    <w:rsid w:val="007F1293"/>
    <w:rsid w:val="007F1376"/>
    <w:rsid w:val="007F1615"/>
    <w:rsid w:val="007F1926"/>
    <w:rsid w:val="007F19CB"/>
    <w:rsid w:val="007F22B3"/>
    <w:rsid w:val="007F2327"/>
    <w:rsid w:val="007F2712"/>
    <w:rsid w:val="007F27F2"/>
    <w:rsid w:val="007F2981"/>
    <w:rsid w:val="007F29D3"/>
    <w:rsid w:val="007F2B03"/>
    <w:rsid w:val="007F2B2F"/>
    <w:rsid w:val="007F2D86"/>
    <w:rsid w:val="007F31C1"/>
    <w:rsid w:val="007F3436"/>
    <w:rsid w:val="007F3448"/>
    <w:rsid w:val="007F37ED"/>
    <w:rsid w:val="007F39EF"/>
    <w:rsid w:val="007F3A88"/>
    <w:rsid w:val="007F3B4A"/>
    <w:rsid w:val="007F3CC0"/>
    <w:rsid w:val="007F42D9"/>
    <w:rsid w:val="007F44EF"/>
    <w:rsid w:val="007F4BA0"/>
    <w:rsid w:val="007F4C60"/>
    <w:rsid w:val="007F4EC8"/>
    <w:rsid w:val="007F5367"/>
    <w:rsid w:val="007F5B2A"/>
    <w:rsid w:val="007F5BAA"/>
    <w:rsid w:val="007F5BAB"/>
    <w:rsid w:val="007F5CE2"/>
    <w:rsid w:val="007F60AA"/>
    <w:rsid w:val="007F61E9"/>
    <w:rsid w:val="007F6440"/>
    <w:rsid w:val="007F68F4"/>
    <w:rsid w:val="007F6CD2"/>
    <w:rsid w:val="007F7236"/>
    <w:rsid w:val="007F727D"/>
    <w:rsid w:val="007F7639"/>
    <w:rsid w:val="007F7645"/>
    <w:rsid w:val="007F7670"/>
    <w:rsid w:val="007F7970"/>
    <w:rsid w:val="007F7DE1"/>
    <w:rsid w:val="00800367"/>
    <w:rsid w:val="008006E9"/>
    <w:rsid w:val="00800B66"/>
    <w:rsid w:val="00800BD0"/>
    <w:rsid w:val="00800E53"/>
    <w:rsid w:val="00800F89"/>
    <w:rsid w:val="008010BE"/>
    <w:rsid w:val="008013F1"/>
    <w:rsid w:val="008017A4"/>
    <w:rsid w:val="00801956"/>
    <w:rsid w:val="00801A61"/>
    <w:rsid w:val="00801BCF"/>
    <w:rsid w:val="00801CA4"/>
    <w:rsid w:val="00801DD3"/>
    <w:rsid w:val="00801E67"/>
    <w:rsid w:val="0080202F"/>
    <w:rsid w:val="008024C2"/>
    <w:rsid w:val="0080295F"/>
    <w:rsid w:val="00803836"/>
    <w:rsid w:val="00803A3F"/>
    <w:rsid w:val="00803AD4"/>
    <w:rsid w:val="00803ED0"/>
    <w:rsid w:val="00803F4E"/>
    <w:rsid w:val="00803FC9"/>
    <w:rsid w:val="008040D4"/>
    <w:rsid w:val="00804295"/>
    <w:rsid w:val="00804353"/>
    <w:rsid w:val="008043F1"/>
    <w:rsid w:val="0080458D"/>
    <w:rsid w:val="008047C2"/>
    <w:rsid w:val="00804D60"/>
    <w:rsid w:val="00804E2C"/>
    <w:rsid w:val="00805082"/>
    <w:rsid w:val="008051FA"/>
    <w:rsid w:val="0080546F"/>
    <w:rsid w:val="00805786"/>
    <w:rsid w:val="00805836"/>
    <w:rsid w:val="00805B97"/>
    <w:rsid w:val="00805C38"/>
    <w:rsid w:val="00805F47"/>
    <w:rsid w:val="008060A6"/>
    <w:rsid w:val="0080628E"/>
    <w:rsid w:val="00806A27"/>
    <w:rsid w:val="00806A60"/>
    <w:rsid w:val="00806DB5"/>
    <w:rsid w:val="00807151"/>
    <w:rsid w:val="008071EC"/>
    <w:rsid w:val="00807216"/>
    <w:rsid w:val="0080723B"/>
    <w:rsid w:val="00807311"/>
    <w:rsid w:val="00807424"/>
    <w:rsid w:val="0080744D"/>
    <w:rsid w:val="008074C7"/>
    <w:rsid w:val="00807524"/>
    <w:rsid w:val="008077E2"/>
    <w:rsid w:val="008078B2"/>
    <w:rsid w:val="008079EE"/>
    <w:rsid w:val="00807A2B"/>
    <w:rsid w:val="00807AD6"/>
    <w:rsid w:val="00807E16"/>
    <w:rsid w:val="00807EFC"/>
    <w:rsid w:val="008100D3"/>
    <w:rsid w:val="008102CF"/>
    <w:rsid w:val="008108CB"/>
    <w:rsid w:val="00810921"/>
    <w:rsid w:val="00810B60"/>
    <w:rsid w:val="00810C21"/>
    <w:rsid w:val="00810D27"/>
    <w:rsid w:val="00810F63"/>
    <w:rsid w:val="008110F8"/>
    <w:rsid w:val="008111DE"/>
    <w:rsid w:val="008117AD"/>
    <w:rsid w:val="008118A4"/>
    <w:rsid w:val="008119C2"/>
    <w:rsid w:val="00811A63"/>
    <w:rsid w:val="00811C0B"/>
    <w:rsid w:val="00811E0C"/>
    <w:rsid w:val="00811E6D"/>
    <w:rsid w:val="00811F87"/>
    <w:rsid w:val="0081222A"/>
    <w:rsid w:val="00812289"/>
    <w:rsid w:val="00812566"/>
    <w:rsid w:val="008126DF"/>
    <w:rsid w:val="0081286A"/>
    <w:rsid w:val="0081289C"/>
    <w:rsid w:val="008128D3"/>
    <w:rsid w:val="00812938"/>
    <w:rsid w:val="00812D34"/>
    <w:rsid w:val="00812E32"/>
    <w:rsid w:val="00812F8D"/>
    <w:rsid w:val="00813378"/>
    <w:rsid w:val="0081337C"/>
    <w:rsid w:val="008134B6"/>
    <w:rsid w:val="008135EA"/>
    <w:rsid w:val="0081378A"/>
    <w:rsid w:val="008138E7"/>
    <w:rsid w:val="00813AC3"/>
    <w:rsid w:val="00813C20"/>
    <w:rsid w:val="00813CED"/>
    <w:rsid w:val="00813EF7"/>
    <w:rsid w:val="0081404D"/>
    <w:rsid w:val="0081416E"/>
    <w:rsid w:val="00814295"/>
    <w:rsid w:val="008144DC"/>
    <w:rsid w:val="008145AD"/>
    <w:rsid w:val="0081463B"/>
    <w:rsid w:val="0081472B"/>
    <w:rsid w:val="0081488C"/>
    <w:rsid w:val="00814AC2"/>
    <w:rsid w:val="00814C7F"/>
    <w:rsid w:val="00814E51"/>
    <w:rsid w:val="008150F3"/>
    <w:rsid w:val="0081539F"/>
    <w:rsid w:val="008153EA"/>
    <w:rsid w:val="00815444"/>
    <w:rsid w:val="0081580F"/>
    <w:rsid w:val="00815889"/>
    <w:rsid w:val="008158B2"/>
    <w:rsid w:val="00815920"/>
    <w:rsid w:val="00815C6B"/>
    <w:rsid w:val="00815ED9"/>
    <w:rsid w:val="00816094"/>
    <w:rsid w:val="008160CF"/>
    <w:rsid w:val="008161A8"/>
    <w:rsid w:val="0081665D"/>
    <w:rsid w:val="00816679"/>
    <w:rsid w:val="008167E0"/>
    <w:rsid w:val="00816992"/>
    <w:rsid w:val="00816EC0"/>
    <w:rsid w:val="008173D8"/>
    <w:rsid w:val="008175EC"/>
    <w:rsid w:val="00817954"/>
    <w:rsid w:val="008200A8"/>
    <w:rsid w:val="00820160"/>
    <w:rsid w:val="0082065E"/>
    <w:rsid w:val="008208B6"/>
    <w:rsid w:val="00820A17"/>
    <w:rsid w:val="00820C79"/>
    <w:rsid w:val="00820E07"/>
    <w:rsid w:val="00820E85"/>
    <w:rsid w:val="008210F2"/>
    <w:rsid w:val="0082112F"/>
    <w:rsid w:val="00821200"/>
    <w:rsid w:val="00821225"/>
    <w:rsid w:val="00821722"/>
    <w:rsid w:val="00821C54"/>
    <w:rsid w:val="00821DD0"/>
    <w:rsid w:val="00821E56"/>
    <w:rsid w:val="00821E58"/>
    <w:rsid w:val="00821FD5"/>
    <w:rsid w:val="008220EC"/>
    <w:rsid w:val="008221D3"/>
    <w:rsid w:val="00822200"/>
    <w:rsid w:val="0082262E"/>
    <w:rsid w:val="008226A9"/>
    <w:rsid w:val="008226D8"/>
    <w:rsid w:val="008229A2"/>
    <w:rsid w:val="00822B1F"/>
    <w:rsid w:val="00822B50"/>
    <w:rsid w:val="00822BC6"/>
    <w:rsid w:val="00822CD2"/>
    <w:rsid w:val="00822E48"/>
    <w:rsid w:val="00822E87"/>
    <w:rsid w:val="008232BF"/>
    <w:rsid w:val="008233C3"/>
    <w:rsid w:val="008234B5"/>
    <w:rsid w:val="00823683"/>
    <w:rsid w:val="0082370B"/>
    <w:rsid w:val="00823773"/>
    <w:rsid w:val="00823826"/>
    <w:rsid w:val="00823F48"/>
    <w:rsid w:val="00823FDB"/>
    <w:rsid w:val="008240BF"/>
    <w:rsid w:val="00824261"/>
    <w:rsid w:val="00824372"/>
    <w:rsid w:val="0082458D"/>
    <w:rsid w:val="00824595"/>
    <w:rsid w:val="008245D8"/>
    <w:rsid w:val="008247DC"/>
    <w:rsid w:val="00824A6C"/>
    <w:rsid w:val="00824BBF"/>
    <w:rsid w:val="00824C1F"/>
    <w:rsid w:val="00824E5A"/>
    <w:rsid w:val="00824F7F"/>
    <w:rsid w:val="00825008"/>
    <w:rsid w:val="008252BF"/>
    <w:rsid w:val="00825865"/>
    <w:rsid w:val="008258A1"/>
    <w:rsid w:val="00825A4B"/>
    <w:rsid w:val="00825AE7"/>
    <w:rsid w:val="00825E81"/>
    <w:rsid w:val="00825ED1"/>
    <w:rsid w:val="00826063"/>
    <w:rsid w:val="008260E6"/>
    <w:rsid w:val="0082627C"/>
    <w:rsid w:val="008264FD"/>
    <w:rsid w:val="00826962"/>
    <w:rsid w:val="00826971"/>
    <w:rsid w:val="00826B8D"/>
    <w:rsid w:val="00826BC3"/>
    <w:rsid w:val="00826F02"/>
    <w:rsid w:val="0082700C"/>
    <w:rsid w:val="0082729C"/>
    <w:rsid w:val="00827360"/>
    <w:rsid w:val="008276EB"/>
    <w:rsid w:val="00827B33"/>
    <w:rsid w:val="00827F82"/>
    <w:rsid w:val="008300DA"/>
    <w:rsid w:val="00830151"/>
    <w:rsid w:val="00830449"/>
    <w:rsid w:val="0083064D"/>
    <w:rsid w:val="00830726"/>
    <w:rsid w:val="00830D6F"/>
    <w:rsid w:val="00830DC3"/>
    <w:rsid w:val="00831134"/>
    <w:rsid w:val="00831632"/>
    <w:rsid w:val="00831652"/>
    <w:rsid w:val="00831765"/>
    <w:rsid w:val="00831B29"/>
    <w:rsid w:val="00831DF0"/>
    <w:rsid w:val="00831E67"/>
    <w:rsid w:val="008322AB"/>
    <w:rsid w:val="00832739"/>
    <w:rsid w:val="00832753"/>
    <w:rsid w:val="008328E8"/>
    <w:rsid w:val="00833038"/>
    <w:rsid w:val="0083308C"/>
    <w:rsid w:val="00833A75"/>
    <w:rsid w:val="00833F2A"/>
    <w:rsid w:val="008340CC"/>
    <w:rsid w:val="008341E9"/>
    <w:rsid w:val="008344F1"/>
    <w:rsid w:val="00834699"/>
    <w:rsid w:val="0083483E"/>
    <w:rsid w:val="008348A7"/>
    <w:rsid w:val="00834B08"/>
    <w:rsid w:val="00834B69"/>
    <w:rsid w:val="00834D41"/>
    <w:rsid w:val="00834D88"/>
    <w:rsid w:val="00834E12"/>
    <w:rsid w:val="00834E1E"/>
    <w:rsid w:val="00834FD2"/>
    <w:rsid w:val="00835711"/>
    <w:rsid w:val="00835767"/>
    <w:rsid w:val="00835956"/>
    <w:rsid w:val="0083595A"/>
    <w:rsid w:val="00835A37"/>
    <w:rsid w:val="00835BF1"/>
    <w:rsid w:val="00835E4C"/>
    <w:rsid w:val="00835EF4"/>
    <w:rsid w:val="00836019"/>
    <w:rsid w:val="0083613E"/>
    <w:rsid w:val="00836207"/>
    <w:rsid w:val="008363E3"/>
    <w:rsid w:val="008368D9"/>
    <w:rsid w:val="00836960"/>
    <w:rsid w:val="008369FB"/>
    <w:rsid w:val="00836A1D"/>
    <w:rsid w:val="00836A2F"/>
    <w:rsid w:val="00836F06"/>
    <w:rsid w:val="00836F86"/>
    <w:rsid w:val="00837239"/>
    <w:rsid w:val="00837362"/>
    <w:rsid w:val="0083746A"/>
    <w:rsid w:val="00837517"/>
    <w:rsid w:val="00837A24"/>
    <w:rsid w:val="00837EEB"/>
    <w:rsid w:val="00840132"/>
    <w:rsid w:val="008401B1"/>
    <w:rsid w:val="00840330"/>
    <w:rsid w:val="00840CA2"/>
    <w:rsid w:val="00840E63"/>
    <w:rsid w:val="00840ED5"/>
    <w:rsid w:val="008415A4"/>
    <w:rsid w:val="0084180C"/>
    <w:rsid w:val="0084182E"/>
    <w:rsid w:val="00841892"/>
    <w:rsid w:val="0084193F"/>
    <w:rsid w:val="00841C32"/>
    <w:rsid w:val="00841CFE"/>
    <w:rsid w:val="00841DD1"/>
    <w:rsid w:val="00841FD2"/>
    <w:rsid w:val="008421A2"/>
    <w:rsid w:val="00842326"/>
    <w:rsid w:val="0084263B"/>
    <w:rsid w:val="0084278C"/>
    <w:rsid w:val="00842948"/>
    <w:rsid w:val="00842A6F"/>
    <w:rsid w:val="00842A8F"/>
    <w:rsid w:val="00842B7B"/>
    <w:rsid w:val="00842C0F"/>
    <w:rsid w:val="008434A8"/>
    <w:rsid w:val="008435D3"/>
    <w:rsid w:val="00843D97"/>
    <w:rsid w:val="00843F03"/>
    <w:rsid w:val="00843F4F"/>
    <w:rsid w:val="008440EA"/>
    <w:rsid w:val="0084420A"/>
    <w:rsid w:val="0084438C"/>
    <w:rsid w:val="008443BF"/>
    <w:rsid w:val="00844979"/>
    <w:rsid w:val="00844F95"/>
    <w:rsid w:val="008450A5"/>
    <w:rsid w:val="00845265"/>
    <w:rsid w:val="008453AA"/>
    <w:rsid w:val="008453C8"/>
    <w:rsid w:val="008453E7"/>
    <w:rsid w:val="00845671"/>
    <w:rsid w:val="0084582E"/>
    <w:rsid w:val="00845876"/>
    <w:rsid w:val="008459C6"/>
    <w:rsid w:val="00845B74"/>
    <w:rsid w:val="00845BA0"/>
    <w:rsid w:val="00845BBB"/>
    <w:rsid w:val="00845E5A"/>
    <w:rsid w:val="00846065"/>
    <w:rsid w:val="008461D9"/>
    <w:rsid w:val="00846235"/>
    <w:rsid w:val="0084625E"/>
    <w:rsid w:val="00846348"/>
    <w:rsid w:val="008465DD"/>
    <w:rsid w:val="008469CC"/>
    <w:rsid w:val="00846A88"/>
    <w:rsid w:val="00846B66"/>
    <w:rsid w:val="00846B70"/>
    <w:rsid w:val="00846DBE"/>
    <w:rsid w:val="00846EEF"/>
    <w:rsid w:val="00846F18"/>
    <w:rsid w:val="00847163"/>
    <w:rsid w:val="00847475"/>
    <w:rsid w:val="008477BF"/>
    <w:rsid w:val="00847EB5"/>
    <w:rsid w:val="0085020B"/>
    <w:rsid w:val="00850259"/>
    <w:rsid w:val="00850282"/>
    <w:rsid w:val="008502C0"/>
    <w:rsid w:val="008507A7"/>
    <w:rsid w:val="00850914"/>
    <w:rsid w:val="00850BF4"/>
    <w:rsid w:val="00850DA8"/>
    <w:rsid w:val="00851389"/>
    <w:rsid w:val="00851689"/>
    <w:rsid w:val="0085175B"/>
    <w:rsid w:val="008518A7"/>
    <w:rsid w:val="00851A36"/>
    <w:rsid w:val="00851C32"/>
    <w:rsid w:val="00851C40"/>
    <w:rsid w:val="00851C91"/>
    <w:rsid w:val="00851DD2"/>
    <w:rsid w:val="008520E5"/>
    <w:rsid w:val="0085212D"/>
    <w:rsid w:val="0085220B"/>
    <w:rsid w:val="00852360"/>
    <w:rsid w:val="00852792"/>
    <w:rsid w:val="00852C27"/>
    <w:rsid w:val="00852F32"/>
    <w:rsid w:val="008531A3"/>
    <w:rsid w:val="008533D3"/>
    <w:rsid w:val="0085343E"/>
    <w:rsid w:val="008534DD"/>
    <w:rsid w:val="008537C8"/>
    <w:rsid w:val="008538AA"/>
    <w:rsid w:val="00853C8E"/>
    <w:rsid w:val="00853E20"/>
    <w:rsid w:val="00853F3B"/>
    <w:rsid w:val="00854121"/>
    <w:rsid w:val="00854360"/>
    <w:rsid w:val="008544D7"/>
    <w:rsid w:val="00855006"/>
    <w:rsid w:val="0085502A"/>
    <w:rsid w:val="00855050"/>
    <w:rsid w:val="00855A07"/>
    <w:rsid w:val="00855E41"/>
    <w:rsid w:val="008560DD"/>
    <w:rsid w:val="008562B4"/>
    <w:rsid w:val="00856711"/>
    <w:rsid w:val="00856825"/>
    <w:rsid w:val="00856827"/>
    <w:rsid w:val="00856849"/>
    <w:rsid w:val="00856A56"/>
    <w:rsid w:val="00856C04"/>
    <w:rsid w:val="00856D6F"/>
    <w:rsid w:val="008570BE"/>
    <w:rsid w:val="008573C5"/>
    <w:rsid w:val="0085743D"/>
    <w:rsid w:val="00857541"/>
    <w:rsid w:val="008576BA"/>
    <w:rsid w:val="00857887"/>
    <w:rsid w:val="00857C60"/>
    <w:rsid w:val="00857DD8"/>
    <w:rsid w:val="00860076"/>
    <w:rsid w:val="00860584"/>
    <w:rsid w:val="008605B2"/>
    <w:rsid w:val="0086070A"/>
    <w:rsid w:val="008609FE"/>
    <w:rsid w:val="00860BB9"/>
    <w:rsid w:val="00860DA2"/>
    <w:rsid w:val="0086102C"/>
    <w:rsid w:val="00861198"/>
    <w:rsid w:val="00861479"/>
    <w:rsid w:val="008614DC"/>
    <w:rsid w:val="0086161B"/>
    <w:rsid w:val="00861681"/>
    <w:rsid w:val="00861883"/>
    <w:rsid w:val="00861A30"/>
    <w:rsid w:val="00861A3D"/>
    <w:rsid w:val="00861EAD"/>
    <w:rsid w:val="0086207D"/>
    <w:rsid w:val="0086225A"/>
    <w:rsid w:val="0086233B"/>
    <w:rsid w:val="00862687"/>
    <w:rsid w:val="008628B5"/>
    <w:rsid w:val="00862A4D"/>
    <w:rsid w:val="00862B80"/>
    <w:rsid w:val="00862CC0"/>
    <w:rsid w:val="0086322F"/>
    <w:rsid w:val="0086324E"/>
    <w:rsid w:val="0086328C"/>
    <w:rsid w:val="008633CE"/>
    <w:rsid w:val="0086342D"/>
    <w:rsid w:val="008636E5"/>
    <w:rsid w:val="00863812"/>
    <w:rsid w:val="00863B3C"/>
    <w:rsid w:val="00863F32"/>
    <w:rsid w:val="00863F87"/>
    <w:rsid w:val="008640D8"/>
    <w:rsid w:val="00864145"/>
    <w:rsid w:val="008641E2"/>
    <w:rsid w:val="00864221"/>
    <w:rsid w:val="00864225"/>
    <w:rsid w:val="0086430B"/>
    <w:rsid w:val="008643A4"/>
    <w:rsid w:val="00864451"/>
    <w:rsid w:val="008649EB"/>
    <w:rsid w:val="00864A9C"/>
    <w:rsid w:val="00864BA3"/>
    <w:rsid w:val="0086550F"/>
    <w:rsid w:val="008657EC"/>
    <w:rsid w:val="008659AB"/>
    <w:rsid w:val="00865A95"/>
    <w:rsid w:val="00865EBA"/>
    <w:rsid w:val="00865EC9"/>
    <w:rsid w:val="00865FCA"/>
    <w:rsid w:val="00866173"/>
    <w:rsid w:val="0086628C"/>
    <w:rsid w:val="00866321"/>
    <w:rsid w:val="0086637D"/>
    <w:rsid w:val="00866533"/>
    <w:rsid w:val="008667A6"/>
    <w:rsid w:val="0086688E"/>
    <w:rsid w:val="00866949"/>
    <w:rsid w:val="00866A17"/>
    <w:rsid w:val="00866B02"/>
    <w:rsid w:val="00866B63"/>
    <w:rsid w:val="00866C0D"/>
    <w:rsid w:val="00866EA8"/>
    <w:rsid w:val="00866FBE"/>
    <w:rsid w:val="00867103"/>
    <w:rsid w:val="0086723D"/>
    <w:rsid w:val="008673DC"/>
    <w:rsid w:val="008677E5"/>
    <w:rsid w:val="008677F2"/>
    <w:rsid w:val="00867BBE"/>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0B4"/>
    <w:rsid w:val="008718F0"/>
    <w:rsid w:val="0087190A"/>
    <w:rsid w:val="00871E65"/>
    <w:rsid w:val="00871EA5"/>
    <w:rsid w:val="008720BC"/>
    <w:rsid w:val="0087294F"/>
    <w:rsid w:val="00872CA6"/>
    <w:rsid w:val="00872CC4"/>
    <w:rsid w:val="00872DEE"/>
    <w:rsid w:val="008730B5"/>
    <w:rsid w:val="0087330E"/>
    <w:rsid w:val="008733BC"/>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70D6"/>
    <w:rsid w:val="0087723B"/>
    <w:rsid w:val="0087725B"/>
    <w:rsid w:val="008772B7"/>
    <w:rsid w:val="008773DF"/>
    <w:rsid w:val="008774E1"/>
    <w:rsid w:val="0087775A"/>
    <w:rsid w:val="00877806"/>
    <w:rsid w:val="0088008A"/>
    <w:rsid w:val="008800D6"/>
    <w:rsid w:val="008801D1"/>
    <w:rsid w:val="0088023D"/>
    <w:rsid w:val="00880303"/>
    <w:rsid w:val="008805A0"/>
    <w:rsid w:val="0088076E"/>
    <w:rsid w:val="008807A1"/>
    <w:rsid w:val="008809FB"/>
    <w:rsid w:val="00880ADA"/>
    <w:rsid w:val="00880B62"/>
    <w:rsid w:val="00880D4D"/>
    <w:rsid w:val="008810A9"/>
    <w:rsid w:val="00881204"/>
    <w:rsid w:val="00881325"/>
    <w:rsid w:val="008814BB"/>
    <w:rsid w:val="008817B4"/>
    <w:rsid w:val="008818DF"/>
    <w:rsid w:val="0088199C"/>
    <w:rsid w:val="00881ACB"/>
    <w:rsid w:val="00881DC6"/>
    <w:rsid w:val="0088202C"/>
    <w:rsid w:val="00882098"/>
    <w:rsid w:val="008820A6"/>
    <w:rsid w:val="00882349"/>
    <w:rsid w:val="0088271C"/>
    <w:rsid w:val="00882AA8"/>
    <w:rsid w:val="00882E46"/>
    <w:rsid w:val="00882E92"/>
    <w:rsid w:val="00883206"/>
    <w:rsid w:val="00883356"/>
    <w:rsid w:val="00883489"/>
    <w:rsid w:val="008834E0"/>
    <w:rsid w:val="008835B8"/>
    <w:rsid w:val="00883A85"/>
    <w:rsid w:val="00883BD1"/>
    <w:rsid w:val="00883CEB"/>
    <w:rsid w:val="0088468F"/>
    <w:rsid w:val="00884922"/>
    <w:rsid w:val="00884C1D"/>
    <w:rsid w:val="00884F09"/>
    <w:rsid w:val="0088520A"/>
    <w:rsid w:val="00885352"/>
    <w:rsid w:val="0088559A"/>
    <w:rsid w:val="00885701"/>
    <w:rsid w:val="00885922"/>
    <w:rsid w:val="00885B9F"/>
    <w:rsid w:val="00885C96"/>
    <w:rsid w:val="008869CC"/>
    <w:rsid w:val="00886AE5"/>
    <w:rsid w:val="00886B04"/>
    <w:rsid w:val="00886C6D"/>
    <w:rsid w:val="00886EAB"/>
    <w:rsid w:val="008870EE"/>
    <w:rsid w:val="008870F4"/>
    <w:rsid w:val="008873D0"/>
    <w:rsid w:val="008873D6"/>
    <w:rsid w:val="00887638"/>
    <w:rsid w:val="0088769B"/>
    <w:rsid w:val="0088799C"/>
    <w:rsid w:val="00887E57"/>
    <w:rsid w:val="00887EFB"/>
    <w:rsid w:val="008906DB"/>
    <w:rsid w:val="0089073E"/>
    <w:rsid w:val="0089081D"/>
    <w:rsid w:val="00890A2C"/>
    <w:rsid w:val="00890D5F"/>
    <w:rsid w:val="00890D79"/>
    <w:rsid w:val="00890DD5"/>
    <w:rsid w:val="00890E05"/>
    <w:rsid w:val="0089124F"/>
    <w:rsid w:val="0089199A"/>
    <w:rsid w:val="00891B3C"/>
    <w:rsid w:val="00891C5D"/>
    <w:rsid w:val="00891E9C"/>
    <w:rsid w:val="00891F05"/>
    <w:rsid w:val="008925FE"/>
    <w:rsid w:val="00892679"/>
    <w:rsid w:val="0089278F"/>
    <w:rsid w:val="008928E2"/>
    <w:rsid w:val="00892AF7"/>
    <w:rsid w:val="00892B8E"/>
    <w:rsid w:val="00892C54"/>
    <w:rsid w:val="00892E1B"/>
    <w:rsid w:val="0089335E"/>
    <w:rsid w:val="00893840"/>
    <w:rsid w:val="00893E0C"/>
    <w:rsid w:val="00893E41"/>
    <w:rsid w:val="00893E53"/>
    <w:rsid w:val="00893F84"/>
    <w:rsid w:val="00894158"/>
    <w:rsid w:val="008942A9"/>
    <w:rsid w:val="008943FE"/>
    <w:rsid w:val="00894539"/>
    <w:rsid w:val="0089472A"/>
    <w:rsid w:val="00894B9A"/>
    <w:rsid w:val="00895220"/>
    <w:rsid w:val="008952AC"/>
    <w:rsid w:val="0089531C"/>
    <w:rsid w:val="00895579"/>
    <w:rsid w:val="0089584B"/>
    <w:rsid w:val="00895854"/>
    <w:rsid w:val="008958B8"/>
    <w:rsid w:val="00895BE1"/>
    <w:rsid w:val="0089602C"/>
    <w:rsid w:val="00896104"/>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97E7B"/>
    <w:rsid w:val="008A006E"/>
    <w:rsid w:val="008A0172"/>
    <w:rsid w:val="008A063D"/>
    <w:rsid w:val="008A0702"/>
    <w:rsid w:val="008A0979"/>
    <w:rsid w:val="008A0E8F"/>
    <w:rsid w:val="008A10D3"/>
    <w:rsid w:val="008A1913"/>
    <w:rsid w:val="008A1CD0"/>
    <w:rsid w:val="008A1F36"/>
    <w:rsid w:val="008A1FB5"/>
    <w:rsid w:val="008A25ED"/>
    <w:rsid w:val="008A2813"/>
    <w:rsid w:val="008A2864"/>
    <w:rsid w:val="008A2952"/>
    <w:rsid w:val="008A2B36"/>
    <w:rsid w:val="008A2B63"/>
    <w:rsid w:val="008A2B8D"/>
    <w:rsid w:val="008A2F3A"/>
    <w:rsid w:val="008A30D7"/>
    <w:rsid w:val="008A332A"/>
    <w:rsid w:val="008A347D"/>
    <w:rsid w:val="008A348E"/>
    <w:rsid w:val="008A3B02"/>
    <w:rsid w:val="008A3B27"/>
    <w:rsid w:val="008A4201"/>
    <w:rsid w:val="008A4476"/>
    <w:rsid w:val="008A4585"/>
    <w:rsid w:val="008A497A"/>
    <w:rsid w:val="008A4DB2"/>
    <w:rsid w:val="008A4E45"/>
    <w:rsid w:val="008A5429"/>
    <w:rsid w:val="008A5475"/>
    <w:rsid w:val="008A5D29"/>
    <w:rsid w:val="008A5DBD"/>
    <w:rsid w:val="008A5E68"/>
    <w:rsid w:val="008A5F0D"/>
    <w:rsid w:val="008A61AA"/>
    <w:rsid w:val="008A6588"/>
    <w:rsid w:val="008A65A5"/>
    <w:rsid w:val="008A67CD"/>
    <w:rsid w:val="008A6975"/>
    <w:rsid w:val="008A6BE9"/>
    <w:rsid w:val="008A6DA8"/>
    <w:rsid w:val="008A6E16"/>
    <w:rsid w:val="008A70A3"/>
    <w:rsid w:val="008A71C5"/>
    <w:rsid w:val="008A7671"/>
    <w:rsid w:val="008A767C"/>
    <w:rsid w:val="008A7945"/>
    <w:rsid w:val="008A7B82"/>
    <w:rsid w:val="008A7DA3"/>
    <w:rsid w:val="008A7ED6"/>
    <w:rsid w:val="008B005D"/>
    <w:rsid w:val="008B0079"/>
    <w:rsid w:val="008B018E"/>
    <w:rsid w:val="008B03E6"/>
    <w:rsid w:val="008B06A3"/>
    <w:rsid w:val="008B0708"/>
    <w:rsid w:val="008B09E8"/>
    <w:rsid w:val="008B0B86"/>
    <w:rsid w:val="008B0F4C"/>
    <w:rsid w:val="008B1097"/>
    <w:rsid w:val="008B1205"/>
    <w:rsid w:val="008B1271"/>
    <w:rsid w:val="008B1306"/>
    <w:rsid w:val="008B1563"/>
    <w:rsid w:val="008B1690"/>
    <w:rsid w:val="008B1856"/>
    <w:rsid w:val="008B1E02"/>
    <w:rsid w:val="008B207E"/>
    <w:rsid w:val="008B2116"/>
    <w:rsid w:val="008B2174"/>
    <w:rsid w:val="008B23C1"/>
    <w:rsid w:val="008B253F"/>
    <w:rsid w:val="008B2573"/>
    <w:rsid w:val="008B27FD"/>
    <w:rsid w:val="008B29D6"/>
    <w:rsid w:val="008B2A84"/>
    <w:rsid w:val="008B2EC6"/>
    <w:rsid w:val="008B3105"/>
    <w:rsid w:val="008B332A"/>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5AA"/>
    <w:rsid w:val="008B57E7"/>
    <w:rsid w:val="008B58AF"/>
    <w:rsid w:val="008B5B55"/>
    <w:rsid w:val="008B60ED"/>
    <w:rsid w:val="008B6377"/>
    <w:rsid w:val="008B63C7"/>
    <w:rsid w:val="008B6612"/>
    <w:rsid w:val="008B68D6"/>
    <w:rsid w:val="008B6A08"/>
    <w:rsid w:val="008B6A36"/>
    <w:rsid w:val="008B6C10"/>
    <w:rsid w:val="008B709F"/>
    <w:rsid w:val="008B7459"/>
    <w:rsid w:val="008B75C8"/>
    <w:rsid w:val="008B78DD"/>
    <w:rsid w:val="008B791B"/>
    <w:rsid w:val="008B7C6D"/>
    <w:rsid w:val="008B7DB0"/>
    <w:rsid w:val="008C007A"/>
    <w:rsid w:val="008C0465"/>
    <w:rsid w:val="008C078B"/>
    <w:rsid w:val="008C0801"/>
    <w:rsid w:val="008C0B08"/>
    <w:rsid w:val="008C0CC7"/>
    <w:rsid w:val="008C0D2D"/>
    <w:rsid w:val="008C0ED0"/>
    <w:rsid w:val="008C19B1"/>
    <w:rsid w:val="008C1B6C"/>
    <w:rsid w:val="008C1C49"/>
    <w:rsid w:val="008C1CC8"/>
    <w:rsid w:val="008C2491"/>
    <w:rsid w:val="008C25F3"/>
    <w:rsid w:val="008C2637"/>
    <w:rsid w:val="008C2835"/>
    <w:rsid w:val="008C292B"/>
    <w:rsid w:val="008C2935"/>
    <w:rsid w:val="008C2967"/>
    <w:rsid w:val="008C2B1B"/>
    <w:rsid w:val="008C2CD8"/>
    <w:rsid w:val="008C2DF3"/>
    <w:rsid w:val="008C2EE0"/>
    <w:rsid w:val="008C307D"/>
    <w:rsid w:val="008C338E"/>
    <w:rsid w:val="008C3742"/>
    <w:rsid w:val="008C3987"/>
    <w:rsid w:val="008C3AD3"/>
    <w:rsid w:val="008C3C03"/>
    <w:rsid w:val="008C40B7"/>
    <w:rsid w:val="008C4104"/>
    <w:rsid w:val="008C4199"/>
    <w:rsid w:val="008C42BC"/>
    <w:rsid w:val="008C457A"/>
    <w:rsid w:val="008C45D5"/>
    <w:rsid w:val="008C460B"/>
    <w:rsid w:val="008C4755"/>
    <w:rsid w:val="008C49B1"/>
    <w:rsid w:val="008C4A19"/>
    <w:rsid w:val="008C4A71"/>
    <w:rsid w:val="008C4C2E"/>
    <w:rsid w:val="008C4DAA"/>
    <w:rsid w:val="008C4EEA"/>
    <w:rsid w:val="008C4F40"/>
    <w:rsid w:val="008C51C7"/>
    <w:rsid w:val="008C53E8"/>
    <w:rsid w:val="008C5478"/>
    <w:rsid w:val="008C5739"/>
    <w:rsid w:val="008C5BED"/>
    <w:rsid w:val="008C5C1A"/>
    <w:rsid w:val="008C5C73"/>
    <w:rsid w:val="008C5F90"/>
    <w:rsid w:val="008C605F"/>
    <w:rsid w:val="008C60D5"/>
    <w:rsid w:val="008C617B"/>
    <w:rsid w:val="008C6291"/>
    <w:rsid w:val="008C6358"/>
    <w:rsid w:val="008C6640"/>
    <w:rsid w:val="008C6AA3"/>
    <w:rsid w:val="008C70B5"/>
    <w:rsid w:val="008C73B0"/>
    <w:rsid w:val="008C73D2"/>
    <w:rsid w:val="008C75D2"/>
    <w:rsid w:val="008C7DD8"/>
    <w:rsid w:val="008D0059"/>
    <w:rsid w:val="008D05F4"/>
    <w:rsid w:val="008D0618"/>
    <w:rsid w:val="008D065F"/>
    <w:rsid w:val="008D097F"/>
    <w:rsid w:val="008D0C6D"/>
    <w:rsid w:val="008D0CFA"/>
    <w:rsid w:val="008D0D20"/>
    <w:rsid w:val="008D0DE4"/>
    <w:rsid w:val="008D1028"/>
    <w:rsid w:val="008D10A6"/>
    <w:rsid w:val="008D1567"/>
    <w:rsid w:val="008D16E2"/>
    <w:rsid w:val="008D1770"/>
    <w:rsid w:val="008D199E"/>
    <w:rsid w:val="008D1A02"/>
    <w:rsid w:val="008D1CE9"/>
    <w:rsid w:val="008D2985"/>
    <w:rsid w:val="008D29F5"/>
    <w:rsid w:val="008D2C80"/>
    <w:rsid w:val="008D2D5B"/>
    <w:rsid w:val="008D30FC"/>
    <w:rsid w:val="008D321A"/>
    <w:rsid w:val="008D3277"/>
    <w:rsid w:val="008D343F"/>
    <w:rsid w:val="008D357F"/>
    <w:rsid w:val="008D35E4"/>
    <w:rsid w:val="008D37C8"/>
    <w:rsid w:val="008D39C2"/>
    <w:rsid w:val="008D3D22"/>
    <w:rsid w:val="008D3DD3"/>
    <w:rsid w:val="008D3FFE"/>
    <w:rsid w:val="008D414D"/>
    <w:rsid w:val="008D4784"/>
    <w:rsid w:val="008D47D8"/>
    <w:rsid w:val="008D4E9F"/>
    <w:rsid w:val="008D4EAC"/>
    <w:rsid w:val="008D5017"/>
    <w:rsid w:val="008D504E"/>
    <w:rsid w:val="008D5213"/>
    <w:rsid w:val="008D525F"/>
    <w:rsid w:val="008D5266"/>
    <w:rsid w:val="008D556F"/>
    <w:rsid w:val="008D595A"/>
    <w:rsid w:val="008D5B37"/>
    <w:rsid w:val="008D5BD8"/>
    <w:rsid w:val="008D5BDB"/>
    <w:rsid w:val="008D5E73"/>
    <w:rsid w:val="008D5EEC"/>
    <w:rsid w:val="008D5F95"/>
    <w:rsid w:val="008D641F"/>
    <w:rsid w:val="008D649B"/>
    <w:rsid w:val="008D654B"/>
    <w:rsid w:val="008D6877"/>
    <w:rsid w:val="008D6D1F"/>
    <w:rsid w:val="008D6D8C"/>
    <w:rsid w:val="008D6F68"/>
    <w:rsid w:val="008D712B"/>
    <w:rsid w:val="008D71B8"/>
    <w:rsid w:val="008D74EE"/>
    <w:rsid w:val="008D7678"/>
    <w:rsid w:val="008D7755"/>
    <w:rsid w:val="008D7932"/>
    <w:rsid w:val="008D7987"/>
    <w:rsid w:val="008D7B2A"/>
    <w:rsid w:val="008D7BCA"/>
    <w:rsid w:val="008D7D7F"/>
    <w:rsid w:val="008D7FED"/>
    <w:rsid w:val="008E0338"/>
    <w:rsid w:val="008E0706"/>
    <w:rsid w:val="008E08DD"/>
    <w:rsid w:val="008E09C7"/>
    <w:rsid w:val="008E0BD5"/>
    <w:rsid w:val="008E12A0"/>
    <w:rsid w:val="008E15CD"/>
    <w:rsid w:val="008E16A3"/>
    <w:rsid w:val="008E1775"/>
    <w:rsid w:val="008E1AC6"/>
    <w:rsid w:val="008E205A"/>
    <w:rsid w:val="008E22E1"/>
    <w:rsid w:val="008E2B36"/>
    <w:rsid w:val="008E2BDB"/>
    <w:rsid w:val="008E2D68"/>
    <w:rsid w:val="008E2DC9"/>
    <w:rsid w:val="008E2E44"/>
    <w:rsid w:val="008E33F2"/>
    <w:rsid w:val="008E343B"/>
    <w:rsid w:val="008E363F"/>
    <w:rsid w:val="008E3C26"/>
    <w:rsid w:val="008E3E63"/>
    <w:rsid w:val="008E412E"/>
    <w:rsid w:val="008E4269"/>
    <w:rsid w:val="008E434F"/>
    <w:rsid w:val="008E458A"/>
    <w:rsid w:val="008E458F"/>
    <w:rsid w:val="008E46FE"/>
    <w:rsid w:val="008E482B"/>
    <w:rsid w:val="008E4891"/>
    <w:rsid w:val="008E48B2"/>
    <w:rsid w:val="008E49BB"/>
    <w:rsid w:val="008E49F9"/>
    <w:rsid w:val="008E4B80"/>
    <w:rsid w:val="008E5027"/>
    <w:rsid w:val="008E5207"/>
    <w:rsid w:val="008E529B"/>
    <w:rsid w:val="008E53CD"/>
    <w:rsid w:val="008E5627"/>
    <w:rsid w:val="008E563F"/>
    <w:rsid w:val="008E591F"/>
    <w:rsid w:val="008E5A85"/>
    <w:rsid w:val="008E5D06"/>
    <w:rsid w:val="008E5D47"/>
    <w:rsid w:val="008E5F71"/>
    <w:rsid w:val="008E60BB"/>
    <w:rsid w:val="008E6104"/>
    <w:rsid w:val="008E614E"/>
    <w:rsid w:val="008E624E"/>
    <w:rsid w:val="008E627C"/>
    <w:rsid w:val="008E6459"/>
    <w:rsid w:val="008E64C4"/>
    <w:rsid w:val="008E6580"/>
    <w:rsid w:val="008E6641"/>
    <w:rsid w:val="008E6D7A"/>
    <w:rsid w:val="008E6DE7"/>
    <w:rsid w:val="008E71C1"/>
    <w:rsid w:val="008E73F8"/>
    <w:rsid w:val="008E76C2"/>
    <w:rsid w:val="008E76E8"/>
    <w:rsid w:val="008F0045"/>
    <w:rsid w:val="008F009B"/>
    <w:rsid w:val="008F088D"/>
    <w:rsid w:val="008F0D4B"/>
    <w:rsid w:val="008F0E39"/>
    <w:rsid w:val="008F0EEB"/>
    <w:rsid w:val="008F0F87"/>
    <w:rsid w:val="008F11CB"/>
    <w:rsid w:val="008F11E2"/>
    <w:rsid w:val="008F1663"/>
    <w:rsid w:val="008F174C"/>
    <w:rsid w:val="008F1EE8"/>
    <w:rsid w:val="008F1F10"/>
    <w:rsid w:val="008F2058"/>
    <w:rsid w:val="008F224D"/>
    <w:rsid w:val="008F22C3"/>
    <w:rsid w:val="008F29AD"/>
    <w:rsid w:val="008F2C78"/>
    <w:rsid w:val="008F2E3E"/>
    <w:rsid w:val="008F30A7"/>
    <w:rsid w:val="008F3684"/>
    <w:rsid w:val="008F3AC0"/>
    <w:rsid w:val="008F3AED"/>
    <w:rsid w:val="008F3D9E"/>
    <w:rsid w:val="008F3DDF"/>
    <w:rsid w:val="008F40B1"/>
    <w:rsid w:val="008F410E"/>
    <w:rsid w:val="008F4175"/>
    <w:rsid w:val="008F46A7"/>
    <w:rsid w:val="008F4BD9"/>
    <w:rsid w:val="008F4CB6"/>
    <w:rsid w:val="008F4D19"/>
    <w:rsid w:val="008F4F45"/>
    <w:rsid w:val="008F50D4"/>
    <w:rsid w:val="008F513B"/>
    <w:rsid w:val="008F51D5"/>
    <w:rsid w:val="008F598C"/>
    <w:rsid w:val="008F5E01"/>
    <w:rsid w:val="008F62D0"/>
    <w:rsid w:val="008F68B7"/>
    <w:rsid w:val="008F6915"/>
    <w:rsid w:val="008F6C19"/>
    <w:rsid w:val="008F6EF6"/>
    <w:rsid w:val="008F6F9B"/>
    <w:rsid w:val="008F702D"/>
    <w:rsid w:val="008F70A3"/>
    <w:rsid w:val="008F72FC"/>
    <w:rsid w:val="008F73C6"/>
    <w:rsid w:val="008F7609"/>
    <w:rsid w:val="008F7615"/>
    <w:rsid w:val="008F78CD"/>
    <w:rsid w:val="008F795A"/>
    <w:rsid w:val="008F79BA"/>
    <w:rsid w:val="008F7AFA"/>
    <w:rsid w:val="008F7B60"/>
    <w:rsid w:val="008F7D74"/>
    <w:rsid w:val="00900040"/>
    <w:rsid w:val="009000D1"/>
    <w:rsid w:val="00900301"/>
    <w:rsid w:val="009003BC"/>
    <w:rsid w:val="009003D0"/>
    <w:rsid w:val="00900775"/>
    <w:rsid w:val="009007E3"/>
    <w:rsid w:val="009008A8"/>
    <w:rsid w:val="00900AC9"/>
    <w:rsid w:val="00900B80"/>
    <w:rsid w:val="00900BA4"/>
    <w:rsid w:val="00900CFE"/>
    <w:rsid w:val="00900D33"/>
    <w:rsid w:val="00900D99"/>
    <w:rsid w:val="00900F0D"/>
    <w:rsid w:val="00900F5E"/>
    <w:rsid w:val="00901182"/>
    <w:rsid w:val="009012D9"/>
    <w:rsid w:val="009013E5"/>
    <w:rsid w:val="00901789"/>
    <w:rsid w:val="0090179C"/>
    <w:rsid w:val="0090181C"/>
    <w:rsid w:val="009018DF"/>
    <w:rsid w:val="009019DF"/>
    <w:rsid w:val="00901ABB"/>
    <w:rsid w:val="00901AE3"/>
    <w:rsid w:val="00901B6B"/>
    <w:rsid w:val="00901BE6"/>
    <w:rsid w:val="00901E13"/>
    <w:rsid w:val="00901E20"/>
    <w:rsid w:val="00901E44"/>
    <w:rsid w:val="00901E99"/>
    <w:rsid w:val="00901F5E"/>
    <w:rsid w:val="009020F7"/>
    <w:rsid w:val="00902145"/>
    <w:rsid w:val="009021C1"/>
    <w:rsid w:val="00902276"/>
    <w:rsid w:val="00902382"/>
    <w:rsid w:val="00902461"/>
    <w:rsid w:val="0090257B"/>
    <w:rsid w:val="009026A9"/>
    <w:rsid w:val="009027B0"/>
    <w:rsid w:val="009029D5"/>
    <w:rsid w:val="00902B48"/>
    <w:rsid w:val="00902C35"/>
    <w:rsid w:val="00902C3C"/>
    <w:rsid w:val="00902CD6"/>
    <w:rsid w:val="00902D14"/>
    <w:rsid w:val="00902D9D"/>
    <w:rsid w:val="00902F4D"/>
    <w:rsid w:val="00902FF2"/>
    <w:rsid w:val="009031EC"/>
    <w:rsid w:val="009031F9"/>
    <w:rsid w:val="009034CD"/>
    <w:rsid w:val="009035F0"/>
    <w:rsid w:val="00903AEB"/>
    <w:rsid w:val="0090421E"/>
    <w:rsid w:val="0090428A"/>
    <w:rsid w:val="00904441"/>
    <w:rsid w:val="00904455"/>
    <w:rsid w:val="00904A9B"/>
    <w:rsid w:val="00904AA0"/>
    <w:rsid w:val="00904ABD"/>
    <w:rsid w:val="00904C64"/>
    <w:rsid w:val="00904EC8"/>
    <w:rsid w:val="009053F7"/>
    <w:rsid w:val="00905450"/>
    <w:rsid w:val="0090565B"/>
    <w:rsid w:val="009057DF"/>
    <w:rsid w:val="00905A0D"/>
    <w:rsid w:val="00905C43"/>
    <w:rsid w:val="00905ED1"/>
    <w:rsid w:val="00906101"/>
    <w:rsid w:val="00906163"/>
    <w:rsid w:val="00906179"/>
    <w:rsid w:val="009061F3"/>
    <w:rsid w:val="00906359"/>
    <w:rsid w:val="009065D7"/>
    <w:rsid w:val="00906634"/>
    <w:rsid w:val="009066C7"/>
    <w:rsid w:val="00906A4C"/>
    <w:rsid w:val="00906B4B"/>
    <w:rsid w:val="00906F14"/>
    <w:rsid w:val="009078B0"/>
    <w:rsid w:val="00907A60"/>
    <w:rsid w:val="00907A70"/>
    <w:rsid w:val="00907F58"/>
    <w:rsid w:val="0091030A"/>
    <w:rsid w:val="00910342"/>
    <w:rsid w:val="009105B6"/>
    <w:rsid w:val="0091074D"/>
    <w:rsid w:val="00910816"/>
    <w:rsid w:val="009108C9"/>
    <w:rsid w:val="00910964"/>
    <w:rsid w:val="00910D7F"/>
    <w:rsid w:val="00910E4C"/>
    <w:rsid w:val="00910E89"/>
    <w:rsid w:val="00910F7C"/>
    <w:rsid w:val="009110C9"/>
    <w:rsid w:val="00911130"/>
    <w:rsid w:val="0091127A"/>
    <w:rsid w:val="00911296"/>
    <w:rsid w:val="009115D9"/>
    <w:rsid w:val="009117AE"/>
    <w:rsid w:val="00911B32"/>
    <w:rsid w:val="00911BC2"/>
    <w:rsid w:val="0091237E"/>
    <w:rsid w:val="009123CA"/>
    <w:rsid w:val="00912506"/>
    <w:rsid w:val="009125B6"/>
    <w:rsid w:val="00912674"/>
    <w:rsid w:val="009126BA"/>
    <w:rsid w:val="00912742"/>
    <w:rsid w:val="0091289F"/>
    <w:rsid w:val="00912A48"/>
    <w:rsid w:val="00912A81"/>
    <w:rsid w:val="00912DD8"/>
    <w:rsid w:val="00912E00"/>
    <w:rsid w:val="00913171"/>
    <w:rsid w:val="00913281"/>
    <w:rsid w:val="009132C1"/>
    <w:rsid w:val="00913A21"/>
    <w:rsid w:val="00913CD1"/>
    <w:rsid w:val="00913F9F"/>
    <w:rsid w:val="00913FA3"/>
    <w:rsid w:val="00914049"/>
    <w:rsid w:val="0091412B"/>
    <w:rsid w:val="00914455"/>
    <w:rsid w:val="009146C2"/>
    <w:rsid w:val="00914899"/>
    <w:rsid w:val="00914923"/>
    <w:rsid w:val="00914A3D"/>
    <w:rsid w:val="00914ACE"/>
    <w:rsid w:val="00914ADD"/>
    <w:rsid w:val="00914AFD"/>
    <w:rsid w:val="00914B65"/>
    <w:rsid w:val="00914DBA"/>
    <w:rsid w:val="00915166"/>
    <w:rsid w:val="009156F0"/>
    <w:rsid w:val="009157DA"/>
    <w:rsid w:val="009158F5"/>
    <w:rsid w:val="009159A8"/>
    <w:rsid w:val="00915CB9"/>
    <w:rsid w:val="00916311"/>
    <w:rsid w:val="009163DE"/>
    <w:rsid w:val="0091663E"/>
    <w:rsid w:val="009166F7"/>
    <w:rsid w:val="00916763"/>
    <w:rsid w:val="0091682C"/>
    <w:rsid w:val="00916CC4"/>
    <w:rsid w:val="00916D0E"/>
    <w:rsid w:val="0091750C"/>
    <w:rsid w:val="00917602"/>
    <w:rsid w:val="00917A8D"/>
    <w:rsid w:val="00917B4E"/>
    <w:rsid w:val="00917D16"/>
    <w:rsid w:val="00917F6C"/>
    <w:rsid w:val="00920037"/>
    <w:rsid w:val="00920087"/>
    <w:rsid w:val="0092043B"/>
    <w:rsid w:val="0092063B"/>
    <w:rsid w:val="00920835"/>
    <w:rsid w:val="00920B8C"/>
    <w:rsid w:val="00920E25"/>
    <w:rsid w:val="0092164D"/>
    <w:rsid w:val="00921746"/>
    <w:rsid w:val="009217C8"/>
    <w:rsid w:val="00921827"/>
    <w:rsid w:val="00921893"/>
    <w:rsid w:val="00921E4B"/>
    <w:rsid w:val="00921EF7"/>
    <w:rsid w:val="00922016"/>
    <w:rsid w:val="00922282"/>
    <w:rsid w:val="0092247E"/>
    <w:rsid w:val="009227E2"/>
    <w:rsid w:val="00922807"/>
    <w:rsid w:val="00922BC6"/>
    <w:rsid w:val="00922BCE"/>
    <w:rsid w:val="00922CEA"/>
    <w:rsid w:val="00922D61"/>
    <w:rsid w:val="00923005"/>
    <w:rsid w:val="009231EE"/>
    <w:rsid w:val="00923430"/>
    <w:rsid w:val="00923470"/>
    <w:rsid w:val="0092388B"/>
    <w:rsid w:val="009238CC"/>
    <w:rsid w:val="00923A39"/>
    <w:rsid w:val="00923A7E"/>
    <w:rsid w:val="00923B62"/>
    <w:rsid w:val="00923CDA"/>
    <w:rsid w:val="00923DE4"/>
    <w:rsid w:val="0092448A"/>
    <w:rsid w:val="009248E1"/>
    <w:rsid w:val="00924CE1"/>
    <w:rsid w:val="00924DED"/>
    <w:rsid w:val="009251B5"/>
    <w:rsid w:val="009251DD"/>
    <w:rsid w:val="0092584D"/>
    <w:rsid w:val="00925A07"/>
    <w:rsid w:val="00925BFF"/>
    <w:rsid w:val="00925C91"/>
    <w:rsid w:val="00925E69"/>
    <w:rsid w:val="00925F7F"/>
    <w:rsid w:val="00925F86"/>
    <w:rsid w:val="00926078"/>
    <w:rsid w:val="00926348"/>
    <w:rsid w:val="009264D1"/>
    <w:rsid w:val="0092656A"/>
    <w:rsid w:val="0092686B"/>
    <w:rsid w:val="0092694D"/>
    <w:rsid w:val="00926966"/>
    <w:rsid w:val="00926B12"/>
    <w:rsid w:val="00926C84"/>
    <w:rsid w:val="00926DE5"/>
    <w:rsid w:val="00927120"/>
    <w:rsid w:val="009272BE"/>
    <w:rsid w:val="0092737E"/>
    <w:rsid w:val="009275C8"/>
    <w:rsid w:val="009275FC"/>
    <w:rsid w:val="0092777C"/>
    <w:rsid w:val="0092793B"/>
    <w:rsid w:val="00927A65"/>
    <w:rsid w:val="00927B56"/>
    <w:rsid w:val="00927B57"/>
    <w:rsid w:val="00927C7B"/>
    <w:rsid w:val="00927D08"/>
    <w:rsid w:val="00930563"/>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D0"/>
    <w:rsid w:val="00932739"/>
    <w:rsid w:val="00932D6A"/>
    <w:rsid w:val="00932E3F"/>
    <w:rsid w:val="0093302E"/>
    <w:rsid w:val="0093349A"/>
    <w:rsid w:val="00933596"/>
    <w:rsid w:val="009336E0"/>
    <w:rsid w:val="009337CB"/>
    <w:rsid w:val="0093384B"/>
    <w:rsid w:val="0093388C"/>
    <w:rsid w:val="009338D1"/>
    <w:rsid w:val="00933910"/>
    <w:rsid w:val="00933EA7"/>
    <w:rsid w:val="00933F6F"/>
    <w:rsid w:val="00934048"/>
    <w:rsid w:val="0093409E"/>
    <w:rsid w:val="00934432"/>
    <w:rsid w:val="00934755"/>
    <w:rsid w:val="00934A37"/>
    <w:rsid w:val="00934ADD"/>
    <w:rsid w:val="00934B34"/>
    <w:rsid w:val="00934C65"/>
    <w:rsid w:val="00934F61"/>
    <w:rsid w:val="00935248"/>
    <w:rsid w:val="009353CD"/>
    <w:rsid w:val="00935459"/>
    <w:rsid w:val="00935696"/>
    <w:rsid w:val="009356A6"/>
    <w:rsid w:val="00935880"/>
    <w:rsid w:val="00935A9F"/>
    <w:rsid w:val="00935D28"/>
    <w:rsid w:val="00936164"/>
    <w:rsid w:val="00936685"/>
    <w:rsid w:val="00936686"/>
    <w:rsid w:val="00936786"/>
    <w:rsid w:val="009367F0"/>
    <w:rsid w:val="00936BAB"/>
    <w:rsid w:val="00936BCD"/>
    <w:rsid w:val="00936F00"/>
    <w:rsid w:val="00937071"/>
    <w:rsid w:val="00937080"/>
    <w:rsid w:val="009370C4"/>
    <w:rsid w:val="00937195"/>
    <w:rsid w:val="00937286"/>
    <w:rsid w:val="009372CF"/>
    <w:rsid w:val="00937459"/>
    <w:rsid w:val="009374AE"/>
    <w:rsid w:val="009374DF"/>
    <w:rsid w:val="009377D0"/>
    <w:rsid w:val="00937C6E"/>
    <w:rsid w:val="00937DDD"/>
    <w:rsid w:val="00937DEB"/>
    <w:rsid w:val="00937EBB"/>
    <w:rsid w:val="00937F1F"/>
    <w:rsid w:val="00937F5F"/>
    <w:rsid w:val="009400E0"/>
    <w:rsid w:val="0094032A"/>
    <w:rsid w:val="009403F0"/>
    <w:rsid w:val="0094043F"/>
    <w:rsid w:val="0094059D"/>
    <w:rsid w:val="00940BC4"/>
    <w:rsid w:val="00940BE5"/>
    <w:rsid w:val="00940C23"/>
    <w:rsid w:val="00940FFC"/>
    <w:rsid w:val="00941137"/>
    <w:rsid w:val="00941209"/>
    <w:rsid w:val="00941522"/>
    <w:rsid w:val="00941633"/>
    <w:rsid w:val="009419F4"/>
    <w:rsid w:val="00941A6C"/>
    <w:rsid w:val="00941BDC"/>
    <w:rsid w:val="00941C05"/>
    <w:rsid w:val="00941DDA"/>
    <w:rsid w:val="00941F5D"/>
    <w:rsid w:val="009422A9"/>
    <w:rsid w:val="00942468"/>
    <w:rsid w:val="009425F1"/>
    <w:rsid w:val="00942909"/>
    <w:rsid w:val="00942A68"/>
    <w:rsid w:val="00942CAB"/>
    <w:rsid w:val="00942F23"/>
    <w:rsid w:val="00942FB0"/>
    <w:rsid w:val="00942FFF"/>
    <w:rsid w:val="009430DE"/>
    <w:rsid w:val="00943502"/>
    <w:rsid w:val="009435A0"/>
    <w:rsid w:val="009438C2"/>
    <w:rsid w:val="009439F2"/>
    <w:rsid w:val="00943BCA"/>
    <w:rsid w:val="00943C11"/>
    <w:rsid w:val="00943ED4"/>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4D0"/>
    <w:rsid w:val="0094654D"/>
    <w:rsid w:val="00946612"/>
    <w:rsid w:val="00946660"/>
    <w:rsid w:val="009467C6"/>
    <w:rsid w:val="00946A6E"/>
    <w:rsid w:val="00946E4B"/>
    <w:rsid w:val="009470D4"/>
    <w:rsid w:val="00947349"/>
    <w:rsid w:val="009473EB"/>
    <w:rsid w:val="0094769D"/>
    <w:rsid w:val="009478AF"/>
    <w:rsid w:val="00947937"/>
    <w:rsid w:val="00947DAC"/>
    <w:rsid w:val="00947E73"/>
    <w:rsid w:val="009500F2"/>
    <w:rsid w:val="00950235"/>
    <w:rsid w:val="009504F9"/>
    <w:rsid w:val="009505AC"/>
    <w:rsid w:val="009505E6"/>
    <w:rsid w:val="00950638"/>
    <w:rsid w:val="00950714"/>
    <w:rsid w:val="00950831"/>
    <w:rsid w:val="0095090E"/>
    <w:rsid w:val="00950932"/>
    <w:rsid w:val="00950958"/>
    <w:rsid w:val="00950A13"/>
    <w:rsid w:val="00950DF1"/>
    <w:rsid w:val="00950F30"/>
    <w:rsid w:val="009510A7"/>
    <w:rsid w:val="00951169"/>
    <w:rsid w:val="00951254"/>
    <w:rsid w:val="0095160D"/>
    <w:rsid w:val="0095247E"/>
    <w:rsid w:val="00952C7B"/>
    <w:rsid w:val="00952D2C"/>
    <w:rsid w:val="00952DFF"/>
    <w:rsid w:val="0095300B"/>
    <w:rsid w:val="009531E8"/>
    <w:rsid w:val="009531F3"/>
    <w:rsid w:val="00953389"/>
    <w:rsid w:val="00953395"/>
    <w:rsid w:val="00953513"/>
    <w:rsid w:val="009536EE"/>
    <w:rsid w:val="009537B0"/>
    <w:rsid w:val="009537BF"/>
    <w:rsid w:val="0095390E"/>
    <w:rsid w:val="00953B9D"/>
    <w:rsid w:val="00953BD6"/>
    <w:rsid w:val="00953EEF"/>
    <w:rsid w:val="00954006"/>
    <w:rsid w:val="00954061"/>
    <w:rsid w:val="009541C9"/>
    <w:rsid w:val="00954443"/>
    <w:rsid w:val="00954496"/>
    <w:rsid w:val="00954A0F"/>
    <w:rsid w:val="00954A83"/>
    <w:rsid w:val="00954C62"/>
    <w:rsid w:val="00954F5E"/>
    <w:rsid w:val="009551E9"/>
    <w:rsid w:val="00955564"/>
    <w:rsid w:val="00955A08"/>
    <w:rsid w:val="00955D24"/>
    <w:rsid w:val="00955EB9"/>
    <w:rsid w:val="00955F0E"/>
    <w:rsid w:val="00956174"/>
    <w:rsid w:val="00956431"/>
    <w:rsid w:val="00956767"/>
    <w:rsid w:val="00956963"/>
    <w:rsid w:val="00956A01"/>
    <w:rsid w:val="00956B2E"/>
    <w:rsid w:val="00956DD0"/>
    <w:rsid w:val="00956EF9"/>
    <w:rsid w:val="009570A9"/>
    <w:rsid w:val="0095747A"/>
    <w:rsid w:val="009577A2"/>
    <w:rsid w:val="00957B11"/>
    <w:rsid w:val="00957C65"/>
    <w:rsid w:val="00957D10"/>
    <w:rsid w:val="00957D2C"/>
    <w:rsid w:val="009601EC"/>
    <w:rsid w:val="009607C9"/>
    <w:rsid w:val="00960A47"/>
    <w:rsid w:val="00960A91"/>
    <w:rsid w:val="009611D7"/>
    <w:rsid w:val="00961259"/>
    <w:rsid w:val="009614F4"/>
    <w:rsid w:val="00961C67"/>
    <w:rsid w:val="00961EEC"/>
    <w:rsid w:val="00961FAC"/>
    <w:rsid w:val="009623BB"/>
    <w:rsid w:val="00962490"/>
    <w:rsid w:val="00962720"/>
    <w:rsid w:val="009629BD"/>
    <w:rsid w:val="009631EE"/>
    <w:rsid w:val="009633AF"/>
    <w:rsid w:val="00963547"/>
    <w:rsid w:val="0096368D"/>
    <w:rsid w:val="009637E8"/>
    <w:rsid w:val="00963BEA"/>
    <w:rsid w:val="00963DE7"/>
    <w:rsid w:val="009642A1"/>
    <w:rsid w:val="009643B3"/>
    <w:rsid w:val="00964480"/>
    <w:rsid w:val="009644BE"/>
    <w:rsid w:val="009645BD"/>
    <w:rsid w:val="009645F1"/>
    <w:rsid w:val="0096484E"/>
    <w:rsid w:val="00964BDA"/>
    <w:rsid w:val="00964C7E"/>
    <w:rsid w:val="0096526C"/>
    <w:rsid w:val="009653EB"/>
    <w:rsid w:val="00965588"/>
    <w:rsid w:val="0096575C"/>
    <w:rsid w:val="009658AF"/>
    <w:rsid w:val="00965A05"/>
    <w:rsid w:val="00965B6C"/>
    <w:rsid w:val="00965C8D"/>
    <w:rsid w:val="00965D54"/>
    <w:rsid w:val="00965FA1"/>
    <w:rsid w:val="00966054"/>
    <w:rsid w:val="00966081"/>
    <w:rsid w:val="00966646"/>
    <w:rsid w:val="009667B3"/>
    <w:rsid w:val="009668DF"/>
    <w:rsid w:val="00966D28"/>
    <w:rsid w:val="00966D50"/>
    <w:rsid w:val="00966D66"/>
    <w:rsid w:val="00966DFB"/>
    <w:rsid w:val="0096743F"/>
    <w:rsid w:val="0096762C"/>
    <w:rsid w:val="00967B5F"/>
    <w:rsid w:val="00967B9C"/>
    <w:rsid w:val="00967ED3"/>
    <w:rsid w:val="00967FDE"/>
    <w:rsid w:val="009706A8"/>
    <w:rsid w:val="00970CEE"/>
    <w:rsid w:val="00970D04"/>
    <w:rsid w:val="00970E60"/>
    <w:rsid w:val="00971180"/>
    <w:rsid w:val="0097155D"/>
    <w:rsid w:val="009717E9"/>
    <w:rsid w:val="00971884"/>
    <w:rsid w:val="0097197E"/>
    <w:rsid w:val="00971AF2"/>
    <w:rsid w:val="00971B7E"/>
    <w:rsid w:val="00971CAD"/>
    <w:rsid w:val="0097205C"/>
    <w:rsid w:val="009726EC"/>
    <w:rsid w:val="00972B9E"/>
    <w:rsid w:val="00972BF1"/>
    <w:rsid w:val="0097348B"/>
    <w:rsid w:val="009736A6"/>
    <w:rsid w:val="00973868"/>
    <w:rsid w:val="009739AA"/>
    <w:rsid w:val="009739C1"/>
    <w:rsid w:val="00973CD3"/>
    <w:rsid w:val="0097404A"/>
    <w:rsid w:val="009742B1"/>
    <w:rsid w:val="0097430F"/>
    <w:rsid w:val="00974402"/>
    <w:rsid w:val="00974517"/>
    <w:rsid w:val="0097471E"/>
    <w:rsid w:val="009747DD"/>
    <w:rsid w:val="00974D73"/>
    <w:rsid w:val="0097517A"/>
    <w:rsid w:val="009751FE"/>
    <w:rsid w:val="009753C5"/>
    <w:rsid w:val="009761D4"/>
    <w:rsid w:val="009765F3"/>
    <w:rsid w:val="009766A0"/>
    <w:rsid w:val="00976DAF"/>
    <w:rsid w:val="00976FE3"/>
    <w:rsid w:val="009770A0"/>
    <w:rsid w:val="00977145"/>
    <w:rsid w:val="0097720F"/>
    <w:rsid w:val="00977363"/>
    <w:rsid w:val="00977533"/>
    <w:rsid w:val="00977A6F"/>
    <w:rsid w:val="00977AA8"/>
    <w:rsid w:val="00977B12"/>
    <w:rsid w:val="00977BBA"/>
    <w:rsid w:val="00977D6C"/>
    <w:rsid w:val="00977F04"/>
    <w:rsid w:val="00980084"/>
    <w:rsid w:val="0098041B"/>
    <w:rsid w:val="009807BC"/>
    <w:rsid w:val="009807C9"/>
    <w:rsid w:val="00980874"/>
    <w:rsid w:val="009809BF"/>
    <w:rsid w:val="00980A11"/>
    <w:rsid w:val="00980A7C"/>
    <w:rsid w:val="00980A89"/>
    <w:rsid w:val="00980B6C"/>
    <w:rsid w:val="00980B95"/>
    <w:rsid w:val="00980C7E"/>
    <w:rsid w:val="00980E73"/>
    <w:rsid w:val="00981630"/>
    <w:rsid w:val="00981CA5"/>
    <w:rsid w:val="00981D0A"/>
    <w:rsid w:val="009820F0"/>
    <w:rsid w:val="009821E9"/>
    <w:rsid w:val="009827F8"/>
    <w:rsid w:val="00982B67"/>
    <w:rsid w:val="00982C54"/>
    <w:rsid w:val="00983006"/>
    <w:rsid w:val="00983254"/>
    <w:rsid w:val="009834E1"/>
    <w:rsid w:val="009838DD"/>
    <w:rsid w:val="00983998"/>
    <w:rsid w:val="00983B51"/>
    <w:rsid w:val="00984570"/>
    <w:rsid w:val="009849BF"/>
    <w:rsid w:val="00984C36"/>
    <w:rsid w:val="00984CAB"/>
    <w:rsid w:val="0098500A"/>
    <w:rsid w:val="009852B7"/>
    <w:rsid w:val="00985849"/>
    <w:rsid w:val="00985E2E"/>
    <w:rsid w:val="00985FEC"/>
    <w:rsid w:val="009863E2"/>
    <w:rsid w:val="009864F3"/>
    <w:rsid w:val="009865AD"/>
    <w:rsid w:val="009865BB"/>
    <w:rsid w:val="009868AF"/>
    <w:rsid w:val="00986B99"/>
    <w:rsid w:val="00986DB8"/>
    <w:rsid w:val="00986F59"/>
    <w:rsid w:val="0098718C"/>
    <w:rsid w:val="00987948"/>
    <w:rsid w:val="00987C3C"/>
    <w:rsid w:val="00987FF3"/>
    <w:rsid w:val="009901A8"/>
    <w:rsid w:val="00990562"/>
    <w:rsid w:val="00990568"/>
    <w:rsid w:val="00990604"/>
    <w:rsid w:val="009908C6"/>
    <w:rsid w:val="00990A34"/>
    <w:rsid w:val="00990A4F"/>
    <w:rsid w:val="00990B16"/>
    <w:rsid w:val="00990BFE"/>
    <w:rsid w:val="00990C10"/>
    <w:rsid w:val="00990CCB"/>
    <w:rsid w:val="00990FD8"/>
    <w:rsid w:val="009914AC"/>
    <w:rsid w:val="0099169D"/>
    <w:rsid w:val="00991765"/>
    <w:rsid w:val="00991B4A"/>
    <w:rsid w:val="00991BCC"/>
    <w:rsid w:val="0099224E"/>
    <w:rsid w:val="009922F6"/>
    <w:rsid w:val="00992AD7"/>
    <w:rsid w:val="00992E33"/>
    <w:rsid w:val="00992FB1"/>
    <w:rsid w:val="00993503"/>
    <w:rsid w:val="009935A2"/>
    <w:rsid w:val="0099366D"/>
    <w:rsid w:val="009938C0"/>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999"/>
    <w:rsid w:val="00997928"/>
    <w:rsid w:val="00997998"/>
    <w:rsid w:val="00997CFD"/>
    <w:rsid w:val="00997E11"/>
    <w:rsid w:val="00997F91"/>
    <w:rsid w:val="009A0124"/>
    <w:rsid w:val="009A01C4"/>
    <w:rsid w:val="009A02C3"/>
    <w:rsid w:val="009A0797"/>
    <w:rsid w:val="009A0DBC"/>
    <w:rsid w:val="009A0FA7"/>
    <w:rsid w:val="009A111A"/>
    <w:rsid w:val="009A1313"/>
    <w:rsid w:val="009A1516"/>
    <w:rsid w:val="009A163E"/>
    <w:rsid w:val="009A1887"/>
    <w:rsid w:val="009A1A32"/>
    <w:rsid w:val="009A1C31"/>
    <w:rsid w:val="009A2060"/>
    <w:rsid w:val="009A2335"/>
    <w:rsid w:val="009A24ED"/>
    <w:rsid w:val="009A2610"/>
    <w:rsid w:val="009A26F3"/>
    <w:rsid w:val="009A283E"/>
    <w:rsid w:val="009A2969"/>
    <w:rsid w:val="009A2A43"/>
    <w:rsid w:val="009A2B27"/>
    <w:rsid w:val="009A2F42"/>
    <w:rsid w:val="009A32CF"/>
    <w:rsid w:val="009A32FC"/>
    <w:rsid w:val="009A337F"/>
    <w:rsid w:val="009A39D9"/>
    <w:rsid w:val="009A3C78"/>
    <w:rsid w:val="009A3C86"/>
    <w:rsid w:val="009A3D6E"/>
    <w:rsid w:val="009A42A0"/>
    <w:rsid w:val="009A46DB"/>
    <w:rsid w:val="009A477B"/>
    <w:rsid w:val="009A49D0"/>
    <w:rsid w:val="009A4A35"/>
    <w:rsid w:val="009A51E2"/>
    <w:rsid w:val="009A5208"/>
    <w:rsid w:val="009A53BB"/>
    <w:rsid w:val="009A54C8"/>
    <w:rsid w:val="009A54D0"/>
    <w:rsid w:val="009A57B1"/>
    <w:rsid w:val="009A5965"/>
    <w:rsid w:val="009A59C1"/>
    <w:rsid w:val="009A5A89"/>
    <w:rsid w:val="009A601D"/>
    <w:rsid w:val="009A60AE"/>
    <w:rsid w:val="009A628F"/>
    <w:rsid w:val="009A716E"/>
    <w:rsid w:val="009A725F"/>
    <w:rsid w:val="009A7656"/>
    <w:rsid w:val="009A77B0"/>
    <w:rsid w:val="009A7EBB"/>
    <w:rsid w:val="009B0266"/>
    <w:rsid w:val="009B02DB"/>
    <w:rsid w:val="009B084C"/>
    <w:rsid w:val="009B0ECB"/>
    <w:rsid w:val="009B1012"/>
    <w:rsid w:val="009B1248"/>
    <w:rsid w:val="009B1320"/>
    <w:rsid w:val="009B17CA"/>
    <w:rsid w:val="009B182B"/>
    <w:rsid w:val="009B19C5"/>
    <w:rsid w:val="009B1AD1"/>
    <w:rsid w:val="009B1B13"/>
    <w:rsid w:val="009B1B7D"/>
    <w:rsid w:val="009B1E1D"/>
    <w:rsid w:val="009B1FD8"/>
    <w:rsid w:val="009B2298"/>
    <w:rsid w:val="009B2378"/>
    <w:rsid w:val="009B2576"/>
    <w:rsid w:val="009B285E"/>
    <w:rsid w:val="009B2A5E"/>
    <w:rsid w:val="009B2CF8"/>
    <w:rsid w:val="009B2DA7"/>
    <w:rsid w:val="009B2F82"/>
    <w:rsid w:val="009B3381"/>
    <w:rsid w:val="009B33F2"/>
    <w:rsid w:val="009B3F72"/>
    <w:rsid w:val="009B424D"/>
    <w:rsid w:val="009B4601"/>
    <w:rsid w:val="009B47AE"/>
    <w:rsid w:val="009B4C58"/>
    <w:rsid w:val="009B4CF6"/>
    <w:rsid w:val="009B4DB1"/>
    <w:rsid w:val="009B4EB9"/>
    <w:rsid w:val="009B5142"/>
    <w:rsid w:val="009B516C"/>
    <w:rsid w:val="009B51A6"/>
    <w:rsid w:val="009B5203"/>
    <w:rsid w:val="009B532C"/>
    <w:rsid w:val="009B5336"/>
    <w:rsid w:val="009B54CE"/>
    <w:rsid w:val="009B55F2"/>
    <w:rsid w:val="009B56DE"/>
    <w:rsid w:val="009B5815"/>
    <w:rsid w:val="009B59C7"/>
    <w:rsid w:val="009B5B20"/>
    <w:rsid w:val="009B5BAF"/>
    <w:rsid w:val="009B5D52"/>
    <w:rsid w:val="009B5DB8"/>
    <w:rsid w:val="009B5FAE"/>
    <w:rsid w:val="009B60D6"/>
    <w:rsid w:val="009B6500"/>
    <w:rsid w:val="009B698F"/>
    <w:rsid w:val="009B69F5"/>
    <w:rsid w:val="009B6AAB"/>
    <w:rsid w:val="009B6B4B"/>
    <w:rsid w:val="009B6C04"/>
    <w:rsid w:val="009B6C07"/>
    <w:rsid w:val="009B6C4E"/>
    <w:rsid w:val="009B6F39"/>
    <w:rsid w:val="009B738A"/>
    <w:rsid w:val="009B7398"/>
    <w:rsid w:val="009B746A"/>
    <w:rsid w:val="009B7540"/>
    <w:rsid w:val="009B7941"/>
    <w:rsid w:val="009B7A25"/>
    <w:rsid w:val="009C0015"/>
    <w:rsid w:val="009C015B"/>
    <w:rsid w:val="009C03AB"/>
    <w:rsid w:val="009C03EA"/>
    <w:rsid w:val="009C0460"/>
    <w:rsid w:val="009C04F4"/>
    <w:rsid w:val="009C0528"/>
    <w:rsid w:val="009C05E3"/>
    <w:rsid w:val="009C07B5"/>
    <w:rsid w:val="009C0989"/>
    <w:rsid w:val="009C0A80"/>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D0"/>
    <w:rsid w:val="009C26ED"/>
    <w:rsid w:val="009C2A7A"/>
    <w:rsid w:val="009C2F69"/>
    <w:rsid w:val="009C30F6"/>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72"/>
    <w:rsid w:val="009C7280"/>
    <w:rsid w:val="009C729C"/>
    <w:rsid w:val="009C7409"/>
    <w:rsid w:val="009C750A"/>
    <w:rsid w:val="009C760E"/>
    <w:rsid w:val="009C7970"/>
    <w:rsid w:val="009C7C86"/>
    <w:rsid w:val="009C7D4A"/>
    <w:rsid w:val="009C7FF8"/>
    <w:rsid w:val="009D030B"/>
    <w:rsid w:val="009D04C7"/>
    <w:rsid w:val="009D0555"/>
    <w:rsid w:val="009D0583"/>
    <w:rsid w:val="009D059A"/>
    <w:rsid w:val="009D0DEE"/>
    <w:rsid w:val="009D0E40"/>
    <w:rsid w:val="009D0EB9"/>
    <w:rsid w:val="009D0EE4"/>
    <w:rsid w:val="009D1170"/>
    <w:rsid w:val="009D1298"/>
    <w:rsid w:val="009D129C"/>
    <w:rsid w:val="009D12E7"/>
    <w:rsid w:val="009D135B"/>
    <w:rsid w:val="009D1509"/>
    <w:rsid w:val="009D1539"/>
    <w:rsid w:val="009D19D2"/>
    <w:rsid w:val="009D19EE"/>
    <w:rsid w:val="009D1C49"/>
    <w:rsid w:val="009D1D8B"/>
    <w:rsid w:val="009D1DC5"/>
    <w:rsid w:val="009D1E26"/>
    <w:rsid w:val="009D2216"/>
    <w:rsid w:val="009D2352"/>
    <w:rsid w:val="009D2967"/>
    <w:rsid w:val="009D2A75"/>
    <w:rsid w:val="009D2B0F"/>
    <w:rsid w:val="009D2D32"/>
    <w:rsid w:val="009D2E2F"/>
    <w:rsid w:val="009D2EA5"/>
    <w:rsid w:val="009D35A9"/>
    <w:rsid w:val="009D3824"/>
    <w:rsid w:val="009D418E"/>
    <w:rsid w:val="009D41CB"/>
    <w:rsid w:val="009D445F"/>
    <w:rsid w:val="009D4487"/>
    <w:rsid w:val="009D4612"/>
    <w:rsid w:val="009D4616"/>
    <w:rsid w:val="009D4A94"/>
    <w:rsid w:val="009D50F2"/>
    <w:rsid w:val="009D52DA"/>
    <w:rsid w:val="009D53EE"/>
    <w:rsid w:val="009D54BB"/>
    <w:rsid w:val="009D55B4"/>
    <w:rsid w:val="009D5B39"/>
    <w:rsid w:val="009D5BF8"/>
    <w:rsid w:val="009D5F7A"/>
    <w:rsid w:val="009D618A"/>
    <w:rsid w:val="009D6536"/>
    <w:rsid w:val="009D6E92"/>
    <w:rsid w:val="009D7057"/>
    <w:rsid w:val="009D7085"/>
    <w:rsid w:val="009D70CB"/>
    <w:rsid w:val="009D7148"/>
    <w:rsid w:val="009D73BE"/>
    <w:rsid w:val="009D74EC"/>
    <w:rsid w:val="009D76AB"/>
    <w:rsid w:val="009D7775"/>
    <w:rsid w:val="009D7786"/>
    <w:rsid w:val="009D783A"/>
    <w:rsid w:val="009D785B"/>
    <w:rsid w:val="009D7DF7"/>
    <w:rsid w:val="009E019A"/>
    <w:rsid w:val="009E01D3"/>
    <w:rsid w:val="009E0304"/>
    <w:rsid w:val="009E03B6"/>
    <w:rsid w:val="009E0596"/>
    <w:rsid w:val="009E085D"/>
    <w:rsid w:val="009E1A48"/>
    <w:rsid w:val="009E1AC4"/>
    <w:rsid w:val="009E1B4B"/>
    <w:rsid w:val="009E1BE7"/>
    <w:rsid w:val="009E1C27"/>
    <w:rsid w:val="009E1CBE"/>
    <w:rsid w:val="009E1D32"/>
    <w:rsid w:val="009E1E9B"/>
    <w:rsid w:val="009E1F92"/>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5C3"/>
    <w:rsid w:val="009E4689"/>
    <w:rsid w:val="009E470C"/>
    <w:rsid w:val="009E4941"/>
    <w:rsid w:val="009E4C42"/>
    <w:rsid w:val="009E4FCD"/>
    <w:rsid w:val="009E504E"/>
    <w:rsid w:val="009E5196"/>
    <w:rsid w:val="009E51AF"/>
    <w:rsid w:val="009E5366"/>
    <w:rsid w:val="009E54E7"/>
    <w:rsid w:val="009E558F"/>
    <w:rsid w:val="009E5BBF"/>
    <w:rsid w:val="009E5D28"/>
    <w:rsid w:val="009E5FE4"/>
    <w:rsid w:val="009E60AB"/>
    <w:rsid w:val="009E640F"/>
    <w:rsid w:val="009E6447"/>
    <w:rsid w:val="009E645C"/>
    <w:rsid w:val="009E6493"/>
    <w:rsid w:val="009E67B6"/>
    <w:rsid w:val="009E6845"/>
    <w:rsid w:val="009E685D"/>
    <w:rsid w:val="009E6962"/>
    <w:rsid w:val="009E6A5F"/>
    <w:rsid w:val="009E6CD2"/>
    <w:rsid w:val="009E702A"/>
    <w:rsid w:val="009E705D"/>
    <w:rsid w:val="009E70E8"/>
    <w:rsid w:val="009E7127"/>
    <w:rsid w:val="009E730C"/>
    <w:rsid w:val="009E75EF"/>
    <w:rsid w:val="009E7781"/>
    <w:rsid w:val="009E7931"/>
    <w:rsid w:val="009E7A23"/>
    <w:rsid w:val="009E7A2B"/>
    <w:rsid w:val="009E7A3C"/>
    <w:rsid w:val="009E7AC7"/>
    <w:rsid w:val="009E7C4E"/>
    <w:rsid w:val="009E7F90"/>
    <w:rsid w:val="009F013B"/>
    <w:rsid w:val="009F0150"/>
    <w:rsid w:val="009F02F3"/>
    <w:rsid w:val="009F0377"/>
    <w:rsid w:val="009F048A"/>
    <w:rsid w:val="009F0761"/>
    <w:rsid w:val="009F0908"/>
    <w:rsid w:val="009F0A07"/>
    <w:rsid w:val="009F0B2D"/>
    <w:rsid w:val="009F0CC4"/>
    <w:rsid w:val="009F0CD9"/>
    <w:rsid w:val="009F0DA5"/>
    <w:rsid w:val="009F0F76"/>
    <w:rsid w:val="009F10F4"/>
    <w:rsid w:val="009F11AB"/>
    <w:rsid w:val="009F12D5"/>
    <w:rsid w:val="009F130F"/>
    <w:rsid w:val="009F1573"/>
    <w:rsid w:val="009F1772"/>
    <w:rsid w:val="009F178F"/>
    <w:rsid w:val="009F17E0"/>
    <w:rsid w:val="009F188B"/>
    <w:rsid w:val="009F19B5"/>
    <w:rsid w:val="009F1E0B"/>
    <w:rsid w:val="009F1FCC"/>
    <w:rsid w:val="009F1FE1"/>
    <w:rsid w:val="009F1FE4"/>
    <w:rsid w:val="009F1FF1"/>
    <w:rsid w:val="009F22A7"/>
    <w:rsid w:val="009F22BA"/>
    <w:rsid w:val="009F22F2"/>
    <w:rsid w:val="009F2831"/>
    <w:rsid w:val="009F2E59"/>
    <w:rsid w:val="009F30AA"/>
    <w:rsid w:val="009F3317"/>
    <w:rsid w:val="009F3746"/>
    <w:rsid w:val="009F3753"/>
    <w:rsid w:val="009F38FF"/>
    <w:rsid w:val="009F3953"/>
    <w:rsid w:val="009F39B0"/>
    <w:rsid w:val="009F3A49"/>
    <w:rsid w:val="009F3AE1"/>
    <w:rsid w:val="009F40A5"/>
    <w:rsid w:val="009F42BB"/>
    <w:rsid w:val="009F4315"/>
    <w:rsid w:val="009F4432"/>
    <w:rsid w:val="009F454D"/>
    <w:rsid w:val="009F4636"/>
    <w:rsid w:val="009F4752"/>
    <w:rsid w:val="009F4867"/>
    <w:rsid w:val="009F4884"/>
    <w:rsid w:val="009F497C"/>
    <w:rsid w:val="009F4CA2"/>
    <w:rsid w:val="009F4D82"/>
    <w:rsid w:val="009F4ED8"/>
    <w:rsid w:val="009F5099"/>
    <w:rsid w:val="009F52A3"/>
    <w:rsid w:val="009F5AD4"/>
    <w:rsid w:val="009F5C16"/>
    <w:rsid w:val="009F61B0"/>
    <w:rsid w:val="009F61C8"/>
    <w:rsid w:val="009F6311"/>
    <w:rsid w:val="009F652B"/>
    <w:rsid w:val="009F6975"/>
    <w:rsid w:val="009F6C95"/>
    <w:rsid w:val="009F6DC7"/>
    <w:rsid w:val="009F6E9D"/>
    <w:rsid w:val="009F7228"/>
    <w:rsid w:val="009F7476"/>
    <w:rsid w:val="009F74D4"/>
    <w:rsid w:val="009F7BF8"/>
    <w:rsid w:val="009F7C49"/>
    <w:rsid w:val="009F7F79"/>
    <w:rsid w:val="00A005FC"/>
    <w:rsid w:val="00A0070D"/>
    <w:rsid w:val="00A00900"/>
    <w:rsid w:val="00A00AC1"/>
    <w:rsid w:val="00A00E27"/>
    <w:rsid w:val="00A01008"/>
    <w:rsid w:val="00A011D8"/>
    <w:rsid w:val="00A01282"/>
    <w:rsid w:val="00A015BC"/>
    <w:rsid w:val="00A01763"/>
    <w:rsid w:val="00A01C32"/>
    <w:rsid w:val="00A01E9E"/>
    <w:rsid w:val="00A01FBD"/>
    <w:rsid w:val="00A02102"/>
    <w:rsid w:val="00A02296"/>
    <w:rsid w:val="00A0232F"/>
    <w:rsid w:val="00A0242A"/>
    <w:rsid w:val="00A02464"/>
    <w:rsid w:val="00A025E2"/>
    <w:rsid w:val="00A026D6"/>
    <w:rsid w:val="00A02900"/>
    <w:rsid w:val="00A02973"/>
    <w:rsid w:val="00A02E4A"/>
    <w:rsid w:val="00A031CC"/>
    <w:rsid w:val="00A03205"/>
    <w:rsid w:val="00A03380"/>
    <w:rsid w:val="00A03488"/>
    <w:rsid w:val="00A037E2"/>
    <w:rsid w:val="00A03BC8"/>
    <w:rsid w:val="00A041E3"/>
    <w:rsid w:val="00A043D6"/>
    <w:rsid w:val="00A04846"/>
    <w:rsid w:val="00A04A88"/>
    <w:rsid w:val="00A04EB5"/>
    <w:rsid w:val="00A05032"/>
    <w:rsid w:val="00A054B3"/>
    <w:rsid w:val="00A05B64"/>
    <w:rsid w:val="00A05BAB"/>
    <w:rsid w:val="00A0642D"/>
    <w:rsid w:val="00A066C9"/>
    <w:rsid w:val="00A06740"/>
    <w:rsid w:val="00A0684D"/>
    <w:rsid w:val="00A06BE3"/>
    <w:rsid w:val="00A06DAC"/>
    <w:rsid w:val="00A06F00"/>
    <w:rsid w:val="00A072AB"/>
    <w:rsid w:val="00A07498"/>
    <w:rsid w:val="00A07522"/>
    <w:rsid w:val="00A07707"/>
    <w:rsid w:val="00A07745"/>
    <w:rsid w:val="00A0795F"/>
    <w:rsid w:val="00A07DB4"/>
    <w:rsid w:val="00A07E83"/>
    <w:rsid w:val="00A107AB"/>
    <w:rsid w:val="00A10894"/>
    <w:rsid w:val="00A109D6"/>
    <w:rsid w:val="00A109E3"/>
    <w:rsid w:val="00A10E3A"/>
    <w:rsid w:val="00A10E4B"/>
    <w:rsid w:val="00A10E74"/>
    <w:rsid w:val="00A11413"/>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4E47"/>
    <w:rsid w:val="00A151E9"/>
    <w:rsid w:val="00A1526E"/>
    <w:rsid w:val="00A159C7"/>
    <w:rsid w:val="00A15B42"/>
    <w:rsid w:val="00A1626F"/>
    <w:rsid w:val="00A1632B"/>
    <w:rsid w:val="00A16336"/>
    <w:rsid w:val="00A1633C"/>
    <w:rsid w:val="00A1656A"/>
    <w:rsid w:val="00A16902"/>
    <w:rsid w:val="00A16B55"/>
    <w:rsid w:val="00A16BFB"/>
    <w:rsid w:val="00A1726C"/>
    <w:rsid w:val="00A17388"/>
    <w:rsid w:val="00A1755E"/>
    <w:rsid w:val="00A1756D"/>
    <w:rsid w:val="00A17585"/>
    <w:rsid w:val="00A176A3"/>
    <w:rsid w:val="00A177F5"/>
    <w:rsid w:val="00A17975"/>
    <w:rsid w:val="00A17ABC"/>
    <w:rsid w:val="00A17E6B"/>
    <w:rsid w:val="00A17E91"/>
    <w:rsid w:val="00A17EFA"/>
    <w:rsid w:val="00A20041"/>
    <w:rsid w:val="00A20341"/>
    <w:rsid w:val="00A2046F"/>
    <w:rsid w:val="00A204EF"/>
    <w:rsid w:val="00A20A68"/>
    <w:rsid w:val="00A20D6D"/>
    <w:rsid w:val="00A20E29"/>
    <w:rsid w:val="00A20F65"/>
    <w:rsid w:val="00A20FF0"/>
    <w:rsid w:val="00A21209"/>
    <w:rsid w:val="00A21330"/>
    <w:rsid w:val="00A214B7"/>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515"/>
    <w:rsid w:val="00A23746"/>
    <w:rsid w:val="00A23C6B"/>
    <w:rsid w:val="00A23DF7"/>
    <w:rsid w:val="00A240C6"/>
    <w:rsid w:val="00A240F4"/>
    <w:rsid w:val="00A24612"/>
    <w:rsid w:val="00A2474E"/>
    <w:rsid w:val="00A248B2"/>
    <w:rsid w:val="00A24BD4"/>
    <w:rsid w:val="00A24CC5"/>
    <w:rsid w:val="00A25083"/>
    <w:rsid w:val="00A25158"/>
    <w:rsid w:val="00A253FB"/>
    <w:rsid w:val="00A2585B"/>
    <w:rsid w:val="00A259C9"/>
    <w:rsid w:val="00A25CBD"/>
    <w:rsid w:val="00A25F53"/>
    <w:rsid w:val="00A26300"/>
    <w:rsid w:val="00A26388"/>
    <w:rsid w:val="00A26395"/>
    <w:rsid w:val="00A2649E"/>
    <w:rsid w:val="00A264F0"/>
    <w:rsid w:val="00A265BA"/>
    <w:rsid w:val="00A2692D"/>
    <w:rsid w:val="00A2694C"/>
    <w:rsid w:val="00A26960"/>
    <w:rsid w:val="00A26B57"/>
    <w:rsid w:val="00A26E51"/>
    <w:rsid w:val="00A2755F"/>
    <w:rsid w:val="00A27973"/>
    <w:rsid w:val="00A27BFA"/>
    <w:rsid w:val="00A27FC0"/>
    <w:rsid w:val="00A27FDF"/>
    <w:rsid w:val="00A301CF"/>
    <w:rsid w:val="00A301E1"/>
    <w:rsid w:val="00A3081C"/>
    <w:rsid w:val="00A3082B"/>
    <w:rsid w:val="00A309FC"/>
    <w:rsid w:val="00A309FD"/>
    <w:rsid w:val="00A30A7A"/>
    <w:rsid w:val="00A30AAC"/>
    <w:rsid w:val="00A30BC7"/>
    <w:rsid w:val="00A31132"/>
    <w:rsid w:val="00A31B18"/>
    <w:rsid w:val="00A31C23"/>
    <w:rsid w:val="00A31E7C"/>
    <w:rsid w:val="00A31EC9"/>
    <w:rsid w:val="00A31FD5"/>
    <w:rsid w:val="00A32125"/>
    <w:rsid w:val="00A32199"/>
    <w:rsid w:val="00A324DD"/>
    <w:rsid w:val="00A32648"/>
    <w:rsid w:val="00A328F5"/>
    <w:rsid w:val="00A329D5"/>
    <w:rsid w:val="00A32B88"/>
    <w:rsid w:val="00A32BD7"/>
    <w:rsid w:val="00A3344D"/>
    <w:rsid w:val="00A33EB8"/>
    <w:rsid w:val="00A34085"/>
    <w:rsid w:val="00A34844"/>
    <w:rsid w:val="00A349A7"/>
    <w:rsid w:val="00A34A82"/>
    <w:rsid w:val="00A34E3E"/>
    <w:rsid w:val="00A34E4A"/>
    <w:rsid w:val="00A351E6"/>
    <w:rsid w:val="00A354D0"/>
    <w:rsid w:val="00A35586"/>
    <w:rsid w:val="00A35DAB"/>
    <w:rsid w:val="00A35E52"/>
    <w:rsid w:val="00A361F0"/>
    <w:rsid w:val="00A36286"/>
    <w:rsid w:val="00A36562"/>
    <w:rsid w:val="00A3665F"/>
    <w:rsid w:val="00A366AF"/>
    <w:rsid w:val="00A36A36"/>
    <w:rsid w:val="00A36B30"/>
    <w:rsid w:val="00A36C23"/>
    <w:rsid w:val="00A36FCC"/>
    <w:rsid w:val="00A3792E"/>
    <w:rsid w:val="00A37D2C"/>
    <w:rsid w:val="00A37D2D"/>
    <w:rsid w:val="00A37F44"/>
    <w:rsid w:val="00A40044"/>
    <w:rsid w:val="00A401BF"/>
    <w:rsid w:val="00A404B6"/>
    <w:rsid w:val="00A404E6"/>
    <w:rsid w:val="00A4059A"/>
    <w:rsid w:val="00A407C1"/>
    <w:rsid w:val="00A4083D"/>
    <w:rsid w:val="00A40B2F"/>
    <w:rsid w:val="00A40FC4"/>
    <w:rsid w:val="00A411BD"/>
    <w:rsid w:val="00A41239"/>
    <w:rsid w:val="00A415B4"/>
    <w:rsid w:val="00A4164D"/>
    <w:rsid w:val="00A417A5"/>
    <w:rsid w:val="00A4183B"/>
    <w:rsid w:val="00A41941"/>
    <w:rsid w:val="00A41999"/>
    <w:rsid w:val="00A419CD"/>
    <w:rsid w:val="00A419D9"/>
    <w:rsid w:val="00A41CDB"/>
    <w:rsid w:val="00A41D20"/>
    <w:rsid w:val="00A41EB8"/>
    <w:rsid w:val="00A41F84"/>
    <w:rsid w:val="00A424B5"/>
    <w:rsid w:val="00A4258D"/>
    <w:rsid w:val="00A42742"/>
    <w:rsid w:val="00A429EC"/>
    <w:rsid w:val="00A42BD3"/>
    <w:rsid w:val="00A42EEB"/>
    <w:rsid w:val="00A43126"/>
    <w:rsid w:val="00A43298"/>
    <w:rsid w:val="00A43916"/>
    <w:rsid w:val="00A439CC"/>
    <w:rsid w:val="00A43AA0"/>
    <w:rsid w:val="00A43D4F"/>
    <w:rsid w:val="00A4426E"/>
    <w:rsid w:val="00A4429B"/>
    <w:rsid w:val="00A443BA"/>
    <w:rsid w:val="00A444BC"/>
    <w:rsid w:val="00A444F6"/>
    <w:rsid w:val="00A44573"/>
    <w:rsid w:val="00A4486B"/>
    <w:rsid w:val="00A4495D"/>
    <w:rsid w:val="00A44CC7"/>
    <w:rsid w:val="00A44FB0"/>
    <w:rsid w:val="00A45219"/>
    <w:rsid w:val="00A453E2"/>
    <w:rsid w:val="00A45B96"/>
    <w:rsid w:val="00A45C81"/>
    <w:rsid w:val="00A461BB"/>
    <w:rsid w:val="00A46255"/>
    <w:rsid w:val="00A464DF"/>
    <w:rsid w:val="00A46505"/>
    <w:rsid w:val="00A465D5"/>
    <w:rsid w:val="00A4661E"/>
    <w:rsid w:val="00A46CBC"/>
    <w:rsid w:val="00A46D01"/>
    <w:rsid w:val="00A46E8D"/>
    <w:rsid w:val="00A46F9C"/>
    <w:rsid w:val="00A47143"/>
    <w:rsid w:val="00A472D8"/>
    <w:rsid w:val="00A475A7"/>
    <w:rsid w:val="00A475F5"/>
    <w:rsid w:val="00A47856"/>
    <w:rsid w:val="00A479DB"/>
    <w:rsid w:val="00A47A8C"/>
    <w:rsid w:val="00A47FD0"/>
    <w:rsid w:val="00A501C2"/>
    <w:rsid w:val="00A5021D"/>
    <w:rsid w:val="00A50338"/>
    <w:rsid w:val="00A5033E"/>
    <w:rsid w:val="00A50357"/>
    <w:rsid w:val="00A50545"/>
    <w:rsid w:val="00A5059A"/>
    <w:rsid w:val="00A505C4"/>
    <w:rsid w:val="00A50605"/>
    <w:rsid w:val="00A50777"/>
    <w:rsid w:val="00A508FD"/>
    <w:rsid w:val="00A50DE9"/>
    <w:rsid w:val="00A50E99"/>
    <w:rsid w:val="00A50EBE"/>
    <w:rsid w:val="00A50F03"/>
    <w:rsid w:val="00A51048"/>
    <w:rsid w:val="00A51172"/>
    <w:rsid w:val="00A51273"/>
    <w:rsid w:val="00A512CD"/>
    <w:rsid w:val="00A5155D"/>
    <w:rsid w:val="00A519D7"/>
    <w:rsid w:val="00A51A0F"/>
    <w:rsid w:val="00A51A26"/>
    <w:rsid w:val="00A51B9C"/>
    <w:rsid w:val="00A51C95"/>
    <w:rsid w:val="00A51CE8"/>
    <w:rsid w:val="00A51DAD"/>
    <w:rsid w:val="00A520EC"/>
    <w:rsid w:val="00A5223B"/>
    <w:rsid w:val="00A52257"/>
    <w:rsid w:val="00A52328"/>
    <w:rsid w:val="00A526F0"/>
    <w:rsid w:val="00A52901"/>
    <w:rsid w:val="00A5296F"/>
    <w:rsid w:val="00A529D6"/>
    <w:rsid w:val="00A52E0F"/>
    <w:rsid w:val="00A52E27"/>
    <w:rsid w:val="00A52E5C"/>
    <w:rsid w:val="00A53553"/>
    <w:rsid w:val="00A53610"/>
    <w:rsid w:val="00A5362A"/>
    <w:rsid w:val="00A53720"/>
    <w:rsid w:val="00A53BB5"/>
    <w:rsid w:val="00A53D6E"/>
    <w:rsid w:val="00A53FA3"/>
    <w:rsid w:val="00A5478A"/>
    <w:rsid w:val="00A54981"/>
    <w:rsid w:val="00A54B36"/>
    <w:rsid w:val="00A54DD3"/>
    <w:rsid w:val="00A55259"/>
    <w:rsid w:val="00A553F5"/>
    <w:rsid w:val="00A555A0"/>
    <w:rsid w:val="00A555BA"/>
    <w:rsid w:val="00A55673"/>
    <w:rsid w:val="00A55800"/>
    <w:rsid w:val="00A55964"/>
    <w:rsid w:val="00A55B3D"/>
    <w:rsid w:val="00A55DCA"/>
    <w:rsid w:val="00A55DDD"/>
    <w:rsid w:val="00A56297"/>
    <w:rsid w:val="00A56349"/>
    <w:rsid w:val="00A5667D"/>
    <w:rsid w:val="00A567D0"/>
    <w:rsid w:val="00A5691D"/>
    <w:rsid w:val="00A5693B"/>
    <w:rsid w:val="00A56AA8"/>
    <w:rsid w:val="00A56B06"/>
    <w:rsid w:val="00A57110"/>
    <w:rsid w:val="00A57529"/>
    <w:rsid w:val="00A5767F"/>
    <w:rsid w:val="00A576A5"/>
    <w:rsid w:val="00A57806"/>
    <w:rsid w:val="00A578E2"/>
    <w:rsid w:val="00A57C96"/>
    <w:rsid w:val="00A57D1E"/>
    <w:rsid w:val="00A57E92"/>
    <w:rsid w:val="00A6005B"/>
    <w:rsid w:val="00A60060"/>
    <w:rsid w:val="00A601B9"/>
    <w:rsid w:val="00A601E1"/>
    <w:rsid w:val="00A6058C"/>
    <w:rsid w:val="00A6074B"/>
    <w:rsid w:val="00A60850"/>
    <w:rsid w:val="00A608F1"/>
    <w:rsid w:val="00A61109"/>
    <w:rsid w:val="00A613B0"/>
    <w:rsid w:val="00A61503"/>
    <w:rsid w:val="00A6155F"/>
    <w:rsid w:val="00A61560"/>
    <w:rsid w:val="00A61857"/>
    <w:rsid w:val="00A6189C"/>
    <w:rsid w:val="00A61945"/>
    <w:rsid w:val="00A61977"/>
    <w:rsid w:val="00A61FF9"/>
    <w:rsid w:val="00A620C7"/>
    <w:rsid w:val="00A62220"/>
    <w:rsid w:val="00A622A6"/>
    <w:rsid w:val="00A62AD3"/>
    <w:rsid w:val="00A63021"/>
    <w:rsid w:val="00A6323F"/>
    <w:rsid w:val="00A6337C"/>
    <w:rsid w:val="00A63535"/>
    <w:rsid w:val="00A63690"/>
    <w:rsid w:val="00A6389E"/>
    <w:rsid w:val="00A638AC"/>
    <w:rsid w:val="00A63901"/>
    <w:rsid w:val="00A63AD0"/>
    <w:rsid w:val="00A63F73"/>
    <w:rsid w:val="00A64805"/>
    <w:rsid w:val="00A64B6B"/>
    <w:rsid w:val="00A6513D"/>
    <w:rsid w:val="00A6543D"/>
    <w:rsid w:val="00A654D1"/>
    <w:rsid w:val="00A6554B"/>
    <w:rsid w:val="00A65900"/>
    <w:rsid w:val="00A65948"/>
    <w:rsid w:val="00A65A91"/>
    <w:rsid w:val="00A65BD4"/>
    <w:rsid w:val="00A660B4"/>
    <w:rsid w:val="00A6627B"/>
    <w:rsid w:val="00A662CE"/>
    <w:rsid w:val="00A6652C"/>
    <w:rsid w:val="00A6655C"/>
    <w:rsid w:val="00A667A5"/>
    <w:rsid w:val="00A668D6"/>
    <w:rsid w:val="00A66C51"/>
    <w:rsid w:val="00A66DA3"/>
    <w:rsid w:val="00A66E0E"/>
    <w:rsid w:val="00A66E26"/>
    <w:rsid w:val="00A66EEC"/>
    <w:rsid w:val="00A66EF4"/>
    <w:rsid w:val="00A670CF"/>
    <w:rsid w:val="00A67127"/>
    <w:rsid w:val="00A675A1"/>
    <w:rsid w:val="00A6773B"/>
    <w:rsid w:val="00A67BD3"/>
    <w:rsid w:val="00A67D6D"/>
    <w:rsid w:val="00A67F19"/>
    <w:rsid w:val="00A70328"/>
    <w:rsid w:val="00A705E4"/>
    <w:rsid w:val="00A7079C"/>
    <w:rsid w:val="00A70AE7"/>
    <w:rsid w:val="00A7102C"/>
    <w:rsid w:val="00A7116E"/>
    <w:rsid w:val="00A713E1"/>
    <w:rsid w:val="00A71656"/>
    <w:rsid w:val="00A71ABF"/>
    <w:rsid w:val="00A71DA2"/>
    <w:rsid w:val="00A7220C"/>
    <w:rsid w:val="00A72470"/>
    <w:rsid w:val="00A72A23"/>
    <w:rsid w:val="00A72B97"/>
    <w:rsid w:val="00A72BDC"/>
    <w:rsid w:val="00A72D2C"/>
    <w:rsid w:val="00A72E7B"/>
    <w:rsid w:val="00A730DA"/>
    <w:rsid w:val="00A73188"/>
    <w:rsid w:val="00A732D4"/>
    <w:rsid w:val="00A7332E"/>
    <w:rsid w:val="00A733F1"/>
    <w:rsid w:val="00A736E0"/>
    <w:rsid w:val="00A73A3E"/>
    <w:rsid w:val="00A740DA"/>
    <w:rsid w:val="00A74862"/>
    <w:rsid w:val="00A74988"/>
    <w:rsid w:val="00A74B3E"/>
    <w:rsid w:val="00A74C04"/>
    <w:rsid w:val="00A74C19"/>
    <w:rsid w:val="00A74CA4"/>
    <w:rsid w:val="00A74E04"/>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05"/>
    <w:rsid w:val="00A7701A"/>
    <w:rsid w:val="00A771B1"/>
    <w:rsid w:val="00A771C4"/>
    <w:rsid w:val="00A77254"/>
    <w:rsid w:val="00A772D5"/>
    <w:rsid w:val="00A7743E"/>
    <w:rsid w:val="00A77804"/>
    <w:rsid w:val="00A77938"/>
    <w:rsid w:val="00A77CE5"/>
    <w:rsid w:val="00A77F33"/>
    <w:rsid w:val="00A80619"/>
    <w:rsid w:val="00A808EB"/>
    <w:rsid w:val="00A80A57"/>
    <w:rsid w:val="00A80C1B"/>
    <w:rsid w:val="00A80C41"/>
    <w:rsid w:val="00A8123E"/>
    <w:rsid w:val="00A81431"/>
    <w:rsid w:val="00A8169E"/>
    <w:rsid w:val="00A816DA"/>
    <w:rsid w:val="00A819D4"/>
    <w:rsid w:val="00A81AE0"/>
    <w:rsid w:val="00A81B9E"/>
    <w:rsid w:val="00A81C8E"/>
    <w:rsid w:val="00A8227D"/>
    <w:rsid w:val="00A8236C"/>
    <w:rsid w:val="00A82386"/>
    <w:rsid w:val="00A82493"/>
    <w:rsid w:val="00A8275F"/>
    <w:rsid w:val="00A82891"/>
    <w:rsid w:val="00A82913"/>
    <w:rsid w:val="00A8309A"/>
    <w:rsid w:val="00A8330D"/>
    <w:rsid w:val="00A83722"/>
    <w:rsid w:val="00A837FD"/>
    <w:rsid w:val="00A838EC"/>
    <w:rsid w:val="00A838EE"/>
    <w:rsid w:val="00A83A57"/>
    <w:rsid w:val="00A83C59"/>
    <w:rsid w:val="00A83C7F"/>
    <w:rsid w:val="00A83D20"/>
    <w:rsid w:val="00A83DB7"/>
    <w:rsid w:val="00A83DF7"/>
    <w:rsid w:val="00A83E4F"/>
    <w:rsid w:val="00A83ED2"/>
    <w:rsid w:val="00A83F72"/>
    <w:rsid w:val="00A83FAD"/>
    <w:rsid w:val="00A8416A"/>
    <w:rsid w:val="00A841FB"/>
    <w:rsid w:val="00A847B6"/>
    <w:rsid w:val="00A84829"/>
    <w:rsid w:val="00A84983"/>
    <w:rsid w:val="00A84A4B"/>
    <w:rsid w:val="00A84AB4"/>
    <w:rsid w:val="00A84E0A"/>
    <w:rsid w:val="00A84EC5"/>
    <w:rsid w:val="00A852C7"/>
    <w:rsid w:val="00A8533B"/>
    <w:rsid w:val="00A85550"/>
    <w:rsid w:val="00A8581B"/>
    <w:rsid w:val="00A85917"/>
    <w:rsid w:val="00A859A9"/>
    <w:rsid w:val="00A85E3B"/>
    <w:rsid w:val="00A85F68"/>
    <w:rsid w:val="00A86179"/>
    <w:rsid w:val="00A866A5"/>
    <w:rsid w:val="00A8678B"/>
    <w:rsid w:val="00A86888"/>
    <w:rsid w:val="00A86946"/>
    <w:rsid w:val="00A86A0B"/>
    <w:rsid w:val="00A86A46"/>
    <w:rsid w:val="00A86BB4"/>
    <w:rsid w:val="00A86C21"/>
    <w:rsid w:val="00A8735C"/>
    <w:rsid w:val="00A874B8"/>
    <w:rsid w:val="00A874EA"/>
    <w:rsid w:val="00A87508"/>
    <w:rsid w:val="00A87A3B"/>
    <w:rsid w:val="00A87ADA"/>
    <w:rsid w:val="00A87BE5"/>
    <w:rsid w:val="00A87D82"/>
    <w:rsid w:val="00A87E01"/>
    <w:rsid w:val="00A87E44"/>
    <w:rsid w:val="00A87E60"/>
    <w:rsid w:val="00A90091"/>
    <w:rsid w:val="00A9047E"/>
    <w:rsid w:val="00A90945"/>
    <w:rsid w:val="00A90A64"/>
    <w:rsid w:val="00A910A6"/>
    <w:rsid w:val="00A911C4"/>
    <w:rsid w:val="00A9138F"/>
    <w:rsid w:val="00A91478"/>
    <w:rsid w:val="00A91502"/>
    <w:rsid w:val="00A9160D"/>
    <w:rsid w:val="00A9166B"/>
    <w:rsid w:val="00A9199C"/>
    <w:rsid w:val="00A91E8A"/>
    <w:rsid w:val="00A9226D"/>
    <w:rsid w:val="00A923B4"/>
    <w:rsid w:val="00A927CE"/>
    <w:rsid w:val="00A92837"/>
    <w:rsid w:val="00A92946"/>
    <w:rsid w:val="00A92C2E"/>
    <w:rsid w:val="00A92C3E"/>
    <w:rsid w:val="00A92D00"/>
    <w:rsid w:val="00A9303A"/>
    <w:rsid w:val="00A9341B"/>
    <w:rsid w:val="00A93665"/>
    <w:rsid w:val="00A936EF"/>
    <w:rsid w:val="00A939FC"/>
    <w:rsid w:val="00A93A8E"/>
    <w:rsid w:val="00A93AE2"/>
    <w:rsid w:val="00A93C6A"/>
    <w:rsid w:val="00A93D80"/>
    <w:rsid w:val="00A949FE"/>
    <w:rsid w:val="00A9528F"/>
    <w:rsid w:val="00A95895"/>
    <w:rsid w:val="00A95942"/>
    <w:rsid w:val="00A95B29"/>
    <w:rsid w:val="00A95C54"/>
    <w:rsid w:val="00A95CB4"/>
    <w:rsid w:val="00A95CF4"/>
    <w:rsid w:val="00A9630F"/>
    <w:rsid w:val="00A96716"/>
    <w:rsid w:val="00A96DF0"/>
    <w:rsid w:val="00A9732B"/>
    <w:rsid w:val="00A97339"/>
    <w:rsid w:val="00A974B6"/>
    <w:rsid w:val="00A9776E"/>
    <w:rsid w:val="00A97A27"/>
    <w:rsid w:val="00A97ADC"/>
    <w:rsid w:val="00A97D33"/>
    <w:rsid w:val="00AA00CA"/>
    <w:rsid w:val="00AA01BF"/>
    <w:rsid w:val="00AA02AD"/>
    <w:rsid w:val="00AA0363"/>
    <w:rsid w:val="00AA0494"/>
    <w:rsid w:val="00AA04B2"/>
    <w:rsid w:val="00AA0520"/>
    <w:rsid w:val="00AA0742"/>
    <w:rsid w:val="00AA0787"/>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041"/>
    <w:rsid w:val="00AA34C3"/>
    <w:rsid w:val="00AA3513"/>
    <w:rsid w:val="00AA37B6"/>
    <w:rsid w:val="00AA37E3"/>
    <w:rsid w:val="00AA38AE"/>
    <w:rsid w:val="00AA3958"/>
    <w:rsid w:val="00AA39E4"/>
    <w:rsid w:val="00AA3C04"/>
    <w:rsid w:val="00AA3CEB"/>
    <w:rsid w:val="00AA4050"/>
    <w:rsid w:val="00AA42E6"/>
    <w:rsid w:val="00AA436E"/>
    <w:rsid w:val="00AA46B8"/>
    <w:rsid w:val="00AA4829"/>
    <w:rsid w:val="00AA4896"/>
    <w:rsid w:val="00AA48A9"/>
    <w:rsid w:val="00AA4B93"/>
    <w:rsid w:val="00AA4BB0"/>
    <w:rsid w:val="00AA4E45"/>
    <w:rsid w:val="00AA4ED5"/>
    <w:rsid w:val="00AA4F08"/>
    <w:rsid w:val="00AA500A"/>
    <w:rsid w:val="00AA51AF"/>
    <w:rsid w:val="00AA594A"/>
    <w:rsid w:val="00AA5BE0"/>
    <w:rsid w:val="00AA6195"/>
    <w:rsid w:val="00AA63D7"/>
    <w:rsid w:val="00AA657E"/>
    <w:rsid w:val="00AA6671"/>
    <w:rsid w:val="00AA67BF"/>
    <w:rsid w:val="00AA6915"/>
    <w:rsid w:val="00AA6917"/>
    <w:rsid w:val="00AA6E72"/>
    <w:rsid w:val="00AA6EE2"/>
    <w:rsid w:val="00AA7457"/>
    <w:rsid w:val="00AA755D"/>
    <w:rsid w:val="00AA7899"/>
    <w:rsid w:val="00AA7B5E"/>
    <w:rsid w:val="00AA7CAD"/>
    <w:rsid w:val="00AA7FAD"/>
    <w:rsid w:val="00AB05B4"/>
    <w:rsid w:val="00AB05FF"/>
    <w:rsid w:val="00AB0AA2"/>
    <w:rsid w:val="00AB0AA5"/>
    <w:rsid w:val="00AB0BEF"/>
    <w:rsid w:val="00AB0C9C"/>
    <w:rsid w:val="00AB0D96"/>
    <w:rsid w:val="00AB0DDD"/>
    <w:rsid w:val="00AB0E6D"/>
    <w:rsid w:val="00AB0F25"/>
    <w:rsid w:val="00AB1264"/>
    <w:rsid w:val="00AB17B7"/>
    <w:rsid w:val="00AB1865"/>
    <w:rsid w:val="00AB18B7"/>
    <w:rsid w:val="00AB1D95"/>
    <w:rsid w:val="00AB21CF"/>
    <w:rsid w:val="00AB21DD"/>
    <w:rsid w:val="00AB23AC"/>
    <w:rsid w:val="00AB2743"/>
    <w:rsid w:val="00AB2ADE"/>
    <w:rsid w:val="00AB2B54"/>
    <w:rsid w:val="00AB2FAF"/>
    <w:rsid w:val="00AB3101"/>
    <w:rsid w:val="00AB3143"/>
    <w:rsid w:val="00AB3192"/>
    <w:rsid w:val="00AB326A"/>
    <w:rsid w:val="00AB3340"/>
    <w:rsid w:val="00AB368C"/>
    <w:rsid w:val="00AB39A7"/>
    <w:rsid w:val="00AB3BAA"/>
    <w:rsid w:val="00AB3E9D"/>
    <w:rsid w:val="00AB40C1"/>
    <w:rsid w:val="00AB415F"/>
    <w:rsid w:val="00AB4222"/>
    <w:rsid w:val="00AB45E8"/>
    <w:rsid w:val="00AB49EC"/>
    <w:rsid w:val="00AB4E3E"/>
    <w:rsid w:val="00AB4E4E"/>
    <w:rsid w:val="00AB5018"/>
    <w:rsid w:val="00AB531A"/>
    <w:rsid w:val="00AB5657"/>
    <w:rsid w:val="00AB577E"/>
    <w:rsid w:val="00AB57C5"/>
    <w:rsid w:val="00AB5BD2"/>
    <w:rsid w:val="00AB5FDF"/>
    <w:rsid w:val="00AB6095"/>
    <w:rsid w:val="00AB6180"/>
    <w:rsid w:val="00AB6290"/>
    <w:rsid w:val="00AB6610"/>
    <w:rsid w:val="00AB6693"/>
    <w:rsid w:val="00AB6A33"/>
    <w:rsid w:val="00AB6B44"/>
    <w:rsid w:val="00AB6C26"/>
    <w:rsid w:val="00AB6C2E"/>
    <w:rsid w:val="00AB6F06"/>
    <w:rsid w:val="00AB6F77"/>
    <w:rsid w:val="00AB7016"/>
    <w:rsid w:val="00AB707F"/>
    <w:rsid w:val="00AB7099"/>
    <w:rsid w:val="00AB7652"/>
    <w:rsid w:val="00AB76B6"/>
    <w:rsid w:val="00AB79D3"/>
    <w:rsid w:val="00AB7B86"/>
    <w:rsid w:val="00AC04ED"/>
    <w:rsid w:val="00AC0657"/>
    <w:rsid w:val="00AC0951"/>
    <w:rsid w:val="00AC0A65"/>
    <w:rsid w:val="00AC0B5B"/>
    <w:rsid w:val="00AC0C21"/>
    <w:rsid w:val="00AC0E3D"/>
    <w:rsid w:val="00AC10F9"/>
    <w:rsid w:val="00AC1290"/>
    <w:rsid w:val="00AC19E4"/>
    <w:rsid w:val="00AC1D1E"/>
    <w:rsid w:val="00AC1E02"/>
    <w:rsid w:val="00AC1EA4"/>
    <w:rsid w:val="00AC2438"/>
    <w:rsid w:val="00AC2487"/>
    <w:rsid w:val="00AC2628"/>
    <w:rsid w:val="00AC2716"/>
    <w:rsid w:val="00AC2837"/>
    <w:rsid w:val="00AC2B51"/>
    <w:rsid w:val="00AC2E9D"/>
    <w:rsid w:val="00AC3205"/>
    <w:rsid w:val="00AC323A"/>
    <w:rsid w:val="00AC35D6"/>
    <w:rsid w:val="00AC3B9A"/>
    <w:rsid w:val="00AC3BBA"/>
    <w:rsid w:val="00AC3C93"/>
    <w:rsid w:val="00AC3D52"/>
    <w:rsid w:val="00AC421F"/>
    <w:rsid w:val="00AC42E5"/>
    <w:rsid w:val="00AC4846"/>
    <w:rsid w:val="00AC4903"/>
    <w:rsid w:val="00AC4A3D"/>
    <w:rsid w:val="00AC4E4C"/>
    <w:rsid w:val="00AC5022"/>
    <w:rsid w:val="00AC50BA"/>
    <w:rsid w:val="00AC511D"/>
    <w:rsid w:val="00AC5714"/>
    <w:rsid w:val="00AC5A91"/>
    <w:rsid w:val="00AC5A93"/>
    <w:rsid w:val="00AC5E61"/>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299"/>
    <w:rsid w:val="00AD0440"/>
    <w:rsid w:val="00AD0633"/>
    <w:rsid w:val="00AD06F2"/>
    <w:rsid w:val="00AD09F2"/>
    <w:rsid w:val="00AD0A6B"/>
    <w:rsid w:val="00AD0F3B"/>
    <w:rsid w:val="00AD1013"/>
    <w:rsid w:val="00AD138E"/>
    <w:rsid w:val="00AD15C6"/>
    <w:rsid w:val="00AD180B"/>
    <w:rsid w:val="00AD19D4"/>
    <w:rsid w:val="00AD1A03"/>
    <w:rsid w:val="00AD1C91"/>
    <w:rsid w:val="00AD1DC3"/>
    <w:rsid w:val="00AD2420"/>
    <w:rsid w:val="00AD2533"/>
    <w:rsid w:val="00AD25EB"/>
    <w:rsid w:val="00AD2681"/>
    <w:rsid w:val="00AD29A7"/>
    <w:rsid w:val="00AD2A72"/>
    <w:rsid w:val="00AD2AB6"/>
    <w:rsid w:val="00AD2B24"/>
    <w:rsid w:val="00AD2D0B"/>
    <w:rsid w:val="00AD3108"/>
    <w:rsid w:val="00AD3179"/>
    <w:rsid w:val="00AD33DA"/>
    <w:rsid w:val="00AD38C6"/>
    <w:rsid w:val="00AD3A87"/>
    <w:rsid w:val="00AD3FE1"/>
    <w:rsid w:val="00AD3FFA"/>
    <w:rsid w:val="00AD4330"/>
    <w:rsid w:val="00AD4338"/>
    <w:rsid w:val="00AD45FB"/>
    <w:rsid w:val="00AD4BDC"/>
    <w:rsid w:val="00AD4CDE"/>
    <w:rsid w:val="00AD4EBC"/>
    <w:rsid w:val="00AD4F6F"/>
    <w:rsid w:val="00AD530A"/>
    <w:rsid w:val="00AD53A3"/>
    <w:rsid w:val="00AD550F"/>
    <w:rsid w:val="00AD5A1C"/>
    <w:rsid w:val="00AD5AC7"/>
    <w:rsid w:val="00AD5B44"/>
    <w:rsid w:val="00AD5C1B"/>
    <w:rsid w:val="00AD5CB2"/>
    <w:rsid w:val="00AD5EC7"/>
    <w:rsid w:val="00AD5EE1"/>
    <w:rsid w:val="00AD66B5"/>
    <w:rsid w:val="00AD6D59"/>
    <w:rsid w:val="00AD6FE0"/>
    <w:rsid w:val="00AD7000"/>
    <w:rsid w:val="00AD70EC"/>
    <w:rsid w:val="00AD70ED"/>
    <w:rsid w:val="00AD720C"/>
    <w:rsid w:val="00AD7222"/>
    <w:rsid w:val="00AD74D3"/>
    <w:rsid w:val="00AD751C"/>
    <w:rsid w:val="00AD78F9"/>
    <w:rsid w:val="00AD7B62"/>
    <w:rsid w:val="00AD7D65"/>
    <w:rsid w:val="00AD7ECC"/>
    <w:rsid w:val="00AD7F81"/>
    <w:rsid w:val="00AE0245"/>
    <w:rsid w:val="00AE03A5"/>
    <w:rsid w:val="00AE0421"/>
    <w:rsid w:val="00AE0481"/>
    <w:rsid w:val="00AE055E"/>
    <w:rsid w:val="00AE094B"/>
    <w:rsid w:val="00AE0A4E"/>
    <w:rsid w:val="00AE0A86"/>
    <w:rsid w:val="00AE0B22"/>
    <w:rsid w:val="00AE0D9E"/>
    <w:rsid w:val="00AE0DE6"/>
    <w:rsid w:val="00AE102E"/>
    <w:rsid w:val="00AE10DE"/>
    <w:rsid w:val="00AE1A0D"/>
    <w:rsid w:val="00AE1F95"/>
    <w:rsid w:val="00AE2452"/>
    <w:rsid w:val="00AE2745"/>
    <w:rsid w:val="00AE2806"/>
    <w:rsid w:val="00AE2A0C"/>
    <w:rsid w:val="00AE2A59"/>
    <w:rsid w:val="00AE2ADF"/>
    <w:rsid w:val="00AE2BE6"/>
    <w:rsid w:val="00AE2F71"/>
    <w:rsid w:val="00AE326B"/>
    <w:rsid w:val="00AE3513"/>
    <w:rsid w:val="00AE356C"/>
    <w:rsid w:val="00AE3AF8"/>
    <w:rsid w:val="00AE3C4D"/>
    <w:rsid w:val="00AE3CAD"/>
    <w:rsid w:val="00AE3D4A"/>
    <w:rsid w:val="00AE3EBC"/>
    <w:rsid w:val="00AE3FED"/>
    <w:rsid w:val="00AE40B9"/>
    <w:rsid w:val="00AE419A"/>
    <w:rsid w:val="00AE4626"/>
    <w:rsid w:val="00AE4889"/>
    <w:rsid w:val="00AE49B4"/>
    <w:rsid w:val="00AE4AB1"/>
    <w:rsid w:val="00AE4C76"/>
    <w:rsid w:val="00AE4D0E"/>
    <w:rsid w:val="00AE4D84"/>
    <w:rsid w:val="00AE4E06"/>
    <w:rsid w:val="00AE4E87"/>
    <w:rsid w:val="00AE4EE3"/>
    <w:rsid w:val="00AE50E7"/>
    <w:rsid w:val="00AE5309"/>
    <w:rsid w:val="00AE57BE"/>
    <w:rsid w:val="00AE5B5A"/>
    <w:rsid w:val="00AE5C40"/>
    <w:rsid w:val="00AE5E8C"/>
    <w:rsid w:val="00AE5F00"/>
    <w:rsid w:val="00AE63D1"/>
    <w:rsid w:val="00AE66DC"/>
    <w:rsid w:val="00AE66DD"/>
    <w:rsid w:val="00AE6788"/>
    <w:rsid w:val="00AE68DE"/>
    <w:rsid w:val="00AE6A19"/>
    <w:rsid w:val="00AE6AEE"/>
    <w:rsid w:val="00AE6E9B"/>
    <w:rsid w:val="00AE71BC"/>
    <w:rsid w:val="00AE71FE"/>
    <w:rsid w:val="00AE724B"/>
    <w:rsid w:val="00AE7318"/>
    <w:rsid w:val="00AE7618"/>
    <w:rsid w:val="00AE7741"/>
    <w:rsid w:val="00AE7A09"/>
    <w:rsid w:val="00AE7B44"/>
    <w:rsid w:val="00AE7D57"/>
    <w:rsid w:val="00AE7EB3"/>
    <w:rsid w:val="00AE7EC2"/>
    <w:rsid w:val="00AE7F4F"/>
    <w:rsid w:val="00AE7FD8"/>
    <w:rsid w:val="00AF009F"/>
    <w:rsid w:val="00AF0224"/>
    <w:rsid w:val="00AF02A9"/>
    <w:rsid w:val="00AF02C8"/>
    <w:rsid w:val="00AF0DE4"/>
    <w:rsid w:val="00AF0E56"/>
    <w:rsid w:val="00AF0E94"/>
    <w:rsid w:val="00AF1156"/>
    <w:rsid w:val="00AF150D"/>
    <w:rsid w:val="00AF1573"/>
    <w:rsid w:val="00AF184F"/>
    <w:rsid w:val="00AF19AB"/>
    <w:rsid w:val="00AF1A85"/>
    <w:rsid w:val="00AF1D5A"/>
    <w:rsid w:val="00AF1EC9"/>
    <w:rsid w:val="00AF2173"/>
    <w:rsid w:val="00AF22EF"/>
    <w:rsid w:val="00AF256F"/>
    <w:rsid w:val="00AF2925"/>
    <w:rsid w:val="00AF2AF1"/>
    <w:rsid w:val="00AF2D04"/>
    <w:rsid w:val="00AF3031"/>
    <w:rsid w:val="00AF30A2"/>
    <w:rsid w:val="00AF31EB"/>
    <w:rsid w:val="00AF3215"/>
    <w:rsid w:val="00AF34DE"/>
    <w:rsid w:val="00AF3843"/>
    <w:rsid w:val="00AF3A95"/>
    <w:rsid w:val="00AF3AAC"/>
    <w:rsid w:val="00AF3B92"/>
    <w:rsid w:val="00AF3C92"/>
    <w:rsid w:val="00AF3C94"/>
    <w:rsid w:val="00AF3D80"/>
    <w:rsid w:val="00AF3DB7"/>
    <w:rsid w:val="00AF40E6"/>
    <w:rsid w:val="00AF498A"/>
    <w:rsid w:val="00AF4BC5"/>
    <w:rsid w:val="00AF4D21"/>
    <w:rsid w:val="00AF4F88"/>
    <w:rsid w:val="00AF55C6"/>
    <w:rsid w:val="00AF575B"/>
    <w:rsid w:val="00AF6204"/>
    <w:rsid w:val="00AF6289"/>
    <w:rsid w:val="00AF62CE"/>
    <w:rsid w:val="00AF62D8"/>
    <w:rsid w:val="00AF635C"/>
    <w:rsid w:val="00AF63BB"/>
    <w:rsid w:val="00AF66E8"/>
    <w:rsid w:val="00AF6857"/>
    <w:rsid w:val="00AF6C8E"/>
    <w:rsid w:val="00AF6D7D"/>
    <w:rsid w:val="00AF6EAE"/>
    <w:rsid w:val="00AF6F07"/>
    <w:rsid w:val="00AF70EC"/>
    <w:rsid w:val="00AF7228"/>
    <w:rsid w:val="00AF74CE"/>
    <w:rsid w:val="00AF76CA"/>
    <w:rsid w:val="00AF7DB6"/>
    <w:rsid w:val="00AF7DF9"/>
    <w:rsid w:val="00AF7F4C"/>
    <w:rsid w:val="00B0058B"/>
    <w:rsid w:val="00B005E2"/>
    <w:rsid w:val="00B006C1"/>
    <w:rsid w:val="00B008DC"/>
    <w:rsid w:val="00B00ADE"/>
    <w:rsid w:val="00B00BA8"/>
    <w:rsid w:val="00B01240"/>
    <w:rsid w:val="00B01402"/>
    <w:rsid w:val="00B01448"/>
    <w:rsid w:val="00B0150A"/>
    <w:rsid w:val="00B017A7"/>
    <w:rsid w:val="00B017B9"/>
    <w:rsid w:val="00B01941"/>
    <w:rsid w:val="00B01945"/>
    <w:rsid w:val="00B01970"/>
    <w:rsid w:val="00B01A94"/>
    <w:rsid w:val="00B01B20"/>
    <w:rsid w:val="00B01B9E"/>
    <w:rsid w:val="00B01F5B"/>
    <w:rsid w:val="00B02001"/>
    <w:rsid w:val="00B0226A"/>
    <w:rsid w:val="00B02387"/>
    <w:rsid w:val="00B02465"/>
    <w:rsid w:val="00B024A5"/>
    <w:rsid w:val="00B02504"/>
    <w:rsid w:val="00B0275B"/>
    <w:rsid w:val="00B0284A"/>
    <w:rsid w:val="00B02B7E"/>
    <w:rsid w:val="00B02BC2"/>
    <w:rsid w:val="00B02C3B"/>
    <w:rsid w:val="00B02EA9"/>
    <w:rsid w:val="00B02FDB"/>
    <w:rsid w:val="00B031FC"/>
    <w:rsid w:val="00B032E0"/>
    <w:rsid w:val="00B035EB"/>
    <w:rsid w:val="00B03817"/>
    <w:rsid w:val="00B03C4C"/>
    <w:rsid w:val="00B03D39"/>
    <w:rsid w:val="00B03D7F"/>
    <w:rsid w:val="00B0406A"/>
    <w:rsid w:val="00B042D3"/>
    <w:rsid w:val="00B04304"/>
    <w:rsid w:val="00B04D0E"/>
    <w:rsid w:val="00B04D86"/>
    <w:rsid w:val="00B04F9D"/>
    <w:rsid w:val="00B04FD1"/>
    <w:rsid w:val="00B053D4"/>
    <w:rsid w:val="00B0551F"/>
    <w:rsid w:val="00B0568A"/>
    <w:rsid w:val="00B05749"/>
    <w:rsid w:val="00B05F04"/>
    <w:rsid w:val="00B063C2"/>
    <w:rsid w:val="00B066BE"/>
    <w:rsid w:val="00B06A1B"/>
    <w:rsid w:val="00B06C1E"/>
    <w:rsid w:val="00B06C8D"/>
    <w:rsid w:val="00B06CE7"/>
    <w:rsid w:val="00B06CFE"/>
    <w:rsid w:val="00B07668"/>
    <w:rsid w:val="00B07B07"/>
    <w:rsid w:val="00B07DB9"/>
    <w:rsid w:val="00B100F9"/>
    <w:rsid w:val="00B1023A"/>
    <w:rsid w:val="00B10261"/>
    <w:rsid w:val="00B103FC"/>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95"/>
    <w:rsid w:val="00B11AC6"/>
    <w:rsid w:val="00B11C6C"/>
    <w:rsid w:val="00B11E41"/>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532"/>
    <w:rsid w:val="00B148BD"/>
    <w:rsid w:val="00B14EE7"/>
    <w:rsid w:val="00B15009"/>
    <w:rsid w:val="00B15771"/>
    <w:rsid w:val="00B15780"/>
    <w:rsid w:val="00B15A03"/>
    <w:rsid w:val="00B15A8D"/>
    <w:rsid w:val="00B15AE5"/>
    <w:rsid w:val="00B15D2C"/>
    <w:rsid w:val="00B15DDF"/>
    <w:rsid w:val="00B15E61"/>
    <w:rsid w:val="00B15F97"/>
    <w:rsid w:val="00B16222"/>
    <w:rsid w:val="00B163AE"/>
    <w:rsid w:val="00B16505"/>
    <w:rsid w:val="00B16589"/>
    <w:rsid w:val="00B165D9"/>
    <w:rsid w:val="00B1663C"/>
    <w:rsid w:val="00B16C91"/>
    <w:rsid w:val="00B16CC7"/>
    <w:rsid w:val="00B16E7A"/>
    <w:rsid w:val="00B16F67"/>
    <w:rsid w:val="00B17672"/>
    <w:rsid w:val="00B17BCA"/>
    <w:rsid w:val="00B17D5D"/>
    <w:rsid w:val="00B17DEC"/>
    <w:rsid w:val="00B17EF1"/>
    <w:rsid w:val="00B17F0C"/>
    <w:rsid w:val="00B20061"/>
    <w:rsid w:val="00B200C1"/>
    <w:rsid w:val="00B204A1"/>
    <w:rsid w:val="00B208B9"/>
    <w:rsid w:val="00B20BDE"/>
    <w:rsid w:val="00B20E9D"/>
    <w:rsid w:val="00B21019"/>
    <w:rsid w:val="00B21199"/>
    <w:rsid w:val="00B213CB"/>
    <w:rsid w:val="00B21C15"/>
    <w:rsid w:val="00B21C63"/>
    <w:rsid w:val="00B21D2D"/>
    <w:rsid w:val="00B21DA2"/>
    <w:rsid w:val="00B21E32"/>
    <w:rsid w:val="00B22143"/>
    <w:rsid w:val="00B222E8"/>
    <w:rsid w:val="00B22354"/>
    <w:rsid w:val="00B22629"/>
    <w:rsid w:val="00B22AA5"/>
    <w:rsid w:val="00B22CBB"/>
    <w:rsid w:val="00B22D8F"/>
    <w:rsid w:val="00B22EE5"/>
    <w:rsid w:val="00B230A5"/>
    <w:rsid w:val="00B2324D"/>
    <w:rsid w:val="00B232BC"/>
    <w:rsid w:val="00B233CF"/>
    <w:rsid w:val="00B235BA"/>
    <w:rsid w:val="00B235FF"/>
    <w:rsid w:val="00B23720"/>
    <w:rsid w:val="00B239D9"/>
    <w:rsid w:val="00B23C4F"/>
    <w:rsid w:val="00B23CBC"/>
    <w:rsid w:val="00B23CFA"/>
    <w:rsid w:val="00B23E2A"/>
    <w:rsid w:val="00B242D8"/>
    <w:rsid w:val="00B2444F"/>
    <w:rsid w:val="00B24600"/>
    <w:rsid w:val="00B249C6"/>
    <w:rsid w:val="00B24B25"/>
    <w:rsid w:val="00B24B67"/>
    <w:rsid w:val="00B251C1"/>
    <w:rsid w:val="00B2533C"/>
    <w:rsid w:val="00B258E9"/>
    <w:rsid w:val="00B25C45"/>
    <w:rsid w:val="00B260C7"/>
    <w:rsid w:val="00B263CC"/>
    <w:rsid w:val="00B265B5"/>
    <w:rsid w:val="00B269AC"/>
    <w:rsid w:val="00B26AFC"/>
    <w:rsid w:val="00B26C8C"/>
    <w:rsid w:val="00B27154"/>
    <w:rsid w:val="00B2735A"/>
    <w:rsid w:val="00B274F8"/>
    <w:rsid w:val="00B27590"/>
    <w:rsid w:val="00B2770E"/>
    <w:rsid w:val="00B2779B"/>
    <w:rsid w:val="00B277D5"/>
    <w:rsid w:val="00B27854"/>
    <w:rsid w:val="00B2785B"/>
    <w:rsid w:val="00B278F0"/>
    <w:rsid w:val="00B27A3D"/>
    <w:rsid w:val="00B27C9A"/>
    <w:rsid w:val="00B27D2B"/>
    <w:rsid w:val="00B27F22"/>
    <w:rsid w:val="00B27FFA"/>
    <w:rsid w:val="00B3008E"/>
    <w:rsid w:val="00B30307"/>
    <w:rsid w:val="00B3030E"/>
    <w:rsid w:val="00B304BC"/>
    <w:rsid w:val="00B305B4"/>
    <w:rsid w:val="00B3065E"/>
    <w:rsid w:val="00B3066B"/>
    <w:rsid w:val="00B309D0"/>
    <w:rsid w:val="00B30B86"/>
    <w:rsid w:val="00B30D08"/>
    <w:rsid w:val="00B30E29"/>
    <w:rsid w:val="00B31424"/>
    <w:rsid w:val="00B31535"/>
    <w:rsid w:val="00B316B9"/>
    <w:rsid w:val="00B316FE"/>
    <w:rsid w:val="00B319BF"/>
    <w:rsid w:val="00B31B3C"/>
    <w:rsid w:val="00B31C0E"/>
    <w:rsid w:val="00B31E19"/>
    <w:rsid w:val="00B32110"/>
    <w:rsid w:val="00B3218E"/>
    <w:rsid w:val="00B3243B"/>
    <w:rsid w:val="00B32508"/>
    <w:rsid w:val="00B32B6F"/>
    <w:rsid w:val="00B32DE2"/>
    <w:rsid w:val="00B32F16"/>
    <w:rsid w:val="00B32FD9"/>
    <w:rsid w:val="00B3318F"/>
    <w:rsid w:val="00B331D5"/>
    <w:rsid w:val="00B332D4"/>
    <w:rsid w:val="00B332DB"/>
    <w:rsid w:val="00B33537"/>
    <w:rsid w:val="00B336A0"/>
    <w:rsid w:val="00B336E1"/>
    <w:rsid w:val="00B33752"/>
    <w:rsid w:val="00B33788"/>
    <w:rsid w:val="00B3383C"/>
    <w:rsid w:val="00B33E05"/>
    <w:rsid w:val="00B34088"/>
    <w:rsid w:val="00B341A0"/>
    <w:rsid w:val="00B341C9"/>
    <w:rsid w:val="00B3443F"/>
    <w:rsid w:val="00B34611"/>
    <w:rsid w:val="00B346B6"/>
    <w:rsid w:val="00B3493C"/>
    <w:rsid w:val="00B34B22"/>
    <w:rsid w:val="00B34BD0"/>
    <w:rsid w:val="00B34BD5"/>
    <w:rsid w:val="00B34C14"/>
    <w:rsid w:val="00B35252"/>
    <w:rsid w:val="00B35269"/>
    <w:rsid w:val="00B35407"/>
    <w:rsid w:val="00B35447"/>
    <w:rsid w:val="00B35611"/>
    <w:rsid w:val="00B3583C"/>
    <w:rsid w:val="00B35A2E"/>
    <w:rsid w:val="00B35B31"/>
    <w:rsid w:val="00B35B7F"/>
    <w:rsid w:val="00B35BF6"/>
    <w:rsid w:val="00B35DC5"/>
    <w:rsid w:val="00B3604A"/>
    <w:rsid w:val="00B3604D"/>
    <w:rsid w:val="00B3616E"/>
    <w:rsid w:val="00B3621A"/>
    <w:rsid w:val="00B3644C"/>
    <w:rsid w:val="00B36942"/>
    <w:rsid w:val="00B36A1C"/>
    <w:rsid w:val="00B36ACC"/>
    <w:rsid w:val="00B36E05"/>
    <w:rsid w:val="00B36EF8"/>
    <w:rsid w:val="00B37032"/>
    <w:rsid w:val="00B370A8"/>
    <w:rsid w:val="00B3716C"/>
    <w:rsid w:val="00B405BA"/>
    <w:rsid w:val="00B408C6"/>
    <w:rsid w:val="00B40EA4"/>
    <w:rsid w:val="00B40F3E"/>
    <w:rsid w:val="00B411E6"/>
    <w:rsid w:val="00B41491"/>
    <w:rsid w:val="00B414D2"/>
    <w:rsid w:val="00B4195A"/>
    <w:rsid w:val="00B41BB2"/>
    <w:rsid w:val="00B41CF2"/>
    <w:rsid w:val="00B41F10"/>
    <w:rsid w:val="00B4206A"/>
    <w:rsid w:val="00B421A1"/>
    <w:rsid w:val="00B42338"/>
    <w:rsid w:val="00B427BA"/>
    <w:rsid w:val="00B42B98"/>
    <w:rsid w:val="00B42E29"/>
    <w:rsid w:val="00B43079"/>
    <w:rsid w:val="00B430A1"/>
    <w:rsid w:val="00B43156"/>
    <w:rsid w:val="00B43EF5"/>
    <w:rsid w:val="00B4417A"/>
    <w:rsid w:val="00B441CA"/>
    <w:rsid w:val="00B4423E"/>
    <w:rsid w:val="00B444B3"/>
    <w:rsid w:val="00B4459B"/>
    <w:rsid w:val="00B44624"/>
    <w:rsid w:val="00B44725"/>
    <w:rsid w:val="00B4476D"/>
    <w:rsid w:val="00B447FF"/>
    <w:rsid w:val="00B44865"/>
    <w:rsid w:val="00B4492F"/>
    <w:rsid w:val="00B44A9F"/>
    <w:rsid w:val="00B44B03"/>
    <w:rsid w:val="00B4504E"/>
    <w:rsid w:val="00B452E5"/>
    <w:rsid w:val="00B4535A"/>
    <w:rsid w:val="00B45527"/>
    <w:rsid w:val="00B455FA"/>
    <w:rsid w:val="00B45843"/>
    <w:rsid w:val="00B45CF7"/>
    <w:rsid w:val="00B45E38"/>
    <w:rsid w:val="00B45E54"/>
    <w:rsid w:val="00B45E79"/>
    <w:rsid w:val="00B462E3"/>
    <w:rsid w:val="00B464A4"/>
    <w:rsid w:val="00B4698B"/>
    <w:rsid w:val="00B47084"/>
    <w:rsid w:val="00B471B2"/>
    <w:rsid w:val="00B47275"/>
    <w:rsid w:val="00B47288"/>
    <w:rsid w:val="00B475C8"/>
    <w:rsid w:val="00B47A05"/>
    <w:rsid w:val="00B47C0B"/>
    <w:rsid w:val="00B47C3D"/>
    <w:rsid w:val="00B505A2"/>
    <w:rsid w:val="00B506B5"/>
    <w:rsid w:val="00B50BC4"/>
    <w:rsid w:val="00B51015"/>
    <w:rsid w:val="00B5136B"/>
    <w:rsid w:val="00B5143C"/>
    <w:rsid w:val="00B517C3"/>
    <w:rsid w:val="00B51D73"/>
    <w:rsid w:val="00B51EC9"/>
    <w:rsid w:val="00B52108"/>
    <w:rsid w:val="00B521D2"/>
    <w:rsid w:val="00B52245"/>
    <w:rsid w:val="00B52697"/>
    <w:rsid w:val="00B526AE"/>
    <w:rsid w:val="00B52952"/>
    <w:rsid w:val="00B52B16"/>
    <w:rsid w:val="00B52CD4"/>
    <w:rsid w:val="00B52DF5"/>
    <w:rsid w:val="00B52E60"/>
    <w:rsid w:val="00B53109"/>
    <w:rsid w:val="00B53188"/>
    <w:rsid w:val="00B531A3"/>
    <w:rsid w:val="00B533C1"/>
    <w:rsid w:val="00B537BB"/>
    <w:rsid w:val="00B5399F"/>
    <w:rsid w:val="00B539FE"/>
    <w:rsid w:val="00B5406B"/>
    <w:rsid w:val="00B542C0"/>
    <w:rsid w:val="00B5464B"/>
    <w:rsid w:val="00B5465E"/>
    <w:rsid w:val="00B549A3"/>
    <w:rsid w:val="00B54BEB"/>
    <w:rsid w:val="00B54D2B"/>
    <w:rsid w:val="00B54D6E"/>
    <w:rsid w:val="00B550DC"/>
    <w:rsid w:val="00B5517B"/>
    <w:rsid w:val="00B5518B"/>
    <w:rsid w:val="00B552B6"/>
    <w:rsid w:val="00B55468"/>
    <w:rsid w:val="00B5555B"/>
    <w:rsid w:val="00B55E69"/>
    <w:rsid w:val="00B56079"/>
    <w:rsid w:val="00B560EA"/>
    <w:rsid w:val="00B5634D"/>
    <w:rsid w:val="00B564B4"/>
    <w:rsid w:val="00B5673B"/>
    <w:rsid w:val="00B56AB4"/>
    <w:rsid w:val="00B56BF6"/>
    <w:rsid w:val="00B56D8C"/>
    <w:rsid w:val="00B56FB9"/>
    <w:rsid w:val="00B570CF"/>
    <w:rsid w:val="00B571D6"/>
    <w:rsid w:val="00B572F3"/>
    <w:rsid w:val="00B5756E"/>
    <w:rsid w:val="00B579DB"/>
    <w:rsid w:val="00B57A19"/>
    <w:rsid w:val="00B57AA7"/>
    <w:rsid w:val="00B57B55"/>
    <w:rsid w:val="00B57BBC"/>
    <w:rsid w:val="00B57CC9"/>
    <w:rsid w:val="00B57D13"/>
    <w:rsid w:val="00B57FC5"/>
    <w:rsid w:val="00B6007B"/>
    <w:rsid w:val="00B60382"/>
    <w:rsid w:val="00B60448"/>
    <w:rsid w:val="00B60502"/>
    <w:rsid w:val="00B605CC"/>
    <w:rsid w:val="00B6097C"/>
    <w:rsid w:val="00B609F5"/>
    <w:rsid w:val="00B60C70"/>
    <w:rsid w:val="00B60EF4"/>
    <w:rsid w:val="00B60FAB"/>
    <w:rsid w:val="00B614FC"/>
    <w:rsid w:val="00B61A56"/>
    <w:rsid w:val="00B61C5A"/>
    <w:rsid w:val="00B62093"/>
    <w:rsid w:val="00B620D7"/>
    <w:rsid w:val="00B62157"/>
    <w:rsid w:val="00B621DF"/>
    <w:rsid w:val="00B62466"/>
    <w:rsid w:val="00B6255D"/>
    <w:rsid w:val="00B62A3B"/>
    <w:rsid w:val="00B62A76"/>
    <w:rsid w:val="00B62B21"/>
    <w:rsid w:val="00B62C9D"/>
    <w:rsid w:val="00B62E71"/>
    <w:rsid w:val="00B62F20"/>
    <w:rsid w:val="00B62F5A"/>
    <w:rsid w:val="00B6336D"/>
    <w:rsid w:val="00B63404"/>
    <w:rsid w:val="00B63611"/>
    <w:rsid w:val="00B636C8"/>
    <w:rsid w:val="00B6381F"/>
    <w:rsid w:val="00B63962"/>
    <w:rsid w:val="00B63A4F"/>
    <w:rsid w:val="00B63C74"/>
    <w:rsid w:val="00B63E0C"/>
    <w:rsid w:val="00B640E3"/>
    <w:rsid w:val="00B6419A"/>
    <w:rsid w:val="00B6445D"/>
    <w:rsid w:val="00B644B7"/>
    <w:rsid w:val="00B648F1"/>
    <w:rsid w:val="00B64C6B"/>
    <w:rsid w:val="00B64DD5"/>
    <w:rsid w:val="00B64F8A"/>
    <w:rsid w:val="00B64FDF"/>
    <w:rsid w:val="00B65119"/>
    <w:rsid w:val="00B6529E"/>
    <w:rsid w:val="00B6533D"/>
    <w:rsid w:val="00B655EC"/>
    <w:rsid w:val="00B65882"/>
    <w:rsid w:val="00B658C8"/>
    <w:rsid w:val="00B659F6"/>
    <w:rsid w:val="00B65E01"/>
    <w:rsid w:val="00B65E8B"/>
    <w:rsid w:val="00B65F1A"/>
    <w:rsid w:val="00B65F5B"/>
    <w:rsid w:val="00B6608E"/>
    <w:rsid w:val="00B663F6"/>
    <w:rsid w:val="00B664B1"/>
    <w:rsid w:val="00B6650F"/>
    <w:rsid w:val="00B66611"/>
    <w:rsid w:val="00B66668"/>
    <w:rsid w:val="00B667FC"/>
    <w:rsid w:val="00B668B2"/>
    <w:rsid w:val="00B66B1D"/>
    <w:rsid w:val="00B66CA5"/>
    <w:rsid w:val="00B66E2B"/>
    <w:rsid w:val="00B6745C"/>
    <w:rsid w:val="00B674B1"/>
    <w:rsid w:val="00B67513"/>
    <w:rsid w:val="00B6773C"/>
    <w:rsid w:val="00B67955"/>
    <w:rsid w:val="00B679C2"/>
    <w:rsid w:val="00B67AA1"/>
    <w:rsid w:val="00B67C5B"/>
    <w:rsid w:val="00B67DEF"/>
    <w:rsid w:val="00B700D7"/>
    <w:rsid w:val="00B7017D"/>
    <w:rsid w:val="00B70298"/>
    <w:rsid w:val="00B702F6"/>
    <w:rsid w:val="00B70360"/>
    <w:rsid w:val="00B7036A"/>
    <w:rsid w:val="00B70763"/>
    <w:rsid w:val="00B708F3"/>
    <w:rsid w:val="00B70942"/>
    <w:rsid w:val="00B709FC"/>
    <w:rsid w:val="00B70AC6"/>
    <w:rsid w:val="00B70E4B"/>
    <w:rsid w:val="00B71025"/>
    <w:rsid w:val="00B7106A"/>
    <w:rsid w:val="00B7124E"/>
    <w:rsid w:val="00B7132F"/>
    <w:rsid w:val="00B71665"/>
    <w:rsid w:val="00B7175C"/>
    <w:rsid w:val="00B71ADB"/>
    <w:rsid w:val="00B71C2A"/>
    <w:rsid w:val="00B71C5D"/>
    <w:rsid w:val="00B71D01"/>
    <w:rsid w:val="00B72019"/>
    <w:rsid w:val="00B72098"/>
    <w:rsid w:val="00B720B5"/>
    <w:rsid w:val="00B7211D"/>
    <w:rsid w:val="00B72446"/>
    <w:rsid w:val="00B724D5"/>
    <w:rsid w:val="00B727F3"/>
    <w:rsid w:val="00B72BD5"/>
    <w:rsid w:val="00B72C1D"/>
    <w:rsid w:val="00B72E73"/>
    <w:rsid w:val="00B7334E"/>
    <w:rsid w:val="00B734A6"/>
    <w:rsid w:val="00B7375E"/>
    <w:rsid w:val="00B7383D"/>
    <w:rsid w:val="00B73CDA"/>
    <w:rsid w:val="00B73D18"/>
    <w:rsid w:val="00B73D90"/>
    <w:rsid w:val="00B742C4"/>
    <w:rsid w:val="00B74407"/>
    <w:rsid w:val="00B74A8F"/>
    <w:rsid w:val="00B74B9A"/>
    <w:rsid w:val="00B74BF6"/>
    <w:rsid w:val="00B750A5"/>
    <w:rsid w:val="00B750DB"/>
    <w:rsid w:val="00B75458"/>
    <w:rsid w:val="00B7578D"/>
    <w:rsid w:val="00B75AB0"/>
    <w:rsid w:val="00B75D2B"/>
    <w:rsid w:val="00B75F47"/>
    <w:rsid w:val="00B76108"/>
    <w:rsid w:val="00B762A6"/>
    <w:rsid w:val="00B76CCC"/>
    <w:rsid w:val="00B76F26"/>
    <w:rsid w:val="00B7702A"/>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02"/>
    <w:rsid w:val="00B80AB8"/>
    <w:rsid w:val="00B80D74"/>
    <w:rsid w:val="00B80E44"/>
    <w:rsid w:val="00B81023"/>
    <w:rsid w:val="00B8103A"/>
    <w:rsid w:val="00B81387"/>
    <w:rsid w:val="00B81452"/>
    <w:rsid w:val="00B815FD"/>
    <w:rsid w:val="00B8168F"/>
    <w:rsid w:val="00B817EC"/>
    <w:rsid w:val="00B81AFD"/>
    <w:rsid w:val="00B81C6F"/>
    <w:rsid w:val="00B82184"/>
    <w:rsid w:val="00B8226E"/>
    <w:rsid w:val="00B82472"/>
    <w:rsid w:val="00B825D2"/>
    <w:rsid w:val="00B826AC"/>
    <w:rsid w:val="00B82748"/>
    <w:rsid w:val="00B828AE"/>
    <w:rsid w:val="00B828D5"/>
    <w:rsid w:val="00B82CE0"/>
    <w:rsid w:val="00B82D72"/>
    <w:rsid w:val="00B830AB"/>
    <w:rsid w:val="00B83214"/>
    <w:rsid w:val="00B83411"/>
    <w:rsid w:val="00B8366A"/>
    <w:rsid w:val="00B83862"/>
    <w:rsid w:val="00B83B28"/>
    <w:rsid w:val="00B83CAF"/>
    <w:rsid w:val="00B83D37"/>
    <w:rsid w:val="00B83E81"/>
    <w:rsid w:val="00B842C9"/>
    <w:rsid w:val="00B84356"/>
    <w:rsid w:val="00B84470"/>
    <w:rsid w:val="00B844A2"/>
    <w:rsid w:val="00B84705"/>
    <w:rsid w:val="00B849E6"/>
    <w:rsid w:val="00B84A5B"/>
    <w:rsid w:val="00B84B76"/>
    <w:rsid w:val="00B84EC9"/>
    <w:rsid w:val="00B850E6"/>
    <w:rsid w:val="00B8537D"/>
    <w:rsid w:val="00B853C1"/>
    <w:rsid w:val="00B85414"/>
    <w:rsid w:val="00B856AA"/>
    <w:rsid w:val="00B857B6"/>
    <w:rsid w:val="00B85863"/>
    <w:rsid w:val="00B85B12"/>
    <w:rsid w:val="00B85B51"/>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825"/>
    <w:rsid w:val="00B87968"/>
    <w:rsid w:val="00B901FA"/>
    <w:rsid w:val="00B905D8"/>
    <w:rsid w:val="00B90708"/>
    <w:rsid w:val="00B907FD"/>
    <w:rsid w:val="00B90EC1"/>
    <w:rsid w:val="00B91106"/>
    <w:rsid w:val="00B913F1"/>
    <w:rsid w:val="00B91497"/>
    <w:rsid w:val="00B916BC"/>
    <w:rsid w:val="00B91879"/>
    <w:rsid w:val="00B91B3D"/>
    <w:rsid w:val="00B91DFA"/>
    <w:rsid w:val="00B91E79"/>
    <w:rsid w:val="00B91F64"/>
    <w:rsid w:val="00B91FA5"/>
    <w:rsid w:val="00B92108"/>
    <w:rsid w:val="00B9247A"/>
    <w:rsid w:val="00B925EA"/>
    <w:rsid w:val="00B92668"/>
    <w:rsid w:val="00B92A1C"/>
    <w:rsid w:val="00B92DBB"/>
    <w:rsid w:val="00B92E40"/>
    <w:rsid w:val="00B930E8"/>
    <w:rsid w:val="00B9316E"/>
    <w:rsid w:val="00B93175"/>
    <w:rsid w:val="00B931BB"/>
    <w:rsid w:val="00B9323B"/>
    <w:rsid w:val="00B934A1"/>
    <w:rsid w:val="00B9360A"/>
    <w:rsid w:val="00B9374C"/>
    <w:rsid w:val="00B9385C"/>
    <w:rsid w:val="00B93C14"/>
    <w:rsid w:val="00B93D97"/>
    <w:rsid w:val="00B93E32"/>
    <w:rsid w:val="00B93E40"/>
    <w:rsid w:val="00B94119"/>
    <w:rsid w:val="00B941EA"/>
    <w:rsid w:val="00B944F2"/>
    <w:rsid w:val="00B94685"/>
    <w:rsid w:val="00B94691"/>
    <w:rsid w:val="00B948FC"/>
    <w:rsid w:val="00B94CA5"/>
    <w:rsid w:val="00B94DD9"/>
    <w:rsid w:val="00B94DFF"/>
    <w:rsid w:val="00B94ECB"/>
    <w:rsid w:val="00B95873"/>
    <w:rsid w:val="00B95D32"/>
    <w:rsid w:val="00B95D41"/>
    <w:rsid w:val="00B95D9D"/>
    <w:rsid w:val="00B95EED"/>
    <w:rsid w:val="00B96055"/>
    <w:rsid w:val="00B9606F"/>
    <w:rsid w:val="00B96085"/>
    <w:rsid w:val="00B96220"/>
    <w:rsid w:val="00B96790"/>
    <w:rsid w:val="00B96967"/>
    <w:rsid w:val="00B96B12"/>
    <w:rsid w:val="00B96D68"/>
    <w:rsid w:val="00B96E3F"/>
    <w:rsid w:val="00B96E4B"/>
    <w:rsid w:val="00B971A5"/>
    <w:rsid w:val="00B974CE"/>
    <w:rsid w:val="00B976DC"/>
    <w:rsid w:val="00B9790F"/>
    <w:rsid w:val="00B97AC7"/>
    <w:rsid w:val="00B97AF8"/>
    <w:rsid w:val="00B97C7C"/>
    <w:rsid w:val="00B97CFB"/>
    <w:rsid w:val="00B97FA4"/>
    <w:rsid w:val="00BA0009"/>
    <w:rsid w:val="00BA008C"/>
    <w:rsid w:val="00BA00C8"/>
    <w:rsid w:val="00BA01E8"/>
    <w:rsid w:val="00BA0595"/>
    <w:rsid w:val="00BA0734"/>
    <w:rsid w:val="00BA0B5F"/>
    <w:rsid w:val="00BA1265"/>
    <w:rsid w:val="00BA13BD"/>
    <w:rsid w:val="00BA14D0"/>
    <w:rsid w:val="00BA1721"/>
    <w:rsid w:val="00BA1888"/>
    <w:rsid w:val="00BA1897"/>
    <w:rsid w:val="00BA195A"/>
    <w:rsid w:val="00BA1A02"/>
    <w:rsid w:val="00BA1F03"/>
    <w:rsid w:val="00BA2069"/>
    <w:rsid w:val="00BA207D"/>
    <w:rsid w:val="00BA21E8"/>
    <w:rsid w:val="00BA23D6"/>
    <w:rsid w:val="00BA24DC"/>
    <w:rsid w:val="00BA254B"/>
    <w:rsid w:val="00BA29EB"/>
    <w:rsid w:val="00BA35CE"/>
    <w:rsid w:val="00BA36D1"/>
    <w:rsid w:val="00BA36FF"/>
    <w:rsid w:val="00BA370B"/>
    <w:rsid w:val="00BA3713"/>
    <w:rsid w:val="00BA381A"/>
    <w:rsid w:val="00BA3858"/>
    <w:rsid w:val="00BA3C7B"/>
    <w:rsid w:val="00BA3D2E"/>
    <w:rsid w:val="00BA3F2F"/>
    <w:rsid w:val="00BA400A"/>
    <w:rsid w:val="00BA408B"/>
    <w:rsid w:val="00BA4095"/>
    <w:rsid w:val="00BA4231"/>
    <w:rsid w:val="00BA4326"/>
    <w:rsid w:val="00BA43C9"/>
    <w:rsid w:val="00BA454C"/>
    <w:rsid w:val="00BA45E1"/>
    <w:rsid w:val="00BA45F8"/>
    <w:rsid w:val="00BA4889"/>
    <w:rsid w:val="00BA4A04"/>
    <w:rsid w:val="00BA4E4B"/>
    <w:rsid w:val="00BA4E82"/>
    <w:rsid w:val="00BA56B7"/>
    <w:rsid w:val="00BA573C"/>
    <w:rsid w:val="00BA5A40"/>
    <w:rsid w:val="00BA5DD2"/>
    <w:rsid w:val="00BA5DDF"/>
    <w:rsid w:val="00BA61D2"/>
    <w:rsid w:val="00BA6488"/>
    <w:rsid w:val="00BA68F1"/>
    <w:rsid w:val="00BA69C0"/>
    <w:rsid w:val="00BA69E9"/>
    <w:rsid w:val="00BA6AC0"/>
    <w:rsid w:val="00BA6AE8"/>
    <w:rsid w:val="00BA6B28"/>
    <w:rsid w:val="00BA72CC"/>
    <w:rsid w:val="00BA7641"/>
    <w:rsid w:val="00BA76AA"/>
    <w:rsid w:val="00BA790A"/>
    <w:rsid w:val="00BA7BD7"/>
    <w:rsid w:val="00BA7C1C"/>
    <w:rsid w:val="00BA7F97"/>
    <w:rsid w:val="00BA7FD7"/>
    <w:rsid w:val="00BB00D3"/>
    <w:rsid w:val="00BB0293"/>
    <w:rsid w:val="00BB04F1"/>
    <w:rsid w:val="00BB0A37"/>
    <w:rsid w:val="00BB0AEB"/>
    <w:rsid w:val="00BB0D8C"/>
    <w:rsid w:val="00BB0DB5"/>
    <w:rsid w:val="00BB0E24"/>
    <w:rsid w:val="00BB0FA8"/>
    <w:rsid w:val="00BB1152"/>
    <w:rsid w:val="00BB18FD"/>
    <w:rsid w:val="00BB1B44"/>
    <w:rsid w:val="00BB1BCC"/>
    <w:rsid w:val="00BB1CD4"/>
    <w:rsid w:val="00BB22A3"/>
    <w:rsid w:val="00BB2440"/>
    <w:rsid w:val="00BB26CF"/>
    <w:rsid w:val="00BB2865"/>
    <w:rsid w:val="00BB29B5"/>
    <w:rsid w:val="00BB29BA"/>
    <w:rsid w:val="00BB2AE2"/>
    <w:rsid w:val="00BB2C97"/>
    <w:rsid w:val="00BB2CDB"/>
    <w:rsid w:val="00BB2E00"/>
    <w:rsid w:val="00BB30B0"/>
    <w:rsid w:val="00BB316A"/>
    <w:rsid w:val="00BB338F"/>
    <w:rsid w:val="00BB3649"/>
    <w:rsid w:val="00BB39AB"/>
    <w:rsid w:val="00BB3AAE"/>
    <w:rsid w:val="00BB3B89"/>
    <w:rsid w:val="00BB3B9B"/>
    <w:rsid w:val="00BB3BF9"/>
    <w:rsid w:val="00BB4214"/>
    <w:rsid w:val="00BB4288"/>
    <w:rsid w:val="00BB45EA"/>
    <w:rsid w:val="00BB461B"/>
    <w:rsid w:val="00BB4774"/>
    <w:rsid w:val="00BB4BD9"/>
    <w:rsid w:val="00BB4C22"/>
    <w:rsid w:val="00BB4C5D"/>
    <w:rsid w:val="00BB4C65"/>
    <w:rsid w:val="00BB4CA6"/>
    <w:rsid w:val="00BB4ECF"/>
    <w:rsid w:val="00BB50F1"/>
    <w:rsid w:val="00BB5288"/>
    <w:rsid w:val="00BB5491"/>
    <w:rsid w:val="00BB55B9"/>
    <w:rsid w:val="00BB55D5"/>
    <w:rsid w:val="00BB563B"/>
    <w:rsid w:val="00BB5914"/>
    <w:rsid w:val="00BB624B"/>
    <w:rsid w:val="00BB6340"/>
    <w:rsid w:val="00BB6709"/>
    <w:rsid w:val="00BB683F"/>
    <w:rsid w:val="00BB6968"/>
    <w:rsid w:val="00BB6A16"/>
    <w:rsid w:val="00BB6B42"/>
    <w:rsid w:val="00BB6CAC"/>
    <w:rsid w:val="00BB6DB7"/>
    <w:rsid w:val="00BB6EF9"/>
    <w:rsid w:val="00BB7008"/>
    <w:rsid w:val="00BB70A6"/>
    <w:rsid w:val="00BB70C9"/>
    <w:rsid w:val="00BB710F"/>
    <w:rsid w:val="00BB76C1"/>
    <w:rsid w:val="00BB7780"/>
    <w:rsid w:val="00BB7AAE"/>
    <w:rsid w:val="00BB7CEA"/>
    <w:rsid w:val="00BC00DB"/>
    <w:rsid w:val="00BC01AF"/>
    <w:rsid w:val="00BC02EC"/>
    <w:rsid w:val="00BC034B"/>
    <w:rsid w:val="00BC050B"/>
    <w:rsid w:val="00BC0596"/>
    <w:rsid w:val="00BC05EF"/>
    <w:rsid w:val="00BC0981"/>
    <w:rsid w:val="00BC0E5E"/>
    <w:rsid w:val="00BC0F90"/>
    <w:rsid w:val="00BC111D"/>
    <w:rsid w:val="00BC1151"/>
    <w:rsid w:val="00BC13E8"/>
    <w:rsid w:val="00BC159A"/>
    <w:rsid w:val="00BC16E6"/>
    <w:rsid w:val="00BC18AA"/>
    <w:rsid w:val="00BC1A9F"/>
    <w:rsid w:val="00BC1D41"/>
    <w:rsid w:val="00BC21D5"/>
    <w:rsid w:val="00BC21E0"/>
    <w:rsid w:val="00BC22C2"/>
    <w:rsid w:val="00BC26C0"/>
    <w:rsid w:val="00BC27AF"/>
    <w:rsid w:val="00BC2A4A"/>
    <w:rsid w:val="00BC2B57"/>
    <w:rsid w:val="00BC2C01"/>
    <w:rsid w:val="00BC2CBB"/>
    <w:rsid w:val="00BC2D2E"/>
    <w:rsid w:val="00BC2F18"/>
    <w:rsid w:val="00BC2FE0"/>
    <w:rsid w:val="00BC30F1"/>
    <w:rsid w:val="00BC318E"/>
    <w:rsid w:val="00BC33E6"/>
    <w:rsid w:val="00BC378F"/>
    <w:rsid w:val="00BC3E46"/>
    <w:rsid w:val="00BC3F9C"/>
    <w:rsid w:val="00BC40FD"/>
    <w:rsid w:val="00BC4BAC"/>
    <w:rsid w:val="00BC4BB5"/>
    <w:rsid w:val="00BC4FA1"/>
    <w:rsid w:val="00BC530D"/>
    <w:rsid w:val="00BC535C"/>
    <w:rsid w:val="00BC5445"/>
    <w:rsid w:val="00BC5690"/>
    <w:rsid w:val="00BC57AB"/>
    <w:rsid w:val="00BC5A11"/>
    <w:rsid w:val="00BC5BF5"/>
    <w:rsid w:val="00BC5FC6"/>
    <w:rsid w:val="00BC6AFC"/>
    <w:rsid w:val="00BC6B38"/>
    <w:rsid w:val="00BC742A"/>
    <w:rsid w:val="00BC79C5"/>
    <w:rsid w:val="00BC79FD"/>
    <w:rsid w:val="00BC7ABF"/>
    <w:rsid w:val="00BC7AF9"/>
    <w:rsid w:val="00BC7C62"/>
    <w:rsid w:val="00BC7C63"/>
    <w:rsid w:val="00BC7CDB"/>
    <w:rsid w:val="00BC7F41"/>
    <w:rsid w:val="00BD053D"/>
    <w:rsid w:val="00BD09BE"/>
    <w:rsid w:val="00BD09DE"/>
    <w:rsid w:val="00BD14F9"/>
    <w:rsid w:val="00BD1583"/>
    <w:rsid w:val="00BD1788"/>
    <w:rsid w:val="00BD1A8E"/>
    <w:rsid w:val="00BD20AB"/>
    <w:rsid w:val="00BD23E5"/>
    <w:rsid w:val="00BD272B"/>
    <w:rsid w:val="00BD2796"/>
    <w:rsid w:val="00BD2B85"/>
    <w:rsid w:val="00BD2B9B"/>
    <w:rsid w:val="00BD2DE5"/>
    <w:rsid w:val="00BD2EB3"/>
    <w:rsid w:val="00BD2FE6"/>
    <w:rsid w:val="00BD3160"/>
    <w:rsid w:val="00BD3303"/>
    <w:rsid w:val="00BD3506"/>
    <w:rsid w:val="00BD35E4"/>
    <w:rsid w:val="00BD378F"/>
    <w:rsid w:val="00BD3A0A"/>
    <w:rsid w:val="00BD3B67"/>
    <w:rsid w:val="00BD3DDD"/>
    <w:rsid w:val="00BD3FAB"/>
    <w:rsid w:val="00BD417D"/>
    <w:rsid w:val="00BD4371"/>
    <w:rsid w:val="00BD4392"/>
    <w:rsid w:val="00BD4675"/>
    <w:rsid w:val="00BD4AA6"/>
    <w:rsid w:val="00BD4B1B"/>
    <w:rsid w:val="00BD525A"/>
    <w:rsid w:val="00BD53E0"/>
    <w:rsid w:val="00BD5412"/>
    <w:rsid w:val="00BD562A"/>
    <w:rsid w:val="00BD5738"/>
    <w:rsid w:val="00BD5750"/>
    <w:rsid w:val="00BD580A"/>
    <w:rsid w:val="00BD58DF"/>
    <w:rsid w:val="00BD5954"/>
    <w:rsid w:val="00BD6049"/>
    <w:rsid w:val="00BD61A1"/>
    <w:rsid w:val="00BD62D1"/>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69"/>
    <w:rsid w:val="00BD7EF9"/>
    <w:rsid w:val="00BE008D"/>
    <w:rsid w:val="00BE0134"/>
    <w:rsid w:val="00BE044E"/>
    <w:rsid w:val="00BE04F2"/>
    <w:rsid w:val="00BE0548"/>
    <w:rsid w:val="00BE0787"/>
    <w:rsid w:val="00BE0796"/>
    <w:rsid w:val="00BE079B"/>
    <w:rsid w:val="00BE0EB3"/>
    <w:rsid w:val="00BE1201"/>
    <w:rsid w:val="00BE1452"/>
    <w:rsid w:val="00BE2611"/>
    <w:rsid w:val="00BE2D24"/>
    <w:rsid w:val="00BE2D7B"/>
    <w:rsid w:val="00BE2E32"/>
    <w:rsid w:val="00BE2F31"/>
    <w:rsid w:val="00BE2F39"/>
    <w:rsid w:val="00BE2F3C"/>
    <w:rsid w:val="00BE2F69"/>
    <w:rsid w:val="00BE2FCB"/>
    <w:rsid w:val="00BE3067"/>
    <w:rsid w:val="00BE30EE"/>
    <w:rsid w:val="00BE3254"/>
    <w:rsid w:val="00BE3405"/>
    <w:rsid w:val="00BE39E1"/>
    <w:rsid w:val="00BE3CE7"/>
    <w:rsid w:val="00BE3FE1"/>
    <w:rsid w:val="00BE4548"/>
    <w:rsid w:val="00BE49CD"/>
    <w:rsid w:val="00BE4A40"/>
    <w:rsid w:val="00BE4A96"/>
    <w:rsid w:val="00BE4DBB"/>
    <w:rsid w:val="00BE4E6F"/>
    <w:rsid w:val="00BE512C"/>
    <w:rsid w:val="00BE5335"/>
    <w:rsid w:val="00BE57FE"/>
    <w:rsid w:val="00BE5AB2"/>
    <w:rsid w:val="00BE5DB8"/>
    <w:rsid w:val="00BE5F3C"/>
    <w:rsid w:val="00BE5F73"/>
    <w:rsid w:val="00BE5FE4"/>
    <w:rsid w:val="00BE604D"/>
    <w:rsid w:val="00BE6182"/>
    <w:rsid w:val="00BE6569"/>
    <w:rsid w:val="00BE6AB5"/>
    <w:rsid w:val="00BE7061"/>
    <w:rsid w:val="00BE7191"/>
    <w:rsid w:val="00BE71E3"/>
    <w:rsid w:val="00BE7D02"/>
    <w:rsid w:val="00BE7D46"/>
    <w:rsid w:val="00BE7D87"/>
    <w:rsid w:val="00BE7DD3"/>
    <w:rsid w:val="00BF0066"/>
    <w:rsid w:val="00BF014B"/>
    <w:rsid w:val="00BF028A"/>
    <w:rsid w:val="00BF0460"/>
    <w:rsid w:val="00BF0490"/>
    <w:rsid w:val="00BF09E1"/>
    <w:rsid w:val="00BF0C4D"/>
    <w:rsid w:val="00BF0FAC"/>
    <w:rsid w:val="00BF118E"/>
    <w:rsid w:val="00BF16F7"/>
    <w:rsid w:val="00BF17AC"/>
    <w:rsid w:val="00BF181B"/>
    <w:rsid w:val="00BF18F0"/>
    <w:rsid w:val="00BF1A5F"/>
    <w:rsid w:val="00BF2051"/>
    <w:rsid w:val="00BF24FD"/>
    <w:rsid w:val="00BF2543"/>
    <w:rsid w:val="00BF25D5"/>
    <w:rsid w:val="00BF2901"/>
    <w:rsid w:val="00BF2C36"/>
    <w:rsid w:val="00BF2EE8"/>
    <w:rsid w:val="00BF30DF"/>
    <w:rsid w:val="00BF30FC"/>
    <w:rsid w:val="00BF3767"/>
    <w:rsid w:val="00BF37C9"/>
    <w:rsid w:val="00BF3B6F"/>
    <w:rsid w:val="00BF3DE4"/>
    <w:rsid w:val="00BF3DE7"/>
    <w:rsid w:val="00BF3DF6"/>
    <w:rsid w:val="00BF3E96"/>
    <w:rsid w:val="00BF4047"/>
    <w:rsid w:val="00BF40A4"/>
    <w:rsid w:val="00BF430B"/>
    <w:rsid w:val="00BF4344"/>
    <w:rsid w:val="00BF49AA"/>
    <w:rsid w:val="00BF4DD8"/>
    <w:rsid w:val="00BF4E16"/>
    <w:rsid w:val="00BF509A"/>
    <w:rsid w:val="00BF55ED"/>
    <w:rsid w:val="00BF5D33"/>
    <w:rsid w:val="00BF5F42"/>
    <w:rsid w:val="00BF5FCF"/>
    <w:rsid w:val="00BF672B"/>
    <w:rsid w:val="00BF681A"/>
    <w:rsid w:val="00BF6C29"/>
    <w:rsid w:val="00BF6D7E"/>
    <w:rsid w:val="00BF6EE9"/>
    <w:rsid w:val="00BF79FF"/>
    <w:rsid w:val="00BF7AC6"/>
    <w:rsid w:val="00BF7E31"/>
    <w:rsid w:val="00C0007A"/>
    <w:rsid w:val="00C00099"/>
    <w:rsid w:val="00C0056D"/>
    <w:rsid w:val="00C0075D"/>
    <w:rsid w:val="00C008B4"/>
    <w:rsid w:val="00C00D65"/>
    <w:rsid w:val="00C00EEA"/>
    <w:rsid w:val="00C01286"/>
    <w:rsid w:val="00C01588"/>
    <w:rsid w:val="00C0181C"/>
    <w:rsid w:val="00C01928"/>
    <w:rsid w:val="00C019B3"/>
    <w:rsid w:val="00C021F4"/>
    <w:rsid w:val="00C02745"/>
    <w:rsid w:val="00C02887"/>
    <w:rsid w:val="00C02CC1"/>
    <w:rsid w:val="00C03028"/>
    <w:rsid w:val="00C032E1"/>
    <w:rsid w:val="00C032FF"/>
    <w:rsid w:val="00C0337F"/>
    <w:rsid w:val="00C036C1"/>
    <w:rsid w:val="00C03CDB"/>
    <w:rsid w:val="00C03FF5"/>
    <w:rsid w:val="00C0402E"/>
    <w:rsid w:val="00C041D2"/>
    <w:rsid w:val="00C04228"/>
    <w:rsid w:val="00C042D3"/>
    <w:rsid w:val="00C046A9"/>
    <w:rsid w:val="00C04DA4"/>
    <w:rsid w:val="00C0524E"/>
    <w:rsid w:val="00C0527D"/>
    <w:rsid w:val="00C058E0"/>
    <w:rsid w:val="00C05DF8"/>
    <w:rsid w:val="00C05E3E"/>
    <w:rsid w:val="00C05E9E"/>
    <w:rsid w:val="00C06253"/>
    <w:rsid w:val="00C062BD"/>
    <w:rsid w:val="00C06355"/>
    <w:rsid w:val="00C063EE"/>
    <w:rsid w:val="00C064F4"/>
    <w:rsid w:val="00C065D5"/>
    <w:rsid w:val="00C06949"/>
    <w:rsid w:val="00C070A1"/>
    <w:rsid w:val="00C070C4"/>
    <w:rsid w:val="00C0710F"/>
    <w:rsid w:val="00C07326"/>
    <w:rsid w:val="00C07AAB"/>
    <w:rsid w:val="00C07B1D"/>
    <w:rsid w:val="00C07EB4"/>
    <w:rsid w:val="00C07F55"/>
    <w:rsid w:val="00C07FA4"/>
    <w:rsid w:val="00C07FBA"/>
    <w:rsid w:val="00C100DC"/>
    <w:rsid w:val="00C102A4"/>
    <w:rsid w:val="00C1032D"/>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7F2"/>
    <w:rsid w:val="00C11A5B"/>
    <w:rsid w:val="00C11BB4"/>
    <w:rsid w:val="00C12135"/>
    <w:rsid w:val="00C12398"/>
    <w:rsid w:val="00C12613"/>
    <w:rsid w:val="00C12A9A"/>
    <w:rsid w:val="00C12AEC"/>
    <w:rsid w:val="00C12B19"/>
    <w:rsid w:val="00C12CCF"/>
    <w:rsid w:val="00C12D1F"/>
    <w:rsid w:val="00C1348C"/>
    <w:rsid w:val="00C1360D"/>
    <w:rsid w:val="00C137DD"/>
    <w:rsid w:val="00C13A49"/>
    <w:rsid w:val="00C13C61"/>
    <w:rsid w:val="00C13FEA"/>
    <w:rsid w:val="00C141E1"/>
    <w:rsid w:val="00C142B3"/>
    <w:rsid w:val="00C1441F"/>
    <w:rsid w:val="00C14511"/>
    <w:rsid w:val="00C14931"/>
    <w:rsid w:val="00C14BA6"/>
    <w:rsid w:val="00C14E9D"/>
    <w:rsid w:val="00C14F26"/>
    <w:rsid w:val="00C14FF2"/>
    <w:rsid w:val="00C150DE"/>
    <w:rsid w:val="00C15106"/>
    <w:rsid w:val="00C15A61"/>
    <w:rsid w:val="00C15AA0"/>
    <w:rsid w:val="00C15AEF"/>
    <w:rsid w:val="00C15B14"/>
    <w:rsid w:val="00C15F50"/>
    <w:rsid w:val="00C15F8B"/>
    <w:rsid w:val="00C16264"/>
    <w:rsid w:val="00C16690"/>
    <w:rsid w:val="00C16779"/>
    <w:rsid w:val="00C16886"/>
    <w:rsid w:val="00C169F6"/>
    <w:rsid w:val="00C16C9B"/>
    <w:rsid w:val="00C16E6F"/>
    <w:rsid w:val="00C16F38"/>
    <w:rsid w:val="00C16F48"/>
    <w:rsid w:val="00C170E2"/>
    <w:rsid w:val="00C17182"/>
    <w:rsid w:val="00C17371"/>
    <w:rsid w:val="00C17431"/>
    <w:rsid w:val="00C17566"/>
    <w:rsid w:val="00C1756A"/>
    <w:rsid w:val="00C17875"/>
    <w:rsid w:val="00C17888"/>
    <w:rsid w:val="00C17D5D"/>
    <w:rsid w:val="00C17DA1"/>
    <w:rsid w:val="00C17EB2"/>
    <w:rsid w:val="00C200F5"/>
    <w:rsid w:val="00C202CA"/>
    <w:rsid w:val="00C2060D"/>
    <w:rsid w:val="00C20A09"/>
    <w:rsid w:val="00C20D18"/>
    <w:rsid w:val="00C20E81"/>
    <w:rsid w:val="00C2194A"/>
    <w:rsid w:val="00C219E9"/>
    <w:rsid w:val="00C219FB"/>
    <w:rsid w:val="00C21A5B"/>
    <w:rsid w:val="00C21BF4"/>
    <w:rsid w:val="00C21D44"/>
    <w:rsid w:val="00C21E1B"/>
    <w:rsid w:val="00C21F7E"/>
    <w:rsid w:val="00C2224B"/>
    <w:rsid w:val="00C2233D"/>
    <w:rsid w:val="00C22477"/>
    <w:rsid w:val="00C227BC"/>
    <w:rsid w:val="00C22827"/>
    <w:rsid w:val="00C22C45"/>
    <w:rsid w:val="00C23450"/>
    <w:rsid w:val="00C23A7F"/>
    <w:rsid w:val="00C23BBC"/>
    <w:rsid w:val="00C23DC0"/>
    <w:rsid w:val="00C23DC1"/>
    <w:rsid w:val="00C23F50"/>
    <w:rsid w:val="00C241A1"/>
    <w:rsid w:val="00C24CDE"/>
    <w:rsid w:val="00C24DC6"/>
    <w:rsid w:val="00C24EBD"/>
    <w:rsid w:val="00C25168"/>
    <w:rsid w:val="00C25921"/>
    <w:rsid w:val="00C25A33"/>
    <w:rsid w:val="00C25B55"/>
    <w:rsid w:val="00C25BC0"/>
    <w:rsid w:val="00C25CDE"/>
    <w:rsid w:val="00C25DD0"/>
    <w:rsid w:val="00C25E19"/>
    <w:rsid w:val="00C25F35"/>
    <w:rsid w:val="00C26066"/>
    <w:rsid w:val="00C2636F"/>
    <w:rsid w:val="00C264AE"/>
    <w:rsid w:val="00C26720"/>
    <w:rsid w:val="00C2691D"/>
    <w:rsid w:val="00C26B20"/>
    <w:rsid w:val="00C26FC7"/>
    <w:rsid w:val="00C2727A"/>
    <w:rsid w:val="00C275C8"/>
    <w:rsid w:val="00C27656"/>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0D0"/>
    <w:rsid w:val="00C32340"/>
    <w:rsid w:val="00C3259A"/>
    <w:rsid w:val="00C325DF"/>
    <w:rsid w:val="00C3269A"/>
    <w:rsid w:val="00C328B4"/>
    <w:rsid w:val="00C32E74"/>
    <w:rsid w:val="00C32E8A"/>
    <w:rsid w:val="00C32FBF"/>
    <w:rsid w:val="00C3340B"/>
    <w:rsid w:val="00C337AB"/>
    <w:rsid w:val="00C33914"/>
    <w:rsid w:val="00C33A97"/>
    <w:rsid w:val="00C33B53"/>
    <w:rsid w:val="00C33B61"/>
    <w:rsid w:val="00C33C54"/>
    <w:rsid w:val="00C33C74"/>
    <w:rsid w:val="00C34019"/>
    <w:rsid w:val="00C340E3"/>
    <w:rsid w:val="00C340EE"/>
    <w:rsid w:val="00C34246"/>
    <w:rsid w:val="00C34387"/>
    <w:rsid w:val="00C343EF"/>
    <w:rsid w:val="00C34711"/>
    <w:rsid w:val="00C349C1"/>
    <w:rsid w:val="00C34E42"/>
    <w:rsid w:val="00C3508F"/>
    <w:rsid w:val="00C352C1"/>
    <w:rsid w:val="00C3561B"/>
    <w:rsid w:val="00C356F3"/>
    <w:rsid w:val="00C35BB8"/>
    <w:rsid w:val="00C35D2E"/>
    <w:rsid w:val="00C35D3C"/>
    <w:rsid w:val="00C36062"/>
    <w:rsid w:val="00C362B2"/>
    <w:rsid w:val="00C363A7"/>
    <w:rsid w:val="00C36B63"/>
    <w:rsid w:val="00C36CBB"/>
    <w:rsid w:val="00C36F68"/>
    <w:rsid w:val="00C36F98"/>
    <w:rsid w:val="00C37065"/>
    <w:rsid w:val="00C37127"/>
    <w:rsid w:val="00C3713F"/>
    <w:rsid w:val="00C372BC"/>
    <w:rsid w:val="00C3762E"/>
    <w:rsid w:val="00C378AE"/>
    <w:rsid w:val="00C378B6"/>
    <w:rsid w:val="00C400A2"/>
    <w:rsid w:val="00C40226"/>
    <w:rsid w:val="00C40296"/>
    <w:rsid w:val="00C4041F"/>
    <w:rsid w:val="00C40506"/>
    <w:rsid w:val="00C4053D"/>
    <w:rsid w:val="00C4068C"/>
    <w:rsid w:val="00C40730"/>
    <w:rsid w:val="00C40812"/>
    <w:rsid w:val="00C409CF"/>
    <w:rsid w:val="00C40AB6"/>
    <w:rsid w:val="00C40CA5"/>
    <w:rsid w:val="00C41153"/>
    <w:rsid w:val="00C41155"/>
    <w:rsid w:val="00C411C3"/>
    <w:rsid w:val="00C4150D"/>
    <w:rsid w:val="00C4152E"/>
    <w:rsid w:val="00C41929"/>
    <w:rsid w:val="00C4195A"/>
    <w:rsid w:val="00C41BD8"/>
    <w:rsid w:val="00C41DF2"/>
    <w:rsid w:val="00C4207A"/>
    <w:rsid w:val="00C42262"/>
    <w:rsid w:val="00C422ED"/>
    <w:rsid w:val="00C42414"/>
    <w:rsid w:val="00C42589"/>
    <w:rsid w:val="00C426EA"/>
    <w:rsid w:val="00C42864"/>
    <w:rsid w:val="00C42BCC"/>
    <w:rsid w:val="00C43139"/>
    <w:rsid w:val="00C43418"/>
    <w:rsid w:val="00C4387E"/>
    <w:rsid w:val="00C439DB"/>
    <w:rsid w:val="00C43B23"/>
    <w:rsid w:val="00C43E2B"/>
    <w:rsid w:val="00C43EB2"/>
    <w:rsid w:val="00C4418F"/>
    <w:rsid w:val="00C44397"/>
    <w:rsid w:val="00C44885"/>
    <w:rsid w:val="00C448AA"/>
    <w:rsid w:val="00C44CD7"/>
    <w:rsid w:val="00C45056"/>
    <w:rsid w:val="00C458B0"/>
    <w:rsid w:val="00C458BF"/>
    <w:rsid w:val="00C458D7"/>
    <w:rsid w:val="00C4594F"/>
    <w:rsid w:val="00C459D8"/>
    <w:rsid w:val="00C45A6E"/>
    <w:rsid w:val="00C45EB6"/>
    <w:rsid w:val="00C45F35"/>
    <w:rsid w:val="00C45F5B"/>
    <w:rsid w:val="00C46186"/>
    <w:rsid w:val="00C461AA"/>
    <w:rsid w:val="00C465EA"/>
    <w:rsid w:val="00C466D8"/>
    <w:rsid w:val="00C46753"/>
    <w:rsid w:val="00C46CE6"/>
    <w:rsid w:val="00C46E05"/>
    <w:rsid w:val="00C470B0"/>
    <w:rsid w:val="00C47200"/>
    <w:rsid w:val="00C473C9"/>
    <w:rsid w:val="00C475CB"/>
    <w:rsid w:val="00C475DA"/>
    <w:rsid w:val="00C4767E"/>
    <w:rsid w:val="00C479E9"/>
    <w:rsid w:val="00C47A7B"/>
    <w:rsid w:val="00C47AEB"/>
    <w:rsid w:val="00C47F06"/>
    <w:rsid w:val="00C5013D"/>
    <w:rsid w:val="00C5094D"/>
    <w:rsid w:val="00C50A13"/>
    <w:rsid w:val="00C50BF3"/>
    <w:rsid w:val="00C50FE1"/>
    <w:rsid w:val="00C5131D"/>
    <w:rsid w:val="00C51353"/>
    <w:rsid w:val="00C519E7"/>
    <w:rsid w:val="00C51A18"/>
    <w:rsid w:val="00C51CE2"/>
    <w:rsid w:val="00C51D90"/>
    <w:rsid w:val="00C51F29"/>
    <w:rsid w:val="00C521D0"/>
    <w:rsid w:val="00C521F4"/>
    <w:rsid w:val="00C5223F"/>
    <w:rsid w:val="00C5224B"/>
    <w:rsid w:val="00C52291"/>
    <w:rsid w:val="00C522ED"/>
    <w:rsid w:val="00C5238B"/>
    <w:rsid w:val="00C528A5"/>
    <w:rsid w:val="00C528B4"/>
    <w:rsid w:val="00C52DEC"/>
    <w:rsid w:val="00C52E94"/>
    <w:rsid w:val="00C52FED"/>
    <w:rsid w:val="00C53045"/>
    <w:rsid w:val="00C534ED"/>
    <w:rsid w:val="00C53CE4"/>
    <w:rsid w:val="00C53FB2"/>
    <w:rsid w:val="00C54282"/>
    <w:rsid w:val="00C54434"/>
    <w:rsid w:val="00C54880"/>
    <w:rsid w:val="00C5488C"/>
    <w:rsid w:val="00C54910"/>
    <w:rsid w:val="00C54F04"/>
    <w:rsid w:val="00C5516E"/>
    <w:rsid w:val="00C5568B"/>
    <w:rsid w:val="00C55817"/>
    <w:rsid w:val="00C55AF9"/>
    <w:rsid w:val="00C55DFE"/>
    <w:rsid w:val="00C55E5A"/>
    <w:rsid w:val="00C55F50"/>
    <w:rsid w:val="00C5614D"/>
    <w:rsid w:val="00C5677B"/>
    <w:rsid w:val="00C56C26"/>
    <w:rsid w:val="00C56E84"/>
    <w:rsid w:val="00C57000"/>
    <w:rsid w:val="00C571DB"/>
    <w:rsid w:val="00C57317"/>
    <w:rsid w:val="00C573D3"/>
    <w:rsid w:val="00C574DE"/>
    <w:rsid w:val="00C575A1"/>
    <w:rsid w:val="00C5773B"/>
    <w:rsid w:val="00C578C6"/>
    <w:rsid w:val="00C57B17"/>
    <w:rsid w:val="00C57C2A"/>
    <w:rsid w:val="00C57C43"/>
    <w:rsid w:val="00C57D6B"/>
    <w:rsid w:val="00C60109"/>
    <w:rsid w:val="00C60606"/>
    <w:rsid w:val="00C60643"/>
    <w:rsid w:val="00C607BA"/>
    <w:rsid w:val="00C6091B"/>
    <w:rsid w:val="00C60A6D"/>
    <w:rsid w:val="00C60A95"/>
    <w:rsid w:val="00C60F14"/>
    <w:rsid w:val="00C61077"/>
    <w:rsid w:val="00C61456"/>
    <w:rsid w:val="00C617F3"/>
    <w:rsid w:val="00C6181C"/>
    <w:rsid w:val="00C61980"/>
    <w:rsid w:val="00C61B61"/>
    <w:rsid w:val="00C61BA9"/>
    <w:rsid w:val="00C61E9A"/>
    <w:rsid w:val="00C62375"/>
    <w:rsid w:val="00C624AF"/>
    <w:rsid w:val="00C62678"/>
    <w:rsid w:val="00C62719"/>
    <w:rsid w:val="00C6298A"/>
    <w:rsid w:val="00C62C33"/>
    <w:rsid w:val="00C62CA9"/>
    <w:rsid w:val="00C62D93"/>
    <w:rsid w:val="00C62DC5"/>
    <w:rsid w:val="00C62F32"/>
    <w:rsid w:val="00C63217"/>
    <w:rsid w:val="00C63234"/>
    <w:rsid w:val="00C6332B"/>
    <w:rsid w:val="00C63662"/>
    <w:rsid w:val="00C63CDA"/>
    <w:rsid w:val="00C63E76"/>
    <w:rsid w:val="00C63F23"/>
    <w:rsid w:val="00C641B3"/>
    <w:rsid w:val="00C642BB"/>
    <w:rsid w:val="00C642DE"/>
    <w:rsid w:val="00C6464A"/>
    <w:rsid w:val="00C6464E"/>
    <w:rsid w:val="00C6468F"/>
    <w:rsid w:val="00C647B6"/>
    <w:rsid w:val="00C64A73"/>
    <w:rsid w:val="00C64DC4"/>
    <w:rsid w:val="00C6503E"/>
    <w:rsid w:val="00C6505B"/>
    <w:rsid w:val="00C65215"/>
    <w:rsid w:val="00C65557"/>
    <w:rsid w:val="00C65587"/>
    <w:rsid w:val="00C658B1"/>
    <w:rsid w:val="00C65950"/>
    <w:rsid w:val="00C65CDC"/>
    <w:rsid w:val="00C65D05"/>
    <w:rsid w:val="00C65EA0"/>
    <w:rsid w:val="00C65F3F"/>
    <w:rsid w:val="00C6608E"/>
    <w:rsid w:val="00C66092"/>
    <w:rsid w:val="00C66329"/>
    <w:rsid w:val="00C66C4D"/>
    <w:rsid w:val="00C66DAF"/>
    <w:rsid w:val="00C66E7C"/>
    <w:rsid w:val="00C66ED1"/>
    <w:rsid w:val="00C66F9E"/>
    <w:rsid w:val="00C67418"/>
    <w:rsid w:val="00C674B4"/>
    <w:rsid w:val="00C6781F"/>
    <w:rsid w:val="00C678BF"/>
    <w:rsid w:val="00C678C2"/>
    <w:rsid w:val="00C67BA9"/>
    <w:rsid w:val="00C67C70"/>
    <w:rsid w:val="00C67DD9"/>
    <w:rsid w:val="00C7001D"/>
    <w:rsid w:val="00C702CB"/>
    <w:rsid w:val="00C70517"/>
    <w:rsid w:val="00C7061A"/>
    <w:rsid w:val="00C7073D"/>
    <w:rsid w:val="00C70F0E"/>
    <w:rsid w:val="00C7159A"/>
    <w:rsid w:val="00C71B42"/>
    <w:rsid w:val="00C71C3D"/>
    <w:rsid w:val="00C71D20"/>
    <w:rsid w:val="00C71E24"/>
    <w:rsid w:val="00C72440"/>
    <w:rsid w:val="00C7245B"/>
    <w:rsid w:val="00C72BAA"/>
    <w:rsid w:val="00C73136"/>
    <w:rsid w:val="00C732CB"/>
    <w:rsid w:val="00C734D8"/>
    <w:rsid w:val="00C736F3"/>
    <w:rsid w:val="00C7376B"/>
    <w:rsid w:val="00C7392A"/>
    <w:rsid w:val="00C73ADB"/>
    <w:rsid w:val="00C73B43"/>
    <w:rsid w:val="00C73D4E"/>
    <w:rsid w:val="00C73E60"/>
    <w:rsid w:val="00C740E0"/>
    <w:rsid w:val="00C7421D"/>
    <w:rsid w:val="00C742E4"/>
    <w:rsid w:val="00C7438D"/>
    <w:rsid w:val="00C746CC"/>
    <w:rsid w:val="00C749F9"/>
    <w:rsid w:val="00C74A13"/>
    <w:rsid w:val="00C74A3B"/>
    <w:rsid w:val="00C74BFC"/>
    <w:rsid w:val="00C74DE4"/>
    <w:rsid w:val="00C74E4C"/>
    <w:rsid w:val="00C75086"/>
    <w:rsid w:val="00C750E5"/>
    <w:rsid w:val="00C75A6A"/>
    <w:rsid w:val="00C75AB1"/>
    <w:rsid w:val="00C75CF5"/>
    <w:rsid w:val="00C75E65"/>
    <w:rsid w:val="00C75F4C"/>
    <w:rsid w:val="00C760D7"/>
    <w:rsid w:val="00C76283"/>
    <w:rsid w:val="00C762CC"/>
    <w:rsid w:val="00C762DB"/>
    <w:rsid w:val="00C76351"/>
    <w:rsid w:val="00C7641E"/>
    <w:rsid w:val="00C764FF"/>
    <w:rsid w:val="00C76654"/>
    <w:rsid w:val="00C76749"/>
    <w:rsid w:val="00C76B37"/>
    <w:rsid w:val="00C76CF3"/>
    <w:rsid w:val="00C7702A"/>
    <w:rsid w:val="00C77187"/>
    <w:rsid w:val="00C77198"/>
    <w:rsid w:val="00C7729D"/>
    <w:rsid w:val="00C772FE"/>
    <w:rsid w:val="00C77328"/>
    <w:rsid w:val="00C77BC5"/>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508"/>
    <w:rsid w:val="00C81728"/>
    <w:rsid w:val="00C81978"/>
    <w:rsid w:val="00C819B6"/>
    <w:rsid w:val="00C819CD"/>
    <w:rsid w:val="00C81BC7"/>
    <w:rsid w:val="00C81BFE"/>
    <w:rsid w:val="00C81D8A"/>
    <w:rsid w:val="00C81FA4"/>
    <w:rsid w:val="00C820AB"/>
    <w:rsid w:val="00C820F2"/>
    <w:rsid w:val="00C8284D"/>
    <w:rsid w:val="00C82C0C"/>
    <w:rsid w:val="00C82C4A"/>
    <w:rsid w:val="00C82DE7"/>
    <w:rsid w:val="00C82E48"/>
    <w:rsid w:val="00C83006"/>
    <w:rsid w:val="00C8312A"/>
    <w:rsid w:val="00C837DA"/>
    <w:rsid w:val="00C83804"/>
    <w:rsid w:val="00C8384B"/>
    <w:rsid w:val="00C83BB0"/>
    <w:rsid w:val="00C83FD4"/>
    <w:rsid w:val="00C84061"/>
    <w:rsid w:val="00C843BB"/>
    <w:rsid w:val="00C84A32"/>
    <w:rsid w:val="00C84BAD"/>
    <w:rsid w:val="00C85003"/>
    <w:rsid w:val="00C85582"/>
    <w:rsid w:val="00C85C5B"/>
    <w:rsid w:val="00C85DC9"/>
    <w:rsid w:val="00C85DD8"/>
    <w:rsid w:val="00C86117"/>
    <w:rsid w:val="00C86710"/>
    <w:rsid w:val="00C8675F"/>
    <w:rsid w:val="00C867E1"/>
    <w:rsid w:val="00C86841"/>
    <w:rsid w:val="00C86850"/>
    <w:rsid w:val="00C86869"/>
    <w:rsid w:val="00C86A32"/>
    <w:rsid w:val="00C86AC3"/>
    <w:rsid w:val="00C86B96"/>
    <w:rsid w:val="00C86BB2"/>
    <w:rsid w:val="00C87248"/>
    <w:rsid w:val="00C87357"/>
    <w:rsid w:val="00C876AB"/>
    <w:rsid w:val="00C87D9C"/>
    <w:rsid w:val="00C902A6"/>
    <w:rsid w:val="00C90334"/>
    <w:rsid w:val="00C90947"/>
    <w:rsid w:val="00C90ABB"/>
    <w:rsid w:val="00C90B7E"/>
    <w:rsid w:val="00C90BE7"/>
    <w:rsid w:val="00C90E4D"/>
    <w:rsid w:val="00C90EB1"/>
    <w:rsid w:val="00C90FBB"/>
    <w:rsid w:val="00C915D6"/>
    <w:rsid w:val="00C91667"/>
    <w:rsid w:val="00C91688"/>
    <w:rsid w:val="00C916E8"/>
    <w:rsid w:val="00C91AD2"/>
    <w:rsid w:val="00C91B82"/>
    <w:rsid w:val="00C91BE8"/>
    <w:rsid w:val="00C91DB8"/>
    <w:rsid w:val="00C91E83"/>
    <w:rsid w:val="00C91EE5"/>
    <w:rsid w:val="00C91F3D"/>
    <w:rsid w:val="00C91F8E"/>
    <w:rsid w:val="00C92983"/>
    <w:rsid w:val="00C92A19"/>
    <w:rsid w:val="00C9309F"/>
    <w:rsid w:val="00C93352"/>
    <w:rsid w:val="00C9348F"/>
    <w:rsid w:val="00C93908"/>
    <w:rsid w:val="00C93B31"/>
    <w:rsid w:val="00C93BC0"/>
    <w:rsid w:val="00C93F19"/>
    <w:rsid w:val="00C93FAF"/>
    <w:rsid w:val="00C943B5"/>
    <w:rsid w:val="00C94425"/>
    <w:rsid w:val="00C944B9"/>
    <w:rsid w:val="00C944C7"/>
    <w:rsid w:val="00C944E8"/>
    <w:rsid w:val="00C9457E"/>
    <w:rsid w:val="00C94714"/>
    <w:rsid w:val="00C94716"/>
    <w:rsid w:val="00C94ACB"/>
    <w:rsid w:val="00C94ACE"/>
    <w:rsid w:val="00C94E1B"/>
    <w:rsid w:val="00C94F2A"/>
    <w:rsid w:val="00C94F8B"/>
    <w:rsid w:val="00C95113"/>
    <w:rsid w:val="00C9561F"/>
    <w:rsid w:val="00C95651"/>
    <w:rsid w:val="00C95730"/>
    <w:rsid w:val="00C958F1"/>
    <w:rsid w:val="00C95B77"/>
    <w:rsid w:val="00C95C64"/>
    <w:rsid w:val="00C96662"/>
    <w:rsid w:val="00C96A52"/>
    <w:rsid w:val="00C96A8E"/>
    <w:rsid w:val="00C96EBB"/>
    <w:rsid w:val="00C96FFF"/>
    <w:rsid w:val="00C970F2"/>
    <w:rsid w:val="00C970F5"/>
    <w:rsid w:val="00C97289"/>
    <w:rsid w:val="00C97445"/>
    <w:rsid w:val="00C975D4"/>
    <w:rsid w:val="00C97702"/>
    <w:rsid w:val="00C97885"/>
    <w:rsid w:val="00C9792B"/>
    <w:rsid w:val="00C97B91"/>
    <w:rsid w:val="00C97EE2"/>
    <w:rsid w:val="00C97F15"/>
    <w:rsid w:val="00CA002F"/>
    <w:rsid w:val="00CA01BD"/>
    <w:rsid w:val="00CA024A"/>
    <w:rsid w:val="00CA02C5"/>
    <w:rsid w:val="00CA0340"/>
    <w:rsid w:val="00CA06B7"/>
    <w:rsid w:val="00CA06CD"/>
    <w:rsid w:val="00CA0801"/>
    <w:rsid w:val="00CA0898"/>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9F8"/>
    <w:rsid w:val="00CA2E10"/>
    <w:rsid w:val="00CA2F3A"/>
    <w:rsid w:val="00CA2FAF"/>
    <w:rsid w:val="00CA30D1"/>
    <w:rsid w:val="00CA34DB"/>
    <w:rsid w:val="00CA3587"/>
    <w:rsid w:val="00CA35B5"/>
    <w:rsid w:val="00CA37D4"/>
    <w:rsid w:val="00CA39B6"/>
    <w:rsid w:val="00CA39BB"/>
    <w:rsid w:val="00CA3D66"/>
    <w:rsid w:val="00CA3F87"/>
    <w:rsid w:val="00CA40C2"/>
    <w:rsid w:val="00CA42FD"/>
    <w:rsid w:val="00CA4BC6"/>
    <w:rsid w:val="00CA4CE3"/>
    <w:rsid w:val="00CA4D12"/>
    <w:rsid w:val="00CA5071"/>
    <w:rsid w:val="00CA514A"/>
    <w:rsid w:val="00CA53A7"/>
    <w:rsid w:val="00CA56C1"/>
    <w:rsid w:val="00CA5712"/>
    <w:rsid w:val="00CA575B"/>
    <w:rsid w:val="00CA5887"/>
    <w:rsid w:val="00CA58F8"/>
    <w:rsid w:val="00CA5B3B"/>
    <w:rsid w:val="00CA5B95"/>
    <w:rsid w:val="00CA5D22"/>
    <w:rsid w:val="00CA5D9F"/>
    <w:rsid w:val="00CA5DF6"/>
    <w:rsid w:val="00CA5E7D"/>
    <w:rsid w:val="00CA61D0"/>
    <w:rsid w:val="00CA6437"/>
    <w:rsid w:val="00CA6CEB"/>
    <w:rsid w:val="00CA6F06"/>
    <w:rsid w:val="00CA74D5"/>
    <w:rsid w:val="00CA7A2F"/>
    <w:rsid w:val="00CA7CE7"/>
    <w:rsid w:val="00CA7EBA"/>
    <w:rsid w:val="00CB00DD"/>
    <w:rsid w:val="00CB015B"/>
    <w:rsid w:val="00CB07F4"/>
    <w:rsid w:val="00CB0C52"/>
    <w:rsid w:val="00CB0E24"/>
    <w:rsid w:val="00CB1394"/>
    <w:rsid w:val="00CB13C1"/>
    <w:rsid w:val="00CB1446"/>
    <w:rsid w:val="00CB1681"/>
    <w:rsid w:val="00CB16CC"/>
    <w:rsid w:val="00CB1710"/>
    <w:rsid w:val="00CB17D2"/>
    <w:rsid w:val="00CB182C"/>
    <w:rsid w:val="00CB19D6"/>
    <w:rsid w:val="00CB1AC6"/>
    <w:rsid w:val="00CB1BBA"/>
    <w:rsid w:val="00CB1EE4"/>
    <w:rsid w:val="00CB20C9"/>
    <w:rsid w:val="00CB21DE"/>
    <w:rsid w:val="00CB2347"/>
    <w:rsid w:val="00CB24DF"/>
    <w:rsid w:val="00CB2592"/>
    <w:rsid w:val="00CB25D3"/>
    <w:rsid w:val="00CB274B"/>
    <w:rsid w:val="00CB29A6"/>
    <w:rsid w:val="00CB2A73"/>
    <w:rsid w:val="00CB2D23"/>
    <w:rsid w:val="00CB2EC2"/>
    <w:rsid w:val="00CB312A"/>
    <w:rsid w:val="00CB3216"/>
    <w:rsid w:val="00CB32AC"/>
    <w:rsid w:val="00CB33AF"/>
    <w:rsid w:val="00CB36F6"/>
    <w:rsid w:val="00CB384F"/>
    <w:rsid w:val="00CB394C"/>
    <w:rsid w:val="00CB3991"/>
    <w:rsid w:val="00CB39F1"/>
    <w:rsid w:val="00CB3A16"/>
    <w:rsid w:val="00CB3E6D"/>
    <w:rsid w:val="00CB3E88"/>
    <w:rsid w:val="00CB4036"/>
    <w:rsid w:val="00CB4072"/>
    <w:rsid w:val="00CB4199"/>
    <w:rsid w:val="00CB428A"/>
    <w:rsid w:val="00CB428E"/>
    <w:rsid w:val="00CB4600"/>
    <w:rsid w:val="00CB483E"/>
    <w:rsid w:val="00CB4D55"/>
    <w:rsid w:val="00CB4D93"/>
    <w:rsid w:val="00CB55C1"/>
    <w:rsid w:val="00CB5892"/>
    <w:rsid w:val="00CB5967"/>
    <w:rsid w:val="00CB6069"/>
    <w:rsid w:val="00CB60EC"/>
    <w:rsid w:val="00CB6220"/>
    <w:rsid w:val="00CB6257"/>
    <w:rsid w:val="00CB64EE"/>
    <w:rsid w:val="00CB6619"/>
    <w:rsid w:val="00CB6834"/>
    <w:rsid w:val="00CB6929"/>
    <w:rsid w:val="00CB6AA5"/>
    <w:rsid w:val="00CB6B9F"/>
    <w:rsid w:val="00CB6C3F"/>
    <w:rsid w:val="00CB6F82"/>
    <w:rsid w:val="00CB728F"/>
    <w:rsid w:val="00CB730B"/>
    <w:rsid w:val="00CB7325"/>
    <w:rsid w:val="00CB7380"/>
    <w:rsid w:val="00CB75E4"/>
    <w:rsid w:val="00CB79CC"/>
    <w:rsid w:val="00CB79FF"/>
    <w:rsid w:val="00CB7AE6"/>
    <w:rsid w:val="00CB7BF0"/>
    <w:rsid w:val="00CB7F75"/>
    <w:rsid w:val="00CB7FB2"/>
    <w:rsid w:val="00CC02D3"/>
    <w:rsid w:val="00CC02D9"/>
    <w:rsid w:val="00CC0750"/>
    <w:rsid w:val="00CC075D"/>
    <w:rsid w:val="00CC0837"/>
    <w:rsid w:val="00CC0DA6"/>
    <w:rsid w:val="00CC0E08"/>
    <w:rsid w:val="00CC0E21"/>
    <w:rsid w:val="00CC1504"/>
    <w:rsid w:val="00CC19BB"/>
    <w:rsid w:val="00CC19F2"/>
    <w:rsid w:val="00CC1D12"/>
    <w:rsid w:val="00CC1E66"/>
    <w:rsid w:val="00CC1E81"/>
    <w:rsid w:val="00CC2507"/>
    <w:rsid w:val="00CC259B"/>
    <w:rsid w:val="00CC25E4"/>
    <w:rsid w:val="00CC2819"/>
    <w:rsid w:val="00CC2BE6"/>
    <w:rsid w:val="00CC2DC6"/>
    <w:rsid w:val="00CC3327"/>
    <w:rsid w:val="00CC3534"/>
    <w:rsid w:val="00CC35E0"/>
    <w:rsid w:val="00CC3C40"/>
    <w:rsid w:val="00CC3CE7"/>
    <w:rsid w:val="00CC3DA0"/>
    <w:rsid w:val="00CC4002"/>
    <w:rsid w:val="00CC46A2"/>
    <w:rsid w:val="00CC46F3"/>
    <w:rsid w:val="00CC4A96"/>
    <w:rsid w:val="00CC4D03"/>
    <w:rsid w:val="00CC4EBC"/>
    <w:rsid w:val="00CC5094"/>
    <w:rsid w:val="00CC510E"/>
    <w:rsid w:val="00CC5280"/>
    <w:rsid w:val="00CC53F3"/>
    <w:rsid w:val="00CC5464"/>
    <w:rsid w:val="00CC5557"/>
    <w:rsid w:val="00CC57D9"/>
    <w:rsid w:val="00CC5837"/>
    <w:rsid w:val="00CC59C9"/>
    <w:rsid w:val="00CC5AE6"/>
    <w:rsid w:val="00CC5D14"/>
    <w:rsid w:val="00CC5F0D"/>
    <w:rsid w:val="00CC629D"/>
    <w:rsid w:val="00CC63AC"/>
    <w:rsid w:val="00CC63F9"/>
    <w:rsid w:val="00CC67C6"/>
    <w:rsid w:val="00CC6B5D"/>
    <w:rsid w:val="00CC6F14"/>
    <w:rsid w:val="00CC7388"/>
    <w:rsid w:val="00CC73C2"/>
    <w:rsid w:val="00CC7507"/>
    <w:rsid w:val="00CC7612"/>
    <w:rsid w:val="00CC786E"/>
    <w:rsid w:val="00CC788A"/>
    <w:rsid w:val="00CC798D"/>
    <w:rsid w:val="00CC7D1A"/>
    <w:rsid w:val="00CC7EA1"/>
    <w:rsid w:val="00CD0042"/>
    <w:rsid w:val="00CD0281"/>
    <w:rsid w:val="00CD0364"/>
    <w:rsid w:val="00CD038D"/>
    <w:rsid w:val="00CD0449"/>
    <w:rsid w:val="00CD0480"/>
    <w:rsid w:val="00CD0549"/>
    <w:rsid w:val="00CD07B9"/>
    <w:rsid w:val="00CD0889"/>
    <w:rsid w:val="00CD08B0"/>
    <w:rsid w:val="00CD0947"/>
    <w:rsid w:val="00CD096E"/>
    <w:rsid w:val="00CD0A0A"/>
    <w:rsid w:val="00CD0B9F"/>
    <w:rsid w:val="00CD0E5F"/>
    <w:rsid w:val="00CD11E2"/>
    <w:rsid w:val="00CD164F"/>
    <w:rsid w:val="00CD1AE0"/>
    <w:rsid w:val="00CD1ED8"/>
    <w:rsid w:val="00CD2049"/>
    <w:rsid w:val="00CD2138"/>
    <w:rsid w:val="00CD2587"/>
    <w:rsid w:val="00CD25D1"/>
    <w:rsid w:val="00CD2724"/>
    <w:rsid w:val="00CD2A52"/>
    <w:rsid w:val="00CD2C00"/>
    <w:rsid w:val="00CD2C60"/>
    <w:rsid w:val="00CD2C68"/>
    <w:rsid w:val="00CD2C6D"/>
    <w:rsid w:val="00CD2EB3"/>
    <w:rsid w:val="00CD2FE3"/>
    <w:rsid w:val="00CD311A"/>
    <w:rsid w:val="00CD3142"/>
    <w:rsid w:val="00CD3179"/>
    <w:rsid w:val="00CD3819"/>
    <w:rsid w:val="00CD3BAA"/>
    <w:rsid w:val="00CD3CA4"/>
    <w:rsid w:val="00CD3D55"/>
    <w:rsid w:val="00CD3DDB"/>
    <w:rsid w:val="00CD4019"/>
    <w:rsid w:val="00CD42FA"/>
    <w:rsid w:val="00CD469E"/>
    <w:rsid w:val="00CD483A"/>
    <w:rsid w:val="00CD483D"/>
    <w:rsid w:val="00CD4860"/>
    <w:rsid w:val="00CD4AD7"/>
    <w:rsid w:val="00CD4DCA"/>
    <w:rsid w:val="00CD5322"/>
    <w:rsid w:val="00CD55F3"/>
    <w:rsid w:val="00CD5788"/>
    <w:rsid w:val="00CD5789"/>
    <w:rsid w:val="00CD5918"/>
    <w:rsid w:val="00CD5947"/>
    <w:rsid w:val="00CD5A13"/>
    <w:rsid w:val="00CD5BFD"/>
    <w:rsid w:val="00CD5D36"/>
    <w:rsid w:val="00CD61A5"/>
    <w:rsid w:val="00CD620A"/>
    <w:rsid w:val="00CD6236"/>
    <w:rsid w:val="00CD6311"/>
    <w:rsid w:val="00CD64B4"/>
    <w:rsid w:val="00CD6707"/>
    <w:rsid w:val="00CD6979"/>
    <w:rsid w:val="00CD69C2"/>
    <w:rsid w:val="00CD6C3A"/>
    <w:rsid w:val="00CD6D08"/>
    <w:rsid w:val="00CD6FE1"/>
    <w:rsid w:val="00CD70CC"/>
    <w:rsid w:val="00CD77A9"/>
    <w:rsid w:val="00CD77D6"/>
    <w:rsid w:val="00CD7835"/>
    <w:rsid w:val="00CD7B98"/>
    <w:rsid w:val="00CD7BBC"/>
    <w:rsid w:val="00CD7D14"/>
    <w:rsid w:val="00CD7D74"/>
    <w:rsid w:val="00CD7E57"/>
    <w:rsid w:val="00CE001A"/>
    <w:rsid w:val="00CE013C"/>
    <w:rsid w:val="00CE0370"/>
    <w:rsid w:val="00CE045C"/>
    <w:rsid w:val="00CE052A"/>
    <w:rsid w:val="00CE0A62"/>
    <w:rsid w:val="00CE0BD8"/>
    <w:rsid w:val="00CE0FA9"/>
    <w:rsid w:val="00CE12AD"/>
    <w:rsid w:val="00CE12B3"/>
    <w:rsid w:val="00CE1619"/>
    <w:rsid w:val="00CE16A2"/>
    <w:rsid w:val="00CE1733"/>
    <w:rsid w:val="00CE1D3A"/>
    <w:rsid w:val="00CE20CD"/>
    <w:rsid w:val="00CE22D6"/>
    <w:rsid w:val="00CE25F5"/>
    <w:rsid w:val="00CE2654"/>
    <w:rsid w:val="00CE26A3"/>
    <w:rsid w:val="00CE2A7C"/>
    <w:rsid w:val="00CE2A8C"/>
    <w:rsid w:val="00CE2CE7"/>
    <w:rsid w:val="00CE2EF9"/>
    <w:rsid w:val="00CE2F43"/>
    <w:rsid w:val="00CE3091"/>
    <w:rsid w:val="00CE32AA"/>
    <w:rsid w:val="00CE3368"/>
    <w:rsid w:val="00CE3748"/>
    <w:rsid w:val="00CE37E6"/>
    <w:rsid w:val="00CE3904"/>
    <w:rsid w:val="00CE39D2"/>
    <w:rsid w:val="00CE3E9A"/>
    <w:rsid w:val="00CE4053"/>
    <w:rsid w:val="00CE407D"/>
    <w:rsid w:val="00CE434F"/>
    <w:rsid w:val="00CE4AD8"/>
    <w:rsid w:val="00CE4CF3"/>
    <w:rsid w:val="00CE4EC8"/>
    <w:rsid w:val="00CE55DD"/>
    <w:rsid w:val="00CE565C"/>
    <w:rsid w:val="00CE56AD"/>
    <w:rsid w:val="00CE582B"/>
    <w:rsid w:val="00CE5ECC"/>
    <w:rsid w:val="00CE6708"/>
    <w:rsid w:val="00CE67BF"/>
    <w:rsid w:val="00CE6C29"/>
    <w:rsid w:val="00CE7007"/>
    <w:rsid w:val="00CE734A"/>
    <w:rsid w:val="00CE746C"/>
    <w:rsid w:val="00CE767B"/>
    <w:rsid w:val="00CE7F19"/>
    <w:rsid w:val="00CF0078"/>
    <w:rsid w:val="00CF034E"/>
    <w:rsid w:val="00CF04DC"/>
    <w:rsid w:val="00CF0563"/>
    <w:rsid w:val="00CF0649"/>
    <w:rsid w:val="00CF0868"/>
    <w:rsid w:val="00CF092C"/>
    <w:rsid w:val="00CF0A38"/>
    <w:rsid w:val="00CF0D3D"/>
    <w:rsid w:val="00CF0D9B"/>
    <w:rsid w:val="00CF0E31"/>
    <w:rsid w:val="00CF0EEB"/>
    <w:rsid w:val="00CF1187"/>
    <w:rsid w:val="00CF14E2"/>
    <w:rsid w:val="00CF1638"/>
    <w:rsid w:val="00CF16B2"/>
    <w:rsid w:val="00CF1A18"/>
    <w:rsid w:val="00CF1AD8"/>
    <w:rsid w:val="00CF1B7B"/>
    <w:rsid w:val="00CF1F98"/>
    <w:rsid w:val="00CF208D"/>
    <w:rsid w:val="00CF24B7"/>
    <w:rsid w:val="00CF2516"/>
    <w:rsid w:val="00CF2529"/>
    <w:rsid w:val="00CF2E70"/>
    <w:rsid w:val="00CF2E97"/>
    <w:rsid w:val="00CF3002"/>
    <w:rsid w:val="00CF31F3"/>
    <w:rsid w:val="00CF3615"/>
    <w:rsid w:val="00CF3AE8"/>
    <w:rsid w:val="00CF3C53"/>
    <w:rsid w:val="00CF4061"/>
    <w:rsid w:val="00CF4272"/>
    <w:rsid w:val="00CF4437"/>
    <w:rsid w:val="00CF449F"/>
    <w:rsid w:val="00CF45B9"/>
    <w:rsid w:val="00CF4764"/>
    <w:rsid w:val="00CF49F9"/>
    <w:rsid w:val="00CF4BD5"/>
    <w:rsid w:val="00CF52C4"/>
    <w:rsid w:val="00CF5417"/>
    <w:rsid w:val="00CF5587"/>
    <w:rsid w:val="00CF5853"/>
    <w:rsid w:val="00CF587F"/>
    <w:rsid w:val="00CF5A0A"/>
    <w:rsid w:val="00CF5A50"/>
    <w:rsid w:val="00CF5B41"/>
    <w:rsid w:val="00CF5D6B"/>
    <w:rsid w:val="00CF5EB3"/>
    <w:rsid w:val="00CF5F42"/>
    <w:rsid w:val="00CF63F0"/>
    <w:rsid w:val="00CF6443"/>
    <w:rsid w:val="00CF65F6"/>
    <w:rsid w:val="00CF6870"/>
    <w:rsid w:val="00CF6969"/>
    <w:rsid w:val="00CF6B63"/>
    <w:rsid w:val="00CF6C9D"/>
    <w:rsid w:val="00CF6D4D"/>
    <w:rsid w:val="00CF6F4A"/>
    <w:rsid w:val="00CF701A"/>
    <w:rsid w:val="00CF7041"/>
    <w:rsid w:val="00CF7124"/>
    <w:rsid w:val="00CF7127"/>
    <w:rsid w:val="00CF7159"/>
    <w:rsid w:val="00CF721B"/>
    <w:rsid w:val="00CF7244"/>
    <w:rsid w:val="00CF7246"/>
    <w:rsid w:val="00CF7570"/>
    <w:rsid w:val="00CF7AB1"/>
    <w:rsid w:val="00CF7C81"/>
    <w:rsid w:val="00CF7EA5"/>
    <w:rsid w:val="00D0001C"/>
    <w:rsid w:val="00D00071"/>
    <w:rsid w:val="00D001BA"/>
    <w:rsid w:val="00D0060F"/>
    <w:rsid w:val="00D006C5"/>
    <w:rsid w:val="00D007DA"/>
    <w:rsid w:val="00D00E49"/>
    <w:rsid w:val="00D00F2C"/>
    <w:rsid w:val="00D010BB"/>
    <w:rsid w:val="00D01245"/>
    <w:rsid w:val="00D012D8"/>
    <w:rsid w:val="00D0139A"/>
    <w:rsid w:val="00D0148D"/>
    <w:rsid w:val="00D0194E"/>
    <w:rsid w:val="00D01C81"/>
    <w:rsid w:val="00D01D3F"/>
    <w:rsid w:val="00D0257A"/>
    <w:rsid w:val="00D02612"/>
    <w:rsid w:val="00D028BC"/>
    <w:rsid w:val="00D02AA9"/>
    <w:rsid w:val="00D02B96"/>
    <w:rsid w:val="00D030C5"/>
    <w:rsid w:val="00D0315A"/>
    <w:rsid w:val="00D03182"/>
    <w:rsid w:val="00D03203"/>
    <w:rsid w:val="00D0334A"/>
    <w:rsid w:val="00D03424"/>
    <w:rsid w:val="00D0363E"/>
    <w:rsid w:val="00D03706"/>
    <w:rsid w:val="00D03849"/>
    <w:rsid w:val="00D03D0A"/>
    <w:rsid w:val="00D03D4D"/>
    <w:rsid w:val="00D04407"/>
    <w:rsid w:val="00D04D83"/>
    <w:rsid w:val="00D04EF1"/>
    <w:rsid w:val="00D05135"/>
    <w:rsid w:val="00D05305"/>
    <w:rsid w:val="00D0552E"/>
    <w:rsid w:val="00D05701"/>
    <w:rsid w:val="00D05BD4"/>
    <w:rsid w:val="00D05C2F"/>
    <w:rsid w:val="00D05DD7"/>
    <w:rsid w:val="00D064B0"/>
    <w:rsid w:val="00D06CCA"/>
    <w:rsid w:val="00D06D32"/>
    <w:rsid w:val="00D06DAF"/>
    <w:rsid w:val="00D06DD4"/>
    <w:rsid w:val="00D07000"/>
    <w:rsid w:val="00D07306"/>
    <w:rsid w:val="00D07544"/>
    <w:rsid w:val="00D0754F"/>
    <w:rsid w:val="00D07589"/>
    <w:rsid w:val="00D075B0"/>
    <w:rsid w:val="00D0765E"/>
    <w:rsid w:val="00D07B76"/>
    <w:rsid w:val="00D07EE3"/>
    <w:rsid w:val="00D109A5"/>
    <w:rsid w:val="00D10CA4"/>
    <w:rsid w:val="00D10E51"/>
    <w:rsid w:val="00D115FA"/>
    <w:rsid w:val="00D11815"/>
    <w:rsid w:val="00D119BD"/>
    <w:rsid w:val="00D11C3F"/>
    <w:rsid w:val="00D11E33"/>
    <w:rsid w:val="00D11FA7"/>
    <w:rsid w:val="00D120CA"/>
    <w:rsid w:val="00D120FE"/>
    <w:rsid w:val="00D12101"/>
    <w:rsid w:val="00D122D8"/>
    <w:rsid w:val="00D128DF"/>
    <w:rsid w:val="00D12D46"/>
    <w:rsid w:val="00D13050"/>
    <w:rsid w:val="00D131C6"/>
    <w:rsid w:val="00D1330E"/>
    <w:rsid w:val="00D13611"/>
    <w:rsid w:val="00D13768"/>
    <w:rsid w:val="00D13A0A"/>
    <w:rsid w:val="00D13A11"/>
    <w:rsid w:val="00D13B71"/>
    <w:rsid w:val="00D13D04"/>
    <w:rsid w:val="00D13F38"/>
    <w:rsid w:val="00D13FAD"/>
    <w:rsid w:val="00D14353"/>
    <w:rsid w:val="00D149E2"/>
    <w:rsid w:val="00D14CD5"/>
    <w:rsid w:val="00D14CE1"/>
    <w:rsid w:val="00D1502D"/>
    <w:rsid w:val="00D150C1"/>
    <w:rsid w:val="00D15520"/>
    <w:rsid w:val="00D156F0"/>
    <w:rsid w:val="00D159B1"/>
    <w:rsid w:val="00D15CD6"/>
    <w:rsid w:val="00D16258"/>
    <w:rsid w:val="00D16D7D"/>
    <w:rsid w:val="00D16E2A"/>
    <w:rsid w:val="00D17350"/>
    <w:rsid w:val="00D176F6"/>
    <w:rsid w:val="00D17961"/>
    <w:rsid w:val="00D17B3F"/>
    <w:rsid w:val="00D17C60"/>
    <w:rsid w:val="00D17CD5"/>
    <w:rsid w:val="00D17E14"/>
    <w:rsid w:val="00D2017F"/>
    <w:rsid w:val="00D2019D"/>
    <w:rsid w:val="00D20537"/>
    <w:rsid w:val="00D20B99"/>
    <w:rsid w:val="00D20C87"/>
    <w:rsid w:val="00D20F47"/>
    <w:rsid w:val="00D2132F"/>
    <w:rsid w:val="00D21401"/>
    <w:rsid w:val="00D215C7"/>
    <w:rsid w:val="00D21606"/>
    <w:rsid w:val="00D21763"/>
    <w:rsid w:val="00D219BD"/>
    <w:rsid w:val="00D21A0B"/>
    <w:rsid w:val="00D21A1B"/>
    <w:rsid w:val="00D21A24"/>
    <w:rsid w:val="00D21CB5"/>
    <w:rsid w:val="00D21E8E"/>
    <w:rsid w:val="00D21FF2"/>
    <w:rsid w:val="00D223C2"/>
    <w:rsid w:val="00D22A88"/>
    <w:rsid w:val="00D22B2A"/>
    <w:rsid w:val="00D22B8F"/>
    <w:rsid w:val="00D231C4"/>
    <w:rsid w:val="00D231FB"/>
    <w:rsid w:val="00D2329B"/>
    <w:rsid w:val="00D23577"/>
    <w:rsid w:val="00D238F3"/>
    <w:rsid w:val="00D23EDD"/>
    <w:rsid w:val="00D2401A"/>
    <w:rsid w:val="00D240B6"/>
    <w:rsid w:val="00D2410E"/>
    <w:rsid w:val="00D24346"/>
    <w:rsid w:val="00D2453D"/>
    <w:rsid w:val="00D2462A"/>
    <w:rsid w:val="00D24D7E"/>
    <w:rsid w:val="00D24F6B"/>
    <w:rsid w:val="00D250E9"/>
    <w:rsid w:val="00D252C9"/>
    <w:rsid w:val="00D254D6"/>
    <w:rsid w:val="00D25BCD"/>
    <w:rsid w:val="00D25C6D"/>
    <w:rsid w:val="00D25E08"/>
    <w:rsid w:val="00D2642D"/>
    <w:rsid w:val="00D26430"/>
    <w:rsid w:val="00D26538"/>
    <w:rsid w:val="00D26D52"/>
    <w:rsid w:val="00D26EFE"/>
    <w:rsid w:val="00D27802"/>
    <w:rsid w:val="00D27910"/>
    <w:rsid w:val="00D27A08"/>
    <w:rsid w:val="00D27BA5"/>
    <w:rsid w:val="00D27D26"/>
    <w:rsid w:val="00D301FF"/>
    <w:rsid w:val="00D3022E"/>
    <w:rsid w:val="00D30615"/>
    <w:rsid w:val="00D307BF"/>
    <w:rsid w:val="00D30C3A"/>
    <w:rsid w:val="00D31382"/>
    <w:rsid w:val="00D313AF"/>
    <w:rsid w:val="00D316A4"/>
    <w:rsid w:val="00D319D5"/>
    <w:rsid w:val="00D31B17"/>
    <w:rsid w:val="00D31C4F"/>
    <w:rsid w:val="00D32085"/>
    <w:rsid w:val="00D3209D"/>
    <w:rsid w:val="00D322A2"/>
    <w:rsid w:val="00D324C6"/>
    <w:rsid w:val="00D32816"/>
    <w:rsid w:val="00D331C7"/>
    <w:rsid w:val="00D33264"/>
    <w:rsid w:val="00D33403"/>
    <w:rsid w:val="00D3346E"/>
    <w:rsid w:val="00D336B0"/>
    <w:rsid w:val="00D3386F"/>
    <w:rsid w:val="00D33966"/>
    <w:rsid w:val="00D33A7C"/>
    <w:rsid w:val="00D33CCB"/>
    <w:rsid w:val="00D33F19"/>
    <w:rsid w:val="00D34064"/>
    <w:rsid w:val="00D34188"/>
    <w:rsid w:val="00D3420F"/>
    <w:rsid w:val="00D34414"/>
    <w:rsid w:val="00D3449B"/>
    <w:rsid w:val="00D3467D"/>
    <w:rsid w:val="00D34988"/>
    <w:rsid w:val="00D35614"/>
    <w:rsid w:val="00D35851"/>
    <w:rsid w:val="00D35948"/>
    <w:rsid w:val="00D35AB1"/>
    <w:rsid w:val="00D35DC1"/>
    <w:rsid w:val="00D35E7A"/>
    <w:rsid w:val="00D36309"/>
    <w:rsid w:val="00D36AAD"/>
    <w:rsid w:val="00D373E3"/>
    <w:rsid w:val="00D37472"/>
    <w:rsid w:val="00D37560"/>
    <w:rsid w:val="00D37CD0"/>
    <w:rsid w:val="00D4020C"/>
    <w:rsid w:val="00D4031A"/>
    <w:rsid w:val="00D40719"/>
    <w:rsid w:val="00D40B85"/>
    <w:rsid w:val="00D40BC8"/>
    <w:rsid w:val="00D40BFA"/>
    <w:rsid w:val="00D40D51"/>
    <w:rsid w:val="00D40D64"/>
    <w:rsid w:val="00D4106C"/>
    <w:rsid w:val="00D41072"/>
    <w:rsid w:val="00D4132E"/>
    <w:rsid w:val="00D4177D"/>
    <w:rsid w:val="00D41FAF"/>
    <w:rsid w:val="00D42187"/>
    <w:rsid w:val="00D42235"/>
    <w:rsid w:val="00D42474"/>
    <w:rsid w:val="00D42518"/>
    <w:rsid w:val="00D4259C"/>
    <w:rsid w:val="00D425E3"/>
    <w:rsid w:val="00D425FB"/>
    <w:rsid w:val="00D427F9"/>
    <w:rsid w:val="00D42A01"/>
    <w:rsid w:val="00D42EE7"/>
    <w:rsid w:val="00D4372A"/>
    <w:rsid w:val="00D438DA"/>
    <w:rsid w:val="00D439CE"/>
    <w:rsid w:val="00D43BE8"/>
    <w:rsid w:val="00D43E94"/>
    <w:rsid w:val="00D4449C"/>
    <w:rsid w:val="00D4453C"/>
    <w:rsid w:val="00D44750"/>
    <w:rsid w:val="00D44798"/>
    <w:rsid w:val="00D447A3"/>
    <w:rsid w:val="00D447D7"/>
    <w:rsid w:val="00D447EC"/>
    <w:rsid w:val="00D4481D"/>
    <w:rsid w:val="00D44A4D"/>
    <w:rsid w:val="00D44B6C"/>
    <w:rsid w:val="00D44D0B"/>
    <w:rsid w:val="00D451F2"/>
    <w:rsid w:val="00D452ED"/>
    <w:rsid w:val="00D45502"/>
    <w:rsid w:val="00D456C8"/>
    <w:rsid w:val="00D458BE"/>
    <w:rsid w:val="00D45912"/>
    <w:rsid w:val="00D45C5F"/>
    <w:rsid w:val="00D45EBB"/>
    <w:rsid w:val="00D46028"/>
    <w:rsid w:val="00D4623D"/>
    <w:rsid w:val="00D465B6"/>
    <w:rsid w:val="00D465B9"/>
    <w:rsid w:val="00D46759"/>
    <w:rsid w:val="00D46AFE"/>
    <w:rsid w:val="00D46EB7"/>
    <w:rsid w:val="00D471E3"/>
    <w:rsid w:val="00D4731F"/>
    <w:rsid w:val="00D4732B"/>
    <w:rsid w:val="00D474D7"/>
    <w:rsid w:val="00D4751D"/>
    <w:rsid w:val="00D47A41"/>
    <w:rsid w:val="00D47AE9"/>
    <w:rsid w:val="00D47E8E"/>
    <w:rsid w:val="00D47EAD"/>
    <w:rsid w:val="00D50298"/>
    <w:rsid w:val="00D50422"/>
    <w:rsid w:val="00D50496"/>
    <w:rsid w:val="00D5080E"/>
    <w:rsid w:val="00D508AD"/>
    <w:rsid w:val="00D50962"/>
    <w:rsid w:val="00D509C0"/>
    <w:rsid w:val="00D50EAF"/>
    <w:rsid w:val="00D50FAE"/>
    <w:rsid w:val="00D5101A"/>
    <w:rsid w:val="00D51385"/>
    <w:rsid w:val="00D513BE"/>
    <w:rsid w:val="00D513F3"/>
    <w:rsid w:val="00D514BD"/>
    <w:rsid w:val="00D51893"/>
    <w:rsid w:val="00D51957"/>
    <w:rsid w:val="00D51AA5"/>
    <w:rsid w:val="00D51BAE"/>
    <w:rsid w:val="00D51D03"/>
    <w:rsid w:val="00D51E13"/>
    <w:rsid w:val="00D51EC0"/>
    <w:rsid w:val="00D51FE0"/>
    <w:rsid w:val="00D526F4"/>
    <w:rsid w:val="00D52B22"/>
    <w:rsid w:val="00D52B80"/>
    <w:rsid w:val="00D52DB8"/>
    <w:rsid w:val="00D52EF4"/>
    <w:rsid w:val="00D53488"/>
    <w:rsid w:val="00D5355E"/>
    <w:rsid w:val="00D53590"/>
    <w:rsid w:val="00D539B0"/>
    <w:rsid w:val="00D53AF8"/>
    <w:rsid w:val="00D53B7C"/>
    <w:rsid w:val="00D53BCF"/>
    <w:rsid w:val="00D541D0"/>
    <w:rsid w:val="00D5490A"/>
    <w:rsid w:val="00D54A1E"/>
    <w:rsid w:val="00D54B17"/>
    <w:rsid w:val="00D54B84"/>
    <w:rsid w:val="00D54F6F"/>
    <w:rsid w:val="00D55240"/>
    <w:rsid w:val="00D5527E"/>
    <w:rsid w:val="00D555EB"/>
    <w:rsid w:val="00D55749"/>
    <w:rsid w:val="00D55AE5"/>
    <w:rsid w:val="00D55D71"/>
    <w:rsid w:val="00D55F4B"/>
    <w:rsid w:val="00D56087"/>
    <w:rsid w:val="00D560C3"/>
    <w:rsid w:val="00D5668F"/>
    <w:rsid w:val="00D568CA"/>
    <w:rsid w:val="00D56993"/>
    <w:rsid w:val="00D56C8A"/>
    <w:rsid w:val="00D56CC0"/>
    <w:rsid w:val="00D5704A"/>
    <w:rsid w:val="00D57337"/>
    <w:rsid w:val="00D578B7"/>
    <w:rsid w:val="00D57955"/>
    <w:rsid w:val="00D57A19"/>
    <w:rsid w:val="00D57E09"/>
    <w:rsid w:val="00D57F43"/>
    <w:rsid w:val="00D57F8A"/>
    <w:rsid w:val="00D6013A"/>
    <w:rsid w:val="00D6022A"/>
    <w:rsid w:val="00D6086D"/>
    <w:rsid w:val="00D60AED"/>
    <w:rsid w:val="00D60D32"/>
    <w:rsid w:val="00D60D5C"/>
    <w:rsid w:val="00D60F4D"/>
    <w:rsid w:val="00D6133F"/>
    <w:rsid w:val="00D617D6"/>
    <w:rsid w:val="00D61828"/>
    <w:rsid w:val="00D61F38"/>
    <w:rsid w:val="00D6203A"/>
    <w:rsid w:val="00D6207C"/>
    <w:rsid w:val="00D623C0"/>
    <w:rsid w:val="00D624A3"/>
    <w:rsid w:val="00D62596"/>
    <w:rsid w:val="00D62688"/>
    <w:rsid w:val="00D62701"/>
    <w:rsid w:val="00D62708"/>
    <w:rsid w:val="00D6291A"/>
    <w:rsid w:val="00D629FE"/>
    <w:rsid w:val="00D62EEA"/>
    <w:rsid w:val="00D63040"/>
    <w:rsid w:val="00D63095"/>
    <w:rsid w:val="00D630D4"/>
    <w:rsid w:val="00D6329B"/>
    <w:rsid w:val="00D63440"/>
    <w:rsid w:val="00D63754"/>
    <w:rsid w:val="00D63765"/>
    <w:rsid w:val="00D63A91"/>
    <w:rsid w:val="00D63C93"/>
    <w:rsid w:val="00D63DFC"/>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D38"/>
    <w:rsid w:val="00D65E92"/>
    <w:rsid w:val="00D65F46"/>
    <w:rsid w:val="00D65F53"/>
    <w:rsid w:val="00D661A8"/>
    <w:rsid w:val="00D66295"/>
    <w:rsid w:val="00D66432"/>
    <w:rsid w:val="00D66466"/>
    <w:rsid w:val="00D6687B"/>
    <w:rsid w:val="00D66A32"/>
    <w:rsid w:val="00D66A86"/>
    <w:rsid w:val="00D66B54"/>
    <w:rsid w:val="00D66C53"/>
    <w:rsid w:val="00D66E13"/>
    <w:rsid w:val="00D66E8F"/>
    <w:rsid w:val="00D674D0"/>
    <w:rsid w:val="00D67529"/>
    <w:rsid w:val="00D675F5"/>
    <w:rsid w:val="00D67654"/>
    <w:rsid w:val="00D676B7"/>
    <w:rsid w:val="00D67987"/>
    <w:rsid w:val="00D67BBE"/>
    <w:rsid w:val="00D67EC7"/>
    <w:rsid w:val="00D67F82"/>
    <w:rsid w:val="00D7010F"/>
    <w:rsid w:val="00D7011F"/>
    <w:rsid w:val="00D7059D"/>
    <w:rsid w:val="00D70616"/>
    <w:rsid w:val="00D70DBB"/>
    <w:rsid w:val="00D71647"/>
    <w:rsid w:val="00D7172D"/>
    <w:rsid w:val="00D717E0"/>
    <w:rsid w:val="00D71C4D"/>
    <w:rsid w:val="00D71E21"/>
    <w:rsid w:val="00D71F39"/>
    <w:rsid w:val="00D71FBC"/>
    <w:rsid w:val="00D72934"/>
    <w:rsid w:val="00D72BEE"/>
    <w:rsid w:val="00D72C93"/>
    <w:rsid w:val="00D72EAA"/>
    <w:rsid w:val="00D730FF"/>
    <w:rsid w:val="00D73184"/>
    <w:rsid w:val="00D7328C"/>
    <w:rsid w:val="00D7344F"/>
    <w:rsid w:val="00D73474"/>
    <w:rsid w:val="00D735C8"/>
    <w:rsid w:val="00D73905"/>
    <w:rsid w:val="00D73C20"/>
    <w:rsid w:val="00D73C36"/>
    <w:rsid w:val="00D73D06"/>
    <w:rsid w:val="00D73F4F"/>
    <w:rsid w:val="00D740E1"/>
    <w:rsid w:val="00D74174"/>
    <w:rsid w:val="00D743E5"/>
    <w:rsid w:val="00D74686"/>
    <w:rsid w:val="00D746BF"/>
    <w:rsid w:val="00D746DC"/>
    <w:rsid w:val="00D748AD"/>
    <w:rsid w:val="00D74985"/>
    <w:rsid w:val="00D749C9"/>
    <w:rsid w:val="00D74B8C"/>
    <w:rsid w:val="00D74C1C"/>
    <w:rsid w:val="00D750F9"/>
    <w:rsid w:val="00D752D9"/>
    <w:rsid w:val="00D75554"/>
    <w:rsid w:val="00D75DE7"/>
    <w:rsid w:val="00D75ED2"/>
    <w:rsid w:val="00D75F21"/>
    <w:rsid w:val="00D75F49"/>
    <w:rsid w:val="00D7611F"/>
    <w:rsid w:val="00D7626E"/>
    <w:rsid w:val="00D76349"/>
    <w:rsid w:val="00D767B1"/>
    <w:rsid w:val="00D76808"/>
    <w:rsid w:val="00D76AA7"/>
    <w:rsid w:val="00D76F20"/>
    <w:rsid w:val="00D770BA"/>
    <w:rsid w:val="00D77563"/>
    <w:rsid w:val="00D775D2"/>
    <w:rsid w:val="00D775D6"/>
    <w:rsid w:val="00D77618"/>
    <w:rsid w:val="00D776E5"/>
    <w:rsid w:val="00D7789B"/>
    <w:rsid w:val="00D778A6"/>
    <w:rsid w:val="00D80098"/>
    <w:rsid w:val="00D800DC"/>
    <w:rsid w:val="00D801B9"/>
    <w:rsid w:val="00D80232"/>
    <w:rsid w:val="00D803F8"/>
    <w:rsid w:val="00D80640"/>
    <w:rsid w:val="00D806D0"/>
    <w:rsid w:val="00D8090B"/>
    <w:rsid w:val="00D80B31"/>
    <w:rsid w:val="00D80BFE"/>
    <w:rsid w:val="00D81158"/>
    <w:rsid w:val="00D8133E"/>
    <w:rsid w:val="00D81C81"/>
    <w:rsid w:val="00D8202D"/>
    <w:rsid w:val="00D82096"/>
    <w:rsid w:val="00D821DF"/>
    <w:rsid w:val="00D825F3"/>
    <w:rsid w:val="00D82888"/>
    <w:rsid w:val="00D828A5"/>
    <w:rsid w:val="00D82AE6"/>
    <w:rsid w:val="00D82CA2"/>
    <w:rsid w:val="00D82CCA"/>
    <w:rsid w:val="00D82D29"/>
    <w:rsid w:val="00D82E40"/>
    <w:rsid w:val="00D82F77"/>
    <w:rsid w:val="00D83119"/>
    <w:rsid w:val="00D831C6"/>
    <w:rsid w:val="00D831F3"/>
    <w:rsid w:val="00D833F4"/>
    <w:rsid w:val="00D83793"/>
    <w:rsid w:val="00D837C7"/>
    <w:rsid w:val="00D83C73"/>
    <w:rsid w:val="00D83DB3"/>
    <w:rsid w:val="00D83F28"/>
    <w:rsid w:val="00D84016"/>
    <w:rsid w:val="00D8403B"/>
    <w:rsid w:val="00D840C1"/>
    <w:rsid w:val="00D84309"/>
    <w:rsid w:val="00D844DE"/>
    <w:rsid w:val="00D84BE0"/>
    <w:rsid w:val="00D84E2D"/>
    <w:rsid w:val="00D84EEB"/>
    <w:rsid w:val="00D85298"/>
    <w:rsid w:val="00D8533F"/>
    <w:rsid w:val="00D8549B"/>
    <w:rsid w:val="00D854A2"/>
    <w:rsid w:val="00D857F2"/>
    <w:rsid w:val="00D85855"/>
    <w:rsid w:val="00D85898"/>
    <w:rsid w:val="00D85A69"/>
    <w:rsid w:val="00D85AC1"/>
    <w:rsid w:val="00D85D24"/>
    <w:rsid w:val="00D85EE7"/>
    <w:rsid w:val="00D867FC"/>
    <w:rsid w:val="00D86C5C"/>
    <w:rsid w:val="00D86F29"/>
    <w:rsid w:val="00D86FE3"/>
    <w:rsid w:val="00D872CB"/>
    <w:rsid w:val="00D87494"/>
    <w:rsid w:val="00D878A5"/>
    <w:rsid w:val="00D8794F"/>
    <w:rsid w:val="00D87B86"/>
    <w:rsid w:val="00D87C0F"/>
    <w:rsid w:val="00D87D7F"/>
    <w:rsid w:val="00D87DDF"/>
    <w:rsid w:val="00D87EE5"/>
    <w:rsid w:val="00D87F8C"/>
    <w:rsid w:val="00D902E7"/>
    <w:rsid w:val="00D9042D"/>
    <w:rsid w:val="00D9077C"/>
    <w:rsid w:val="00D909AC"/>
    <w:rsid w:val="00D90AC3"/>
    <w:rsid w:val="00D90AFD"/>
    <w:rsid w:val="00D90B34"/>
    <w:rsid w:val="00D90C2B"/>
    <w:rsid w:val="00D90C4A"/>
    <w:rsid w:val="00D90D8D"/>
    <w:rsid w:val="00D90EDE"/>
    <w:rsid w:val="00D90EFE"/>
    <w:rsid w:val="00D90FB1"/>
    <w:rsid w:val="00D9102C"/>
    <w:rsid w:val="00D9124B"/>
    <w:rsid w:val="00D9128D"/>
    <w:rsid w:val="00D9131C"/>
    <w:rsid w:val="00D914EA"/>
    <w:rsid w:val="00D91676"/>
    <w:rsid w:val="00D9180E"/>
    <w:rsid w:val="00D91AD9"/>
    <w:rsid w:val="00D91B2B"/>
    <w:rsid w:val="00D91F60"/>
    <w:rsid w:val="00D922FB"/>
    <w:rsid w:val="00D92398"/>
    <w:rsid w:val="00D9271F"/>
    <w:rsid w:val="00D927FD"/>
    <w:rsid w:val="00D92840"/>
    <w:rsid w:val="00D92D64"/>
    <w:rsid w:val="00D92F24"/>
    <w:rsid w:val="00D931B7"/>
    <w:rsid w:val="00D93298"/>
    <w:rsid w:val="00D935AD"/>
    <w:rsid w:val="00D937DD"/>
    <w:rsid w:val="00D937FA"/>
    <w:rsid w:val="00D9386E"/>
    <w:rsid w:val="00D93949"/>
    <w:rsid w:val="00D939A1"/>
    <w:rsid w:val="00D939DE"/>
    <w:rsid w:val="00D93B02"/>
    <w:rsid w:val="00D93B7F"/>
    <w:rsid w:val="00D93CFA"/>
    <w:rsid w:val="00D93E6E"/>
    <w:rsid w:val="00D93EF7"/>
    <w:rsid w:val="00D94442"/>
    <w:rsid w:val="00D944FE"/>
    <w:rsid w:val="00D945D9"/>
    <w:rsid w:val="00D9471B"/>
    <w:rsid w:val="00D947E2"/>
    <w:rsid w:val="00D948A3"/>
    <w:rsid w:val="00D9497C"/>
    <w:rsid w:val="00D94A50"/>
    <w:rsid w:val="00D94DB4"/>
    <w:rsid w:val="00D94E36"/>
    <w:rsid w:val="00D95284"/>
    <w:rsid w:val="00D952FE"/>
    <w:rsid w:val="00D954CD"/>
    <w:rsid w:val="00D95582"/>
    <w:rsid w:val="00D9567A"/>
    <w:rsid w:val="00D95AC3"/>
    <w:rsid w:val="00D96020"/>
    <w:rsid w:val="00D96091"/>
    <w:rsid w:val="00D96171"/>
    <w:rsid w:val="00D962E1"/>
    <w:rsid w:val="00D96316"/>
    <w:rsid w:val="00D96327"/>
    <w:rsid w:val="00D967F4"/>
    <w:rsid w:val="00D968BE"/>
    <w:rsid w:val="00D96919"/>
    <w:rsid w:val="00D969CA"/>
    <w:rsid w:val="00D969EB"/>
    <w:rsid w:val="00D969FD"/>
    <w:rsid w:val="00D96B9D"/>
    <w:rsid w:val="00D96EE3"/>
    <w:rsid w:val="00D96F9C"/>
    <w:rsid w:val="00D97059"/>
    <w:rsid w:val="00D97A74"/>
    <w:rsid w:val="00D97FAD"/>
    <w:rsid w:val="00DA00C1"/>
    <w:rsid w:val="00DA03A1"/>
    <w:rsid w:val="00DA05D1"/>
    <w:rsid w:val="00DA063C"/>
    <w:rsid w:val="00DA06B1"/>
    <w:rsid w:val="00DA09F8"/>
    <w:rsid w:val="00DA0B30"/>
    <w:rsid w:val="00DA0C9C"/>
    <w:rsid w:val="00DA0EC3"/>
    <w:rsid w:val="00DA12BB"/>
    <w:rsid w:val="00DA134B"/>
    <w:rsid w:val="00DA1416"/>
    <w:rsid w:val="00DA16FA"/>
    <w:rsid w:val="00DA17E6"/>
    <w:rsid w:val="00DA1A48"/>
    <w:rsid w:val="00DA1CDC"/>
    <w:rsid w:val="00DA1DB4"/>
    <w:rsid w:val="00DA234E"/>
    <w:rsid w:val="00DA26F9"/>
    <w:rsid w:val="00DA2BA8"/>
    <w:rsid w:val="00DA2D5E"/>
    <w:rsid w:val="00DA2D8E"/>
    <w:rsid w:val="00DA2DB6"/>
    <w:rsid w:val="00DA2EDD"/>
    <w:rsid w:val="00DA3751"/>
    <w:rsid w:val="00DA37F2"/>
    <w:rsid w:val="00DA3A35"/>
    <w:rsid w:val="00DA3A3E"/>
    <w:rsid w:val="00DA3D3E"/>
    <w:rsid w:val="00DA3F6A"/>
    <w:rsid w:val="00DA43CD"/>
    <w:rsid w:val="00DA4437"/>
    <w:rsid w:val="00DA4616"/>
    <w:rsid w:val="00DA4A47"/>
    <w:rsid w:val="00DA4AAD"/>
    <w:rsid w:val="00DA4DE6"/>
    <w:rsid w:val="00DA4E3C"/>
    <w:rsid w:val="00DA4E56"/>
    <w:rsid w:val="00DA523B"/>
    <w:rsid w:val="00DA5247"/>
    <w:rsid w:val="00DA5444"/>
    <w:rsid w:val="00DA54E8"/>
    <w:rsid w:val="00DA597B"/>
    <w:rsid w:val="00DA5B68"/>
    <w:rsid w:val="00DA5D93"/>
    <w:rsid w:val="00DA5E9D"/>
    <w:rsid w:val="00DA60E2"/>
    <w:rsid w:val="00DA65D4"/>
    <w:rsid w:val="00DA6602"/>
    <w:rsid w:val="00DA6678"/>
    <w:rsid w:val="00DA668A"/>
    <w:rsid w:val="00DA680B"/>
    <w:rsid w:val="00DA686A"/>
    <w:rsid w:val="00DA68E9"/>
    <w:rsid w:val="00DA6B42"/>
    <w:rsid w:val="00DA6FF7"/>
    <w:rsid w:val="00DA7000"/>
    <w:rsid w:val="00DA7085"/>
    <w:rsid w:val="00DA71E2"/>
    <w:rsid w:val="00DA727B"/>
    <w:rsid w:val="00DA7425"/>
    <w:rsid w:val="00DA747A"/>
    <w:rsid w:val="00DA7712"/>
    <w:rsid w:val="00DA78F9"/>
    <w:rsid w:val="00DA7A86"/>
    <w:rsid w:val="00DA7DA4"/>
    <w:rsid w:val="00DB0057"/>
    <w:rsid w:val="00DB040A"/>
    <w:rsid w:val="00DB0450"/>
    <w:rsid w:val="00DB05A4"/>
    <w:rsid w:val="00DB0606"/>
    <w:rsid w:val="00DB0683"/>
    <w:rsid w:val="00DB07B2"/>
    <w:rsid w:val="00DB08A7"/>
    <w:rsid w:val="00DB09FD"/>
    <w:rsid w:val="00DB0CAA"/>
    <w:rsid w:val="00DB0DFC"/>
    <w:rsid w:val="00DB0EA0"/>
    <w:rsid w:val="00DB1107"/>
    <w:rsid w:val="00DB11EF"/>
    <w:rsid w:val="00DB139A"/>
    <w:rsid w:val="00DB13DF"/>
    <w:rsid w:val="00DB15F1"/>
    <w:rsid w:val="00DB163D"/>
    <w:rsid w:val="00DB176F"/>
    <w:rsid w:val="00DB17A0"/>
    <w:rsid w:val="00DB18FC"/>
    <w:rsid w:val="00DB1D72"/>
    <w:rsid w:val="00DB1E48"/>
    <w:rsid w:val="00DB1FDF"/>
    <w:rsid w:val="00DB209F"/>
    <w:rsid w:val="00DB21A2"/>
    <w:rsid w:val="00DB28AB"/>
    <w:rsid w:val="00DB29A3"/>
    <w:rsid w:val="00DB2C67"/>
    <w:rsid w:val="00DB2C7F"/>
    <w:rsid w:val="00DB2EA8"/>
    <w:rsid w:val="00DB330B"/>
    <w:rsid w:val="00DB35A7"/>
    <w:rsid w:val="00DB3773"/>
    <w:rsid w:val="00DB3B7F"/>
    <w:rsid w:val="00DB3D4A"/>
    <w:rsid w:val="00DB3D88"/>
    <w:rsid w:val="00DB3DA4"/>
    <w:rsid w:val="00DB3DA7"/>
    <w:rsid w:val="00DB3FF2"/>
    <w:rsid w:val="00DB414D"/>
    <w:rsid w:val="00DB43A7"/>
    <w:rsid w:val="00DB4715"/>
    <w:rsid w:val="00DB484B"/>
    <w:rsid w:val="00DB4A85"/>
    <w:rsid w:val="00DB4B7F"/>
    <w:rsid w:val="00DB4C6E"/>
    <w:rsid w:val="00DB4FBB"/>
    <w:rsid w:val="00DB517C"/>
    <w:rsid w:val="00DB52CD"/>
    <w:rsid w:val="00DB5CBE"/>
    <w:rsid w:val="00DB5D3C"/>
    <w:rsid w:val="00DB5F91"/>
    <w:rsid w:val="00DB60F6"/>
    <w:rsid w:val="00DB61B9"/>
    <w:rsid w:val="00DB653C"/>
    <w:rsid w:val="00DB65D7"/>
    <w:rsid w:val="00DB67A0"/>
    <w:rsid w:val="00DB6AE9"/>
    <w:rsid w:val="00DB6B40"/>
    <w:rsid w:val="00DB6DC7"/>
    <w:rsid w:val="00DB6E76"/>
    <w:rsid w:val="00DB6F9A"/>
    <w:rsid w:val="00DB6FB5"/>
    <w:rsid w:val="00DB7008"/>
    <w:rsid w:val="00DB7023"/>
    <w:rsid w:val="00DB7072"/>
    <w:rsid w:val="00DB73C1"/>
    <w:rsid w:val="00DB7439"/>
    <w:rsid w:val="00DB76AE"/>
    <w:rsid w:val="00DB7716"/>
    <w:rsid w:val="00DB7784"/>
    <w:rsid w:val="00DB77B4"/>
    <w:rsid w:val="00DB79D7"/>
    <w:rsid w:val="00DB7B53"/>
    <w:rsid w:val="00DB7D37"/>
    <w:rsid w:val="00DC009D"/>
    <w:rsid w:val="00DC0205"/>
    <w:rsid w:val="00DC0230"/>
    <w:rsid w:val="00DC0318"/>
    <w:rsid w:val="00DC0552"/>
    <w:rsid w:val="00DC05C9"/>
    <w:rsid w:val="00DC09D9"/>
    <w:rsid w:val="00DC0A5C"/>
    <w:rsid w:val="00DC0B84"/>
    <w:rsid w:val="00DC0FEC"/>
    <w:rsid w:val="00DC1008"/>
    <w:rsid w:val="00DC1647"/>
    <w:rsid w:val="00DC18E6"/>
    <w:rsid w:val="00DC19DE"/>
    <w:rsid w:val="00DC1DF8"/>
    <w:rsid w:val="00DC1E16"/>
    <w:rsid w:val="00DC1E90"/>
    <w:rsid w:val="00DC1F42"/>
    <w:rsid w:val="00DC206D"/>
    <w:rsid w:val="00DC21C0"/>
    <w:rsid w:val="00DC23B1"/>
    <w:rsid w:val="00DC24C3"/>
    <w:rsid w:val="00DC261A"/>
    <w:rsid w:val="00DC2993"/>
    <w:rsid w:val="00DC2AAC"/>
    <w:rsid w:val="00DC2B9E"/>
    <w:rsid w:val="00DC2D36"/>
    <w:rsid w:val="00DC2F5E"/>
    <w:rsid w:val="00DC3956"/>
    <w:rsid w:val="00DC3BCB"/>
    <w:rsid w:val="00DC464B"/>
    <w:rsid w:val="00DC4867"/>
    <w:rsid w:val="00DC4CF0"/>
    <w:rsid w:val="00DC50A7"/>
    <w:rsid w:val="00DC5378"/>
    <w:rsid w:val="00DC53AB"/>
    <w:rsid w:val="00DC5910"/>
    <w:rsid w:val="00DC5976"/>
    <w:rsid w:val="00DC5ABD"/>
    <w:rsid w:val="00DC5F6C"/>
    <w:rsid w:val="00DC5F80"/>
    <w:rsid w:val="00DC6056"/>
    <w:rsid w:val="00DC62DC"/>
    <w:rsid w:val="00DC6340"/>
    <w:rsid w:val="00DC6591"/>
    <w:rsid w:val="00DC6BB7"/>
    <w:rsid w:val="00DC6EAD"/>
    <w:rsid w:val="00DC719E"/>
    <w:rsid w:val="00DC71C3"/>
    <w:rsid w:val="00DC72A9"/>
    <w:rsid w:val="00DC72D5"/>
    <w:rsid w:val="00DC73A3"/>
    <w:rsid w:val="00DC74E3"/>
    <w:rsid w:val="00DC758A"/>
    <w:rsid w:val="00DC75D0"/>
    <w:rsid w:val="00DC76C3"/>
    <w:rsid w:val="00DC7886"/>
    <w:rsid w:val="00DC793E"/>
    <w:rsid w:val="00DC79BF"/>
    <w:rsid w:val="00DC7B67"/>
    <w:rsid w:val="00DC7BD3"/>
    <w:rsid w:val="00DC7FDE"/>
    <w:rsid w:val="00DC7FE3"/>
    <w:rsid w:val="00DC7FEE"/>
    <w:rsid w:val="00DD0140"/>
    <w:rsid w:val="00DD02BC"/>
    <w:rsid w:val="00DD031C"/>
    <w:rsid w:val="00DD04AC"/>
    <w:rsid w:val="00DD053D"/>
    <w:rsid w:val="00DD0581"/>
    <w:rsid w:val="00DD0681"/>
    <w:rsid w:val="00DD09FE"/>
    <w:rsid w:val="00DD0A74"/>
    <w:rsid w:val="00DD0D53"/>
    <w:rsid w:val="00DD0DED"/>
    <w:rsid w:val="00DD1941"/>
    <w:rsid w:val="00DD1946"/>
    <w:rsid w:val="00DD1953"/>
    <w:rsid w:val="00DD1D8B"/>
    <w:rsid w:val="00DD20B1"/>
    <w:rsid w:val="00DD2256"/>
    <w:rsid w:val="00DD2276"/>
    <w:rsid w:val="00DD22A8"/>
    <w:rsid w:val="00DD230E"/>
    <w:rsid w:val="00DD23BC"/>
    <w:rsid w:val="00DD23E2"/>
    <w:rsid w:val="00DD284B"/>
    <w:rsid w:val="00DD28FD"/>
    <w:rsid w:val="00DD2DAD"/>
    <w:rsid w:val="00DD2F2E"/>
    <w:rsid w:val="00DD2F95"/>
    <w:rsid w:val="00DD2FE0"/>
    <w:rsid w:val="00DD31A4"/>
    <w:rsid w:val="00DD352A"/>
    <w:rsid w:val="00DD3657"/>
    <w:rsid w:val="00DD36F8"/>
    <w:rsid w:val="00DD3833"/>
    <w:rsid w:val="00DD3890"/>
    <w:rsid w:val="00DD3B00"/>
    <w:rsid w:val="00DD3CF7"/>
    <w:rsid w:val="00DD3EAC"/>
    <w:rsid w:val="00DD3F14"/>
    <w:rsid w:val="00DD406B"/>
    <w:rsid w:val="00DD43C0"/>
    <w:rsid w:val="00DD442F"/>
    <w:rsid w:val="00DD4612"/>
    <w:rsid w:val="00DD466D"/>
    <w:rsid w:val="00DD4C26"/>
    <w:rsid w:val="00DD4E8F"/>
    <w:rsid w:val="00DD4F59"/>
    <w:rsid w:val="00DD4FF2"/>
    <w:rsid w:val="00DD504D"/>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7D6"/>
    <w:rsid w:val="00DD69C6"/>
    <w:rsid w:val="00DD6A73"/>
    <w:rsid w:val="00DD6C08"/>
    <w:rsid w:val="00DD6CB2"/>
    <w:rsid w:val="00DD70D4"/>
    <w:rsid w:val="00DD7173"/>
    <w:rsid w:val="00DD74A6"/>
    <w:rsid w:val="00DD75CA"/>
    <w:rsid w:val="00DD7625"/>
    <w:rsid w:val="00DD77B4"/>
    <w:rsid w:val="00DD7BF3"/>
    <w:rsid w:val="00DD7DA9"/>
    <w:rsid w:val="00DD7F76"/>
    <w:rsid w:val="00DD7F79"/>
    <w:rsid w:val="00DE00EE"/>
    <w:rsid w:val="00DE0272"/>
    <w:rsid w:val="00DE02BF"/>
    <w:rsid w:val="00DE0590"/>
    <w:rsid w:val="00DE0700"/>
    <w:rsid w:val="00DE071D"/>
    <w:rsid w:val="00DE095A"/>
    <w:rsid w:val="00DE0DF7"/>
    <w:rsid w:val="00DE0EA6"/>
    <w:rsid w:val="00DE0EB6"/>
    <w:rsid w:val="00DE15ED"/>
    <w:rsid w:val="00DE1676"/>
    <w:rsid w:val="00DE1ABE"/>
    <w:rsid w:val="00DE1C2A"/>
    <w:rsid w:val="00DE1F52"/>
    <w:rsid w:val="00DE2100"/>
    <w:rsid w:val="00DE2664"/>
    <w:rsid w:val="00DE2923"/>
    <w:rsid w:val="00DE2ED7"/>
    <w:rsid w:val="00DE32EC"/>
    <w:rsid w:val="00DE359B"/>
    <w:rsid w:val="00DE35C3"/>
    <w:rsid w:val="00DE3619"/>
    <w:rsid w:val="00DE3934"/>
    <w:rsid w:val="00DE395F"/>
    <w:rsid w:val="00DE3E92"/>
    <w:rsid w:val="00DE3F0E"/>
    <w:rsid w:val="00DE3FD8"/>
    <w:rsid w:val="00DE4061"/>
    <w:rsid w:val="00DE407E"/>
    <w:rsid w:val="00DE4111"/>
    <w:rsid w:val="00DE4344"/>
    <w:rsid w:val="00DE441C"/>
    <w:rsid w:val="00DE467C"/>
    <w:rsid w:val="00DE47A8"/>
    <w:rsid w:val="00DE4E90"/>
    <w:rsid w:val="00DE5130"/>
    <w:rsid w:val="00DE525E"/>
    <w:rsid w:val="00DE5581"/>
    <w:rsid w:val="00DE5885"/>
    <w:rsid w:val="00DE5A8C"/>
    <w:rsid w:val="00DE5DA8"/>
    <w:rsid w:val="00DE5F75"/>
    <w:rsid w:val="00DE5F7B"/>
    <w:rsid w:val="00DE5FF5"/>
    <w:rsid w:val="00DE630C"/>
    <w:rsid w:val="00DE69E7"/>
    <w:rsid w:val="00DE6B60"/>
    <w:rsid w:val="00DE6CCE"/>
    <w:rsid w:val="00DE6D3C"/>
    <w:rsid w:val="00DE6EA3"/>
    <w:rsid w:val="00DE7084"/>
    <w:rsid w:val="00DE711C"/>
    <w:rsid w:val="00DE75AD"/>
    <w:rsid w:val="00DE7619"/>
    <w:rsid w:val="00DE771C"/>
    <w:rsid w:val="00DE7A5C"/>
    <w:rsid w:val="00DE7E79"/>
    <w:rsid w:val="00DE7EBA"/>
    <w:rsid w:val="00DF032C"/>
    <w:rsid w:val="00DF037C"/>
    <w:rsid w:val="00DF03DB"/>
    <w:rsid w:val="00DF0406"/>
    <w:rsid w:val="00DF05CF"/>
    <w:rsid w:val="00DF0617"/>
    <w:rsid w:val="00DF0925"/>
    <w:rsid w:val="00DF0BFC"/>
    <w:rsid w:val="00DF122E"/>
    <w:rsid w:val="00DF1476"/>
    <w:rsid w:val="00DF1857"/>
    <w:rsid w:val="00DF1891"/>
    <w:rsid w:val="00DF1C54"/>
    <w:rsid w:val="00DF1DC6"/>
    <w:rsid w:val="00DF1DE7"/>
    <w:rsid w:val="00DF2040"/>
    <w:rsid w:val="00DF206E"/>
    <w:rsid w:val="00DF22B8"/>
    <w:rsid w:val="00DF22D3"/>
    <w:rsid w:val="00DF23E9"/>
    <w:rsid w:val="00DF2667"/>
    <w:rsid w:val="00DF29BE"/>
    <w:rsid w:val="00DF2A2A"/>
    <w:rsid w:val="00DF2AA1"/>
    <w:rsid w:val="00DF2BC2"/>
    <w:rsid w:val="00DF2F9F"/>
    <w:rsid w:val="00DF3154"/>
    <w:rsid w:val="00DF3214"/>
    <w:rsid w:val="00DF3262"/>
    <w:rsid w:val="00DF32C8"/>
    <w:rsid w:val="00DF357A"/>
    <w:rsid w:val="00DF36FB"/>
    <w:rsid w:val="00DF3733"/>
    <w:rsid w:val="00DF3991"/>
    <w:rsid w:val="00DF3B20"/>
    <w:rsid w:val="00DF3D2F"/>
    <w:rsid w:val="00DF40CE"/>
    <w:rsid w:val="00DF4233"/>
    <w:rsid w:val="00DF42BC"/>
    <w:rsid w:val="00DF43E4"/>
    <w:rsid w:val="00DF4403"/>
    <w:rsid w:val="00DF4461"/>
    <w:rsid w:val="00DF4557"/>
    <w:rsid w:val="00DF4704"/>
    <w:rsid w:val="00DF48E4"/>
    <w:rsid w:val="00DF4B3B"/>
    <w:rsid w:val="00DF4BBD"/>
    <w:rsid w:val="00DF4CBF"/>
    <w:rsid w:val="00DF4E4E"/>
    <w:rsid w:val="00DF53FE"/>
    <w:rsid w:val="00DF55EB"/>
    <w:rsid w:val="00DF5B1C"/>
    <w:rsid w:val="00DF5B31"/>
    <w:rsid w:val="00DF5C3A"/>
    <w:rsid w:val="00DF5DBC"/>
    <w:rsid w:val="00DF5DC3"/>
    <w:rsid w:val="00DF6423"/>
    <w:rsid w:val="00DF65B9"/>
    <w:rsid w:val="00DF67BF"/>
    <w:rsid w:val="00DF6806"/>
    <w:rsid w:val="00DF6D59"/>
    <w:rsid w:val="00DF726D"/>
    <w:rsid w:val="00DF7496"/>
    <w:rsid w:val="00DF78AF"/>
    <w:rsid w:val="00DF7B44"/>
    <w:rsid w:val="00DF7CA8"/>
    <w:rsid w:val="00DF7EB5"/>
    <w:rsid w:val="00DF7F0A"/>
    <w:rsid w:val="00DF7F9B"/>
    <w:rsid w:val="00E000F6"/>
    <w:rsid w:val="00E0017F"/>
    <w:rsid w:val="00E001DA"/>
    <w:rsid w:val="00E00754"/>
    <w:rsid w:val="00E00826"/>
    <w:rsid w:val="00E008C3"/>
    <w:rsid w:val="00E00C78"/>
    <w:rsid w:val="00E0111C"/>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2D2B"/>
    <w:rsid w:val="00E02F61"/>
    <w:rsid w:val="00E0361A"/>
    <w:rsid w:val="00E036FE"/>
    <w:rsid w:val="00E0386F"/>
    <w:rsid w:val="00E03A23"/>
    <w:rsid w:val="00E03E3C"/>
    <w:rsid w:val="00E03FC9"/>
    <w:rsid w:val="00E042D1"/>
    <w:rsid w:val="00E0472B"/>
    <w:rsid w:val="00E047C3"/>
    <w:rsid w:val="00E047F8"/>
    <w:rsid w:val="00E04942"/>
    <w:rsid w:val="00E049DB"/>
    <w:rsid w:val="00E049EC"/>
    <w:rsid w:val="00E0582C"/>
    <w:rsid w:val="00E05830"/>
    <w:rsid w:val="00E05A1D"/>
    <w:rsid w:val="00E05BE1"/>
    <w:rsid w:val="00E05C20"/>
    <w:rsid w:val="00E05C6B"/>
    <w:rsid w:val="00E05E7E"/>
    <w:rsid w:val="00E0619C"/>
    <w:rsid w:val="00E061DF"/>
    <w:rsid w:val="00E061F2"/>
    <w:rsid w:val="00E06302"/>
    <w:rsid w:val="00E06587"/>
    <w:rsid w:val="00E06A1C"/>
    <w:rsid w:val="00E06C8D"/>
    <w:rsid w:val="00E06D85"/>
    <w:rsid w:val="00E06E25"/>
    <w:rsid w:val="00E06E7E"/>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15"/>
    <w:rsid w:val="00E111EE"/>
    <w:rsid w:val="00E112E0"/>
    <w:rsid w:val="00E11479"/>
    <w:rsid w:val="00E1170A"/>
    <w:rsid w:val="00E11737"/>
    <w:rsid w:val="00E11A4D"/>
    <w:rsid w:val="00E11C4B"/>
    <w:rsid w:val="00E11DCF"/>
    <w:rsid w:val="00E11E57"/>
    <w:rsid w:val="00E11EA5"/>
    <w:rsid w:val="00E11F7A"/>
    <w:rsid w:val="00E122E1"/>
    <w:rsid w:val="00E128CA"/>
    <w:rsid w:val="00E129B6"/>
    <w:rsid w:val="00E12F18"/>
    <w:rsid w:val="00E13879"/>
    <w:rsid w:val="00E139C2"/>
    <w:rsid w:val="00E13B2A"/>
    <w:rsid w:val="00E13BC9"/>
    <w:rsid w:val="00E13BDC"/>
    <w:rsid w:val="00E13C5A"/>
    <w:rsid w:val="00E13C83"/>
    <w:rsid w:val="00E13CD5"/>
    <w:rsid w:val="00E13DC6"/>
    <w:rsid w:val="00E13E87"/>
    <w:rsid w:val="00E13F92"/>
    <w:rsid w:val="00E14108"/>
    <w:rsid w:val="00E14473"/>
    <w:rsid w:val="00E14E37"/>
    <w:rsid w:val="00E15033"/>
    <w:rsid w:val="00E1527F"/>
    <w:rsid w:val="00E15285"/>
    <w:rsid w:val="00E15338"/>
    <w:rsid w:val="00E153E7"/>
    <w:rsid w:val="00E15788"/>
    <w:rsid w:val="00E15793"/>
    <w:rsid w:val="00E15D2F"/>
    <w:rsid w:val="00E15D84"/>
    <w:rsid w:val="00E1613F"/>
    <w:rsid w:val="00E161B2"/>
    <w:rsid w:val="00E16470"/>
    <w:rsid w:val="00E16568"/>
    <w:rsid w:val="00E16637"/>
    <w:rsid w:val="00E1696D"/>
    <w:rsid w:val="00E169AD"/>
    <w:rsid w:val="00E16B9F"/>
    <w:rsid w:val="00E16C7A"/>
    <w:rsid w:val="00E17350"/>
    <w:rsid w:val="00E175B5"/>
    <w:rsid w:val="00E1787E"/>
    <w:rsid w:val="00E17AF6"/>
    <w:rsid w:val="00E20110"/>
    <w:rsid w:val="00E20171"/>
    <w:rsid w:val="00E2027B"/>
    <w:rsid w:val="00E20281"/>
    <w:rsid w:val="00E202E0"/>
    <w:rsid w:val="00E205B4"/>
    <w:rsid w:val="00E208E4"/>
    <w:rsid w:val="00E20E6C"/>
    <w:rsid w:val="00E20FB6"/>
    <w:rsid w:val="00E2125C"/>
    <w:rsid w:val="00E214F9"/>
    <w:rsid w:val="00E21A69"/>
    <w:rsid w:val="00E21A96"/>
    <w:rsid w:val="00E21BB8"/>
    <w:rsid w:val="00E21C88"/>
    <w:rsid w:val="00E21D65"/>
    <w:rsid w:val="00E21E3A"/>
    <w:rsid w:val="00E21EEE"/>
    <w:rsid w:val="00E22612"/>
    <w:rsid w:val="00E22667"/>
    <w:rsid w:val="00E22C96"/>
    <w:rsid w:val="00E23447"/>
    <w:rsid w:val="00E235B4"/>
    <w:rsid w:val="00E23733"/>
    <w:rsid w:val="00E23850"/>
    <w:rsid w:val="00E239A0"/>
    <w:rsid w:val="00E23B4E"/>
    <w:rsid w:val="00E23B58"/>
    <w:rsid w:val="00E23BD8"/>
    <w:rsid w:val="00E23C94"/>
    <w:rsid w:val="00E23CBB"/>
    <w:rsid w:val="00E23D75"/>
    <w:rsid w:val="00E242A6"/>
    <w:rsid w:val="00E2430C"/>
    <w:rsid w:val="00E248AD"/>
    <w:rsid w:val="00E24B07"/>
    <w:rsid w:val="00E24C60"/>
    <w:rsid w:val="00E24DF0"/>
    <w:rsid w:val="00E25019"/>
    <w:rsid w:val="00E254FA"/>
    <w:rsid w:val="00E25756"/>
    <w:rsid w:val="00E259AB"/>
    <w:rsid w:val="00E259BD"/>
    <w:rsid w:val="00E25A7D"/>
    <w:rsid w:val="00E25ADB"/>
    <w:rsid w:val="00E25C1A"/>
    <w:rsid w:val="00E25C70"/>
    <w:rsid w:val="00E25E75"/>
    <w:rsid w:val="00E25F63"/>
    <w:rsid w:val="00E265FF"/>
    <w:rsid w:val="00E26627"/>
    <w:rsid w:val="00E267C1"/>
    <w:rsid w:val="00E268FD"/>
    <w:rsid w:val="00E26BF5"/>
    <w:rsid w:val="00E26CE9"/>
    <w:rsid w:val="00E26E14"/>
    <w:rsid w:val="00E26E61"/>
    <w:rsid w:val="00E26F51"/>
    <w:rsid w:val="00E2716B"/>
    <w:rsid w:val="00E271C7"/>
    <w:rsid w:val="00E271E9"/>
    <w:rsid w:val="00E273B1"/>
    <w:rsid w:val="00E274DE"/>
    <w:rsid w:val="00E27CBC"/>
    <w:rsid w:val="00E27D56"/>
    <w:rsid w:val="00E27EB1"/>
    <w:rsid w:val="00E301A2"/>
    <w:rsid w:val="00E3041D"/>
    <w:rsid w:val="00E3042B"/>
    <w:rsid w:val="00E305FE"/>
    <w:rsid w:val="00E30A3B"/>
    <w:rsid w:val="00E30A44"/>
    <w:rsid w:val="00E30A93"/>
    <w:rsid w:val="00E30C7E"/>
    <w:rsid w:val="00E30C9E"/>
    <w:rsid w:val="00E30FD8"/>
    <w:rsid w:val="00E31065"/>
    <w:rsid w:val="00E31257"/>
    <w:rsid w:val="00E312CD"/>
    <w:rsid w:val="00E313EF"/>
    <w:rsid w:val="00E31840"/>
    <w:rsid w:val="00E31A5A"/>
    <w:rsid w:val="00E31CED"/>
    <w:rsid w:val="00E31F30"/>
    <w:rsid w:val="00E3204D"/>
    <w:rsid w:val="00E321D2"/>
    <w:rsid w:val="00E32845"/>
    <w:rsid w:val="00E32A1C"/>
    <w:rsid w:val="00E32B2C"/>
    <w:rsid w:val="00E330A2"/>
    <w:rsid w:val="00E33478"/>
    <w:rsid w:val="00E33748"/>
    <w:rsid w:val="00E3397C"/>
    <w:rsid w:val="00E339D7"/>
    <w:rsid w:val="00E33A37"/>
    <w:rsid w:val="00E33B78"/>
    <w:rsid w:val="00E33C59"/>
    <w:rsid w:val="00E33D21"/>
    <w:rsid w:val="00E34328"/>
    <w:rsid w:val="00E3438E"/>
    <w:rsid w:val="00E34505"/>
    <w:rsid w:val="00E34881"/>
    <w:rsid w:val="00E355B6"/>
    <w:rsid w:val="00E355DD"/>
    <w:rsid w:val="00E3598F"/>
    <w:rsid w:val="00E35AE4"/>
    <w:rsid w:val="00E35AF3"/>
    <w:rsid w:val="00E35DE6"/>
    <w:rsid w:val="00E3640D"/>
    <w:rsid w:val="00E3657E"/>
    <w:rsid w:val="00E365DF"/>
    <w:rsid w:val="00E367CE"/>
    <w:rsid w:val="00E36829"/>
    <w:rsid w:val="00E3683D"/>
    <w:rsid w:val="00E36885"/>
    <w:rsid w:val="00E36910"/>
    <w:rsid w:val="00E369C4"/>
    <w:rsid w:val="00E369DE"/>
    <w:rsid w:val="00E36B20"/>
    <w:rsid w:val="00E36B22"/>
    <w:rsid w:val="00E36C35"/>
    <w:rsid w:val="00E36C61"/>
    <w:rsid w:val="00E36DCA"/>
    <w:rsid w:val="00E37B43"/>
    <w:rsid w:val="00E37BE9"/>
    <w:rsid w:val="00E37E66"/>
    <w:rsid w:val="00E37FAD"/>
    <w:rsid w:val="00E40260"/>
    <w:rsid w:val="00E404D9"/>
    <w:rsid w:val="00E405E4"/>
    <w:rsid w:val="00E407B2"/>
    <w:rsid w:val="00E40A16"/>
    <w:rsid w:val="00E40B64"/>
    <w:rsid w:val="00E40BC3"/>
    <w:rsid w:val="00E40C60"/>
    <w:rsid w:val="00E40CAB"/>
    <w:rsid w:val="00E40D62"/>
    <w:rsid w:val="00E40EFB"/>
    <w:rsid w:val="00E412CD"/>
    <w:rsid w:val="00E413CC"/>
    <w:rsid w:val="00E41416"/>
    <w:rsid w:val="00E4152B"/>
    <w:rsid w:val="00E415A0"/>
    <w:rsid w:val="00E4191E"/>
    <w:rsid w:val="00E419F7"/>
    <w:rsid w:val="00E41A7F"/>
    <w:rsid w:val="00E41A8D"/>
    <w:rsid w:val="00E41B88"/>
    <w:rsid w:val="00E41C29"/>
    <w:rsid w:val="00E42013"/>
    <w:rsid w:val="00E422B8"/>
    <w:rsid w:val="00E42852"/>
    <w:rsid w:val="00E42856"/>
    <w:rsid w:val="00E42B35"/>
    <w:rsid w:val="00E42DE3"/>
    <w:rsid w:val="00E42E34"/>
    <w:rsid w:val="00E42FF6"/>
    <w:rsid w:val="00E43126"/>
    <w:rsid w:val="00E4314C"/>
    <w:rsid w:val="00E43309"/>
    <w:rsid w:val="00E435A8"/>
    <w:rsid w:val="00E43657"/>
    <w:rsid w:val="00E437E6"/>
    <w:rsid w:val="00E437EC"/>
    <w:rsid w:val="00E4395E"/>
    <w:rsid w:val="00E43A2E"/>
    <w:rsid w:val="00E43A92"/>
    <w:rsid w:val="00E43DB3"/>
    <w:rsid w:val="00E43FE2"/>
    <w:rsid w:val="00E43FE5"/>
    <w:rsid w:val="00E44024"/>
    <w:rsid w:val="00E44079"/>
    <w:rsid w:val="00E440CB"/>
    <w:rsid w:val="00E4425B"/>
    <w:rsid w:val="00E44269"/>
    <w:rsid w:val="00E44535"/>
    <w:rsid w:val="00E445F6"/>
    <w:rsid w:val="00E44841"/>
    <w:rsid w:val="00E44873"/>
    <w:rsid w:val="00E44D09"/>
    <w:rsid w:val="00E45287"/>
    <w:rsid w:val="00E453A0"/>
    <w:rsid w:val="00E4543D"/>
    <w:rsid w:val="00E45989"/>
    <w:rsid w:val="00E459D0"/>
    <w:rsid w:val="00E45CD7"/>
    <w:rsid w:val="00E45CFD"/>
    <w:rsid w:val="00E45E94"/>
    <w:rsid w:val="00E45F32"/>
    <w:rsid w:val="00E46016"/>
    <w:rsid w:val="00E46190"/>
    <w:rsid w:val="00E461BA"/>
    <w:rsid w:val="00E46372"/>
    <w:rsid w:val="00E46611"/>
    <w:rsid w:val="00E46634"/>
    <w:rsid w:val="00E466C0"/>
    <w:rsid w:val="00E466F2"/>
    <w:rsid w:val="00E46AD4"/>
    <w:rsid w:val="00E46CC5"/>
    <w:rsid w:val="00E4718B"/>
    <w:rsid w:val="00E471B1"/>
    <w:rsid w:val="00E475A9"/>
    <w:rsid w:val="00E4793C"/>
    <w:rsid w:val="00E47A08"/>
    <w:rsid w:val="00E47EDA"/>
    <w:rsid w:val="00E47EF8"/>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A40"/>
    <w:rsid w:val="00E53ABE"/>
    <w:rsid w:val="00E53C17"/>
    <w:rsid w:val="00E53C7C"/>
    <w:rsid w:val="00E54067"/>
    <w:rsid w:val="00E541DD"/>
    <w:rsid w:val="00E542A9"/>
    <w:rsid w:val="00E543D4"/>
    <w:rsid w:val="00E544EA"/>
    <w:rsid w:val="00E54846"/>
    <w:rsid w:val="00E54A1E"/>
    <w:rsid w:val="00E54A46"/>
    <w:rsid w:val="00E54A6D"/>
    <w:rsid w:val="00E54C26"/>
    <w:rsid w:val="00E54C74"/>
    <w:rsid w:val="00E54E98"/>
    <w:rsid w:val="00E5562F"/>
    <w:rsid w:val="00E556F0"/>
    <w:rsid w:val="00E557A6"/>
    <w:rsid w:val="00E5584D"/>
    <w:rsid w:val="00E5596D"/>
    <w:rsid w:val="00E55B53"/>
    <w:rsid w:val="00E55C5A"/>
    <w:rsid w:val="00E55D35"/>
    <w:rsid w:val="00E55E02"/>
    <w:rsid w:val="00E560CA"/>
    <w:rsid w:val="00E5629B"/>
    <w:rsid w:val="00E563A1"/>
    <w:rsid w:val="00E56455"/>
    <w:rsid w:val="00E56762"/>
    <w:rsid w:val="00E568E7"/>
    <w:rsid w:val="00E56A63"/>
    <w:rsid w:val="00E56DB3"/>
    <w:rsid w:val="00E56F86"/>
    <w:rsid w:val="00E56FA2"/>
    <w:rsid w:val="00E574DB"/>
    <w:rsid w:val="00E5755E"/>
    <w:rsid w:val="00E5768F"/>
    <w:rsid w:val="00E579DB"/>
    <w:rsid w:val="00E57E85"/>
    <w:rsid w:val="00E60769"/>
    <w:rsid w:val="00E60A79"/>
    <w:rsid w:val="00E610AB"/>
    <w:rsid w:val="00E611CE"/>
    <w:rsid w:val="00E613C1"/>
    <w:rsid w:val="00E61441"/>
    <w:rsid w:val="00E615AB"/>
    <w:rsid w:val="00E61623"/>
    <w:rsid w:val="00E6168F"/>
    <w:rsid w:val="00E61B62"/>
    <w:rsid w:val="00E61BFF"/>
    <w:rsid w:val="00E61ED6"/>
    <w:rsid w:val="00E61F96"/>
    <w:rsid w:val="00E6208F"/>
    <w:rsid w:val="00E621F2"/>
    <w:rsid w:val="00E62243"/>
    <w:rsid w:val="00E62266"/>
    <w:rsid w:val="00E62318"/>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2A1"/>
    <w:rsid w:val="00E653A3"/>
    <w:rsid w:val="00E65727"/>
    <w:rsid w:val="00E65CCA"/>
    <w:rsid w:val="00E65D07"/>
    <w:rsid w:val="00E65D55"/>
    <w:rsid w:val="00E65FBD"/>
    <w:rsid w:val="00E6612E"/>
    <w:rsid w:val="00E66162"/>
    <w:rsid w:val="00E66327"/>
    <w:rsid w:val="00E668AD"/>
    <w:rsid w:val="00E668C7"/>
    <w:rsid w:val="00E66A86"/>
    <w:rsid w:val="00E66AB4"/>
    <w:rsid w:val="00E66D14"/>
    <w:rsid w:val="00E66FC9"/>
    <w:rsid w:val="00E6700B"/>
    <w:rsid w:val="00E674F6"/>
    <w:rsid w:val="00E6751D"/>
    <w:rsid w:val="00E67855"/>
    <w:rsid w:val="00E67A5B"/>
    <w:rsid w:val="00E67B4C"/>
    <w:rsid w:val="00E70002"/>
    <w:rsid w:val="00E701A9"/>
    <w:rsid w:val="00E702E6"/>
    <w:rsid w:val="00E704A9"/>
    <w:rsid w:val="00E706B4"/>
    <w:rsid w:val="00E706C5"/>
    <w:rsid w:val="00E70830"/>
    <w:rsid w:val="00E70897"/>
    <w:rsid w:val="00E7095D"/>
    <w:rsid w:val="00E70ACE"/>
    <w:rsid w:val="00E70B28"/>
    <w:rsid w:val="00E70B3A"/>
    <w:rsid w:val="00E7101D"/>
    <w:rsid w:val="00E711B5"/>
    <w:rsid w:val="00E7123A"/>
    <w:rsid w:val="00E71264"/>
    <w:rsid w:val="00E71417"/>
    <w:rsid w:val="00E71484"/>
    <w:rsid w:val="00E715FA"/>
    <w:rsid w:val="00E71BC1"/>
    <w:rsid w:val="00E71FA6"/>
    <w:rsid w:val="00E72001"/>
    <w:rsid w:val="00E723D4"/>
    <w:rsid w:val="00E723EF"/>
    <w:rsid w:val="00E72575"/>
    <w:rsid w:val="00E7258D"/>
    <w:rsid w:val="00E7262C"/>
    <w:rsid w:val="00E72653"/>
    <w:rsid w:val="00E726EA"/>
    <w:rsid w:val="00E72C01"/>
    <w:rsid w:val="00E72C6A"/>
    <w:rsid w:val="00E72D1F"/>
    <w:rsid w:val="00E72D4E"/>
    <w:rsid w:val="00E72E1E"/>
    <w:rsid w:val="00E7309C"/>
    <w:rsid w:val="00E730C3"/>
    <w:rsid w:val="00E73263"/>
    <w:rsid w:val="00E7350F"/>
    <w:rsid w:val="00E736E2"/>
    <w:rsid w:val="00E736FE"/>
    <w:rsid w:val="00E7373D"/>
    <w:rsid w:val="00E73876"/>
    <w:rsid w:val="00E73F8F"/>
    <w:rsid w:val="00E74286"/>
    <w:rsid w:val="00E743C6"/>
    <w:rsid w:val="00E74507"/>
    <w:rsid w:val="00E74A5A"/>
    <w:rsid w:val="00E74C3C"/>
    <w:rsid w:val="00E751DC"/>
    <w:rsid w:val="00E753F3"/>
    <w:rsid w:val="00E7547E"/>
    <w:rsid w:val="00E75590"/>
    <w:rsid w:val="00E758F7"/>
    <w:rsid w:val="00E7595D"/>
    <w:rsid w:val="00E75A2B"/>
    <w:rsid w:val="00E75AB8"/>
    <w:rsid w:val="00E75B15"/>
    <w:rsid w:val="00E75D81"/>
    <w:rsid w:val="00E75EF8"/>
    <w:rsid w:val="00E75FF7"/>
    <w:rsid w:val="00E765EE"/>
    <w:rsid w:val="00E76877"/>
    <w:rsid w:val="00E768D7"/>
    <w:rsid w:val="00E76A56"/>
    <w:rsid w:val="00E77472"/>
    <w:rsid w:val="00E775DF"/>
    <w:rsid w:val="00E777FD"/>
    <w:rsid w:val="00E7795B"/>
    <w:rsid w:val="00E77CE9"/>
    <w:rsid w:val="00E77FA5"/>
    <w:rsid w:val="00E801AC"/>
    <w:rsid w:val="00E8039D"/>
    <w:rsid w:val="00E806B9"/>
    <w:rsid w:val="00E8082B"/>
    <w:rsid w:val="00E808B9"/>
    <w:rsid w:val="00E80A1F"/>
    <w:rsid w:val="00E80DB1"/>
    <w:rsid w:val="00E80E67"/>
    <w:rsid w:val="00E80F34"/>
    <w:rsid w:val="00E810E1"/>
    <w:rsid w:val="00E8110B"/>
    <w:rsid w:val="00E8167B"/>
    <w:rsid w:val="00E81830"/>
    <w:rsid w:val="00E8202E"/>
    <w:rsid w:val="00E821A9"/>
    <w:rsid w:val="00E823CB"/>
    <w:rsid w:val="00E82590"/>
    <w:rsid w:val="00E826ED"/>
    <w:rsid w:val="00E82755"/>
    <w:rsid w:val="00E82826"/>
    <w:rsid w:val="00E82CA9"/>
    <w:rsid w:val="00E833ED"/>
    <w:rsid w:val="00E8349D"/>
    <w:rsid w:val="00E834F4"/>
    <w:rsid w:val="00E83C1F"/>
    <w:rsid w:val="00E83E9B"/>
    <w:rsid w:val="00E8420E"/>
    <w:rsid w:val="00E8436C"/>
    <w:rsid w:val="00E8449B"/>
    <w:rsid w:val="00E844F0"/>
    <w:rsid w:val="00E84710"/>
    <w:rsid w:val="00E847EE"/>
    <w:rsid w:val="00E84BD1"/>
    <w:rsid w:val="00E84E98"/>
    <w:rsid w:val="00E84F26"/>
    <w:rsid w:val="00E854E5"/>
    <w:rsid w:val="00E855A7"/>
    <w:rsid w:val="00E85665"/>
    <w:rsid w:val="00E8574F"/>
    <w:rsid w:val="00E85805"/>
    <w:rsid w:val="00E85F28"/>
    <w:rsid w:val="00E86146"/>
    <w:rsid w:val="00E865E8"/>
    <w:rsid w:val="00E8679D"/>
    <w:rsid w:val="00E86855"/>
    <w:rsid w:val="00E8691E"/>
    <w:rsid w:val="00E86A14"/>
    <w:rsid w:val="00E86BA3"/>
    <w:rsid w:val="00E86BC4"/>
    <w:rsid w:val="00E86E8B"/>
    <w:rsid w:val="00E86EA9"/>
    <w:rsid w:val="00E870A1"/>
    <w:rsid w:val="00E87413"/>
    <w:rsid w:val="00E87701"/>
    <w:rsid w:val="00E877B4"/>
    <w:rsid w:val="00E878BE"/>
    <w:rsid w:val="00E87B77"/>
    <w:rsid w:val="00E87B96"/>
    <w:rsid w:val="00E901BB"/>
    <w:rsid w:val="00E906D4"/>
    <w:rsid w:val="00E90747"/>
    <w:rsid w:val="00E9075D"/>
    <w:rsid w:val="00E90777"/>
    <w:rsid w:val="00E90816"/>
    <w:rsid w:val="00E9088A"/>
    <w:rsid w:val="00E90989"/>
    <w:rsid w:val="00E90B7C"/>
    <w:rsid w:val="00E90C88"/>
    <w:rsid w:val="00E90E4F"/>
    <w:rsid w:val="00E90E98"/>
    <w:rsid w:val="00E91150"/>
    <w:rsid w:val="00E9119B"/>
    <w:rsid w:val="00E91234"/>
    <w:rsid w:val="00E91323"/>
    <w:rsid w:val="00E9196F"/>
    <w:rsid w:val="00E9197D"/>
    <w:rsid w:val="00E91AF4"/>
    <w:rsid w:val="00E91B3B"/>
    <w:rsid w:val="00E91DB6"/>
    <w:rsid w:val="00E91E2C"/>
    <w:rsid w:val="00E91F2A"/>
    <w:rsid w:val="00E91F9C"/>
    <w:rsid w:val="00E92450"/>
    <w:rsid w:val="00E9248D"/>
    <w:rsid w:val="00E92BA3"/>
    <w:rsid w:val="00E92F0F"/>
    <w:rsid w:val="00E92F60"/>
    <w:rsid w:val="00E93092"/>
    <w:rsid w:val="00E933CE"/>
    <w:rsid w:val="00E934D1"/>
    <w:rsid w:val="00E93526"/>
    <w:rsid w:val="00E93B3D"/>
    <w:rsid w:val="00E93BB6"/>
    <w:rsid w:val="00E93D74"/>
    <w:rsid w:val="00E94053"/>
    <w:rsid w:val="00E94091"/>
    <w:rsid w:val="00E9412B"/>
    <w:rsid w:val="00E94187"/>
    <w:rsid w:val="00E94299"/>
    <w:rsid w:val="00E942D9"/>
    <w:rsid w:val="00E94326"/>
    <w:rsid w:val="00E94330"/>
    <w:rsid w:val="00E94446"/>
    <w:rsid w:val="00E9445F"/>
    <w:rsid w:val="00E944F7"/>
    <w:rsid w:val="00E946B3"/>
    <w:rsid w:val="00E94C56"/>
    <w:rsid w:val="00E94D20"/>
    <w:rsid w:val="00E957BD"/>
    <w:rsid w:val="00E95C93"/>
    <w:rsid w:val="00E95DFA"/>
    <w:rsid w:val="00E95EB3"/>
    <w:rsid w:val="00E960DB"/>
    <w:rsid w:val="00E9625B"/>
    <w:rsid w:val="00E9626B"/>
    <w:rsid w:val="00E9642B"/>
    <w:rsid w:val="00E96460"/>
    <w:rsid w:val="00E964E3"/>
    <w:rsid w:val="00E96549"/>
    <w:rsid w:val="00E96BEB"/>
    <w:rsid w:val="00E96CF2"/>
    <w:rsid w:val="00E96DDD"/>
    <w:rsid w:val="00E97019"/>
    <w:rsid w:val="00E970DC"/>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5B9"/>
    <w:rsid w:val="00EA1A27"/>
    <w:rsid w:val="00EA1BD6"/>
    <w:rsid w:val="00EA1D96"/>
    <w:rsid w:val="00EA2111"/>
    <w:rsid w:val="00EA22BE"/>
    <w:rsid w:val="00EA2903"/>
    <w:rsid w:val="00EA2C2A"/>
    <w:rsid w:val="00EA2F75"/>
    <w:rsid w:val="00EA30F8"/>
    <w:rsid w:val="00EA3162"/>
    <w:rsid w:val="00EA325C"/>
    <w:rsid w:val="00EA328A"/>
    <w:rsid w:val="00EA33DC"/>
    <w:rsid w:val="00EA3640"/>
    <w:rsid w:val="00EA38D2"/>
    <w:rsid w:val="00EA3C36"/>
    <w:rsid w:val="00EA3D40"/>
    <w:rsid w:val="00EA3FEF"/>
    <w:rsid w:val="00EA41C2"/>
    <w:rsid w:val="00EA4373"/>
    <w:rsid w:val="00EA4436"/>
    <w:rsid w:val="00EA460E"/>
    <w:rsid w:val="00EA46BC"/>
    <w:rsid w:val="00EA476B"/>
    <w:rsid w:val="00EA490C"/>
    <w:rsid w:val="00EA5119"/>
    <w:rsid w:val="00EA53E7"/>
    <w:rsid w:val="00EA54C0"/>
    <w:rsid w:val="00EA5720"/>
    <w:rsid w:val="00EA58C0"/>
    <w:rsid w:val="00EA59D4"/>
    <w:rsid w:val="00EA5A9E"/>
    <w:rsid w:val="00EA5DD3"/>
    <w:rsid w:val="00EA5DE2"/>
    <w:rsid w:val="00EA6826"/>
    <w:rsid w:val="00EA6FDD"/>
    <w:rsid w:val="00EA70E0"/>
    <w:rsid w:val="00EA715A"/>
    <w:rsid w:val="00EA7175"/>
    <w:rsid w:val="00EA7323"/>
    <w:rsid w:val="00EA73F4"/>
    <w:rsid w:val="00EA741D"/>
    <w:rsid w:val="00EA7812"/>
    <w:rsid w:val="00EA7A89"/>
    <w:rsid w:val="00EA7B96"/>
    <w:rsid w:val="00EA7BE9"/>
    <w:rsid w:val="00EA7CD4"/>
    <w:rsid w:val="00EB0406"/>
    <w:rsid w:val="00EB05BB"/>
    <w:rsid w:val="00EB06F8"/>
    <w:rsid w:val="00EB073D"/>
    <w:rsid w:val="00EB0AE5"/>
    <w:rsid w:val="00EB0F3A"/>
    <w:rsid w:val="00EB0FDF"/>
    <w:rsid w:val="00EB100C"/>
    <w:rsid w:val="00EB101B"/>
    <w:rsid w:val="00EB15BC"/>
    <w:rsid w:val="00EB16FB"/>
    <w:rsid w:val="00EB19E1"/>
    <w:rsid w:val="00EB1F98"/>
    <w:rsid w:val="00EB219A"/>
    <w:rsid w:val="00EB226A"/>
    <w:rsid w:val="00EB22FA"/>
    <w:rsid w:val="00EB2526"/>
    <w:rsid w:val="00EB28B9"/>
    <w:rsid w:val="00EB2926"/>
    <w:rsid w:val="00EB35C8"/>
    <w:rsid w:val="00EB3629"/>
    <w:rsid w:val="00EB38FC"/>
    <w:rsid w:val="00EB3F40"/>
    <w:rsid w:val="00EB3FE2"/>
    <w:rsid w:val="00EB4462"/>
    <w:rsid w:val="00EB470D"/>
    <w:rsid w:val="00EB4AD8"/>
    <w:rsid w:val="00EB4D0E"/>
    <w:rsid w:val="00EB4D5D"/>
    <w:rsid w:val="00EB4F5C"/>
    <w:rsid w:val="00EB5003"/>
    <w:rsid w:val="00EB500B"/>
    <w:rsid w:val="00EB5068"/>
    <w:rsid w:val="00EB50CA"/>
    <w:rsid w:val="00EB50F5"/>
    <w:rsid w:val="00EB54CA"/>
    <w:rsid w:val="00EB551F"/>
    <w:rsid w:val="00EB5851"/>
    <w:rsid w:val="00EB59FF"/>
    <w:rsid w:val="00EB5AC9"/>
    <w:rsid w:val="00EB5D40"/>
    <w:rsid w:val="00EB6391"/>
    <w:rsid w:val="00EB63B7"/>
    <w:rsid w:val="00EB6905"/>
    <w:rsid w:val="00EB6950"/>
    <w:rsid w:val="00EB6C91"/>
    <w:rsid w:val="00EB6E19"/>
    <w:rsid w:val="00EB6ECF"/>
    <w:rsid w:val="00EB717F"/>
    <w:rsid w:val="00EB71E9"/>
    <w:rsid w:val="00EB7218"/>
    <w:rsid w:val="00EB7358"/>
    <w:rsid w:val="00EB75E0"/>
    <w:rsid w:val="00EB795C"/>
    <w:rsid w:val="00EB7998"/>
    <w:rsid w:val="00EB7A55"/>
    <w:rsid w:val="00EB7B63"/>
    <w:rsid w:val="00EB7CF5"/>
    <w:rsid w:val="00EC00FE"/>
    <w:rsid w:val="00EC033F"/>
    <w:rsid w:val="00EC0822"/>
    <w:rsid w:val="00EC09E5"/>
    <w:rsid w:val="00EC0AAE"/>
    <w:rsid w:val="00EC0BF0"/>
    <w:rsid w:val="00EC0DA6"/>
    <w:rsid w:val="00EC0FE6"/>
    <w:rsid w:val="00EC0FEB"/>
    <w:rsid w:val="00EC1675"/>
    <w:rsid w:val="00EC18E4"/>
    <w:rsid w:val="00EC1AB4"/>
    <w:rsid w:val="00EC1CE4"/>
    <w:rsid w:val="00EC215C"/>
    <w:rsid w:val="00EC21EE"/>
    <w:rsid w:val="00EC2212"/>
    <w:rsid w:val="00EC2676"/>
    <w:rsid w:val="00EC284E"/>
    <w:rsid w:val="00EC2D52"/>
    <w:rsid w:val="00EC2DE2"/>
    <w:rsid w:val="00EC2E59"/>
    <w:rsid w:val="00EC2F55"/>
    <w:rsid w:val="00EC31C0"/>
    <w:rsid w:val="00EC33A1"/>
    <w:rsid w:val="00EC37C2"/>
    <w:rsid w:val="00EC3937"/>
    <w:rsid w:val="00EC3DE2"/>
    <w:rsid w:val="00EC3E6F"/>
    <w:rsid w:val="00EC3E91"/>
    <w:rsid w:val="00EC4383"/>
    <w:rsid w:val="00EC4E70"/>
    <w:rsid w:val="00EC50B8"/>
    <w:rsid w:val="00EC50C1"/>
    <w:rsid w:val="00EC52B9"/>
    <w:rsid w:val="00EC5616"/>
    <w:rsid w:val="00EC56B2"/>
    <w:rsid w:val="00EC580D"/>
    <w:rsid w:val="00EC5C90"/>
    <w:rsid w:val="00EC6496"/>
    <w:rsid w:val="00EC67CC"/>
    <w:rsid w:val="00EC6A4B"/>
    <w:rsid w:val="00EC6A8A"/>
    <w:rsid w:val="00EC6CE8"/>
    <w:rsid w:val="00EC6D26"/>
    <w:rsid w:val="00EC7129"/>
    <w:rsid w:val="00EC721A"/>
    <w:rsid w:val="00EC777E"/>
    <w:rsid w:val="00EC77E7"/>
    <w:rsid w:val="00EC7B7D"/>
    <w:rsid w:val="00EC7EBF"/>
    <w:rsid w:val="00ED0097"/>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7"/>
    <w:rsid w:val="00ED1E69"/>
    <w:rsid w:val="00ED2175"/>
    <w:rsid w:val="00ED22AB"/>
    <w:rsid w:val="00ED22C0"/>
    <w:rsid w:val="00ED2B82"/>
    <w:rsid w:val="00ED2BA8"/>
    <w:rsid w:val="00ED2E68"/>
    <w:rsid w:val="00ED3431"/>
    <w:rsid w:val="00ED34F9"/>
    <w:rsid w:val="00ED3856"/>
    <w:rsid w:val="00ED3B29"/>
    <w:rsid w:val="00ED3E00"/>
    <w:rsid w:val="00ED3F50"/>
    <w:rsid w:val="00ED3FC7"/>
    <w:rsid w:val="00ED4145"/>
    <w:rsid w:val="00ED47E9"/>
    <w:rsid w:val="00ED4853"/>
    <w:rsid w:val="00ED4A56"/>
    <w:rsid w:val="00ED4B05"/>
    <w:rsid w:val="00ED4E0C"/>
    <w:rsid w:val="00ED4E44"/>
    <w:rsid w:val="00ED50E8"/>
    <w:rsid w:val="00ED53FE"/>
    <w:rsid w:val="00ED57E8"/>
    <w:rsid w:val="00ED5D13"/>
    <w:rsid w:val="00ED5D84"/>
    <w:rsid w:val="00ED6020"/>
    <w:rsid w:val="00ED6167"/>
    <w:rsid w:val="00ED619E"/>
    <w:rsid w:val="00ED644E"/>
    <w:rsid w:val="00ED6884"/>
    <w:rsid w:val="00ED6BE6"/>
    <w:rsid w:val="00ED6C49"/>
    <w:rsid w:val="00ED6F9A"/>
    <w:rsid w:val="00ED70C8"/>
    <w:rsid w:val="00ED7147"/>
    <w:rsid w:val="00ED71B5"/>
    <w:rsid w:val="00ED7322"/>
    <w:rsid w:val="00ED7752"/>
    <w:rsid w:val="00ED79C0"/>
    <w:rsid w:val="00ED7A13"/>
    <w:rsid w:val="00ED7A53"/>
    <w:rsid w:val="00ED7B16"/>
    <w:rsid w:val="00ED7F41"/>
    <w:rsid w:val="00EE025C"/>
    <w:rsid w:val="00EE0290"/>
    <w:rsid w:val="00EE053F"/>
    <w:rsid w:val="00EE0A4C"/>
    <w:rsid w:val="00EE0AFE"/>
    <w:rsid w:val="00EE0F74"/>
    <w:rsid w:val="00EE0FB2"/>
    <w:rsid w:val="00EE0FBA"/>
    <w:rsid w:val="00EE10AF"/>
    <w:rsid w:val="00EE116F"/>
    <w:rsid w:val="00EE11C6"/>
    <w:rsid w:val="00EE12C4"/>
    <w:rsid w:val="00EE1371"/>
    <w:rsid w:val="00EE1560"/>
    <w:rsid w:val="00EE1703"/>
    <w:rsid w:val="00EE1B62"/>
    <w:rsid w:val="00EE1CA5"/>
    <w:rsid w:val="00EE1E48"/>
    <w:rsid w:val="00EE1E6E"/>
    <w:rsid w:val="00EE25B0"/>
    <w:rsid w:val="00EE27EA"/>
    <w:rsid w:val="00EE28CA"/>
    <w:rsid w:val="00EE2FD2"/>
    <w:rsid w:val="00EE301C"/>
    <w:rsid w:val="00EE3123"/>
    <w:rsid w:val="00EE3388"/>
    <w:rsid w:val="00EE349B"/>
    <w:rsid w:val="00EE34B2"/>
    <w:rsid w:val="00EE3685"/>
    <w:rsid w:val="00EE375D"/>
    <w:rsid w:val="00EE38E1"/>
    <w:rsid w:val="00EE395D"/>
    <w:rsid w:val="00EE39CC"/>
    <w:rsid w:val="00EE3B48"/>
    <w:rsid w:val="00EE3C61"/>
    <w:rsid w:val="00EE3D8A"/>
    <w:rsid w:val="00EE3D9E"/>
    <w:rsid w:val="00EE3DEF"/>
    <w:rsid w:val="00EE3EDC"/>
    <w:rsid w:val="00EE3F09"/>
    <w:rsid w:val="00EE4568"/>
    <w:rsid w:val="00EE46BD"/>
    <w:rsid w:val="00EE47AF"/>
    <w:rsid w:val="00EE49EC"/>
    <w:rsid w:val="00EE4FD6"/>
    <w:rsid w:val="00EE5251"/>
    <w:rsid w:val="00EE543D"/>
    <w:rsid w:val="00EE5505"/>
    <w:rsid w:val="00EE5515"/>
    <w:rsid w:val="00EE5620"/>
    <w:rsid w:val="00EE56CE"/>
    <w:rsid w:val="00EE5DBB"/>
    <w:rsid w:val="00EE5F68"/>
    <w:rsid w:val="00EE5FDD"/>
    <w:rsid w:val="00EE63D1"/>
    <w:rsid w:val="00EE63E8"/>
    <w:rsid w:val="00EE66D2"/>
    <w:rsid w:val="00EE6957"/>
    <w:rsid w:val="00EE6DAF"/>
    <w:rsid w:val="00EE6E13"/>
    <w:rsid w:val="00EE7347"/>
    <w:rsid w:val="00EE739F"/>
    <w:rsid w:val="00EE77C6"/>
    <w:rsid w:val="00EE7F3E"/>
    <w:rsid w:val="00EF0053"/>
    <w:rsid w:val="00EF00C6"/>
    <w:rsid w:val="00EF049C"/>
    <w:rsid w:val="00EF05BB"/>
    <w:rsid w:val="00EF0647"/>
    <w:rsid w:val="00EF06E3"/>
    <w:rsid w:val="00EF0763"/>
    <w:rsid w:val="00EF0792"/>
    <w:rsid w:val="00EF0A0B"/>
    <w:rsid w:val="00EF0A2B"/>
    <w:rsid w:val="00EF0BF7"/>
    <w:rsid w:val="00EF0C6C"/>
    <w:rsid w:val="00EF0E56"/>
    <w:rsid w:val="00EF1129"/>
    <w:rsid w:val="00EF128B"/>
    <w:rsid w:val="00EF1369"/>
    <w:rsid w:val="00EF17C7"/>
    <w:rsid w:val="00EF194F"/>
    <w:rsid w:val="00EF19B0"/>
    <w:rsid w:val="00EF1B28"/>
    <w:rsid w:val="00EF1CDA"/>
    <w:rsid w:val="00EF1E64"/>
    <w:rsid w:val="00EF1EA1"/>
    <w:rsid w:val="00EF204A"/>
    <w:rsid w:val="00EF247D"/>
    <w:rsid w:val="00EF2613"/>
    <w:rsid w:val="00EF26ED"/>
    <w:rsid w:val="00EF2B8F"/>
    <w:rsid w:val="00EF2CCA"/>
    <w:rsid w:val="00EF31A6"/>
    <w:rsid w:val="00EF3293"/>
    <w:rsid w:val="00EF34A9"/>
    <w:rsid w:val="00EF3874"/>
    <w:rsid w:val="00EF3A4D"/>
    <w:rsid w:val="00EF3B2D"/>
    <w:rsid w:val="00EF3C63"/>
    <w:rsid w:val="00EF3F02"/>
    <w:rsid w:val="00EF3FBE"/>
    <w:rsid w:val="00EF428E"/>
    <w:rsid w:val="00EF435F"/>
    <w:rsid w:val="00EF464E"/>
    <w:rsid w:val="00EF47DC"/>
    <w:rsid w:val="00EF4A08"/>
    <w:rsid w:val="00EF4B3F"/>
    <w:rsid w:val="00EF4E17"/>
    <w:rsid w:val="00EF53A8"/>
    <w:rsid w:val="00EF5414"/>
    <w:rsid w:val="00EF5712"/>
    <w:rsid w:val="00EF58C3"/>
    <w:rsid w:val="00EF59BE"/>
    <w:rsid w:val="00EF5C7A"/>
    <w:rsid w:val="00EF5D1C"/>
    <w:rsid w:val="00EF5DD5"/>
    <w:rsid w:val="00EF5E0D"/>
    <w:rsid w:val="00EF5F45"/>
    <w:rsid w:val="00EF5F62"/>
    <w:rsid w:val="00EF5FD7"/>
    <w:rsid w:val="00EF601C"/>
    <w:rsid w:val="00EF6053"/>
    <w:rsid w:val="00EF64EF"/>
    <w:rsid w:val="00EF64FD"/>
    <w:rsid w:val="00EF65DF"/>
    <w:rsid w:val="00EF666A"/>
    <w:rsid w:val="00EF6DC8"/>
    <w:rsid w:val="00EF6DFC"/>
    <w:rsid w:val="00EF7858"/>
    <w:rsid w:val="00EF7DD3"/>
    <w:rsid w:val="00EF7FA6"/>
    <w:rsid w:val="00F0019F"/>
    <w:rsid w:val="00F002C4"/>
    <w:rsid w:val="00F00A1A"/>
    <w:rsid w:val="00F00A57"/>
    <w:rsid w:val="00F00ABD"/>
    <w:rsid w:val="00F00D36"/>
    <w:rsid w:val="00F00ECE"/>
    <w:rsid w:val="00F0105F"/>
    <w:rsid w:val="00F010D6"/>
    <w:rsid w:val="00F01233"/>
    <w:rsid w:val="00F012A8"/>
    <w:rsid w:val="00F012D1"/>
    <w:rsid w:val="00F01AFE"/>
    <w:rsid w:val="00F02266"/>
    <w:rsid w:val="00F02408"/>
    <w:rsid w:val="00F0240C"/>
    <w:rsid w:val="00F025A4"/>
    <w:rsid w:val="00F02611"/>
    <w:rsid w:val="00F026C5"/>
    <w:rsid w:val="00F0289B"/>
    <w:rsid w:val="00F02921"/>
    <w:rsid w:val="00F0296F"/>
    <w:rsid w:val="00F02BA9"/>
    <w:rsid w:val="00F02E02"/>
    <w:rsid w:val="00F02FE6"/>
    <w:rsid w:val="00F03000"/>
    <w:rsid w:val="00F0309F"/>
    <w:rsid w:val="00F03373"/>
    <w:rsid w:val="00F033DA"/>
    <w:rsid w:val="00F034E2"/>
    <w:rsid w:val="00F036A8"/>
    <w:rsid w:val="00F0373A"/>
    <w:rsid w:val="00F03882"/>
    <w:rsid w:val="00F038C6"/>
    <w:rsid w:val="00F03AFB"/>
    <w:rsid w:val="00F03C08"/>
    <w:rsid w:val="00F03C82"/>
    <w:rsid w:val="00F03CC7"/>
    <w:rsid w:val="00F03CD0"/>
    <w:rsid w:val="00F03D60"/>
    <w:rsid w:val="00F03DD7"/>
    <w:rsid w:val="00F0423E"/>
    <w:rsid w:val="00F044E3"/>
    <w:rsid w:val="00F04511"/>
    <w:rsid w:val="00F0456B"/>
    <w:rsid w:val="00F04760"/>
    <w:rsid w:val="00F0476F"/>
    <w:rsid w:val="00F049B7"/>
    <w:rsid w:val="00F04B55"/>
    <w:rsid w:val="00F04BFE"/>
    <w:rsid w:val="00F04E44"/>
    <w:rsid w:val="00F05121"/>
    <w:rsid w:val="00F0518E"/>
    <w:rsid w:val="00F052B6"/>
    <w:rsid w:val="00F0543D"/>
    <w:rsid w:val="00F05BA0"/>
    <w:rsid w:val="00F05E4E"/>
    <w:rsid w:val="00F05EE0"/>
    <w:rsid w:val="00F05F44"/>
    <w:rsid w:val="00F05F52"/>
    <w:rsid w:val="00F06062"/>
    <w:rsid w:val="00F060C4"/>
    <w:rsid w:val="00F0625A"/>
    <w:rsid w:val="00F064C7"/>
    <w:rsid w:val="00F064C9"/>
    <w:rsid w:val="00F0652E"/>
    <w:rsid w:val="00F0665D"/>
    <w:rsid w:val="00F07000"/>
    <w:rsid w:val="00F07255"/>
    <w:rsid w:val="00F0731F"/>
    <w:rsid w:val="00F074D4"/>
    <w:rsid w:val="00F0767D"/>
    <w:rsid w:val="00F07C53"/>
    <w:rsid w:val="00F101F1"/>
    <w:rsid w:val="00F10303"/>
    <w:rsid w:val="00F104EB"/>
    <w:rsid w:val="00F105BD"/>
    <w:rsid w:val="00F10667"/>
    <w:rsid w:val="00F10849"/>
    <w:rsid w:val="00F10B33"/>
    <w:rsid w:val="00F10C0F"/>
    <w:rsid w:val="00F1127B"/>
    <w:rsid w:val="00F11304"/>
    <w:rsid w:val="00F1131F"/>
    <w:rsid w:val="00F11384"/>
    <w:rsid w:val="00F114A4"/>
    <w:rsid w:val="00F114EB"/>
    <w:rsid w:val="00F11580"/>
    <w:rsid w:val="00F115CA"/>
    <w:rsid w:val="00F11755"/>
    <w:rsid w:val="00F11770"/>
    <w:rsid w:val="00F1192C"/>
    <w:rsid w:val="00F11AE5"/>
    <w:rsid w:val="00F11B9A"/>
    <w:rsid w:val="00F11DDC"/>
    <w:rsid w:val="00F11E04"/>
    <w:rsid w:val="00F1203B"/>
    <w:rsid w:val="00F12465"/>
    <w:rsid w:val="00F12830"/>
    <w:rsid w:val="00F12CB7"/>
    <w:rsid w:val="00F12FC0"/>
    <w:rsid w:val="00F13C27"/>
    <w:rsid w:val="00F13E44"/>
    <w:rsid w:val="00F14255"/>
    <w:rsid w:val="00F14307"/>
    <w:rsid w:val="00F14A00"/>
    <w:rsid w:val="00F14DD7"/>
    <w:rsid w:val="00F14DE0"/>
    <w:rsid w:val="00F15091"/>
    <w:rsid w:val="00F15350"/>
    <w:rsid w:val="00F154C8"/>
    <w:rsid w:val="00F15536"/>
    <w:rsid w:val="00F15615"/>
    <w:rsid w:val="00F158D7"/>
    <w:rsid w:val="00F15BC0"/>
    <w:rsid w:val="00F15E14"/>
    <w:rsid w:val="00F1639A"/>
    <w:rsid w:val="00F163D7"/>
    <w:rsid w:val="00F1667F"/>
    <w:rsid w:val="00F16758"/>
    <w:rsid w:val="00F16E95"/>
    <w:rsid w:val="00F16EB6"/>
    <w:rsid w:val="00F1706C"/>
    <w:rsid w:val="00F173F5"/>
    <w:rsid w:val="00F1742C"/>
    <w:rsid w:val="00F17877"/>
    <w:rsid w:val="00F17DC1"/>
    <w:rsid w:val="00F20809"/>
    <w:rsid w:val="00F20930"/>
    <w:rsid w:val="00F209B5"/>
    <w:rsid w:val="00F20B41"/>
    <w:rsid w:val="00F20C9D"/>
    <w:rsid w:val="00F213D7"/>
    <w:rsid w:val="00F2173C"/>
    <w:rsid w:val="00F219B9"/>
    <w:rsid w:val="00F21AA9"/>
    <w:rsid w:val="00F21B0A"/>
    <w:rsid w:val="00F21EE3"/>
    <w:rsid w:val="00F2203F"/>
    <w:rsid w:val="00F221BD"/>
    <w:rsid w:val="00F22252"/>
    <w:rsid w:val="00F222A5"/>
    <w:rsid w:val="00F23024"/>
    <w:rsid w:val="00F2311F"/>
    <w:rsid w:val="00F23274"/>
    <w:rsid w:val="00F232B7"/>
    <w:rsid w:val="00F2342C"/>
    <w:rsid w:val="00F2348E"/>
    <w:rsid w:val="00F23973"/>
    <w:rsid w:val="00F24045"/>
    <w:rsid w:val="00F244AF"/>
    <w:rsid w:val="00F24564"/>
    <w:rsid w:val="00F2488C"/>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6F1"/>
    <w:rsid w:val="00F26E3E"/>
    <w:rsid w:val="00F2708F"/>
    <w:rsid w:val="00F27183"/>
    <w:rsid w:val="00F2745F"/>
    <w:rsid w:val="00F2748C"/>
    <w:rsid w:val="00F278C1"/>
    <w:rsid w:val="00F27AE9"/>
    <w:rsid w:val="00F27CDB"/>
    <w:rsid w:val="00F27D9B"/>
    <w:rsid w:val="00F30129"/>
    <w:rsid w:val="00F301C0"/>
    <w:rsid w:val="00F3046D"/>
    <w:rsid w:val="00F30680"/>
    <w:rsid w:val="00F3068F"/>
    <w:rsid w:val="00F30750"/>
    <w:rsid w:val="00F308BB"/>
    <w:rsid w:val="00F30B44"/>
    <w:rsid w:val="00F30BC2"/>
    <w:rsid w:val="00F31020"/>
    <w:rsid w:val="00F3109D"/>
    <w:rsid w:val="00F31351"/>
    <w:rsid w:val="00F313EA"/>
    <w:rsid w:val="00F31583"/>
    <w:rsid w:val="00F31589"/>
    <w:rsid w:val="00F3172C"/>
    <w:rsid w:val="00F31BC1"/>
    <w:rsid w:val="00F31BF4"/>
    <w:rsid w:val="00F31C45"/>
    <w:rsid w:val="00F31CAE"/>
    <w:rsid w:val="00F3200B"/>
    <w:rsid w:val="00F32119"/>
    <w:rsid w:val="00F3228A"/>
    <w:rsid w:val="00F3245F"/>
    <w:rsid w:val="00F3249D"/>
    <w:rsid w:val="00F32820"/>
    <w:rsid w:val="00F328ED"/>
    <w:rsid w:val="00F32FDF"/>
    <w:rsid w:val="00F3309C"/>
    <w:rsid w:val="00F3320A"/>
    <w:rsid w:val="00F33B07"/>
    <w:rsid w:val="00F33C30"/>
    <w:rsid w:val="00F33E49"/>
    <w:rsid w:val="00F33E8F"/>
    <w:rsid w:val="00F33EB2"/>
    <w:rsid w:val="00F34226"/>
    <w:rsid w:val="00F345A7"/>
    <w:rsid w:val="00F3480E"/>
    <w:rsid w:val="00F34A7E"/>
    <w:rsid w:val="00F34E13"/>
    <w:rsid w:val="00F34EA3"/>
    <w:rsid w:val="00F3507B"/>
    <w:rsid w:val="00F3526A"/>
    <w:rsid w:val="00F352BE"/>
    <w:rsid w:val="00F3557F"/>
    <w:rsid w:val="00F35624"/>
    <w:rsid w:val="00F35AE3"/>
    <w:rsid w:val="00F35E64"/>
    <w:rsid w:val="00F35E7E"/>
    <w:rsid w:val="00F362EC"/>
    <w:rsid w:val="00F36327"/>
    <w:rsid w:val="00F36ED5"/>
    <w:rsid w:val="00F36F32"/>
    <w:rsid w:val="00F371E8"/>
    <w:rsid w:val="00F37232"/>
    <w:rsid w:val="00F3751E"/>
    <w:rsid w:val="00F37556"/>
    <w:rsid w:val="00F37907"/>
    <w:rsid w:val="00F37CB0"/>
    <w:rsid w:val="00F37CC1"/>
    <w:rsid w:val="00F37F11"/>
    <w:rsid w:val="00F4029D"/>
    <w:rsid w:val="00F405FB"/>
    <w:rsid w:val="00F407C7"/>
    <w:rsid w:val="00F40A5B"/>
    <w:rsid w:val="00F40B94"/>
    <w:rsid w:val="00F40F3B"/>
    <w:rsid w:val="00F413FB"/>
    <w:rsid w:val="00F41411"/>
    <w:rsid w:val="00F418C8"/>
    <w:rsid w:val="00F41999"/>
    <w:rsid w:val="00F419A8"/>
    <w:rsid w:val="00F41B9A"/>
    <w:rsid w:val="00F41D43"/>
    <w:rsid w:val="00F41E89"/>
    <w:rsid w:val="00F41ED1"/>
    <w:rsid w:val="00F42108"/>
    <w:rsid w:val="00F423DE"/>
    <w:rsid w:val="00F423EC"/>
    <w:rsid w:val="00F424DA"/>
    <w:rsid w:val="00F426DB"/>
    <w:rsid w:val="00F426EF"/>
    <w:rsid w:val="00F427CA"/>
    <w:rsid w:val="00F42B79"/>
    <w:rsid w:val="00F42C2B"/>
    <w:rsid w:val="00F42C6C"/>
    <w:rsid w:val="00F42D2A"/>
    <w:rsid w:val="00F42F77"/>
    <w:rsid w:val="00F4329E"/>
    <w:rsid w:val="00F4340B"/>
    <w:rsid w:val="00F43852"/>
    <w:rsid w:val="00F43882"/>
    <w:rsid w:val="00F43EFB"/>
    <w:rsid w:val="00F443E3"/>
    <w:rsid w:val="00F44505"/>
    <w:rsid w:val="00F4475B"/>
    <w:rsid w:val="00F4489B"/>
    <w:rsid w:val="00F448C4"/>
    <w:rsid w:val="00F44A9E"/>
    <w:rsid w:val="00F44E8C"/>
    <w:rsid w:val="00F44F71"/>
    <w:rsid w:val="00F45041"/>
    <w:rsid w:val="00F4514D"/>
    <w:rsid w:val="00F451BA"/>
    <w:rsid w:val="00F4525E"/>
    <w:rsid w:val="00F452F8"/>
    <w:rsid w:val="00F4557B"/>
    <w:rsid w:val="00F455BD"/>
    <w:rsid w:val="00F45768"/>
    <w:rsid w:val="00F45811"/>
    <w:rsid w:val="00F45882"/>
    <w:rsid w:val="00F459A4"/>
    <w:rsid w:val="00F45C3C"/>
    <w:rsid w:val="00F45D57"/>
    <w:rsid w:val="00F46155"/>
    <w:rsid w:val="00F46453"/>
    <w:rsid w:val="00F46480"/>
    <w:rsid w:val="00F46577"/>
    <w:rsid w:val="00F4688A"/>
    <w:rsid w:val="00F4688B"/>
    <w:rsid w:val="00F46B6A"/>
    <w:rsid w:val="00F46B6F"/>
    <w:rsid w:val="00F46BFC"/>
    <w:rsid w:val="00F46C7A"/>
    <w:rsid w:val="00F46DDA"/>
    <w:rsid w:val="00F46E42"/>
    <w:rsid w:val="00F46F68"/>
    <w:rsid w:val="00F47238"/>
    <w:rsid w:val="00F4736E"/>
    <w:rsid w:val="00F47470"/>
    <w:rsid w:val="00F477D5"/>
    <w:rsid w:val="00F47A54"/>
    <w:rsid w:val="00F47AD1"/>
    <w:rsid w:val="00F47B2A"/>
    <w:rsid w:val="00F47B56"/>
    <w:rsid w:val="00F47CF1"/>
    <w:rsid w:val="00F47D0F"/>
    <w:rsid w:val="00F47FBC"/>
    <w:rsid w:val="00F500D7"/>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0E3"/>
    <w:rsid w:val="00F5214A"/>
    <w:rsid w:val="00F5258C"/>
    <w:rsid w:val="00F52879"/>
    <w:rsid w:val="00F52A5B"/>
    <w:rsid w:val="00F52AED"/>
    <w:rsid w:val="00F52C77"/>
    <w:rsid w:val="00F52D58"/>
    <w:rsid w:val="00F52E77"/>
    <w:rsid w:val="00F53861"/>
    <w:rsid w:val="00F5390A"/>
    <w:rsid w:val="00F539FB"/>
    <w:rsid w:val="00F53A7B"/>
    <w:rsid w:val="00F53B03"/>
    <w:rsid w:val="00F53C60"/>
    <w:rsid w:val="00F541A2"/>
    <w:rsid w:val="00F541A4"/>
    <w:rsid w:val="00F5426D"/>
    <w:rsid w:val="00F54455"/>
    <w:rsid w:val="00F54903"/>
    <w:rsid w:val="00F5494A"/>
    <w:rsid w:val="00F54A57"/>
    <w:rsid w:val="00F54B2D"/>
    <w:rsid w:val="00F552BF"/>
    <w:rsid w:val="00F5552B"/>
    <w:rsid w:val="00F55905"/>
    <w:rsid w:val="00F55A9D"/>
    <w:rsid w:val="00F55B49"/>
    <w:rsid w:val="00F55D3E"/>
    <w:rsid w:val="00F55F83"/>
    <w:rsid w:val="00F55FBA"/>
    <w:rsid w:val="00F55FE7"/>
    <w:rsid w:val="00F5655D"/>
    <w:rsid w:val="00F56654"/>
    <w:rsid w:val="00F56680"/>
    <w:rsid w:val="00F56AC0"/>
    <w:rsid w:val="00F56BFB"/>
    <w:rsid w:val="00F571D2"/>
    <w:rsid w:val="00F57371"/>
    <w:rsid w:val="00F57382"/>
    <w:rsid w:val="00F57525"/>
    <w:rsid w:val="00F5769B"/>
    <w:rsid w:val="00F57BFC"/>
    <w:rsid w:val="00F57CCA"/>
    <w:rsid w:val="00F57EF6"/>
    <w:rsid w:val="00F57FBE"/>
    <w:rsid w:val="00F606D0"/>
    <w:rsid w:val="00F60905"/>
    <w:rsid w:val="00F60C7B"/>
    <w:rsid w:val="00F60C81"/>
    <w:rsid w:val="00F60ED7"/>
    <w:rsid w:val="00F60F90"/>
    <w:rsid w:val="00F6107E"/>
    <w:rsid w:val="00F61510"/>
    <w:rsid w:val="00F61A25"/>
    <w:rsid w:val="00F61A4B"/>
    <w:rsid w:val="00F621FC"/>
    <w:rsid w:val="00F625A3"/>
    <w:rsid w:val="00F62631"/>
    <w:rsid w:val="00F62779"/>
    <w:rsid w:val="00F62935"/>
    <w:rsid w:val="00F62B69"/>
    <w:rsid w:val="00F62DDC"/>
    <w:rsid w:val="00F6302E"/>
    <w:rsid w:val="00F6346F"/>
    <w:rsid w:val="00F636D6"/>
    <w:rsid w:val="00F637A3"/>
    <w:rsid w:val="00F6380E"/>
    <w:rsid w:val="00F63860"/>
    <w:rsid w:val="00F63967"/>
    <w:rsid w:val="00F6401D"/>
    <w:rsid w:val="00F64074"/>
    <w:rsid w:val="00F64079"/>
    <w:rsid w:val="00F640D1"/>
    <w:rsid w:val="00F64133"/>
    <w:rsid w:val="00F643EC"/>
    <w:rsid w:val="00F64797"/>
    <w:rsid w:val="00F64869"/>
    <w:rsid w:val="00F649EA"/>
    <w:rsid w:val="00F64AB3"/>
    <w:rsid w:val="00F64DC4"/>
    <w:rsid w:val="00F64E98"/>
    <w:rsid w:val="00F65126"/>
    <w:rsid w:val="00F65345"/>
    <w:rsid w:val="00F65745"/>
    <w:rsid w:val="00F658CF"/>
    <w:rsid w:val="00F65B29"/>
    <w:rsid w:val="00F65D06"/>
    <w:rsid w:val="00F66087"/>
    <w:rsid w:val="00F66258"/>
    <w:rsid w:val="00F6627B"/>
    <w:rsid w:val="00F66497"/>
    <w:rsid w:val="00F664D1"/>
    <w:rsid w:val="00F6673F"/>
    <w:rsid w:val="00F668EC"/>
    <w:rsid w:val="00F66A72"/>
    <w:rsid w:val="00F66D66"/>
    <w:rsid w:val="00F670A6"/>
    <w:rsid w:val="00F67157"/>
    <w:rsid w:val="00F672C7"/>
    <w:rsid w:val="00F67486"/>
    <w:rsid w:val="00F67544"/>
    <w:rsid w:val="00F67723"/>
    <w:rsid w:val="00F677EA"/>
    <w:rsid w:val="00F67888"/>
    <w:rsid w:val="00F6793A"/>
    <w:rsid w:val="00F67A24"/>
    <w:rsid w:val="00F67CA0"/>
    <w:rsid w:val="00F67FB3"/>
    <w:rsid w:val="00F70140"/>
    <w:rsid w:val="00F7094B"/>
    <w:rsid w:val="00F70A4E"/>
    <w:rsid w:val="00F70AAE"/>
    <w:rsid w:val="00F70B9C"/>
    <w:rsid w:val="00F70C06"/>
    <w:rsid w:val="00F7112F"/>
    <w:rsid w:val="00F71391"/>
    <w:rsid w:val="00F714BB"/>
    <w:rsid w:val="00F71777"/>
    <w:rsid w:val="00F7186E"/>
    <w:rsid w:val="00F71932"/>
    <w:rsid w:val="00F71957"/>
    <w:rsid w:val="00F719AD"/>
    <w:rsid w:val="00F71A77"/>
    <w:rsid w:val="00F71EA8"/>
    <w:rsid w:val="00F72188"/>
    <w:rsid w:val="00F72262"/>
    <w:rsid w:val="00F722F3"/>
    <w:rsid w:val="00F7249E"/>
    <w:rsid w:val="00F726C3"/>
    <w:rsid w:val="00F7279A"/>
    <w:rsid w:val="00F727D9"/>
    <w:rsid w:val="00F72870"/>
    <w:rsid w:val="00F728C3"/>
    <w:rsid w:val="00F72E15"/>
    <w:rsid w:val="00F72E8F"/>
    <w:rsid w:val="00F7304F"/>
    <w:rsid w:val="00F7309F"/>
    <w:rsid w:val="00F733CD"/>
    <w:rsid w:val="00F7340D"/>
    <w:rsid w:val="00F73489"/>
    <w:rsid w:val="00F735E0"/>
    <w:rsid w:val="00F736B1"/>
    <w:rsid w:val="00F73A80"/>
    <w:rsid w:val="00F73FEC"/>
    <w:rsid w:val="00F7422C"/>
    <w:rsid w:val="00F74265"/>
    <w:rsid w:val="00F747BD"/>
    <w:rsid w:val="00F74838"/>
    <w:rsid w:val="00F748C3"/>
    <w:rsid w:val="00F748ED"/>
    <w:rsid w:val="00F74B10"/>
    <w:rsid w:val="00F74E86"/>
    <w:rsid w:val="00F75105"/>
    <w:rsid w:val="00F75822"/>
    <w:rsid w:val="00F75874"/>
    <w:rsid w:val="00F758F6"/>
    <w:rsid w:val="00F75B23"/>
    <w:rsid w:val="00F75CC5"/>
    <w:rsid w:val="00F76129"/>
    <w:rsid w:val="00F76235"/>
    <w:rsid w:val="00F76382"/>
    <w:rsid w:val="00F7639D"/>
    <w:rsid w:val="00F76479"/>
    <w:rsid w:val="00F766CD"/>
    <w:rsid w:val="00F767CD"/>
    <w:rsid w:val="00F767EC"/>
    <w:rsid w:val="00F769B7"/>
    <w:rsid w:val="00F76CF7"/>
    <w:rsid w:val="00F76FD4"/>
    <w:rsid w:val="00F77838"/>
    <w:rsid w:val="00F77A23"/>
    <w:rsid w:val="00F77A5B"/>
    <w:rsid w:val="00F77B5E"/>
    <w:rsid w:val="00F77B67"/>
    <w:rsid w:val="00F80284"/>
    <w:rsid w:val="00F80335"/>
    <w:rsid w:val="00F805E5"/>
    <w:rsid w:val="00F805E9"/>
    <w:rsid w:val="00F8064E"/>
    <w:rsid w:val="00F80888"/>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34E"/>
    <w:rsid w:val="00F82549"/>
    <w:rsid w:val="00F8269F"/>
    <w:rsid w:val="00F8273B"/>
    <w:rsid w:val="00F82979"/>
    <w:rsid w:val="00F82B3B"/>
    <w:rsid w:val="00F82C59"/>
    <w:rsid w:val="00F82C98"/>
    <w:rsid w:val="00F82ED7"/>
    <w:rsid w:val="00F8302D"/>
    <w:rsid w:val="00F8316E"/>
    <w:rsid w:val="00F83396"/>
    <w:rsid w:val="00F8395C"/>
    <w:rsid w:val="00F839D9"/>
    <w:rsid w:val="00F83AD5"/>
    <w:rsid w:val="00F83AFD"/>
    <w:rsid w:val="00F84005"/>
    <w:rsid w:val="00F842B4"/>
    <w:rsid w:val="00F845C6"/>
    <w:rsid w:val="00F846E5"/>
    <w:rsid w:val="00F84CF3"/>
    <w:rsid w:val="00F84F16"/>
    <w:rsid w:val="00F85044"/>
    <w:rsid w:val="00F85073"/>
    <w:rsid w:val="00F853ED"/>
    <w:rsid w:val="00F8548C"/>
    <w:rsid w:val="00F85556"/>
    <w:rsid w:val="00F85567"/>
    <w:rsid w:val="00F858CD"/>
    <w:rsid w:val="00F85B22"/>
    <w:rsid w:val="00F85E0A"/>
    <w:rsid w:val="00F860A2"/>
    <w:rsid w:val="00F861ED"/>
    <w:rsid w:val="00F863A7"/>
    <w:rsid w:val="00F8653A"/>
    <w:rsid w:val="00F865AB"/>
    <w:rsid w:val="00F87378"/>
    <w:rsid w:val="00F877AC"/>
    <w:rsid w:val="00F877E2"/>
    <w:rsid w:val="00F8782E"/>
    <w:rsid w:val="00F8798C"/>
    <w:rsid w:val="00F879BC"/>
    <w:rsid w:val="00F87A64"/>
    <w:rsid w:val="00F87AB1"/>
    <w:rsid w:val="00F87BAB"/>
    <w:rsid w:val="00F87C47"/>
    <w:rsid w:val="00F87FAA"/>
    <w:rsid w:val="00F87FEE"/>
    <w:rsid w:val="00F90194"/>
    <w:rsid w:val="00F903C3"/>
    <w:rsid w:val="00F9043C"/>
    <w:rsid w:val="00F904E0"/>
    <w:rsid w:val="00F90510"/>
    <w:rsid w:val="00F909E0"/>
    <w:rsid w:val="00F909FC"/>
    <w:rsid w:val="00F90CDB"/>
    <w:rsid w:val="00F90F07"/>
    <w:rsid w:val="00F91016"/>
    <w:rsid w:val="00F912DC"/>
    <w:rsid w:val="00F91662"/>
    <w:rsid w:val="00F9174B"/>
    <w:rsid w:val="00F91AF4"/>
    <w:rsid w:val="00F91B09"/>
    <w:rsid w:val="00F91CA2"/>
    <w:rsid w:val="00F91E95"/>
    <w:rsid w:val="00F91F39"/>
    <w:rsid w:val="00F91F84"/>
    <w:rsid w:val="00F9210B"/>
    <w:rsid w:val="00F92278"/>
    <w:rsid w:val="00F92544"/>
    <w:rsid w:val="00F925AB"/>
    <w:rsid w:val="00F926F1"/>
    <w:rsid w:val="00F92790"/>
    <w:rsid w:val="00F92D7C"/>
    <w:rsid w:val="00F92DD9"/>
    <w:rsid w:val="00F930C4"/>
    <w:rsid w:val="00F9378B"/>
    <w:rsid w:val="00F938F7"/>
    <w:rsid w:val="00F93B6A"/>
    <w:rsid w:val="00F93EE7"/>
    <w:rsid w:val="00F940C0"/>
    <w:rsid w:val="00F94230"/>
    <w:rsid w:val="00F94420"/>
    <w:rsid w:val="00F94485"/>
    <w:rsid w:val="00F9455E"/>
    <w:rsid w:val="00F945D1"/>
    <w:rsid w:val="00F94623"/>
    <w:rsid w:val="00F94685"/>
    <w:rsid w:val="00F947AB"/>
    <w:rsid w:val="00F94822"/>
    <w:rsid w:val="00F94823"/>
    <w:rsid w:val="00F94D07"/>
    <w:rsid w:val="00F94E09"/>
    <w:rsid w:val="00F94EDF"/>
    <w:rsid w:val="00F94FE3"/>
    <w:rsid w:val="00F9527B"/>
    <w:rsid w:val="00F957D0"/>
    <w:rsid w:val="00F958D0"/>
    <w:rsid w:val="00F959A3"/>
    <w:rsid w:val="00F95D54"/>
    <w:rsid w:val="00F962BD"/>
    <w:rsid w:val="00F963A2"/>
    <w:rsid w:val="00F964C6"/>
    <w:rsid w:val="00F96516"/>
    <w:rsid w:val="00F96A51"/>
    <w:rsid w:val="00F96B47"/>
    <w:rsid w:val="00F97092"/>
    <w:rsid w:val="00F9737A"/>
    <w:rsid w:val="00F973BF"/>
    <w:rsid w:val="00F973D3"/>
    <w:rsid w:val="00F97CEB"/>
    <w:rsid w:val="00F97E92"/>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54E"/>
    <w:rsid w:val="00FA3614"/>
    <w:rsid w:val="00FA36C7"/>
    <w:rsid w:val="00FA37DD"/>
    <w:rsid w:val="00FA3DC2"/>
    <w:rsid w:val="00FA401D"/>
    <w:rsid w:val="00FA403A"/>
    <w:rsid w:val="00FA40C0"/>
    <w:rsid w:val="00FA432C"/>
    <w:rsid w:val="00FA458B"/>
    <w:rsid w:val="00FA45A1"/>
    <w:rsid w:val="00FA4E8F"/>
    <w:rsid w:val="00FA5219"/>
    <w:rsid w:val="00FA546F"/>
    <w:rsid w:val="00FA56B1"/>
    <w:rsid w:val="00FA5792"/>
    <w:rsid w:val="00FA59F1"/>
    <w:rsid w:val="00FA5A23"/>
    <w:rsid w:val="00FA5B04"/>
    <w:rsid w:val="00FA62BC"/>
    <w:rsid w:val="00FA642E"/>
    <w:rsid w:val="00FA6619"/>
    <w:rsid w:val="00FA677C"/>
    <w:rsid w:val="00FA6A3E"/>
    <w:rsid w:val="00FA6E20"/>
    <w:rsid w:val="00FA6EB6"/>
    <w:rsid w:val="00FA6F0D"/>
    <w:rsid w:val="00FA7002"/>
    <w:rsid w:val="00FA7067"/>
    <w:rsid w:val="00FA7210"/>
    <w:rsid w:val="00FA7215"/>
    <w:rsid w:val="00FA7219"/>
    <w:rsid w:val="00FA750E"/>
    <w:rsid w:val="00FA7528"/>
    <w:rsid w:val="00FA75BD"/>
    <w:rsid w:val="00FA75D1"/>
    <w:rsid w:val="00FA7940"/>
    <w:rsid w:val="00FA79DD"/>
    <w:rsid w:val="00FA7A12"/>
    <w:rsid w:val="00FA7A3A"/>
    <w:rsid w:val="00FA7CC6"/>
    <w:rsid w:val="00FB02EF"/>
    <w:rsid w:val="00FB0308"/>
    <w:rsid w:val="00FB0A45"/>
    <w:rsid w:val="00FB0BA0"/>
    <w:rsid w:val="00FB0CBD"/>
    <w:rsid w:val="00FB0D26"/>
    <w:rsid w:val="00FB1471"/>
    <w:rsid w:val="00FB14DC"/>
    <w:rsid w:val="00FB15E1"/>
    <w:rsid w:val="00FB1718"/>
    <w:rsid w:val="00FB1B62"/>
    <w:rsid w:val="00FB1C7F"/>
    <w:rsid w:val="00FB1D5A"/>
    <w:rsid w:val="00FB2250"/>
    <w:rsid w:val="00FB24D5"/>
    <w:rsid w:val="00FB2B34"/>
    <w:rsid w:val="00FB2F26"/>
    <w:rsid w:val="00FB3083"/>
    <w:rsid w:val="00FB30CC"/>
    <w:rsid w:val="00FB3DA1"/>
    <w:rsid w:val="00FB3E9D"/>
    <w:rsid w:val="00FB4864"/>
    <w:rsid w:val="00FB4986"/>
    <w:rsid w:val="00FB536F"/>
    <w:rsid w:val="00FB53DA"/>
    <w:rsid w:val="00FB57BE"/>
    <w:rsid w:val="00FB58CB"/>
    <w:rsid w:val="00FB58FD"/>
    <w:rsid w:val="00FB59EE"/>
    <w:rsid w:val="00FB5A3A"/>
    <w:rsid w:val="00FB5AD9"/>
    <w:rsid w:val="00FB6408"/>
    <w:rsid w:val="00FB668B"/>
    <w:rsid w:val="00FB697F"/>
    <w:rsid w:val="00FB6E4B"/>
    <w:rsid w:val="00FB6E57"/>
    <w:rsid w:val="00FB6EC5"/>
    <w:rsid w:val="00FB7120"/>
    <w:rsid w:val="00FB7263"/>
    <w:rsid w:val="00FB72E2"/>
    <w:rsid w:val="00FB7367"/>
    <w:rsid w:val="00FB76BC"/>
    <w:rsid w:val="00FB7731"/>
    <w:rsid w:val="00FB77C8"/>
    <w:rsid w:val="00FB789C"/>
    <w:rsid w:val="00FB7961"/>
    <w:rsid w:val="00FB7B43"/>
    <w:rsid w:val="00FC0017"/>
    <w:rsid w:val="00FC0088"/>
    <w:rsid w:val="00FC00EB"/>
    <w:rsid w:val="00FC1190"/>
    <w:rsid w:val="00FC1211"/>
    <w:rsid w:val="00FC1508"/>
    <w:rsid w:val="00FC15E0"/>
    <w:rsid w:val="00FC1895"/>
    <w:rsid w:val="00FC1BD9"/>
    <w:rsid w:val="00FC1F4E"/>
    <w:rsid w:val="00FC1F66"/>
    <w:rsid w:val="00FC22B7"/>
    <w:rsid w:val="00FC2404"/>
    <w:rsid w:val="00FC25E7"/>
    <w:rsid w:val="00FC28BF"/>
    <w:rsid w:val="00FC29E4"/>
    <w:rsid w:val="00FC2B5E"/>
    <w:rsid w:val="00FC2FDA"/>
    <w:rsid w:val="00FC3125"/>
    <w:rsid w:val="00FC3266"/>
    <w:rsid w:val="00FC32F1"/>
    <w:rsid w:val="00FC36D9"/>
    <w:rsid w:val="00FC3AC0"/>
    <w:rsid w:val="00FC3B62"/>
    <w:rsid w:val="00FC3EE6"/>
    <w:rsid w:val="00FC41FD"/>
    <w:rsid w:val="00FC4230"/>
    <w:rsid w:val="00FC4826"/>
    <w:rsid w:val="00FC4CDC"/>
    <w:rsid w:val="00FC50D6"/>
    <w:rsid w:val="00FC510E"/>
    <w:rsid w:val="00FC53C1"/>
    <w:rsid w:val="00FC53E3"/>
    <w:rsid w:val="00FC541D"/>
    <w:rsid w:val="00FC55DC"/>
    <w:rsid w:val="00FC5676"/>
    <w:rsid w:val="00FC591C"/>
    <w:rsid w:val="00FC5985"/>
    <w:rsid w:val="00FC59D7"/>
    <w:rsid w:val="00FC5C5E"/>
    <w:rsid w:val="00FC5CF2"/>
    <w:rsid w:val="00FC5E9B"/>
    <w:rsid w:val="00FC616F"/>
    <w:rsid w:val="00FC6210"/>
    <w:rsid w:val="00FC6276"/>
    <w:rsid w:val="00FC6301"/>
    <w:rsid w:val="00FC6484"/>
    <w:rsid w:val="00FC6679"/>
    <w:rsid w:val="00FC6BE2"/>
    <w:rsid w:val="00FC6D8A"/>
    <w:rsid w:val="00FC6E33"/>
    <w:rsid w:val="00FC715F"/>
    <w:rsid w:val="00FC7229"/>
    <w:rsid w:val="00FC729F"/>
    <w:rsid w:val="00FC75F6"/>
    <w:rsid w:val="00FC76B3"/>
    <w:rsid w:val="00FC76D8"/>
    <w:rsid w:val="00FC77AD"/>
    <w:rsid w:val="00FC791E"/>
    <w:rsid w:val="00FC7B20"/>
    <w:rsid w:val="00FC7BA2"/>
    <w:rsid w:val="00FC7D7F"/>
    <w:rsid w:val="00FC7EA0"/>
    <w:rsid w:val="00FC7FB8"/>
    <w:rsid w:val="00FD004D"/>
    <w:rsid w:val="00FD014D"/>
    <w:rsid w:val="00FD027F"/>
    <w:rsid w:val="00FD04FE"/>
    <w:rsid w:val="00FD1151"/>
    <w:rsid w:val="00FD1238"/>
    <w:rsid w:val="00FD126A"/>
    <w:rsid w:val="00FD1A60"/>
    <w:rsid w:val="00FD2160"/>
    <w:rsid w:val="00FD2168"/>
    <w:rsid w:val="00FD23E6"/>
    <w:rsid w:val="00FD24E6"/>
    <w:rsid w:val="00FD26EE"/>
    <w:rsid w:val="00FD28B6"/>
    <w:rsid w:val="00FD2C33"/>
    <w:rsid w:val="00FD2F9C"/>
    <w:rsid w:val="00FD339F"/>
    <w:rsid w:val="00FD33D2"/>
    <w:rsid w:val="00FD35FA"/>
    <w:rsid w:val="00FD3614"/>
    <w:rsid w:val="00FD3695"/>
    <w:rsid w:val="00FD383B"/>
    <w:rsid w:val="00FD3B37"/>
    <w:rsid w:val="00FD3BB9"/>
    <w:rsid w:val="00FD3CDB"/>
    <w:rsid w:val="00FD3FCB"/>
    <w:rsid w:val="00FD40C6"/>
    <w:rsid w:val="00FD40FD"/>
    <w:rsid w:val="00FD44B5"/>
    <w:rsid w:val="00FD4A46"/>
    <w:rsid w:val="00FD4C36"/>
    <w:rsid w:val="00FD4F9B"/>
    <w:rsid w:val="00FD5296"/>
    <w:rsid w:val="00FD5409"/>
    <w:rsid w:val="00FD5450"/>
    <w:rsid w:val="00FD56CD"/>
    <w:rsid w:val="00FD5A9A"/>
    <w:rsid w:val="00FD5BD5"/>
    <w:rsid w:val="00FD5C22"/>
    <w:rsid w:val="00FD5C35"/>
    <w:rsid w:val="00FD5C52"/>
    <w:rsid w:val="00FD5ED4"/>
    <w:rsid w:val="00FD5F3C"/>
    <w:rsid w:val="00FD5F7B"/>
    <w:rsid w:val="00FD6092"/>
    <w:rsid w:val="00FD619A"/>
    <w:rsid w:val="00FD62BA"/>
    <w:rsid w:val="00FD657E"/>
    <w:rsid w:val="00FD6885"/>
    <w:rsid w:val="00FD68DB"/>
    <w:rsid w:val="00FD68DC"/>
    <w:rsid w:val="00FD6AFB"/>
    <w:rsid w:val="00FD6B39"/>
    <w:rsid w:val="00FD6DFE"/>
    <w:rsid w:val="00FD75EF"/>
    <w:rsid w:val="00FD776B"/>
    <w:rsid w:val="00FD7779"/>
    <w:rsid w:val="00FD7BD7"/>
    <w:rsid w:val="00FD7C20"/>
    <w:rsid w:val="00FD7E1A"/>
    <w:rsid w:val="00FD7F6B"/>
    <w:rsid w:val="00FE00A1"/>
    <w:rsid w:val="00FE01B8"/>
    <w:rsid w:val="00FE01D7"/>
    <w:rsid w:val="00FE01EB"/>
    <w:rsid w:val="00FE049C"/>
    <w:rsid w:val="00FE05F7"/>
    <w:rsid w:val="00FE065A"/>
    <w:rsid w:val="00FE06A0"/>
    <w:rsid w:val="00FE0755"/>
    <w:rsid w:val="00FE08C2"/>
    <w:rsid w:val="00FE09B7"/>
    <w:rsid w:val="00FE0B0E"/>
    <w:rsid w:val="00FE12F1"/>
    <w:rsid w:val="00FE162A"/>
    <w:rsid w:val="00FE1631"/>
    <w:rsid w:val="00FE1A2B"/>
    <w:rsid w:val="00FE1AF5"/>
    <w:rsid w:val="00FE1CFF"/>
    <w:rsid w:val="00FE1E06"/>
    <w:rsid w:val="00FE1EEA"/>
    <w:rsid w:val="00FE1F28"/>
    <w:rsid w:val="00FE20FA"/>
    <w:rsid w:val="00FE23C9"/>
    <w:rsid w:val="00FE2647"/>
    <w:rsid w:val="00FE28BE"/>
    <w:rsid w:val="00FE28F0"/>
    <w:rsid w:val="00FE2D20"/>
    <w:rsid w:val="00FE2F7D"/>
    <w:rsid w:val="00FE32A2"/>
    <w:rsid w:val="00FE3811"/>
    <w:rsid w:val="00FE3B52"/>
    <w:rsid w:val="00FE3B53"/>
    <w:rsid w:val="00FE3D47"/>
    <w:rsid w:val="00FE3DAA"/>
    <w:rsid w:val="00FE3F96"/>
    <w:rsid w:val="00FE3FFC"/>
    <w:rsid w:val="00FE409C"/>
    <w:rsid w:val="00FE481F"/>
    <w:rsid w:val="00FE490A"/>
    <w:rsid w:val="00FE4AC2"/>
    <w:rsid w:val="00FE4CD9"/>
    <w:rsid w:val="00FE4F7D"/>
    <w:rsid w:val="00FE51C5"/>
    <w:rsid w:val="00FE529B"/>
    <w:rsid w:val="00FE5372"/>
    <w:rsid w:val="00FE5677"/>
    <w:rsid w:val="00FE5951"/>
    <w:rsid w:val="00FE5A5C"/>
    <w:rsid w:val="00FE5BE0"/>
    <w:rsid w:val="00FE5C47"/>
    <w:rsid w:val="00FE5E53"/>
    <w:rsid w:val="00FE6250"/>
    <w:rsid w:val="00FE6591"/>
    <w:rsid w:val="00FE6652"/>
    <w:rsid w:val="00FE681B"/>
    <w:rsid w:val="00FE69B9"/>
    <w:rsid w:val="00FE69DA"/>
    <w:rsid w:val="00FE6D8C"/>
    <w:rsid w:val="00FE6DD7"/>
    <w:rsid w:val="00FE7A53"/>
    <w:rsid w:val="00FE7D81"/>
    <w:rsid w:val="00FF007F"/>
    <w:rsid w:val="00FF0609"/>
    <w:rsid w:val="00FF0780"/>
    <w:rsid w:val="00FF0AA8"/>
    <w:rsid w:val="00FF0CCB"/>
    <w:rsid w:val="00FF0EC6"/>
    <w:rsid w:val="00FF0EE5"/>
    <w:rsid w:val="00FF1369"/>
    <w:rsid w:val="00FF1863"/>
    <w:rsid w:val="00FF1B50"/>
    <w:rsid w:val="00FF1C19"/>
    <w:rsid w:val="00FF1E03"/>
    <w:rsid w:val="00FF1EAE"/>
    <w:rsid w:val="00FF25CB"/>
    <w:rsid w:val="00FF268C"/>
    <w:rsid w:val="00FF2BEE"/>
    <w:rsid w:val="00FF2CBA"/>
    <w:rsid w:val="00FF2F97"/>
    <w:rsid w:val="00FF2FF4"/>
    <w:rsid w:val="00FF352B"/>
    <w:rsid w:val="00FF35A9"/>
    <w:rsid w:val="00FF3734"/>
    <w:rsid w:val="00FF3990"/>
    <w:rsid w:val="00FF3BA0"/>
    <w:rsid w:val="00FF3BD0"/>
    <w:rsid w:val="00FF3E85"/>
    <w:rsid w:val="00FF4253"/>
    <w:rsid w:val="00FF4336"/>
    <w:rsid w:val="00FF4469"/>
    <w:rsid w:val="00FF473A"/>
    <w:rsid w:val="00FF498C"/>
    <w:rsid w:val="00FF4BAD"/>
    <w:rsid w:val="00FF4BC3"/>
    <w:rsid w:val="00FF4BDC"/>
    <w:rsid w:val="00FF4FC1"/>
    <w:rsid w:val="00FF510B"/>
    <w:rsid w:val="00FF51C8"/>
    <w:rsid w:val="00FF531B"/>
    <w:rsid w:val="00FF533D"/>
    <w:rsid w:val="00FF5386"/>
    <w:rsid w:val="00FF56F4"/>
    <w:rsid w:val="00FF58C4"/>
    <w:rsid w:val="00FF592A"/>
    <w:rsid w:val="00FF5C04"/>
    <w:rsid w:val="00FF5C38"/>
    <w:rsid w:val="00FF5D4D"/>
    <w:rsid w:val="00FF61A9"/>
    <w:rsid w:val="00FF6403"/>
    <w:rsid w:val="00FF67CD"/>
    <w:rsid w:val="00FF6E95"/>
    <w:rsid w:val="00FF6F58"/>
    <w:rsid w:val="00FF6F80"/>
    <w:rsid w:val="00FF724B"/>
    <w:rsid w:val="00FF7367"/>
    <w:rsid w:val="00FF7819"/>
    <w:rsid w:val="00FF7861"/>
    <w:rsid w:val="00FF7995"/>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63288910"/>
  <w15:docId w15:val="{2A8DC7D7-80DD-4B79-B3E8-4A714BBA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049"/>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akable-p-1">
    <w:name w:val="speakable-p-1"/>
    <w:basedOn w:val="Normal"/>
    <w:rsid w:val="00C70517"/>
    <w:pPr>
      <w:spacing w:before="100" w:beforeAutospacing="1" w:after="100" w:afterAutospacing="1"/>
    </w:pPr>
    <w:rPr>
      <w:sz w:val="24"/>
      <w:szCs w:val="24"/>
    </w:rPr>
  </w:style>
  <w:style w:type="paragraph" w:customStyle="1" w:styleId="font4">
    <w:name w:val="font_4"/>
    <w:basedOn w:val="Normal"/>
    <w:rsid w:val="001917D7"/>
    <w:pPr>
      <w:spacing w:before="100" w:beforeAutospacing="1" w:after="100" w:afterAutospacing="1"/>
    </w:pPr>
    <w:rPr>
      <w:sz w:val="24"/>
      <w:szCs w:val="24"/>
    </w:rPr>
  </w:style>
  <w:style w:type="paragraph" w:customStyle="1" w:styleId="xmsolistparagraph">
    <w:name w:val="x_msolistparagraph"/>
    <w:basedOn w:val="Normal"/>
    <w:rsid w:val="00FA7002"/>
    <w:pPr>
      <w:spacing w:before="100" w:beforeAutospacing="1" w:after="100" w:afterAutospacing="1"/>
    </w:pPr>
    <w:rPr>
      <w:sz w:val="24"/>
      <w:szCs w:val="24"/>
    </w:rPr>
  </w:style>
  <w:style w:type="table" w:customStyle="1" w:styleId="TableGrid13">
    <w:name w:val="Table Grid13"/>
    <w:basedOn w:val="TableNormal"/>
    <w:next w:val="TableGrid"/>
    <w:uiPriority w:val="39"/>
    <w:rsid w:val="00C838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62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5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883C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4487">
      <w:bodyDiv w:val="1"/>
      <w:marLeft w:val="0"/>
      <w:marRight w:val="0"/>
      <w:marTop w:val="0"/>
      <w:marBottom w:val="0"/>
      <w:divBdr>
        <w:top w:val="none" w:sz="0" w:space="0" w:color="auto"/>
        <w:left w:val="none" w:sz="0" w:space="0" w:color="auto"/>
        <w:bottom w:val="none" w:sz="0" w:space="0" w:color="auto"/>
        <w:right w:val="none" w:sz="0" w:space="0" w:color="auto"/>
      </w:divBdr>
    </w:div>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88088468">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80435856">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5897652">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39600217">
      <w:bodyDiv w:val="1"/>
      <w:marLeft w:val="0"/>
      <w:marRight w:val="0"/>
      <w:marTop w:val="0"/>
      <w:marBottom w:val="0"/>
      <w:divBdr>
        <w:top w:val="none" w:sz="0" w:space="0" w:color="auto"/>
        <w:left w:val="none" w:sz="0" w:space="0" w:color="auto"/>
        <w:bottom w:val="none" w:sz="0" w:space="0" w:color="auto"/>
        <w:right w:val="none" w:sz="0" w:space="0" w:color="auto"/>
      </w:divBdr>
    </w:div>
    <w:div w:id="24812412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2762349">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82950595">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2825328">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88909959">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57321168">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599875373">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54995195">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0706601">
      <w:bodyDiv w:val="1"/>
      <w:marLeft w:val="0"/>
      <w:marRight w:val="0"/>
      <w:marTop w:val="0"/>
      <w:marBottom w:val="0"/>
      <w:divBdr>
        <w:top w:val="none" w:sz="0" w:space="0" w:color="auto"/>
        <w:left w:val="none" w:sz="0" w:space="0" w:color="auto"/>
        <w:bottom w:val="none" w:sz="0" w:space="0" w:color="auto"/>
        <w:right w:val="none" w:sz="0" w:space="0" w:color="auto"/>
      </w:divBdr>
      <w:divsChild>
        <w:div w:id="300041045">
          <w:marLeft w:val="-300"/>
          <w:marRight w:val="-300"/>
          <w:marTop w:val="0"/>
          <w:marBottom w:val="0"/>
          <w:divBdr>
            <w:top w:val="none" w:sz="0" w:space="0" w:color="auto"/>
            <w:left w:val="none" w:sz="0" w:space="0" w:color="auto"/>
            <w:bottom w:val="single" w:sz="6" w:space="3" w:color="EEEFF2"/>
            <w:right w:val="none" w:sz="0" w:space="0" w:color="auto"/>
          </w:divBdr>
          <w:divsChild>
            <w:div w:id="1751536726">
              <w:marLeft w:val="-225"/>
              <w:marRight w:val="-225"/>
              <w:marTop w:val="0"/>
              <w:marBottom w:val="225"/>
              <w:divBdr>
                <w:top w:val="none" w:sz="0" w:space="0" w:color="auto"/>
                <w:left w:val="none" w:sz="0" w:space="0" w:color="auto"/>
                <w:bottom w:val="none" w:sz="0" w:space="0" w:color="auto"/>
                <w:right w:val="none" w:sz="0" w:space="0" w:color="auto"/>
              </w:divBdr>
              <w:divsChild>
                <w:div w:id="705835731">
                  <w:marLeft w:val="0"/>
                  <w:marRight w:val="0"/>
                  <w:marTop w:val="0"/>
                  <w:marBottom w:val="0"/>
                  <w:divBdr>
                    <w:top w:val="none" w:sz="0" w:space="0" w:color="auto"/>
                    <w:left w:val="none" w:sz="0" w:space="0" w:color="auto"/>
                    <w:bottom w:val="none" w:sz="0" w:space="0" w:color="auto"/>
                    <w:right w:val="none" w:sz="0" w:space="0" w:color="auto"/>
                  </w:divBdr>
                  <w:divsChild>
                    <w:div w:id="2006205072">
                      <w:marLeft w:val="0"/>
                      <w:marRight w:val="0"/>
                      <w:marTop w:val="0"/>
                      <w:marBottom w:val="0"/>
                      <w:divBdr>
                        <w:top w:val="none" w:sz="0" w:space="0" w:color="auto"/>
                        <w:left w:val="none" w:sz="0" w:space="0" w:color="auto"/>
                        <w:bottom w:val="none" w:sz="0" w:space="0" w:color="auto"/>
                        <w:right w:val="none" w:sz="0" w:space="0" w:color="auto"/>
                      </w:divBdr>
                      <w:divsChild>
                        <w:div w:id="6430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59799">
          <w:marLeft w:val="-300"/>
          <w:marRight w:val="-300"/>
          <w:marTop w:val="0"/>
          <w:marBottom w:val="0"/>
          <w:divBdr>
            <w:top w:val="none" w:sz="0" w:space="0" w:color="auto"/>
            <w:left w:val="none" w:sz="0" w:space="0" w:color="auto"/>
            <w:bottom w:val="single" w:sz="6" w:space="3" w:color="EEEFF2"/>
            <w:right w:val="none" w:sz="0" w:space="0" w:color="auto"/>
          </w:divBdr>
          <w:divsChild>
            <w:div w:id="823857451">
              <w:marLeft w:val="-225"/>
              <w:marRight w:val="-225"/>
              <w:marTop w:val="0"/>
              <w:marBottom w:val="225"/>
              <w:divBdr>
                <w:top w:val="none" w:sz="0" w:space="0" w:color="auto"/>
                <w:left w:val="none" w:sz="0" w:space="0" w:color="auto"/>
                <w:bottom w:val="none" w:sz="0" w:space="0" w:color="auto"/>
                <w:right w:val="none" w:sz="0" w:space="0" w:color="auto"/>
              </w:divBdr>
              <w:divsChild>
                <w:div w:id="6925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1377">
          <w:marLeft w:val="-300"/>
          <w:marRight w:val="-300"/>
          <w:marTop w:val="0"/>
          <w:marBottom w:val="0"/>
          <w:divBdr>
            <w:top w:val="none" w:sz="0" w:space="0" w:color="auto"/>
            <w:left w:val="none" w:sz="0" w:space="0" w:color="auto"/>
            <w:bottom w:val="single" w:sz="6" w:space="3" w:color="EEEFF2"/>
            <w:right w:val="none" w:sz="0" w:space="0" w:color="auto"/>
          </w:divBdr>
          <w:divsChild>
            <w:div w:id="2119329414">
              <w:marLeft w:val="-225"/>
              <w:marRight w:val="-225"/>
              <w:marTop w:val="0"/>
              <w:marBottom w:val="225"/>
              <w:divBdr>
                <w:top w:val="none" w:sz="0" w:space="0" w:color="auto"/>
                <w:left w:val="none" w:sz="0" w:space="0" w:color="auto"/>
                <w:bottom w:val="none" w:sz="0" w:space="0" w:color="auto"/>
                <w:right w:val="none" w:sz="0" w:space="0" w:color="auto"/>
              </w:divBdr>
              <w:divsChild>
                <w:div w:id="1050959421">
                  <w:marLeft w:val="0"/>
                  <w:marRight w:val="0"/>
                  <w:marTop w:val="0"/>
                  <w:marBottom w:val="0"/>
                  <w:divBdr>
                    <w:top w:val="none" w:sz="0" w:space="0" w:color="auto"/>
                    <w:left w:val="none" w:sz="0" w:space="0" w:color="auto"/>
                    <w:bottom w:val="none" w:sz="0" w:space="0" w:color="auto"/>
                    <w:right w:val="none" w:sz="0" w:space="0" w:color="auto"/>
                  </w:divBdr>
                  <w:divsChild>
                    <w:div w:id="2765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7350">
          <w:marLeft w:val="-300"/>
          <w:marRight w:val="-300"/>
          <w:marTop w:val="0"/>
          <w:marBottom w:val="0"/>
          <w:divBdr>
            <w:top w:val="none" w:sz="0" w:space="0" w:color="auto"/>
            <w:left w:val="none" w:sz="0" w:space="0" w:color="auto"/>
            <w:bottom w:val="single" w:sz="6" w:space="3" w:color="EEEFF2"/>
            <w:right w:val="none" w:sz="0" w:space="0" w:color="auto"/>
          </w:divBdr>
          <w:divsChild>
            <w:div w:id="947199148">
              <w:marLeft w:val="-225"/>
              <w:marRight w:val="-225"/>
              <w:marTop w:val="0"/>
              <w:marBottom w:val="225"/>
              <w:divBdr>
                <w:top w:val="none" w:sz="0" w:space="0" w:color="auto"/>
                <w:left w:val="none" w:sz="0" w:space="0" w:color="auto"/>
                <w:bottom w:val="none" w:sz="0" w:space="0" w:color="auto"/>
                <w:right w:val="none" w:sz="0" w:space="0" w:color="auto"/>
              </w:divBdr>
              <w:divsChild>
                <w:div w:id="2000880959">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85123108">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797262964">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18515382">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978999879">
      <w:bodyDiv w:val="1"/>
      <w:marLeft w:val="0"/>
      <w:marRight w:val="0"/>
      <w:marTop w:val="0"/>
      <w:marBottom w:val="0"/>
      <w:divBdr>
        <w:top w:val="none" w:sz="0" w:space="0" w:color="auto"/>
        <w:left w:val="none" w:sz="0" w:space="0" w:color="auto"/>
        <w:bottom w:val="none" w:sz="0" w:space="0" w:color="auto"/>
        <w:right w:val="none" w:sz="0" w:space="0" w:color="auto"/>
      </w:divBdr>
    </w:div>
    <w:div w:id="981809301">
      <w:bodyDiv w:val="1"/>
      <w:marLeft w:val="0"/>
      <w:marRight w:val="0"/>
      <w:marTop w:val="0"/>
      <w:marBottom w:val="0"/>
      <w:divBdr>
        <w:top w:val="none" w:sz="0" w:space="0" w:color="auto"/>
        <w:left w:val="none" w:sz="0" w:space="0" w:color="auto"/>
        <w:bottom w:val="none" w:sz="0" w:space="0" w:color="auto"/>
        <w:right w:val="none" w:sz="0" w:space="0" w:color="auto"/>
      </w:divBdr>
      <w:divsChild>
        <w:div w:id="1048726332">
          <w:marLeft w:val="-300"/>
          <w:marRight w:val="-300"/>
          <w:marTop w:val="0"/>
          <w:marBottom w:val="0"/>
          <w:divBdr>
            <w:top w:val="none" w:sz="0" w:space="0" w:color="auto"/>
            <w:left w:val="none" w:sz="0" w:space="0" w:color="auto"/>
            <w:bottom w:val="single" w:sz="6" w:space="3" w:color="EEEFF2"/>
            <w:right w:val="none" w:sz="0" w:space="0" w:color="auto"/>
          </w:divBdr>
          <w:divsChild>
            <w:div w:id="350378048">
              <w:marLeft w:val="-225"/>
              <w:marRight w:val="-225"/>
              <w:marTop w:val="0"/>
              <w:marBottom w:val="225"/>
              <w:divBdr>
                <w:top w:val="none" w:sz="0" w:space="0" w:color="auto"/>
                <w:left w:val="none" w:sz="0" w:space="0" w:color="auto"/>
                <w:bottom w:val="none" w:sz="0" w:space="0" w:color="auto"/>
                <w:right w:val="none" w:sz="0" w:space="0" w:color="auto"/>
              </w:divBdr>
              <w:divsChild>
                <w:div w:id="9190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370">
          <w:marLeft w:val="-300"/>
          <w:marRight w:val="-300"/>
          <w:marTop w:val="0"/>
          <w:marBottom w:val="0"/>
          <w:divBdr>
            <w:top w:val="none" w:sz="0" w:space="0" w:color="auto"/>
            <w:left w:val="none" w:sz="0" w:space="0" w:color="auto"/>
            <w:bottom w:val="single" w:sz="6" w:space="3" w:color="EEEFF2"/>
            <w:right w:val="none" w:sz="0" w:space="0" w:color="auto"/>
          </w:divBdr>
          <w:divsChild>
            <w:div w:id="2054497089">
              <w:marLeft w:val="-225"/>
              <w:marRight w:val="-225"/>
              <w:marTop w:val="0"/>
              <w:marBottom w:val="225"/>
              <w:divBdr>
                <w:top w:val="none" w:sz="0" w:space="0" w:color="auto"/>
                <w:left w:val="none" w:sz="0" w:space="0" w:color="auto"/>
                <w:bottom w:val="none" w:sz="0" w:space="0" w:color="auto"/>
                <w:right w:val="none" w:sz="0" w:space="0" w:color="auto"/>
              </w:divBdr>
              <w:divsChild>
                <w:div w:id="1852403966">
                  <w:marLeft w:val="0"/>
                  <w:marRight w:val="0"/>
                  <w:marTop w:val="0"/>
                  <w:marBottom w:val="0"/>
                  <w:divBdr>
                    <w:top w:val="none" w:sz="0" w:space="0" w:color="auto"/>
                    <w:left w:val="none" w:sz="0" w:space="0" w:color="auto"/>
                    <w:bottom w:val="none" w:sz="0" w:space="0" w:color="auto"/>
                    <w:right w:val="none" w:sz="0" w:space="0" w:color="auto"/>
                  </w:divBdr>
                  <w:divsChild>
                    <w:div w:id="16677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0726">
          <w:marLeft w:val="-300"/>
          <w:marRight w:val="-300"/>
          <w:marTop w:val="0"/>
          <w:marBottom w:val="0"/>
          <w:divBdr>
            <w:top w:val="none" w:sz="0" w:space="0" w:color="auto"/>
            <w:left w:val="none" w:sz="0" w:space="0" w:color="auto"/>
            <w:bottom w:val="single" w:sz="6" w:space="3" w:color="EEEFF2"/>
            <w:right w:val="none" w:sz="0" w:space="0" w:color="auto"/>
          </w:divBdr>
          <w:divsChild>
            <w:div w:id="1054161616">
              <w:marLeft w:val="-225"/>
              <w:marRight w:val="-225"/>
              <w:marTop w:val="0"/>
              <w:marBottom w:val="225"/>
              <w:divBdr>
                <w:top w:val="none" w:sz="0" w:space="0" w:color="auto"/>
                <w:left w:val="none" w:sz="0" w:space="0" w:color="auto"/>
                <w:bottom w:val="none" w:sz="0" w:space="0" w:color="auto"/>
                <w:right w:val="none" w:sz="0" w:space="0" w:color="auto"/>
              </w:divBdr>
              <w:divsChild>
                <w:div w:id="168181493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4971">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27680868">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39549559">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14060588">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02521481">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40364388">
      <w:bodyDiv w:val="1"/>
      <w:marLeft w:val="0"/>
      <w:marRight w:val="0"/>
      <w:marTop w:val="0"/>
      <w:marBottom w:val="0"/>
      <w:divBdr>
        <w:top w:val="none" w:sz="0" w:space="0" w:color="auto"/>
        <w:left w:val="none" w:sz="0" w:space="0" w:color="auto"/>
        <w:bottom w:val="none" w:sz="0" w:space="0" w:color="auto"/>
        <w:right w:val="none" w:sz="0" w:space="0" w:color="auto"/>
      </w:divBdr>
    </w:div>
    <w:div w:id="1260211024">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72055910">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035782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54186650">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7992500">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12586398">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27156115">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591042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47847594">
      <w:bodyDiv w:val="1"/>
      <w:marLeft w:val="0"/>
      <w:marRight w:val="0"/>
      <w:marTop w:val="0"/>
      <w:marBottom w:val="0"/>
      <w:divBdr>
        <w:top w:val="none" w:sz="0" w:space="0" w:color="auto"/>
        <w:left w:val="none" w:sz="0" w:space="0" w:color="auto"/>
        <w:bottom w:val="none" w:sz="0" w:space="0" w:color="auto"/>
        <w:right w:val="none" w:sz="0" w:space="0" w:color="auto"/>
      </w:divBdr>
      <w:divsChild>
        <w:div w:id="351734331">
          <w:marLeft w:val="-300"/>
          <w:marRight w:val="-300"/>
          <w:marTop w:val="0"/>
          <w:marBottom w:val="0"/>
          <w:divBdr>
            <w:top w:val="none" w:sz="0" w:space="0" w:color="auto"/>
            <w:left w:val="none" w:sz="0" w:space="0" w:color="auto"/>
            <w:bottom w:val="single" w:sz="6" w:space="3" w:color="EEEFF2"/>
            <w:right w:val="none" w:sz="0" w:space="0" w:color="auto"/>
          </w:divBdr>
          <w:divsChild>
            <w:div w:id="383601229">
              <w:marLeft w:val="-225"/>
              <w:marRight w:val="-225"/>
              <w:marTop w:val="0"/>
              <w:marBottom w:val="225"/>
              <w:divBdr>
                <w:top w:val="none" w:sz="0" w:space="0" w:color="auto"/>
                <w:left w:val="none" w:sz="0" w:space="0" w:color="auto"/>
                <w:bottom w:val="none" w:sz="0" w:space="0" w:color="auto"/>
                <w:right w:val="none" w:sz="0" w:space="0" w:color="auto"/>
              </w:divBdr>
              <w:divsChild>
                <w:div w:id="5454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9889">
          <w:marLeft w:val="-300"/>
          <w:marRight w:val="-300"/>
          <w:marTop w:val="0"/>
          <w:marBottom w:val="0"/>
          <w:divBdr>
            <w:top w:val="none" w:sz="0" w:space="0" w:color="auto"/>
            <w:left w:val="none" w:sz="0" w:space="0" w:color="auto"/>
            <w:bottom w:val="single" w:sz="6" w:space="3" w:color="EEEFF2"/>
            <w:right w:val="none" w:sz="0" w:space="0" w:color="auto"/>
          </w:divBdr>
          <w:divsChild>
            <w:div w:id="496115863">
              <w:marLeft w:val="-225"/>
              <w:marRight w:val="-225"/>
              <w:marTop w:val="0"/>
              <w:marBottom w:val="225"/>
              <w:divBdr>
                <w:top w:val="none" w:sz="0" w:space="0" w:color="auto"/>
                <w:left w:val="none" w:sz="0" w:space="0" w:color="auto"/>
                <w:bottom w:val="none" w:sz="0" w:space="0" w:color="auto"/>
                <w:right w:val="none" w:sz="0" w:space="0" w:color="auto"/>
              </w:divBdr>
              <w:divsChild>
                <w:div w:id="482235972">
                  <w:marLeft w:val="0"/>
                  <w:marRight w:val="0"/>
                  <w:marTop w:val="0"/>
                  <w:marBottom w:val="0"/>
                  <w:divBdr>
                    <w:top w:val="none" w:sz="0" w:space="0" w:color="auto"/>
                    <w:left w:val="none" w:sz="0" w:space="0" w:color="auto"/>
                    <w:bottom w:val="none" w:sz="0" w:space="0" w:color="auto"/>
                    <w:right w:val="none" w:sz="0" w:space="0" w:color="auto"/>
                  </w:divBdr>
                  <w:divsChild>
                    <w:div w:id="19349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7511">
          <w:marLeft w:val="-300"/>
          <w:marRight w:val="-300"/>
          <w:marTop w:val="0"/>
          <w:marBottom w:val="0"/>
          <w:divBdr>
            <w:top w:val="none" w:sz="0" w:space="0" w:color="auto"/>
            <w:left w:val="none" w:sz="0" w:space="0" w:color="auto"/>
            <w:bottom w:val="single" w:sz="6" w:space="3" w:color="EEEFF2"/>
            <w:right w:val="none" w:sz="0" w:space="0" w:color="auto"/>
          </w:divBdr>
          <w:divsChild>
            <w:div w:id="928855557">
              <w:marLeft w:val="-225"/>
              <w:marRight w:val="-225"/>
              <w:marTop w:val="0"/>
              <w:marBottom w:val="225"/>
              <w:divBdr>
                <w:top w:val="none" w:sz="0" w:space="0" w:color="auto"/>
                <w:left w:val="none" w:sz="0" w:space="0" w:color="auto"/>
                <w:bottom w:val="none" w:sz="0" w:space="0" w:color="auto"/>
                <w:right w:val="none" w:sz="0" w:space="0" w:color="auto"/>
              </w:divBdr>
              <w:divsChild>
                <w:div w:id="209724317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3599135">
      <w:bodyDiv w:val="1"/>
      <w:marLeft w:val="0"/>
      <w:marRight w:val="0"/>
      <w:marTop w:val="0"/>
      <w:marBottom w:val="0"/>
      <w:divBdr>
        <w:top w:val="none" w:sz="0" w:space="0" w:color="auto"/>
        <w:left w:val="none" w:sz="0" w:space="0" w:color="auto"/>
        <w:bottom w:val="none" w:sz="0" w:space="0" w:color="auto"/>
        <w:right w:val="none" w:sz="0" w:space="0" w:color="auto"/>
      </w:divBdr>
      <w:divsChild>
        <w:div w:id="1349140800">
          <w:marLeft w:val="-300"/>
          <w:marRight w:val="-300"/>
          <w:marTop w:val="0"/>
          <w:marBottom w:val="0"/>
          <w:divBdr>
            <w:top w:val="none" w:sz="0" w:space="0" w:color="auto"/>
            <w:left w:val="none" w:sz="0" w:space="0" w:color="auto"/>
            <w:bottom w:val="single" w:sz="6" w:space="3" w:color="EEEFF2"/>
            <w:right w:val="none" w:sz="0" w:space="0" w:color="auto"/>
          </w:divBdr>
          <w:divsChild>
            <w:div w:id="1250505807">
              <w:marLeft w:val="-225"/>
              <w:marRight w:val="-225"/>
              <w:marTop w:val="0"/>
              <w:marBottom w:val="225"/>
              <w:divBdr>
                <w:top w:val="none" w:sz="0" w:space="0" w:color="auto"/>
                <w:left w:val="none" w:sz="0" w:space="0" w:color="auto"/>
                <w:bottom w:val="none" w:sz="0" w:space="0" w:color="auto"/>
                <w:right w:val="none" w:sz="0" w:space="0" w:color="auto"/>
              </w:divBdr>
              <w:divsChild>
                <w:div w:id="15748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630">
          <w:marLeft w:val="-300"/>
          <w:marRight w:val="-300"/>
          <w:marTop w:val="0"/>
          <w:marBottom w:val="0"/>
          <w:divBdr>
            <w:top w:val="none" w:sz="0" w:space="0" w:color="auto"/>
            <w:left w:val="none" w:sz="0" w:space="0" w:color="auto"/>
            <w:bottom w:val="single" w:sz="6" w:space="3" w:color="EEEFF2"/>
            <w:right w:val="none" w:sz="0" w:space="0" w:color="auto"/>
          </w:divBdr>
          <w:divsChild>
            <w:div w:id="1201749695">
              <w:marLeft w:val="-225"/>
              <w:marRight w:val="-225"/>
              <w:marTop w:val="0"/>
              <w:marBottom w:val="225"/>
              <w:divBdr>
                <w:top w:val="none" w:sz="0" w:space="0" w:color="auto"/>
                <w:left w:val="none" w:sz="0" w:space="0" w:color="auto"/>
                <w:bottom w:val="none" w:sz="0" w:space="0" w:color="auto"/>
                <w:right w:val="none" w:sz="0" w:space="0" w:color="auto"/>
              </w:divBdr>
              <w:divsChild>
                <w:div w:id="15696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79493">
          <w:marLeft w:val="-300"/>
          <w:marRight w:val="-300"/>
          <w:marTop w:val="0"/>
          <w:marBottom w:val="0"/>
          <w:divBdr>
            <w:top w:val="none" w:sz="0" w:space="0" w:color="auto"/>
            <w:left w:val="none" w:sz="0" w:space="0" w:color="auto"/>
            <w:bottom w:val="single" w:sz="6" w:space="3" w:color="EEEFF2"/>
            <w:right w:val="none" w:sz="0" w:space="0" w:color="auto"/>
          </w:divBdr>
          <w:divsChild>
            <w:div w:id="365520571">
              <w:marLeft w:val="-225"/>
              <w:marRight w:val="-225"/>
              <w:marTop w:val="0"/>
              <w:marBottom w:val="225"/>
              <w:divBdr>
                <w:top w:val="none" w:sz="0" w:space="0" w:color="auto"/>
                <w:left w:val="none" w:sz="0" w:space="0" w:color="auto"/>
                <w:bottom w:val="none" w:sz="0" w:space="0" w:color="auto"/>
                <w:right w:val="none" w:sz="0" w:space="0" w:color="auto"/>
              </w:divBdr>
              <w:divsChild>
                <w:div w:id="47672433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3830446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84519987">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00634038">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03049016">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18194204">
      <w:bodyDiv w:val="1"/>
      <w:marLeft w:val="0"/>
      <w:marRight w:val="0"/>
      <w:marTop w:val="0"/>
      <w:marBottom w:val="0"/>
      <w:divBdr>
        <w:top w:val="none" w:sz="0" w:space="0" w:color="auto"/>
        <w:left w:val="none" w:sz="0" w:space="0" w:color="auto"/>
        <w:bottom w:val="none" w:sz="0" w:space="0" w:color="auto"/>
        <w:right w:val="none" w:sz="0" w:space="0" w:color="auto"/>
      </w:divBdr>
    </w:div>
    <w:div w:id="2030250310">
      <w:bodyDiv w:val="1"/>
      <w:marLeft w:val="0"/>
      <w:marRight w:val="0"/>
      <w:marTop w:val="0"/>
      <w:marBottom w:val="0"/>
      <w:divBdr>
        <w:top w:val="none" w:sz="0" w:space="0" w:color="auto"/>
        <w:left w:val="none" w:sz="0" w:space="0" w:color="auto"/>
        <w:bottom w:val="none" w:sz="0" w:space="0" w:color="auto"/>
        <w:right w:val="none" w:sz="0" w:space="0" w:color="auto"/>
      </w:divBdr>
      <w:divsChild>
        <w:div w:id="1363746171">
          <w:marLeft w:val="-300"/>
          <w:marRight w:val="-300"/>
          <w:marTop w:val="0"/>
          <w:marBottom w:val="0"/>
          <w:divBdr>
            <w:top w:val="none" w:sz="0" w:space="0" w:color="auto"/>
            <w:left w:val="none" w:sz="0" w:space="0" w:color="auto"/>
            <w:bottom w:val="single" w:sz="6" w:space="3" w:color="EEEFF2"/>
            <w:right w:val="none" w:sz="0" w:space="0" w:color="auto"/>
          </w:divBdr>
          <w:divsChild>
            <w:div w:id="2139762260">
              <w:marLeft w:val="-225"/>
              <w:marRight w:val="-225"/>
              <w:marTop w:val="0"/>
              <w:marBottom w:val="225"/>
              <w:divBdr>
                <w:top w:val="none" w:sz="0" w:space="0" w:color="auto"/>
                <w:left w:val="none" w:sz="0" w:space="0" w:color="auto"/>
                <w:bottom w:val="none" w:sz="0" w:space="0" w:color="auto"/>
                <w:right w:val="none" w:sz="0" w:space="0" w:color="auto"/>
              </w:divBdr>
              <w:divsChild>
                <w:div w:id="1154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5349">
          <w:marLeft w:val="-300"/>
          <w:marRight w:val="-300"/>
          <w:marTop w:val="0"/>
          <w:marBottom w:val="0"/>
          <w:divBdr>
            <w:top w:val="none" w:sz="0" w:space="0" w:color="auto"/>
            <w:left w:val="none" w:sz="0" w:space="0" w:color="auto"/>
            <w:bottom w:val="single" w:sz="6" w:space="3" w:color="EEEFF2"/>
            <w:right w:val="none" w:sz="0" w:space="0" w:color="auto"/>
          </w:divBdr>
          <w:divsChild>
            <w:div w:id="1288509786">
              <w:marLeft w:val="-225"/>
              <w:marRight w:val="-225"/>
              <w:marTop w:val="0"/>
              <w:marBottom w:val="225"/>
              <w:divBdr>
                <w:top w:val="none" w:sz="0" w:space="0" w:color="auto"/>
                <w:left w:val="none" w:sz="0" w:space="0" w:color="auto"/>
                <w:bottom w:val="none" w:sz="0" w:space="0" w:color="auto"/>
                <w:right w:val="none" w:sz="0" w:space="0" w:color="auto"/>
              </w:divBdr>
              <w:divsChild>
                <w:div w:id="115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858">
          <w:marLeft w:val="-300"/>
          <w:marRight w:val="-300"/>
          <w:marTop w:val="0"/>
          <w:marBottom w:val="0"/>
          <w:divBdr>
            <w:top w:val="none" w:sz="0" w:space="0" w:color="auto"/>
            <w:left w:val="none" w:sz="0" w:space="0" w:color="auto"/>
            <w:bottom w:val="single" w:sz="6" w:space="3" w:color="EEEFF2"/>
            <w:right w:val="none" w:sz="0" w:space="0" w:color="auto"/>
          </w:divBdr>
          <w:divsChild>
            <w:div w:id="99838810">
              <w:marLeft w:val="-225"/>
              <w:marRight w:val="-225"/>
              <w:marTop w:val="0"/>
              <w:marBottom w:val="225"/>
              <w:divBdr>
                <w:top w:val="none" w:sz="0" w:space="0" w:color="auto"/>
                <w:left w:val="none" w:sz="0" w:space="0" w:color="auto"/>
                <w:bottom w:val="none" w:sz="0" w:space="0" w:color="auto"/>
                <w:right w:val="none" w:sz="0" w:space="0" w:color="auto"/>
              </w:divBdr>
              <w:divsChild>
                <w:div w:id="25771287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2220">
      <w:bodyDiv w:val="1"/>
      <w:marLeft w:val="0"/>
      <w:marRight w:val="0"/>
      <w:marTop w:val="0"/>
      <w:marBottom w:val="0"/>
      <w:divBdr>
        <w:top w:val="none" w:sz="0" w:space="0" w:color="auto"/>
        <w:left w:val="none" w:sz="0" w:space="0" w:color="auto"/>
        <w:bottom w:val="none" w:sz="0" w:space="0" w:color="auto"/>
        <w:right w:val="none" w:sz="0" w:space="0" w:color="auto"/>
      </w:divBdr>
    </w:div>
    <w:div w:id="2069572699">
      <w:bodyDiv w:val="1"/>
      <w:marLeft w:val="0"/>
      <w:marRight w:val="0"/>
      <w:marTop w:val="0"/>
      <w:marBottom w:val="0"/>
      <w:divBdr>
        <w:top w:val="none" w:sz="0" w:space="0" w:color="auto"/>
        <w:left w:val="none" w:sz="0" w:space="0" w:color="auto"/>
        <w:bottom w:val="none" w:sz="0" w:space="0" w:color="auto"/>
        <w:right w:val="none" w:sz="0" w:space="0" w:color="auto"/>
      </w:divBdr>
    </w:div>
    <w:div w:id="2098135388">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16293001">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25612456">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9098-0ED3-4F6E-8873-54AABA9F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6432</Words>
  <Characters>35537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Michelle Jankauskas</cp:lastModifiedBy>
  <cp:revision>2</cp:revision>
  <cp:lastPrinted>2020-07-07T13:00:00Z</cp:lastPrinted>
  <dcterms:created xsi:type="dcterms:W3CDTF">2020-09-17T12:41:00Z</dcterms:created>
  <dcterms:modified xsi:type="dcterms:W3CDTF">2020-09-17T12:41:00Z</dcterms:modified>
</cp:coreProperties>
</file>