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5A" w:rsidRPr="007D49B3" w:rsidRDefault="00E90B5A" w:rsidP="00E90B5A">
      <w:pPr>
        <w:pStyle w:val="Default"/>
      </w:pPr>
    </w:p>
    <w:p w:rsidR="00E90B5A" w:rsidRPr="00797CED" w:rsidRDefault="00E90B5A" w:rsidP="00797CED">
      <w:pPr>
        <w:pStyle w:val="Default"/>
        <w:jc w:val="center"/>
        <w:rPr>
          <w:sz w:val="32"/>
          <w:szCs w:val="32"/>
        </w:rPr>
      </w:pPr>
      <w:r w:rsidRPr="00797CED">
        <w:rPr>
          <w:b/>
          <w:bCs/>
          <w:sz w:val="32"/>
          <w:szCs w:val="32"/>
        </w:rPr>
        <w:t>Invitation for Bids</w:t>
      </w:r>
    </w:p>
    <w:p w:rsidR="00E90B5A" w:rsidRPr="007D49B3" w:rsidRDefault="00E90B5A" w:rsidP="00E90B5A">
      <w:pPr>
        <w:pStyle w:val="Default"/>
      </w:pPr>
      <w:r w:rsidRPr="007D49B3">
        <w:rPr>
          <w:b/>
          <w:bCs/>
        </w:rPr>
        <w:t xml:space="preserve">Gym Floor Refinishing </w:t>
      </w:r>
    </w:p>
    <w:p w:rsidR="00E90B5A" w:rsidRPr="007D49B3" w:rsidRDefault="00E90B5A" w:rsidP="00E90B5A">
      <w:pPr>
        <w:pStyle w:val="Default"/>
      </w:pPr>
      <w:r w:rsidRPr="007D49B3">
        <w:t xml:space="preserve">Grainger High School will accept bids for </w:t>
      </w:r>
      <w:r w:rsidRPr="007D49B3">
        <w:rPr>
          <w:b/>
          <w:bCs/>
        </w:rPr>
        <w:t xml:space="preserve">GYM FLOOR REFINISHING at the Grainger High School </w:t>
      </w:r>
      <w:r w:rsidRPr="007D49B3">
        <w:t>until 12:00 n</w:t>
      </w:r>
      <w:r w:rsidR="007D49B3" w:rsidRPr="007D49B3">
        <w:t>oon EST on Thursday September 17</w:t>
      </w:r>
      <w:r w:rsidRPr="007D49B3">
        <w:t xml:space="preserve">, 2015. The bids will be opened publicly and read aloud at that time. Bids shall be submitted to Mr. Mark Briscoe, Principal of Grainger High School, 2201 Highway 11W-South, Rutledge, Tennessee, 37861. Bids shall be submitted in sealed envelopes plainly marked </w:t>
      </w:r>
      <w:r w:rsidRPr="007D49B3">
        <w:rPr>
          <w:b/>
          <w:bCs/>
        </w:rPr>
        <w:t>PROPOSAL FOR GYM FLOOR REFINISHING</w:t>
      </w:r>
      <w:r w:rsidRPr="007D49B3">
        <w:rPr>
          <w:b/>
          <w:bCs/>
          <w:i/>
          <w:iCs/>
        </w:rPr>
        <w:t xml:space="preserve">. </w:t>
      </w:r>
      <w:r w:rsidRPr="007D49B3">
        <w:t xml:space="preserve">Failure to properly mark the envelope could result in disqualification of the bid if it is prematurely opened. Bids received via fax transmittal will not be accepted. </w:t>
      </w:r>
    </w:p>
    <w:p w:rsidR="00E90B5A" w:rsidRPr="007D49B3" w:rsidRDefault="00E90B5A" w:rsidP="00E90B5A">
      <w:pPr>
        <w:pStyle w:val="Default"/>
      </w:pPr>
      <w:r w:rsidRPr="007D49B3">
        <w:t xml:space="preserve">Specifications and required Bid Form may be obtained </w:t>
      </w:r>
      <w:r w:rsidR="00054EA5" w:rsidRPr="007D49B3">
        <w:t xml:space="preserve">at Grainger High School or at </w:t>
      </w:r>
      <w:hyperlink r:id="rId6" w:history="1">
        <w:r w:rsidR="00054EA5" w:rsidRPr="007D49B3">
          <w:rPr>
            <w:rStyle w:val="Hyperlink"/>
          </w:rPr>
          <w:t>http://graingerhigh.grainger.k12.tn.us/</w:t>
        </w:r>
      </w:hyperlink>
      <w:r w:rsidR="00054EA5" w:rsidRPr="007D49B3">
        <w:t xml:space="preserve"> (follow link Forms for Athletics).</w:t>
      </w:r>
    </w:p>
    <w:p w:rsidR="00E90B5A" w:rsidRPr="007D49B3" w:rsidRDefault="00E90B5A" w:rsidP="00E90B5A">
      <w:pPr>
        <w:pStyle w:val="Default"/>
      </w:pPr>
      <w:r w:rsidRPr="007D49B3">
        <w:t xml:space="preserve">All bid proposals must be made on the bid proposal form supplied and the bid proposal form must be </w:t>
      </w:r>
      <w:r w:rsidR="001B2972" w:rsidRPr="007D49B3">
        <w:t>fully completed when submitted.  Bidders wishing to set up a time to visit Grainger High School prior to submitting a bid will need to schedule a time by contacting Grainger High School at 865-828-5291.</w:t>
      </w:r>
    </w:p>
    <w:p w:rsidR="001B2972" w:rsidRPr="007D49B3" w:rsidRDefault="00830AC4" w:rsidP="00E90B5A">
      <w:pPr>
        <w:pStyle w:val="Default"/>
      </w:pPr>
      <w:r w:rsidRPr="007D49B3">
        <w:t xml:space="preserve">Approximate Size </w:t>
      </w:r>
      <w:r w:rsidR="007D49B3" w:rsidRPr="007D49B3">
        <w:t xml:space="preserve">of Gym Floor </w:t>
      </w:r>
      <w:r w:rsidRPr="007D49B3">
        <w:t xml:space="preserve">to be refinished is 10,500 square feet.  </w:t>
      </w:r>
      <w:r w:rsidR="007D49B3" w:rsidRPr="007D49B3">
        <w:t>We are also requesting the r</w:t>
      </w:r>
      <w:r w:rsidRPr="007D49B3">
        <w:t>epair or replace</w:t>
      </w:r>
      <w:r w:rsidR="007D49B3" w:rsidRPr="007D49B3">
        <w:t>ment of the</w:t>
      </w:r>
      <w:r w:rsidRPr="007D49B3">
        <w:t xml:space="preserve"> sleeves for the volleyball standards.  </w:t>
      </w:r>
    </w:p>
    <w:p w:rsidR="007D49B3" w:rsidRPr="007D49B3" w:rsidRDefault="00F27ADD" w:rsidP="00F27A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bids will be received or accepted after specified time for the opening of bids. </w:t>
      </w:r>
    </w:p>
    <w:p w:rsidR="00E90B5A" w:rsidRDefault="00E90B5A" w:rsidP="00054EA5">
      <w:pPr>
        <w:autoSpaceDE w:val="0"/>
        <w:autoSpaceDN w:val="0"/>
        <w:adjustRightInd w:val="0"/>
        <w:spacing w:after="0" w:line="240" w:lineRule="auto"/>
        <w:rPr>
          <w:rFonts w:ascii="Times New Roman" w:hAnsi="Times New Roman" w:cs="Times New Roman"/>
          <w:b/>
          <w:sz w:val="24"/>
          <w:szCs w:val="24"/>
        </w:rPr>
      </w:pPr>
      <w:r w:rsidRPr="007D49B3">
        <w:rPr>
          <w:rFonts w:ascii="Times New Roman" w:hAnsi="Times New Roman" w:cs="Times New Roman"/>
          <w:sz w:val="24"/>
          <w:szCs w:val="24"/>
        </w:rPr>
        <w:t>The awarding of this bid is contingent on funding and approval f</w:t>
      </w:r>
      <w:r w:rsidR="00054EA5" w:rsidRPr="007D49B3">
        <w:rPr>
          <w:rFonts w:ascii="Times New Roman" w:hAnsi="Times New Roman" w:cs="Times New Roman"/>
          <w:sz w:val="24"/>
          <w:szCs w:val="24"/>
        </w:rPr>
        <w:t xml:space="preserve">rom the Grainger County School Board.  </w:t>
      </w:r>
      <w:r w:rsidR="00054EA5" w:rsidRPr="007D49B3">
        <w:rPr>
          <w:rFonts w:ascii="Times New Roman" w:hAnsi="Times New Roman" w:cs="Times New Roman"/>
          <w:b/>
          <w:sz w:val="24"/>
          <w:szCs w:val="24"/>
        </w:rPr>
        <w:t>The contract will be awarded to the responsible bidder whose proposal is within the competitive range and determined to be the most advantageous to Grainger High School. Price, experience, references and other factors are considered.</w:t>
      </w:r>
    </w:p>
    <w:p w:rsidR="00B1391E" w:rsidRDefault="00B1391E" w:rsidP="00B1391E">
      <w:pPr>
        <w:pStyle w:val="Default"/>
        <w:rPr>
          <w:bCs/>
        </w:rPr>
      </w:pPr>
      <w:r>
        <w:rPr>
          <w:bCs/>
        </w:rPr>
        <w:t>The successful bidders will be required to submit a Drug-Free Workplace Affidavit as required under the provision of T.C.A. § 50-9-113. The affidavit states that employers with five (5) or more employees who contract with either the State of a local government to provide construction services are required to submit an affidavit stating that they have a drug free workplace program that com</w:t>
      </w:r>
      <w:r w:rsidRPr="00F27ADD">
        <w:rPr>
          <w:bCs/>
        </w:rPr>
        <w:t>plies</w:t>
      </w:r>
      <w:r>
        <w:rPr>
          <w:bCs/>
        </w:rPr>
        <w:t xml:space="preserve"> with Title 50, Chapter 9. The successful bidders will be required to submit a Non-Collusion, Independent Price Determination Non-Discrimination </w:t>
      </w:r>
      <w:r w:rsidRPr="00FF1571">
        <w:rPr>
          <w:bCs/>
        </w:rPr>
        <w:t>Affidavit.</w:t>
      </w:r>
      <w:r>
        <w:rPr>
          <w:bCs/>
        </w:rPr>
        <w:t xml:space="preserve">  The successful bidders will be required to submit a Non-Collusion, Independent Price Determination Non-Discrimination </w:t>
      </w:r>
      <w:r w:rsidRPr="00FF1571">
        <w:rPr>
          <w:bCs/>
        </w:rPr>
        <w:t>Affidavit.</w:t>
      </w:r>
      <w:r>
        <w:rPr>
          <w:bCs/>
        </w:rPr>
        <w:t xml:space="preserve">  The successful bidders will be required to submit a Certification of Compliance with Tennessee Public Chapter 587 form. TPC587 requires persons, employees of the </w:t>
      </w:r>
      <w:r w:rsidRPr="00FF1571">
        <w:rPr>
          <w:bCs/>
        </w:rPr>
        <w:t>person or c</w:t>
      </w:r>
      <w:r>
        <w:rPr>
          <w:bCs/>
        </w:rPr>
        <w:t xml:space="preserve">orporation that have direct contact with school children or access to school grounds when children are present to have supplied to the corporation a fingerprint sample and have conducted a criminal history check by the Tennessee Bureau of Investigation and the Federal Bureau of Investigation prior to permitting the person to have contact with such children or enter </w:t>
      </w:r>
      <w:r w:rsidRPr="00FF1571">
        <w:rPr>
          <w:bCs/>
        </w:rPr>
        <w:t>school grounds.</w:t>
      </w:r>
    </w:p>
    <w:p w:rsidR="00B1391E" w:rsidRPr="00B1391E" w:rsidRDefault="00B1391E" w:rsidP="00B1391E">
      <w:pPr>
        <w:pStyle w:val="Default"/>
        <w:rPr>
          <w:b/>
          <w:bCs/>
        </w:rPr>
      </w:pPr>
      <w:r w:rsidRPr="00F27ADD">
        <w:rPr>
          <w:b/>
        </w:rPr>
        <w:t>The Grainger County School Board and Grainger High School</w:t>
      </w:r>
      <w:r>
        <w:rPr>
          <w:b/>
          <w:bCs/>
          <w:sz w:val="22"/>
          <w:szCs w:val="22"/>
        </w:rPr>
        <w:t xml:space="preserve"> reserve the right to reject any and all bids, or parts thereof, and to waive any informalities contained therein.</w:t>
      </w:r>
      <w:r>
        <w:t xml:space="preserve">  </w:t>
      </w:r>
      <w:r w:rsidRPr="007D49B3">
        <w:t xml:space="preserve"> </w:t>
      </w:r>
      <w:r>
        <w:rPr>
          <w:b/>
          <w:bCs/>
        </w:rPr>
        <w:t xml:space="preserve">No Bidder will be </w:t>
      </w:r>
      <w:r w:rsidRPr="00B1391E">
        <w:rPr>
          <w:b/>
          <w:bCs/>
        </w:rPr>
        <w:t>pe</w:t>
      </w:r>
      <w:r>
        <w:rPr>
          <w:b/>
          <w:bCs/>
        </w:rPr>
        <w:t>rmitted to withdraw his bid within sixty (60) days after the date of open</w:t>
      </w:r>
      <w:r w:rsidRPr="00B1391E">
        <w:rPr>
          <w:b/>
          <w:bCs/>
        </w:rPr>
        <w:t>ing of bids.</w:t>
      </w:r>
      <w:r>
        <w:rPr>
          <w:b/>
          <w:bCs/>
        </w:rPr>
        <w:t xml:space="preserve">  Upon award of the contract to the successful bidders, services shall commence as directed by Owner. Work shall be completed in a </w:t>
      </w:r>
      <w:r w:rsidRPr="00B1391E">
        <w:rPr>
          <w:b/>
          <w:bCs/>
        </w:rPr>
        <w:t>timely manner.</w:t>
      </w:r>
    </w:p>
    <w:p w:rsidR="00F27ADD" w:rsidRPr="007D49B3" w:rsidRDefault="00F27ADD" w:rsidP="00054EA5">
      <w:pPr>
        <w:autoSpaceDE w:val="0"/>
        <w:autoSpaceDN w:val="0"/>
        <w:adjustRightInd w:val="0"/>
        <w:spacing w:after="0" w:line="240" w:lineRule="auto"/>
        <w:rPr>
          <w:rFonts w:ascii="Times New Roman" w:hAnsi="Times New Roman" w:cs="Times New Roman"/>
          <w:sz w:val="24"/>
          <w:szCs w:val="24"/>
        </w:rPr>
      </w:pPr>
    </w:p>
    <w:p w:rsidR="00E90B5A" w:rsidRPr="007D49B3" w:rsidRDefault="00797CED" w:rsidP="00E90B5A">
      <w:pPr>
        <w:pStyle w:val="Default"/>
        <w:pageBreakBefore/>
      </w:pPr>
      <w:proofErr w:type="gramStart"/>
      <w:r>
        <w:rPr>
          <w:b/>
          <w:bCs/>
        </w:rPr>
        <w:lastRenderedPageBreak/>
        <w:t xml:space="preserve">GYM FLOOR SPECIFICATIONS                                                                                              </w:t>
      </w:r>
      <w:r w:rsidR="00D842F6" w:rsidRPr="007D49B3">
        <w:rPr>
          <w:b/>
          <w:bCs/>
        </w:rPr>
        <w:t>I</w:t>
      </w:r>
      <w:r w:rsidR="00482410" w:rsidRPr="007D49B3">
        <w:rPr>
          <w:b/>
          <w:bCs/>
        </w:rPr>
        <w:t>.</w:t>
      </w:r>
      <w:proofErr w:type="gramEnd"/>
      <w:r w:rsidR="00482410" w:rsidRPr="007D49B3">
        <w:rPr>
          <w:b/>
          <w:bCs/>
        </w:rPr>
        <w:t xml:space="preserve">  </w:t>
      </w:r>
      <w:r w:rsidR="00E90B5A" w:rsidRPr="007D49B3">
        <w:rPr>
          <w:b/>
          <w:bCs/>
        </w:rPr>
        <w:t xml:space="preserve">HIGH SCHOOL GYM FLOOR </w:t>
      </w:r>
      <w:r w:rsidR="00482410" w:rsidRPr="007D49B3">
        <w:rPr>
          <w:b/>
          <w:bCs/>
        </w:rPr>
        <w:t xml:space="preserve">SANDING AND </w:t>
      </w:r>
      <w:r w:rsidR="00E90B5A" w:rsidRPr="007D49B3">
        <w:rPr>
          <w:b/>
          <w:bCs/>
        </w:rPr>
        <w:t xml:space="preserve">REFINISHING </w:t>
      </w:r>
    </w:p>
    <w:p w:rsidR="00E90B5A" w:rsidRPr="007D49B3" w:rsidRDefault="007D49B3" w:rsidP="00E90B5A">
      <w:pPr>
        <w:pStyle w:val="Default"/>
      </w:pPr>
      <w:r w:rsidRPr="007D49B3">
        <w:t>A</w:t>
      </w:r>
      <w:r w:rsidR="00E90B5A" w:rsidRPr="007D49B3">
        <w:t xml:space="preserve">) Follow applicable recommendations on MFMA’s “Industry Recommendations for Sanding, Sealing, Court Lining, Finishing, and Resurfacing of Maple Gym Floors.” </w:t>
      </w:r>
    </w:p>
    <w:p w:rsidR="00E90B5A" w:rsidRPr="007D49B3" w:rsidRDefault="007D49B3" w:rsidP="00E90B5A">
      <w:pPr>
        <w:pStyle w:val="Default"/>
      </w:pPr>
      <w:r w:rsidRPr="007D49B3">
        <w:t>B</w:t>
      </w:r>
      <w:r w:rsidR="00E90B5A" w:rsidRPr="007D49B3">
        <w:t>) Machine sand with coarse, medium, and fine grades of sandpaper to achieve a level, smooth, uniform surface without ridges or cups.</w:t>
      </w:r>
      <w:r w:rsidR="00F139E2" w:rsidRPr="007D49B3">
        <w:t xml:space="preserve"> </w:t>
      </w:r>
      <w:r w:rsidR="00E90B5A" w:rsidRPr="007D49B3">
        <w:t xml:space="preserve"> </w:t>
      </w:r>
      <w:r w:rsidR="00F139E2" w:rsidRPr="007D49B3">
        <w:t xml:space="preserve">Additional sanding and/or “screening” shall be required if the surface is not completely smooth and free of drum sander marks.  </w:t>
      </w:r>
      <w:r w:rsidR="00E90B5A" w:rsidRPr="007D49B3">
        <w:t xml:space="preserve">Remove sanding dust by vacuum and tack. </w:t>
      </w:r>
      <w:r w:rsidR="00F139E2" w:rsidRPr="007D49B3">
        <w:t>The surface shall be completely free from all dust and particles, acceptable for finishing.</w:t>
      </w:r>
    </w:p>
    <w:p w:rsidR="00E90B5A" w:rsidRPr="007D49B3" w:rsidRDefault="007D49B3" w:rsidP="00E90B5A">
      <w:pPr>
        <w:pStyle w:val="Default"/>
      </w:pPr>
      <w:r w:rsidRPr="007D49B3">
        <w:t>C</w:t>
      </w:r>
      <w:r w:rsidR="00E90B5A" w:rsidRPr="007D49B3">
        <w:t xml:space="preserve">) Finish: Apply 2 seal and 2 finish coats according to manufacturer’s written instructions. Provide not less than four coats total and not less than two finish coats. </w:t>
      </w:r>
    </w:p>
    <w:p w:rsidR="00E90B5A" w:rsidRPr="007D49B3" w:rsidRDefault="007D49B3" w:rsidP="00E90B5A">
      <w:pPr>
        <w:pStyle w:val="Default"/>
      </w:pPr>
      <w:r w:rsidRPr="007D49B3">
        <w:t>D</w:t>
      </w:r>
      <w:r w:rsidR="00E90B5A" w:rsidRPr="007D49B3">
        <w:t xml:space="preserve">) Finish: </w:t>
      </w:r>
      <w:r w:rsidR="001B2972" w:rsidRPr="007D49B3">
        <w:t>Requesting 2 bids.  One bid for a MFMA approved gymnasium Oil-Based polyurethane and a Second bid for a MFMA approved gymnasium Water-Based polyurethane</w:t>
      </w:r>
      <w:r w:rsidR="00E90B5A" w:rsidRPr="007D49B3">
        <w:t>. Use finishing methods recommended by finish manufacturer</w:t>
      </w:r>
      <w:r w:rsidR="001B2972" w:rsidRPr="007D49B3">
        <w:t>.</w:t>
      </w:r>
      <w:r w:rsidR="00E90B5A" w:rsidRPr="007D49B3">
        <w:t xml:space="preserve"> </w:t>
      </w:r>
    </w:p>
    <w:p w:rsidR="00E90B5A" w:rsidRPr="007D49B3" w:rsidRDefault="007D49B3" w:rsidP="00E90B5A">
      <w:pPr>
        <w:pStyle w:val="Default"/>
      </w:pPr>
      <w:r w:rsidRPr="007D49B3">
        <w:t>E</w:t>
      </w:r>
      <w:r w:rsidR="00E90B5A" w:rsidRPr="007D49B3">
        <w:t xml:space="preserve">) Game Lines and Markers: </w:t>
      </w:r>
      <w:r w:rsidR="001B2972" w:rsidRPr="007D49B3">
        <w:t>Use of a Game Line Paint compatible with the sealer and finish according to manufacturers’ specifications</w:t>
      </w:r>
      <w:r w:rsidR="00E90B5A" w:rsidRPr="007D49B3">
        <w:t xml:space="preserve">. Apply game-line and marker paint between final seal coat and finish coat according to paint manufacturer’s written instructions </w:t>
      </w:r>
    </w:p>
    <w:p w:rsidR="00E90B5A" w:rsidRPr="007D49B3" w:rsidRDefault="007D49B3" w:rsidP="00E90B5A">
      <w:pPr>
        <w:pStyle w:val="Default"/>
      </w:pPr>
      <w:r w:rsidRPr="007D49B3">
        <w:t>F</w:t>
      </w:r>
      <w:r w:rsidR="00E90B5A" w:rsidRPr="007D49B3">
        <w:t>) Mask flooring at game lines and markers and apply paint to produce lines and markers with sharp edges includin</w:t>
      </w:r>
      <w:r w:rsidR="00830AC4" w:rsidRPr="007D49B3">
        <w:t>g logo.  All game lines are to be repai</w:t>
      </w:r>
      <w:r w:rsidRPr="007D49B3">
        <w:t xml:space="preserve">nted.  </w:t>
      </w:r>
      <w:r w:rsidR="00830AC4" w:rsidRPr="007D49B3">
        <w:t>Colors are to be determined by Grainger High School.</w:t>
      </w:r>
    </w:p>
    <w:p w:rsidR="00D842F6" w:rsidRPr="007D49B3" w:rsidRDefault="007D49B3" w:rsidP="00E90B5A">
      <w:pPr>
        <w:pStyle w:val="Default"/>
      </w:pPr>
      <w:r w:rsidRPr="007D49B3">
        <w:t>G</w:t>
      </w:r>
      <w:r w:rsidR="00E90B5A" w:rsidRPr="007D49B3">
        <w:t>)</w:t>
      </w:r>
      <w:r w:rsidR="00830AC4" w:rsidRPr="007D49B3">
        <w:t xml:space="preserve">  </w:t>
      </w:r>
      <w:r w:rsidR="00E90B5A" w:rsidRPr="007D49B3">
        <w:t xml:space="preserve">Apply finish coats after game-line and marker paint is fully cured. </w:t>
      </w:r>
    </w:p>
    <w:p w:rsidR="00D842F6" w:rsidRPr="007D49B3" w:rsidRDefault="007D49B3" w:rsidP="00E90B5A">
      <w:pPr>
        <w:pStyle w:val="Default"/>
      </w:pPr>
      <w:r w:rsidRPr="007D49B3">
        <w:t>H</w:t>
      </w:r>
      <w:r w:rsidR="00D842F6" w:rsidRPr="007D49B3">
        <w:t>)  Vendor shall remove all unused materials, tools, equipment, and rubbish.  Containers and materials shall be disposed of in accordance with Federal and State Laws.</w:t>
      </w:r>
    </w:p>
    <w:p w:rsidR="00D842F6" w:rsidRPr="007D49B3" w:rsidRDefault="007D49B3" w:rsidP="00E90B5A">
      <w:pPr>
        <w:pStyle w:val="Default"/>
      </w:pPr>
      <w:r w:rsidRPr="007D49B3">
        <w:t>I</w:t>
      </w:r>
      <w:r w:rsidR="00D842F6" w:rsidRPr="007D49B3">
        <w:t>)  The fact that any item or procedure may not be mentioned in these specifications does not excuse the vendor from supplying that item or procedure if it is necessary for the proper installation of the project, or if it would be considered a standard practice.</w:t>
      </w:r>
    </w:p>
    <w:p w:rsidR="00E90B5A" w:rsidRPr="007D49B3" w:rsidRDefault="00D842F6" w:rsidP="00E90B5A">
      <w:pPr>
        <w:pStyle w:val="Default"/>
        <w:rPr>
          <w:b/>
        </w:rPr>
      </w:pPr>
      <w:r w:rsidRPr="007D49B3">
        <w:rPr>
          <w:b/>
        </w:rPr>
        <w:t>II</w:t>
      </w:r>
      <w:r w:rsidR="00482410" w:rsidRPr="007D49B3">
        <w:rPr>
          <w:b/>
        </w:rPr>
        <w:t>.  REPAIR OR REPLACE SLEEVES FOR VOLLEYBALL COURT STANDARDS.</w:t>
      </w:r>
    </w:p>
    <w:p w:rsidR="00482410" w:rsidRPr="007D49B3" w:rsidRDefault="00D842F6" w:rsidP="00E90B5A">
      <w:pPr>
        <w:pStyle w:val="Default"/>
        <w:rPr>
          <w:b/>
        </w:rPr>
      </w:pPr>
      <w:r w:rsidRPr="007D49B3">
        <w:rPr>
          <w:b/>
        </w:rPr>
        <w:t>III</w:t>
      </w:r>
      <w:r w:rsidR="00482410" w:rsidRPr="007D49B3">
        <w:rPr>
          <w:b/>
        </w:rPr>
        <w:t>.  SUBMIT A PRICE FOR A YEARLY FLOOR MAINTENANCE PLAN</w:t>
      </w:r>
    </w:p>
    <w:p w:rsidR="00E90B5A" w:rsidRPr="007D49B3" w:rsidRDefault="00E90B5A" w:rsidP="00E90B5A">
      <w:pPr>
        <w:pStyle w:val="Default"/>
      </w:pPr>
    </w:p>
    <w:p w:rsidR="009E6DA7" w:rsidRDefault="00E90B5A" w:rsidP="00E90B5A">
      <w:pPr>
        <w:pStyle w:val="Default"/>
        <w:rPr>
          <w:b/>
        </w:rPr>
      </w:pPr>
      <w:r w:rsidRPr="007D49B3">
        <w:rPr>
          <w:b/>
        </w:rPr>
        <w:t>Project is availabl</w:t>
      </w:r>
      <w:r w:rsidR="00482410" w:rsidRPr="007D49B3">
        <w:rPr>
          <w:b/>
        </w:rPr>
        <w:t>e to be done from (on or about) October 11</w:t>
      </w:r>
      <w:r w:rsidR="00482410" w:rsidRPr="007D49B3">
        <w:rPr>
          <w:b/>
          <w:vertAlign w:val="superscript"/>
        </w:rPr>
        <w:t>th</w:t>
      </w:r>
      <w:r w:rsidR="00482410" w:rsidRPr="007D49B3">
        <w:rPr>
          <w:b/>
        </w:rPr>
        <w:t xml:space="preserve"> –October 31</w:t>
      </w:r>
      <w:r w:rsidR="00482410" w:rsidRPr="007D49B3">
        <w:rPr>
          <w:b/>
          <w:vertAlign w:val="superscript"/>
        </w:rPr>
        <w:t>st</w:t>
      </w:r>
      <w:r w:rsidR="00482410" w:rsidRPr="007D49B3">
        <w:rPr>
          <w:b/>
        </w:rPr>
        <w:t>.  Could begin at the earliest October 11</w:t>
      </w:r>
      <w:r w:rsidR="00482410" w:rsidRPr="007D49B3">
        <w:rPr>
          <w:b/>
          <w:vertAlign w:val="superscript"/>
        </w:rPr>
        <w:t>th</w:t>
      </w:r>
      <w:r w:rsidR="00482410" w:rsidRPr="007D49B3">
        <w:rPr>
          <w:b/>
        </w:rPr>
        <w:t xml:space="preserve"> and must be completed by October 31</w:t>
      </w:r>
      <w:r w:rsidR="00482410" w:rsidRPr="007D49B3">
        <w:rPr>
          <w:b/>
          <w:vertAlign w:val="superscript"/>
        </w:rPr>
        <w:t>st</w:t>
      </w:r>
      <w:r w:rsidR="00D842F6" w:rsidRPr="007D49B3">
        <w:rPr>
          <w:b/>
        </w:rPr>
        <w:t>.  All work (labor and materials) is to be warranted for one (1) year from project completion date.  Vendor shall have been in business a minimum of five (5) years and be experienced in gym floor re</w:t>
      </w:r>
      <w:r w:rsidR="00B1391E">
        <w:rPr>
          <w:b/>
        </w:rPr>
        <w:t xml:space="preserve">finishing.  Vendor must submit </w:t>
      </w:r>
      <w:r w:rsidR="00D842F6" w:rsidRPr="007D49B3">
        <w:rPr>
          <w:b/>
        </w:rPr>
        <w:t xml:space="preserve">a list of at least five (5) completed projects of similar size and magnitude including contact person and telephone number.  </w:t>
      </w:r>
    </w:p>
    <w:p w:rsidR="00E90B5A" w:rsidRDefault="00E90B5A" w:rsidP="00E90B5A">
      <w:pPr>
        <w:pStyle w:val="Default"/>
      </w:pPr>
      <w:r w:rsidRPr="007D49B3">
        <w:t>Any questions or concerns can be directed</w:t>
      </w:r>
      <w:r w:rsidR="00482410" w:rsidRPr="007D49B3">
        <w:t xml:space="preserve"> to: Mark Briscoe, Principal Grainger High School: 865-828-5291</w:t>
      </w:r>
      <w:r w:rsidRPr="007D49B3">
        <w:t xml:space="preserve"> </w:t>
      </w:r>
    </w:p>
    <w:p w:rsidR="00482410" w:rsidRPr="00B1391E" w:rsidRDefault="00F27ADD" w:rsidP="00E90B5A">
      <w:pPr>
        <w:pStyle w:val="Default"/>
        <w:rPr>
          <w:bCs/>
        </w:rPr>
      </w:pPr>
      <w:r>
        <w:rPr>
          <w:bCs/>
        </w:rPr>
        <w:t>The successful bidders will be required to submit a Drug-Free Workplace Affidavit as required under the provision of T.C.A. § 50-9-113. The affidavit states that employers with five (5) or more employees who contract with either the State of a local government to provide construction services are required to submit an affidavit stating that they have a drug free workplace program that com</w:t>
      </w:r>
      <w:r w:rsidRPr="00F27ADD">
        <w:rPr>
          <w:bCs/>
        </w:rPr>
        <w:t>plies</w:t>
      </w:r>
      <w:r w:rsidR="00FF1571">
        <w:rPr>
          <w:bCs/>
        </w:rPr>
        <w:t xml:space="preserve"> with Title 50, Chapter 9. The successful bidders will be required to submit a Non-Collusion, Independent Price Determination Non-Discrimination </w:t>
      </w:r>
      <w:r w:rsidR="00FF1571" w:rsidRPr="00FF1571">
        <w:rPr>
          <w:bCs/>
        </w:rPr>
        <w:t>Affidavit.</w:t>
      </w:r>
      <w:r w:rsidR="00FF1571">
        <w:rPr>
          <w:bCs/>
        </w:rPr>
        <w:t xml:space="preserve">  The successful bidders will be required to submit a Non-Collusion, Independent Price Determination Non-Discrimination </w:t>
      </w:r>
      <w:r w:rsidR="00FF1571" w:rsidRPr="00FF1571">
        <w:rPr>
          <w:bCs/>
        </w:rPr>
        <w:t>Affidavit.</w:t>
      </w:r>
      <w:r w:rsidR="00FF1571">
        <w:rPr>
          <w:bCs/>
        </w:rPr>
        <w:t xml:space="preserve">  The successful bidders will be required to submit a Certification of Compliance with Tennessee Public Chapter 587 form. TPC587 requires persons, employees of the </w:t>
      </w:r>
      <w:r w:rsidR="00FF1571" w:rsidRPr="00FF1571">
        <w:rPr>
          <w:bCs/>
        </w:rPr>
        <w:t>person or c</w:t>
      </w:r>
      <w:r w:rsidR="00FF1571">
        <w:rPr>
          <w:bCs/>
        </w:rPr>
        <w:t xml:space="preserve">orporation that have direct contact with school children or access to school grounds when children are present to have supplied to the corporation a fingerprint sample and have conducted a criminal history check by the Tennessee Bureau of Investigation and the Federal Bureau of Investigation prior to permitting the person to have contact with such children or enter </w:t>
      </w:r>
      <w:r w:rsidR="00B1391E">
        <w:rPr>
          <w:bCs/>
        </w:rPr>
        <w:t>school grounds.</w:t>
      </w:r>
    </w:p>
    <w:p w:rsidR="00797CED" w:rsidRDefault="00797CED" w:rsidP="00482410">
      <w:pPr>
        <w:pStyle w:val="Default"/>
        <w:rPr>
          <w:rFonts w:ascii="Calibri" w:hAnsi="Calibri" w:cs="Calibri"/>
          <w:b/>
          <w:bCs/>
          <w:sz w:val="28"/>
          <w:szCs w:val="28"/>
        </w:rPr>
      </w:pPr>
    </w:p>
    <w:p w:rsidR="00E90B5A" w:rsidRPr="00797CED" w:rsidRDefault="00E90B5A" w:rsidP="00797CED">
      <w:pPr>
        <w:pStyle w:val="Default"/>
        <w:jc w:val="center"/>
        <w:rPr>
          <w:b/>
          <w:bCs/>
          <w:sz w:val="32"/>
          <w:szCs w:val="32"/>
        </w:rPr>
      </w:pPr>
      <w:r w:rsidRPr="00797CED">
        <w:rPr>
          <w:b/>
          <w:bCs/>
          <w:sz w:val="32"/>
          <w:szCs w:val="32"/>
        </w:rPr>
        <w:t>Bid Proposal Form</w:t>
      </w:r>
    </w:p>
    <w:p w:rsidR="00482410" w:rsidRPr="007D49B3" w:rsidRDefault="00482410" w:rsidP="00482410">
      <w:pPr>
        <w:pStyle w:val="Default"/>
        <w:rPr>
          <w:b/>
          <w:bCs/>
        </w:rPr>
      </w:pPr>
      <w:r w:rsidRPr="007D49B3">
        <w:rPr>
          <w:b/>
          <w:bCs/>
        </w:rPr>
        <w:t>Hi</w:t>
      </w:r>
      <w:r w:rsidR="007D49B3" w:rsidRPr="007D49B3">
        <w:rPr>
          <w:b/>
          <w:bCs/>
        </w:rPr>
        <w:t xml:space="preserve">gh School Gym Floor Sanding &amp; </w:t>
      </w:r>
      <w:r w:rsidR="007D49B3">
        <w:rPr>
          <w:b/>
          <w:bCs/>
        </w:rPr>
        <w:t xml:space="preserve">Refinishing </w:t>
      </w:r>
      <w:r w:rsidR="00797CED">
        <w:rPr>
          <w:b/>
          <w:bCs/>
        </w:rPr>
        <w:t>Per Specifications</w:t>
      </w:r>
    </w:p>
    <w:p w:rsidR="00482410" w:rsidRPr="007D49B3" w:rsidRDefault="007D49B3" w:rsidP="007D49B3">
      <w:pPr>
        <w:pStyle w:val="Default"/>
        <w:rPr>
          <w:b/>
          <w:bCs/>
        </w:rPr>
      </w:pPr>
      <w:r>
        <w:rPr>
          <w:b/>
          <w:bCs/>
        </w:rPr>
        <w:t>I</w:t>
      </w:r>
      <w:r w:rsidR="00797CED">
        <w:rPr>
          <w:b/>
          <w:bCs/>
        </w:rPr>
        <w:t>A</w:t>
      </w:r>
      <w:r>
        <w:rPr>
          <w:b/>
          <w:bCs/>
        </w:rPr>
        <w:t xml:space="preserve">.  </w:t>
      </w:r>
      <w:r w:rsidR="00482410" w:rsidRPr="007D49B3">
        <w:rPr>
          <w:b/>
          <w:bCs/>
        </w:rPr>
        <w:t xml:space="preserve">Bid for </w:t>
      </w:r>
      <w:r w:rsidRPr="007D49B3">
        <w:rPr>
          <w:b/>
          <w:bCs/>
        </w:rPr>
        <w:t xml:space="preserve">sanding &amp; </w:t>
      </w:r>
      <w:r w:rsidR="00482410" w:rsidRPr="007D49B3">
        <w:rPr>
          <w:b/>
          <w:bCs/>
        </w:rPr>
        <w:t>refinishing</w:t>
      </w:r>
      <w:r w:rsidRPr="007D49B3">
        <w:rPr>
          <w:b/>
          <w:bCs/>
        </w:rPr>
        <w:t xml:space="preserve"> (Oil-Based)</w:t>
      </w:r>
      <w:r>
        <w:rPr>
          <w:b/>
          <w:bCs/>
        </w:rPr>
        <w:t>: $_____________________</w:t>
      </w:r>
    </w:p>
    <w:p w:rsidR="007D49B3" w:rsidRPr="007D49B3" w:rsidRDefault="007D49B3" w:rsidP="007D49B3">
      <w:pPr>
        <w:pStyle w:val="Default"/>
        <w:rPr>
          <w:b/>
          <w:bCs/>
        </w:rPr>
      </w:pPr>
      <w:proofErr w:type="gramStart"/>
      <w:r>
        <w:rPr>
          <w:b/>
          <w:bCs/>
        </w:rPr>
        <w:t>I</w:t>
      </w:r>
      <w:r w:rsidR="00797CED">
        <w:rPr>
          <w:b/>
          <w:bCs/>
        </w:rPr>
        <w:t>B</w:t>
      </w:r>
      <w:r>
        <w:rPr>
          <w:b/>
          <w:bCs/>
        </w:rPr>
        <w:t>.</w:t>
      </w:r>
      <w:proofErr w:type="gramEnd"/>
      <w:r>
        <w:rPr>
          <w:b/>
          <w:bCs/>
        </w:rPr>
        <w:t xml:space="preserve">  </w:t>
      </w:r>
      <w:r w:rsidRPr="007D49B3">
        <w:rPr>
          <w:b/>
          <w:bCs/>
        </w:rPr>
        <w:t>Bid for sanding &amp; refinishing (Water-Based)</w:t>
      </w:r>
      <w:r>
        <w:rPr>
          <w:b/>
          <w:bCs/>
        </w:rPr>
        <w:t>: $__________________</w:t>
      </w:r>
    </w:p>
    <w:p w:rsidR="00482410" w:rsidRPr="007D49B3" w:rsidRDefault="007D49B3" w:rsidP="00482410">
      <w:pPr>
        <w:pStyle w:val="Default"/>
        <w:rPr>
          <w:b/>
          <w:bCs/>
        </w:rPr>
      </w:pPr>
      <w:r>
        <w:rPr>
          <w:b/>
          <w:bCs/>
        </w:rPr>
        <w:t>II.  Bid for repairing or replacing volleyball standard sleeve:  $_____________________</w:t>
      </w:r>
    </w:p>
    <w:p w:rsidR="00482410" w:rsidRDefault="00482410" w:rsidP="00482410">
      <w:pPr>
        <w:pStyle w:val="Default"/>
        <w:rPr>
          <w:b/>
          <w:bCs/>
        </w:rPr>
      </w:pPr>
      <w:r w:rsidRPr="007D49B3">
        <w:rPr>
          <w:b/>
          <w:bCs/>
        </w:rPr>
        <w:t>Total Bid</w:t>
      </w:r>
      <w:r w:rsidR="00797CED">
        <w:rPr>
          <w:b/>
          <w:bCs/>
        </w:rPr>
        <w:t xml:space="preserve"> (Combining IA or IB with II)</w:t>
      </w:r>
      <w:r w:rsidRPr="007D49B3">
        <w:rPr>
          <w:b/>
          <w:bCs/>
        </w:rPr>
        <w:t xml:space="preserve">: $_________________ </w:t>
      </w:r>
    </w:p>
    <w:p w:rsidR="00797CED" w:rsidRPr="007D49B3" w:rsidRDefault="00797CED" w:rsidP="00482410">
      <w:pPr>
        <w:pStyle w:val="Default"/>
        <w:rPr>
          <w:b/>
          <w:bCs/>
        </w:rPr>
      </w:pPr>
      <w:r>
        <w:rPr>
          <w:b/>
          <w:bCs/>
        </w:rPr>
        <w:t>III</w:t>
      </w:r>
      <w:proofErr w:type="gramStart"/>
      <w:r>
        <w:rPr>
          <w:b/>
          <w:bCs/>
        </w:rPr>
        <w:t>.  Bid</w:t>
      </w:r>
      <w:proofErr w:type="gramEnd"/>
      <w:r>
        <w:rPr>
          <w:b/>
          <w:bCs/>
        </w:rPr>
        <w:t xml:space="preserve"> for Yearly Floor Maintenance Plan  $________________</w:t>
      </w:r>
    </w:p>
    <w:p w:rsidR="00482410" w:rsidRPr="007D49B3" w:rsidRDefault="00482410" w:rsidP="00482410">
      <w:pPr>
        <w:pStyle w:val="Default"/>
        <w:rPr>
          <w:b/>
          <w:bCs/>
        </w:rPr>
      </w:pPr>
      <w:r w:rsidRPr="007D49B3">
        <w:rPr>
          <w:b/>
          <w:bCs/>
        </w:rPr>
        <w:t xml:space="preserve">Approximate date of project start: ______________ </w:t>
      </w:r>
    </w:p>
    <w:p w:rsidR="00482410" w:rsidRPr="007D49B3" w:rsidRDefault="00482410" w:rsidP="00482410">
      <w:pPr>
        <w:pStyle w:val="Default"/>
        <w:rPr>
          <w:b/>
          <w:bCs/>
        </w:rPr>
      </w:pPr>
      <w:r w:rsidRPr="007D49B3">
        <w:rPr>
          <w:b/>
          <w:bCs/>
        </w:rPr>
        <w:t>Approximate date of project completion</w:t>
      </w:r>
      <w:proofErr w:type="gramStart"/>
      <w:r w:rsidRPr="007D49B3">
        <w:rPr>
          <w:b/>
          <w:bCs/>
        </w:rPr>
        <w:t>:_</w:t>
      </w:r>
      <w:proofErr w:type="gramEnd"/>
      <w:r w:rsidRPr="007D49B3">
        <w:rPr>
          <w:b/>
          <w:bCs/>
        </w:rPr>
        <w:t xml:space="preserve">____________ </w:t>
      </w:r>
    </w:p>
    <w:p w:rsidR="00482410" w:rsidRPr="007D49B3" w:rsidRDefault="00482410" w:rsidP="00482410">
      <w:pPr>
        <w:pStyle w:val="Default"/>
        <w:rPr>
          <w:b/>
          <w:bCs/>
        </w:rPr>
      </w:pPr>
      <w:r w:rsidRPr="007D49B3">
        <w:rPr>
          <w:b/>
          <w:bCs/>
        </w:rPr>
        <w:t xml:space="preserve">Company Name: ____________________________________________ </w:t>
      </w:r>
    </w:p>
    <w:p w:rsidR="00482410" w:rsidRPr="007D49B3" w:rsidRDefault="00482410" w:rsidP="00482410">
      <w:pPr>
        <w:pStyle w:val="Default"/>
        <w:rPr>
          <w:b/>
          <w:bCs/>
        </w:rPr>
      </w:pPr>
      <w:r w:rsidRPr="007D49B3">
        <w:rPr>
          <w:b/>
          <w:bCs/>
        </w:rPr>
        <w:t xml:space="preserve">Phone #: ___________________ Fax #:__________________ </w:t>
      </w:r>
    </w:p>
    <w:p w:rsidR="00482410" w:rsidRPr="007D49B3" w:rsidRDefault="00482410" w:rsidP="00482410">
      <w:pPr>
        <w:pStyle w:val="Default"/>
        <w:rPr>
          <w:b/>
          <w:bCs/>
        </w:rPr>
      </w:pPr>
      <w:r w:rsidRPr="007D49B3">
        <w:rPr>
          <w:b/>
          <w:bCs/>
        </w:rPr>
        <w:t xml:space="preserve">Address: ______________________________________________________________ </w:t>
      </w:r>
    </w:p>
    <w:p w:rsidR="00482410" w:rsidRPr="007D49B3" w:rsidRDefault="00482410" w:rsidP="00482410">
      <w:pPr>
        <w:pStyle w:val="Default"/>
        <w:rPr>
          <w:b/>
          <w:bCs/>
        </w:rPr>
      </w:pPr>
      <w:r w:rsidRPr="007D49B3">
        <w:rPr>
          <w:b/>
          <w:bCs/>
        </w:rPr>
        <w:t xml:space="preserve">Contact Person: _______________________________________________________________ </w:t>
      </w:r>
    </w:p>
    <w:p w:rsidR="00482410" w:rsidRPr="007D49B3" w:rsidRDefault="00482410" w:rsidP="00482410">
      <w:pPr>
        <w:pStyle w:val="Default"/>
        <w:rPr>
          <w:b/>
          <w:bCs/>
        </w:rPr>
      </w:pPr>
      <w:r w:rsidRPr="007D49B3">
        <w:rPr>
          <w:b/>
          <w:bCs/>
        </w:rPr>
        <w:t xml:space="preserve">E-mail: ________________________________________________________________ </w:t>
      </w:r>
    </w:p>
    <w:p w:rsidR="00482410" w:rsidRPr="007D49B3" w:rsidRDefault="00482410" w:rsidP="00482410">
      <w:pPr>
        <w:pStyle w:val="Default"/>
        <w:rPr>
          <w:b/>
          <w:bCs/>
        </w:rPr>
      </w:pPr>
      <w:r w:rsidRPr="007D49B3">
        <w:rPr>
          <w:b/>
          <w:bCs/>
        </w:rPr>
        <w:t xml:space="preserve">Any questions or concerns can be directed to: </w:t>
      </w:r>
    </w:p>
    <w:p w:rsidR="00482410" w:rsidRPr="007D49B3" w:rsidRDefault="00482410" w:rsidP="00482410">
      <w:pPr>
        <w:pStyle w:val="Default"/>
        <w:rPr>
          <w:b/>
          <w:bCs/>
        </w:rPr>
      </w:pPr>
      <w:r w:rsidRPr="007D49B3">
        <w:rPr>
          <w:b/>
          <w:bCs/>
        </w:rPr>
        <w:t xml:space="preserve">Mark Briscoe, Principal </w:t>
      </w:r>
    </w:p>
    <w:p w:rsidR="00482410" w:rsidRPr="007D49B3" w:rsidRDefault="00482410" w:rsidP="00482410">
      <w:pPr>
        <w:pStyle w:val="Default"/>
        <w:rPr>
          <w:b/>
          <w:bCs/>
        </w:rPr>
      </w:pPr>
      <w:r w:rsidRPr="007D49B3">
        <w:rPr>
          <w:b/>
          <w:bCs/>
        </w:rPr>
        <w:t>Grainger High School</w:t>
      </w:r>
    </w:p>
    <w:p w:rsidR="00482410" w:rsidRPr="007D49B3" w:rsidRDefault="00482410" w:rsidP="00482410">
      <w:pPr>
        <w:pStyle w:val="Default"/>
        <w:rPr>
          <w:b/>
          <w:bCs/>
        </w:rPr>
      </w:pPr>
      <w:r w:rsidRPr="007D49B3">
        <w:rPr>
          <w:b/>
          <w:bCs/>
        </w:rPr>
        <w:t>Phone: 865-828-5291</w:t>
      </w:r>
    </w:p>
    <w:p w:rsidR="00482410" w:rsidRDefault="00482410" w:rsidP="00482410">
      <w:pPr>
        <w:pStyle w:val="Default"/>
        <w:rPr>
          <w:rFonts w:ascii="Calibri" w:hAnsi="Calibri" w:cs="Calibri"/>
          <w:b/>
          <w:bCs/>
          <w:sz w:val="28"/>
          <w:szCs w:val="28"/>
        </w:rPr>
      </w:pPr>
    </w:p>
    <w:p w:rsidR="00EA002E" w:rsidRDefault="00EA002E" w:rsidP="007D7149"/>
    <w:p w:rsidR="00B1391E" w:rsidRDefault="00B1391E" w:rsidP="007D7149"/>
    <w:p w:rsidR="00B1391E" w:rsidRPr="00B1391E" w:rsidRDefault="00B1391E" w:rsidP="00B1391E">
      <w:pPr>
        <w:pStyle w:val="Default"/>
        <w:rPr>
          <w:b/>
          <w:bCs/>
        </w:rPr>
      </w:pPr>
      <w:r w:rsidRPr="00F27ADD">
        <w:rPr>
          <w:b/>
        </w:rPr>
        <w:t>The Grainger County School Board and Grainger High School</w:t>
      </w:r>
      <w:r>
        <w:rPr>
          <w:b/>
          <w:bCs/>
          <w:sz w:val="22"/>
          <w:szCs w:val="22"/>
        </w:rPr>
        <w:t xml:space="preserve"> reserve the right to reject any and all bids, or parts thereof, and to waive any informalities contained therein.</w:t>
      </w:r>
      <w:r>
        <w:t xml:space="preserve">  </w:t>
      </w:r>
      <w:r w:rsidRPr="007D49B3">
        <w:t xml:space="preserve"> </w:t>
      </w:r>
      <w:r>
        <w:rPr>
          <w:b/>
          <w:bCs/>
        </w:rPr>
        <w:t xml:space="preserve">No Bidder will be </w:t>
      </w:r>
      <w:r w:rsidRPr="00B1391E">
        <w:rPr>
          <w:b/>
          <w:bCs/>
        </w:rPr>
        <w:t>pe</w:t>
      </w:r>
      <w:r>
        <w:rPr>
          <w:b/>
          <w:bCs/>
        </w:rPr>
        <w:t>rmitted to withdraw his bid within sixty (60) days after the date of open</w:t>
      </w:r>
      <w:r w:rsidRPr="00B1391E">
        <w:rPr>
          <w:b/>
          <w:bCs/>
        </w:rPr>
        <w:t>ing of bids.</w:t>
      </w:r>
      <w:r>
        <w:rPr>
          <w:b/>
          <w:bCs/>
        </w:rPr>
        <w:t xml:space="preserve">  Upon award of the contract to the successful bidders, services shall commence as directed by Owner. Work shall be completed in a </w:t>
      </w:r>
      <w:r w:rsidRPr="00B1391E">
        <w:rPr>
          <w:b/>
          <w:bCs/>
        </w:rPr>
        <w:t>timely manner.</w:t>
      </w:r>
    </w:p>
    <w:p w:rsidR="00B1391E" w:rsidRDefault="00B1391E" w:rsidP="007D7149"/>
    <w:p w:rsidR="00F36EE5" w:rsidRPr="007D7149" w:rsidRDefault="00F36EE5" w:rsidP="007D7149">
      <w:r>
        <w:rPr>
          <w:noProof/>
        </w:rPr>
        <w:drawing>
          <wp:inline distT="0" distB="0" distL="0" distR="0">
            <wp:extent cx="5934075" cy="3419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419475"/>
                    </a:xfrm>
                    <a:prstGeom prst="rect">
                      <a:avLst/>
                    </a:prstGeom>
                    <a:noFill/>
                    <a:ln>
                      <a:noFill/>
                    </a:ln>
                  </pic:spPr>
                </pic:pic>
              </a:graphicData>
            </a:graphic>
          </wp:inline>
        </w:drawing>
      </w:r>
      <w:bookmarkStart w:id="0" w:name="_GoBack"/>
      <w:bookmarkEnd w:id="0"/>
    </w:p>
    <w:sectPr w:rsidR="00F36EE5" w:rsidRPr="007D7149" w:rsidSect="007D49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1467F"/>
    <w:multiLevelType w:val="hybridMultilevel"/>
    <w:tmpl w:val="A0A0C2CA"/>
    <w:lvl w:ilvl="0" w:tplc="E4FAE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5A"/>
    <w:rsid w:val="00054EA5"/>
    <w:rsid w:val="001B2972"/>
    <w:rsid w:val="00482410"/>
    <w:rsid w:val="00797CED"/>
    <w:rsid w:val="007D49B3"/>
    <w:rsid w:val="007D7149"/>
    <w:rsid w:val="007E20DB"/>
    <w:rsid w:val="00807C2C"/>
    <w:rsid w:val="00830AC4"/>
    <w:rsid w:val="009E6DA7"/>
    <w:rsid w:val="00B1391E"/>
    <w:rsid w:val="00C512E1"/>
    <w:rsid w:val="00D842F6"/>
    <w:rsid w:val="00E90B5A"/>
    <w:rsid w:val="00EA002E"/>
    <w:rsid w:val="00F139E2"/>
    <w:rsid w:val="00F27ADD"/>
    <w:rsid w:val="00F36EE5"/>
    <w:rsid w:val="00FF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0B5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54EA5"/>
    <w:rPr>
      <w:color w:val="0000FF" w:themeColor="hyperlink"/>
      <w:u w:val="single"/>
    </w:rPr>
  </w:style>
  <w:style w:type="paragraph" w:styleId="BalloonText">
    <w:name w:val="Balloon Text"/>
    <w:basedOn w:val="Normal"/>
    <w:link w:val="BalloonTextChar"/>
    <w:uiPriority w:val="99"/>
    <w:semiHidden/>
    <w:unhideWhenUsed/>
    <w:rsid w:val="007D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0B5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54EA5"/>
    <w:rPr>
      <w:color w:val="0000FF" w:themeColor="hyperlink"/>
      <w:u w:val="single"/>
    </w:rPr>
  </w:style>
  <w:style w:type="paragraph" w:styleId="BalloonText">
    <w:name w:val="Balloon Text"/>
    <w:basedOn w:val="Normal"/>
    <w:link w:val="BalloonTextChar"/>
    <w:uiPriority w:val="99"/>
    <w:semiHidden/>
    <w:unhideWhenUsed/>
    <w:rsid w:val="007D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ingerhigh.grainger.k12.tn.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2015-09-03T12:18:00Z</cp:lastPrinted>
  <dcterms:created xsi:type="dcterms:W3CDTF">2015-09-09T18:38:00Z</dcterms:created>
  <dcterms:modified xsi:type="dcterms:W3CDTF">2015-09-09T18:38:00Z</dcterms:modified>
</cp:coreProperties>
</file>