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E47CB" w:rsidRDefault="008E47CB"/>
    <w:p w14:paraId="00000002" w14:textId="77777777" w:rsidR="008E47CB" w:rsidRDefault="008E47CB"/>
    <w:p w14:paraId="00000003" w14:textId="77777777" w:rsidR="008E47CB" w:rsidRDefault="003714E5">
      <w:pPr>
        <w:jc w:val="center"/>
        <w:rPr>
          <w:sz w:val="28"/>
          <w:szCs w:val="28"/>
        </w:rPr>
      </w:pPr>
      <w:r>
        <w:rPr>
          <w:sz w:val="28"/>
          <w:szCs w:val="28"/>
        </w:rPr>
        <w:t>Spreadsheet for Average Number of</w:t>
      </w:r>
    </w:p>
    <w:p w14:paraId="00000004" w14:textId="77777777" w:rsidR="008E47CB" w:rsidRDefault="003714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 Cases Per Top Ten Counties in Texas</w:t>
      </w:r>
    </w:p>
    <w:p w14:paraId="00000005" w14:textId="77777777" w:rsidR="008E47CB" w:rsidRDefault="008E47CB">
      <w:pPr>
        <w:jc w:val="center"/>
        <w:rPr>
          <w:sz w:val="28"/>
          <w:szCs w:val="28"/>
        </w:rPr>
      </w:pPr>
    </w:p>
    <w:p w14:paraId="00000006" w14:textId="77777777" w:rsidR="008E47CB" w:rsidRDefault="008E47CB">
      <w:pPr>
        <w:jc w:val="center"/>
        <w:rPr>
          <w:sz w:val="28"/>
          <w:szCs w:val="28"/>
        </w:rPr>
      </w:pPr>
    </w:p>
    <w:p w14:paraId="00000007" w14:textId="77777777" w:rsidR="008E47CB" w:rsidRDefault="003714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 to find the 10 largest counties by population in Texas.</w:t>
      </w:r>
    </w:p>
    <w:p w14:paraId="00000008" w14:textId="77777777" w:rsidR="008E47CB" w:rsidRDefault="003714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the DSHS website, scroll down to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 info button and click on it.</w:t>
      </w:r>
    </w:p>
    <w:p w14:paraId="00000009" w14:textId="77777777" w:rsidR="008E47CB" w:rsidRDefault="003714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click on Texas Case Counts button to see the cases in each county.  Select the data from the 10 largest counties by population.</w:t>
      </w:r>
    </w:p>
    <w:p w14:paraId="0000000A" w14:textId="77777777" w:rsidR="008E47CB" w:rsidRDefault="003714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a blank Google Sheets spreadsheet.</w:t>
      </w:r>
    </w:p>
    <w:p w14:paraId="0000000B" w14:textId="77777777" w:rsidR="008E47CB" w:rsidRDefault="003714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Insert</w:t>
      </w:r>
      <w:r>
        <w:rPr>
          <w:sz w:val="28"/>
          <w:szCs w:val="28"/>
        </w:rPr>
        <w:t xml:space="preserve"> a header with your name on it.</w:t>
      </w:r>
    </w:p>
    <w:p w14:paraId="0000000C" w14:textId="77777777" w:rsidR="008E47CB" w:rsidRDefault="003714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Headings of columns on line 1. (example: in cell A1 put County; in cell B1 put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 cases.) You can make the column wider by placing your cursor over the line in between columns and pulling over.</w:t>
      </w:r>
    </w:p>
    <w:p w14:paraId="0000000D" w14:textId="77777777" w:rsidR="008E47CB" w:rsidRDefault="003714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the counties b</w:t>
      </w:r>
      <w:r>
        <w:rPr>
          <w:sz w:val="28"/>
          <w:szCs w:val="28"/>
        </w:rPr>
        <w:t>y name in column A, cells A2 through A11.</w:t>
      </w:r>
    </w:p>
    <w:p w14:paraId="0000000E" w14:textId="77777777" w:rsidR="008E47CB" w:rsidRDefault="003714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corresponding number of cases in column B, cells B2 through B11.</w:t>
      </w:r>
    </w:p>
    <w:p w14:paraId="0000000F" w14:textId="77777777" w:rsidR="008E47CB" w:rsidRDefault="003714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cell A12 - Total</w:t>
      </w:r>
    </w:p>
    <w:p w14:paraId="00000010" w14:textId="77777777" w:rsidR="008E47CB" w:rsidRDefault="003714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cell A13 - Average</w:t>
      </w:r>
    </w:p>
    <w:p w14:paraId="00000011" w14:textId="77777777" w:rsidR="008E47CB" w:rsidRDefault="003714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cell B12, go to insert tab at top, select function, select Sum.  It will show =</w:t>
      </w:r>
      <w:proofErr w:type="gramStart"/>
      <w:r>
        <w:rPr>
          <w:sz w:val="28"/>
          <w:szCs w:val="28"/>
        </w:rPr>
        <w:t>SUM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_:_) You will put B2 in the first blank and B11 in the second blank.  This (B2:B11) represents the cells in series from cell B2 through B11.  This function will yield the </w:t>
      </w:r>
      <w:r>
        <w:rPr>
          <w:b/>
          <w:sz w:val="28"/>
          <w:szCs w:val="28"/>
        </w:rPr>
        <w:t>Total</w:t>
      </w:r>
      <w:r>
        <w:rPr>
          <w:sz w:val="28"/>
          <w:szCs w:val="28"/>
        </w:rPr>
        <w:t xml:space="preserve"> number of cases.</w:t>
      </w:r>
    </w:p>
    <w:p w14:paraId="00000012" w14:textId="77777777" w:rsidR="008E47CB" w:rsidRDefault="003714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cell B13, go to insert tab at top, select function, </w:t>
      </w:r>
      <w:r>
        <w:rPr>
          <w:sz w:val="28"/>
          <w:szCs w:val="28"/>
        </w:rPr>
        <w:t>select Average. It will show =</w:t>
      </w:r>
      <w:proofErr w:type="gramStart"/>
      <w:r>
        <w:rPr>
          <w:sz w:val="28"/>
          <w:szCs w:val="28"/>
        </w:rPr>
        <w:t>AVERAGE(</w:t>
      </w:r>
      <w:proofErr w:type="gramEnd"/>
      <w:r>
        <w:rPr>
          <w:sz w:val="28"/>
          <w:szCs w:val="28"/>
        </w:rPr>
        <w:t xml:space="preserve">_:_) You will put B2 in the first blank and B11 in the second blank.  This (B2:B11) represents the cells in series from cell B2 through B11. This function will yield the </w:t>
      </w:r>
      <w:r>
        <w:rPr>
          <w:b/>
          <w:sz w:val="28"/>
          <w:szCs w:val="28"/>
        </w:rPr>
        <w:t>Average</w:t>
      </w:r>
      <w:r>
        <w:rPr>
          <w:sz w:val="28"/>
          <w:szCs w:val="28"/>
        </w:rPr>
        <w:t xml:space="preserve"> number of cases. </w:t>
      </w:r>
    </w:p>
    <w:p w14:paraId="00000013" w14:textId="77777777" w:rsidR="008E47CB" w:rsidRDefault="003714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Share the spreadsheet </w:t>
      </w:r>
      <w:r>
        <w:rPr>
          <w:sz w:val="28"/>
          <w:szCs w:val="28"/>
        </w:rPr>
        <w:t xml:space="preserve">with me at </w:t>
      </w:r>
      <w:hyperlink r:id="rId7">
        <w:r>
          <w:rPr>
            <w:color w:val="1155CC"/>
            <w:sz w:val="28"/>
            <w:szCs w:val="28"/>
            <w:u w:val="single"/>
          </w:rPr>
          <w:t>csnodgrass@lohnisd.net</w:t>
        </w:r>
      </w:hyperlink>
      <w:r>
        <w:rPr>
          <w:sz w:val="28"/>
          <w:szCs w:val="28"/>
        </w:rPr>
        <w:t xml:space="preserve">. </w:t>
      </w:r>
    </w:p>
    <w:p w14:paraId="00000014" w14:textId="77777777" w:rsidR="008E47CB" w:rsidRDefault="008E47CB">
      <w:pPr>
        <w:ind w:left="720"/>
        <w:rPr>
          <w:sz w:val="28"/>
          <w:szCs w:val="28"/>
        </w:rPr>
      </w:pPr>
    </w:p>
    <w:sectPr w:rsidR="008E47C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65FBB" w14:textId="77777777" w:rsidR="003714E5" w:rsidRDefault="003714E5">
      <w:pPr>
        <w:spacing w:line="240" w:lineRule="auto"/>
      </w:pPr>
      <w:r>
        <w:separator/>
      </w:r>
    </w:p>
  </w:endnote>
  <w:endnote w:type="continuationSeparator" w:id="0">
    <w:p w14:paraId="639CB831" w14:textId="77777777" w:rsidR="003714E5" w:rsidRDefault="00371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EDB68" w14:textId="77777777" w:rsidR="003714E5" w:rsidRDefault="003714E5">
      <w:pPr>
        <w:spacing w:line="240" w:lineRule="auto"/>
      </w:pPr>
      <w:r>
        <w:separator/>
      </w:r>
    </w:p>
  </w:footnote>
  <w:footnote w:type="continuationSeparator" w:id="0">
    <w:p w14:paraId="24A3F3B6" w14:textId="77777777" w:rsidR="003714E5" w:rsidRDefault="00371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8E47CB" w:rsidRDefault="003714E5">
    <w:r>
      <w:t>Mrs. Snodgrass BIM I Assignment May 4 - May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80E9F"/>
    <w:multiLevelType w:val="multilevel"/>
    <w:tmpl w:val="180834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CB"/>
    <w:rsid w:val="003714E5"/>
    <w:rsid w:val="005E74DA"/>
    <w:rsid w:val="008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F484F-9965-4797-879D-4F2036F5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nodgrass@lohn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christiekay</dc:creator>
  <cp:lastModifiedBy>Christie Snodgrass</cp:lastModifiedBy>
  <cp:revision>2</cp:revision>
  <dcterms:created xsi:type="dcterms:W3CDTF">2020-05-04T16:18:00Z</dcterms:created>
  <dcterms:modified xsi:type="dcterms:W3CDTF">2020-05-04T16:18:00Z</dcterms:modified>
</cp:coreProperties>
</file>