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A2" w:rsidRPr="009E771C" w:rsidRDefault="001D61A2" w:rsidP="001D61A2">
      <w:pPr>
        <w:tabs>
          <w:tab w:val="left" w:pos="1080"/>
        </w:tabs>
        <w:ind w:left="720" w:hanging="720"/>
        <w:jc w:val="center"/>
        <w:rPr>
          <w:b/>
        </w:rPr>
      </w:pPr>
      <w:r w:rsidRPr="009E771C">
        <w:rPr>
          <w:b/>
        </w:rPr>
        <w:t xml:space="preserve">PAULSBORO BORAD OF EDUCATION </w:t>
      </w:r>
    </w:p>
    <w:p w:rsidR="001D61A2" w:rsidRPr="009E771C" w:rsidRDefault="00185B25" w:rsidP="001D61A2">
      <w:pPr>
        <w:jc w:val="center"/>
        <w:rPr>
          <w:b/>
        </w:rPr>
      </w:pPr>
      <w:r>
        <w:rPr>
          <w:b/>
        </w:rPr>
        <w:t>Monday</w:t>
      </w:r>
      <w:r w:rsidR="009B0B4F">
        <w:rPr>
          <w:b/>
        </w:rPr>
        <w:t>, March 27</w:t>
      </w:r>
      <w:r w:rsidR="001D61A2" w:rsidRPr="009E771C">
        <w:rPr>
          <w:b/>
        </w:rPr>
        <w:t>, 2017</w:t>
      </w:r>
    </w:p>
    <w:p w:rsidR="001D61A2" w:rsidRPr="009E771C" w:rsidRDefault="001D61A2" w:rsidP="001D61A2">
      <w:pPr>
        <w:rPr>
          <w:b/>
        </w:rPr>
      </w:pPr>
    </w:p>
    <w:p w:rsidR="001D61A2" w:rsidRPr="009E771C" w:rsidRDefault="001D61A2" w:rsidP="001D61A2">
      <w:pPr>
        <w:jc w:val="center"/>
        <w:rPr>
          <w:b/>
        </w:rPr>
      </w:pPr>
      <w:r w:rsidRPr="009E771C">
        <w:rPr>
          <w:b/>
        </w:rPr>
        <w:t>MINUTES</w:t>
      </w:r>
    </w:p>
    <w:p w:rsidR="00A61857" w:rsidRPr="002F0C8C" w:rsidRDefault="00A61857" w:rsidP="00A61857">
      <w:pPr>
        <w:jc w:val="center"/>
        <w:rPr>
          <w:sz w:val="22"/>
          <w:szCs w:val="22"/>
        </w:rPr>
      </w:pPr>
    </w:p>
    <w:p w:rsidR="00721A3B" w:rsidRPr="00A2755F" w:rsidRDefault="00721A3B" w:rsidP="00DF4BBD">
      <w:pPr>
        <w:tabs>
          <w:tab w:val="decimal" w:pos="1440"/>
        </w:tabs>
        <w:jc w:val="center"/>
        <w:rPr>
          <w:sz w:val="16"/>
          <w:szCs w:val="16"/>
        </w:rPr>
      </w:pPr>
    </w:p>
    <w:p w:rsidR="00185B25" w:rsidRDefault="00185B25" w:rsidP="001D61A2">
      <w:pPr>
        <w:ind w:right="-367"/>
        <w:rPr>
          <w:b/>
        </w:rPr>
      </w:pPr>
    </w:p>
    <w:p w:rsidR="00185B25" w:rsidRPr="00185B25" w:rsidRDefault="00185B25" w:rsidP="001D61A2">
      <w:pPr>
        <w:ind w:right="-367"/>
      </w:pPr>
      <w:r w:rsidRPr="00185B25">
        <w:t>Prior to the meeting Dr. Bandlow arranged for Laptops and instructions to be given on how to access Paulsboro Board Members district email accounts</w:t>
      </w:r>
      <w:r>
        <w:t>, provide assistance if needed to complete personal disclosure forms, and a group photograph to be taken</w:t>
      </w:r>
      <w:r w:rsidRPr="00185B25">
        <w:t>.</w:t>
      </w:r>
      <w:r>
        <w:t xml:space="preserve"> (Memo Attached)</w:t>
      </w:r>
    </w:p>
    <w:p w:rsidR="00185B25" w:rsidRDefault="00185B25" w:rsidP="001D61A2">
      <w:pPr>
        <w:ind w:right="-367"/>
        <w:rPr>
          <w:b/>
        </w:rPr>
      </w:pPr>
    </w:p>
    <w:p w:rsidR="00185B25" w:rsidRDefault="00185B25" w:rsidP="001D61A2">
      <w:pPr>
        <w:ind w:right="-367"/>
        <w:rPr>
          <w:b/>
        </w:rPr>
      </w:pPr>
    </w:p>
    <w:p w:rsidR="00185B25" w:rsidRDefault="00185B25" w:rsidP="001D61A2">
      <w:pPr>
        <w:ind w:right="-367"/>
        <w:rPr>
          <w:b/>
        </w:rPr>
      </w:pPr>
    </w:p>
    <w:p w:rsidR="001D61A2" w:rsidRDefault="001D61A2" w:rsidP="001D61A2">
      <w:pPr>
        <w:ind w:right="-367"/>
        <w:rPr>
          <w:b/>
        </w:rPr>
      </w:pPr>
      <w:r w:rsidRPr="002977CC">
        <w:rPr>
          <w:b/>
        </w:rPr>
        <w:t xml:space="preserve">REGULAR MEETING </w:t>
      </w:r>
    </w:p>
    <w:p w:rsidR="001D61A2" w:rsidRPr="002977CC" w:rsidRDefault="001D61A2" w:rsidP="001D61A2">
      <w:pPr>
        <w:ind w:right="-367"/>
        <w:rPr>
          <w:b/>
        </w:rPr>
      </w:pPr>
    </w:p>
    <w:p w:rsidR="001D61A2" w:rsidRPr="009F568A" w:rsidRDefault="001D61A2" w:rsidP="001D61A2">
      <w:pPr>
        <w:ind w:right="-367"/>
        <w:rPr>
          <w:sz w:val="24"/>
          <w:szCs w:val="24"/>
        </w:rPr>
      </w:pPr>
      <w:r>
        <w:rPr>
          <w:sz w:val="24"/>
          <w:szCs w:val="24"/>
        </w:rPr>
        <w:t>Mr. Ridinger</w:t>
      </w:r>
      <w:r w:rsidRPr="009F568A">
        <w:rPr>
          <w:sz w:val="24"/>
          <w:szCs w:val="24"/>
        </w:rPr>
        <w:t xml:space="preserve"> reading the following called a Regular Meeting of the Paulsboro Board of Education to order on the above date:  “As required by the Open Public Meetings Act as presiding officer I announce that adequate notice of this meeting has been provided by mailing on </w:t>
      </w:r>
      <w:r w:rsidRPr="008D4244">
        <w:rPr>
          <w:sz w:val="24"/>
          <w:szCs w:val="24"/>
        </w:rPr>
        <w:t>Friday, January 13, 2017</w:t>
      </w:r>
      <w:r w:rsidRPr="009F568A">
        <w:rPr>
          <w:sz w:val="24"/>
          <w:szCs w:val="24"/>
        </w:rPr>
        <w:t xml:space="preserve"> to the Paulsboro Clerk, Courier Post, South Jersey Times and Secretary of the Greenwich Township Board of Education the meeting calendar for the 2016 / 2017 school year and by posting the meeting in a public place reserved for such announcements by the Board of Education.”</w:t>
      </w:r>
    </w:p>
    <w:p w:rsidR="001D61A2" w:rsidRPr="009F568A" w:rsidRDefault="001D61A2" w:rsidP="001D61A2">
      <w:pPr>
        <w:ind w:right="-367"/>
        <w:rPr>
          <w:sz w:val="24"/>
          <w:szCs w:val="24"/>
        </w:rPr>
      </w:pPr>
    </w:p>
    <w:p w:rsidR="00A26AC6" w:rsidRDefault="001D61A2" w:rsidP="00A26AC6">
      <w:pPr>
        <w:ind w:right="-367"/>
        <w:rPr>
          <w:b/>
          <w:smallCaps/>
          <w:sz w:val="24"/>
          <w:szCs w:val="24"/>
        </w:rPr>
      </w:pPr>
      <w:r w:rsidRPr="009F568A">
        <w:rPr>
          <w:sz w:val="24"/>
          <w:szCs w:val="24"/>
        </w:rPr>
        <w:t>The meeting was called to order at approximately 7:00</w:t>
      </w:r>
      <w:r w:rsidR="0003707D">
        <w:rPr>
          <w:sz w:val="24"/>
          <w:szCs w:val="24"/>
        </w:rPr>
        <w:t xml:space="preserve"> </w:t>
      </w:r>
      <w:r w:rsidRPr="009F568A">
        <w:rPr>
          <w:sz w:val="24"/>
          <w:szCs w:val="24"/>
        </w:rPr>
        <w:t>p.m.</w:t>
      </w:r>
      <w:r w:rsidR="0003707D">
        <w:rPr>
          <w:sz w:val="24"/>
          <w:szCs w:val="24"/>
        </w:rPr>
        <w:t xml:space="preserve"> </w:t>
      </w:r>
      <w:bookmarkStart w:id="0" w:name="_GoBack"/>
      <w:bookmarkEnd w:id="0"/>
      <w:r w:rsidRPr="009F568A">
        <w:rPr>
          <w:sz w:val="24"/>
          <w:szCs w:val="24"/>
        </w:rPr>
        <w:t xml:space="preserve">by pledging allegiance to the flag with the following members present: Marvin Hamilton, Joseph L. Lisa, </w:t>
      </w:r>
      <w:r w:rsidR="008D4244">
        <w:rPr>
          <w:sz w:val="24"/>
          <w:szCs w:val="24"/>
        </w:rPr>
        <w:t xml:space="preserve">Mrs. Lozada-Shaw, </w:t>
      </w:r>
      <w:r w:rsidRPr="009F568A">
        <w:rPr>
          <w:sz w:val="24"/>
          <w:szCs w:val="24"/>
        </w:rPr>
        <w:t xml:space="preserve">William S. MacKenzie, </w:t>
      </w:r>
      <w:r w:rsidR="008D4244">
        <w:rPr>
          <w:sz w:val="24"/>
          <w:szCs w:val="24"/>
        </w:rPr>
        <w:t>Lisa Priest</w:t>
      </w:r>
      <w:r w:rsidRPr="009F568A">
        <w:rPr>
          <w:sz w:val="24"/>
          <w:szCs w:val="24"/>
        </w:rPr>
        <w:t xml:space="preserve">, </w:t>
      </w:r>
      <w:r w:rsidR="009B0B4F">
        <w:rPr>
          <w:sz w:val="24"/>
          <w:szCs w:val="24"/>
        </w:rPr>
        <w:t>Thomas C.</w:t>
      </w:r>
      <w:r w:rsidR="008D4244">
        <w:rPr>
          <w:sz w:val="24"/>
          <w:szCs w:val="24"/>
        </w:rPr>
        <w:t xml:space="preserve"> Ridinger, </w:t>
      </w:r>
      <w:r w:rsidRPr="009F568A">
        <w:rPr>
          <w:sz w:val="24"/>
          <w:szCs w:val="24"/>
        </w:rPr>
        <w:t xml:space="preserve"> Irma R. Stevenson, James J. Walter II, and the Greenwich Township Representative, John Hughes. </w:t>
      </w:r>
      <w:r w:rsidR="008D4244">
        <w:rPr>
          <w:sz w:val="24"/>
          <w:szCs w:val="24"/>
        </w:rPr>
        <w:t>Mrs. Dunn was</w:t>
      </w:r>
      <w:r w:rsidRPr="009F568A">
        <w:rPr>
          <w:sz w:val="24"/>
          <w:szCs w:val="24"/>
        </w:rPr>
        <w:t xml:space="preserve"> absent. Also present were Dr. Laurie Bandlow, Superintendent, Ms. Johnson, Business Administrator / Board Secretary, Ms. Taylor Brady, Student Representative.  </w:t>
      </w:r>
    </w:p>
    <w:p w:rsidR="00A26AC6" w:rsidRDefault="00A26AC6" w:rsidP="00A26AC6">
      <w:pPr>
        <w:ind w:right="-367"/>
        <w:rPr>
          <w:b/>
          <w:smallCaps/>
          <w:sz w:val="24"/>
          <w:szCs w:val="24"/>
        </w:rPr>
      </w:pPr>
    </w:p>
    <w:p w:rsidR="00176958" w:rsidRDefault="00176958" w:rsidP="00A26AC6">
      <w:pPr>
        <w:ind w:right="-367"/>
        <w:rPr>
          <w:b/>
          <w:smallCaps/>
          <w:sz w:val="24"/>
          <w:szCs w:val="24"/>
        </w:rPr>
      </w:pPr>
      <w:r w:rsidRPr="00DC50A7">
        <w:rPr>
          <w:b/>
          <w:smallCaps/>
          <w:sz w:val="24"/>
          <w:szCs w:val="24"/>
        </w:rPr>
        <w:t>Resolutions</w:t>
      </w:r>
    </w:p>
    <w:p w:rsidR="00A26AC6" w:rsidRDefault="00A26AC6" w:rsidP="00A26AC6">
      <w:pPr>
        <w:ind w:right="-367"/>
        <w:rPr>
          <w:b/>
          <w:smallCaps/>
          <w:sz w:val="24"/>
          <w:szCs w:val="24"/>
        </w:rPr>
      </w:pPr>
    </w:p>
    <w:p w:rsidR="00A26AC6" w:rsidRPr="00A26AC6" w:rsidRDefault="00A26AC6" w:rsidP="00A26AC6">
      <w:pPr>
        <w:ind w:right="-367"/>
        <w:rPr>
          <w:sz w:val="22"/>
          <w:szCs w:val="22"/>
        </w:rPr>
      </w:pPr>
      <w:r>
        <w:rPr>
          <w:sz w:val="22"/>
          <w:szCs w:val="22"/>
        </w:rPr>
        <w:t>Motion by Lisa, seconded by Lozada-Shaw to adopt the following resolution:</w:t>
      </w:r>
    </w:p>
    <w:p w:rsidR="00176958" w:rsidRPr="000F5CE8" w:rsidRDefault="00176958" w:rsidP="00176958">
      <w:pPr>
        <w:pStyle w:val="ListParagraph"/>
        <w:ind w:left="0" w:right="-367"/>
        <w:rPr>
          <w:sz w:val="22"/>
          <w:szCs w:val="22"/>
        </w:rPr>
      </w:pPr>
    </w:p>
    <w:p w:rsidR="00EA50A3" w:rsidRPr="00062BF8" w:rsidRDefault="00176958" w:rsidP="00062BF8">
      <w:pPr>
        <w:pStyle w:val="ListParagraph"/>
        <w:numPr>
          <w:ilvl w:val="0"/>
          <w:numId w:val="27"/>
        </w:numPr>
        <w:ind w:left="720" w:right="-450"/>
        <w:rPr>
          <w:sz w:val="22"/>
          <w:szCs w:val="22"/>
        </w:rPr>
      </w:pPr>
      <w:r w:rsidRPr="00062BF8">
        <w:rPr>
          <w:sz w:val="22"/>
          <w:szCs w:val="22"/>
        </w:rPr>
        <w:t xml:space="preserve">Recommend adoption of the Resolution </w:t>
      </w:r>
      <w:r w:rsidR="00E06868">
        <w:rPr>
          <w:sz w:val="22"/>
          <w:szCs w:val="22"/>
        </w:rPr>
        <w:t>H</w:t>
      </w:r>
      <w:r w:rsidR="00A95B72" w:rsidRPr="00062BF8">
        <w:rPr>
          <w:sz w:val="22"/>
          <w:szCs w:val="22"/>
        </w:rPr>
        <w:t xml:space="preserve">onoring the Winter Sports </w:t>
      </w:r>
      <w:r w:rsidR="00EA50A3" w:rsidRPr="00062BF8">
        <w:rPr>
          <w:sz w:val="22"/>
          <w:szCs w:val="22"/>
        </w:rPr>
        <w:t>1</w:t>
      </w:r>
      <w:r w:rsidR="00EA50A3" w:rsidRPr="00062BF8">
        <w:rPr>
          <w:sz w:val="22"/>
          <w:szCs w:val="22"/>
          <w:vertAlign w:val="superscript"/>
        </w:rPr>
        <w:t>st</w:t>
      </w:r>
      <w:r w:rsidR="00EA50A3" w:rsidRPr="00062BF8">
        <w:rPr>
          <w:sz w:val="22"/>
          <w:szCs w:val="22"/>
        </w:rPr>
        <w:t xml:space="preserve"> Team All </w:t>
      </w:r>
      <w:r w:rsidR="00320148">
        <w:rPr>
          <w:sz w:val="22"/>
          <w:szCs w:val="22"/>
        </w:rPr>
        <w:t>C</w:t>
      </w:r>
      <w:r w:rsidR="00EA50A3" w:rsidRPr="00062BF8">
        <w:rPr>
          <w:sz w:val="22"/>
          <w:szCs w:val="22"/>
        </w:rPr>
        <w:t>olonial Conference:</w:t>
      </w:r>
    </w:p>
    <w:p w:rsidR="00EA50A3" w:rsidRPr="00EA50A3" w:rsidRDefault="00EA50A3" w:rsidP="00EA50A3">
      <w:pPr>
        <w:tabs>
          <w:tab w:val="left" w:pos="1440"/>
        </w:tabs>
        <w:ind w:left="720" w:right="-450"/>
        <w:rPr>
          <w:sz w:val="22"/>
          <w:szCs w:val="22"/>
        </w:rPr>
      </w:pPr>
    </w:p>
    <w:p w:rsidR="00EA50A3" w:rsidRPr="00EA50A3" w:rsidRDefault="00EA50A3" w:rsidP="00EA50A3">
      <w:pPr>
        <w:tabs>
          <w:tab w:val="left" w:pos="1440"/>
        </w:tabs>
        <w:ind w:left="720" w:right="-450"/>
        <w:rPr>
          <w:b/>
          <w:sz w:val="22"/>
          <w:szCs w:val="22"/>
        </w:rPr>
      </w:pPr>
      <w:r w:rsidRPr="00EA50A3">
        <w:rPr>
          <w:b/>
          <w:sz w:val="22"/>
          <w:szCs w:val="22"/>
          <w:u w:val="single"/>
        </w:rPr>
        <w:t>Boys Basketball</w:t>
      </w:r>
      <w:r w:rsidRPr="00EA50A3">
        <w:rPr>
          <w:b/>
          <w:sz w:val="22"/>
          <w:szCs w:val="22"/>
        </w:rPr>
        <w:tab/>
      </w:r>
      <w:r w:rsidRPr="00EA50A3">
        <w:rPr>
          <w:b/>
          <w:sz w:val="22"/>
          <w:szCs w:val="22"/>
        </w:rPr>
        <w:tab/>
      </w:r>
      <w:r w:rsidRPr="00EA50A3">
        <w:rPr>
          <w:b/>
          <w:sz w:val="22"/>
          <w:szCs w:val="22"/>
        </w:rPr>
        <w:tab/>
      </w:r>
      <w:r w:rsidRPr="00EA50A3">
        <w:rPr>
          <w:b/>
          <w:sz w:val="22"/>
          <w:szCs w:val="22"/>
          <w:u w:val="single"/>
        </w:rPr>
        <w:t>Girls Basketball</w:t>
      </w:r>
    </w:p>
    <w:p w:rsidR="00EA50A3" w:rsidRPr="00EA50A3" w:rsidRDefault="00EA50A3" w:rsidP="00EA50A3">
      <w:pPr>
        <w:tabs>
          <w:tab w:val="left" w:pos="1440"/>
        </w:tabs>
        <w:ind w:left="720" w:right="-450"/>
        <w:rPr>
          <w:sz w:val="22"/>
          <w:szCs w:val="22"/>
        </w:rPr>
      </w:pPr>
      <w:r w:rsidRPr="00EA50A3">
        <w:rPr>
          <w:sz w:val="22"/>
          <w:szCs w:val="22"/>
        </w:rPr>
        <w:t>Eric Diaz</w:t>
      </w:r>
      <w:r w:rsidRPr="00EA50A3">
        <w:rPr>
          <w:sz w:val="22"/>
          <w:szCs w:val="22"/>
        </w:rPr>
        <w:tab/>
      </w:r>
      <w:r w:rsidRPr="00EA50A3">
        <w:rPr>
          <w:sz w:val="22"/>
          <w:szCs w:val="22"/>
        </w:rPr>
        <w:tab/>
      </w:r>
      <w:r w:rsidRPr="00EA50A3">
        <w:rPr>
          <w:sz w:val="22"/>
          <w:szCs w:val="22"/>
        </w:rPr>
        <w:tab/>
      </w:r>
      <w:r w:rsidRPr="00EA50A3">
        <w:rPr>
          <w:sz w:val="22"/>
          <w:szCs w:val="22"/>
        </w:rPr>
        <w:tab/>
        <w:t>Aniyah Bagby</w:t>
      </w:r>
    </w:p>
    <w:p w:rsidR="00EA50A3" w:rsidRPr="00EA50A3" w:rsidRDefault="00EA50A3" w:rsidP="00EA50A3">
      <w:pPr>
        <w:tabs>
          <w:tab w:val="left" w:pos="1440"/>
        </w:tabs>
        <w:ind w:left="720" w:right="-450"/>
        <w:rPr>
          <w:sz w:val="22"/>
          <w:szCs w:val="22"/>
        </w:rPr>
      </w:pPr>
    </w:p>
    <w:p w:rsidR="00EA50A3" w:rsidRPr="00EA50A3" w:rsidRDefault="00EA50A3" w:rsidP="00EA50A3">
      <w:pPr>
        <w:tabs>
          <w:tab w:val="left" w:pos="1440"/>
        </w:tabs>
        <w:ind w:left="720" w:right="-450"/>
        <w:rPr>
          <w:sz w:val="22"/>
          <w:szCs w:val="22"/>
        </w:rPr>
      </w:pPr>
      <w:r w:rsidRPr="00EA50A3">
        <w:rPr>
          <w:b/>
          <w:sz w:val="22"/>
          <w:szCs w:val="22"/>
          <w:u w:val="single"/>
        </w:rPr>
        <w:t>Wrestling</w:t>
      </w:r>
    </w:p>
    <w:p w:rsidR="00EA50A3" w:rsidRPr="00EA50A3" w:rsidRDefault="00EA50A3" w:rsidP="00EA50A3">
      <w:pPr>
        <w:tabs>
          <w:tab w:val="left" w:pos="1440"/>
        </w:tabs>
        <w:ind w:left="720" w:right="-450"/>
        <w:rPr>
          <w:sz w:val="22"/>
          <w:szCs w:val="22"/>
        </w:rPr>
      </w:pPr>
      <w:r w:rsidRPr="00EA50A3">
        <w:rPr>
          <w:sz w:val="22"/>
          <w:szCs w:val="22"/>
        </w:rPr>
        <w:t>Geno Duca</w:t>
      </w:r>
    </w:p>
    <w:p w:rsidR="00EA50A3" w:rsidRPr="00EA50A3" w:rsidRDefault="00EA50A3" w:rsidP="00EA50A3">
      <w:pPr>
        <w:tabs>
          <w:tab w:val="left" w:pos="1440"/>
        </w:tabs>
        <w:ind w:left="720" w:right="-450"/>
        <w:rPr>
          <w:sz w:val="22"/>
          <w:szCs w:val="22"/>
        </w:rPr>
      </w:pPr>
      <w:r w:rsidRPr="00EA50A3">
        <w:rPr>
          <w:sz w:val="22"/>
          <w:szCs w:val="22"/>
        </w:rPr>
        <w:t xml:space="preserve">Jacob Perez </w:t>
      </w:r>
    </w:p>
    <w:p w:rsidR="00EA50A3" w:rsidRPr="00EA50A3" w:rsidRDefault="00EA50A3" w:rsidP="00EA50A3">
      <w:pPr>
        <w:tabs>
          <w:tab w:val="left" w:pos="1440"/>
        </w:tabs>
        <w:ind w:left="720" w:right="-450"/>
        <w:rPr>
          <w:sz w:val="22"/>
          <w:szCs w:val="22"/>
        </w:rPr>
      </w:pPr>
      <w:r w:rsidRPr="00EA50A3">
        <w:rPr>
          <w:sz w:val="22"/>
          <w:szCs w:val="22"/>
        </w:rPr>
        <w:t>Anthony Duca</w:t>
      </w:r>
    </w:p>
    <w:p w:rsidR="00EA50A3" w:rsidRPr="00EA50A3" w:rsidRDefault="00EA50A3" w:rsidP="00EA50A3">
      <w:pPr>
        <w:tabs>
          <w:tab w:val="left" w:pos="1440"/>
        </w:tabs>
        <w:ind w:left="720" w:right="-450"/>
        <w:rPr>
          <w:sz w:val="22"/>
          <w:szCs w:val="22"/>
        </w:rPr>
      </w:pPr>
      <w:r w:rsidRPr="00EA50A3">
        <w:rPr>
          <w:sz w:val="22"/>
          <w:szCs w:val="22"/>
        </w:rPr>
        <w:t>Joey Perez</w:t>
      </w:r>
    </w:p>
    <w:p w:rsidR="00EA50A3" w:rsidRPr="00EA50A3" w:rsidRDefault="00EA50A3" w:rsidP="00EA50A3">
      <w:pPr>
        <w:tabs>
          <w:tab w:val="left" w:pos="1440"/>
        </w:tabs>
        <w:ind w:left="720" w:right="-450"/>
        <w:rPr>
          <w:sz w:val="22"/>
          <w:szCs w:val="22"/>
        </w:rPr>
      </w:pPr>
      <w:r w:rsidRPr="00EA50A3">
        <w:rPr>
          <w:sz w:val="22"/>
          <w:szCs w:val="22"/>
        </w:rPr>
        <w:t>Rick Eli</w:t>
      </w:r>
    </w:p>
    <w:p w:rsidR="00EA50A3" w:rsidRPr="00EA50A3" w:rsidRDefault="00EA50A3" w:rsidP="00EA50A3">
      <w:pPr>
        <w:tabs>
          <w:tab w:val="left" w:pos="1440"/>
        </w:tabs>
        <w:ind w:left="720" w:right="-450"/>
        <w:rPr>
          <w:sz w:val="22"/>
          <w:szCs w:val="22"/>
        </w:rPr>
      </w:pPr>
      <w:r w:rsidRPr="00EA50A3">
        <w:rPr>
          <w:sz w:val="22"/>
          <w:szCs w:val="22"/>
        </w:rPr>
        <w:t>Sam Giordano</w:t>
      </w:r>
    </w:p>
    <w:p w:rsidR="00EA50A3" w:rsidRPr="00EA50A3" w:rsidRDefault="00EA50A3" w:rsidP="00EA50A3">
      <w:pPr>
        <w:tabs>
          <w:tab w:val="left" w:pos="1440"/>
        </w:tabs>
        <w:ind w:left="720" w:right="-450"/>
        <w:rPr>
          <w:sz w:val="22"/>
          <w:szCs w:val="22"/>
        </w:rPr>
      </w:pPr>
      <w:r w:rsidRPr="00EA50A3">
        <w:rPr>
          <w:sz w:val="22"/>
          <w:szCs w:val="22"/>
        </w:rPr>
        <w:t>Brandon Green</w:t>
      </w:r>
    </w:p>
    <w:p w:rsidR="00EA50A3" w:rsidRPr="00EA50A3" w:rsidRDefault="00EA50A3" w:rsidP="00EA50A3">
      <w:pPr>
        <w:tabs>
          <w:tab w:val="left" w:pos="1440"/>
        </w:tabs>
        <w:ind w:left="720" w:right="-450"/>
        <w:rPr>
          <w:sz w:val="22"/>
          <w:szCs w:val="22"/>
        </w:rPr>
      </w:pPr>
      <w:r w:rsidRPr="00EA50A3">
        <w:rPr>
          <w:sz w:val="22"/>
          <w:szCs w:val="22"/>
        </w:rPr>
        <w:t>Dimetrius Day</w:t>
      </w:r>
    </w:p>
    <w:p w:rsidR="00EA50A3" w:rsidRPr="00EA50A3" w:rsidRDefault="00EA50A3" w:rsidP="00EA50A3">
      <w:pPr>
        <w:tabs>
          <w:tab w:val="left" w:pos="1440"/>
        </w:tabs>
        <w:ind w:left="720" w:right="-450"/>
        <w:rPr>
          <w:sz w:val="22"/>
          <w:szCs w:val="22"/>
        </w:rPr>
      </w:pPr>
      <w:r w:rsidRPr="00EA50A3">
        <w:rPr>
          <w:sz w:val="22"/>
          <w:szCs w:val="22"/>
        </w:rPr>
        <w:t>Miles Moore</w:t>
      </w:r>
    </w:p>
    <w:p w:rsidR="00EA50A3" w:rsidRPr="00EA50A3" w:rsidRDefault="00EA50A3" w:rsidP="00EA50A3">
      <w:pPr>
        <w:tabs>
          <w:tab w:val="left" w:pos="1440"/>
        </w:tabs>
        <w:ind w:left="720" w:right="-450"/>
        <w:rPr>
          <w:sz w:val="22"/>
          <w:szCs w:val="22"/>
        </w:rPr>
      </w:pPr>
      <w:r w:rsidRPr="00EA50A3">
        <w:rPr>
          <w:sz w:val="22"/>
          <w:szCs w:val="22"/>
        </w:rPr>
        <w:t>Santino Morina</w:t>
      </w:r>
    </w:p>
    <w:p w:rsidR="00EA50A3" w:rsidRPr="00EA50A3" w:rsidRDefault="00EA50A3" w:rsidP="00EA50A3">
      <w:pPr>
        <w:tabs>
          <w:tab w:val="left" w:pos="1440"/>
        </w:tabs>
        <w:ind w:left="720" w:right="-450"/>
        <w:rPr>
          <w:sz w:val="22"/>
          <w:szCs w:val="22"/>
        </w:rPr>
      </w:pPr>
      <w:r w:rsidRPr="00EA50A3">
        <w:rPr>
          <w:sz w:val="22"/>
          <w:szCs w:val="22"/>
        </w:rPr>
        <w:t>Frank Mooney</w:t>
      </w:r>
    </w:p>
    <w:p w:rsidR="00EA50A3" w:rsidRPr="00EA50A3" w:rsidRDefault="00EA50A3" w:rsidP="00EA50A3">
      <w:pPr>
        <w:tabs>
          <w:tab w:val="left" w:pos="1440"/>
        </w:tabs>
        <w:ind w:left="720" w:right="-450"/>
        <w:rPr>
          <w:sz w:val="22"/>
          <w:szCs w:val="22"/>
        </w:rPr>
      </w:pPr>
      <w:r w:rsidRPr="00EA50A3">
        <w:rPr>
          <w:sz w:val="22"/>
          <w:szCs w:val="22"/>
        </w:rPr>
        <w:t>Anthony Morina</w:t>
      </w:r>
    </w:p>
    <w:p w:rsidR="00EA50A3" w:rsidRPr="00EA50A3" w:rsidRDefault="00EA50A3" w:rsidP="00EA50A3">
      <w:pPr>
        <w:tabs>
          <w:tab w:val="left" w:pos="1440"/>
        </w:tabs>
        <w:ind w:left="720" w:right="-450"/>
        <w:rPr>
          <w:sz w:val="22"/>
          <w:szCs w:val="22"/>
        </w:rPr>
      </w:pPr>
    </w:p>
    <w:p w:rsidR="00EA50A3" w:rsidRPr="00EA50A3" w:rsidRDefault="00EA50A3" w:rsidP="00EA50A3">
      <w:pPr>
        <w:tabs>
          <w:tab w:val="left" w:pos="1440"/>
        </w:tabs>
        <w:ind w:left="720" w:right="-450"/>
        <w:rPr>
          <w:b/>
          <w:sz w:val="22"/>
          <w:szCs w:val="22"/>
          <w:u w:val="single"/>
        </w:rPr>
      </w:pPr>
      <w:r w:rsidRPr="00EA50A3">
        <w:rPr>
          <w:b/>
          <w:sz w:val="22"/>
          <w:szCs w:val="22"/>
          <w:u w:val="single"/>
        </w:rPr>
        <w:t>Team Recognitions</w:t>
      </w:r>
    </w:p>
    <w:p w:rsidR="00EA50A3" w:rsidRPr="00EA50A3" w:rsidRDefault="00EA50A3" w:rsidP="00EA50A3">
      <w:pPr>
        <w:tabs>
          <w:tab w:val="left" w:pos="1440"/>
        </w:tabs>
        <w:ind w:left="720" w:right="-450"/>
        <w:rPr>
          <w:sz w:val="22"/>
          <w:szCs w:val="22"/>
        </w:rPr>
      </w:pPr>
    </w:p>
    <w:p w:rsidR="00EA50A3" w:rsidRPr="00EA50A3" w:rsidRDefault="00EA50A3" w:rsidP="00EA50A3">
      <w:pPr>
        <w:tabs>
          <w:tab w:val="left" w:pos="1440"/>
        </w:tabs>
        <w:ind w:left="720" w:right="-450"/>
        <w:rPr>
          <w:sz w:val="22"/>
          <w:szCs w:val="22"/>
          <w:u w:val="single"/>
        </w:rPr>
      </w:pPr>
      <w:r w:rsidRPr="00EA50A3">
        <w:rPr>
          <w:sz w:val="22"/>
          <w:szCs w:val="22"/>
          <w:u w:val="single"/>
        </w:rPr>
        <w:t>Wrestling</w:t>
      </w:r>
    </w:p>
    <w:p w:rsidR="00EA50A3" w:rsidRPr="00EA50A3" w:rsidRDefault="00EA50A3" w:rsidP="00EA50A3">
      <w:pPr>
        <w:tabs>
          <w:tab w:val="left" w:pos="1440"/>
        </w:tabs>
        <w:ind w:left="720" w:right="-450"/>
        <w:rPr>
          <w:sz w:val="22"/>
          <w:szCs w:val="22"/>
        </w:rPr>
      </w:pPr>
      <w:r w:rsidRPr="00EA50A3">
        <w:rPr>
          <w:sz w:val="22"/>
          <w:szCs w:val="22"/>
        </w:rPr>
        <w:t>Colonial Conference Patriot Division</w:t>
      </w:r>
    </w:p>
    <w:p w:rsidR="00EA50A3" w:rsidRPr="00EA50A3" w:rsidRDefault="00EA50A3" w:rsidP="00EA50A3">
      <w:pPr>
        <w:tabs>
          <w:tab w:val="left" w:pos="1440"/>
        </w:tabs>
        <w:ind w:left="720" w:right="-450"/>
        <w:rPr>
          <w:sz w:val="22"/>
          <w:szCs w:val="22"/>
        </w:rPr>
      </w:pPr>
      <w:r w:rsidRPr="00EA50A3">
        <w:rPr>
          <w:sz w:val="22"/>
          <w:szCs w:val="22"/>
        </w:rPr>
        <w:t>NJSIAA South Sectional Group 1</w:t>
      </w:r>
    </w:p>
    <w:p w:rsidR="00EA50A3" w:rsidRPr="00EA50A3" w:rsidRDefault="00EA50A3" w:rsidP="00EA50A3">
      <w:pPr>
        <w:tabs>
          <w:tab w:val="left" w:pos="1440"/>
        </w:tabs>
        <w:ind w:left="720" w:right="-450"/>
        <w:rPr>
          <w:sz w:val="22"/>
          <w:szCs w:val="22"/>
        </w:rPr>
      </w:pPr>
      <w:r w:rsidRPr="00EA50A3">
        <w:rPr>
          <w:sz w:val="22"/>
          <w:szCs w:val="22"/>
        </w:rPr>
        <w:t xml:space="preserve">NJSIAA State Group 1 </w:t>
      </w:r>
    </w:p>
    <w:p w:rsidR="00EA50A3" w:rsidRDefault="00EA50A3" w:rsidP="00EA50A3">
      <w:pPr>
        <w:tabs>
          <w:tab w:val="left" w:pos="1440"/>
        </w:tabs>
        <w:ind w:left="720" w:right="-450"/>
        <w:rPr>
          <w:sz w:val="22"/>
          <w:szCs w:val="22"/>
        </w:rPr>
      </w:pPr>
      <w:r w:rsidRPr="00EA50A3">
        <w:rPr>
          <w:sz w:val="22"/>
          <w:szCs w:val="22"/>
        </w:rPr>
        <w:t>District 26 Team Championship</w:t>
      </w:r>
    </w:p>
    <w:p w:rsidR="003F76EA" w:rsidRPr="00EA50A3" w:rsidRDefault="003F76EA" w:rsidP="00EA50A3">
      <w:pPr>
        <w:tabs>
          <w:tab w:val="left" w:pos="1440"/>
        </w:tabs>
        <w:ind w:left="720" w:right="-450"/>
        <w:rPr>
          <w:sz w:val="22"/>
          <w:szCs w:val="22"/>
        </w:rPr>
      </w:pPr>
    </w:p>
    <w:p w:rsidR="005E7B53" w:rsidRDefault="003F76EA" w:rsidP="000F5CE8">
      <w:pPr>
        <w:tabs>
          <w:tab w:val="left" w:pos="1440"/>
        </w:tabs>
        <w:ind w:left="720" w:right="-450"/>
        <w:rPr>
          <w:sz w:val="22"/>
          <w:szCs w:val="22"/>
        </w:rPr>
      </w:pPr>
      <w:r w:rsidRPr="002B03CA">
        <w:rPr>
          <w:sz w:val="22"/>
          <w:szCs w:val="22"/>
        </w:rPr>
        <w:t xml:space="preserve">Recommend the Board of Education acknowledge </w:t>
      </w:r>
      <w:r w:rsidR="004014D7" w:rsidRPr="002B03CA">
        <w:rPr>
          <w:sz w:val="22"/>
          <w:szCs w:val="22"/>
        </w:rPr>
        <w:t>The Coach of The Year</w:t>
      </w:r>
      <w:r w:rsidR="00D03291" w:rsidRPr="002B03CA">
        <w:rPr>
          <w:sz w:val="22"/>
          <w:szCs w:val="22"/>
        </w:rPr>
        <w:t xml:space="preserve"> for District 26</w:t>
      </w:r>
      <w:r w:rsidR="004014D7" w:rsidRPr="002B03CA">
        <w:rPr>
          <w:sz w:val="22"/>
          <w:szCs w:val="22"/>
        </w:rPr>
        <w:t xml:space="preserve">, </w:t>
      </w:r>
      <w:r w:rsidRPr="002B03CA">
        <w:rPr>
          <w:sz w:val="22"/>
          <w:szCs w:val="22"/>
        </w:rPr>
        <w:t>Paul Morina</w:t>
      </w:r>
      <w:r w:rsidR="004014D7" w:rsidRPr="002B03CA">
        <w:rPr>
          <w:sz w:val="22"/>
          <w:szCs w:val="22"/>
        </w:rPr>
        <w:t xml:space="preserve"> and </w:t>
      </w:r>
      <w:r w:rsidR="005B2F6E" w:rsidRPr="002B03CA">
        <w:rPr>
          <w:sz w:val="22"/>
          <w:szCs w:val="22"/>
        </w:rPr>
        <w:t>Assistant</w:t>
      </w:r>
      <w:r w:rsidR="004014D7" w:rsidRPr="002B03CA">
        <w:rPr>
          <w:sz w:val="22"/>
          <w:szCs w:val="22"/>
        </w:rPr>
        <w:t xml:space="preserve"> Coach</w:t>
      </w:r>
      <w:r w:rsidR="00D03291" w:rsidRPr="002B03CA">
        <w:t xml:space="preserve"> </w:t>
      </w:r>
      <w:r w:rsidR="00D03291" w:rsidRPr="002B03CA">
        <w:rPr>
          <w:sz w:val="22"/>
          <w:szCs w:val="22"/>
        </w:rPr>
        <w:t>of The Year for District 26,</w:t>
      </w:r>
      <w:r w:rsidR="004014D7" w:rsidRPr="002B03CA">
        <w:rPr>
          <w:sz w:val="22"/>
          <w:szCs w:val="22"/>
        </w:rPr>
        <w:t xml:space="preserve"> </w:t>
      </w:r>
      <w:r w:rsidR="000F5CE8" w:rsidRPr="002B03CA">
        <w:rPr>
          <w:sz w:val="22"/>
          <w:szCs w:val="22"/>
        </w:rPr>
        <w:t>Steve Anuszewski</w:t>
      </w:r>
      <w:r w:rsidR="000C4B39" w:rsidRPr="002B03CA">
        <w:rPr>
          <w:sz w:val="22"/>
          <w:szCs w:val="22"/>
        </w:rPr>
        <w:t>.</w:t>
      </w:r>
    </w:p>
    <w:p w:rsidR="00A26AC6" w:rsidRPr="002B03CA" w:rsidRDefault="00A26AC6" w:rsidP="000F5CE8">
      <w:pPr>
        <w:tabs>
          <w:tab w:val="left" w:pos="1440"/>
        </w:tabs>
        <w:ind w:left="720" w:right="-450"/>
        <w:rPr>
          <w:sz w:val="22"/>
          <w:szCs w:val="22"/>
        </w:rPr>
      </w:pPr>
    </w:p>
    <w:p w:rsidR="002E735C" w:rsidRDefault="00A26AC6">
      <w:pPr>
        <w:rPr>
          <w:smallCaps/>
          <w:sz w:val="22"/>
          <w:szCs w:val="22"/>
        </w:rPr>
      </w:pPr>
      <w:r w:rsidRPr="00A26AC6">
        <w:rPr>
          <w:smallCaps/>
          <w:sz w:val="22"/>
          <w:szCs w:val="22"/>
        </w:rPr>
        <w:t>ROLL CALL</w:t>
      </w:r>
    </w:p>
    <w:p w:rsidR="00A26AC6" w:rsidRDefault="00A26AC6">
      <w:pPr>
        <w:rPr>
          <w:smallCaps/>
          <w:sz w:val="22"/>
          <w:szCs w:val="22"/>
        </w:rPr>
      </w:pPr>
    </w:p>
    <w:p w:rsidR="00A26AC6" w:rsidRDefault="00A26AC6" w:rsidP="00A26AC6">
      <w:r>
        <w:t xml:space="preserve">Roll Call Vote: Mr. Hamilton, </w:t>
      </w:r>
      <w:r w:rsidR="00756185">
        <w:t>Mr. Hughes, Mr. Lisa, Ms. Lozada-Shaw, Mr. McKenzie, Mrs. Priest, Mr. Ridinger, Mrs. Stevenson, Mr. Walter voting 9 YES</w:t>
      </w:r>
      <w:r w:rsidR="00E176FA">
        <w:t>; Dunn ABSENT</w:t>
      </w:r>
    </w:p>
    <w:p w:rsidR="00756185" w:rsidRPr="00A26AC6" w:rsidRDefault="00756185" w:rsidP="00A26AC6">
      <w:r>
        <w:lastRenderedPageBreak/>
        <w:tab/>
      </w:r>
      <w:r>
        <w:tab/>
      </w:r>
      <w:r>
        <w:tab/>
      </w:r>
      <w:r>
        <w:tab/>
      </w:r>
      <w:r>
        <w:tab/>
      </w:r>
      <w:r>
        <w:tab/>
      </w:r>
      <w:r>
        <w:tab/>
      </w:r>
      <w:r>
        <w:tab/>
      </w:r>
      <w:r>
        <w:tab/>
      </w:r>
      <w:r>
        <w:tab/>
      </w:r>
      <w:r>
        <w:tab/>
        <w:t>Motion Carried</w:t>
      </w:r>
    </w:p>
    <w:p w:rsidR="00A26AC6" w:rsidRPr="00A26AC6" w:rsidRDefault="00A26AC6">
      <w:pPr>
        <w:rPr>
          <w:smallCaps/>
          <w:sz w:val="22"/>
          <w:szCs w:val="22"/>
        </w:rPr>
      </w:pPr>
    </w:p>
    <w:p w:rsidR="00E564CB" w:rsidRDefault="00E564CB">
      <w:pPr>
        <w:rPr>
          <w:b/>
          <w:smallCaps/>
          <w:sz w:val="24"/>
          <w:szCs w:val="24"/>
        </w:rPr>
      </w:pPr>
      <w:r>
        <w:rPr>
          <w:b/>
          <w:smallCaps/>
          <w:sz w:val="24"/>
          <w:szCs w:val="24"/>
        </w:rPr>
        <w:br w:type="page"/>
      </w:r>
    </w:p>
    <w:p w:rsidR="00960A91" w:rsidRPr="007D07B3" w:rsidRDefault="0065358A" w:rsidP="00960A91">
      <w:pPr>
        <w:pStyle w:val="ListParagraph"/>
        <w:ind w:left="0" w:right="-367"/>
        <w:rPr>
          <w:b/>
          <w:smallCaps/>
          <w:sz w:val="22"/>
          <w:szCs w:val="22"/>
        </w:rPr>
      </w:pPr>
      <w:r>
        <w:rPr>
          <w:b/>
          <w:smallCaps/>
          <w:sz w:val="24"/>
          <w:szCs w:val="24"/>
        </w:rPr>
        <w:lastRenderedPageBreak/>
        <w:t>Presentation</w:t>
      </w:r>
    </w:p>
    <w:p w:rsidR="00960A91" w:rsidRPr="007D07B3" w:rsidRDefault="00960A91" w:rsidP="00960A91">
      <w:pPr>
        <w:pStyle w:val="ListParagraph"/>
        <w:ind w:left="0" w:right="-367"/>
        <w:rPr>
          <w:sz w:val="22"/>
          <w:szCs w:val="22"/>
        </w:rPr>
      </w:pPr>
    </w:p>
    <w:p w:rsidR="00960A91" w:rsidRDefault="00D15475" w:rsidP="00DB7834">
      <w:pPr>
        <w:pStyle w:val="ListParagraph"/>
        <w:numPr>
          <w:ilvl w:val="0"/>
          <w:numId w:val="11"/>
        </w:numPr>
        <w:spacing w:after="200"/>
        <w:contextualSpacing/>
        <w:rPr>
          <w:sz w:val="22"/>
          <w:szCs w:val="22"/>
        </w:rPr>
      </w:pPr>
      <w:r w:rsidRPr="00D15475">
        <w:rPr>
          <w:sz w:val="22"/>
          <w:szCs w:val="22"/>
        </w:rPr>
        <w:t xml:space="preserve">Billingsport Early Childhood Center </w:t>
      </w:r>
      <w:r w:rsidR="00541F5A" w:rsidRPr="00541F5A">
        <w:rPr>
          <w:sz w:val="22"/>
          <w:szCs w:val="22"/>
        </w:rPr>
        <w:t xml:space="preserve">Principal, </w:t>
      </w:r>
      <w:r>
        <w:rPr>
          <w:sz w:val="22"/>
          <w:szCs w:val="22"/>
        </w:rPr>
        <w:t>Paul Br</w:t>
      </w:r>
      <w:r w:rsidR="00176958">
        <w:rPr>
          <w:sz w:val="22"/>
          <w:szCs w:val="22"/>
        </w:rPr>
        <w:t xml:space="preserve">acciante </w:t>
      </w:r>
      <w:r w:rsidR="00541F5A">
        <w:rPr>
          <w:sz w:val="22"/>
          <w:szCs w:val="22"/>
        </w:rPr>
        <w:t>present</w:t>
      </w:r>
      <w:r w:rsidR="00176B67">
        <w:rPr>
          <w:sz w:val="22"/>
          <w:szCs w:val="22"/>
        </w:rPr>
        <w:t>ed</w:t>
      </w:r>
      <w:r w:rsidR="00541F5A">
        <w:rPr>
          <w:sz w:val="22"/>
          <w:szCs w:val="22"/>
        </w:rPr>
        <w:t xml:space="preserve"> </w:t>
      </w:r>
      <w:r w:rsidR="00541F5A" w:rsidRPr="00541F5A">
        <w:rPr>
          <w:sz w:val="22"/>
          <w:szCs w:val="22"/>
        </w:rPr>
        <w:t>awards t</w:t>
      </w:r>
      <w:r w:rsidR="00541F5A">
        <w:rPr>
          <w:sz w:val="22"/>
          <w:szCs w:val="22"/>
        </w:rPr>
        <w:t xml:space="preserve">o the </w:t>
      </w:r>
      <w:r w:rsidR="00960A91" w:rsidRPr="00541F5A">
        <w:rPr>
          <w:sz w:val="22"/>
          <w:szCs w:val="22"/>
        </w:rPr>
        <w:t>Student</w:t>
      </w:r>
      <w:r w:rsidR="00176B67">
        <w:rPr>
          <w:sz w:val="22"/>
          <w:szCs w:val="22"/>
        </w:rPr>
        <w:t>s</w:t>
      </w:r>
      <w:r w:rsidR="00960A91" w:rsidRPr="00541F5A">
        <w:rPr>
          <w:sz w:val="22"/>
          <w:szCs w:val="22"/>
        </w:rPr>
        <w:t xml:space="preserve"> of the Month for </w:t>
      </w:r>
      <w:r>
        <w:rPr>
          <w:i/>
          <w:sz w:val="22"/>
          <w:szCs w:val="22"/>
        </w:rPr>
        <w:t>January</w:t>
      </w:r>
      <w:r w:rsidR="006A5481" w:rsidRPr="00541F5A">
        <w:rPr>
          <w:sz w:val="22"/>
          <w:szCs w:val="22"/>
        </w:rPr>
        <w:t xml:space="preserve"> and </w:t>
      </w:r>
      <w:r>
        <w:rPr>
          <w:i/>
          <w:sz w:val="22"/>
          <w:szCs w:val="22"/>
        </w:rPr>
        <w:t>February</w:t>
      </w:r>
      <w:r w:rsidR="00960A91" w:rsidRPr="00541F5A">
        <w:rPr>
          <w:sz w:val="22"/>
          <w:szCs w:val="22"/>
        </w:rPr>
        <w:t xml:space="preserve"> 201</w:t>
      </w:r>
      <w:r w:rsidR="008D7BD3" w:rsidRPr="00541F5A">
        <w:rPr>
          <w:sz w:val="22"/>
          <w:szCs w:val="22"/>
        </w:rPr>
        <w:t>7</w:t>
      </w:r>
      <w:r w:rsidR="00960A91" w:rsidRPr="00541F5A">
        <w:rPr>
          <w:sz w:val="22"/>
          <w:szCs w:val="22"/>
        </w:rPr>
        <w:t>:</w:t>
      </w:r>
    </w:p>
    <w:p w:rsidR="00541F5A" w:rsidRPr="00541F5A" w:rsidRDefault="00541F5A" w:rsidP="00541F5A">
      <w:pPr>
        <w:pStyle w:val="ListParagraph"/>
        <w:spacing w:after="200"/>
        <w:contextualSpacing/>
        <w:rPr>
          <w:sz w:val="22"/>
          <w:szCs w:val="22"/>
        </w:rPr>
      </w:pPr>
    </w:p>
    <w:tbl>
      <w:tblPr>
        <w:tblStyle w:val="TableGrid"/>
        <w:tblW w:w="0" w:type="auto"/>
        <w:jc w:val="center"/>
        <w:tblLook w:val="04A0" w:firstRow="1" w:lastRow="0" w:firstColumn="1" w:lastColumn="0" w:noHBand="0" w:noVBand="1"/>
      </w:tblPr>
      <w:tblGrid>
        <w:gridCol w:w="3428"/>
      </w:tblGrid>
      <w:tr w:rsidR="00541F5A" w:rsidRPr="00321337" w:rsidTr="00541F5A">
        <w:trPr>
          <w:trHeight w:val="404"/>
          <w:jc w:val="center"/>
        </w:trPr>
        <w:tc>
          <w:tcPr>
            <w:tcW w:w="3428" w:type="dxa"/>
            <w:shd w:val="clear" w:color="auto" w:fill="auto"/>
            <w:noWrap/>
            <w:vAlign w:val="center"/>
          </w:tcPr>
          <w:p w:rsidR="00541F5A" w:rsidRPr="00321337" w:rsidRDefault="00176958" w:rsidP="00176958">
            <w:pPr>
              <w:pStyle w:val="ListParagraph"/>
              <w:ind w:left="0"/>
              <w:jc w:val="center"/>
              <w:rPr>
                <w:b/>
                <w:highlight w:val="yellow"/>
              </w:rPr>
            </w:pPr>
            <w:r>
              <w:rPr>
                <w:b/>
              </w:rPr>
              <w:t>Billingsport Early Childhood Center</w:t>
            </w:r>
          </w:p>
        </w:tc>
      </w:tr>
      <w:tr w:rsidR="00541F5A" w:rsidRPr="005642CA" w:rsidTr="00541F5A">
        <w:trPr>
          <w:trHeight w:val="2339"/>
          <w:jc w:val="center"/>
        </w:trPr>
        <w:tc>
          <w:tcPr>
            <w:tcW w:w="3428" w:type="dxa"/>
            <w:shd w:val="clear" w:color="auto" w:fill="FFFFFF" w:themeFill="background1"/>
            <w:noWrap/>
            <w:vAlign w:val="center"/>
          </w:tcPr>
          <w:p w:rsidR="00DF377C" w:rsidRDefault="00DF377C" w:rsidP="00234DAC">
            <w:pPr>
              <w:contextualSpacing/>
              <w:jc w:val="center"/>
              <w:rPr>
                <w:sz w:val="22"/>
                <w:szCs w:val="22"/>
              </w:rPr>
            </w:pPr>
            <w:r w:rsidRPr="00234DAC">
              <w:rPr>
                <w:color w:val="000000"/>
                <w:sz w:val="22"/>
                <w:szCs w:val="22"/>
              </w:rPr>
              <w:t xml:space="preserve">Ty'azia Bagby </w:t>
            </w:r>
            <w:r w:rsidR="00C73683" w:rsidRPr="00234DAC">
              <w:rPr>
                <w:sz w:val="22"/>
                <w:szCs w:val="22"/>
              </w:rPr>
              <w:t>– Grade 2</w:t>
            </w:r>
          </w:p>
          <w:p w:rsidR="00DF377C" w:rsidRPr="00234DAC" w:rsidRDefault="00234DAC" w:rsidP="00234DAC">
            <w:pPr>
              <w:contextualSpacing/>
              <w:jc w:val="center"/>
              <w:rPr>
                <w:color w:val="000000"/>
                <w:sz w:val="22"/>
                <w:szCs w:val="22"/>
              </w:rPr>
            </w:pPr>
            <w:r>
              <w:rPr>
                <w:sz w:val="22"/>
                <w:szCs w:val="22"/>
              </w:rPr>
              <w:t>Nya Carter</w:t>
            </w:r>
            <w:r w:rsidR="00C73683" w:rsidRPr="00234DAC">
              <w:rPr>
                <w:color w:val="000000"/>
                <w:sz w:val="22"/>
                <w:szCs w:val="22"/>
              </w:rPr>
              <w:t xml:space="preserve"> </w:t>
            </w:r>
            <w:r w:rsidR="00C73683" w:rsidRPr="00234DAC">
              <w:rPr>
                <w:sz w:val="22"/>
                <w:szCs w:val="22"/>
              </w:rPr>
              <w:t>– Grade 2</w:t>
            </w:r>
          </w:p>
          <w:p w:rsidR="00DF377C" w:rsidRPr="00234DAC" w:rsidRDefault="00DF377C" w:rsidP="00234DAC">
            <w:pPr>
              <w:contextualSpacing/>
              <w:jc w:val="center"/>
              <w:rPr>
                <w:color w:val="000000"/>
                <w:sz w:val="22"/>
                <w:szCs w:val="22"/>
              </w:rPr>
            </w:pPr>
            <w:r w:rsidRPr="00234DAC">
              <w:rPr>
                <w:color w:val="000000"/>
                <w:sz w:val="22"/>
                <w:szCs w:val="22"/>
              </w:rPr>
              <w:t>Brianna Filiaggi</w:t>
            </w:r>
            <w:r w:rsidR="00C73683" w:rsidRPr="00234DAC">
              <w:rPr>
                <w:color w:val="000000"/>
                <w:sz w:val="22"/>
                <w:szCs w:val="22"/>
              </w:rPr>
              <w:t xml:space="preserve"> </w:t>
            </w:r>
            <w:r w:rsidR="00C73683" w:rsidRPr="00234DAC">
              <w:rPr>
                <w:sz w:val="22"/>
                <w:szCs w:val="22"/>
              </w:rPr>
              <w:t>– Grade 2</w:t>
            </w:r>
          </w:p>
          <w:p w:rsidR="00DF377C" w:rsidRPr="00234DAC" w:rsidRDefault="00DF377C" w:rsidP="00234DAC">
            <w:pPr>
              <w:contextualSpacing/>
              <w:jc w:val="center"/>
              <w:rPr>
                <w:sz w:val="22"/>
                <w:szCs w:val="22"/>
              </w:rPr>
            </w:pPr>
            <w:r w:rsidRPr="00234DAC">
              <w:rPr>
                <w:sz w:val="22"/>
                <w:szCs w:val="22"/>
              </w:rPr>
              <w:t>Josias Torres</w:t>
            </w:r>
            <w:r w:rsidR="00C73683" w:rsidRPr="00234DAC">
              <w:rPr>
                <w:sz w:val="22"/>
                <w:szCs w:val="22"/>
              </w:rPr>
              <w:t xml:space="preserve"> – Grade 2</w:t>
            </w:r>
          </w:p>
          <w:p w:rsidR="00541F5A" w:rsidRPr="005642CA" w:rsidRDefault="00541F5A" w:rsidP="00120436">
            <w:pPr>
              <w:jc w:val="right"/>
              <w:rPr>
                <w:b/>
                <w:u w:val="single"/>
              </w:rPr>
            </w:pPr>
          </w:p>
        </w:tc>
      </w:tr>
    </w:tbl>
    <w:p w:rsidR="005F51F5" w:rsidRDefault="005F51F5" w:rsidP="00541F5A">
      <w:pPr>
        <w:pStyle w:val="ListParagraph"/>
        <w:rPr>
          <w:sz w:val="22"/>
          <w:szCs w:val="22"/>
        </w:rPr>
      </w:pPr>
    </w:p>
    <w:p w:rsidR="00756185" w:rsidRDefault="00756185" w:rsidP="00756185">
      <w:pPr>
        <w:pStyle w:val="ListParagraph"/>
        <w:rPr>
          <w:sz w:val="22"/>
          <w:szCs w:val="22"/>
        </w:rPr>
      </w:pPr>
    </w:p>
    <w:p w:rsidR="00D15475" w:rsidRPr="00756185" w:rsidRDefault="00D15475" w:rsidP="00756185">
      <w:pPr>
        <w:pStyle w:val="ListParagraph"/>
        <w:numPr>
          <w:ilvl w:val="0"/>
          <w:numId w:val="11"/>
        </w:numPr>
        <w:rPr>
          <w:sz w:val="22"/>
          <w:szCs w:val="22"/>
        </w:rPr>
      </w:pPr>
      <w:r w:rsidRPr="00756185">
        <w:rPr>
          <w:sz w:val="22"/>
          <w:szCs w:val="22"/>
        </w:rPr>
        <w:t>Loudenslager Elementary School Principal, Matthew Browne present</w:t>
      </w:r>
      <w:r w:rsidR="00176B67">
        <w:rPr>
          <w:sz w:val="22"/>
          <w:szCs w:val="22"/>
        </w:rPr>
        <w:t>ed</w:t>
      </w:r>
      <w:r w:rsidRPr="00756185">
        <w:rPr>
          <w:sz w:val="22"/>
          <w:szCs w:val="22"/>
        </w:rPr>
        <w:t xml:space="preserve"> awards to the Student</w:t>
      </w:r>
      <w:r w:rsidR="00176B67">
        <w:rPr>
          <w:sz w:val="22"/>
          <w:szCs w:val="22"/>
        </w:rPr>
        <w:t>s</w:t>
      </w:r>
      <w:r w:rsidRPr="00756185">
        <w:rPr>
          <w:sz w:val="22"/>
          <w:szCs w:val="22"/>
        </w:rPr>
        <w:t xml:space="preserve"> of the Month for </w:t>
      </w:r>
      <w:r w:rsidRPr="00756185">
        <w:rPr>
          <w:i/>
          <w:sz w:val="22"/>
          <w:szCs w:val="22"/>
        </w:rPr>
        <w:t>January</w:t>
      </w:r>
      <w:r w:rsidRPr="00756185">
        <w:rPr>
          <w:sz w:val="22"/>
          <w:szCs w:val="22"/>
        </w:rPr>
        <w:t xml:space="preserve"> and </w:t>
      </w:r>
      <w:r w:rsidRPr="00756185">
        <w:rPr>
          <w:i/>
          <w:sz w:val="22"/>
          <w:szCs w:val="22"/>
        </w:rPr>
        <w:t>February</w:t>
      </w:r>
      <w:r w:rsidRPr="00756185">
        <w:rPr>
          <w:sz w:val="22"/>
          <w:szCs w:val="22"/>
        </w:rPr>
        <w:t xml:space="preserve"> 2017:</w:t>
      </w:r>
    </w:p>
    <w:p w:rsidR="004D1897" w:rsidRDefault="004D1897" w:rsidP="004D1897">
      <w:pPr>
        <w:pStyle w:val="ListParagraph"/>
      </w:pPr>
    </w:p>
    <w:tbl>
      <w:tblPr>
        <w:tblStyle w:val="TableGrid"/>
        <w:tblW w:w="0" w:type="auto"/>
        <w:jc w:val="center"/>
        <w:tblLook w:val="04A0" w:firstRow="1" w:lastRow="0" w:firstColumn="1" w:lastColumn="0" w:noHBand="0" w:noVBand="1"/>
      </w:tblPr>
      <w:tblGrid>
        <w:gridCol w:w="3330"/>
      </w:tblGrid>
      <w:tr w:rsidR="00541F5A" w:rsidRPr="00321337" w:rsidTr="00541F5A">
        <w:trPr>
          <w:trHeight w:val="404"/>
          <w:jc w:val="center"/>
        </w:trPr>
        <w:tc>
          <w:tcPr>
            <w:tcW w:w="3330" w:type="dxa"/>
            <w:vAlign w:val="center"/>
          </w:tcPr>
          <w:p w:rsidR="00541F5A" w:rsidRPr="00321337" w:rsidRDefault="00176958" w:rsidP="00B656A7">
            <w:pPr>
              <w:pStyle w:val="ListParagraph"/>
              <w:ind w:left="0"/>
              <w:jc w:val="center"/>
              <w:rPr>
                <w:b/>
                <w:highlight w:val="yellow"/>
              </w:rPr>
            </w:pPr>
            <w:r>
              <w:rPr>
                <w:b/>
              </w:rPr>
              <w:t>Loudenslager Elementary</w:t>
            </w:r>
            <w:r w:rsidRPr="00321337">
              <w:rPr>
                <w:b/>
              </w:rPr>
              <w:t xml:space="preserve"> School</w:t>
            </w:r>
          </w:p>
        </w:tc>
      </w:tr>
      <w:tr w:rsidR="00541F5A" w:rsidRPr="00340B16" w:rsidTr="00541F5A">
        <w:trPr>
          <w:trHeight w:val="2339"/>
          <w:jc w:val="center"/>
        </w:trPr>
        <w:tc>
          <w:tcPr>
            <w:tcW w:w="3330" w:type="dxa"/>
            <w:shd w:val="clear" w:color="auto" w:fill="FFFFFF" w:themeFill="background1"/>
          </w:tcPr>
          <w:p w:rsidR="00EB2F5B" w:rsidRPr="00340B16" w:rsidRDefault="00EB2F5B" w:rsidP="00EB2F5B">
            <w:pPr>
              <w:jc w:val="center"/>
            </w:pPr>
            <w:r w:rsidRPr="00340B16">
              <w:t>Londyn Graham – Grade 3</w:t>
            </w:r>
          </w:p>
          <w:p w:rsidR="00BE227C" w:rsidRPr="00340B16" w:rsidRDefault="00BE227C" w:rsidP="00BE227C">
            <w:pPr>
              <w:jc w:val="center"/>
            </w:pPr>
            <w:r w:rsidRPr="00340B16">
              <w:t>Brielle Johns – Grade</w:t>
            </w:r>
            <w:r w:rsidR="007B03B9" w:rsidRPr="00340B16">
              <w:t xml:space="preserve"> 3</w:t>
            </w:r>
          </w:p>
          <w:p w:rsidR="00B40D54" w:rsidRPr="00340B16" w:rsidRDefault="00B40D54" w:rsidP="00B40D54">
            <w:pPr>
              <w:jc w:val="center"/>
            </w:pPr>
            <w:r w:rsidRPr="00340B16">
              <w:t>Elizabeth Nitowski – Grade 3</w:t>
            </w:r>
          </w:p>
          <w:p w:rsidR="00BE227C" w:rsidRPr="00340B16" w:rsidRDefault="00BE227C" w:rsidP="00BE227C">
            <w:pPr>
              <w:jc w:val="center"/>
            </w:pPr>
            <w:r w:rsidRPr="00340B16">
              <w:t>Brian Tortella – Grade</w:t>
            </w:r>
            <w:r w:rsidR="007B03B9" w:rsidRPr="00340B16">
              <w:t xml:space="preserve"> 3</w:t>
            </w:r>
          </w:p>
          <w:p w:rsidR="00B40D54" w:rsidRPr="00340B16" w:rsidRDefault="00B40D54" w:rsidP="00BE227C">
            <w:pPr>
              <w:jc w:val="center"/>
            </w:pPr>
          </w:p>
          <w:p w:rsidR="00BE227C" w:rsidRPr="00340B16" w:rsidRDefault="00BE227C" w:rsidP="00BE227C">
            <w:pPr>
              <w:jc w:val="center"/>
            </w:pPr>
            <w:r w:rsidRPr="00340B16">
              <w:t>Shamira Gan</w:t>
            </w:r>
            <w:r w:rsidR="000A4D85" w:rsidRPr="00340B16">
              <w:t>t</w:t>
            </w:r>
            <w:r w:rsidRPr="00340B16">
              <w:t>t – Grade</w:t>
            </w:r>
            <w:r w:rsidR="007B03B9" w:rsidRPr="00340B16">
              <w:t xml:space="preserve"> 4</w:t>
            </w:r>
          </w:p>
          <w:p w:rsidR="00B40D54" w:rsidRPr="00340B16" w:rsidRDefault="00B40D54" w:rsidP="00B40D54">
            <w:pPr>
              <w:jc w:val="center"/>
            </w:pPr>
            <w:r w:rsidRPr="00340B16">
              <w:t>Hailey Goss – Grade 4</w:t>
            </w:r>
          </w:p>
          <w:p w:rsidR="00686D9D" w:rsidRPr="00340B16" w:rsidRDefault="00686D9D" w:rsidP="00686D9D">
            <w:pPr>
              <w:jc w:val="center"/>
            </w:pPr>
            <w:r w:rsidRPr="00340B16">
              <w:t>Aniya Mitchell – Grade 4</w:t>
            </w:r>
          </w:p>
          <w:p w:rsidR="00B40D54" w:rsidRPr="00340B16" w:rsidRDefault="00B40D54" w:rsidP="00B40D54">
            <w:pPr>
              <w:jc w:val="center"/>
            </w:pPr>
            <w:r w:rsidRPr="00340B16">
              <w:t>Malachi Streeter – Grade 4</w:t>
            </w:r>
          </w:p>
          <w:p w:rsidR="00B40D54" w:rsidRPr="00340B16" w:rsidRDefault="00B40D54" w:rsidP="00BE227C">
            <w:pPr>
              <w:jc w:val="center"/>
            </w:pPr>
          </w:p>
          <w:p w:rsidR="00BE227C" w:rsidRPr="00340B16" w:rsidRDefault="00BE227C" w:rsidP="00BE227C">
            <w:pPr>
              <w:jc w:val="center"/>
            </w:pPr>
            <w:r w:rsidRPr="00340B16">
              <w:t>Cody George – Grade</w:t>
            </w:r>
            <w:r w:rsidR="007B03B9" w:rsidRPr="00340B16">
              <w:t xml:space="preserve"> 5</w:t>
            </w:r>
          </w:p>
          <w:p w:rsidR="002B5744" w:rsidRPr="00340B16" w:rsidRDefault="002B5744" w:rsidP="002B5744">
            <w:pPr>
              <w:jc w:val="center"/>
            </w:pPr>
            <w:r w:rsidRPr="00340B16">
              <w:t>Alma Melendez – Grade 5</w:t>
            </w:r>
          </w:p>
          <w:p w:rsidR="00686D9D" w:rsidRPr="00340B16" w:rsidRDefault="00686D9D" w:rsidP="002B5744">
            <w:pPr>
              <w:jc w:val="center"/>
            </w:pPr>
          </w:p>
          <w:p w:rsidR="002B5744" w:rsidRPr="00340B16" w:rsidRDefault="002B5744" w:rsidP="002B5744">
            <w:pPr>
              <w:jc w:val="center"/>
            </w:pPr>
            <w:r w:rsidRPr="00340B16">
              <w:t>JaVonn Osbourne – Grade 6</w:t>
            </w:r>
          </w:p>
          <w:p w:rsidR="003E5841" w:rsidRPr="00340B16" w:rsidRDefault="003E5841" w:rsidP="003E5841">
            <w:pPr>
              <w:shd w:val="clear" w:color="auto" w:fill="FFFFFF"/>
              <w:jc w:val="center"/>
            </w:pPr>
            <w:r w:rsidRPr="00340B16">
              <w:t>Jonathan Muy – Grade</w:t>
            </w:r>
            <w:r w:rsidR="00574A84" w:rsidRPr="00340B16">
              <w:t xml:space="preserve"> 6</w:t>
            </w:r>
          </w:p>
          <w:p w:rsidR="00BE227C" w:rsidRPr="00340B16" w:rsidRDefault="00BE227C" w:rsidP="003E5841">
            <w:pPr>
              <w:jc w:val="center"/>
            </w:pPr>
            <w:r w:rsidRPr="00340B16">
              <w:t>Gerard Sharp – Grade</w:t>
            </w:r>
            <w:r w:rsidR="007B03B9" w:rsidRPr="00340B16">
              <w:t xml:space="preserve"> 6</w:t>
            </w:r>
          </w:p>
          <w:p w:rsidR="00541F5A" w:rsidRPr="00340B16" w:rsidRDefault="003E5841" w:rsidP="00CB4238">
            <w:pPr>
              <w:jc w:val="center"/>
            </w:pPr>
            <w:r w:rsidRPr="00340B16">
              <w:t>Robert</w:t>
            </w:r>
            <w:r w:rsidR="00B7160B" w:rsidRPr="00340B16">
              <w:t xml:space="preserve"> </w:t>
            </w:r>
            <w:r w:rsidRPr="00340B16">
              <w:t xml:space="preserve">Stotsenburg </w:t>
            </w:r>
            <w:r w:rsidR="00574A84" w:rsidRPr="00340B16">
              <w:t xml:space="preserve">– </w:t>
            </w:r>
            <w:r w:rsidR="00B7160B" w:rsidRPr="00340B16">
              <w:t>Grade</w:t>
            </w:r>
            <w:r w:rsidR="00574A84" w:rsidRPr="00340B16">
              <w:t xml:space="preserve"> 6</w:t>
            </w:r>
          </w:p>
        </w:tc>
      </w:tr>
    </w:tbl>
    <w:p w:rsidR="00960A91" w:rsidRPr="00340B16" w:rsidRDefault="00960A91" w:rsidP="00BC7C62">
      <w:pPr>
        <w:rPr>
          <w:smallCaps/>
          <w:sz w:val="24"/>
          <w:szCs w:val="24"/>
        </w:rPr>
      </w:pPr>
    </w:p>
    <w:p w:rsidR="00340B16" w:rsidRPr="00340B16" w:rsidRDefault="00340B16" w:rsidP="00BC7C62">
      <w:pPr>
        <w:rPr>
          <w:smallCaps/>
          <w:sz w:val="24"/>
          <w:szCs w:val="24"/>
        </w:rPr>
      </w:pPr>
    </w:p>
    <w:p w:rsidR="00340B16" w:rsidRPr="00340B16" w:rsidRDefault="00340B16" w:rsidP="00340B16">
      <w:pPr>
        <w:pStyle w:val="ListParagraph"/>
        <w:numPr>
          <w:ilvl w:val="0"/>
          <w:numId w:val="11"/>
        </w:numPr>
        <w:rPr>
          <w:b/>
          <w:smallCaps/>
          <w:sz w:val="24"/>
          <w:szCs w:val="24"/>
        </w:rPr>
      </w:pPr>
      <w:r w:rsidRPr="00340B16">
        <w:rPr>
          <w:sz w:val="22"/>
          <w:szCs w:val="22"/>
        </w:rPr>
        <w:t xml:space="preserve"> </w:t>
      </w:r>
      <w:r>
        <w:rPr>
          <w:sz w:val="22"/>
          <w:szCs w:val="22"/>
        </w:rPr>
        <w:t xml:space="preserve">Student Representative Taylor Brady updated the Members on Paulsboro High School scheduled events. </w:t>
      </w:r>
      <w:r w:rsidRPr="00340B16">
        <w:rPr>
          <w:b/>
          <w:i/>
          <w:sz w:val="22"/>
          <w:szCs w:val="22"/>
        </w:rPr>
        <w:t>(Attachment)</w:t>
      </w:r>
    </w:p>
    <w:p w:rsidR="00340B16" w:rsidRDefault="00340B16" w:rsidP="00340B16">
      <w:pPr>
        <w:pStyle w:val="ListParagraph"/>
        <w:rPr>
          <w:b/>
          <w:smallCaps/>
          <w:sz w:val="24"/>
          <w:szCs w:val="24"/>
        </w:rPr>
      </w:pPr>
      <w:r>
        <w:rPr>
          <w:b/>
          <w:smallCaps/>
          <w:sz w:val="24"/>
          <w:szCs w:val="24"/>
        </w:rPr>
        <w:t xml:space="preserve"> </w:t>
      </w:r>
    </w:p>
    <w:p w:rsidR="00756185" w:rsidRDefault="00720487" w:rsidP="00BC7C62">
      <w:pPr>
        <w:rPr>
          <w:b/>
          <w:smallCaps/>
          <w:sz w:val="24"/>
          <w:szCs w:val="24"/>
        </w:rPr>
      </w:pPr>
      <w:r w:rsidRPr="00BC7C62">
        <w:rPr>
          <w:b/>
          <w:smallCaps/>
          <w:sz w:val="24"/>
          <w:szCs w:val="24"/>
        </w:rPr>
        <w:t xml:space="preserve">Public Comments and Petitions </w:t>
      </w:r>
    </w:p>
    <w:p w:rsidR="00756185" w:rsidRDefault="00756185" w:rsidP="00BC7C62">
      <w:pPr>
        <w:rPr>
          <w:b/>
          <w:smallCaps/>
          <w:sz w:val="24"/>
          <w:szCs w:val="24"/>
        </w:rPr>
      </w:pPr>
    </w:p>
    <w:p w:rsidR="00340B16" w:rsidRDefault="00756185" w:rsidP="00756185">
      <w:r>
        <w:t>Mrs. Gayeski, PEA President read a statement</w:t>
      </w:r>
      <w:r w:rsidR="00340B16">
        <w:t xml:space="preserve"> to the Board of Education addressing the union concerns regarding the 2017-2018 budget, still in preparation with the administration.</w:t>
      </w:r>
    </w:p>
    <w:p w:rsidR="00756185" w:rsidRDefault="00340B16" w:rsidP="00756185">
      <w:r>
        <w:t xml:space="preserve"> </w:t>
      </w:r>
    </w:p>
    <w:p w:rsidR="00756185" w:rsidRDefault="00756185" w:rsidP="00756185">
      <w:r>
        <w:t>MaryAnn Costa: How much does a penny buy? How much will last year be and how will that be added on if we are only allowed 2% increase.</w:t>
      </w:r>
    </w:p>
    <w:p w:rsidR="006F5AA8" w:rsidRDefault="006F5AA8" w:rsidP="00756185"/>
    <w:p w:rsidR="006F5AA8" w:rsidRDefault="006F5AA8" w:rsidP="00756185">
      <w:r w:rsidRPr="00176B67">
        <w:rPr>
          <w:i/>
        </w:rPr>
        <w:t>Response</w:t>
      </w:r>
      <w:r>
        <w:t>:  The Business Administrator will answer this question at the next meeting, April 24, 2017, the Public Hearing on the Budget.</w:t>
      </w:r>
    </w:p>
    <w:p w:rsidR="00756185" w:rsidRDefault="00756185" w:rsidP="00756185"/>
    <w:p w:rsidR="00E176FA" w:rsidRDefault="00E176FA" w:rsidP="00BC7C62">
      <w:pPr>
        <w:rPr>
          <w:b/>
          <w:smallCaps/>
          <w:sz w:val="24"/>
          <w:szCs w:val="24"/>
        </w:rPr>
      </w:pPr>
    </w:p>
    <w:p w:rsidR="00720487" w:rsidRDefault="00720487" w:rsidP="00BC7C62">
      <w:pPr>
        <w:rPr>
          <w:b/>
          <w:smallCaps/>
          <w:sz w:val="24"/>
          <w:szCs w:val="24"/>
        </w:rPr>
      </w:pPr>
      <w:r w:rsidRPr="00BC7C62">
        <w:rPr>
          <w:b/>
          <w:smallCaps/>
          <w:sz w:val="24"/>
          <w:szCs w:val="24"/>
        </w:rPr>
        <w:t>Old Business</w:t>
      </w:r>
    </w:p>
    <w:p w:rsidR="00E1787E" w:rsidRPr="00016080" w:rsidRDefault="00E1787E" w:rsidP="00E1787E">
      <w:pPr>
        <w:rPr>
          <w:b/>
        </w:rPr>
      </w:pPr>
    </w:p>
    <w:p w:rsidR="00E3232F" w:rsidRPr="008A1981" w:rsidRDefault="00E75C20" w:rsidP="008A1981">
      <w:pPr>
        <w:ind w:left="360" w:hanging="360"/>
        <w:contextualSpacing/>
        <w:rPr>
          <w:b/>
          <w:smallCaps/>
          <w:sz w:val="22"/>
          <w:szCs w:val="22"/>
        </w:rPr>
      </w:pPr>
      <w:r w:rsidRPr="008A1981">
        <w:rPr>
          <w:b/>
          <w:smallCaps/>
          <w:sz w:val="22"/>
          <w:szCs w:val="22"/>
        </w:rPr>
        <w:t>Paulsboro Education Association (PEA) Negotiations</w:t>
      </w:r>
    </w:p>
    <w:p w:rsidR="00B82EFB" w:rsidRDefault="00B82EFB" w:rsidP="008A1981">
      <w:pPr>
        <w:contextualSpacing/>
        <w:rPr>
          <w:sz w:val="22"/>
          <w:szCs w:val="22"/>
        </w:rPr>
      </w:pPr>
    </w:p>
    <w:p w:rsidR="00E3232F" w:rsidRPr="0054527E" w:rsidRDefault="00E3232F" w:rsidP="008A1981">
      <w:pPr>
        <w:contextualSpacing/>
        <w:rPr>
          <w:sz w:val="22"/>
          <w:szCs w:val="22"/>
        </w:rPr>
      </w:pPr>
      <w:r w:rsidRPr="0054527E">
        <w:rPr>
          <w:sz w:val="22"/>
          <w:szCs w:val="22"/>
        </w:rPr>
        <w:t>The first mediation session with the Paulsboro Board of Education Negotiations Committee and the Paulsboro Education Association w</w:t>
      </w:r>
      <w:r w:rsidR="00B73F5F" w:rsidRPr="0054527E">
        <w:rPr>
          <w:sz w:val="22"/>
          <w:szCs w:val="22"/>
        </w:rPr>
        <w:t>as</w:t>
      </w:r>
      <w:r w:rsidRPr="0054527E">
        <w:rPr>
          <w:sz w:val="22"/>
          <w:szCs w:val="22"/>
        </w:rPr>
        <w:t xml:space="preserve"> </w:t>
      </w:r>
      <w:r w:rsidR="00E40084" w:rsidRPr="0054527E">
        <w:rPr>
          <w:sz w:val="22"/>
          <w:szCs w:val="22"/>
        </w:rPr>
        <w:t xml:space="preserve">not </w:t>
      </w:r>
      <w:r w:rsidRPr="0054527E">
        <w:rPr>
          <w:sz w:val="22"/>
          <w:szCs w:val="22"/>
        </w:rPr>
        <w:t>held on Tuesday, March 14, 2017 at 7:00</w:t>
      </w:r>
      <w:r w:rsidR="008147D5" w:rsidRPr="0054527E">
        <w:rPr>
          <w:sz w:val="22"/>
          <w:szCs w:val="22"/>
        </w:rPr>
        <w:t xml:space="preserve"> </w:t>
      </w:r>
      <w:r w:rsidRPr="0054527E">
        <w:rPr>
          <w:sz w:val="22"/>
          <w:szCs w:val="22"/>
        </w:rPr>
        <w:t>p.m. in the Paulsboro High School Library</w:t>
      </w:r>
      <w:r w:rsidR="00201CBE" w:rsidRPr="0054527E">
        <w:rPr>
          <w:sz w:val="22"/>
          <w:szCs w:val="22"/>
        </w:rPr>
        <w:t xml:space="preserve"> due to snow</w:t>
      </w:r>
      <w:r w:rsidRPr="0054527E">
        <w:rPr>
          <w:sz w:val="22"/>
          <w:szCs w:val="22"/>
        </w:rPr>
        <w:t>.</w:t>
      </w:r>
    </w:p>
    <w:p w:rsidR="00B73F5F" w:rsidRPr="0054527E" w:rsidRDefault="00B73F5F" w:rsidP="008A1981">
      <w:pPr>
        <w:contextualSpacing/>
        <w:rPr>
          <w:sz w:val="22"/>
          <w:szCs w:val="22"/>
        </w:rPr>
      </w:pPr>
    </w:p>
    <w:p w:rsidR="00E40084" w:rsidRPr="0054527E" w:rsidRDefault="00B73F5F" w:rsidP="00E40084">
      <w:pPr>
        <w:contextualSpacing/>
        <w:rPr>
          <w:sz w:val="22"/>
          <w:szCs w:val="22"/>
        </w:rPr>
      </w:pPr>
      <w:r w:rsidRPr="0054527E">
        <w:rPr>
          <w:sz w:val="22"/>
          <w:szCs w:val="22"/>
          <w:u w:val="single"/>
        </w:rPr>
        <w:t>Update</w:t>
      </w:r>
      <w:r w:rsidRPr="0054527E">
        <w:rPr>
          <w:sz w:val="22"/>
          <w:szCs w:val="22"/>
        </w:rPr>
        <w:t xml:space="preserve">:  </w:t>
      </w:r>
      <w:r w:rsidR="00717DB0" w:rsidRPr="0054527E">
        <w:rPr>
          <w:sz w:val="22"/>
          <w:szCs w:val="22"/>
        </w:rPr>
        <w:t xml:space="preserve">The Board of Education Negotiations Committee </w:t>
      </w:r>
      <w:r w:rsidR="00C67F36" w:rsidRPr="0054527E">
        <w:rPr>
          <w:sz w:val="22"/>
          <w:szCs w:val="22"/>
        </w:rPr>
        <w:t xml:space="preserve">will </w:t>
      </w:r>
      <w:r w:rsidR="00717DB0" w:rsidRPr="0054527E">
        <w:rPr>
          <w:sz w:val="22"/>
          <w:szCs w:val="22"/>
        </w:rPr>
        <w:t>me</w:t>
      </w:r>
      <w:r w:rsidR="00C67F36" w:rsidRPr="0054527E">
        <w:rPr>
          <w:sz w:val="22"/>
          <w:szCs w:val="22"/>
        </w:rPr>
        <w:t>e</w:t>
      </w:r>
      <w:r w:rsidR="00717DB0" w:rsidRPr="0054527E">
        <w:rPr>
          <w:sz w:val="22"/>
          <w:szCs w:val="22"/>
        </w:rPr>
        <w:t xml:space="preserve">t with the PEA Negotiations Team </w:t>
      </w:r>
      <w:r w:rsidR="00D321D9" w:rsidRPr="0054527E">
        <w:rPr>
          <w:sz w:val="22"/>
          <w:szCs w:val="22"/>
        </w:rPr>
        <w:t xml:space="preserve">for the first mediation session </w:t>
      </w:r>
      <w:r w:rsidR="00717DB0" w:rsidRPr="0054527E">
        <w:rPr>
          <w:sz w:val="22"/>
          <w:szCs w:val="22"/>
        </w:rPr>
        <w:t xml:space="preserve">on </w:t>
      </w:r>
      <w:r w:rsidR="00E40084" w:rsidRPr="0054527E">
        <w:rPr>
          <w:sz w:val="22"/>
          <w:szCs w:val="22"/>
        </w:rPr>
        <w:t>Thursday, April 27, 2017</w:t>
      </w:r>
      <w:r w:rsidR="00C41C05" w:rsidRPr="0054527E">
        <w:rPr>
          <w:sz w:val="22"/>
          <w:szCs w:val="22"/>
        </w:rPr>
        <w:t xml:space="preserve"> </w:t>
      </w:r>
      <w:r w:rsidR="00E40084" w:rsidRPr="0054527E">
        <w:rPr>
          <w:sz w:val="22"/>
          <w:szCs w:val="22"/>
        </w:rPr>
        <w:t>at 6:30 p.m. in the Paulsboro High School Library.</w:t>
      </w:r>
    </w:p>
    <w:p w:rsidR="00B73F5F" w:rsidRPr="00E40084" w:rsidRDefault="00B73F5F" w:rsidP="00B73F5F">
      <w:pPr>
        <w:contextualSpacing/>
        <w:rPr>
          <w:sz w:val="22"/>
          <w:szCs w:val="22"/>
        </w:rPr>
      </w:pPr>
    </w:p>
    <w:p w:rsidR="00E75C20" w:rsidRDefault="00E75C20" w:rsidP="00E3232F">
      <w:pPr>
        <w:ind w:left="720"/>
        <w:contextualSpacing/>
        <w:rPr>
          <w:sz w:val="22"/>
          <w:szCs w:val="22"/>
        </w:rPr>
      </w:pPr>
    </w:p>
    <w:p w:rsidR="00E3232F" w:rsidRPr="008A1981" w:rsidRDefault="00F40CE0" w:rsidP="00856BBF">
      <w:pPr>
        <w:rPr>
          <w:b/>
          <w:smallCaps/>
          <w:sz w:val="22"/>
          <w:szCs w:val="22"/>
        </w:rPr>
      </w:pPr>
      <w:r>
        <w:rPr>
          <w:b/>
          <w:smallCaps/>
          <w:sz w:val="22"/>
          <w:szCs w:val="22"/>
        </w:rPr>
        <w:lastRenderedPageBreak/>
        <w:t>S</w:t>
      </w:r>
      <w:r w:rsidR="00E75C20" w:rsidRPr="008A1981">
        <w:rPr>
          <w:b/>
          <w:smallCaps/>
          <w:sz w:val="22"/>
          <w:szCs w:val="22"/>
        </w:rPr>
        <w:t>trategic Planning</w:t>
      </w:r>
    </w:p>
    <w:p w:rsidR="008D3186" w:rsidRPr="00A261E6" w:rsidRDefault="008D3186" w:rsidP="008A1981">
      <w:pPr>
        <w:contextualSpacing/>
        <w:rPr>
          <w:rFonts w:eastAsia="Calibri"/>
          <w:sz w:val="22"/>
          <w:szCs w:val="22"/>
        </w:rPr>
      </w:pPr>
    </w:p>
    <w:p w:rsidR="008A1981" w:rsidRPr="00A261E6" w:rsidRDefault="008A1981" w:rsidP="008A1981">
      <w:pPr>
        <w:contextualSpacing/>
        <w:rPr>
          <w:rFonts w:eastAsia="Calibri"/>
          <w:sz w:val="22"/>
          <w:szCs w:val="22"/>
        </w:rPr>
      </w:pPr>
      <w:r w:rsidRPr="00A261E6">
        <w:rPr>
          <w:rFonts w:eastAsia="Calibri"/>
          <w:sz w:val="22"/>
          <w:szCs w:val="22"/>
        </w:rPr>
        <w:t xml:space="preserve">The Strategic Planning Council Conference was held on Friday, September 30, 2016 and Saturday, October 1, 2016.  </w:t>
      </w:r>
      <w:r w:rsidR="00A261E6" w:rsidRPr="00A261E6">
        <w:rPr>
          <w:rFonts w:eastAsia="Calibri"/>
          <w:sz w:val="22"/>
          <w:szCs w:val="22"/>
        </w:rPr>
        <w:t>Members of the community, Borough Officials, Administrators, staff, and parents collaborated through committees to develop five goals for the Paulsboro Strategic P</w:t>
      </w:r>
      <w:r w:rsidR="00A261E6">
        <w:rPr>
          <w:rFonts w:eastAsia="Calibri"/>
          <w:sz w:val="22"/>
          <w:szCs w:val="22"/>
        </w:rPr>
        <w:t>lan. The goals are as follows:</w:t>
      </w:r>
    </w:p>
    <w:p w:rsidR="00B82EFB" w:rsidRPr="00A261E6" w:rsidRDefault="00B82EFB" w:rsidP="00B82EFB">
      <w:pPr>
        <w:contextualSpacing/>
        <w:rPr>
          <w:rFonts w:eastAsia="Calibri"/>
          <w:sz w:val="22"/>
          <w:szCs w:val="22"/>
        </w:rPr>
      </w:pPr>
    </w:p>
    <w:p w:rsidR="00B82EFB" w:rsidRPr="00A261E6" w:rsidRDefault="00B82EFB" w:rsidP="00B82EFB">
      <w:pPr>
        <w:contextualSpacing/>
        <w:rPr>
          <w:rFonts w:eastAsia="Calibri"/>
          <w:sz w:val="22"/>
          <w:szCs w:val="22"/>
        </w:rPr>
      </w:pPr>
      <w:r w:rsidRPr="00BA5536">
        <w:rPr>
          <w:rFonts w:eastAsia="Calibri"/>
          <w:sz w:val="22"/>
          <w:szCs w:val="22"/>
          <w:u w:val="single"/>
        </w:rPr>
        <w:t>Goal #1</w:t>
      </w:r>
      <w:r w:rsidRPr="00A261E6">
        <w:rPr>
          <w:rFonts w:eastAsia="Calibri"/>
          <w:sz w:val="22"/>
          <w:szCs w:val="22"/>
        </w:rPr>
        <w:t>: To support the staff to create a safe, nurturing and interactive learning environment that fosters all learning, that correlates to state mandated guidelines to successfully integrate students into society.</w:t>
      </w:r>
    </w:p>
    <w:p w:rsidR="00B82EFB" w:rsidRPr="00A261E6" w:rsidRDefault="00B82EFB" w:rsidP="00B82EFB">
      <w:pPr>
        <w:contextualSpacing/>
        <w:rPr>
          <w:rFonts w:eastAsia="Calibri"/>
          <w:sz w:val="22"/>
          <w:szCs w:val="22"/>
        </w:rPr>
      </w:pPr>
    </w:p>
    <w:p w:rsidR="00B82EFB" w:rsidRPr="00A261E6" w:rsidRDefault="00B82EFB" w:rsidP="00B82EFB">
      <w:pPr>
        <w:contextualSpacing/>
        <w:rPr>
          <w:rFonts w:eastAsia="Calibri"/>
          <w:sz w:val="22"/>
          <w:szCs w:val="22"/>
        </w:rPr>
      </w:pPr>
      <w:r w:rsidRPr="00BA5536">
        <w:rPr>
          <w:rFonts w:eastAsia="Calibri"/>
          <w:sz w:val="22"/>
          <w:szCs w:val="22"/>
          <w:u w:val="single"/>
        </w:rPr>
        <w:t>Goal #2</w:t>
      </w:r>
      <w:r w:rsidRPr="00A261E6">
        <w:rPr>
          <w:rFonts w:eastAsia="Calibri"/>
          <w:sz w:val="22"/>
          <w:szCs w:val="22"/>
        </w:rPr>
        <w:t>: To reach the 21st century parents to create the 21st century learners.</w:t>
      </w:r>
    </w:p>
    <w:p w:rsidR="00B82EFB" w:rsidRPr="00A261E6" w:rsidRDefault="00B82EFB" w:rsidP="00B82EFB">
      <w:pPr>
        <w:contextualSpacing/>
        <w:rPr>
          <w:rFonts w:eastAsia="Calibri"/>
          <w:sz w:val="22"/>
          <w:szCs w:val="22"/>
        </w:rPr>
      </w:pPr>
    </w:p>
    <w:p w:rsidR="00B82EFB" w:rsidRPr="00A261E6" w:rsidRDefault="00B82EFB" w:rsidP="00B82EFB">
      <w:pPr>
        <w:contextualSpacing/>
        <w:rPr>
          <w:rFonts w:eastAsia="Calibri"/>
          <w:sz w:val="22"/>
          <w:szCs w:val="22"/>
        </w:rPr>
      </w:pPr>
      <w:r w:rsidRPr="00BA5536">
        <w:rPr>
          <w:rFonts w:eastAsia="Calibri"/>
          <w:sz w:val="22"/>
          <w:szCs w:val="22"/>
          <w:u w:val="single"/>
        </w:rPr>
        <w:t>Goal #3</w:t>
      </w:r>
      <w:r w:rsidRPr="00A261E6">
        <w:rPr>
          <w:rFonts w:eastAsia="Calibri"/>
          <w:sz w:val="22"/>
          <w:szCs w:val="22"/>
        </w:rPr>
        <w:t>: Create a district wide environment within the school community that is equitable for all.</w:t>
      </w:r>
    </w:p>
    <w:p w:rsidR="00B82EFB" w:rsidRPr="00A261E6" w:rsidRDefault="00B82EFB" w:rsidP="00B82EFB">
      <w:pPr>
        <w:contextualSpacing/>
        <w:rPr>
          <w:rFonts w:eastAsia="Calibri"/>
          <w:sz w:val="22"/>
          <w:szCs w:val="22"/>
        </w:rPr>
      </w:pPr>
    </w:p>
    <w:p w:rsidR="00B82EFB" w:rsidRPr="00A261E6" w:rsidRDefault="00B82EFB" w:rsidP="00B82EFB">
      <w:pPr>
        <w:contextualSpacing/>
        <w:rPr>
          <w:rFonts w:eastAsia="Calibri"/>
          <w:sz w:val="22"/>
          <w:szCs w:val="22"/>
        </w:rPr>
      </w:pPr>
      <w:r w:rsidRPr="00BA5536">
        <w:rPr>
          <w:rFonts w:eastAsia="Calibri"/>
          <w:sz w:val="22"/>
          <w:szCs w:val="22"/>
          <w:u w:val="single"/>
        </w:rPr>
        <w:t>Goal #4</w:t>
      </w:r>
      <w:r w:rsidRPr="00A261E6">
        <w:rPr>
          <w:rFonts w:eastAsia="Calibri"/>
          <w:sz w:val="22"/>
          <w:szCs w:val="22"/>
        </w:rPr>
        <w:t>: Examine all avenues to secure more funding to supplement state and federal financing for education and facilities.</w:t>
      </w:r>
    </w:p>
    <w:p w:rsidR="00B82EFB" w:rsidRPr="00A261E6" w:rsidRDefault="00B82EFB" w:rsidP="00B82EFB">
      <w:pPr>
        <w:contextualSpacing/>
        <w:rPr>
          <w:rFonts w:eastAsia="Calibri"/>
          <w:sz w:val="22"/>
          <w:szCs w:val="22"/>
        </w:rPr>
      </w:pPr>
    </w:p>
    <w:p w:rsidR="008A1981" w:rsidRPr="00A261E6" w:rsidRDefault="00B82EFB" w:rsidP="00B82EFB">
      <w:pPr>
        <w:contextualSpacing/>
        <w:rPr>
          <w:rFonts w:eastAsia="Calibri"/>
          <w:sz w:val="22"/>
          <w:szCs w:val="22"/>
        </w:rPr>
      </w:pPr>
      <w:r w:rsidRPr="00BA5536">
        <w:rPr>
          <w:rFonts w:eastAsia="Calibri"/>
          <w:sz w:val="22"/>
          <w:szCs w:val="22"/>
          <w:u w:val="single"/>
        </w:rPr>
        <w:t>Goal#5</w:t>
      </w:r>
      <w:r w:rsidRPr="00A261E6">
        <w:rPr>
          <w:rFonts w:eastAsia="Calibri"/>
          <w:sz w:val="22"/>
          <w:szCs w:val="22"/>
        </w:rPr>
        <w:t>: Improve the perception of the Paulsboro School District.</w:t>
      </w:r>
    </w:p>
    <w:p w:rsidR="008A1981" w:rsidRPr="00A261E6" w:rsidRDefault="008A1981" w:rsidP="008A1981">
      <w:pPr>
        <w:contextualSpacing/>
        <w:rPr>
          <w:rFonts w:eastAsia="Calibri"/>
          <w:sz w:val="22"/>
          <w:szCs w:val="22"/>
        </w:rPr>
      </w:pPr>
    </w:p>
    <w:p w:rsidR="008A1981" w:rsidRPr="008A1981" w:rsidRDefault="008A1981" w:rsidP="008A1981">
      <w:pPr>
        <w:contextualSpacing/>
        <w:rPr>
          <w:rFonts w:eastAsia="Calibri"/>
          <w:sz w:val="22"/>
          <w:szCs w:val="22"/>
        </w:rPr>
      </w:pPr>
      <w:r w:rsidRPr="008A1981">
        <w:rPr>
          <w:rFonts w:eastAsia="Calibri"/>
          <w:sz w:val="22"/>
          <w:szCs w:val="22"/>
        </w:rPr>
        <w:t>During the month of January the Superintendent, New Jersey School Boards Representative Terry Lewis, and the Administrative team met and developed action plans for each of the five goals.</w:t>
      </w:r>
    </w:p>
    <w:p w:rsidR="00E75C20" w:rsidRPr="008A1981" w:rsidRDefault="00E75C20" w:rsidP="008A1981">
      <w:pPr>
        <w:contextualSpacing/>
        <w:rPr>
          <w:smallCaps/>
          <w:sz w:val="22"/>
          <w:szCs w:val="22"/>
        </w:rPr>
      </w:pPr>
    </w:p>
    <w:p w:rsidR="00640A31" w:rsidRDefault="00FF22AA" w:rsidP="008A1981">
      <w:pPr>
        <w:contextualSpacing/>
        <w:rPr>
          <w:sz w:val="22"/>
          <w:szCs w:val="22"/>
        </w:rPr>
      </w:pPr>
      <w:r w:rsidRPr="00FF22AA">
        <w:rPr>
          <w:sz w:val="22"/>
          <w:szCs w:val="22"/>
          <w:u w:val="single"/>
        </w:rPr>
        <w:t>Update</w:t>
      </w:r>
      <w:r>
        <w:rPr>
          <w:sz w:val="22"/>
          <w:szCs w:val="22"/>
        </w:rPr>
        <w:t xml:space="preserve">:  </w:t>
      </w:r>
      <w:r w:rsidR="00E75C20" w:rsidRPr="00E75C20">
        <w:rPr>
          <w:sz w:val="22"/>
          <w:szCs w:val="22"/>
        </w:rPr>
        <w:t xml:space="preserve">The Paulsboro Public Schools Strategic Planning committee will be meeting on </w:t>
      </w:r>
      <w:r w:rsidR="00640A31">
        <w:rPr>
          <w:sz w:val="22"/>
          <w:szCs w:val="22"/>
        </w:rPr>
        <w:t xml:space="preserve">Wednesday, </w:t>
      </w:r>
      <w:r w:rsidR="00E75C20" w:rsidRPr="00E75C20">
        <w:rPr>
          <w:sz w:val="22"/>
          <w:szCs w:val="22"/>
        </w:rPr>
        <w:t xml:space="preserve">March 29, 2017 at 6:30 p.m. in the Paulsboro High School Cafeteria for a Wrap Up session. The final version of the five year Strategic Plan will be presented to the Board for review and approval at the </w:t>
      </w:r>
    </w:p>
    <w:p w:rsidR="00E75C20" w:rsidRPr="00E3232F" w:rsidRDefault="00E75C20" w:rsidP="008A1981">
      <w:pPr>
        <w:contextualSpacing/>
        <w:rPr>
          <w:sz w:val="22"/>
          <w:szCs w:val="22"/>
        </w:rPr>
      </w:pPr>
      <w:r w:rsidRPr="00E75C20">
        <w:rPr>
          <w:sz w:val="22"/>
          <w:szCs w:val="22"/>
        </w:rPr>
        <w:t xml:space="preserve">May </w:t>
      </w:r>
      <w:r w:rsidR="00640A31">
        <w:rPr>
          <w:sz w:val="22"/>
          <w:szCs w:val="22"/>
        </w:rPr>
        <w:t xml:space="preserve">29, 2017 </w:t>
      </w:r>
      <w:r w:rsidRPr="00E75C20">
        <w:rPr>
          <w:sz w:val="22"/>
          <w:szCs w:val="22"/>
        </w:rPr>
        <w:t>Board of Education meeting.</w:t>
      </w:r>
    </w:p>
    <w:p w:rsidR="00322E70" w:rsidRDefault="00322E70" w:rsidP="00B2597B">
      <w:pPr>
        <w:rPr>
          <w:b/>
          <w:smallCaps/>
          <w:sz w:val="22"/>
          <w:szCs w:val="22"/>
        </w:rPr>
      </w:pPr>
    </w:p>
    <w:p w:rsidR="00E176FA" w:rsidRDefault="00E176FA" w:rsidP="00B2597B">
      <w:pPr>
        <w:rPr>
          <w:b/>
          <w:smallCaps/>
          <w:sz w:val="24"/>
          <w:szCs w:val="24"/>
        </w:rPr>
      </w:pPr>
    </w:p>
    <w:p w:rsidR="00B2597B" w:rsidRPr="00164754" w:rsidRDefault="00E86F2D" w:rsidP="00B2597B">
      <w:pPr>
        <w:rPr>
          <w:b/>
          <w:smallCaps/>
          <w:sz w:val="24"/>
          <w:szCs w:val="24"/>
        </w:rPr>
      </w:pPr>
      <w:r w:rsidRPr="00164754">
        <w:rPr>
          <w:b/>
          <w:smallCaps/>
          <w:sz w:val="24"/>
          <w:szCs w:val="24"/>
        </w:rPr>
        <w:t>New Business</w:t>
      </w:r>
    </w:p>
    <w:p w:rsidR="005F77A2" w:rsidRPr="00CA36E2" w:rsidRDefault="005F77A2" w:rsidP="005F77A2">
      <w:pPr>
        <w:ind w:left="360" w:hanging="360"/>
        <w:contextualSpacing/>
        <w:rPr>
          <w:b/>
          <w:smallCaps/>
          <w:sz w:val="22"/>
          <w:szCs w:val="22"/>
        </w:rPr>
      </w:pPr>
    </w:p>
    <w:p w:rsidR="005F77A2" w:rsidRPr="00CA36E2" w:rsidRDefault="005F77A2" w:rsidP="005F77A2">
      <w:pPr>
        <w:ind w:left="360" w:hanging="360"/>
        <w:contextualSpacing/>
        <w:rPr>
          <w:b/>
          <w:smallCaps/>
          <w:sz w:val="22"/>
          <w:szCs w:val="22"/>
        </w:rPr>
      </w:pPr>
      <w:r w:rsidRPr="00CA36E2">
        <w:rPr>
          <w:b/>
          <w:smallCaps/>
          <w:sz w:val="22"/>
          <w:szCs w:val="22"/>
        </w:rPr>
        <w:t>Paulsboro Public Schools - Calendars</w:t>
      </w:r>
    </w:p>
    <w:p w:rsidR="00B2597B" w:rsidRPr="00CA36E2" w:rsidRDefault="00B2597B" w:rsidP="00B2597B">
      <w:pPr>
        <w:rPr>
          <w:b/>
          <w:sz w:val="22"/>
          <w:szCs w:val="22"/>
        </w:rPr>
      </w:pPr>
    </w:p>
    <w:p w:rsidR="00B2597B" w:rsidRPr="00CA36E2" w:rsidRDefault="00B2597B" w:rsidP="006778AA">
      <w:pPr>
        <w:pStyle w:val="ListParagraph"/>
        <w:ind w:left="0"/>
        <w:contextualSpacing/>
        <w:rPr>
          <w:b/>
          <w:sz w:val="22"/>
          <w:szCs w:val="22"/>
        </w:rPr>
      </w:pPr>
      <w:r w:rsidRPr="00CA36E2">
        <w:rPr>
          <w:sz w:val="22"/>
          <w:szCs w:val="22"/>
        </w:rPr>
        <w:t>Preliminary draft of the Board of Education Meeting Calendar for 201</w:t>
      </w:r>
      <w:r w:rsidR="00E86F2D" w:rsidRPr="00CA36E2">
        <w:rPr>
          <w:sz w:val="22"/>
          <w:szCs w:val="22"/>
        </w:rPr>
        <w:t>7</w:t>
      </w:r>
      <w:r w:rsidRPr="00CA36E2">
        <w:rPr>
          <w:sz w:val="22"/>
          <w:szCs w:val="22"/>
        </w:rPr>
        <w:t>-201</w:t>
      </w:r>
      <w:r w:rsidR="00E86F2D" w:rsidRPr="00CA36E2">
        <w:rPr>
          <w:sz w:val="22"/>
          <w:szCs w:val="22"/>
        </w:rPr>
        <w:t>8</w:t>
      </w:r>
      <w:r w:rsidRPr="00CA36E2">
        <w:rPr>
          <w:b/>
          <w:sz w:val="22"/>
          <w:szCs w:val="22"/>
        </w:rPr>
        <w:t xml:space="preserve"> (Attachment)</w:t>
      </w:r>
    </w:p>
    <w:p w:rsidR="00B2597B" w:rsidRPr="00CA36E2" w:rsidRDefault="00B2597B" w:rsidP="006778AA">
      <w:pPr>
        <w:pStyle w:val="ListParagraph"/>
        <w:spacing w:after="200"/>
        <w:ind w:left="0"/>
        <w:contextualSpacing/>
        <w:rPr>
          <w:b/>
          <w:sz w:val="22"/>
          <w:szCs w:val="22"/>
        </w:rPr>
      </w:pPr>
      <w:r w:rsidRPr="00CA36E2">
        <w:rPr>
          <w:sz w:val="22"/>
          <w:szCs w:val="22"/>
        </w:rPr>
        <w:t>Preliminary draft of the Paulsboro School District Calendar for 201</w:t>
      </w:r>
      <w:r w:rsidR="00E86F2D" w:rsidRPr="00CA36E2">
        <w:rPr>
          <w:sz w:val="22"/>
          <w:szCs w:val="22"/>
        </w:rPr>
        <w:t>7</w:t>
      </w:r>
      <w:r w:rsidRPr="00CA36E2">
        <w:rPr>
          <w:sz w:val="22"/>
          <w:szCs w:val="22"/>
        </w:rPr>
        <w:t>-201</w:t>
      </w:r>
      <w:r w:rsidR="00E86F2D" w:rsidRPr="00CA36E2">
        <w:rPr>
          <w:sz w:val="22"/>
          <w:szCs w:val="22"/>
        </w:rPr>
        <w:t>8</w:t>
      </w:r>
      <w:r w:rsidRPr="00CA36E2">
        <w:rPr>
          <w:b/>
          <w:sz w:val="22"/>
          <w:szCs w:val="22"/>
        </w:rPr>
        <w:t xml:space="preserve"> (Attachment)</w:t>
      </w:r>
    </w:p>
    <w:p w:rsidR="00B2597B" w:rsidRPr="00CA36E2" w:rsidRDefault="00B2597B" w:rsidP="00B2597B">
      <w:pPr>
        <w:pStyle w:val="ListParagraph"/>
        <w:rPr>
          <w:b/>
          <w:sz w:val="22"/>
          <w:szCs w:val="22"/>
        </w:rPr>
      </w:pPr>
    </w:p>
    <w:p w:rsidR="003F1B39" w:rsidRPr="00CA36E2" w:rsidRDefault="003F1B39" w:rsidP="003F1B39">
      <w:pPr>
        <w:ind w:left="360" w:hanging="360"/>
        <w:contextualSpacing/>
        <w:rPr>
          <w:b/>
          <w:smallCaps/>
          <w:sz w:val="22"/>
          <w:szCs w:val="22"/>
        </w:rPr>
      </w:pPr>
      <w:r w:rsidRPr="00CA36E2">
        <w:rPr>
          <w:b/>
          <w:smallCaps/>
          <w:sz w:val="22"/>
          <w:szCs w:val="22"/>
        </w:rPr>
        <w:t>Board of Education - Self Evaluation</w:t>
      </w:r>
    </w:p>
    <w:p w:rsidR="003F1B39" w:rsidRPr="00CA36E2" w:rsidRDefault="003F1B39" w:rsidP="003F1B39">
      <w:pPr>
        <w:pStyle w:val="ListParagraph"/>
        <w:ind w:left="0"/>
      </w:pPr>
    </w:p>
    <w:p w:rsidR="003F1B39" w:rsidRDefault="003F1B39" w:rsidP="003F1B39">
      <w:pPr>
        <w:pStyle w:val="ListParagraph"/>
        <w:ind w:left="0"/>
        <w:rPr>
          <w:sz w:val="22"/>
          <w:szCs w:val="22"/>
        </w:rPr>
      </w:pPr>
      <w:r w:rsidRPr="00CA36E2">
        <w:rPr>
          <w:sz w:val="22"/>
          <w:szCs w:val="22"/>
        </w:rPr>
        <w:t>The Board of Education should conduct a self-evaluation annually.  One method of doing this is to use the materials available via New Jersey School Boards Association (NJSBA).  This is the evaluation instrument that the Board used last year.  The evaluations are submitted to NJSBA online.  Once the evaluations have been submitted, they will be compiled by the NJSBA staff.  The Field Representative for NJSBA will then meet to review the evaluations as well as discuss the path forward.</w:t>
      </w:r>
    </w:p>
    <w:p w:rsidR="00124702" w:rsidRDefault="00124702" w:rsidP="00F448AF">
      <w:pPr>
        <w:rPr>
          <w:sz w:val="22"/>
          <w:szCs w:val="22"/>
        </w:rPr>
      </w:pPr>
    </w:p>
    <w:p w:rsidR="00E176FA" w:rsidRDefault="00E176FA" w:rsidP="009B0B4F">
      <w:pPr>
        <w:pStyle w:val="ListParagraph"/>
        <w:ind w:left="0"/>
        <w:rPr>
          <w:b/>
          <w:smallCaps/>
          <w:sz w:val="22"/>
          <w:szCs w:val="22"/>
        </w:rPr>
      </w:pPr>
    </w:p>
    <w:p w:rsidR="009B0B4F" w:rsidRPr="009B0B4F" w:rsidRDefault="009B0B4F" w:rsidP="009B0B4F">
      <w:pPr>
        <w:pStyle w:val="ListParagraph"/>
        <w:ind w:left="0"/>
        <w:rPr>
          <w:b/>
          <w:sz w:val="22"/>
          <w:szCs w:val="22"/>
        </w:rPr>
      </w:pPr>
      <w:r w:rsidRPr="009B0B4F">
        <w:rPr>
          <w:b/>
          <w:smallCaps/>
          <w:sz w:val="22"/>
          <w:szCs w:val="22"/>
        </w:rPr>
        <w:t xml:space="preserve">Report of The Board Secretary/Business Administrator </w:t>
      </w:r>
    </w:p>
    <w:p w:rsidR="009B0B4F" w:rsidRDefault="009B0B4F" w:rsidP="00F448AF">
      <w:pPr>
        <w:rPr>
          <w:sz w:val="22"/>
          <w:szCs w:val="22"/>
        </w:rPr>
      </w:pPr>
    </w:p>
    <w:p w:rsidR="00551B72" w:rsidRPr="00856BBF" w:rsidRDefault="00121841" w:rsidP="00F448AF">
      <w:pPr>
        <w:rPr>
          <w:b/>
          <w:smallCaps/>
          <w:sz w:val="28"/>
          <w:szCs w:val="28"/>
        </w:rPr>
      </w:pPr>
      <w:r>
        <w:rPr>
          <w:sz w:val="22"/>
          <w:szCs w:val="22"/>
        </w:rPr>
        <w:t>Motion made by Walter, seconded by Lozada-Shaw to approve Board Secretary/Business Administrator’s Report.  The Greenwich Township Representative may vote on items in this section of the agenda.</w:t>
      </w:r>
    </w:p>
    <w:p w:rsidR="00121841" w:rsidRPr="00F448AF" w:rsidRDefault="00121841" w:rsidP="00F448AF">
      <w:pPr>
        <w:rPr>
          <w:sz w:val="22"/>
          <w:szCs w:val="22"/>
        </w:rPr>
      </w:pPr>
    </w:p>
    <w:p w:rsidR="00551B72" w:rsidRPr="00962720" w:rsidRDefault="00551B72" w:rsidP="00551B72">
      <w:pPr>
        <w:rPr>
          <w:b/>
          <w:sz w:val="22"/>
          <w:szCs w:val="22"/>
        </w:rPr>
      </w:pPr>
    </w:p>
    <w:p w:rsidR="00382197" w:rsidRPr="00121841" w:rsidRDefault="00121841" w:rsidP="00121841">
      <w:pPr>
        <w:ind w:left="360"/>
        <w:contextualSpacing/>
        <w:rPr>
          <w:sz w:val="22"/>
          <w:szCs w:val="22"/>
        </w:rPr>
      </w:pPr>
      <w:r w:rsidRPr="00121841">
        <w:rPr>
          <w:b/>
        </w:rPr>
        <w:t>Recommend a</w:t>
      </w:r>
      <w:r w:rsidR="00551B72" w:rsidRPr="00121841">
        <w:rPr>
          <w:b/>
        </w:rPr>
        <w:t>pproval of Minutes</w:t>
      </w:r>
      <w:r w:rsidR="00551B72" w:rsidRPr="00121841">
        <w:t xml:space="preserve"> (</w:t>
      </w:r>
      <w:r w:rsidR="00551B72" w:rsidRPr="00121841">
        <w:rPr>
          <w:b/>
          <w:i/>
        </w:rPr>
        <w:t>Attachments</w:t>
      </w:r>
      <w:r w:rsidR="00551B72" w:rsidRPr="00121841">
        <w:rPr>
          <w:sz w:val="22"/>
          <w:szCs w:val="22"/>
        </w:rPr>
        <w:t>)</w:t>
      </w:r>
      <w:r>
        <w:rPr>
          <w:sz w:val="22"/>
          <w:szCs w:val="22"/>
        </w:rPr>
        <w:t xml:space="preserve"> </w:t>
      </w:r>
      <w:r w:rsidR="00382197" w:rsidRPr="00121841">
        <w:rPr>
          <w:sz w:val="22"/>
          <w:szCs w:val="22"/>
        </w:rPr>
        <w:t>Re</w:t>
      </w:r>
      <w:r w:rsidR="00F04746" w:rsidRPr="00121841">
        <w:rPr>
          <w:sz w:val="22"/>
          <w:szCs w:val="22"/>
        </w:rPr>
        <w:t>gular Meet</w:t>
      </w:r>
      <w:r w:rsidR="00834550" w:rsidRPr="00121841">
        <w:rPr>
          <w:sz w:val="22"/>
          <w:szCs w:val="22"/>
        </w:rPr>
        <w:t>i</w:t>
      </w:r>
      <w:r w:rsidR="00F04746" w:rsidRPr="00121841">
        <w:rPr>
          <w:sz w:val="22"/>
          <w:szCs w:val="22"/>
        </w:rPr>
        <w:t>ng</w:t>
      </w:r>
      <w:r w:rsidR="00382197" w:rsidRPr="00121841">
        <w:rPr>
          <w:sz w:val="22"/>
          <w:szCs w:val="22"/>
        </w:rPr>
        <w:t xml:space="preserve"> </w:t>
      </w:r>
      <w:r w:rsidR="00834550" w:rsidRPr="00121841">
        <w:rPr>
          <w:sz w:val="22"/>
          <w:szCs w:val="22"/>
        </w:rPr>
        <w:t>February</w:t>
      </w:r>
      <w:r w:rsidR="00382197" w:rsidRPr="00121841">
        <w:rPr>
          <w:sz w:val="22"/>
          <w:szCs w:val="22"/>
        </w:rPr>
        <w:t xml:space="preserve"> </w:t>
      </w:r>
      <w:r w:rsidR="00834550" w:rsidRPr="00121841">
        <w:rPr>
          <w:sz w:val="22"/>
          <w:szCs w:val="22"/>
        </w:rPr>
        <w:t>27</w:t>
      </w:r>
      <w:r w:rsidR="00382197" w:rsidRPr="00121841">
        <w:rPr>
          <w:sz w:val="22"/>
          <w:szCs w:val="22"/>
        </w:rPr>
        <w:t xml:space="preserve">, 2017 </w:t>
      </w:r>
    </w:p>
    <w:p w:rsidR="00382197" w:rsidRPr="00EC4B80" w:rsidRDefault="00551B72" w:rsidP="00382197">
      <w:pPr>
        <w:ind w:left="360"/>
        <w:contextualSpacing/>
        <w:rPr>
          <w:sz w:val="22"/>
          <w:szCs w:val="22"/>
        </w:rPr>
      </w:pPr>
      <w:r w:rsidRPr="00EC4B80">
        <w:rPr>
          <w:sz w:val="22"/>
          <w:szCs w:val="22"/>
        </w:rPr>
        <w:tab/>
      </w:r>
      <w:r w:rsidRPr="00EC4B80">
        <w:rPr>
          <w:sz w:val="22"/>
          <w:szCs w:val="22"/>
        </w:rPr>
        <w:tab/>
      </w:r>
      <w:r w:rsidRPr="00EC4B80">
        <w:rPr>
          <w:sz w:val="22"/>
          <w:szCs w:val="22"/>
        </w:rPr>
        <w:tab/>
      </w:r>
      <w:r w:rsidRPr="00EC4B80">
        <w:rPr>
          <w:sz w:val="22"/>
          <w:szCs w:val="22"/>
        </w:rPr>
        <w:tab/>
      </w:r>
      <w:r w:rsidRPr="00EC4B80">
        <w:rPr>
          <w:sz w:val="22"/>
          <w:szCs w:val="22"/>
        </w:rPr>
        <w:tab/>
      </w:r>
      <w:r w:rsidR="008D6F68" w:rsidRPr="00EC4B80">
        <w:rPr>
          <w:sz w:val="22"/>
          <w:szCs w:val="22"/>
        </w:rPr>
        <w:tab/>
      </w:r>
      <w:r w:rsidR="00121841">
        <w:rPr>
          <w:sz w:val="22"/>
          <w:szCs w:val="22"/>
        </w:rPr>
        <w:t xml:space="preserve">   </w:t>
      </w:r>
      <w:r w:rsidR="00834550" w:rsidRPr="00EC4B80">
        <w:rPr>
          <w:sz w:val="22"/>
          <w:szCs w:val="22"/>
        </w:rPr>
        <w:t>Special</w:t>
      </w:r>
      <w:r w:rsidR="00382197" w:rsidRPr="00EC4B80">
        <w:rPr>
          <w:sz w:val="22"/>
          <w:szCs w:val="22"/>
        </w:rPr>
        <w:t xml:space="preserve"> Meeting </w:t>
      </w:r>
      <w:r w:rsidR="00834550" w:rsidRPr="00EC4B80">
        <w:rPr>
          <w:sz w:val="22"/>
          <w:szCs w:val="22"/>
        </w:rPr>
        <w:t>March</w:t>
      </w:r>
      <w:r w:rsidR="00382197" w:rsidRPr="00EC4B80">
        <w:rPr>
          <w:sz w:val="22"/>
          <w:szCs w:val="22"/>
        </w:rPr>
        <w:t xml:space="preserve"> </w:t>
      </w:r>
      <w:r w:rsidR="00834550" w:rsidRPr="00EC4B80">
        <w:rPr>
          <w:sz w:val="22"/>
          <w:szCs w:val="22"/>
        </w:rPr>
        <w:t>11</w:t>
      </w:r>
      <w:r w:rsidR="00382197" w:rsidRPr="00EC4B80">
        <w:rPr>
          <w:sz w:val="22"/>
          <w:szCs w:val="22"/>
        </w:rPr>
        <w:t>, 2017</w:t>
      </w:r>
    </w:p>
    <w:p w:rsidR="00382197" w:rsidRPr="00EC4B80" w:rsidRDefault="00551B72" w:rsidP="00382197">
      <w:pPr>
        <w:ind w:left="360"/>
        <w:contextualSpacing/>
        <w:rPr>
          <w:sz w:val="22"/>
          <w:szCs w:val="22"/>
        </w:rPr>
      </w:pPr>
      <w:r w:rsidRPr="00EC4B80">
        <w:rPr>
          <w:sz w:val="22"/>
          <w:szCs w:val="22"/>
        </w:rPr>
        <w:tab/>
      </w:r>
      <w:r w:rsidRPr="00EC4B80">
        <w:rPr>
          <w:sz w:val="22"/>
          <w:szCs w:val="22"/>
        </w:rPr>
        <w:tab/>
      </w:r>
      <w:r w:rsidRPr="00EC4B80">
        <w:rPr>
          <w:sz w:val="22"/>
          <w:szCs w:val="22"/>
        </w:rPr>
        <w:tab/>
      </w:r>
      <w:r w:rsidRPr="00EC4B80">
        <w:rPr>
          <w:sz w:val="22"/>
          <w:szCs w:val="22"/>
        </w:rPr>
        <w:tab/>
      </w:r>
      <w:r w:rsidRPr="00EC4B80">
        <w:rPr>
          <w:sz w:val="22"/>
          <w:szCs w:val="22"/>
        </w:rPr>
        <w:tab/>
      </w:r>
      <w:r w:rsidR="00382197" w:rsidRPr="00EC4B80">
        <w:rPr>
          <w:sz w:val="22"/>
          <w:szCs w:val="22"/>
        </w:rPr>
        <w:tab/>
      </w:r>
      <w:r w:rsidR="00121841">
        <w:rPr>
          <w:sz w:val="22"/>
          <w:szCs w:val="22"/>
        </w:rPr>
        <w:t xml:space="preserve">   </w:t>
      </w:r>
      <w:r w:rsidR="00834550" w:rsidRPr="00EC4B80">
        <w:rPr>
          <w:sz w:val="22"/>
          <w:szCs w:val="22"/>
        </w:rPr>
        <w:t>Special Meeting</w:t>
      </w:r>
      <w:r w:rsidR="00382197" w:rsidRPr="00EC4B80">
        <w:rPr>
          <w:sz w:val="22"/>
          <w:szCs w:val="22"/>
        </w:rPr>
        <w:t xml:space="preserve"> </w:t>
      </w:r>
      <w:r w:rsidR="00834550" w:rsidRPr="00EC4B80">
        <w:rPr>
          <w:sz w:val="22"/>
          <w:szCs w:val="22"/>
        </w:rPr>
        <w:t>March</w:t>
      </w:r>
      <w:r w:rsidR="00382197" w:rsidRPr="00EC4B80">
        <w:rPr>
          <w:sz w:val="22"/>
          <w:szCs w:val="22"/>
        </w:rPr>
        <w:t xml:space="preserve"> </w:t>
      </w:r>
      <w:r w:rsidR="00834550" w:rsidRPr="00EC4B80">
        <w:rPr>
          <w:sz w:val="22"/>
          <w:szCs w:val="22"/>
        </w:rPr>
        <w:t>18</w:t>
      </w:r>
      <w:r w:rsidR="00382197" w:rsidRPr="00EC4B80">
        <w:rPr>
          <w:sz w:val="22"/>
          <w:szCs w:val="22"/>
        </w:rPr>
        <w:t>, 2017</w:t>
      </w:r>
    </w:p>
    <w:p w:rsidR="00F448AF" w:rsidRPr="00F448AF" w:rsidRDefault="00F448AF" w:rsidP="00382197">
      <w:pPr>
        <w:ind w:left="360"/>
        <w:contextualSpacing/>
        <w:rPr>
          <w:sz w:val="22"/>
          <w:szCs w:val="22"/>
        </w:rPr>
      </w:pPr>
    </w:p>
    <w:p w:rsidR="00382197" w:rsidRPr="000C02B5" w:rsidRDefault="00121841" w:rsidP="000C02B5">
      <w:pPr>
        <w:ind w:left="360"/>
        <w:contextualSpacing/>
        <w:rPr>
          <w:b/>
        </w:rPr>
      </w:pPr>
      <w:r w:rsidRPr="00121841">
        <w:rPr>
          <w:b/>
        </w:rPr>
        <w:t>Recommend approval of the Cash Receipts Report</w:t>
      </w:r>
      <w:r w:rsidR="00382197" w:rsidRPr="00121841">
        <w:rPr>
          <w:b/>
        </w:rPr>
        <w:t xml:space="preserve"> (</w:t>
      </w:r>
      <w:r w:rsidR="00382197" w:rsidRPr="00121841">
        <w:rPr>
          <w:b/>
          <w:i/>
        </w:rPr>
        <w:t>Attachment)</w:t>
      </w:r>
    </w:p>
    <w:p w:rsidR="00382197" w:rsidRPr="00121841" w:rsidRDefault="00121841" w:rsidP="000C02B5">
      <w:pPr>
        <w:ind w:left="360"/>
        <w:contextualSpacing/>
        <w:rPr>
          <w:sz w:val="22"/>
          <w:szCs w:val="22"/>
        </w:rPr>
      </w:pPr>
      <w:r w:rsidRPr="000C02B5">
        <w:rPr>
          <w:b/>
        </w:rPr>
        <w:t>Recommend approval</w:t>
      </w:r>
      <w:r w:rsidR="00382197" w:rsidRPr="000C02B5">
        <w:rPr>
          <w:b/>
        </w:rPr>
        <w:t xml:space="preserve"> of the budget transfers</w:t>
      </w:r>
      <w:r w:rsidR="00382197" w:rsidRPr="000C02B5">
        <w:t xml:space="preserve"> (</w:t>
      </w:r>
      <w:r w:rsidR="00382197" w:rsidRPr="000C02B5">
        <w:rPr>
          <w:b/>
          <w:i/>
        </w:rPr>
        <w:t>Attachmen</w:t>
      </w:r>
      <w:r w:rsidR="00382197" w:rsidRPr="000C02B5">
        <w:rPr>
          <w:b/>
        </w:rPr>
        <w:t>t</w:t>
      </w:r>
      <w:r w:rsidR="00382197" w:rsidRPr="00121841">
        <w:rPr>
          <w:sz w:val="22"/>
          <w:szCs w:val="22"/>
        </w:rPr>
        <w:t>)</w:t>
      </w:r>
    </w:p>
    <w:p w:rsidR="00382197" w:rsidRPr="000C02B5" w:rsidRDefault="00121841" w:rsidP="000C02B5">
      <w:pPr>
        <w:ind w:firstLine="360"/>
        <w:contextualSpacing/>
      </w:pPr>
      <w:r w:rsidRPr="000C02B5">
        <w:rPr>
          <w:b/>
        </w:rPr>
        <w:t>Recommend approval</w:t>
      </w:r>
      <w:r w:rsidR="00836BD0" w:rsidRPr="000C02B5">
        <w:rPr>
          <w:b/>
        </w:rPr>
        <w:t xml:space="preserve"> for payment</w:t>
      </w:r>
      <w:r w:rsidR="00382197" w:rsidRPr="000C02B5">
        <w:rPr>
          <w:b/>
        </w:rPr>
        <w:t xml:space="preserve"> of bills that are duly signed and authorized</w:t>
      </w:r>
      <w:r w:rsidR="00382197" w:rsidRPr="000C02B5">
        <w:t>. (</w:t>
      </w:r>
      <w:r w:rsidR="00382197" w:rsidRPr="000C02B5">
        <w:rPr>
          <w:b/>
          <w:i/>
        </w:rPr>
        <w:t>Attachment</w:t>
      </w:r>
      <w:r w:rsidR="00382197" w:rsidRPr="000C02B5">
        <w:t>)</w:t>
      </w:r>
    </w:p>
    <w:p w:rsidR="00855BD4" w:rsidRPr="000C02B5" w:rsidRDefault="00855BD4" w:rsidP="000C02B5">
      <w:pPr>
        <w:rPr>
          <w:sz w:val="22"/>
          <w:szCs w:val="22"/>
        </w:rPr>
      </w:pPr>
    </w:p>
    <w:p w:rsidR="00134483" w:rsidRPr="006023FE" w:rsidRDefault="00134483" w:rsidP="00382197">
      <w:pPr>
        <w:contextualSpacing/>
        <w:rPr>
          <w:sz w:val="22"/>
          <w:szCs w:val="22"/>
        </w:rPr>
      </w:pPr>
    </w:p>
    <w:p w:rsidR="00382197" w:rsidRPr="00962720" w:rsidRDefault="00DE0476" w:rsidP="00186022">
      <w:pPr>
        <w:contextualSpacing/>
        <w:rPr>
          <w:b/>
          <w:sz w:val="22"/>
          <w:szCs w:val="22"/>
        </w:rPr>
      </w:pPr>
      <w:r w:rsidRPr="00DE0476">
        <w:rPr>
          <w:noProof/>
        </w:rPr>
        <w:lastRenderedPageBreak/>
        <w:drawing>
          <wp:inline distT="0" distB="0" distL="0" distR="0">
            <wp:extent cx="5225018" cy="467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581" cy="4699233"/>
                    </a:xfrm>
                    <a:prstGeom prst="rect">
                      <a:avLst/>
                    </a:prstGeom>
                    <a:noFill/>
                    <a:ln>
                      <a:noFill/>
                    </a:ln>
                  </pic:spPr>
                </pic:pic>
              </a:graphicData>
            </a:graphic>
          </wp:inline>
        </w:drawing>
      </w:r>
    </w:p>
    <w:p w:rsidR="00382197" w:rsidRPr="00382197" w:rsidRDefault="00382197">
      <w:pPr>
        <w:rPr>
          <w:b/>
          <w:smallCaps/>
          <w:sz w:val="22"/>
          <w:szCs w:val="22"/>
        </w:rPr>
      </w:pPr>
    </w:p>
    <w:p w:rsidR="00382197" w:rsidRPr="000C02B5" w:rsidRDefault="00382197" w:rsidP="00382197">
      <w:r w:rsidRPr="000C02B5">
        <w:rPr>
          <w:u w:val="single"/>
        </w:rPr>
        <w:t>Informational</w:t>
      </w:r>
      <w:r w:rsidRPr="000C02B5">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4635E1" w:rsidRPr="000C02B5" w:rsidRDefault="004635E1"/>
    <w:p w:rsidR="000C02B5" w:rsidRPr="000C02B5" w:rsidRDefault="000C02B5" w:rsidP="000C02B5">
      <w:r w:rsidRPr="000C02B5">
        <w:rPr>
          <w:b/>
        </w:rPr>
        <w:t>Recommend adoption of the following resolution</w:t>
      </w:r>
      <w:r w:rsidRPr="000C02B5">
        <w:t xml:space="preserve">: Be It Resolved, pursuant to NJAC 6A:23-2-11(c)4, we, the members of the Paulsboro Board of Education, certify that as </w:t>
      </w:r>
      <w:r w:rsidRPr="00E564CB">
        <w:t xml:space="preserve">of </w:t>
      </w:r>
      <w:r w:rsidR="003D7F62" w:rsidRPr="00E564CB">
        <w:t>January 31, 2017</w:t>
      </w:r>
      <w:r w:rsidRPr="00E564CB">
        <w:t xml:space="preserve">, </w:t>
      </w:r>
      <w:r w:rsidRPr="000C02B5">
        <w:t>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8A1981" w:rsidRDefault="008A1981" w:rsidP="00382197">
      <w:pPr>
        <w:rPr>
          <w:b/>
          <w:smallCaps/>
          <w:sz w:val="22"/>
          <w:szCs w:val="22"/>
        </w:rPr>
      </w:pPr>
    </w:p>
    <w:p w:rsidR="000C02B5" w:rsidRDefault="000C02B5" w:rsidP="00382197">
      <w:pPr>
        <w:rPr>
          <w:b/>
          <w:smallCaps/>
          <w:sz w:val="22"/>
          <w:szCs w:val="22"/>
        </w:rPr>
      </w:pPr>
    </w:p>
    <w:p w:rsidR="006D226F" w:rsidRDefault="000C02B5" w:rsidP="000C02B5">
      <w:pPr>
        <w:rPr>
          <w:noProof/>
        </w:rPr>
      </w:pPr>
      <w:r w:rsidRPr="000C02B5">
        <w:rPr>
          <w:b/>
          <w:i/>
          <w:sz w:val="22"/>
          <w:szCs w:val="22"/>
        </w:rPr>
        <w:t>Pursuant to NJAC 6A:23A-16.10(c)2</w:t>
      </w:r>
      <w:r w:rsidRPr="000C02B5">
        <w:rPr>
          <w:sz w:val="22"/>
          <w:szCs w:val="22"/>
        </w:rPr>
        <w:t>, I, Jennifer Johnson, Business Administrator to the Board of Education certify that anticipated revenue is as follows as of January 31, 2017.</w:t>
      </w:r>
      <w:r w:rsidR="006D226F" w:rsidRPr="006D226F">
        <w:rPr>
          <w:noProof/>
        </w:rPr>
        <w:t xml:space="preserve"> </w:t>
      </w:r>
    </w:p>
    <w:p w:rsidR="000C02B5" w:rsidRPr="005C615C" w:rsidRDefault="006D226F" w:rsidP="000C02B5">
      <w:pPr>
        <w:rPr>
          <w:sz w:val="22"/>
          <w:szCs w:val="22"/>
        </w:rPr>
      </w:pPr>
      <w:r w:rsidRPr="00DE0476">
        <w:rPr>
          <w:noProof/>
        </w:rPr>
        <w:drawing>
          <wp:inline distT="0" distB="0" distL="0" distR="0" wp14:anchorId="6FD6B13E" wp14:editId="1A5A77A9">
            <wp:extent cx="4091940" cy="203317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0653" cy="2037508"/>
                    </a:xfrm>
                    <a:prstGeom prst="rect">
                      <a:avLst/>
                    </a:prstGeom>
                    <a:noFill/>
                    <a:ln>
                      <a:noFill/>
                    </a:ln>
                  </pic:spPr>
                </pic:pic>
              </a:graphicData>
            </a:graphic>
          </wp:inline>
        </w:drawing>
      </w:r>
    </w:p>
    <w:p w:rsidR="006D226F" w:rsidRPr="008466CF" w:rsidRDefault="006D226F" w:rsidP="006D226F">
      <w:pPr>
        <w:rPr>
          <w:sz w:val="22"/>
          <w:szCs w:val="22"/>
        </w:rPr>
      </w:pPr>
      <w:r>
        <w:rPr>
          <w:sz w:val="22"/>
          <w:szCs w:val="22"/>
        </w:rPr>
        <w:tab/>
      </w:r>
      <w:r>
        <w:rPr>
          <w:sz w:val="22"/>
          <w:szCs w:val="22"/>
        </w:rPr>
        <w:tab/>
      </w:r>
    </w:p>
    <w:p w:rsidR="006D226F" w:rsidRPr="008466CF" w:rsidRDefault="006D226F" w:rsidP="006D226F">
      <w:pPr>
        <w:ind w:left="4320" w:firstLine="720"/>
        <w:rPr>
          <w:sz w:val="22"/>
          <w:szCs w:val="22"/>
        </w:rPr>
      </w:pPr>
      <w:r w:rsidRPr="008466CF">
        <w:rPr>
          <w:noProof/>
          <w:sz w:val="22"/>
          <w:szCs w:val="22"/>
        </w:rPr>
        <w:drawing>
          <wp:anchor distT="0" distB="0" distL="114300" distR="114300" simplePos="0" relativeHeight="251661312" behindDoc="1" locked="0" layoutInCell="1" allowOverlap="1" wp14:anchorId="20BBFF9D" wp14:editId="6749FA35">
            <wp:simplePos x="0" y="0"/>
            <wp:positionH relativeFrom="column">
              <wp:posOffset>504825</wp:posOffset>
            </wp:positionH>
            <wp:positionV relativeFrom="paragraph">
              <wp:posOffset>8890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6CF">
        <w:rPr>
          <w:sz w:val="22"/>
          <w:szCs w:val="22"/>
        </w:rPr>
        <w:t xml:space="preserve">Monday, </w:t>
      </w:r>
      <w:r>
        <w:rPr>
          <w:sz w:val="22"/>
          <w:szCs w:val="22"/>
        </w:rPr>
        <w:t>March</w:t>
      </w:r>
      <w:r w:rsidRPr="008466CF">
        <w:rPr>
          <w:sz w:val="22"/>
          <w:szCs w:val="22"/>
        </w:rPr>
        <w:t xml:space="preserve"> 27, 2017</w:t>
      </w:r>
    </w:p>
    <w:p w:rsidR="006D226F" w:rsidRPr="008466CF" w:rsidRDefault="006D226F" w:rsidP="006D226F">
      <w:pPr>
        <w:spacing w:after="160" w:line="259" w:lineRule="auto"/>
        <w:rPr>
          <w:b/>
          <w:i/>
          <w:sz w:val="22"/>
          <w:szCs w:val="22"/>
        </w:rPr>
      </w:pPr>
    </w:p>
    <w:p w:rsidR="000C02B5" w:rsidRDefault="000C02B5" w:rsidP="004E3257">
      <w:pPr>
        <w:pStyle w:val="ListParagraph"/>
        <w:rPr>
          <w:b/>
          <w:i/>
          <w:sz w:val="22"/>
          <w:szCs w:val="22"/>
        </w:rPr>
      </w:pPr>
    </w:p>
    <w:p w:rsidR="000C02B5" w:rsidRPr="006D226F" w:rsidRDefault="000C02B5" w:rsidP="006D226F">
      <w:pPr>
        <w:rPr>
          <w:b/>
          <w:i/>
          <w:sz w:val="22"/>
          <w:szCs w:val="22"/>
        </w:rPr>
      </w:pPr>
    </w:p>
    <w:p w:rsidR="00382197" w:rsidRPr="008A1981" w:rsidRDefault="00382197" w:rsidP="004E3257">
      <w:pPr>
        <w:pStyle w:val="ListParagraph"/>
        <w:rPr>
          <w:sz w:val="22"/>
          <w:szCs w:val="22"/>
        </w:rPr>
      </w:pPr>
      <w:r w:rsidRPr="008A1981">
        <w:rPr>
          <w:b/>
          <w:i/>
          <w:sz w:val="22"/>
          <w:szCs w:val="22"/>
        </w:rPr>
        <w:t>Pursuant to NJAC 6A:23-2.ll (c)3</w:t>
      </w:r>
      <w:r w:rsidRPr="008A1981">
        <w:rPr>
          <w:sz w:val="22"/>
          <w:szCs w:val="22"/>
        </w:rPr>
        <w:t xml:space="preserve">, I Jennifer Johnson, Business Administrator to the Board of Education, certify that as of </w:t>
      </w:r>
      <w:r w:rsidR="00855BD4">
        <w:rPr>
          <w:sz w:val="22"/>
          <w:szCs w:val="22"/>
        </w:rPr>
        <w:t>January</w:t>
      </w:r>
      <w:r w:rsidRPr="008A1981">
        <w:rPr>
          <w:sz w:val="22"/>
          <w:szCs w:val="22"/>
        </w:rPr>
        <w:t xml:space="preserve"> 31, 201</w:t>
      </w:r>
      <w:r w:rsidR="00855BD4">
        <w:rPr>
          <w:sz w:val="22"/>
          <w:szCs w:val="22"/>
        </w:rPr>
        <w:t>7</w:t>
      </w:r>
      <w:r w:rsidRPr="008A1981">
        <w:rPr>
          <w:sz w:val="22"/>
          <w:szCs w:val="22"/>
        </w:rPr>
        <w:t>, no budgetary line item account has encumbrances and expenditures which in total exceed the amount appropriated by the district Board of Education pursuant to NJAC 6A:23-2-2.11(a).</w:t>
      </w:r>
    </w:p>
    <w:p w:rsidR="00382197" w:rsidRPr="008466CF" w:rsidRDefault="00382197" w:rsidP="00382197">
      <w:pPr>
        <w:rPr>
          <w:sz w:val="22"/>
          <w:szCs w:val="22"/>
        </w:rPr>
      </w:pPr>
    </w:p>
    <w:p w:rsidR="00382197" w:rsidRPr="008466CF" w:rsidRDefault="006D226F" w:rsidP="006D226F">
      <w:pPr>
        <w:ind w:left="4320" w:firstLine="720"/>
        <w:rPr>
          <w:sz w:val="22"/>
          <w:szCs w:val="22"/>
        </w:rPr>
      </w:pPr>
      <w:r w:rsidRPr="008466CF">
        <w:rPr>
          <w:noProof/>
          <w:sz w:val="22"/>
          <w:szCs w:val="22"/>
        </w:rPr>
        <w:drawing>
          <wp:anchor distT="0" distB="0" distL="114300" distR="114300" simplePos="0" relativeHeight="251659264" behindDoc="1" locked="0" layoutInCell="1" allowOverlap="1" wp14:anchorId="1DD5D3F1" wp14:editId="2F309879">
            <wp:simplePos x="0" y="0"/>
            <wp:positionH relativeFrom="column">
              <wp:posOffset>613410</wp:posOffset>
            </wp:positionH>
            <wp:positionV relativeFrom="paragraph">
              <wp:posOffset>11430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197" w:rsidRPr="008466CF">
        <w:rPr>
          <w:sz w:val="22"/>
          <w:szCs w:val="22"/>
        </w:rPr>
        <w:t xml:space="preserve">Monday, </w:t>
      </w:r>
      <w:r w:rsidR="00855BD4">
        <w:rPr>
          <w:sz w:val="22"/>
          <w:szCs w:val="22"/>
        </w:rPr>
        <w:t>March</w:t>
      </w:r>
      <w:r w:rsidR="00382197" w:rsidRPr="008466CF">
        <w:rPr>
          <w:sz w:val="22"/>
          <w:szCs w:val="22"/>
        </w:rPr>
        <w:t xml:space="preserve"> 27, 2017</w:t>
      </w:r>
    </w:p>
    <w:p w:rsidR="00382197" w:rsidRPr="008466CF" w:rsidRDefault="00382197" w:rsidP="00382197">
      <w:pPr>
        <w:spacing w:after="160" w:line="259" w:lineRule="auto"/>
        <w:rPr>
          <w:b/>
          <w:i/>
          <w:sz w:val="22"/>
          <w:szCs w:val="22"/>
        </w:rPr>
      </w:pPr>
    </w:p>
    <w:p w:rsidR="00167111" w:rsidRDefault="006D226F" w:rsidP="00167111">
      <w:r>
        <w:lastRenderedPageBreak/>
        <w:t>ROLL CALL</w:t>
      </w:r>
    </w:p>
    <w:p w:rsidR="006D226F" w:rsidRDefault="006D226F" w:rsidP="00167111"/>
    <w:p w:rsidR="006D226F" w:rsidRDefault="006D226F" w:rsidP="006D226F">
      <w:r>
        <w:t>Roll Call Vote: Mr. Hamilton, Mr. Hughes, Mr. Lisa, Ms. Lozada-Shaw, Mr. McKenzie, Mrs. Priest, Mr. Ridinger, Mrs. Stevenson, Mr. Walter voting 9 YES</w:t>
      </w:r>
      <w:r w:rsidR="00E176FA">
        <w:t>; Dunn ABSENT</w:t>
      </w:r>
    </w:p>
    <w:p w:rsidR="006D226F" w:rsidRPr="00A26AC6" w:rsidRDefault="006D226F" w:rsidP="006D226F">
      <w:r>
        <w:tab/>
      </w:r>
      <w:r>
        <w:tab/>
      </w:r>
      <w:r>
        <w:tab/>
      </w:r>
      <w:r>
        <w:tab/>
      </w:r>
      <w:r>
        <w:tab/>
      </w:r>
      <w:r>
        <w:tab/>
      </w:r>
      <w:r>
        <w:tab/>
      </w:r>
      <w:r>
        <w:tab/>
      </w:r>
      <w:r>
        <w:tab/>
      </w:r>
      <w:r>
        <w:tab/>
      </w:r>
      <w:r>
        <w:tab/>
        <w:t>Motion Carried</w:t>
      </w:r>
    </w:p>
    <w:p w:rsidR="005C615C" w:rsidRPr="005C615C" w:rsidRDefault="005C615C" w:rsidP="005C615C">
      <w:pPr>
        <w:rPr>
          <w:sz w:val="22"/>
          <w:szCs w:val="22"/>
        </w:rPr>
      </w:pPr>
    </w:p>
    <w:p w:rsidR="00162022" w:rsidRPr="00124702" w:rsidRDefault="00162022" w:rsidP="00A67578">
      <w:pPr>
        <w:rPr>
          <w:sz w:val="22"/>
          <w:szCs w:val="22"/>
        </w:rPr>
      </w:pPr>
      <w:r w:rsidRPr="006D226F">
        <w:rPr>
          <w:b/>
          <w:smallCaps/>
          <w:sz w:val="24"/>
          <w:szCs w:val="24"/>
        </w:rPr>
        <w:t xml:space="preserve">Report </w:t>
      </w:r>
      <w:r w:rsidR="00A67578" w:rsidRPr="006D226F">
        <w:rPr>
          <w:b/>
          <w:smallCaps/>
          <w:sz w:val="24"/>
          <w:szCs w:val="24"/>
        </w:rPr>
        <w:t>O</w:t>
      </w:r>
      <w:r w:rsidRPr="006D226F">
        <w:rPr>
          <w:b/>
          <w:smallCaps/>
          <w:sz w:val="24"/>
          <w:szCs w:val="24"/>
        </w:rPr>
        <w:t>f The Superintendent</w:t>
      </w:r>
      <w:r w:rsidR="006D226F" w:rsidRPr="006D226F">
        <w:rPr>
          <w:b/>
          <w:smallCaps/>
          <w:sz w:val="24"/>
          <w:szCs w:val="24"/>
        </w:rPr>
        <w:t xml:space="preserve"> personnel</w:t>
      </w:r>
    </w:p>
    <w:p w:rsidR="00C41C05" w:rsidRDefault="00C41C05" w:rsidP="00C41C05">
      <w:pPr>
        <w:ind w:left="360" w:hanging="360"/>
        <w:contextualSpacing/>
        <w:rPr>
          <w:b/>
          <w:smallCaps/>
          <w:sz w:val="22"/>
          <w:szCs w:val="22"/>
          <w:highlight w:val="lightGray"/>
        </w:rPr>
      </w:pPr>
    </w:p>
    <w:p w:rsidR="00A444B6" w:rsidRPr="006D226F" w:rsidRDefault="006D226F" w:rsidP="006D226F">
      <w:pPr>
        <w:rPr>
          <w:rFonts w:eastAsia="Calibri"/>
        </w:rPr>
      </w:pPr>
      <w:r>
        <w:rPr>
          <w:rFonts w:eastAsia="Calibri"/>
        </w:rPr>
        <w:t>Motion by</w:t>
      </w:r>
      <w:r w:rsidR="009165A5">
        <w:rPr>
          <w:rFonts w:eastAsia="Calibri"/>
        </w:rPr>
        <w:t xml:space="preserve"> </w:t>
      </w:r>
      <w:r>
        <w:rPr>
          <w:rFonts w:eastAsia="Calibri"/>
        </w:rPr>
        <w:t xml:space="preserve">Walter, seconded </w:t>
      </w:r>
      <w:r w:rsidR="005B3CD9">
        <w:rPr>
          <w:rFonts w:eastAsia="Calibri"/>
        </w:rPr>
        <w:t>by Stevenson</w:t>
      </w:r>
      <w:r w:rsidR="009165A5">
        <w:rPr>
          <w:rFonts w:eastAsia="Calibri"/>
        </w:rPr>
        <w:t xml:space="preserve"> to accept the Superintendent’s recommendation to approve items A-</w:t>
      </w:r>
      <w:r w:rsidR="009B0B4F">
        <w:rPr>
          <w:rFonts w:eastAsia="Calibri"/>
        </w:rPr>
        <w:t>G.</w:t>
      </w:r>
    </w:p>
    <w:p w:rsidR="006D226F" w:rsidRPr="00A67578" w:rsidRDefault="006D226F" w:rsidP="00A444B6">
      <w:pPr>
        <w:tabs>
          <w:tab w:val="left" w:pos="90"/>
        </w:tabs>
        <w:ind w:right="-360"/>
        <w:rPr>
          <w:rFonts w:eastAsia="Calibri"/>
          <w:sz w:val="22"/>
          <w:szCs w:val="22"/>
          <w:u w:val="double"/>
        </w:rPr>
      </w:pPr>
    </w:p>
    <w:p w:rsidR="00A97E07" w:rsidRDefault="00A97E07" w:rsidP="00DB7834">
      <w:pPr>
        <w:pStyle w:val="ListParagraph"/>
        <w:numPr>
          <w:ilvl w:val="0"/>
          <w:numId w:val="9"/>
        </w:numPr>
        <w:contextualSpacing/>
        <w:rPr>
          <w:sz w:val="22"/>
          <w:szCs w:val="22"/>
        </w:rPr>
      </w:pPr>
      <w:r w:rsidRPr="001930B5">
        <w:rPr>
          <w:sz w:val="22"/>
          <w:szCs w:val="22"/>
          <w:u w:val="single"/>
        </w:rPr>
        <w:t>Informational</w:t>
      </w:r>
      <w:r>
        <w:rPr>
          <w:sz w:val="22"/>
          <w:szCs w:val="22"/>
        </w:rPr>
        <w:t xml:space="preserve">:  </w:t>
      </w:r>
      <w:r w:rsidRPr="00A97E07">
        <w:rPr>
          <w:sz w:val="22"/>
          <w:szCs w:val="22"/>
        </w:rPr>
        <w:t>All people being recommended for employment must have completed Criminal History Background Review and met certificate / license requirements along with all necessary paperwork prior to board action unless otherwise noted.</w:t>
      </w:r>
    </w:p>
    <w:p w:rsidR="00A97E07" w:rsidRDefault="00A97E07" w:rsidP="00A97E07">
      <w:pPr>
        <w:pStyle w:val="ListParagraph"/>
        <w:contextualSpacing/>
        <w:rPr>
          <w:sz w:val="22"/>
          <w:szCs w:val="22"/>
        </w:rPr>
      </w:pPr>
    </w:p>
    <w:p w:rsidR="000E3D18" w:rsidRPr="000E3D18" w:rsidRDefault="000E3D18" w:rsidP="00DB7834">
      <w:pPr>
        <w:pStyle w:val="ListParagraph"/>
        <w:numPr>
          <w:ilvl w:val="0"/>
          <w:numId w:val="9"/>
        </w:numPr>
        <w:contextualSpacing/>
        <w:rPr>
          <w:sz w:val="22"/>
          <w:szCs w:val="22"/>
        </w:rPr>
      </w:pPr>
      <w:r w:rsidRPr="000E3D18">
        <w:rPr>
          <w:sz w:val="22"/>
          <w:szCs w:val="22"/>
        </w:rPr>
        <w:t xml:space="preserve">Recommend appointment of the substitute teachers on the attached list from Source 4 </w:t>
      </w:r>
    </w:p>
    <w:p w:rsidR="000E3D18" w:rsidRPr="000E3D18" w:rsidRDefault="000E3D18" w:rsidP="002D079A">
      <w:pPr>
        <w:pStyle w:val="ListParagraph"/>
        <w:ind w:left="360" w:firstLine="360"/>
        <w:rPr>
          <w:sz w:val="22"/>
          <w:szCs w:val="22"/>
        </w:rPr>
      </w:pPr>
      <w:r w:rsidRPr="000E3D18">
        <w:rPr>
          <w:sz w:val="22"/>
          <w:szCs w:val="22"/>
        </w:rPr>
        <w:t>Teachers. (</w:t>
      </w:r>
      <w:r w:rsidRPr="00172F82">
        <w:rPr>
          <w:b/>
          <w:sz w:val="22"/>
          <w:szCs w:val="22"/>
        </w:rPr>
        <w:t>Attachment</w:t>
      </w:r>
      <w:r w:rsidR="00172F82" w:rsidRPr="00172F82">
        <w:rPr>
          <w:b/>
          <w:sz w:val="22"/>
          <w:szCs w:val="22"/>
        </w:rPr>
        <w:t>)</w:t>
      </w:r>
    </w:p>
    <w:p w:rsidR="000E3D18" w:rsidRPr="002B5B1B" w:rsidRDefault="000E3D18" w:rsidP="002D079A">
      <w:pPr>
        <w:pStyle w:val="ListParagraph"/>
        <w:ind w:left="360" w:firstLine="360"/>
        <w:rPr>
          <w:sz w:val="22"/>
          <w:szCs w:val="22"/>
          <w:u w:val="double"/>
        </w:rPr>
      </w:pPr>
    </w:p>
    <w:p w:rsidR="000E3D18" w:rsidRDefault="000E3D18" w:rsidP="002D079A">
      <w:pPr>
        <w:tabs>
          <w:tab w:val="left" w:pos="720"/>
        </w:tabs>
        <w:ind w:left="720"/>
        <w:rPr>
          <w:sz w:val="22"/>
          <w:szCs w:val="22"/>
        </w:rPr>
      </w:pPr>
      <w:r w:rsidRPr="000E3D18">
        <w:rPr>
          <w:sz w:val="22"/>
          <w:szCs w:val="22"/>
          <w:u w:val="single"/>
        </w:rPr>
        <w:t>Informational</w:t>
      </w:r>
      <w:r w:rsidRPr="000E3D18">
        <w:rPr>
          <w:sz w:val="22"/>
          <w:szCs w:val="22"/>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C659F3" w:rsidRDefault="00C659F3" w:rsidP="00C659F3">
      <w:pPr>
        <w:tabs>
          <w:tab w:val="left" w:pos="720"/>
        </w:tabs>
        <w:ind w:left="720"/>
        <w:rPr>
          <w:sz w:val="22"/>
          <w:szCs w:val="22"/>
        </w:rPr>
      </w:pPr>
    </w:p>
    <w:p w:rsidR="007A40D6" w:rsidRPr="00C86255" w:rsidRDefault="007A40D6" w:rsidP="007A40D6">
      <w:pPr>
        <w:numPr>
          <w:ilvl w:val="0"/>
          <w:numId w:val="9"/>
        </w:numPr>
        <w:spacing w:after="200" w:line="259" w:lineRule="auto"/>
        <w:contextualSpacing/>
        <w:rPr>
          <w:rFonts w:eastAsia="Calibri"/>
          <w:sz w:val="22"/>
          <w:szCs w:val="22"/>
        </w:rPr>
      </w:pPr>
      <w:r w:rsidRPr="00C86255">
        <w:rPr>
          <w:rFonts w:eastAsia="Calibri"/>
          <w:sz w:val="22"/>
          <w:szCs w:val="22"/>
        </w:rPr>
        <w:t xml:space="preserve">Recommend approval to accept the resignation with intent to retire of Paulsboro High School Librarian, </w:t>
      </w:r>
      <w:r w:rsidRPr="00C86255">
        <w:rPr>
          <w:rFonts w:eastAsia="Calibri"/>
          <w:i/>
          <w:sz w:val="22"/>
          <w:szCs w:val="22"/>
        </w:rPr>
        <w:t>Lori Del Rossi</w:t>
      </w:r>
      <w:r w:rsidRPr="00C86255">
        <w:rPr>
          <w:rFonts w:eastAsia="Calibri"/>
          <w:sz w:val="22"/>
          <w:szCs w:val="22"/>
        </w:rPr>
        <w:t xml:space="preserve"> effective June 30, 2017.</w:t>
      </w:r>
    </w:p>
    <w:p w:rsidR="007A40D6" w:rsidRPr="00C86255" w:rsidRDefault="007A40D6" w:rsidP="007A40D6">
      <w:pPr>
        <w:spacing w:after="200" w:line="259" w:lineRule="auto"/>
        <w:ind w:left="720"/>
        <w:contextualSpacing/>
        <w:rPr>
          <w:rFonts w:eastAsia="Calibri"/>
          <w:sz w:val="22"/>
          <w:szCs w:val="22"/>
        </w:rPr>
      </w:pPr>
    </w:p>
    <w:p w:rsidR="007A40D6" w:rsidRDefault="007A40D6" w:rsidP="007A40D6">
      <w:pPr>
        <w:spacing w:after="200" w:line="259" w:lineRule="auto"/>
        <w:ind w:left="720"/>
        <w:contextualSpacing/>
        <w:rPr>
          <w:rFonts w:eastAsia="Calibri"/>
          <w:sz w:val="22"/>
          <w:szCs w:val="22"/>
        </w:rPr>
      </w:pPr>
      <w:r w:rsidRPr="00C86255">
        <w:rPr>
          <w:rFonts w:eastAsia="Calibri"/>
          <w:sz w:val="22"/>
          <w:szCs w:val="22"/>
          <w:u w:val="single"/>
        </w:rPr>
        <w:t>Informational</w:t>
      </w:r>
      <w:r w:rsidRPr="00C86255">
        <w:rPr>
          <w:rFonts w:eastAsia="Calibri"/>
          <w:sz w:val="22"/>
          <w:szCs w:val="22"/>
        </w:rPr>
        <w:t>: Ms. Del Rossi has served as school Librar</w:t>
      </w:r>
      <w:r w:rsidR="00DD517B" w:rsidRPr="00C86255">
        <w:rPr>
          <w:rFonts w:eastAsia="Calibri"/>
          <w:sz w:val="22"/>
          <w:szCs w:val="22"/>
        </w:rPr>
        <w:t>ian</w:t>
      </w:r>
      <w:r w:rsidRPr="00C86255">
        <w:rPr>
          <w:rFonts w:eastAsia="Calibri"/>
          <w:sz w:val="22"/>
          <w:szCs w:val="22"/>
        </w:rPr>
        <w:t xml:space="preserve"> in the district for </w:t>
      </w:r>
      <w:r w:rsidR="00954E94" w:rsidRPr="003A4757">
        <w:rPr>
          <w:rFonts w:eastAsia="Calibri"/>
          <w:sz w:val="22"/>
          <w:szCs w:val="22"/>
        </w:rPr>
        <w:t>24</w:t>
      </w:r>
      <w:r w:rsidRPr="003A4757">
        <w:rPr>
          <w:rFonts w:eastAsia="Calibri"/>
          <w:sz w:val="22"/>
          <w:szCs w:val="22"/>
        </w:rPr>
        <w:t xml:space="preserve"> </w:t>
      </w:r>
      <w:r w:rsidRPr="00C86255">
        <w:rPr>
          <w:rFonts w:eastAsia="Calibri"/>
          <w:sz w:val="22"/>
          <w:szCs w:val="22"/>
        </w:rPr>
        <w:t>years.</w:t>
      </w:r>
    </w:p>
    <w:p w:rsidR="00232D0C" w:rsidRPr="00C86255" w:rsidRDefault="00232D0C" w:rsidP="007A40D6">
      <w:pPr>
        <w:spacing w:after="200" w:line="259" w:lineRule="auto"/>
        <w:ind w:left="720"/>
        <w:contextualSpacing/>
        <w:rPr>
          <w:rFonts w:eastAsia="Calibri"/>
          <w:sz w:val="22"/>
          <w:szCs w:val="22"/>
        </w:rPr>
      </w:pPr>
    </w:p>
    <w:p w:rsidR="00232D0C" w:rsidRPr="00D96839" w:rsidRDefault="00232D0C" w:rsidP="00232D0C">
      <w:pPr>
        <w:numPr>
          <w:ilvl w:val="0"/>
          <w:numId w:val="9"/>
        </w:numPr>
        <w:ind w:right="-90"/>
        <w:contextualSpacing/>
        <w:rPr>
          <w:sz w:val="22"/>
          <w:szCs w:val="22"/>
        </w:rPr>
      </w:pPr>
      <w:r w:rsidRPr="003B04A2">
        <w:rPr>
          <w:sz w:val="22"/>
          <w:szCs w:val="22"/>
        </w:rPr>
        <w:t xml:space="preserve">Recommend approval of a medical leave of absence for </w:t>
      </w:r>
      <w:r>
        <w:rPr>
          <w:sz w:val="22"/>
          <w:szCs w:val="22"/>
        </w:rPr>
        <w:t>Paulsboro High School Custodian</w:t>
      </w:r>
      <w:r w:rsidRPr="00D96839">
        <w:rPr>
          <w:sz w:val="22"/>
          <w:szCs w:val="22"/>
        </w:rPr>
        <w:t xml:space="preserve">, </w:t>
      </w:r>
      <w:r>
        <w:rPr>
          <w:i/>
          <w:sz w:val="22"/>
          <w:szCs w:val="22"/>
        </w:rPr>
        <w:t>Shirley Jenkins</w:t>
      </w:r>
      <w:r w:rsidRPr="00D96839">
        <w:rPr>
          <w:sz w:val="22"/>
          <w:szCs w:val="22"/>
        </w:rPr>
        <w:t xml:space="preserve"> as follows:</w:t>
      </w:r>
    </w:p>
    <w:p w:rsidR="00232D0C" w:rsidRDefault="00232D0C" w:rsidP="00232D0C">
      <w:pPr>
        <w:ind w:left="720" w:right="-90"/>
        <w:contextualSpacing/>
        <w:rPr>
          <w:sz w:val="22"/>
          <w:szCs w:val="22"/>
        </w:rPr>
      </w:pPr>
    </w:p>
    <w:p w:rsidR="00232D0C" w:rsidRDefault="00232D0C" w:rsidP="00232D0C">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232D0C" w:rsidRDefault="00BE5B33" w:rsidP="00232D0C">
      <w:pPr>
        <w:ind w:left="720"/>
        <w:rPr>
          <w:rFonts w:ascii="Baskerville Old Face" w:hAnsi="Baskerville Old Face"/>
        </w:rPr>
      </w:pPr>
      <w:r>
        <w:rPr>
          <w:rFonts w:ascii="Baskerville Old Face" w:hAnsi="Baskerville Old Face"/>
        </w:rPr>
        <w:t>Friday</w:t>
      </w:r>
      <w:r w:rsidR="00232D0C">
        <w:rPr>
          <w:rFonts w:ascii="Baskerville Old Face" w:hAnsi="Baskerville Old Face"/>
        </w:rPr>
        <w:t xml:space="preserve">, February </w:t>
      </w:r>
      <w:r>
        <w:rPr>
          <w:rFonts w:ascii="Baskerville Old Face" w:hAnsi="Baskerville Old Face"/>
        </w:rPr>
        <w:t>24</w:t>
      </w:r>
      <w:r w:rsidR="00232D0C">
        <w:rPr>
          <w:rFonts w:ascii="Baskerville Old Face" w:hAnsi="Baskerville Old Face"/>
        </w:rPr>
        <w:t xml:space="preserve">, 2017 – </w:t>
      </w:r>
      <w:r>
        <w:rPr>
          <w:rFonts w:ascii="Baskerville Old Face" w:hAnsi="Baskerville Old Face"/>
        </w:rPr>
        <w:t>Wednes</w:t>
      </w:r>
      <w:r w:rsidR="00232D0C">
        <w:rPr>
          <w:rFonts w:ascii="Baskerville Old Face" w:hAnsi="Baskerville Old Face"/>
        </w:rPr>
        <w:t xml:space="preserve">day, </w:t>
      </w:r>
      <w:r>
        <w:rPr>
          <w:rFonts w:ascii="Baskerville Old Face" w:hAnsi="Baskerville Old Face"/>
        </w:rPr>
        <w:t>April</w:t>
      </w:r>
      <w:r w:rsidR="00232D0C">
        <w:rPr>
          <w:rFonts w:ascii="Baskerville Old Face" w:hAnsi="Baskerville Old Face"/>
        </w:rPr>
        <w:t xml:space="preserve"> </w:t>
      </w:r>
      <w:r>
        <w:rPr>
          <w:rFonts w:ascii="Baskerville Old Face" w:hAnsi="Baskerville Old Face"/>
        </w:rPr>
        <w:t>19</w:t>
      </w:r>
      <w:r w:rsidR="00232D0C">
        <w:rPr>
          <w:rFonts w:ascii="Baskerville Old Face" w:hAnsi="Baskerville Old Face"/>
        </w:rPr>
        <w:t>, 2017</w:t>
      </w:r>
      <w:r w:rsidR="00232D0C">
        <w:rPr>
          <w:rFonts w:ascii="Baskerville Old Face" w:hAnsi="Baskerville Old Face"/>
        </w:rPr>
        <w:tab/>
        <w:t>With</w:t>
      </w:r>
      <w:r>
        <w:rPr>
          <w:rFonts w:ascii="Baskerville Old Face" w:hAnsi="Baskerville Old Face"/>
        </w:rPr>
        <w:t>out</w:t>
      </w:r>
      <w:r w:rsidR="00232D0C">
        <w:rPr>
          <w:rFonts w:ascii="Baskerville Old Face" w:hAnsi="Baskerville Old Face"/>
        </w:rPr>
        <w:t xml:space="preserve"> pay</w:t>
      </w:r>
      <w:r>
        <w:rPr>
          <w:rFonts w:ascii="Baskerville Old Face" w:hAnsi="Baskerville Old Face"/>
        </w:rPr>
        <w:t xml:space="preserve"> but with</w:t>
      </w:r>
      <w:r w:rsidR="00232D0C">
        <w:rPr>
          <w:rFonts w:ascii="Baskerville Old Face" w:hAnsi="Baskerville Old Face"/>
        </w:rPr>
        <w:t xml:space="preserve"> benefits by use of</w:t>
      </w:r>
    </w:p>
    <w:p w:rsidR="00232D0C" w:rsidRDefault="00232D0C" w:rsidP="00232D0C">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197C31">
        <w:rPr>
          <w:rFonts w:ascii="Baskerville Old Face" w:hAnsi="Baskerville Old Face"/>
        </w:rPr>
        <w:t>the</w:t>
      </w:r>
      <w:r>
        <w:rPr>
          <w:rFonts w:ascii="Baskerville Old Face" w:hAnsi="Baskerville Old Face"/>
        </w:rPr>
        <w:t xml:space="preserve"> Federal Family Leave.</w:t>
      </w:r>
    </w:p>
    <w:p w:rsidR="00232D0C" w:rsidRPr="00E44704" w:rsidRDefault="00232D0C" w:rsidP="007A40D6">
      <w:pPr>
        <w:spacing w:after="200" w:line="259" w:lineRule="auto"/>
        <w:ind w:left="720"/>
        <w:contextualSpacing/>
        <w:rPr>
          <w:rFonts w:eastAsia="Calibri"/>
        </w:rPr>
      </w:pPr>
    </w:p>
    <w:p w:rsidR="006F5E4A" w:rsidRPr="00D96839" w:rsidRDefault="006F5E4A" w:rsidP="006F5E4A">
      <w:pPr>
        <w:numPr>
          <w:ilvl w:val="0"/>
          <w:numId w:val="9"/>
        </w:numPr>
        <w:ind w:right="-90"/>
        <w:contextualSpacing/>
        <w:rPr>
          <w:sz w:val="22"/>
          <w:szCs w:val="22"/>
        </w:rPr>
      </w:pPr>
      <w:r w:rsidRPr="003B04A2">
        <w:rPr>
          <w:sz w:val="22"/>
          <w:szCs w:val="22"/>
        </w:rPr>
        <w:t xml:space="preserve">Recommend approval of a medical leave of absence for </w:t>
      </w:r>
      <w:r w:rsidRPr="00D96839">
        <w:rPr>
          <w:sz w:val="22"/>
          <w:szCs w:val="22"/>
        </w:rPr>
        <w:t xml:space="preserve">School Bus Driver, </w:t>
      </w:r>
      <w:r w:rsidRPr="00D96839">
        <w:rPr>
          <w:i/>
          <w:sz w:val="22"/>
          <w:szCs w:val="22"/>
        </w:rPr>
        <w:t>Howard Camp</w:t>
      </w:r>
      <w:r w:rsidRPr="00D96839">
        <w:rPr>
          <w:sz w:val="22"/>
          <w:szCs w:val="22"/>
        </w:rPr>
        <w:t xml:space="preserve"> as follows:</w:t>
      </w:r>
    </w:p>
    <w:p w:rsidR="00BF3224" w:rsidRDefault="00BF3224" w:rsidP="00BF3224">
      <w:pPr>
        <w:ind w:left="720" w:right="-90"/>
        <w:contextualSpacing/>
        <w:rPr>
          <w:sz w:val="22"/>
          <w:szCs w:val="22"/>
        </w:rPr>
      </w:pPr>
    </w:p>
    <w:p w:rsidR="00BF3224" w:rsidRDefault="00BF3224" w:rsidP="00BF3224">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BF3224" w:rsidRDefault="00BF3224" w:rsidP="00BF3224">
      <w:pPr>
        <w:ind w:left="720"/>
        <w:rPr>
          <w:rFonts w:ascii="Baskerville Old Face" w:hAnsi="Baskerville Old Face"/>
        </w:rPr>
      </w:pPr>
      <w:r>
        <w:rPr>
          <w:rFonts w:ascii="Baskerville Old Face" w:hAnsi="Baskerville Old Face"/>
        </w:rPr>
        <w:t>Monday, February 13, 2017 – Monday, February 27, 2017</w:t>
      </w:r>
      <w:r>
        <w:rPr>
          <w:rFonts w:ascii="Baskerville Old Face" w:hAnsi="Baskerville Old Face"/>
        </w:rPr>
        <w:tab/>
        <w:t>With pay and benefits by use of</w:t>
      </w:r>
    </w:p>
    <w:p w:rsidR="00BF3224" w:rsidRDefault="00BF3224" w:rsidP="00BF3224">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accumulated sick days as well as the</w:t>
      </w:r>
    </w:p>
    <w:p w:rsidR="00BF3224" w:rsidRDefault="00BF3224" w:rsidP="00BF3224">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concurrent use of Federal Family Leave.</w:t>
      </w:r>
    </w:p>
    <w:p w:rsidR="006F7575" w:rsidRPr="00CB263F" w:rsidRDefault="006F7575" w:rsidP="006F7575">
      <w:pPr>
        <w:spacing w:after="200" w:line="259" w:lineRule="auto"/>
        <w:ind w:left="720"/>
        <w:contextualSpacing/>
        <w:rPr>
          <w:rFonts w:eastAsia="Calibri"/>
        </w:rPr>
      </w:pPr>
    </w:p>
    <w:p w:rsidR="006F7575" w:rsidRPr="00823C68" w:rsidRDefault="006F7575" w:rsidP="006F7575">
      <w:pPr>
        <w:numPr>
          <w:ilvl w:val="0"/>
          <w:numId w:val="9"/>
        </w:numPr>
        <w:ind w:right="-90"/>
        <w:contextualSpacing/>
        <w:rPr>
          <w:sz w:val="22"/>
          <w:szCs w:val="22"/>
        </w:rPr>
      </w:pPr>
      <w:r w:rsidRPr="00823C68">
        <w:rPr>
          <w:sz w:val="22"/>
          <w:szCs w:val="22"/>
        </w:rPr>
        <w:t xml:space="preserve">Recommend approval of a medical leave of absence for </w:t>
      </w:r>
      <w:r w:rsidR="00AE6797" w:rsidRPr="00823C68">
        <w:rPr>
          <w:sz w:val="22"/>
          <w:szCs w:val="22"/>
        </w:rPr>
        <w:t>Paulsboro High School Spanish Teacher</w:t>
      </w:r>
      <w:r w:rsidRPr="00823C68">
        <w:rPr>
          <w:sz w:val="22"/>
          <w:szCs w:val="22"/>
        </w:rPr>
        <w:t xml:space="preserve">, </w:t>
      </w:r>
      <w:r w:rsidRPr="00823C68">
        <w:rPr>
          <w:i/>
          <w:sz w:val="22"/>
          <w:szCs w:val="22"/>
        </w:rPr>
        <w:t>Barbara Thomson</w:t>
      </w:r>
      <w:r w:rsidRPr="00823C68">
        <w:rPr>
          <w:sz w:val="22"/>
          <w:szCs w:val="22"/>
        </w:rPr>
        <w:t xml:space="preserve"> as follows:</w:t>
      </w:r>
    </w:p>
    <w:p w:rsidR="00A77F20" w:rsidRPr="00A77F20" w:rsidRDefault="00A77F20" w:rsidP="00A77F20">
      <w:pPr>
        <w:ind w:left="720" w:right="-90"/>
        <w:contextualSpacing/>
        <w:rPr>
          <w:sz w:val="22"/>
          <w:szCs w:val="22"/>
          <w:highlight w:val="lightGray"/>
        </w:rPr>
      </w:pPr>
    </w:p>
    <w:p w:rsidR="0074558A" w:rsidRDefault="0074558A" w:rsidP="0074558A">
      <w:pPr>
        <w:ind w:left="720" w:right="-90"/>
        <w:contextualSpacing/>
        <w:rPr>
          <w:sz w:val="22"/>
          <w:szCs w:val="22"/>
        </w:rPr>
      </w:pPr>
    </w:p>
    <w:p w:rsidR="0074558A" w:rsidRDefault="0074558A" w:rsidP="0074558A">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74558A" w:rsidRDefault="00CB263F" w:rsidP="0074558A">
      <w:pPr>
        <w:ind w:left="720"/>
        <w:rPr>
          <w:rFonts w:ascii="Baskerville Old Face" w:hAnsi="Baskerville Old Face"/>
        </w:rPr>
      </w:pPr>
      <w:r>
        <w:rPr>
          <w:rFonts w:ascii="Baskerville Old Face" w:hAnsi="Baskerville Old Face"/>
        </w:rPr>
        <w:t>Tuesday</w:t>
      </w:r>
      <w:r w:rsidR="0074558A">
        <w:rPr>
          <w:rFonts w:ascii="Baskerville Old Face" w:hAnsi="Baskerville Old Face"/>
        </w:rPr>
        <w:t xml:space="preserve">, </w:t>
      </w:r>
      <w:r>
        <w:rPr>
          <w:rFonts w:ascii="Baskerville Old Face" w:hAnsi="Baskerville Old Face"/>
        </w:rPr>
        <w:t>April</w:t>
      </w:r>
      <w:r w:rsidR="0074558A">
        <w:rPr>
          <w:rFonts w:ascii="Baskerville Old Face" w:hAnsi="Baskerville Old Face"/>
        </w:rPr>
        <w:t xml:space="preserve"> 1</w:t>
      </w:r>
      <w:r>
        <w:rPr>
          <w:rFonts w:ascii="Baskerville Old Face" w:hAnsi="Baskerville Old Face"/>
        </w:rPr>
        <w:t>8</w:t>
      </w:r>
      <w:r w:rsidR="0074558A">
        <w:rPr>
          <w:rFonts w:ascii="Baskerville Old Face" w:hAnsi="Baskerville Old Face"/>
        </w:rPr>
        <w:t xml:space="preserve">, 2017 – </w:t>
      </w:r>
      <w:r>
        <w:rPr>
          <w:rFonts w:ascii="Baskerville Old Face" w:hAnsi="Baskerville Old Face"/>
        </w:rPr>
        <w:t>Tuesd</w:t>
      </w:r>
      <w:r w:rsidR="0074558A">
        <w:rPr>
          <w:rFonts w:ascii="Baskerville Old Face" w:hAnsi="Baskerville Old Face"/>
        </w:rPr>
        <w:t xml:space="preserve">ay, </w:t>
      </w:r>
      <w:r>
        <w:rPr>
          <w:rFonts w:ascii="Baskerville Old Face" w:hAnsi="Baskerville Old Face"/>
        </w:rPr>
        <w:t>June</w:t>
      </w:r>
      <w:r w:rsidR="0074558A">
        <w:rPr>
          <w:rFonts w:ascii="Baskerville Old Face" w:hAnsi="Baskerville Old Face"/>
        </w:rPr>
        <w:t xml:space="preserve"> </w:t>
      </w:r>
      <w:r>
        <w:rPr>
          <w:rFonts w:ascii="Baskerville Old Face" w:hAnsi="Baskerville Old Face"/>
        </w:rPr>
        <w:t>13</w:t>
      </w:r>
      <w:r w:rsidR="0074558A">
        <w:rPr>
          <w:rFonts w:ascii="Baskerville Old Face" w:hAnsi="Baskerville Old Face"/>
        </w:rPr>
        <w:t>, 2017</w:t>
      </w:r>
      <w:r w:rsidR="0074558A">
        <w:rPr>
          <w:rFonts w:ascii="Baskerville Old Face" w:hAnsi="Baskerville Old Face"/>
        </w:rPr>
        <w:tab/>
      </w:r>
      <w:r>
        <w:rPr>
          <w:rFonts w:ascii="Baskerville Old Face" w:hAnsi="Baskerville Old Face"/>
        </w:rPr>
        <w:tab/>
      </w:r>
      <w:r w:rsidR="0074558A">
        <w:rPr>
          <w:rFonts w:ascii="Baskerville Old Face" w:hAnsi="Baskerville Old Face"/>
        </w:rPr>
        <w:t>With pay and benefits by use of</w:t>
      </w:r>
    </w:p>
    <w:p w:rsidR="0074558A" w:rsidRDefault="0074558A" w:rsidP="0074558A">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accumulated sick days as well as the</w:t>
      </w:r>
    </w:p>
    <w:p w:rsidR="0074558A" w:rsidRDefault="0074558A" w:rsidP="0074558A">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concurrent use of Federal Family Leave.</w:t>
      </w:r>
    </w:p>
    <w:p w:rsidR="00F510F3" w:rsidRPr="00355CEE" w:rsidRDefault="00F510F3" w:rsidP="00F510F3">
      <w:pPr>
        <w:spacing w:after="200" w:line="259" w:lineRule="auto"/>
        <w:ind w:left="720"/>
        <w:contextualSpacing/>
        <w:rPr>
          <w:rFonts w:eastAsia="Calibri"/>
          <w:sz w:val="22"/>
          <w:szCs w:val="22"/>
        </w:rPr>
      </w:pPr>
    </w:p>
    <w:p w:rsidR="0041762A" w:rsidRPr="00355CEE" w:rsidRDefault="00F510F3" w:rsidP="00B30B48">
      <w:pPr>
        <w:pStyle w:val="ListParagraph"/>
        <w:numPr>
          <w:ilvl w:val="0"/>
          <w:numId w:val="9"/>
        </w:numPr>
        <w:spacing w:after="200"/>
        <w:contextualSpacing/>
        <w:rPr>
          <w:sz w:val="22"/>
          <w:szCs w:val="22"/>
        </w:rPr>
      </w:pPr>
      <w:r w:rsidRPr="00355CEE">
        <w:rPr>
          <w:sz w:val="22"/>
          <w:szCs w:val="22"/>
        </w:rPr>
        <w:t xml:space="preserve">Recommend approval </w:t>
      </w:r>
      <w:r w:rsidR="00872FE9" w:rsidRPr="00355CEE">
        <w:rPr>
          <w:sz w:val="22"/>
          <w:szCs w:val="22"/>
        </w:rPr>
        <w:t xml:space="preserve">of the emergency </w:t>
      </w:r>
      <w:r w:rsidRPr="00355CEE">
        <w:rPr>
          <w:sz w:val="22"/>
          <w:szCs w:val="22"/>
        </w:rPr>
        <w:t>hire</w:t>
      </w:r>
      <w:r w:rsidR="00872FE9" w:rsidRPr="00355CEE">
        <w:rPr>
          <w:sz w:val="22"/>
          <w:szCs w:val="22"/>
        </w:rPr>
        <w:t xml:space="preserve"> </w:t>
      </w:r>
      <w:r w:rsidR="002A4DFD" w:rsidRPr="00355CEE">
        <w:rPr>
          <w:sz w:val="22"/>
          <w:szCs w:val="22"/>
        </w:rPr>
        <w:t xml:space="preserve">to appoint Genieve Stuart </w:t>
      </w:r>
      <w:r w:rsidR="00020B78" w:rsidRPr="00355CEE">
        <w:rPr>
          <w:sz w:val="22"/>
          <w:szCs w:val="22"/>
        </w:rPr>
        <w:t xml:space="preserve">to the position </w:t>
      </w:r>
      <w:r w:rsidR="00872FE9" w:rsidRPr="00355CEE">
        <w:rPr>
          <w:sz w:val="22"/>
          <w:szCs w:val="22"/>
        </w:rPr>
        <w:t>of</w:t>
      </w:r>
      <w:r w:rsidRPr="00355CEE">
        <w:rPr>
          <w:sz w:val="22"/>
          <w:szCs w:val="22"/>
        </w:rPr>
        <w:t xml:space="preserve"> </w:t>
      </w:r>
      <w:r w:rsidR="008F4172" w:rsidRPr="00355CEE">
        <w:rPr>
          <w:sz w:val="22"/>
          <w:szCs w:val="22"/>
        </w:rPr>
        <w:t xml:space="preserve">part time </w:t>
      </w:r>
      <w:r w:rsidRPr="00355CEE">
        <w:rPr>
          <w:sz w:val="22"/>
          <w:szCs w:val="22"/>
        </w:rPr>
        <w:t>bus driver</w:t>
      </w:r>
      <w:r w:rsidR="0076133B" w:rsidRPr="00355CEE">
        <w:rPr>
          <w:sz w:val="22"/>
          <w:szCs w:val="22"/>
        </w:rPr>
        <w:t xml:space="preserve"> effective</w:t>
      </w:r>
      <w:r w:rsidR="004B47E0" w:rsidRPr="00355CEE">
        <w:rPr>
          <w:sz w:val="22"/>
          <w:szCs w:val="22"/>
        </w:rPr>
        <w:t xml:space="preserve"> March 2</w:t>
      </w:r>
      <w:r w:rsidR="005606A8" w:rsidRPr="00355CEE">
        <w:rPr>
          <w:sz w:val="22"/>
          <w:szCs w:val="22"/>
        </w:rPr>
        <w:t>8</w:t>
      </w:r>
      <w:r w:rsidR="004B47E0" w:rsidRPr="00355CEE">
        <w:rPr>
          <w:sz w:val="22"/>
          <w:szCs w:val="22"/>
        </w:rPr>
        <w:t>, 2017</w:t>
      </w:r>
      <w:r w:rsidR="0045011F" w:rsidRPr="00355CEE">
        <w:rPr>
          <w:sz w:val="22"/>
          <w:szCs w:val="22"/>
        </w:rPr>
        <w:t xml:space="preserve">.  </w:t>
      </w:r>
      <w:r w:rsidR="008F4172" w:rsidRPr="00355CEE">
        <w:rPr>
          <w:sz w:val="22"/>
          <w:szCs w:val="22"/>
        </w:rPr>
        <w:t>Ms. Stuart will be on Step 1 and earn $23.08 an hour as per agreement with t</w:t>
      </w:r>
      <w:r w:rsidR="00543DCA" w:rsidRPr="00355CEE">
        <w:rPr>
          <w:sz w:val="22"/>
          <w:szCs w:val="22"/>
        </w:rPr>
        <w:t>he Paulsboro Education Association.</w:t>
      </w:r>
      <w:r w:rsidR="0041762A" w:rsidRPr="00355CEE">
        <w:rPr>
          <w:sz w:val="22"/>
          <w:szCs w:val="22"/>
        </w:rPr>
        <w:t xml:space="preserve">  This recommendation is contingent on successful completion of the Criminal History Background Review.</w:t>
      </w:r>
    </w:p>
    <w:p w:rsidR="005606A8" w:rsidRPr="00355CEE" w:rsidRDefault="005606A8" w:rsidP="005606A8">
      <w:pPr>
        <w:tabs>
          <w:tab w:val="left" w:pos="720"/>
        </w:tabs>
        <w:ind w:left="720" w:right="-90"/>
        <w:contextualSpacing/>
        <w:rPr>
          <w:sz w:val="22"/>
          <w:szCs w:val="22"/>
        </w:rPr>
      </w:pPr>
    </w:p>
    <w:p w:rsidR="00F510F3" w:rsidRPr="00355CEE" w:rsidRDefault="00F510F3" w:rsidP="00F510F3">
      <w:pPr>
        <w:pStyle w:val="ListParagraph"/>
        <w:tabs>
          <w:tab w:val="decimal" w:pos="630"/>
          <w:tab w:val="left" w:pos="720"/>
          <w:tab w:val="left" w:pos="1080"/>
          <w:tab w:val="left" w:pos="1440"/>
          <w:tab w:val="left" w:pos="1800"/>
        </w:tabs>
        <w:rPr>
          <w:sz w:val="22"/>
          <w:szCs w:val="22"/>
        </w:rPr>
      </w:pPr>
      <w:r w:rsidRPr="00355CEE">
        <w:rPr>
          <w:sz w:val="22"/>
          <w:szCs w:val="22"/>
          <w:u w:val="single"/>
        </w:rPr>
        <w:t>Information</w:t>
      </w:r>
      <w:r w:rsidRPr="00355CEE">
        <w:rPr>
          <w:sz w:val="22"/>
          <w:szCs w:val="22"/>
        </w:rPr>
        <w:t xml:space="preserve">:  </w:t>
      </w:r>
      <w:r w:rsidR="003C3888" w:rsidRPr="00355CEE">
        <w:rPr>
          <w:sz w:val="22"/>
          <w:szCs w:val="22"/>
        </w:rPr>
        <w:t xml:space="preserve">Ms. Stuart comes to us with </w:t>
      </w:r>
      <w:r w:rsidR="00433122" w:rsidRPr="00355CEE">
        <w:rPr>
          <w:sz w:val="22"/>
          <w:szCs w:val="22"/>
        </w:rPr>
        <w:t>over ten</w:t>
      </w:r>
      <w:r w:rsidR="003C3888" w:rsidRPr="00355CEE">
        <w:rPr>
          <w:sz w:val="22"/>
          <w:szCs w:val="22"/>
        </w:rPr>
        <w:t xml:space="preserve"> years of experience</w:t>
      </w:r>
      <w:r w:rsidR="00433122" w:rsidRPr="00355CEE">
        <w:rPr>
          <w:sz w:val="22"/>
          <w:szCs w:val="22"/>
        </w:rPr>
        <w:t xml:space="preserve"> with Special Needs Students</w:t>
      </w:r>
      <w:r w:rsidR="003C3888" w:rsidRPr="00355CEE">
        <w:rPr>
          <w:sz w:val="22"/>
          <w:szCs w:val="22"/>
        </w:rPr>
        <w:t xml:space="preserve">.  </w:t>
      </w:r>
      <w:r w:rsidR="00FC33E3" w:rsidRPr="00355CEE">
        <w:rPr>
          <w:sz w:val="22"/>
          <w:szCs w:val="22"/>
        </w:rPr>
        <w:t xml:space="preserve">Supervisor </w:t>
      </w:r>
      <w:r w:rsidR="00AA6ED7">
        <w:rPr>
          <w:sz w:val="22"/>
          <w:szCs w:val="22"/>
        </w:rPr>
        <w:t xml:space="preserve">of </w:t>
      </w:r>
      <w:r w:rsidR="00FC33E3" w:rsidRPr="00355CEE">
        <w:rPr>
          <w:sz w:val="22"/>
          <w:szCs w:val="22"/>
        </w:rPr>
        <w:t xml:space="preserve">Transportation </w:t>
      </w:r>
      <w:r w:rsidR="00AA6ED7">
        <w:rPr>
          <w:sz w:val="22"/>
          <w:szCs w:val="22"/>
        </w:rPr>
        <w:t>and</w:t>
      </w:r>
      <w:r w:rsidR="00FC33E3" w:rsidRPr="00355CEE">
        <w:rPr>
          <w:sz w:val="22"/>
          <w:szCs w:val="22"/>
        </w:rPr>
        <w:t xml:space="preserve"> Grounds, Marie Pol</w:t>
      </w:r>
      <w:r w:rsidR="00AA1D88" w:rsidRPr="00355CEE">
        <w:rPr>
          <w:sz w:val="22"/>
          <w:szCs w:val="22"/>
        </w:rPr>
        <w:t>imeni</w:t>
      </w:r>
      <w:r w:rsidR="003C3888" w:rsidRPr="00355CEE">
        <w:rPr>
          <w:sz w:val="22"/>
          <w:szCs w:val="22"/>
        </w:rPr>
        <w:t xml:space="preserve"> conducted </w:t>
      </w:r>
      <w:r w:rsidR="00AA1D88" w:rsidRPr="00355CEE">
        <w:rPr>
          <w:sz w:val="22"/>
          <w:szCs w:val="22"/>
        </w:rPr>
        <w:t xml:space="preserve">the </w:t>
      </w:r>
      <w:r w:rsidR="003C3888" w:rsidRPr="00355CEE">
        <w:rPr>
          <w:sz w:val="22"/>
          <w:szCs w:val="22"/>
        </w:rPr>
        <w:t xml:space="preserve">interview.  </w:t>
      </w:r>
      <w:r w:rsidR="00AA5F54" w:rsidRPr="00355CEE">
        <w:rPr>
          <w:sz w:val="22"/>
          <w:szCs w:val="22"/>
        </w:rPr>
        <w:t xml:space="preserve">Due to additional </w:t>
      </w:r>
      <w:r w:rsidR="00F32EB2">
        <w:rPr>
          <w:sz w:val="22"/>
          <w:szCs w:val="22"/>
        </w:rPr>
        <w:t>sports and substitutes</w:t>
      </w:r>
      <w:r w:rsidR="00F6280F" w:rsidRPr="00355CEE">
        <w:rPr>
          <w:sz w:val="22"/>
          <w:szCs w:val="22"/>
        </w:rPr>
        <w:t>,</w:t>
      </w:r>
      <w:r w:rsidR="00AA5F54" w:rsidRPr="00355CEE">
        <w:rPr>
          <w:sz w:val="22"/>
          <w:szCs w:val="22"/>
        </w:rPr>
        <w:t xml:space="preserve"> an additional part time bus driver was ne</w:t>
      </w:r>
      <w:r w:rsidR="0074468E" w:rsidRPr="00355CEE">
        <w:rPr>
          <w:sz w:val="22"/>
          <w:szCs w:val="22"/>
        </w:rPr>
        <w:t>cessary</w:t>
      </w:r>
      <w:r w:rsidR="00AA5F54" w:rsidRPr="00355CEE">
        <w:rPr>
          <w:sz w:val="22"/>
          <w:szCs w:val="22"/>
        </w:rPr>
        <w:t xml:space="preserve">. </w:t>
      </w:r>
      <w:r w:rsidR="0074468E" w:rsidRPr="00355CEE">
        <w:rPr>
          <w:sz w:val="22"/>
          <w:szCs w:val="22"/>
        </w:rPr>
        <w:t xml:space="preserve"> </w:t>
      </w:r>
      <w:r w:rsidR="00C87583" w:rsidRPr="00355CEE">
        <w:rPr>
          <w:sz w:val="22"/>
          <w:szCs w:val="22"/>
        </w:rPr>
        <w:t>Ms. Polimeni c</w:t>
      </w:r>
      <w:r w:rsidR="0074468E" w:rsidRPr="00355CEE">
        <w:rPr>
          <w:sz w:val="22"/>
          <w:szCs w:val="22"/>
        </w:rPr>
        <w:t>he</w:t>
      </w:r>
      <w:r w:rsidR="005C67E7" w:rsidRPr="00355CEE">
        <w:rPr>
          <w:sz w:val="22"/>
          <w:szCs w:val="22"/>
        </w:rPr>
        <w:t>cked references.</w:t>
      </w:r>
    </w:p>
    <w:p w:rsidR="00A444B6" w:rsidRPr="005E0152" w:rsidRDefault="00A444B6" w:rsidP="00A444B6">
      <w:pPr>
        <w:rPr>
          <w:sz w:val="22"/>
          <w:szCs w:val="22"/>
        </w:rPr>
      </w:pPr>
    </w:p>
    <w:p w:rsidR="009165A5" w:rsidRDefault="009165A5" w:rsidP="009165A5">
      <w:r>
        <w:t>ROLL CALL</w:t>
      </w:r>
    </w:p>
    <w:p w:rsidR="009165A5" w:rsidRDefault="009165A5" w:rsidP="009165A5"/>
    <w:p w:rsidR="009165A5" w:rsidRDefault="009165A5" w:rsidP="009165A5">
      <w:r>
        <w:t>Roll Call Vote: Mr. Hamilton, Mr. Hughes, Mr. Lisa, Ms. Lozada-Shaw, Mr. McKenzie, Mrs. Priest, Mr. Ridinger, Mrs. Stevenson, Mr. Walter voting 9</w:t>
      </w:r>
      <w:r w:rsidR="00E176FA">
        <w:t xml:space="preserve"> </w:t>
      </w:r>
      <w:r>
        <w:t>YES</w:t>
      </w:r>
      <w:r w:rsidR="00E176FA">
        <w:t>;</w:t>
      </w:r>
      <w:r w:rsidR="00E176FA" w:rsidRPr="00E176FA">
        <w:t xml:space="preserve"> </w:t>
      </w:r>
      <w:r w:rsidR="00E176FA">
        <w:t>Dunn ABSENT</w:t>
      </w:r>
    </w:p>
    <w:p w:rsidR="009165A5" w:rsidRPr="00A26AC6" w:rsidRDefault="009165A5" w:rsidP="009165A5">
      <w:r>
        <w:tab/>
      </w:r>
      <w:r>
        <w:tab/>
      </w:r>
      <w:r>
        <w:tab/>
      </w:r>
      <w:r>
        <w:tab/>
      </w:r>
      <w:r>
        <w:tab/>
      </w:r>
      <w:r>
        <w:tab/>
      </w:r>
      <w:r>
        <w:tab/>
      </w:r>
      <w:r>
        <w:tab/>
      </w:r>
      <w:r>
        <w:tab/>
      </w:r>
      <w:r>
        <w:tab/>
      </w:r>
      <w:r>
        <w:tab/>
        <w:t>Motion Carried</w:t>
      </w:r>
    </w:p>
    <w:p w:rsidR="00AF6EC7" w:rsidRDefault="00AF6EC7" w:rsidP="00AF6EC7">
      <w:pPr>
        <w:rPr>
          <w:b/>
          <w:smallCaps/>
          <w:sz w:val="22"/>
          <w:szCs w:val="22"/>
        </w:rPr>
      </w:pPr>
      <w:r w:rsidRPr="005E0152">
        <w:rPr>
          <w:b/>
          <w:smallCaps/>
          <w:sz w:val="22"/>
          <w:szCs w:val="22"/>
        </w:rPr>
        <w:t xml:space="preserve">Personnel </w:t>
      </w:r>
    </w:p>
    <w:p w:rsidR="009B0B4F" w:rsidRDefault="009B0B4F" w:rsidP="00AF6EC7">
      <w:pPr>
        <w:rPr>
          <w:b/>
          <w:smallCaps/>
          <w:sz w:val="22"/>
          <w:szCs w:val="22"/>
        </w:rPr>
      </w:pPr>
    </w:p>
    <w:p w:rsidR="009B0B4F" w:rsidRPr="006D226F" w:rsidRDefault="009B0B4F" w:rsidP="009B0B4F">
      <w:pPr>
        <w:rPr>
          <w:rFonts w:eastAsia="Calibri"/>
        </w:rPr>
      </w:pPr>
      <w:r>
        <w:rPr>
          <w:rFonts w:eastAsia="Calibri"/>
        </w:rPr>
        <w:lastRenderedPageBreak/>
        <w:t>Motion by Walter, seconded by Lo</w:t>
      </w:r>
      <w:r w:rsidR="00E176FA">
        <w:rPr>
          <w:rFonts w:eastAsia="Calibri"/>
        </w:rPr>
        <w:t>z</w:t>
      </w:r>
      <w:r>
        <w:rPr>
          <w:rFonts w:eastAsia="Calibri"/>
        </w:rPr>
        <w:t>ada-Shaw to accept the Superintendent’s recommendation to approve items H-L.</w:t>
      </w:r>
    </w:p>
    <w:p w:rsidR="009B0B4F" w:rsidRPr="00124702" w:rsidRDefault="009B0B4F" w:rsidP="00AF6EC7">
      <w:pPr>
        <w:rPr>
          <w:b/>
          <w:smallCaps/>
          <w:sz w:val="22"/>
          <w:szCs w:val="22"/>
        </w:rPr>
      </w:pPr>
    </w:p>
    <w:p w:rsidR="00466D02" w:rsidRPr="00AF6EC7" w:rsidRDefault="00466D02" w:rsidP="007A27B6">
      <w:pPr>
        <w:pStyle w:val="ListParagraph"/>
        <w:spacing w:after="200"/>
        <w:contextualSpacing/>
        <w:rPr>
          <w:sz w:val="22"/>
          <w:szCs w:val="22"/>
        </w:rPr>
      </w:pPr>
    </w:p>
    <w:p w:rsidR="003E6F08" w:rsidRDefault="00965847" w:rsidP="00784A71">
      <w:pPr>
        <w:pStyle w:val="ListParagraph"/>
        <w:numPr>
          <w:ilvl w:val="0"/>
          <w:numId w:val="9"/>
        </w:numPr>
        <w:ind w:right="-90"/>
        <w:contextualSpacing/>
        <w:rPr>
          <w:sz w:val="22"/>
          <w:szCs w:val="22"/>
        </w:rPr>
      </w:pPr>
      <w:r w:rsidRPr="00784A71">
        <w:rPr>
          <w:sz w:val="22"/>
          <w:szCs w:val="22"/>
        </w:rPr>
        <w:t xml:space="preserve">Recommend approval </w:t>
      </w:r>
      <w:r w:rsidR="00A66243" w:rsidRPr="00784A71">
        <w:rPr>
          <w:sz w:val="22"/>
          <w:szCs w:val="22"/>
        </w:rPr>
        <w:t xml:space="preserve">to </w:t>
      </w:r>
      <w:r w:rsidR="003E6F08" w:rsidRPr="00784A71">
        <w:rPr>
          <w:sz w:val="22"/>
          <w:szCs w:val="22"/>
        </w:rPr>
        <w:t xml:space="preserve">accept the resignation of Billingsport </w:t>
      </w:r>
      <w:r w:rsidR="00784A71" w:rsidRPr="00784A71">
        <w:rPr>
          <w:sz w:val="22"/>
          <w:szCs w:val="22"/>
        </w:rPr>
        <w:t xml:space="preserve">Playground / </w:t>
      </w:r>
      <w:r w:rsidR="003E6F08" w:rsidRPr="00784A71">
        <w:rPr>
          <w:sz w:val="22"/>
          <w:szCs w:val="22"/>
        </w:rPr>
        <w:t xml:space="preserve">Lunch Room Aide, </w:t>
      </w:r>
      <w:r w:rsidR="00784A71" w:rsidRPr="00784A71">
        <w:rPr>
          <w:sz w:val="22"/>
          <w:szCs w:val="22"/>
        </w:rPr>
        <w:t>Kellie Mann</w:t>
      </w:r>
      <w:r w:rsidR="003E6F08" w:rsidRPr="00784A71">
        <w:rPr>
          <w:sz w:val="22"/>
          <w:szCs w:val="22"/>
        </w:rPr>
        <w:t xml:space="preserve"> effective </w:t>
      </w:r>
      <w:r w:rsidR="00784A71" w:rsidRPr="00784A71">
        <w:rPr>
          <w:sz w:val="22"/>
          <w:szCs w:val="22"/>
        </w:rPr>
        <w:t>March</w:t>
      </w:r>
      <w:r w:rsidR="003E6F08" w:rsidRPr="00784A71">
        <w:rPr>
          <w:sz w:val="22"/>
          <w:szCs w:val="22"/>
        </w:rPr>
        <w:t xml:space="preserve"> 2, 201</w:t>
      </w:r>
      <w:r w:rsidR="00784A71" w:rsidRPr="00784A71">
        <w:rPr>
          <w:sz w:val="22"/>
          <w:szCs w:val="22"/>
        </w:rPr>
        <w:t>7</w:t>
      </w:r>
      <w:r w:rsidR="003E6F08" w:rsidRPr="003E6F08">
        <w:rPr>
          <w:sz w:val="22"/>
          <w:szCs w:val="22"/>
        </w:rPr>
        <w:t>.</w:t>
      </w:r>
    </w:p>
    <w:p w:rsidR="00B13459" w:rsidRPr="00AF6EC7" w:rsidRDefault="00B13459" w:rsidP="00B13459">
      <w:pPr>
        <w:pStyle w:val="ListParagraph"/>
        <w:spacing w:after="200"/>
        <w:contextualSpacing/>
        <w:rPr>
          <w:sz w:val="22"/>
          <w:szCs w:val="22"/>
        </w:rPr>
      </w:pPr>
    </w:p>
    <w:p w:rsidR="00421144" w:rsidRPr="000E3E4C" w:rsidRDefault="00B13459" w:rsidP="00421144">
      <w:pPr>
        <w:pStyle w:val="ListParagraph"/>
        <w:numPr>
          <w:ilvl w:val="0"/>
          <w:numId w:val="9"/>
        </w:numPr>
        <w:ind w:right="-90"/>
        <w:contextualSpacing/>
        <w:rPr>
          <w:sz w:val="22"/>
          <w:szCs w:val="22"/>
        </w:rPr>
      </w:pPr>
      <w:r w:rsidRPr="000E3E4C">
        <w:rPr>
          <w:sz w:val="22"/>
          <w:szCs w:val="22"/>
        </w:rPr>
        <w:t xml:space="preserve">Recommend </w:t>
      </w:r>
      <w:r w:rsidR="002F3C70" w:rsidRPr="000E3E4C">
        <w:rPr>
          <w:sz w:val="22"/>
          <w:szCs w:val="22"/>
        </w:rPr>
        <w:t xml:space="preserve">retroactive </w:t>
      </w:r>
      <w:r w:rsidR="0067724D" w:rsidRPr="000E3E4C">
        <w:rPr>
          <w:sz w:val="22"/>
          <w:szCs w:val="22"/>
        </w:rPr>
        <w:t>a</w:t>
      </w:r>
      <w:r w:rsidR="00421144" w:rsidRPr="000E3E4C">
        <w:rPr>
          <w:sz w:val="22"/>
          <w:szCs w:val="22"/>
        </w:rPr>
        <w:t xml:space="preserve">pproval </w:t>
      </w:r>
      <w:r w:rsidR="00EF3674" w:rsidRPr="000E3E4C">
        <w:rPr>
          <w:sz w:val="22"/>
          <w:szCs w:val="22"/>
        </w:rPr>
        <w:t>for</w:t>
      </w:r>
      <w:r w:rsidR="00421144" w:rsidRPr="000E3E4C">
        <w:rPr>
          <w:sz w:val="22"/>
          <w:szCs w:val="22"/>
        </w:rPr>
        <w:t xml:space="preserve"> Damiana Taylor-Steverson to provide home instruction for </w:t>
      </w:r>
      <w:r w:rsidR="00DF56F0" w:rsidRPr="000E3E4C">
        <w:rPr>
          <w:sz w:val="22"/>
          <w:szCs w:val="22"/>
        </w:rPr>
        <w:t xml:space="preserve">(291516) a first grade </w:t>
      </w:r>
      <w:r w:rsidR="00F11A3E" w:rsidRPr="000E3E4C">
        <w:rPr>
          <w:sz w:val="22"/>
          <w:szCs w:val="22"/>
        </w:rPr>
        <w:t xml:space="preserve">student </w:t>
      </w:r>
      <w:r w:rsidR="00DF56F0" w:rsidRPr="000E3E4C">
        <w:rPr>
          <w:sz w:val="22"/>
          <w:szCs w:val="22"/>
        </w:rPr>
        <w:t>at Billingsport School</w:t>
      </w:r>
      <w:r w:rsidR="00962A85" w:rsidRPr="000E3E4C">
        <w:rPr>
          <w:sz w:val="22"/>
          <w:szCs w:val="22"/>
        </w:rPr>
        <w:t xml:space="preserve"> </w:t>
      </w:r>
      <w:r w:rsidR="00B65580" w:rsidRPr="000E3E4C">
        <w:rPr>
          <w:sz w:val="22"/>
          <w:szCs w:val="22"/>
        </w:rPr>
        <w:t xml:space="preserve">from </w:t>
      </w:r>
      <w:r w:rsidR="00962A85" w:rsidRPr="000E3E4C">
        <w:rPr>
          <w:sz w:val="22"/>
          <w:szCs w:val="22"/>
        </w:rPr>
        <w:t xml:space="preserve">March </w:t>
      </w:r>
      <w:r w:rsidR="00B20C21" w:rsidRPr="000E3E4C">
        <w:rPr>
          <w:sz w:val="22"/>
          <w:szCs w:val="22"/>
        </w:rPr>
        <w:t>6</w:t>
      </w:r>
      <w:r w:rsidR="00962A85" w:rsidRPr="000E3E4C">
        <w:rPr>
          <w:sz w:val="22"/>
          <w:szCs w:val="22"/>
        </w:rPr>
        <w:t>, 2017 through March 24,</w:t>
      </w:r>
      <w:r w:rsidR="00962A85" w:rsidRPr="000E3E4C">
        <w:rPr>
          <w:color w:val="FF0000"/>
          <w:sz w:val="22"/>
          <w:szCs w:val="22"/>
        </w:rPr>
        <w:t xml:space="preserve"> </w:t>
      </w:r>
      <w:r w:rsidR="00962A85" w:rsidRPr="000E3E4C">
        <w:rPr>
          <w:sz w:val="22"/>
          <w:szCs w:val="22"/>
        </w:rPr>
        <w:t>2017</w:t>
      </w:r>
      <w:r w:rsidR="00DF56F0" w:rsidRPr="000E3E4C">
        <w:rPr>
          <w:sz w:val="22"/>
          <w:szCs w:val="22"/>
        </w:rPr>
        <w:t>.</w:t>
      </w:r>
      <w:r w:rsidR="00B20C21" w:rsidRPr="000E3E4C">
        <w:rPr>
          <w:sz w:val="22"/>
          <w:szCs w:val="22"/>
        </w:rPr>
        <w:t xml:space="preserve">  </w:t>
      </w:r>
    </w:p>
    <w:p w:rsidR="00421144" w:rsidRPr="000E3E4C" w:rsidRDefault="00421144" w:rsidP="00421144">
      <w:pPr>
        <w:pStyle w:val="ListParagraph"/>
        <w:ind w:right="-90"/>
        <w:contextualSpacing/>
        <w:rPr>
          <w:sz w:val="22"/>
          <w:szCs w:val="22"/>
        </w:rPr>
      </w:pPr>
    </w:p>
    <w:p w:rsidR="00B13459" w:rsidRDefault="00421144" w:rsidP="00421144">
      <w:pPr>
        <w:pStyle w:val="ListParagraph"/>
        <w:ind w:right="-90"/>
        <w:contextualSpacing/>
        <w:rPr>
          <w:sz w:val="22"/>
          <w:szCs w:val="22"/>
        </w:rPr>
      </w:pPr>
      <w:r w:rsidRPr="000E3E4C">
        <w:rPr>
          <w:sz w:val="22"/>
          <w:szCs w:val="22"/>
          <w:u w:val="single"/>
        </w:rPr>
        <w:t>Informational:</w:t>
      </w:r>
      <w:r w:rsidRPr="000E3E4C">
        <w:rPr>
          <w:sz w:val="22"/>
          <w:szCs w:val="22"/>
        </w:rPr>
        <w:t xml:space="preserve">  Ms. Damiana Taylor-Steverson is a certified teacher </w:t>
      </w:r>
      <w:r w:rsidR="00712ADC" w:rsidRPr="000E3E4C">
        <w:rPr>
          <w:sz w:val="22"/>
          <w:szCs w:val="22"/>
        </w:rPr>
        <w:t xml:space="preserve">through Source 4 Teachers </w:t>
      </w:r>
      <w:r w:rsidRPr="000E3E4C">
        <w:rPr>
          <w:sz w:val="22"/>
          <w:szCs w:val="22"/>
        </w:rPr>
        <w:t>and works at Billingsport School as a permanent floater</w:t>
      </w:r>
      <w:r w:rsidR="00712ADC" w:rsidRPr="000E3E4C">
        <w:rPr>
          <w:sz w:val="22"/>
          <w:szCs w:val="22"/>
        </w:rPr>
        <w:t>.</w:t>
      </w:r>
    </w:p>
    <w:p w:rsidR="00784A71" w:rsidRPr="003E6F08" w:rsidRDefault="00784A71" w:rsidP="00784A71">
      <w:pPr>
        <w:pStyle w:val="ListParagraph"/>
        <w:ind w:right="-90"/>
        <w:contextualSpacing/>
        <w:rPr>
          <w:sz w:val="22"/>
          <w:szCs w:val="22"/>
        </w:rPr>
      </w:pPr>
    </w:p>
    <w:p w:rsidR="00283341" w:rsidRPr="003B04A2" w:rsidRDefault="00283341" w:rsidP="00283341">
      <w:pPr>
        <w:numPr>
          <w:ilvl w:val="0"/>
          <w:numId w:val="9"/>
        </w:numPr>
        <w:ind w:right="-90"/>
        <w:contextualSpacing/>
        <w:rPr>
          <w:sz w:val="22"/>
          <w:szCs w:val="22"/>
        </w:rPr>
      </w:pPr>
      <w:r w:rsidRPr="003B04A2">
        <w:rPr>
          <w:sz w:val="22"/>
          <w:szCs w:val="22"/>
        </w:rPr>
        <w:t xml:space="preserve">Recommend approval of a medical leave of absence for </w:t>
      </w:r>
      <w:r w:rsidR="00C25943" w:rsidRPr="003B04A2">
        <w:rPr>
          <w:sz w:val="22"/>
          <w:szCs w:val="22"/>
        </w:rPr>
        <w:t>Loudenslager</w:t>
      </w:r>
      <w:r w:rsidRPr="003B04A2">
        <w:rPr>
          <w:sz w:val="22"/>
          <w:szCs w:val="22"/>
        </w:rPr>
        <w:t xml:space="preserve"> </w:t>
      </w:r>
      <w:r w:rsidR="00362D5E" w:rsidRPr="003B04A2">
        <w:rPr>
          <w:sz w:val="22"/>
          <w:szCs w:val="22"/>
        </w:rPr>
        <w:t>Aide</w:t>
      </w:r>
      <w:r w:rsidRPr="003B04A2">
        <w:rPr>
          <w:sz w:val="22"/>
          <w:szCs w:val="22"/>
        </w:rPr>
        <w:t xml:space="preserve">, </w:t>
      </w:r>
      <w:r w:rsidR="00362D5E" w:rsidRPr="003B04A2">
        <w:rPr>
          <w:i/>
          <w:sz w:val="22"/>
          <w:szCs w:val="22"/>
        </w:rPr>
        <w:t>Gloria Melchiore</w:t>
      </w:r>
      <w:r w:rsidRPr="003B04A2">
        <w:rPr>
          <w:sz w:val="22"/>
          <w:szCs w:val="22"/>
        </w:rPr>
        <w:t xml:space="preserve"> as follows:</w:t>
      </w:r>
    </w:p>
    <w:p w:rsidR="00283341" w:rsidRPr="00283341" w:rsidRDefault="00283341" w:rsidP="00283341">
      <w:pPr>
        <w:pStyle w:val="ListParagraph"/>
        <w:rPr>
          <w:rFonts w:ascii="Baskerville Old Face" w:hAnsi="Baskerville Old Face"/>
          <w:u w:val="single"/>
        </w:rPr>
      </w:pPr>
    </w:p>
    <w:p w:rsidR="00283341" w:rsidRPr="00283341" w:rsidRDefault="00283341" w:rsidP="002518D5">
      <w:pPr>
        <w:pStyle w:val="ListParagraph"/>
        <w:rPr>
          <w:rFonts w:ascii="Baskerville Old Face" w:hAnsi="Baskerville Old Face"/>
          <w:u w:val="single"/>
        </w:rPr>
      </w:pPr>
      <w:r w:rsidRPr="00283341">
        <w:rPr>
          <w:rFonts w:ascii="Baskerville Old Face" w:hAnsi="Baskerville Old Face"/>
          <w:u w:val="single"/>
        </w:rPr>
        <w:t>Dates of Leave</w:t>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t>Terms and Conditions of Leave</w:t>
      </w:r>
    </w:p>
    <w:p w:rsidR="00283341" w:rsidRPr="00283341" w:rsidRDefault="00283341" w:rsidP="002518D5">
      <w:pPr>
        <w:pStyle w:val="ListParagraph"/>
        <w:rPr>
          <w:rFonts w:ascii="Baskerville Old Face" w:hAnsi="Baskerville Old Face"/>
        </w:rPr>
      </w:pPr>
      <w:r w:rsidRPr="00283341">
        <w:rPr>
          <w:rFonts w:ascii="Baskerville Old Face" w:hAnsi="Baskerville Old Face"/>
        </w:rPr>
        <w:t>Tuesday, February 21, 2017 – Friday, March 3, 2017</w:t>
      </w:r>
      <w:r w:rsidRPr="00283341">
        <w:rPr>
          <w:rFonts w:ascii="Baskerville Old Face" w:hAnsi="Baskerville Old Face"/>
        </w:rPr>
        <w:tab/>
      </w:r>
      <w:r w:rsidRPr="00283341">
        <w:rPr>
          <w:rFonts w:ascii="Baskerville Old Face" w:hAnsi="Baskerville Old Face"/>
        </w:rPr>
        <w:tab/>
        <w:t>With pay and benefits by use of</w:t>
      </w:r>
    </w:p>
    <w:p w:rsidR="002518D5" w:rsidRDefault="00283341" w:rsidP="002518D5">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accumulated sick days as well as the</w:t>
      </w:r>
    </w:p>
    <w:p w:rsidR="00283341" w:rsidRDefault="00283341" w:rsidP="002518D5">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concurrent use of Federal Family Leave.</w:t>
      </w:r>
    </w:p>
    <w:p w:rsidR="001326E1" w:rsidRPr="003E6F08" w:rsidRDefault="001326E1" w:rsidP="001326E1">
      <w:pPr>
        <w:pStyle w:val="ListParagraph"/>
        <w:ind w:right="-90"/>
        <w:contextualSpacing/>
        <w:rPr>
          <w:sz w:val="22"/>
          <w:szCs w:val="22"/>
        </w:rPr>
      </w:pPr>
    </w:p>
    <w:p w:rsidR="001326E1" w:rsidRPr="003B04A2" w:rsidRDefault="001326E1" w:rsidP="001326E1">
      <w:pPr>
        <w:numPr>
          <w:ilvl w:val="0"/>
          <w:numId w:val="9"/>
        </w:numPr>
        <w:ind w:right="-90"/>
        <w:contextualSpacing/>
        <w:rPr>
          <w:sz w:val="22"/>
          <w:szCs w:val="22"/>
        </w:rPr>
      </w:pPr>
      <w:r w:rsidRPr="003B04A2">
        <w:rPr>
          <w:sz w:val="22"/>
          <w:szCs w:val="22"/>
        </w:rPr>
        <w:t xml:space="preserve">Recommend approval of a medical leave of absence for </w:t>
      </w:r>
      <w:r w:rsidR="00324452">
        <w:rPr>
          <w:sz w:val="22"/>
          <w:szCs w:val="22"/>
        </w:rPr>
        <w:t>Maintenance</w:t>
      </w:r>
      <w:r w:rsidRPr="003B04A2">
        <w:rPr>
          <w:sz w:val="22"/>
          <w:szCs w:val="22"/>
        </w:rPr>
        <w:t xml:space="preserve">, </w:t>
      </w:r>
      <w:r w:rsidR="00E314E8">
        <w:rPr>
          <w:i/>
          <w:sz w:val="22"/>
          <w:szCs w:val="22"/>
        </w:rPr>
        <w:t>Earl McEwen</w:t>
      </w:r>
      <w:r w:rsidRPr="003B04A2">
        <w:rPr>
          <w:sz w:val="22"/>
          <w:szCs w:val="22"/>
        </w:rPr>
        <w:t xml:space="preserve"> as follows:</w:t>
      </w:r>
    </w:p>
    <w:p w:rsidR="001326E1" w:rsidRPr="00283341" w:rsidRDefault="001326E1" w:rsidP="001326E1">
      <w:pPr>
        <w:pStyle w:val="ListParagraph"/>
        <w:rPr>
          <w:rFonts w:ascii="Baskerville Old Face" w:hAnsi="Baskerville Old Face"/>
          <w:u w:val="single"/>
        </w:rPr>
      </w:pPr>
    </w:p>
    <w:p w:rsidR="001326E1" w:rsidRPr="00283341" w:rsidRDefault="001326E1" w:rsidP="001326E1">
      <w:pPr>
        <w:pStyle w:val="ListParagraph"/>
        <w:rPr>
          <w:rFonts w:ascii="Baskerville Old Face" w:hAnsi="Baskerville Old Face"/>
          <w:u w:val="single"/>
        </w:rPr>
      </w:pPr>
      <w:r w:rsidRPr="00283341">
        <w:rPr>
          <w:rFonts w:ascii="Baskerville Old Face" w:hAnsi="Baskerville Old Face"/>
          <w:u w:val="single"/>
        </w:rPr>
        <w:t>Dates of Leave</w:t>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r>
      <w:r w:rsidRPr="00283341">
        <w:rPr>
          <w:rFonts w:ascii="Baskerville Old Face" w:hAnsi="Baskerville Old Face"/>
          <w:u w:val="single"/>
        </w:rPr>
        <w:tab/>
        <w:t>Terms and Conditions of Leave</w:t>
      </w:r>
    </w:p>
    <w:p w:rsidR="001326E1" w:rsidRPr="00283341" w:rsidRDefault="0033586D" w:rsidP="001326E1">
      <w:pPr>
        <w:pStyle w:val="ListParagraph"/>
        <w:rPr>
          <w:rFonts w:ascii="Baskerville Old Face" w:hAnsi="Baskerville Old Face"/>
        </w:rPr>
      </w:pPr>
      <w:r>
        <w:rPr>
          <w:rFonts w:ascii="Baskerville Old Face" w:hAnsi="Baskerville Old Face"/>
        </w:rPr>
        <w:t>Monday, March</w:t>
      </w:r>
      <w:r w:rsidR="001326E1" w:rsidRPr="00283341">
        <w:rPr>
          <w:rFonts w:ascii="Baskerville Old Face" w:hAnsi="Baskerville Old Face"/>
        </w:rPr>
        <w:t xml:space="preserve"> 1</w:t>
      </w:r>
      <w:r>
        <w:rPr>
          <w:rFonts w:ascii="Baskerville Old Face" w:hAnsi="Baskerville Old Face"/>
        </w:rPr>
        <w:t>3</w:t>
      </w:r>
      <w:r w:rsidR="001326E1" w:rsidRPr="00283341">
        <w:rPr>
          <w:rFonts w:ascii="Baskerville Old Face" w:hAnsi="Baskerville Old Face"/>
        </w:rPr>
        <w:t xml:space="preserve">, 2017 – Friday, March </w:t>
      </w:r>
      <w:r>
        <w:rPr>
          <w:rFonts w:ascii="Baskerville Old Face" w:hAnsi="Baskerville Old Face"/>
        </w:rPr>
        <w:t>17</w:t>
      </w:r>
      <w:r w:rsidR="001326E1" w:rsidRPr="00283341">
        <w:rPr>
          <w:rFonts w:ascii="Baskerville Old Face" w:hAnsi="Baskerville Old Face"/>
        </w:rPr>
        <w:t>, 2017</w:t>
      </w:r>
      <w:r w:rsidR="001326E1" w:rsidRPr="00283341">
        <w:rPr>
          <w:rFonts w:ascii="Baskerville Old Face" w:hAnsi="Baskerville Old Face"/>
        </w:rPr>
        <w:tab/>
      </w:r>
      <w:r w:rsidR="001326E1" w:rsidRPr="00283341">
        <w:rPr>
          <w:rFonts w:ascii="Baskerville Old Face" w:hAnsi="Baskerville Old Face"/>
        </w:rPr>
        <w:tab/>
        <w:t>With pay and benefits by use o</w:t>
      </w:r>
      <w:r>
        <w:rPr>
          <w:rFonts w:ascii="Baskerville Old Face" w:hAnsi="Baskerville Old Face"/>
        </w:rPr>
        <w:t>f</w:t>
      </w:r>
    </w:p>
    <w:p w:rsidR="001326E1" w:rsidRDefault="001326E1" w:rsidP="001326E1">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accumulated sick days as well as the</w:t>
      </w:r>
    </w:p>
    <w:p w:rsidR="001326E1" w:rsidRDefault="001326E1" w:rsidP="001326E1">
      <w:pPr>
        <w:pStyle w:val="ListParagraph"/>
        <w:rPr>
          <w:rFonts w:ascii="Baskerville Old Face" w:hAnsi="Baskerville Old Face"/>
        </w:rPr>
      </w:pP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r>
      <w:r w:rsidRPr="00283341">
        <w:rPr>
          <w:rFonts w:ascii="Baskerville Old Face" w:hAnsi="Baskerville Old Face"/>
        </w:rPr>
        <w:tab/>
        <w:t>concurrent use of Federal Family Leave.</w:t>
      </w:r>
    </w:p>
    <w:p w:rsidR="001326E1" w:rsidRPr="000B595C" w:rsidRDefault="001326E1" w:rsidP="002518D5">
      <w:pPr>
        <w:pStyle w:val="ListParagraph"/>
        <w:rPr>
          <w:sz w:val="22"/>
          <w:szCs w:val="22"/>
        </w:rPr>
      </w:pPr>
    </w:p>
    <w:p w:rsidR="00DE5143" w:rsidRPr="003B04A2" w:rsidRDefault="00DE5143" w:rsidP="00DE5143">
      <w:pPr>
        <w:numPr>
          <w:ilvl w:val="0"/>
          <w:numId w:val="9"/>
        </w:numPr>
        <w:ind w:right="-90"/>
        <w:contextualSpacing/>
        <w:rPr>
          <w:sz w:val="22"/>
          <w:szCs w:val="22"/>
        </w:rPr>
      </w:pPr>
      <w:r w:rsidRPr="003B04A2">
        <w:rPr>
          <w:sz w:val="22"/>
          <w:szCs w:val="22"/>
        </w:rPr>
        <w:t xml:space="preserve">Recommend approval of a medical leave of absence for Billingsport Basic Skills Teacher, </w:t>
      </w:r>
      <w:r w:rsidR="00F84CE8" w:rsidRPr="003B04A2">
        <w:rPr>
          <w:i/>
          <w:sz w:val="22"/>
          <w:szCs w:val="22"/>
        </w:rPr>
        <w:t>Joseph O’Leary</w:t>
      </w:r>
      <w:r w:rsidRPr="003B04A2">
        <w:rPr>
          <w:sz w:val="22"/>
          <w:szCs w:val="22"/>
        </w:rPr>
        <w:t xml:space="preserve"> as follows:</w:t>
      </w:r>
    </w:p>
    <w:p w:rsidR="002A751E" w:rsidRDefault="002A751E" w:rsidP="002A751E">
      <w:pPr>
        <w:ind w:left="720"/>
        <w:rPr>
          <w:rFonts w:ascii="Baskerville Old Face" w:hAnsi="Baskerville Old Face"/>
          <w:u w:val="single"/>
        </w:rPr>
      </w:pPr>
    </w:p>
    <w:p w:rsidR="002A751E" w:rsidRDefault="002A751E" w:rsidP="002A751E">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2A751E" w:rsidRDefault="002A751E" w:rsidP="002A751E">
      <w:pPr>
        <w:ind w:left="720"/>
        <w:rPr>
          <w:rFonts w:ascii="Baskerville Old Face" w:hAnsi="Baskerville Old Face"/>
        </w:rPr>
      </w:pPr>
      <w:r>
        <w:rPr>
          <w:rFonts w:ascii="Baskerville Old Face" w:hAnsi="Baskerville Old Face"/>
        </w:rPr>
        <w:t>Tuesday, February 14, 2017 – Wednesday, May 17, 2017</w:t>
      </w:r>
      <w:r>
        <w:rPr>
          <w:rFonts w:ascii="Baskerville Old Face" w:hAnsi="Baskerville Old Face"/>
        </w:rPr>
        <w:tab/>
        <w:t>With pay and benefits by use of</w:t>
      </w:r>
    </w:p>
    <w:p w:rsidR="002131DE" w:rsidRDefault="002A751E" w:rsidP="002A751E">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accumulated sick days as well as the</w:t>
      </w:r>
    </w:p>
    <w:p w:rsidR="002A751E" w:rsidRDefault="002A751E" w:rsidP="002A751E">
      <w:pPr>
        <w:ind w:left="72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concurrent use of Federal Family Leave.</w:t>
      </w:r>
    </w:p>
    <w:p w:rsidR="002A751E" w:rsidRDefault="002A751E" w:rsidP="002A751E">
      <w:pPr>
        <w:ind w:left="720"/>
        <w:rPr>
          <w:rFonts w:ascii="Baskerville Old Face" w:hAnsi="Baskerville Old Face"/>
        </w:rPr>
      </w:pPr>
    </w:p>
    <w:p w:rsidR="002131DE" w:rsidRDefault="002A751E" w:rsidP="006F3741">
      <w:pPr>
        <w:ind w:left="5760" w:hanging="5040"/>
        <w:rPr>
          <w:rFonts w:ascii="Baskerville Old Face" w:hAnsi="Baskerville Old Face"/>
        </w:rPr>
      </w:pPr>
      <w:r>
        <w:rPr>
          <w:rFonts w:ascii="Baskerville Old Face" w:hAnsi="Baskerville Old Face"/>
        </w:rPr>
        <w:t>Thursday, May 18, 2017 – Friday, June 16, 2017</w:t>
      </w:r>
      <w:r w:rsidR="006F3741">
        <w:rPr>
          <w:rFonts w:ascii="Baskerville Old Face" w:hAnsi="Baskerville Old Face"/>
        </w:rPr>
        <w:tab/>
      </w:r>
      <w:r w:rsidR="002131DE">
        <w:rPr>
          <w:rFonts w:ascii="Baskerville Old Face" w:hAnsi="Baskerville Old Face"/>
        </w:rPr>
        <w:t>With pay and benefits by use of accumulated sick days.</w:t>
      </w:r>
    </w:p>
    <w:p w:rsidR="009165A5" w:rsidRDefault="009165A5" w:rsidP="009165A5">
      <w:pPr>
        <w:rPr>
          <w:rFonts w:ascii="Baskerville Old Face" w:hAnsi="Baskerville Old Face"/>
        </w:rPr>
      </w:pPr>
    </w:p>
    <w:p w:rsidR="002A751E" w:rsidRDefault="002A751E" w:rsidP="002A751E">
      <w:pPr>
        <w:ind w:left="720" w:hanging="6480"/>
        <w:rPr>
          <w:rFonts w:ascii="Baskerville Old Face" w:hAnsi="Baskerville Old Face"/>
        </w:rPr>
      </w:pPr>
      <w:r>
        <w:rPr>
          <w:rFonts w:ascii="Baskerville Old Face" w:hAnsi="Baskerville Old Face"/>
        </w:rPr>
        <w:t>With pay and benefits by use of accumulated sick days.</w:t>
      </w:r>
    </w:p>
    <w:p w:rsidR="009165A5" w:rsidRDefault="009165A5" w:rsidP="009165A5">
      <w:r>
        <w:t>ROLL CALL</w:t>
      </w:r>
    </w:p>
    <w:p w:rsidR="009165A5" w:rsidRDefault="009165A5" w:rsidP="009165A5"/>
    <w:p w:rsidR="009165A5" w:rsidRDefault="009165A5" w:rsidP="009165A5">
      <w:r>
        <w:t>Roll Call Vote: Mr. Hamilton, Mr. Lisa, Ms. Lozada-Shaw, Mr. McKenzie, Mrs. Priest, Mr. Ridinger, Mrs. Stevenson, Mr. Walter voting 8 YES</w:t>
      </w:r>
      <w:r w:rsidR="00E176FA">
        <w:t>;</w:t>
      </w:r>
      <w:r w:rsidR="00E176FA" w:rsidRPr="00E176FA">
        <w:t xml:space="preserve"> </w:t>
      </w:r>
      <w:r w:rsidR="00E176FA">
        <w:t>Dunn ABSENT</w:t>
      </w:r>
    </w:p>
    <w:p w:rsidR="009165A5" w:rsidRPr="00A26AC6" w:rsidRDefault="009165A5" w:rsidP="009165A5">
      <w:r>
        <w:tab/>
      </w:r>
      <w:r>
        <w:tab/>
      </w:r>
      <w:r>
        <w:tab/>
      </w:r>
      <w:r>
        <w:tab/>
      </w:r>
      <w:r>
        <w:tab/>
      </w:r>
      <w:r>
        <w:tab/>
      </w:r>
      <w:r>
        <w:tab/>
      </w:r>
      <w:r>
        <w:tab/>
      </w:r>
      <w:r>
        <w:tab/>
      </w:r>
      <w:r>
        <w:tab/>
      </w:r>
      <w:r>
        <w:tab/>
        <w:t>Motion Carried</w:t>
      </w:r>
    </w:p>
    <w:p w:rsidR="00E176FA" w:rsidRDefault="00E176FA" w:rsidP="0070672D">
      <w:pPr>
        <w:rPr>
          <w:b/>
          <w:smallCaps/>
          <w:sz w:val="24"/>
          <w:szCs w:val="24"/>
        </w:rPr>
      </w:pPr>
    </w:p>
    <w:p w:rsidR="00E176FA" w:rsidRDefault="00E176FA" w:rsidP="0070672D">
      <w:pPr>
        <w:rPr>
          <w:b/>
          <w:smallCaps/>
          <w:sz w:val="24"/>
          <w:szCs w:val="24"/>
        </w:rPr>
      </w:pPr>
    </w:p>
    <w:p w:rsidR="00E176FA" w:rsidRDefault="00E176FA" w:rsidP="0070672D">
      <w:pPr>
        <w:rPr>
          <w:b/>
          <w:smallCaps/>
          <w:sz w:val="24"/>
          <w:szCs w:val="24"/>
        </w:rPr>
      </w:pPr>
    </w:p>
    <w:p w:rsidR="00871E28" w:rsidRPr="00124702" w:rsidRDefault="001930B5" w:rsidP="0070672D">
      <w:pPr>
        <w:rPr>
          <w:rFonts w:eastAsia="Calibri"/>
          <w:sz w:val="22"/>
          <w:szCs w:val="22"/>
        </w:rPr>
      </w:pPr>
      <w:r w:rsidRPr="001930B5">
        <w:rPr>
          <w:b/>
          <w:smallCaps/>
          <w:sz w:val="24"/>
          <w:szCs w:val="24"/>
        </w:rPr>
        <w:t>Report Of The Superintendent</w:t>
      </w:r>
      <w:r w:rsidR="009165A5">
        <w:rPr>
          <w:b/>
          <w:smallCaps/>
          <w:sz w:val="24"/>
          <w:szCs w:val="24"/>
        </w:rPr>
        <w:t xml:space="preserve"> </w:t>
      </w:r>
      <w:r w:rsidR="00A444B6" w:rsidRPr="001F0C68">
        <w:rPr>
          <w:b/>
          <w:smallCaps/>
          <w:sz w:val="22"/>
          <w:szCs w:val="22"/>
        </w:rPr>
        <w:t>Staff and Curriculum Development</w:t>
      </w:r>
      <w:r w:rsidR="001230E5" w:rsidRPr="001F0C68">
        <w:rPr>
          <w:b/>
          <w:sz w:val="22"/>
          <w:szCs w:val="22"/>
        </w:rPr>
        <w:t xml:space="preserve"> </w:t>
      </w:r>
    </w:p>
    <w:p w:rsidR="00871E28" w:rsidRDefault="00871E28" w:rsidP="0070672D">
      <w:pPr>
        <w:rPr>
          <w:b/>
          <w:sz w:val="22"/>
          <w:szCs w:val="22"/>
        </w:rPr>
      </w:pPr>
    </w:p>
    <w:p w:rsidR="005A0266" w:rsidRDefault="00871E28" w:rsidP="0070672D">
      <w:pPr>
        <w:rPr>
          <w:b/>
          <w:sz w:val="22"/>
          <w:szCs w:val="22"/>
        </w:rPr>
      </w:pPr>
      <w:r>
        <w:rPr>
          <w:b/>
          <w:sz w:val="22"/>
          <w:szCs w:val="22"/>
        </w:rPr>
        <w:tab/>
      </w:r>
      <w:r>
        <w:rPr>
          <w:b/>
          <w:sz w:val="22"/>
          <w:szCs w:val="22"/>
        </w:rPr>
        <w:tab/>
      </w:r>
    </w:p>
    <w:p w:rsidR="00871E28" w:rsidRPr="006D226F" w:rsidRDefault="00871E28" w:rsidP="00871E28">
      <w:pPr>
        <w:rPr>
          <w:rFonts w:eastAsia="Calibri"/>
        </w:rPr>
      </w:pPr>
      <w:r>
        <w:rPr>
          <w:rFonts w:eastAsia="Calibri"/>
        </w:rPr>
        <w:t>Motion by Walter, seconded by Hamilton to accept the Superintendent’s recommendation to approve items A-C.</w:t>
      </w:r>
    </w:p>
    <w:p w:rsidR="00871E28" w:rsidRDefault="00871E28" w:rsidP="0070672D">
      <w:pPr>
        <w:rPr>
          <w:b/>
          <w:sz w:val="22"/>
          <w:szCs w:val="22"/>
        </w:rPr>
      </w:pPr>
    </w:p>
    <w:p w:rsidR="00871E28" w:rsidRPr="00F049B7" w:rsidRDefault="00871E28" w:rsidP="0070672D">
      <w:pPr>
        <w:rPr>
          <w:sz w:val="22"/>
          <w:szCs w:val="22"/>
        </w:rPr>
      </w:pPr>
      <w:r>
        <w:rPr>
          <w:b/>
          <w:sz w:val="22"/>
          <w:szCs w:val="22"/>
        </w:rPr>
        <w:t xml:space="preserve">           </w:t>
      </w:r>
    </w:p>
    <w:p w:rsidR="00F33218" w:rsidRPr="00F33218" w:rsidRDefault="00C76CED" w:rsidP="00C421C7">
      <w:pPr>
        <w:pStyle w:val="ListParagraph"/>
        <w:numPr>
          <w:ilvl w:val="0"/>
          <w:numId w:val="23"/>
        </w:numPr>
        <w:tabs>
          <w:tab w:val="left" w:pos="1800"/>
        </w:tabs>
        <w:contextualSpacing/>
        <w:rPr>
          <w:rFonts w:eastAsia="Calibri"/>
          <w:sz w:val="22"/>
          <w:szCs w:val="22"/>
        </w:rPr>
      </w:pPr>
      <w:r w:rsidRPr="00F33218">
        <w:rPr>
          <w:rFonts w:eastAsia="Calibri"/>
          <w:sz w:val="22"/>
          <w:szCs w:val="22"/>
        </w:rPr>
        <w:t>Recommend approval for the Director of Assessment</w:t>
      </w:r>
      <w:r w:rsidR="00682890" w:rsidRPr="00F33218">
        <w:rPr>
          <w:rFonts w:eastAsia="Calibri"/>
          <w:sz w:val="22"/>
          <w:szCs w:val="22"/>
        </w:rPr>
        <w:t>,</w:t>
      </w:r>
      <w:r w:rsidRPr="00F33218">
        <w:rPr>
          <w:rFonts w:eastAsia="Calibri"/>
          <w:sz w:val="22"/>
          <w:szCs w:val="22"/>
        </w:rPr>
        <w:t xml:space="preserve"> Dr. Lucia Pollino to attend the </w:t>
      </w:r>
      <w:r w:rsidR="005F6FB4" w:rsidRPr="00F33218">
        <w:rPr>
          <w:rFonts w:eastAsia="Calibri"/>
          <w:sz w:val="22"/>
          <w:szCs w:val="22"/>
        </w:rPr>
        <w:t xml:space="preserve">ESSA: Fiscal Requirements for Nonpublic School Services </w:t>
      </w:r>
      <w:r w:rsidRPr="00F33218">
        <w:rPr>
          <w:rFonts w:eastAsia="Calibri"/>
          <w:sz w:val="22"/>
          <w:szCs w:val="22"/>
        </w:rPr>
        <w:t xml:space="preserve">on </w:t>
      </w:r>
      <w:r w:rsidR="003200E9" w:rsidRPr="00F33218">
        <w:rPr>
          <w:rFonts w:eastAsia="Calibri"/>
          <w:sz w:val="22"/>
          <w:szCs w:val="22"/>
        </w:rPr>
        <w:t>Frida</w:t>
      </w:r>
      <w:r w:rsidRPr="00F33218">
        <w:rPr>
          <w:rFonts w:eastAsia="Calibri"/>
          <w:sz w:val="22"/>
          <w:szCs w:val="22"/>
        </w:rPr>
        <w:t xml:space="preserve">y, </w:t>
      </w:r>
      <w:r w:rsidR="003200E9" w:rsidRPr="00F33218">
        <w:rPr>
          <w:rFonts w:eastAsia="Calibri"/>
          <w:sz w:val="22"/>
          <w:szCs w:val="22"/>
        </w:rPr>
        <w:t>March</w:t>
      </w:r>
      <w:r w:rsidRPr="00F33218">
        <w:rPr>
          <w:rFonts w:eastAsia="Calibri"/>
          <w:sz w:val="22"/>
          <w:szCs w:val="22"/>
        </w:rPr>
        <w:t xml:space="preserve"> </w:t>
      </w:r>
      <w:r w:rsidR="003200E9" w:rsidRPr="00F33218">
        <w:rPr>
          <w:rFonts w:eastAsia="Calibri"/>
          <w:sz w:val="22"/>
          <w:szCs w:val="22"/>
        </w:rPr>
        <w:t>31</w:t>
      </w:r>
      <w:r w:rsidRPr="00F33218">
        <w:rPr>
          <w:rFonts w:eastAsia="Calibri"/>
          <w:sz w:val="22"/>
          <w:szCs w:val="22"/>
        </w:rPr>
        <w:t>, 201</w:t>
      </w:r>
      <w:r w:rsidR="003200E9" w:rsidRPr="00F33218">
        <w:rPr>
          <w:rFonts w:eastAsia="Calibri"/>
          <w:sz w:val="22"/>
          <w:szCs w:val="22"/>
        </w:rPr>
        <w:t>7</w:t>
      </w:r>
      <w:r w:rsidRPr="00F33218">
        <w:rPr>
          <w:rFonts w:eastAsia="Calibri"/>
          <w:sz w:val="22"/>
          <w:szCs w:val="22"/>
        </w:rPr>
        <w:t xml:space="preserve"> at </w:t>
      </w:r>
      <w:r w:rsidR="00B26CC2" w:rsidRPr="00F33218">
        <w:rPr>
          <w:rFonts w:eastAsia="Calibri"/>
          <w:sz w:val="22"/>
          <w:szCs w:val="22"/>
        </w:rPr>
        <w:t>Camden County Community College</w:t>
      </w:r>
      <w:r w:rsidR="0065680A" w:rsidRPr="00F33218">
        <w:rPr>
          <w:rFonts w:eastAsia="Calibri"/>
          <w:sz w:val="22"/>
          <w:szCs w:val="22"/>
        </w:rPr>
        <w:t xml:space="preserve"> in Blackwood, New Jersey</w:t>
      </w:r>
      <w:r w:rsidRPr="00F33218">
        <w:rPr>
          <w:rFonts w:eastAsia="Calibri"/>
          <w:sz w:val="22"/>
          <w:szCs w:val="22"/>
        </w:rPr>
        <w:t>.</w:t>
      </w:r>
    </w:p>
    <w:p w:rsidR="00F33218" w:rsidRDefault="00F33218" w:rsidP="00F33218">
      <w:pPr>
        <w:pStyle w:val="ListParagraph"/>
        <w:tabs>
          <w:tab w:val="left" w:pos="1800"/>
        </w:tabs>
        <w:contextualSpacing/>
        <w:rPr>
          <w:rFonts w:eastAsia="Calibri"/>
          <w:sz w:val="22"/>
          <w:szCs w:val="22"/>
        </w:rPr>
      </w:pPr>
    </w:p>
    <w:p w:rsidR="00F33218" w:rsidRDefault="00F33218" w:rsidP="00F33218">
      <w:pPr>
        <w:pStyle w:val="ListParagraph"/>
        <w:tabs>
          <w:tab w:val="left" w:pos="1800"/>
        </w:tabs>
        <w:contextualSpacing/>
        <w:rPr>
          <w:rFonts w:eastAsia="Calibri"/>
          <w:sz w:val="22"/>
          <w:szCs w:val="22"/>
        </w:rPr>
      </w:pPr>
      <w:r w:rsidRPr="00C76CED">
        <w:rPr>
          <w:rFonts w:eastAsia="Calibri"/>
          <w:sz w:val="22"/>
          <w:szCs w:val="22"/>
        </w:rPr>
        <w:t>Cost to the Board of Education</w:t>
      </w:r>
      <w:r>
        <w:rPr>
          <w:rFonts w:eastAsia="Calibri"/>
          <w:sz w:val="22"/>
          <w:szCs w:val="22"/>
        </w:rPr>
        <w:t>:</w:t>
      </w:r>
    </w:p>
    <w:p w:rsidR="00F33218" w:rsidRPr="00C76CED" w:rsidRDefault="00F33218" w:rsidP="00F33218">
      <w:pPr>
        <w:pStyle w:val="ListParagraph"/>
        <w:tabs>
          <w:tab w:val="left" w:pos="1800"/>
        </w:tabs>
        <w:contextualSpacing/>
        <w:rPr>
          <w:rFonts w:eastAsia="Calibri"/>
          <w:sz w:val="22"/>
          <w:szCs w:val="22"/>
        </w:rPr>
      </w:pPr>
    </w:p>
    <w:p w:rsidR="00C76CED" w:rsidRPr="00C76CED" w:rsidRDefault="00F33218" w:rsidP="00C76CED">
      <w:pPr>
        <w:tabs>
          <w:tab w:val="left" w:pos="1800"/>
        </w:tabs>
        <w:rPr>
          <w:rFonts w:eastAsiaTheme="minorHAnsi"/>
          <w:sz w:val="22"/>
          <w:szCs w:val="22"/>
        </w:rPr>
      </w:pPr>
      <w:r w:rsidRPr="00F33218">
        <w:rPr>
          <w:rFonts w:eastAsiaTheme="minorHAnsi"/>
          <w:noProof/>
        </w:rPr>
        <w:drawing>
          <wp:inline distT="0" distB="0" distL="0" distR="0">
            <wp:extent cx="5348605" cy="11233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8605" cy="1123315"/>
                    </a:xfrm>
                    <a:prstGeom prst="rect">
                      <a:avLst/>
                    </a:prstGeom>
                    <a:noFill/>
                    <a:ln>
                      <a:noFill/>
                    </a:ln>
                  </pic:spPr>
                </pic:pic>
              </a:graphicData>
            </a:graphic>
          </wp:inline>
        </w:drawing>
      </w:r>
    </w:p>
    <w:p w:rsidR="00C76CED" w:rsidRDefault="00C76CED" w:rsidP="00C76CED">
      <w:pPr>
        <w:tabs>
          <w:tab w:val="left" w:pos="720"/>
          <w:tab w:val="left" w:pos="1800"/>
        </w:tabs>
        <w:ind w:left="720"/>
        <w:rPr>
          <w:rFonts w:eastAsiaTheme="minorHAnsi"/>
          <w:sz w:val="22"/>
          <w:szCs w:val="22"/>
        </w:rPr>
      </w:pPr>
      <w:r w:rsidRPr="00C76CED">
        <w:rPr>
          <w:rFonts w:eastAsiaTheme="minorHAnsi"/>
          <w:sz w:val="22"/>
          <w:szCs w:val="22"/>
          <w:u w:val="single"/>
        </w:rPr>
        <w:t>Informational</w:t>
      </w:r>
      <w:r w:rsidRPr="00C76CED">
        <w:rPr>
          <w:rFonts w:eastAsiaTheme="minorHAnsi"/>
          <w:sz w:val="22"/>
          <w:szCs w:val="22"/>
        </w:rPr>
        <w:t xml:space="preserve">: Dr. Pollino will obtain </w:t>
      </w:r>
      <w:r w:rsidR="000F3012">
        <w:rPr>
          <w:rFonts w:eastAsiaTheme="minorHAnsi"/>
          <w:sz w:val="22"/>
          <w:szCs w:val="22"/>
        </w:rPr>
        <w:t>information</w:t>
      </w:r>
      <w:r w:rsidRPr="00C76CED">
        <w:rPr>
          <w:rFonts w:eastAsiaTheme="minorHAnsi"/>
          <w:sz w:val="22"/>
          <w:szCs w:val="22"/>
        </w:rPr>
        <w:t xml:space="preserve"> on </w:t>
      </w:r>
      <w:r w:rsidR="00ED6D5F">
        <w:rPr>
          <w:rFonts w:eastAsiaTheme="minorHAnsi"/>
          <w:sz w:val="22"/>
          <w:szCs w:val="22"/>
        </w:rPr>
        <w:t xml:space="preserve">the </w:t>
      </w:r>
      <w:r w:rsidR="000F3012" w:rsidRPr="000F3012">
        <w:rPr>
          <w:rFonts w:eastAsiaTheme="minorHAnsi"/>
          <w:i/>
          <w:sz w:val="22"/>
          <w:szCs w:val="22"/>
        </w:rPr>
        <w:t>Every Student Succeeds Act</w:t>
      </w:r>
      <w:r w:rsidR="000F3012" w:rsidRPr="000F3012">
        <w:rPr>
          <w:rFonts w:eastAsiaTheme="minorHAnsi"/>
          <w:sz w:val="22"/>
          <w:szCs w:val="22"/>
        </w:rPr>
        <w:t xml:space="preserve"> (ESSA)</w:t>
      </w:r>
      <w:r w:rsidR="00ED6D5F">
        <w:rPr>
          <w:rFonts w:eastAsiaTheme="minorHAnsi"/>
          <w:sz w:val="22"/>
          <w:szCs w:val="22"/>
        </w:rPr>
        <w:t xml:space="preserve"> requirements for the allocation and use of funds to provide serv</w:t>
      </w:r>
      <w:r w:rsidR="00CF3135">
        <w:rPr>
          <w:rFonts w:eastAsiaTheme="minorHAnsi"/>
          <w:sz w:val="22"/>
          <w:szCs w:val="22"/>
        </w:rPr>
        <w:t>i</w:t>
      </w:r>
      <w:r w:rsidR="00ED6D5F">
        <w:rPr>
          <w:rFonts w:eastAsiaTheme="minorHAnsi"/>
          <w:sz w:val="22"/>
          <w:szCs w:val="22"/>
        </w:rPr>
        <w:t>ces for</w:t>
      </w:r>
      <w:r w:rsidR="000F3012" w:rsidRPr="000F3012">
        <w:rPr>
          <w:rFonts w:eastAsiaTheme="minorHAnsi"/>
          <w:sz w:val="22"/>
          <w:szCs w:val="22"/>
        </w:rPr>
        <w:t xml:space="preserve"> nonpublic school students</w:t>
      </w:r>
      <w:r w:rsidR="00CF3135">
        <w:rPr>
          <w:rFonts w:eastAsiaTheme="minorHAnsi"/>
          <w:sz w:val="22"/>
          <w:szCs w:val="22"/>
        </w:rPr>
        <w:t xml:space="preserve"> and </w:t>
      </w:r>
      <w:r w:rsidR="000F3012" w:rsidRPr="000F3012">
        <w:rPr>
          <w:rFonts w:eastAsiaTheme="minorHAnsi"/>
          <w:sz w:val="22"/>
          <w:szCs w:val="22"/>
        </w:rPr>
        <w:t>their teachers</w:t>
      </w:r>
      <w:r w:rsidR="00CF3135">
        <w:rPr>
          <w:rFonts w:eastAsiaTheme="minorHAnsi"/>
          <w:sz w:val="22"/>
          <w:szCs w:val="22"/>
        </w:rPr>
        <w:t>.</w:t>
      </w:r>
    </w:p>
    <w:p w:rsidR="00780F54" w:rsidRPr="0090150C" w:rsidRDefault="00780F54" w:rsidP="00780F54">
      <w:pPr>
        <w:tabs>
          <w:tab w:val="left" w:pos="720"/>
          <w:tab w:val="left" w:pos="1800"/>
        </w:tabs>
        <w:ind w:left="720"/>
        <w:rPr>
          <w:rFonts w:eastAsiaTheme="minorHAnsi"/>
          <w:sz w:val="22"/>
          <w:szCs w:val="22"/>
        </w:rPr>
      </w:pPr>
    </w:p>
    <w:p w:rsidR="00F951F0" w:rsidRPr="0090150C" w:rsidRDefault="00F951F0" w:rsidP="00B83C6F">
      <w:pPr>
        <w:pStyle w:val="ListParagraph"/>
        <w:numPr>
          <w:ilvl w:val="0"/>
          <w:numId w:val="23"/>
        </w:numPr>
        <w:rPr>
          <w:rFonts w:eastAsiaTheme="minorHAnsi"/>
          <w:sz w:val="22"/>
          <w:szCs w:val="22"/>
        </w:rPr>
      </w:pPr>
      <w:r w:rsidRPr="0090150C">
        <w:rPr>
          <w:rFonts w:eastAsiaTheme="minorHAnsi"/>
          <w:sz w:val="22"/>
          <w:szCs w:val="22"/>
        </w:rPr>
        <w:lastRenderedPageBreak/>
        <w:t xml:space="preserve">Recommend approval of the 2016-2017 </w:t>
      </w:r>
      <w:r w:rsidR="008A109E" w:rsidRPr="0090150C">
        <w:rPr>
          <w:rFonts w:eastAsiaTheme="minorHAnsi"/>
          <w:sz w:val="22"/>
          <w:szCs w:val="22"/>
        </w:rPr>
        <w:t xml:space="preserve">through 2018-2019 </w:t>
      </w:r>
      <w:r w:rsidR="00867AC3" w:rsidRPr="0090150C">
        <w:rPr>
          <w:rFonts w:eastAsiaTheme="minorHAnsi"/>
          <w:sz w:val="22"/>
          <w:szCs w:val="22"/>
        </w:rPr>
        <w:t xml:space="preserve">Statement of Assurance and the Corrective Action Plan. </w:t>
      </w:r>
      <w:r w:rsidR="00BE5015" w:rsidRPr="0090150C">
        <w:rPr>
          <w:rFonts w:eastAsiaTheme="minorHAnsi"/>
          <w:sz w:val="22"/>
          <w:szCs w:val="22"/>
        </w:rPr>
        <w:t xml:space="preserve"> </w:t>
      </w:r>
      <w:r w:rsidR="00B83C6F" w:rsidRPr="0090150C">
        <w:rPr>
          <w:rFonts w:eastAsiaTheme="minorHAnsi"/>
          <w:sz w:val="22"/>
          <w:szCs w:val="22"/>
        </w:rPr>
        <w:t>(Attachment)</w:t>
      </w:r>
    </w:p>
    <w:p w:rsidR="009905C3" w:rsidRPr="0090150C" w:rsidRDefault="009905C3" w:rsidP="009905C3">
      <w:pPr>
        <w:pStyle w:val="ListParagraph"/>
        <w:rPr>
          <w:rFonts w:eastAsiaTheme="minorHAnsi"/>
          <w:sz w:val="22"/>
          <w:szCs w:val="22"/>
        </w:rPr>
      </w:pPr>
    </w:p>
    <w:p w:rsidR="009905C3" w:rsidRPr="0090150C" w:rsidRDefault="009905C3" w:rsidP="009905C3">
      <w:pPr>
        <w:pStyle w:val="ListParagraph"/>
        <w:numPr>
          <w:ilvl w:val="0"/>
          <w:numId w:val="23"/>
        </w:numPr>
        <w:tabs>
          <w:tab w:val="left" w:pos="5484"/>
        </w:tabs>
        <w:contextualSpacing/>
        <w:rPr>
          <w:sz w:val="22"/>
          <w:szCs w:val="22"/>
        </w:rPr>
      </w:pPr>
      <w:r w:rsidRPr="0090150C">
        <w:rPr>
          <w:sz w:val="22"/>
          <w:szCs w:val="22"/>
        </w:rPr>
        <w:t xml:space="preserve">Recommend approval of the following summer curriculum writing.  The NJDOE mandates that beginning September 2017, all curriculum listed include the new NJ student learning standards.  Although some content areas have minimal changes, other areas have more in-depth changes and require more focused time.  </w:t>
      </w:r>
    </w:p>
    <w:tbl>
      <w:tblPr>
        <w:tblW w:w="7243" w:type="dxa"/>
        <w:tblLook w:val="04A0" w:firstRow="1" w:lastRow="0" w:firstColumn="1" w:lastColumn="0" w:noHBand="0" w:noVBand="1"/>
      </w:tblPr>
      <w:tblGrid>
        <w:gridCol w:w="960"/>
        <w:gridCol w:w="4763"/>
        <w:gridCol w:w="1520"/>
      </w:tblGrid>
      <w:tr w:rsidR="008242D5" w:rsidRPr="0090150C" w:rsidTr="00BE72E3">
        <w:trPr>
          <w:trHeight w:val="288"/>
        </w:trPr>
        <w:tc>
          <w:tcPr>
            <w:tcW w:w="960" w:type="dxa"/>
            <w:tcBorders>
              <w:top w:val="nil"/>
              <w:left w:val="nil"/>
              <w:bottom w:val="nil"/>
              <w:right w:val="nil"/>
            </w:tcBorders>
            <w:shd w:val="clear" w:color="auto" w:fill="auto"/>
            <w:noWrap/>
            <w:vAlign w:val="bottom"/>
            <w:hideMark/>
          </w:tcPr>
          <w:p w:rsidR="009905C3" w:rsidRPr="0090150C" w:rsidRDefault="009905C3" w:rsidP="00BE72E3">
            <w:pPr>
              <w:rPr>
                <w:sz w:val="22"/>
                <w:szCs w:val="22"/>
              </w:rPr>
            </w:pPr>
          </w:p>
        </w:tc>
        <w:tc>
          <w:tcPr>
            <w:tcW w:w="4763" w:type="dxa"/>
            <w:tcBorders>
              <w:top w:val="nil"/>
              <w:left w:val="nil"/>
              <w:bottom w:val="nil"/>
              <w:right w:val="nil"/>
            </w:tcBorders>
            <w:shd w:val="clear" w:color="auto" w:fill="auto"/>
            <w:noWrap/>
            <w:vAlign w:val="bottom"/>
            <w:hideMark/>
          </w:tcPr>
          <w:p w:rsidR="009905C3" w:rsidRPr="0090150C" w:rsidRDefault="009905C3" w:rsidP="00BE72E3">
            <w:pPr>
              <w:rPr>
                <w:sz w:val="22"/>
                <w:szCs w:val="22"/>
              </w:rPr>
            </w:pPr>
          </w:p>
        </w:tc>
        <w:tc>
          <w:tcPr>
            <w:tcW w:w="1520" w:type="dxa"/>
            <w:tcBorders>
              <w:top w:val="nil"/>
              <w:left w:val="nil"/>
              <w:bottom w:val="nil"/>
              <w:right w:val="nil"/>
            </w:tcBorders>
            <w:shd w:val="clear" w:color="auto" w:fill="auto"/>
            <w:noWrap/>
            <w:vAlign w:val="bottom"/>
            <w:hideMark/>
          </w:tcPr>
          <w:p w:rsidR="009905C3" w:rsidRPr="0090150C" w:rsidRDefault="009905C3" w:rsidP="00BE72E3">
            <w:pPr>
              <w:rPr>
                <w:sz w:val="22"/>
                <w:szCs w:val="22"/>
              </w:rPr>
            </w:pPr>
          </w:p>
        </w:tc>
      </w:tr>
      <w:tr w:rsidR="008242D5" w:rsidRPr="0090150C" w:rsidTr="00BE72E3">
        <w:trPr>
          <w:trHeight w:val="324"/>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nil"/>
              <w:right w:val="nil"/>
            </w:tcBorders>
            <w:shd w:val="clear" w:color="auto" w:fill="auto"/>
            <w:noWrap/>
            <w:vAlign w:val="center"/>
            <w:hideMark/>
          </w:tcPr>
          <w:p w:rsidR="009905C3" w:rsidRPr="0090150C" w:rsidRDefault="009905C3" w:rsidP="00BE72E3">
            <w:pPr>
              <w:rPr>
                <w:sz w:val="22"/>
                <w:szCs w:val="22"/>
              </w:rPr>
            </w:pPr>
            <w:r w:rsidRPr="0090150C">
              <w:rPr>
                <w:sz w:val="22"/>
                <w:szCs w:val="22"/>
              </w:rPr>
              <w:t>Social Studies (High School)</w:t>
            </w:r>
          </w:p>
        </w:tc>
        <w:tc>
          <w:tcPr>
            <w:tcW w:w="1520" w:type="dxa"/>
            <w:tcBorders>
              <w:top w:val="nil"/>
              <w:left w:val="nil"/>
              <w:bottom w:val="nil"/>
              <w:right w:val="nil"/>
            </w:tcBorders>
            <w:shd w:val="clear" w:color="auto" w:fill="auto"/>
            <w:noWrap/>
            <w:vAlign w:val="center"/>
            <w:hideMark/>
          </w:tcPr>
          <w:p w:rsidR="009905C3" w:rsidRPr="0090150C" w:rsidRDefault="00CD37AF" w:rsidP="00BE72E3">
            <w:pPr>
              <w:jc w:val="right"/>
              <w:rPr>
                <w:bCs/>
                <w:sz w:val="22"/>
                <w:szCs w:val="22"/>
              </w:rPr>
            </w:pPr>
            <w:r w:rsidRPr="0090150C">
              <w:rPr>
                <w:bCs/>
                <w:sz w:val="22"/>
                <w:szCs w:val="22"/>
              </w:rPr>
              <w:t>$</w:t>
            </w:r>
            <w:r w:rsidR="009905C3" w:rsidRPr="0090150C">
              <w:rPr>
                <w:bCs/>
                <w:sz w:val="22"/>
                <w:szCs w:val="22"/>
              </w:rPr>
              <w:t>1,280.00</w:t>
            </w:r>
          </w:p>
        </w:tc>
      </w:tr>
      <w:tr w:rsidR="008242D5" w:rsidRPr="0090150C" w:rsidTr="00BE72E3">
        <w:trPr>
          <w:trHeight w:val="324"/>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nil"/>
              <w:right w:val="nil"/>
            </w:tcBorders>
            <w:shd w:val="clear" w:color="auto" w:fill="auto"/>
            <w:noWrap/>
            <w:vAlign w:val="center"/>
            <w:hideMark/>
          </w:tcPr>
          <w:p w:rsidR="009905C3" w:rsidRPr="0090150C" w:rsidRDefault="009905C3" w:rsidP="00BE72E3">
            <w:pPr>
              <w:rPr>
                <w:sz w:val="22"/>
                <w:szCs w:val="22"/>
              </w:rPr>
            </w:pPr>
            <w:r w:rsidRPr="0090150C">
              <w:rPr>
                <w:sz w:val="22"/>
                <w:szCs w:val="22"/>
              </w:rPr>
              <w:t>ELA (High School)</w:t>
            </w:r>
          </w:p>
        </w:tc>
        <w:tc>
          <w:tcPr>
            <w:tcW w:w="1520" w:type="dxa"/>
            <w:tcBorders>
              <w:top w:val="nil"/>
              <w:left w:val="nil"/>
              <w:bottom w:val="nil"/>
              <w:right w:val="nil"/>
            </w:tcBorders>
            <w:shd w:val="clear" w:color="auto" w:fill="auto"/>
            <w:noWrap/>
            <w:vAlign w:val="center"/>
            <w:hideMark/>
          </w:tcPr>
          <w:p w:rsidR="009905C3" w:rsidRPr="0090150C" w:rsidRDefault="00547A9C" w:rsidP="00BE72E3">
            <w:pPr>
              <w:jc w:val="right"/>
              <w:rPr>
                <w:bCs/>
                <w:sz w:val="22"/>
                <w:szCs w:val="22"/>
              </w:rPr>
            </w:pPr>
            <w:r>
              <w:rPr>
                <w:bCs/>
                <w:sz w:val="22"/>
                <w:szCs w:val="22"/>
              </w:rPr>
              <w:t>$</w:t>
            </w:r>
            <w:r w:rsidR="009905C3" w:rsidRPr="0090150C">
              <w:rPr>
                <w:bCs/>
                <w:sz w:val="22"/>
                <w:szCs w:val="22"/>
              </w:rPr>
              <w:t>1,280.00</w:t>
            </w:r>
          </w:p>
        </w:tc>
      </w:tr>
      <w:tr w:rsidR="008242D5" w:rsidRPr="0090150C" w:rsidTr="00BE72E3">
        <w:trPr>
          <w:trHeight w:val="312"/>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nil"/>
              <w:right w:val="nil"/>
            </w:tcBorders>
            <w:shd w:val="clear" w:color="auto" w:fill="auto"/>
            <w:noWrap/>
            <w:vAlign w:val="center"/>
            <w:hideMark/>
          </w:tcPr>
          <w:p w:rsidR="009905C3" w:rsidRPr="0090150C" w:rsidRDefault="009905C3" w:rsidP="00BE72E3">
            <w:pPr>
              <w:rPr>
                <w:sz w:val="22"/>
                <w:szCs w:val="22"/>
              </w:rPr>
            </w:pPr>
            <w:r w:rsidRPr="0090150C">
              <w:rPr>
                <w:sz w:val="22"/>
                <w:szCs w:val="22"/>
              </w:rPr>
              <w:t>Math (High School)</w:t>
            </w:r>
          </w:p>
        </w:tc>
        <w:tc>
          <w:tcPr>
            <w:tcW w:w="1520" w:type="dxa"/>
            <w:tcBorders>
              <w:top w:val="nil"/>
              <w:left w:val="nil"/>
              <w:bottom w:val="nil"/>
              <w:right w:val="nil"/>
            </w:tcBorders>
            <w:shd w:val="clear" w:color="auto" w:fill="auto"/>
            <w:noWrap/>
            <w:vAlign w:val="center"/>
            <w:hideMark/>
          </w:tcPr>
          <w:p w:rsidR="009905C3" w:rsidRPr="0090150C" w:rsidRDefault="00547A9C" w:rsidP="00BE72E3">
            <w:pPr>
              <w:jc w:val="right"/>
              <w:rPr>
                <w:bCs/>
                <w:sz w:val="22"/>
                <w:szCs w:val="22"/>
              </w:rPr>
            </w:pPr>
            <w:r>
              <w:rPr>
                <w:bCs/>
                <w:sz w:val="22"/>
                <w:szCs w:val="22"/>
              </w:rPr>
              <w:t>$</w:t>
            </w:r>
            <w:r w:rsidR="009905C3" w:rsidRPr="0090150C">
              <w:rPr>
                <w:bCs/>
                <w:sz w:val="22"/>
                <w:szCs w:val="22"/>
              </w:rPr>
              <w:t>1,280.00</w:t>
            </w:r>
          </w:p>
        </w:tc>
      </w:tr>
      <w:tr w:rsidR="008242D5" w:rsidRPr="0090150C" w:rsidTr="00BE72E3">
        <w:trPr>
          <w:trHeight w:val="324"/>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nil"/>
              <w:right w:val="nil"/>
            </w:tcBorders>
            <w:shd w:val="clear" w:color="auto" w:fill="auto"/>
            <w:noWrap/>
            <w:vAlign w:val="center"/>
            <w:hideMark/>
          </w:tcPr>
          <w:p w:rsidR="009905C3" w:rsidRPr="0090150C" w:rsidRDefault="009905C3" w:rsidP="00BE72E3">
            <w:pPr>
              <w:rPr>
                <w:sz w:val="22"/>
                <w:szCs w:val="22"/>
              </w:rPr>
            </w:pPr>
            <w:r w:rsidRPr="0090150C">
              <w:rPr>
                <w:sz w:val="22"/>
                <w:szCs w:val="22"/>
              </w:rPr>
              <w:t>Science (High School)</w:t>
            </w:r>
          </w:p>
        </w:tc>
        <w:tc>
          <w:tcPr>
            <w:tcW w:w="1520" w:type="dxa"/>
            <w:tcBorders>
              <w:top w:val="nil"/>
              <w:left w:val="nil"/>
              <w:bottom w:val="nil"/>
              <w:right w:val="nil"/>
            </w:tcBorders>
            <w:shd w:val="clear" w:color="auto" w:fill="auto"/>
            <w:noWrap/>
            <w:vAlign w:val="center"/>
            <w:hideMark/>
          </w:tcPr>
          <w:p w:rsidR="009905C3" w:rsidRPr="0090150C" w:rsidRDefault="00547A9C" w:rsidP="00BE72E3">
            <w:pPr>
              <w:jc w:val="right"/>
              <w:rPr>
                <w:bCs/>
                <w:sz w:val="22"/>
                <w:szCs w:val="22"/>
              </w:rPr>
            </w:pPr>
            <w:r>
              <w:rPr>
                <w:bCs/>
                <w:sz w:val="22"/>
                <w:szCs w:val="22"/>
              </w:rPr>
              <w:t>$</w:t>
            </w:r>
            <w:r w:rsidR="009905C3" w:rsidRPr="0090150C">
              <w:rPr>
                <w:bCs/>
                <w:sz w:val="22"/>
                <w:szCs w:val="22"/>
              </w:rPr>
              <w:t>1,280.00</w:t>
            </w:r>
          </w:p>
        </w:tc>
      </w:tr>
      <w:tr w:rsidR="008242D5" w:rsidRPr="0090150C" w:rsidTr="00BE72E3">
        <w:trPr>
          <w:trHeight w:val="312"/>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nil"/>
              <w:right w:val="nil"/>
            </w:tcBorders>
            <w:shd w:val="clear" w:color="auto" w:fill="auto"/>
            <w:noWrap/>
            <w:vAlign w:val="center"/>
            <w:hideMark/>
          </w:tcPr>
          <w:p w:rsidR="009905C3" w:rsidRPr="0090150C" w:rsidRDefault="009905C3" w:rsidP="0095762A">
            <w:pPr>
              <w:rPr>
                <w:sz w:val="22"/>
                <w:szCs w:val="22"/>
              </w:rPr>
            </w:pPr>
            <w:r w:rsidRPr="0090150C">
              <w:rPr>
                <w:sz w:val="22"/>
                <w:szCs w:val="22"/>
              </w:rPr>
              <w:t>Math/Science Coach (</w:t>
            </w:r>
            <w:r w:rsidR="0095762A" w:rsidRPr="0090150C">
              <w:rPr>
                <w:sz w:val="22"/>
                <w:szCs w:val="22"/>
              </w:rPr>
              <w:t>4</w:t>
            </w:r>
            <w:r w:rsidRPr="0090150C">
              <w:rPr>
                <w:sz w:val="22"/>
                <w:szCs w:val="22"/>
              </w:rPr>
              <w:t>0 hours x $32/hour)</w:t>
            </w:r>
          </w:p>
        </w:tc>
        <w:tc>
          <w:tcPr>
            <w:tcW w:w="1520" w:type="dxa"/>
            <w:tcBorders>
              <w:top w:val="nil"/>
              <w:left w:val="nil"/>
              <w:bottom w:val="nil"/>
              <w:right w:val="nil"/>
            </w:tcBorders>
            <w:shd w:val="clear" w:color="auto" w:fill="auto"/>
            <w:noWrap/>
            <w:vAlign w:val="center"/>
            <w:hideMark/>
          </w:tcPr>
          <w:p w:rsidR="009905C3" w:rsidRPr="0090150C" w:rsidRDefault="00547A9C" w:rsidP="00BE72E3">
            <w:pPr>
              <w:jc w:val="right"/>
              <w:rPr>
                <w:bCs/>
                <w:sz w:val="22"/>
                <w:szCs w:val="22"/>
              </w:rPr>
            </w:pPr>
            <w:r>
              <w:rPr>
                <w:bCs/>
                <w:sz w:val="22"/>
                <w:szCs w:val="22"/>
              </w:rPr>
              <w:t>$</w:t>
            </w:r>
            <w:r w:rsidR="003D4054" w:rsidRPr="0090150C">
              <w:rPr>
                <w:bCs/>
                <w:sz w:val="22"/>
                <w:szCs w:val="22"/>
              </w:rPr>
              <w:t>1</w:t>
            </w:r>
            <w:r w:rsidR="009905C3" w:rsidRPr="0090150C">
              <w:rPr>
                <w:bCs/>
                <w:sz w:val="22"/>
                <w:szCs w:val="22"/>
              </w:rPr>
              <w:t>,</w:t>
            </w:r>
            <w:r w:rsidR="003D4054" w:rsidRPr="0090150C">
              <w:rPr>
                <w:bCs/>
                <w:sz w:val="22"/>
                <w:szCs w:val="22"/>
              </w:rPr>
              <w:t>280</w:t>
            </w:r>
            <w:r w:rsidR="009905C3" w:rsidRPr="0090150C">
              <w:rPr>
                <w:bCs/>
                <w:sz w:val="22"/>
                <w:szCs w:val="22"/>
              </w:rPr>
              <w:t>.00</w:t>
            </w:r>
          </w:p>
        </w:tc>
      </w:tr>
      <w:tr w:rsidR="008242D5" w:rsidRPr="0090150C" w:rsidTr="00BE72E3">
        <w:trPr>
          <w:trHeight w:val="312"/>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rPr>
            </w:pPr>
          </w:p>
        </w:tc>
        <w:tc>
          <w:tcPr>
            <w:tcW w:w="4763" w:type="dxa"/>
            <w:tcBorders>
              <w:top w:val="nil"/>
              <w:left w:val="nil"/>
              <w:bottom w:val="single" w:sz="4" w:space="0" w:color="auto"/>
              <w:right w:val="nil"/>
            </w:tcBorders>
            <w:shd w:val="clear" w:color="auto" w:fill="auto"/>
            <w:noWrap/>
            <w:vAlign w:val="center"/>
            <w:hideMark/>
          </w:tcPr>
          <w:p w:rsidR="009905C3" w:rsidRPr="0090150C" w:rsidRDefault="009905C3" w:rsidP="0095762A">
            <w:pPr>
              <w:rPr>
                <w:sz w:val="22"/>
                <w:szCs w:val="22"/>
              </w:rPr>
            </w:pPr>
            <w:r w:rsidRPr="0090150C">
              <w:rPr>
                <w:sz w:val="22"/>
                <w:szCs w:val="22"/>
              </w:rPr>
              <w:t>ELA/Social Studies Coach (</w:t>
            </w:r>
            <w:r w:rsidR="0095762A" w:rsidRPr="0090150C">
              <w:rPr>
                <w:sz w:val="22"/>
                <w:szCs w:val="22"/>
              </w:rPr>
              <w:t>4</w:t>
            </w:r>
            <w:r w:rsidRPr="0090150C">
              <w:rPr>
                <w:sz w:val="22"/>
                <w:szCs w:val="22"/>
              </w:rPr>
              <w:t>0 hours x $32/hour)</w:t>
            </w:r>
          </w:p>
        </w:tc>
        <w:tc>
          <w:tcPr>
            <w:tcW w:w="1520" w:type="dxa"/>
            <w:tcBorders>
              <w:top w:val="nil"/>
              <w:left w:val="nil"/>
              <w:bottom w:val="nil"/>
              <w:right w:val="nil"/>
            </w:tcBorders>
            <w:shd w:val="clear" w:color="auto" w:fill="auto"/>
            <w:noWrap/>
            <w:vAlign w:val="center"/>
            <w:hideMark/>
          </w:tcPr>
          <w:p w:rsidR="009905C3" w:rsidRPr="0090150C" w:rsidRDefault="00547A9C" w:rsidP="00BE72E3">
            <w:pPr>
              <w:jc w:val="right"/>
              <w:rPr>
                <w:bCs/>
                <w:sz w:val="22"/>
                <w:szCs w:val="22"/>
                <w:u w:val="single"/>
              </w:rPr>
            </w:pPr>
            <w:r>
              <w:rPr>
                <w:bCs/>
                <w:sz w:val="22"/>
                <w:szCs w:val="22"/>
                <w:u w:val="single"/>
              </w:rPr>
              <w:t>$</w:t>
            </w:r>
            <w:r w:rsidR="003D4054" w:rsidRPr="0090150C">
              <w:rPr>
                <w:bCs/>
                <w:sz w:val="22"/>
                <w:szCs w:val="22"/>
                <w:u w:val="single"/>
              </w:rPr>
              <w:t>1</w:t>
            </w:r>
            <w:r w:rsidR="009905C3" w:rsidRPr="0090150C">
              <w:rPr>
                <w:bCs/>
                <w:sz w:val="22"/>
                <w:szCs w:val="22"/>
                <w:u w:val="single"/>
              </w:rPr>
              <w:t>,</w:t>
            </w:r>
            <w:r w:rsidR="003D4054" w:rsidRPr="0090150C">
              <w:rPr>
                <w:bCs/>
                <w:sz w:val="22"/>
                <w:szCs w:val="22"/>
                <w:u w:val="single"/>
              </w:rPr>
              <w:t>280</w:t>
            </w:r>
            <w:r w:rsidR="009905C3" w:rsidRPr="0090150C">
              <w:rPr>
                <w:bCs/>
                <w:sz w:val="22"/>
                <w:szCs w:val="22"/>
                <w:u w:val="single"/>
              </w:rPr>
              <w:t>.00</w:t>
            </w:r>
          </w:p>
        </w:tc>
      </w:tr>
      <w:tr w:rsidR="008242D5" w:rsidRPr="0090150C" w:rsidTr="00BE72E3">
        <w:trPr>
          <w:trHeight w:val="312"/>
        </w:trPr>
        <w:tc>
          <w:tcPr>
            <w:tcW w:w="960" w:type="dxa"/>
            <w:tcBorders>
              <w:top w:val="nil"/>
              <w:left w:val="nil"/>
              <w:bottom w:val="nil"/>
              <w:right w:val="nil"/>
            </w:tcBorders>
            <w:shd w:val="clear" w:color="auto" w:fill="auto"/>
            <w:noWrap/>
            <w:vAlign w:val="bottom"/>
            <w:hideMark/>
          </w:tcPr>
          <w:p w:rsidR="009905C3" w:rsidRPr="0090150C" w:rsidRDefault="009905C3" w:rsidP="00BE72E3">
            <w:pPr>
              <w:jc w:val="right"/>
              <w:rPr>
                <w:b/>
                <w:bCs/>
                <w:sz w:val="22"/>
                <w:szCs w:val="22"/>
                <w:u w:val="single"/>
              </w:rPr>
            </w:pPr>
          </w:p>
        </w:tc>
        <w:tc>
          <w:tcPr>
            <w:tcW w:w="4763" w:type="dxa"/>
            <w:tcBorders>
              <w:top w:val="nil"/>
              <w:left w:val="nil"/>
              <w:bottom w:val="nil"/>
              <w:right w:val="nil"/>
            </w:tcBorders>
            <w:shd w:val="clear" w:color="auto" w:fill="auto"/>
            <w:noWrap/>
            <w:vAlign w:val="center"/>
            <w:hideMark/>
          </w:tcPr>
          <w:p w:rsidR="009905C3" w:rsidRPr="0090150C" w:rsidRDefault="009905C3" w:rsidP="00BE72E3">
            <w:pPr>
              <w:rPr>
                <w:sz w:val="22"/>
                <w:szCs w:val="22"/>
              </w:rPr>
            </w:pPr>
            <w:r w:rsidRPr="0090150C">
              <w:rPr>
                <w:sz w:val="22"/>
                <w:szCs w:val="22"/>
              </w:rPr>
              <w:t xml:space="preserve">COST  </w:t>
            </w:r>
          </w:p>
        </w:tc>
        <w:tc>
          <w:tcPr>
            <w:tcW w:w="1520" w:type="dxa"/>
            <w:tcBorders>
              <w:top w:val="nil"/>
              <w:left w:val="nil"/>
              <w:bottom w:val="nil"/>
              <w:right w:val="nil"/>
            </w:tcBorders>
            <w:shd w:val="clear" w:color="auto" w:fill="auto"/>
            <w:noWrap/>
            <w:vAlign w:val="center"/>
            <w:hideMark/>
          </w:tcPr>
          <w:p w:rsidR="009905C3" w:rsidRPr="0090150C" w:rsidRDefault="009905C3" w:rsidP="003D4054">
            <w:pPr>
              <w:jc w:val="right"/>
              <w:rPr>
                <w:bCs/>
                <w:sz w:val="22"/>
                <w:szCs w:val="22"/>
              </w:rPr>
            </w:pPr>
            <w:r w:rsidRPr="0090150C">
              <w:rPr>
                <w:bCs/>
                <w:sz w:val="22"/>
                <w:szCs w:val="22"/>
              </w:rPr>
              <w:t>$</w:t>
            </w:r>
            <w:r w:rsidR="003D4054" w:rsidRPr="0090150C">
              <w:rPr>
                <w:bCs/>
                <w:sz w:val="22"/>
                <w:szCs w:val="22"/>
              </w:rPr>
              <w:t>7,680</w:t>
            </w:r>
            <w:r w:rsidRPr="0090150C">
              <w:rPr>
                <w:bCs/>
                <w:sz w:val="22"/>
                <w:szCs w:val="22"/>
              </w:rPr>
              <w:t>.00</w:t>
            </w:r>
          </w:p>
        </w:tc>
      </w:tr>
    </w:tbl>
    <w:p w:rsidR="006C232A" w:rsidRPr="0090150C" w:rsidRDefault="006C232A" w:rsidP="00780F54">
      <w:pPr>
        <w:tabs>
          <w:tab w:val="left" w:pos="720"/>
          <w:tab w:val="left" w:pos="1800"/>
        </w:tabs>
        <w:ind w:left="720"/>
        <w:rPr>
          <w:rFonts w:eastAsiaTheme="minorHAnsi"/>
          <w:sz w:val="22"/>
          <w:szCs w:val="22"/>
        </w:rPr>
      </w:pPr>
    </w:p>
    <w:p w:rsidR="00871E28" w:rsidRDefault="00871E28" w:rsidP="00574A9B">
      <w:pPr>
        <w:rPr>
          <w:b/>
          <w:smallCaps/>
          <w:sz w:val="24"/>
          <w:szCs w:val="24"/>
        </w:rPr>
      </w:pPr>
    </w:p>
    <w:p w:rsidR="00871E28" w:rsidRDefault="00871E28" w:rsidP="00871E28">
      <w:r>
        <w:t>ROLL CALL</w:t>
      </w:r>
    </w:p>
    <w:p w:rsidR="00871E28" w:rsidRDefault="00871E28" w:rsidP="00871E28"/>
    <w:p w:rsidR="00871E28" w:rsidRDefault="00871E28" w:rsidP="00871E28">
      <w:r>
        <w:t>Roll Call Vote: Mr. Hamilton, Mr. Hughes, Mr. Lisa, Ms. Lozada-Shaw, Mr. McKenzie, Mrs. Priest, Mr. Ridinger, Mrs. Stevenson, Mr. Walter voting 9 YES</w:t>
      </w:r>
      <w:r w:rsidR="00E176FA">
        <w:t>;</w:t>
      </w:r>
      <w:r w:rsidR="00E176FA" w:rsidRPr="00E176FA">
        <w:t xml:space="preserve"> </w:t>
      </w:r>
      <w:r w:rsidR="00E176FA">
        <w:t>Dunn ABSENT</w:t>
      </w:r>
    </w:p>
    <w:p w:rsidR="00871E28" w:rsidRPr="00A26AC6" w:rsidRDefault="00871E28" w:rsidP="00871E28">
      <w:r>
        <w:tab/>
      </w:r>
      <w:r>
        <w:tab/>
      </w:r>
      <w:r>
        <w:tab/>
      </w:r>
      <w:r>
        <w:tab/>
      </w:r>
      <w:r>
        <w:tab/>
      </w:r>
      <w:r>
        <w:tab/>
      </w:r>
      <w:r>
        <w:tab/>
      </w:r>
      <w:r>
        <w:tab/>
      </w:r>
      <w:r>
        <w:tab/>
      </w:r>
      <w:r>
        <w:tab/>
      </w:r>
      <w:r>
        <w:tab/>
        <w:t>Motion Carried</w:t>
      </w:r>
    </w:p>
    <w:p w:rsidR="00871E28" w:rsidRDefault="00871E28" w:rsidP="00574A9B">
      <w:pPr>
        <w:rPr>
          <w:b/>
          <w:smallCaps/>
          <w:sz w:val="24"/>
          <w:szCs w:val="24"/>
        </w:rPr>
      </w:pPr>
    </w:p>
    <w:p w:rsidR="00574A9B" w:rsidRDefault="00574A9B" w:rsidP="00871E28">
      <w:pPr>
        <w:rPr>
          <w:b/>
          <w:sz w:val="22"/>
          <w:szCs w:val="22"/>
        </w:rPr>
      </w:pPr>
      <w:r w:rsidRPr="001930B5">
        <w:rPr>
          <w:b/>
          <w:smallCaps/>
          <w:sz w:val="24"/>
          <w:szCs w:val="24"/>
        </w:rPr>
        <w:t>Report Of The Superintendent</w:t>
      </w:r>
      <w:r w:rsidR="00871E28">
        <w:rPr>
          <w:b/>
          <w:smallCaps/>
          <w:sz w:val="24"/>
          <w:szCs w:val="24"/>
        </w:rPr>
        <w:t xml:space="preserve"> </w:t>
      </w:r>
      <w:r w:rsidRPr="001F0C68">
        <w:rPr>
          <w:b/>
          <w:smallCaps/>
          <w:sz w:val="22"/>
          <w:szCs w:val="22"/>
        </w:rPr>
        <w:t>Staff and Curriculum Development</w:t>
      </w:r>
      <w:r w:rsidRPr="001F0C68">
        <w:rPr>
          <w:b/>
          <w:sz w:val="22"/>
          <w:szCs w:val="22"/>
        </w:rPr>
        <w:t xml:space="preserve"> </w:t>
      </w:r>
    </w:p>
    <w:p w:rsidR="00871E28" w:rsidRDefault="00871E28" w:rsidP="00871E28">
      <w:pPr>
        <w:rPr>
          <w:b/>
          <w:sz w:val="22"/>
          <w:szCs w:val="22"/>
        </w:rPr>
      </w:pPr>
    </w:p>
    <w:p w:rsidR="00871E28" w:rsidRPr="00871E28" w:rsidRDefault="00871E28" w:rsidP="00871E28">
      <w:pPr>
        <w:rPr>
          <w:b/>
          <w:smallCaps/>
          <w:sz w:val="24"/>
          <w:szCs w:val="24"/>
        </w:rPr>
      </w:pPr>
      <w:r>
        <w:rPr>
          <w:rFonts w:eastAsia="Calibri"/>
        </w:rPr>
        <w:t>Motion by Walter, seconded by Lo</w:t>
      </w:r>
      <w:r w:rsidR="00E176FA">
        <w:rPr>
          <w:rFonts w:eastAsia="Calibri"/>
        </w:rPr>
        <w:t>z</w:t>
      </w:r>
      <w:r>
        <w:rPr>
          <w:rFonts w:eastAsia="Calibri"/>
        </w:rPr>
        <w:t>ada-Shaw to accept the Superintendent’s recommendation to approve items D-F.</w:t>
      </w:r>
    </w:p>
    <w:p w:rsidR="00F90DFB" w:rsidRPr="00C76CED" w:rsidRDefault="00F90DFB" w:rsidP="00C76CED">
      <w:pPr>
        <w:tabs>
          <w:tab w:val="left" w:pos="720"/>
          <w:tab w:val="left" w:pos="1800"/>
        </w:tabs>
        <w:ind w:left="720"/>
        <w:rPr>
          <w:rFonts w:eastAsiaTheme="minorHAnsi"/>
          <w:sz w:val="22"/>
          <w:szCs w:val="22"/>
        </w:rPr>
      </w:pPr>
    </w:p>
    <w:p w:rsidR="00D938D3" w:rsidRPr="00D90694" w:rsidRDefault="00D53744" w:rsidP="00D938D3">
      <w:pPr>
        <w:pStyle w:val="ListParagraph"/>
        <w:numPr>
          <w:ilvl w:val="0"/>
          <w:numId w:val="23"/>
        </w:numPr>
        <w:tabs>
          <w:tab w:val="left" w:pos="1800"/>
        </w:tabs>
        <w:contextualSpacing/>
        <w:rPr>
          <w:rFonts w:eastAsia="Calibri"/>
          <w:sz w:val="22"/>
          <w:szCs w:val="22"/>
        </w:rPr>
      </w:pPr>
      <w:r>
        <w:rPr>
          <w:sz w:val="22"/>
          <w:szCs w:val="22"/>
        </w:rPr>
        <w:t>R</w:t>
      </w:r>
      <w:r w:rsidR="00A14A26" w:rsidRPr="008C2886">
        <w:rPr>
          <w:sz w:val="22"/>
          <w:szCs w:val="22"/>
        </w:rPr>
        <w:t xml:space="preserve">ecommend approval for </w:t>
      </w:r>
      <w:r>
        <w:rPr>
          <w:sz w:val="22"/>
          <w:szCs w:val="22"/>
        </w:rPr>
        <w:t>Loudenslager Elementary School</w:t>
      </w:r>
      <w:r w:rsidR="00F448F0">
        <w:rPr>
          <w:sz w:val="22"/>
          <w:szCs w:val="22"/>
        </w:rPr>
        <w:t xml:space="preserve"> Psychologist</w:t>
      </w:r>
      <w:r>
        <w:rPr>
          <w:sz w:val="22"/>
          <w:szCs w:val="22"/>
        </w:rPr>
        <w:t xml:space="preserve">, Tricia Tarsatana to attend the Intervention for Depressed, </w:t>
      </w:r>
      <w:r w:rsidRPr="00D90694">
        <w:rPr>
          <w:sz w:val="22"/>
          <w:szCs w:val="22"/>
        </w:rPr>
        <w:t>Anxious and Traumatized Child</w:t>
      </w:r>
      <w:r w:rsidR="00325EA2" w:rsidRPr="00D90694">
        <w:rPr>
          <w:sz w:val="22"/>
          <w:szCs w:val="22"/>
        </w:rPr>
        <w:t>r</w:t>
      </w:r>
      <w:r w:rsidRPr="00D90694">
        <w:rPr>
          <w:sz w:val="22"/>
          <w:szCs w:val="22"/>
        </w:rPr>
        <w:t>en</w:t>
      </w:r>
      <w:r w:rsidR="00325EA2" w:rsidRPr="00D90694">
        <w:rPr>
          <w:sz w:val="22"/>
          <w:szCs w:val="22"/>
        </w:rPr>
        <w:t xml:space="preserve"> at Rowan College at Gloucester County.</w:t>
      </w:r>
      <w:r w:rsidRPr="00D90694">
        <w:rPr>
          <w:sz w:val="22"/>
          <w:szCs w:val="22"/>
        </w:rPr>
        <w:t xml:space="preserve"> </w:t>
      </w:r>
      <w:r w:rsidR="00D938D3" w:rsidRPr="00D90694">
        <w:rPr>
          <w:sz w:val="22"/>
          <w:szCs w:val="22"/>
        </w:rPr>
        <w:t xml:space="preserve"> </w:t>
      </w:r>
      <w:r w:rsidR="0097682C">
        <w:rPr>
          <w:sz w:val="22"/>
          <w:szCs w:val="22"/>
        </w:rPr>
        <w:t>There will be no c</w:t>
      </w:r>
      <w:r w:rsidR="00D938D3" w:rsidRPr="00D90694">
        <w:rPr>
          <w:rFonts w:eastAsia="Calibri"/>
          <w:sz w:val="22"/>
          <w:szCs w:val="22"/>
        </w:rPr>
        <w:t>ost to the Board of Education.</w:t>
      </w:r>
    </w:p>
    <w:p w:rsidR="008C2886" w:rsidRPr="00871BC9" w:rsidRDefault="008C2886" w:rsidP="00B72446">
      <w:pPr>
        <w:pStyle w:val="ListParagraph"/>
        <w:tabs>
          <w:tab w:val="left" w:pos="720"/>
          <w:tab w:val="left" w:pos="1800"/>
        </w:tabs>
        <w:spacing w:after="200"/>
        <w:contextualSpacing/>
        <w:rPr>
          <w:sz w:val="22"/>
          <w:szCs w:val="22"/>
          <w:u w:val="single"/>
        </w:rPr>
      </w:pPr>
    </w:p>
    <w:p w:rsidR="001F610C" w:rsidRDefault="00A14A26" w:rsidP="00574A9B">
      <w:pPr>
        <w:pStyle w:val="ListParagraph"/>
        <w:tabs>
          <w:tab w:val="left" w:pos="720"/>
          <w:tab w:val="left" w:pos="1800"/>
        </w:tabs>
        <w:spacing w:after="200"/>
        <w:contextualSpacing/>
        <w:rPr>
          <w:sz w:val="22"/>
          <w:szCs w:val="22"/>
        </w:rPr>
      </w:pPr>
      <w:r w:rsidRPr="001F610C">
        <w:rPr>
          <w:sz w:val="22"/>
          <w:szCs w:val="22"/>
          <w:u w:val="single"/>
        </w:rPr>
        <w:t>Informational</w:t>
      </w:r>
      <w:r w:rsidRPr="001F610C">
        <w:rPr>
          <w:sz w:val="22"/>
          <w:szCs w:val="22"/>
        </w:rPr>
        <w:t xml:space="preserve">: </w:t>
      </w:r>
      <w:r w:rsidR="00DF4D60">
        <w:rPr>
          <w:sz w:val="22"/>
          <w:szCs w:val="22"/>
        </w:rPr>
        <w:t xml:space="preserve">Review of common features of depression, anxiety, and </w:t>
      </w:r>
      <w:r w:rsidR="00547A9C">
        <w:rPr>
          <w:sz w:val="22"/>
          <w:szCs w:val="22"/>
        </w:rPr>
        <w:t>Post Traumatic Stress Disorder (</w:t>
      </w:r>
      <w:r w:rsidR="00DF4D60">
        <w:rPr>
          <w:sz w:val="22"/>
          <w:szCs w:val="22"/>
        </w:rPr>
        <w:t>PTSD</w:t>
      </w:r>
      <w:r w:rsidR="00547A9C">
        <w:rPr>
          <w:sz w:val="22"/>
          <w:szCs w:val="22"/>
        </w:rPr>
        <w:t>)</w:t>
      </w:r>
      <w:r w:rsidR="00DF4D60">
        <w:rPr>
          <w:sz w:val="22"/>
          <w:szCs w:val="22"/>
        </w:rPr>
        <w:t xml:space="preserve"> for children</w:t>
      </w:r>
      <w:r w:rsidR="00CC594A">
        <w:rPr>
          <w:sz w:val="22"/>
          <w:szCs w:val="22"/>
        </w:rPr>
        <w:t xml:space="preserve"> and teenagers.  This will be expanded so that attendees can feel confident in their ability to identi</w:t>
      </w:r>
      <w:r w:rsidR="00D1746F">
        <w:rPr>
          <w:sz w:val="22"/>
          <w:szCs w:val="22"/>
        </w:rPr>
        <w:t>f</w:t>
      </w:r>
      <w:r w:rsidR="00CC594A">
        <w:rPr>
          <w:sz w:val="22"/>
          <w:szCs w:val="22"/>
        </w:rPr>
        <w:t>y</w:t>
      </w:r>
      <w:r w:rsidR="00E0022D" w:rsidRPr="001F610C">
        <w:rPr>
          <w:sz w:val="22"/>
          <w:szCs w:val="22"/>
        </w:rPr>
        <w:t xml:space="preserve"> </w:t>
      </w:r>
      <w:r w:rsidR="00D1746F">
        <w:rPr>
          <w:sz w:val="22"/>
          <w:szCs w:val="22"/>
        </w:rPr>
        <w:t>s</w:t>
      </w:r>
      <w:r w:rsidR="002122FF">
        <w:rPr>
          <w:sz w:val="22"/>
          <w:szCs w:val="22"/>
        </w:rPr>
        <w:t>i</w:t>
      </w:r>
      <w:r w:rsidR="00D1746F">
        <w:rPr>
          <w:sz w:val="22"/>
          <w:szCs w:val="22"/>
        </w:rPr>
        <w:t>gns and symptoms of these three major mental</w:t>
      </w:r>
      <w:r w:rsidR="00894C40">
        <w:rPr>
          <w:sz w:val="22"/>
          <w:szCs w:val="22"/>
        </w:rPr>
        <w:t xml:space="preserve"> health categories.</w:t>
      </w:r>
    </w:p>
    <w:p w:rsidR="00124702" w:rsidRDefault="00124702" w:rsidP="00124702">
      <w:pPr>
        <w:pStyle w:val="ListParagraph"/>
        <w:rPr>
          <w:sz w:val="22"/>
          <w:szCs w:val="22"/>
        </w:rPr>
      </w:pPr>
    </w:p>
    <w:p w:rsidR="009150FB" w:rsidRPr="00124702" w:rsidRDefault="009150FB" w:rsidP="00124702">
      <w:pPr>
        <w:pStyle w:val="ListParagraph"/>
        <w:numPr>
          <w:ilvl w:val="0"/>
          <w:numId w:val="23"/>
        </w:numPr>
        <w:rPr>
          <w:sz w:val="22"/>
          <w:szCs w:val="22"/>
        </w:rPr>
      </w:pPr>
      <w:r w:rsidRPr="00124702">
        <w:rPr>
          <w:sz w:val="22"/>
          <w:szCs w:val="22"/>
        </w:rPr>
        <w:t xml:space="preserve">Recommend approval of the following summer curriculum writing.  The NJDOE mandates that beginning September 2017, all curriculum listed include the new NJ student learning standards.  Although some content areas have minimal changes, other areas have more in-depth changes and require more focused time.  </w:t>
      </w:r>
    </w:p>
    <w:tbl>
      <w:tblPr>
        <w:tblW w:w="7243" w:type="dxa"/>
        <w:tblLook w:val="04A0" w:firstRow="1" w:lastRow="0" w:firstColumn="1" w:lastColumn="0" w:noHBand="0" w:noVBand="1"/>
      </w:tblPr>
      <w:tblGrid>
        <w:gridCol w:w="960"/>
        <w:gridCol w:w="4763"/>
        <w:gridCol w:w="1520"/>
      </w:tblGrid>
      <w:tr w:rsidR="00CD37AF" w:rsidRPr="0090150C" w:rsidTr="00D352E4">
        <w:trPr>
          <w:trHeight w:val="288"/>
        </w:trPr>
        <w:tc>
          <w:tcPr>
            <w:tcW w:w="960" w:type="dxa"/>
            <w:tcBorders>
              <w:top w:val="nil"/>
              <w:left w:val="nil"/>
              <w:bottom w:val="nil"/>
              <w:right w:val="nil"/>
            </w:tcBorders>
            <w:shd w:val="clear" w:color="auto" w:fill="auto"/>
            <w:noWrap/>
            <w:vAlign w:val="bottom"/>
            <w:hideMark/>
          </w:tcPr>
          <w:p w:rsidR="009150FB" w:rsidRPr="0090150C" w:rsidRDefault="009150FB" w:rsidP="00D352E4">
            <w:pPr>
              <w:rPr>
                <w:sz w:val="22"/>
                <w:szCs w:val="22"/>
              </w:rPr>
            </w:pPr>
          </w:p>
        </w:tc>
        <w:tc>
          <w:tcPr>
            <w:tcW w:w="4763" w:type="dxa"/>
            <w:tcBorders>
              <w:top w:val="nil"/>
              <w:left w:val="nil"/>
              <w:bottom w:val="nil"/>
              <w:right w:val="nil"/>
            </w:tcBorders>
            <w:shd w:val="clear" w:color="auto" w:fill="auto"/>
            <w:noWrap/>
            <w:vAlign w:val="bottom"/>
            <w:hideMark/>
          </w:tcPr>
          <w:p w:rsidR="009150FB" w:rsidRPr="0090150C" w:rsidRDefault="009150FB" w:rsidP="00D352E4">
            <w:pPr>
              <w:rPr>
                <w:sz w:val="22"/>
                <w:szCs w:val="22"/>
              </w:rPr>
            </w:pPr>
          </w:p>
        </w:tc>
        <w:tc>
          <w:tcPr>
            <w:tcW w:w="1520" w:type="dxa"/>
            <w:tcBorders>
              <w:top w:val="nil"/>
              <w:left w:val="nil"/>
              <w:bottom w:val="nil"/>
              <w:right w:val="nil"/>
            </w:tcBorders>
            <w:shd w:val="clear" w:color="auto" w:fill="auto"/>
            <w:noWrap/>
            <w:vAlign w:val="bottom"/>
            <w:hideMark/>
          </w:tcPr>
          <w:p w:rsidR="009150FB" w:rsidRPr="0090150C" w:rsidRDefault="009150FB" w:rsidP="00D352E4">
            <w:pPr>
              <w:rPr>
                <w:sz w:val="22"/>
                <w:szCs w:val="22"/>
              </w:rPr>
            </w:pP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rPr>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Social Studies (K through 2)</w:t>
            </w:r>
          </w:p>
        </w:tc>
        <w:tc>
          <w:tcPr>
            <w:tcW w:w="1520" w:type="dxa"/>
            <w:tcBorders>
              <w:top w:val="nil"/>
              <w:left w:val="nil"/>
              <w:bottom w:val="nil"/>
              <w:right w:val="nil"/>
            </w:tcBorders>
            <w:shd w:val="clear" w:color="auto" w:fill="auto"/>
            <w:noWrap/>
            <w:vAlign w:val="center"/>
            <w:hideMark/>
          </w:tcPr>
          <w:p w:rsidR="009150FB" w:rsidRPr="0090150C" w:rsidRDefault="006B4B7B" w:rsidP="00D352E4">
            <w:pPr>
              <w:jc w:val="right"/>
              <w:rPr>
                <w:bCs/>
                <w:sz w:val="22"/>
                <w:szCs w:val="22"/>
              </w:rPr>
            </w:pPr>
            <w:r w:rsidRPr="0090150C">
              <w:rPr>
                <w:bCs/>
                <w:sz w:val="22"/>
                <w:szCs w:val="22"/>
              </w:rPr>
              <w:t>$</w:t>
            </w:r>
            <w:r w:rsidR="009150FB" w:rsidRPr="0090150C">
              <w:rPr>
                <w:bCs/>
                <w:sz w:val="22"/>
                <w:szCs w:val="22"/>
              </w:rPr>
              <w:t>1</w:t>
            </w:r>
            <w:r w:rsidR="002711BF" w:rsidRPr="0090150C">
              <w:rPr>
                <w:bCs/>
                <w:sz w:val="22"/>
                <w:szCs w:val="22"/>
              </w:rPr>
              <w:t>,</w:t>
            </w:r>
            <w:r w:rsidR="009150FB" w:rsidRPr="0090150C">
              <w:rPr>
                <w:bCs/>
                <w:sz w:val="22"/>
                <w:szCs w:val="22"/>
              </w:rPr>
              <w:t>280.00</w:t>
            </w:r>
          </w:p>
        </w:tc>
      </w:tr>
      <w:tr w:rsidR="00CD37AF" w:rsidRPr="0090150C" w:rsidTr="00D352E4">
        <w:trPr>
          <w:trHeight w:val="324"/>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Social Studies (3rd through 6th)</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1</w:t>
            </w:r>
            <w:r w:rsidR="002711BF" w:rsidRPr="0090150C">
              <w:rPr>
                <w:bCs/>
                <w:sz w:val="22"/>
                <w:szCs w:val="22"/>
              </w:rPr>
              <w:t>,</w:t>
            </w:r>
            <w:r w:rsidR="009150FB" w:rsidRPr="0090150C">
              <w:rPr>
                <w:bCs/>
                <w:sz w:val="22"/>
                <w:szCs w:val="22"/>
              </w:rPr>
              <w:t>280.00</w:t>
            </w:r>
          </w:p>
        </w:tc>
      </w:tr>
      <w:tr w:rsidR="00CD37AF" w:rsidRPr="0090150C" w:rsidTr="00D352E4">
        <w:trPr>
          <w:trHeight w:val="420"/>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Social Studies (7</w:t>
            </w:r>
            <w:r w:rsidRPr="0090150C">
              <w:rPr>
                <w:sz w:val="22"/>
                <w:szCs w:val="22"/>
                <w:vertAlign w:val="superscript"/>
              </w:rPr>
              <w:t>th</w:t>
            </w:r>
            <w:r w:rsidRPr="0090150C">
              <w:rPr>
                <w:sz w:val="22"/>
                <w:szCs w:val="22"/>
              </w:rPr>
              <w:t xml:space="preserve"> &amp; 8</w:t>
            </w:r>
            <w:r w:rsidRPr="0090150C">
              <w:rPr>
                <w:sz w:val="22"/>
                <w:szCs w:val="22"/>
                <w:vertAlign w:val="superscript"/>
              </w:rPr>
              <w:t>th</w:t>
            </w:r>
            <w:r w:rsidRPr="0090150C">
              <w:rPr>
                <w:sz w:val="22"/>
                <w:szCs w:val="22"/>
              </w:rPr>
              <w:t>)</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640.00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ELA (K through 2)</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2</w:t>
            </w:r>
            <w:r w:rsidR="002711BF" w:rsidRPr="0090150C">
              <w:rPr>
                <w:bCs/>
                <w:sz w:val="22"/>
                <w:szCs w:val="22"/>
              </w:rPr>
              <w:t>,</w:t>
            </w:r>
            <w:r w:rsidR="009150FB" w:rsidRPr="0090150C">
              <w:rPr>
                <w:bCs/>
                <w:sz w:val="22"/>
                <w:szCs w:val="22"/>
              </w:rPr>
              <w:t>560.00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ELA (3rd through 6th)</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2</w:t>
            </w:r>
            <w:r w:rsidR="002711BF" w:rsidRPr="0090150C">
              <w:rPr>
                <w:bCs/>
                <w:sz w:val="22"/>
                <w:szCs w:val="22"/>
              </w:rPr>
              <w:t>,</w:t>
            </w:r>
            <w:r w:rsidR="009150FB" w:rsidRPr="0090150C">
              <w:rPr>
                <w:bCs/>
                <w:sz w:val="22"/>
                <w:szCs w:val="22"/>
              </w:rPr>
              <w:t>560.00</w:t>
            </w:r>
          </w:p>
        </w:tc>
      </w:tr>
      <w:tr w:rsidR="00CD37AF" w:rsidRPr="0090150C" w:rsidTr="00D352E4">
        <w:trPr>
          <w:trHeight w:val="37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ELA (7</w:t>
            </w:r>
            <w:r w:rsidRPr="0090150C">
              <w:rPr>
                <w:sz w:val="22"/>
                <w:szCs w:val="22"/>
                <w:vertAlign w:val="superscript"/>
              </w:rPr>
              <w:t>th</w:t>
            </w:r>
            <w:r w:rsidRPr="0090150C">
              <w:rPr>
                <w:sz w:val="22"/>
                <w:szCs w:val="22"/>
              </w:rPr>
              <w:t xml:space="preserve"> &amp; 8</w:t>
            </w:r>
            <w:r w:rsidRPr="0090150C">
              <w:rPr>
                <w:sz w:val="22"/>
                <w:szCs w:val="22"/>
                <w:vertAlign w:val="superscript"/>
              </w:rPr>
              <w:t>th</w:t>
            </w:r>
            <w:r w:rsidRPr="0090150C">
              <w:rPr>
                <w:sz w:val="22"/>
                <w:szCs w:val="22"/>
              </w:rPr>
              <w:t>)</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640.00</w:t>
            </w:r>
          </w:p>
        </w:tc>
      </w:tr>
      <w:tr w:rsidR="00CD37AF" w:rsidRPr="0090150C" w:rsidTr="00D352E4">
        <w:trPr>
          <w:trHeight w:val="420"/>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Math (K through 2)</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1</w:t>
            </w:r>
            <w:r w:rsidR="002711BF" w:rsidRPr="0090150C">
              <w:rPr>
                <w:bCs/>
                <w:sz w:val="22"/>
                <w:szCs w:val="22"/>
              </w:rPr>
              <w:t>,</w:t>
            </w:r>
            <w:r w:rsidR="009150FB" w:rsidRPr="0090150C">
              <w:rPr>
                <w:bCs/>
                <w:sz w:val="22"/>
                <w:szCs w:val="22"/>
              </w:rPr>
              <w:t>280.00</w:t>
            </w:r>
          </w:p>
        </w:tc>
      </w:tr>
      <w:tr w:rsidR="00CD37AF" w:rsidRPr="0090150C" w:rsidTr="00D352E4">
        <w:trPr>
          <w:trHeight w:val="324"/>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Math (3rd through 6th)</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1</w:t>
            </w:r>
            <w:r w:rsidR="002711BF" w:rsidRPr="0090150C">
              <w:rPr>
                <w:bCs/>
                <w:sz w:val="22"/>
                <w:szCs w:val="22"/>
              </w:rPr>
              <w:t>,</w:t>
            </w:r>
            <w:r w:rsidR="009150FB" w:rsidRPr="0090150C">
              <w:rPr>
                <w:bCs/>
                <w:sz w:val="22"/>
                <w:szCs w:val="22"/>
              </w:rPr>
              <w:t>280.00</w:t>
            </w:r>
          </w:p>
        </w:tc>
      </w:tr>
      <w:tr w:rsidR="00CD37AF" w:rsidRPr="0090150C" w:rsidTr="00D352E4">
        <w:trPr>
          <w:trHeight w:val="37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Math (7</w:t>
            </w:r>
            <w:r w:rsidRPr="0090150C">
              <w:rPr>
                <w:sz w:val="22"/>
                <w:szCs w:val="22"/>
                <w:vertAlign w:val="superscript"/>
              </w:rPr>
              <w:t>th</w:t>
            </w:r>
            <w:r w:rsidRPr="0090150C">
              <w:rPr>
                <w:sz w:val="22"/>
                <w:szCs w:val="22"/>
              </w:rPr>
              <w:t xml:space="preserve"> &amp; 8</w:t>
            </w:r>
            <w:r w:rsidRPr="0090150C">
              <w:rPr>
                <w:sz w:val="22"/>
                <w:szCs w:val="22"/>
                <w:vertAlign w:val="superscript"/>
              </w:rPr>
              <w:t>th</w:t>
            </w:r>
            <w:r w:rsidRPr="0090150C">
              <w:rPr>
                <w:sz w:val="22"/>
                <w:szCs w:val="22"/>
              </w:rPr>
              <w:t>)</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640.00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Science (K through 2)</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2</w:t>
            </w:r>
            <w:r w:rsidR="002711BF" w:rsidRPr="0090150C">
              <w:rPr>
                <w:bCs/>
                <w:sz w:val="22"/>
                <w:szCs w:val="22"/>
              </w:rPr>
              <w:t>,</w:t>
            </w:r>
            <w:r w:rsidR="009150FB" w:rsidRPr="0090150C">
              <w:rPr>
                <w:bCs/>
                <w:sz w:val="22"/>
                <w:szCs w:val="22"/>
              </w:rPr>
              <w:t>560.00</w:t>
            </w:r>
          </w:p>
        </w:tc>
      </w:tr>
      <w:tr w:rsidR="00CD37AF" w:rsidRPr="0090150C" w:rsidTr="00D352E4">
        <w:trPr>
          <w:trHeight w:val="324"/>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Science (3rd through 6th)</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2</w:t>
            </w:r>
            <w:r w:rsidR="002711BF" w:rsidRPr="0090150C">
              <w:rPr>
                <w:bCs/>
                <w:sz w:val="22"/>
                <w:szCs w:val="22"/>
              </w:rPr>
              <w:t>,</w:t>
            </w:r>
            <w:r w:rsidR="009150FB" w:rsidRPr="0090150C">
              <w:rPr>
                <w:bCs/>
                <w:sz w:val="22"/>
                <w:szCs w:val="22"/>
              </w:rPr>
              <w:t>560.00</w:t>
            </w:r>
          </w:p>
        </w:tc>
      </w:tr>
      <w:tr w:rsidR="00CD37AF" w:rsidRPr="0090150C" w:rsidTr="00D352E4">
        <w:trPr>
          <w:trHeight w:val="420"/>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Science (7</w:t>
            </w:r>
            <w:r w:rsidRPr="0090150C">
              <w:rPr>
                <w:sz w:val="22"/>
                <w:szCs w:val="22"/>
                <w:vertAlign w:val="superscript"/>
              </w:rPr>
              <w:t>th</w:t>
            </w:r>
            <w:r w:rsidRPr="0090150C">
              <w:rPr>
                <w:sz w:val="22"/>
                <w:szCs w:val="22"/>
              </w:rPr>
              <w:t xml:space="preserve"> &amp; 8</w:t>
            </w:r>
            <w:r w:rsidRPr="0090150C">
              <w:rPr>
                <w:sz w:val="22"/>
                <w:szCs w:val="22"/>
                <w:vertAlign w:val="superscript"/>
              </w:rPr>
              <w:t>th</w:t>
            </w:r>
            <w:r w:rsidRPr="0090150C">
              <w:rPr>
                <w:sz w:val="22"/>
                <w:szCs w:val="22"/>
              </w:rPr>
              <w:t>)</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9150FB" w:rsidRPr="0090150C">
              <w:rPr>
                <w:bCs/>
                <w:sz w:val="22"/>
                <w:szCs w:val="22"/>
              </w:rPr>
              <w:t>640.00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nil"/>
              <w:right w:val="nil"/>
            </w:tcBorders>
            <w:shd w:val="clear" w:color="auto" w:fill="auto"/>
            <w:noWrap/>
            <w:vAlign w:val="center"/>
            <w:hideMark/>
          </w:tcPr>
          <w:p w:rsidR="009150FB" w:rsidRPr="0090150C" w:rsidRDefault="009150FB" w:rsidP="0090150C">
            <w:pPr>
              <w:rPr>
                <w:sz w:val="22"/>
                <w:szCs w:val="22"/>
              </w:rPr>
            </w:pPr>
            <w:r w:rsidRPr="0090150C">
              <w:rPr>
                <w:sz w:val="22"/>
                <w:szCs w:val="22"/>
              </w:rPr>
              <w:t>Math/Science Coach (</w:t>
            </w:r>
            <w:r w:rsidR="0090150C">
              <w:rPr>
                <w:sz w:val="22"/>
                <w:szCs w:val="22"/>
              </w:rPr>
              <w:t>4</w:t>
            </w:r>
            <w:r w:rsidRPr="0090150C">
              <w:rPr>
                <w:sz w:val="22"/>
                <w:szCs w:val="22"/>
              </w:rPr>
              <w:t>0 hours x $32/hour)</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rPr>
            </w:pPr>
            <w:r>
              <w:rPr>
                <w:bCs/>
                <w:sz w:val="22"/>
                <w:szCs w:val="22"/>
              </w:rPr>
              <w:t>$</w:t>
            </w:r>
            <w:r w:rsidR="008242D5" w:rsidRPr="0090150C">
              <w:rPr>
                <w:bCs/>
                <w:sz w:val="22"/>
                <w:szCs w:val="22"/>
              </w:rPr>
              <w:t>1</w:t>
            </w:r>
            <w:r w:rsidR="002711BF" w:rsidRPr="0090150C">
              <w:rPr>
                <w:bCs/>
                <w:sz w:val="22"/>
                <w:szCs w:val="22"/>
              </w:rPr>
              <w:t>,</w:t>
            </w:r>
            <w:r w:rsidR="008242D5" w:rsidRPr="0090150C">
              <w:rPr>
                <w:bCs/>
                <w:sz w:val="22"/>
                <w:szCs w:val="22"/>
              </w:rPr>
              <w:t>280</w:t>
            </w:r>
            <w:r w:rsidR="009150FB" w:rsidRPr="0090150C">
              <w:rPr>
                <w:bCs/>
                <w:sz w:val="22"/>
                <w:szCs w:val="22"/>
              </w:rPr>
              <w:t>.00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rPr>
            </w:pPr>
          </w:p>
        </w:tc>
        <w:tc>
          <w:tcPr>
            <w:tcW w:w="4763" w:type="dxa"/>
            <w:tcBorders>
              <w:top w:val="nil"/>
              <w:left w:val="nil"/>
              <w:bottom w:val="single" w:sz="4" w:space="0" w:color="auto"/>
              <w:right w:val="nil"/>
            </w:tcBorders>
            <w:shd w:val="clear" w:color="auto" w:fill="auto"/>
            <w:noWrap/>
            <w:vAlign w:val="center"/>
            <w:hideMark/>
          </w:tcPr>
          <w:p w:rsidR="009150FB" w:rsidRPr="0090150C" w:rsidRDefault="009150FB" w:rsidP="0090150C">
            <w:pPr>
              <w:rPr>
                <w:sz w:val="22"/>
                <w:szCs w:val="22"/>
              </w:rPr>
            </w:pPr>
            <w:r w:rsidRPr="0090150C">
              <w:rPr>
                <w:sz w:val="22"/>
                <w:szCs w:val="22"/>
              </w:rPr>
              <w:t>ELA/Social Studies Coach (</w:t>
            </w:r>
            <w:r w:rsidR="0090150C">
              <w:rPr>
                <w:sz w:val="22"/>
                <w:szCs w:val="22"/>
              </w:rPr>
              <w:t>4</w:t>
            </w:r>
            <w:r w:rsidRPr="0090150C">
              <w:rPr>
                <w:sz w:val="22"/>
                <w:szCs w:val="22"/>
              </w:rPr>
              <w:t>0 hours x $32/hour)</w:t>
            </w:r>
          </w:p>
        </w:tc>
        <w:tc>
          <w:tcPr>
            <w:tcW w:w="1520" w:type="dxa"/>
            <w:tcBorders>
              <w:top w:val="nil"/>
              <w:left w:val="nil"/>
              <w:bottom w:val="nil"/>
              <w:right w:val="nil"/>
            </w:tcBorders>
            <w:shd w:val="clear" w:color="auto" w:fill="auto"/>
            <w:noWrap/>
            <w:vAlign w:val="center"/>
            <w:hideMark/>
          </w:tcPr>
          <w:p w:rsidR="009150FB" w:rsidRPr="0090150C" w:rsidRDefault="00C770C0" w:rsidP="00D352E4">
            <w:pPr>
              <w:jc w:val="right"/>
              <w:rPr>
                <w:bCs/>
                <w:sz w:val="22"/>
                <w:szCs w:val="22"/>
                <w:u w:val="single"/>
              </w:rPr>
            </w:pPr>
            <w:r>
              <w:rPr>
                <w:bCs/>
                <w:sz w:val="22"/>
                <w:szCs w:val="22"/>
                <w:u w:val="single"/>
              </w:rPr>
              <w:t>$</w:t>
            </w:r>
            <w:r w:rsidR="008242D5" w:rsidRPr="0090150C">
              <w:rPr>
                <w:bCs/>
                <w:sz w:val="22"/>
                <w:szCs w:val="22"/>
                <w:u w:val="single"/>
              </w:rPr>
              <w:t>1</w:t>
            </w:r>
            <w:r w:rsidR="002711BF" w:rsidRPr="0090150C">
              <w:rPr>
                <w:bCs/>
                <w:sz w:val="22"/>
                <w:szCs w:val="22"/>
                <w:u w:val="single"/>
              </w:rPr>
              <w:t>,</w:t>
            </w:r>
            <w:r w:rsidR="008242D5" w:rsidRPr="0090150C">
              <w:rPr>
                <w:bCs/>
                <w:sz w:val="22"/>
                <w:szCs w:val="22"/>
                <w:u w:val="single"/>
              </w:rPr>
              <w:t>280</w:t>
            </w:r>
            <w:r w:rsidR="009150FB" w:rsidRPr="0090150C">
              <w:rPr>
                <w:bCs/>
                <w:sz w:val="22"/>
                <w:szCs w:val="22"/>
                <w:u w:val="single"/>
              </w:rPr>
              <w:t>.00</w:t>
            </w:r>
          </w:p>
        </w:tc>
      </w:tr>
      <w:tr w:rsidR="00CD37AF" w:rsidRPr="0090150C" w:rsidTr="00D352E4">
        <w:trPr>
          <w:trHeight w:val="312"/>
        </w:trPr>
        <w:tc>
          <w:tcPr>
            <w:tcW w:w="960" w:type="dxa"/>
            <w:tcBorders>
              <w:top w:val="nil"/>
              <w:left w:val="nil"/>
              <w:bottom w:val="nil"/>
              <w:right w:val="nil"/>
            </w:tcBorders>
            <w:shd w:val="clear" w:color="auto" w:fill="auto"/>
            <w:noWrap/>
            <w:vAlign w:val="bottom"/>
            <w:hideMark/>
          </w:tcPr>
          <w:p w:rsidR="009150FB" w:rsidRPr="0090150C" w:rsidRDefault="009150FB" w:rsidP="00D352E4">
            <w:pPr>
              <w:jc w:val="right"/>
              <w:rPr>
                <w:b/>
                <w:bCs/>
                <w:sz w:val="22"/>
                <w:szCs w:val="22"/>
                <w:u w:val="single"/>
              </w:rPr>
            </w:pPr>
          </w:p>
        </w:tc>
        <w:tc>
          <w:tcPr>
            <w:tcW w:w="4763" w:type="dxa"/>
            <w:tcBorders>
              <w:top w:val="nil"/>
              <w:left w:val="nil"/>
              <w:bottom w:val="nil"/>
              <w:right w:val="nil"/>
            </w:tcBorders>
            <w:shd w:val="clear" w:color="auto" w:fill="auto"/>
            <w:noWrap/>
            <w:vAlign w:val="center"/>
            <w:hideMark/>
          </w:tcPr>
          <w:p w:rsidR="009150FB" w:rsidRPr="0090150C" w:rsidRDefault="009150FB" w:rsidP="00D352E4">
            <w:pPr>
              <w:rPr>
                <w:sz w:val="22"/>
                <w:szCs w:val="22"/>
              </w:rPr>
            </w:pPr>
            <w:r w:rsidRPr="0090150C">
              <w:rPr>
                <w:sz w:val="22"/>
                <w:szCs w:val="22"/>
              </w:rPr>
              <w:t xml:space="preserve">COST  </w:t>
            </w:r>
          </w:p>
        </w:tc>
        <w:tc>
          <w:tcPr>
            <w:tcW w:w="1520" w:type="dxa"/>
            <w:tcBorders>
              <w:top w:val="nil"/>
              <w:left w:val="nil"/>
              <w:bottom w:val="nil"/>
              <w:right w:val="nil"/>
            </w:tcBorders>
            <w:shd w:val="clear" w:color="auto" w:fill="auto"/>
            <w:noWrap/>
            <w:vAlign w:val="center"/>
            <w:hideMark/>
          </w:tcPr>
          <w:p w:rsidR="009150FB" w:rsidRPr="0090150C" w:rsidRDefault="009150FB" w:rsidP="00462EDA">
            <w:pPr>
              <w:jc w:val="right"/>
              <w:rPr>
                <w:bCs/>
                <w:sz w:val="22"/>
                <w:szCs w:val="22"/>
              </w:rPr>
            </w:pPr>
            <w:r w:rsidRPr="0090150C">
              <w:rPr>
                <w:bCs/>
                <w:sz w:val="22"/>
                <w:szCs w:val="22"/>
              </w:rPr>
              <w:t>$2</w:t>
            </w:r>
            <w:r w:rsidR="00600693" w:rsidRPr="0090150C">
              <w:rPr>
                <w:bCs/>
                <w:sz w:val="22"/>
                <w:szCs w:val="22"/>
              </w:rPr>
              <w:t>0</w:t>
            </w:r>
            <w:r w:rsidRPr="0090150C">
              <w:rPr>
                <w:bCs/>
                <w:sz w:val="22"/>
                <w:szCs w:val="22"/>
              </w:rPr>
              <w:t>,</w:t>
            </w:r>
            <w:r w:rsidR="00600693" w:rsidRPr="0090150C">
              <w:rPr>
                <w:bCs/>
                <w:sz w:val="22"/>
                <w:szCs w:val="22"/>
              </w:rPr>
              <w:t>480</w:t>
            </w:r>
            <w:r w:rsidRPr="0090150C">
              <w:rPr>
                <w:bCs/>
                <w:sz w:val="22"/>
                <w:szCs w:val="22"/>
              </w:rPr>
              <w:t>.00</w:t>
            </w:r>
          </w:p>
        </w:tc>
      </w:tr>
    </w:tbl>
    <w:p w:rsidR="00682890" w:rsidRDefault="00682890" w:rsidP="00742B54">
      <w:pPr>
        <w:rPr>
          <w:b/>
          <w:smallCaps/>
          <w:sz w:val="24"/>
          <w:szCs w:val="24"/>
        </w:rPr>
      </w:pPr>
    </w:p>
    <w:p w:rsidR="00F34C2B" w:rsidRDefault="00742B54" w:rsidP="00CE21F6">
      <w:pPr>
        <w:pStyle w:val="ListParagraph"/>
        <w:numPr>
          <w:ilvl w:val="0"/>
          <w:numId w:val="41"/>
        </w:numPr>
        <w:tabs>
          <w:tab w:val="left" w:pos="1800"/>
        </w:tabs>
        <w:contextualSpacing/>
        <w:rPr>
          <w:rFonts w:eastAsia="Calibri"/>
          <w:sz w:val="22"/>
          <w:szCs w:val="22"/>
        </w:rPr>
      </w:pPr>
      <w:r w:rsidRPr="00C76CED">
        <w:rPr>
          <w:rFonts w:eastAsia="Calibri"/>
          <w:sz w:val="22"/>
          <w:szCs w:val="22"/>
        </w:rPr>
        <w:t xml:space="preserve">Recommend approval for </w:t>
      </w:r>
      <w:r w:rsidR="00682890">
        <w:rPr>
          <w:rFonts w:eastAsia="Calibri"/>
          <w:sz w:val="22"/>
          <w:szCs w:val="22"/>
        </w:rPr>
        <w:t>Billingsport Early Childhood Center Teacher,</w:t>
      </w:r>
      <w:r w:rsidRPr="00C76CED">
        <w:rPr>
          <w:rFonts w:eastAsia="Calibri"/>
          <w:sz w:val="22"/>
          <w:szCs w:val="22"/>
        </w:rPr>
        <w:t xml:space="preserve"> </w:t>
      </w:r>
      <w:r w:rsidR="001B1ED6">
        <w:rPr>
          <w:rFonts w:eastAsia="Calibri"/>
          <w:sz w:val="22"/>
          <w:szCs w:val="22"/>
        </w:rPr>
        <w:t>Caitlin Cusack</w:t>
      </w:r>
      <w:r w:rsidRPr="00C76CED">
        <w:rPr>
          <w:rFonts w:eastAsia="Calibri"/>
          <w:sz w:val="22"/>
          <w:szCs w:val="22"/>
        </w:rPr>
        <w:t xml:space="preserve"> to attend the </w:t>
      </w:r>
      <w:r w:rsidR="00EF275D">
        <w:rPr>
          <w:rFonts w:eastAsia="Calibri"/>
          <w:sz w:val="22"/>
          <w:szCs w:val="22"/>
        </w:rPr>
        <w:t>Mental Health Issues in the Classroom</w:t>
      </w:r>
      <w:r>
        <w:rPr>
          <w:rFonts w:eastAsia="Calibri"/>
          <w:sz w:val="22"/>
          <w:szCs w:val="22"/>
        </w:rPr>
        <w:t xml:space="preserve"> </w:t>
      </w:r>
      <w:r w:rsidRPr="00C76CED">
        <w:rPr>
          <w:rFonts w:eastAsia="Calibri"/>
          <w:sz w:val="22"/>
          <w:szCs w:val="22"/>
        </w:rPr>
        <w:t xml:space="preserve">on </w:t>
      </w:r>
      <w:r w:rsidR="00B2434A">
        <w:rPr>
          <w:rFonts w:eastAsia="Calibri"/>
          <w:sz w:val="22"/>
          <w:szCs w:val="22"/>
        </w:rPr>
        <w:t>Wednes</w:t>
      </w:r>
      <w:r>
        <w:rPr>
          <w:rFonts w:eastAsia="Calibri"/>
          <w:sz w:val="22"/>
          <w:szCs w:val="22"/>
        </w:rPr>
        <w:t>da</w:t>
      </w:r>
      <w:r w:rsidRPr="00C76CED">
        <w:rPr>
          <w:rFonts w:eastAsia="Calibri"/>
          <w:sz w:val="22"/>
          <w:szCs w:val="22"/>
        </w:rPr>
        <w:t xml:space="preserve">y, </w:t>
      </w:r>
      <w:r>
        <w:rPr>
          <w:rFonts w:eastAsia="Calibri"/>
          <w:sz w:val="22"/>
          <w:szCs w:val="22"/>
        </w:rPr>
        <w:t>Ma</w:t>
      </w:r>
      <w:r w:rsidR="00B2434A">
        <w:rPr>
          <w:rFonts w:eastAsia="Calibri"/>
          <w:sz w:val="22"/>
          <w:szCs w:val="22"/>
        </w:rPr>
        <w:t>y</w:t>
      </w:r>
      <w:r w:rsidRPr="00C76CED">
        <w:rPr>
          <w:rFonts w:eastAsia="Calibri"/>
          <w:sz w:val="22"/>
          <w:szCs w:val="22"/>
        </w:rPr>
        <w:t xml:space="preserve"> </w:t>
      </w:r>
      <w:r w:rsidR="00B2434A">
        <w:rPr>
          <w:rFonts w:eastAsia="Calibri"/>
          <w:sz w:val="22"/>
          <w:szCs w:val="22"/>
        </w:rPr>
        <w:t>24</w:t>
      </w:r>
      <w:r w:rsidRPr="00C76CED">
        <w:rPr>
          <w:rFonts w:eastAsia="Calibri"/>
          <w:sz w:val="22"/>
          <w:szCs w:val="22"/>
        </w:rPr>
        <w:t>, 201</w:t>
      </w:r>
      <w:r>
        <w:rPr>
          <w:rFonts w:eastAsia="Calibri"/>
          <w:sz w:val="22"/>
          <w:szCs w:val="22"/>
        </w:rPr>
        <w:t>7</w:t>
      </w:r>
      <w:r w:rsidRPr="00C76CED">
        <w:rPr>
          <w:rFonts w:eastAsia="Calibri"/>
          <w:sz w:val="22"/>
          <w:szCs w:val="22"/>
        </w:rPr>
        <w:t xml:space="preserve"> at </w:t>
      </w:r>
      <w:r w:rsidR="00B2434A">
        <w:rPr>
          <w:rFonts w:eastAsia="Calibri"/>
          <w:sz w:val="22"/>
          <w:szCs w:val="22"/>
        </w:rPr>
        <w:t>the Holiday Inn</w:t>
      </w:r>
      <w:r>
        <w:rPr>
          <w:rFonts w:eastAsia="Calibri"/>
          <w:sz w:val="22"/>
          <w:szCs w:val="22"/>
        </w:rPr>
        <w:t xml:space="preserve"> in </w:t>
      </w:r>
      <w:r w:rsidR="00B2434A">
        <w:rPr>
          <w:rFonts w:eastAsia="Calibri"/>
          <w:sz w:val="22"/>
          <w:szCs w:val="22"/>
        </w:rPr>
        <w:t>Cherry Hill</w:t>
      </w:r>
      <w:r>
        <w:rPr>
          <w:rFonts w:eastAsia="Calibri"/>
          <w:sz w:val="22"/>
          <w:szCs w:val="22"/>
        </w:rPr>
        <w:t>, New Jersey</w:t>
      </w:r>
      <w:r w:rsidRPr="00C76CED">
        <w:rPr>
          <w:rFonts w:eastAsia="Calibri"/>
          <w:sz w:val="22"/>
          <w:szCs w:val="22"/>
        </w:rPr>
        <w:t>.</w:t>
      </w:r>
    </w:p>
    <w:p w:rsidR="00F34C2B" w:rsidRDefault="00F34C2B" w:rsidP="00F34C2B">
      <w:pPr>
        <w:pStyle w:val="ListParagraph"/>
        <w:tabs>
          <w:tab w:val="left" w:pos="1800"/>
        </w:tabs>
        <w:contextualSpacing/>
        <w:rPr>
          <w:rFonts w:eastAsia="Calibri"/>
          <w:sz w:val="22"/>
          <w:szCs w:val="22"/>
        </w:rPr>
      </w:pPr>
    </w:p>
    <w:p w:rsidR="00742B54" w:rsidRDefault="00742B54" w:rsidP="00F34C2B">
      <w:pPr>
        <w:pStyle w:val="ListParagraph"/>
        <w:tabs>
          <w:tab w:val="left" w:pos="1800"/>
        </w:tabs>
        <w:contextualSpacing/>
        <w:rPr>
          <w:rFonts w:eastAsia="Calibri"/>
          <w:sz w:val="22"/>
          <w:szCs w:val="22"/>
        </w:rPr>
      </w:pPr>
      <w:r w:rsidRPr="00C76CED">
        <w:rPr>
          <w:rFonts w:eastAsia="Calibri"/>
          <w:sz w:val="22"/>
          <w:szCs w:val="22"/>
        </w:rPr>
        <w:t>Cost to the Board of Education</w:t>
      </w:r>
      <w:r w:rsidR="00F34C2B">
        <w:rPr>
          <w:rFonts w:eastAsia="Calibri"/>
          <w:sz w:val="22"/>
          <w:szCs w:val="22"/>
        </w:rPr>
        <w:t>:</w:t>
      </w:r>
    </w:p>
    <w:p w:rsidR="008109FA" w:rsidRPr="00C76CED" w:rsidRDefault="008109FA" w:rsidP="008109FA">
      <w:pPr>
        <w:pStyle w:val="ListParagraph"/>
        <w:tabs>
          <w:tab w:val="left" w:pos="1800"/>
        </w:tabs>
        <w:contextualSpacing/>
        <w:rPr>
          <w:rFonts w:eastAsia="Calibri"/>
          <w:sz w:val="22"/>
          <w:szCs w:val="22"/>
        </w:rPr>
      </w:pPr>
    </w:p>
    <w:p w:rsidR="00742B54" w:rsidRPr="00C76CED" w:rsidRDefault="001B4283" w:rsidP="00742B54">
      <w:pPr>
        <w:tabs>
          <w:tab w:val="left" w:pos="1800"/>
        </w:tabs>
        <w:rPr>
          <w:rFonts w:eastAsiaTheme="minorHAnsi"/>
          <w:sz w:val="22"/>
          <w:szCs w:val="22"/>
        </w:rPr>
      </w:pPr>
      <w:r w:rsidRPr="001B4283">
        <w:rPr>
          <w:rFonts w:eastAsiaTheme="minorHAnsi"/>
          <w:noProof/>
        </w:rPr>
        <w:drawing>
          <wp:inline distT="0" distB="0" distL="0" distR="0">
            <wp:extent cx="5348605" cy="112331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8605" cy="1123315"/>
                    </a:xfrm>
                    <a:prstGeom prst="rect">
                      <a:avLst/>
                    </a:prstGeom>
                    <a:noFill/>
                    <a:ln>
                      <a:noFill/>
                    </a:ln>
                  </pic:spPr>
                </pic:pic>
              </a:graphicData>
            </a:graphic>
          </wp:inline>
        </w:drawing>
      </w:r>
    </w:p>
    <w:p w:rsidR="00F34C2B" w:rsidRDefault="00F34C2B" w:rsidP="00742B54">
      <w:pPr>
        <w:tabs>
          <w:tab w:val="left" w:pos="720"/>
          <w:tab w:val="left" w:pos="1800"/>
        </w:tabs>
        <w:ind w:left="720"/>
        <w:rPr>
          <w:rFonts w:eastAsiaTheme="minorHAnsi"/>
          <w:sz w:val="22"/>
          <w:szCs w:val="22"/>
          <w:u w:val="single"/>
        </w:rPr>
      </w:pPr>
    </w:p>
    <w:p w:rsidR="00742B54" w:rsidRDefault="00742B54" w:rsidP="00742B54">
      <w:pPr>
        <w:tabs>
          <w:tab w:val="left" w:pos="720"/>
          <w:tab w:val="left" w:pos="1800"/>
        </w:tabs>
        <w:ind w:left="720"/>
        <w:rPr>
          <w:rFonts w:eastAsiaTheme="minorHAnsi"/>
          <w:sz w:val="22"/>
          <w:szCs w:val="22"/>
        </w:rPr>
      </w:pPr>
      <w:r w:rsidRPr="00C76CED">
        <w:rPr>
          <w:rFonts w:eastAsiaTheme="minorHAnsi"/>
          <w:sz w:val="22"/>
          <w:szCs w:val="22"/>
          <w:u w:val="single"/>
        </w:rPr>
        <w:t>Informational</w:t>
      </w:r>
      <w:r w:rsidRPr="00C76CED">
        <w:rPr>
          <w:rFonts w:eastAsiaTheme="minorHAnsi"/>
          <w:sz w:val="22"/>
          <w:szCs w:val="22"/>
        </w:rPr>
        <w:t xml:space="preserve">: </w:t>
      </w:r>
      <w:r w:rsidR="00967A63">
        <w:rPr>
          <w:rFonts w:eastAsiaTheme="minorHAnsi"/>
          <w:sz w:val="22"/>
          <w:szCs w:val="22"/>
        </w:rPr>
        <w:t>Ms</w:t>
      </w:r>
      <w:r w:rsidRPr="00C76CED">
        <w:rPr>
          <w:rFonts w:eastAsiaTheme="minorHAnsi"/>
          <w:sz w:val="22"/>
          <w:szCs w:val="22"/>
        </w:rPr>
        <w:t xml:space="preserve">. </w:t>
      </w:r>
      <w:r w:rsidR="00967A63">
        <w:rPr>
          <w:rFonts w:eastAsiaTheme="minorHAnsi"/>
          <w:sz w:val="22"/>
          <w:szCs w:val="22"/>
        </w:rPr>
        <w:t>Cusack</w:t>
      </w:r>
      <w:r w:rsidRPr="00C76CED">
        <w:rPr>
          <w:rFonts w:eastAsiaTheme="minorHAnsi"/>
          <w:sz w:val="22"/>
          <w:szCs w:val="22"/>
        </w:rPr>
        <w:t xml:space="preserve"> will obtain </w:t>
      </w:r>
      <w:r>
        <w:rPr>
          <w:rFonts w:eastAsiaTheme="minorHAnsi"/>
          <w:sz w:val="22"/>
          <w:szCs w:val="22"/>
        </w:rPr>
        <w:t>information</w:t>
      </w:r>
      <w:r w:rsidRPr="00C76CED">
        <w:rPr>
          <w:rFonts w:eastAsiaTheme="minorHAnsi"/>
          <w:sz w:val="22"/>
          <w:szCs w:val="22"/>
        </w:rPr>
        <w:t xml:space="preserve"> </w:t>
      </w:r>
      <w:r w:rsidR="00EC01CC">
        <w:rPr>
          <w:rFonts w:eastAsiaTheme="minorHAnsi"/>
          <w:sz w:val="22"/>
          <w:szCs w:val="22"/>
        </w:rPr>
        <w:t>and share with staff</w:t>
      </w:r>
      <w:r>
        <w:rPr>
          <w:rFonts w:eastAsiaTheme="minorHAnsi"/>
          <w:sz w:val="22"/>
          <w:szCs w:val="22"/>
        </w:rPr>
        <w:t>.</w:t>
      </w:r>
    </w:p>
    <w:p w:rsidR="00871E28" w:rsidRDefault="00871E28" w:rsidP="00F83BEB">
      <w:pPr>
        <w:pStyle w:val="ListParagraph"/>
        <w:tabs>
          <w:tab w:val="left" w:pos="720"/>
          <w:tab w:val="left" w:pos="1800"/>
        </w:tabs>
        <w:spacing w:after="200"/>
        <w:contextualSpacing/>
        <w:rPr>
          <w:sz w:val="22"/>
          <w:szCs w:val="22"/>
        </w:rPr>
      </w:pPr>
    </w:p>
    <w:p w:rsidR="00871E28" w:rsidRDefault="00871E28" w:rsidP="00871E28">
      <w:r>
        <w:t>ROLL CALL</w:t>
      </w:r>
    </w:p>
    <w:p w:rsidR="00871E28" w:rsidRDefault="00871E28" w:rsidP="00871E28"/>
    <w:p w:rsidR="00871E28" w:rsidRDefault="00871E28" w:rsidP="00871E28">
      <w:r>
        <w:t>Roll Call Vote: Mr. Hamilton, Mr. Lisa, Ms. Lozada-Shaw, Mr. McKenzie, Mrs. Priest, Mr. Ridinger, Mrs. Stevenson, Mr. Walter voting 8 YES</w:t>
      </w:r>
      <w:r w:rsidR="00E176FA">
        <w:t>;</w:t>
      </w:r>
      <w:r w:rsidR="00E176FA" w:rsidRPr="00E176FA">
        <w:t xml:space="preserve"> </w:t>
      </w:r>
      <w:r w:rsidR="00E176FA">
        <w:t>Dunn ABSENT</w:t>
      </w:r>
    </w:p>
    <w:p w:rsidR="00871E28" w:rsidRPr="00A26AC6" w:rsidRDefault="00871E28" w:rsidP="00871E28">
      <w:r>
        <w:tab/>
      </w:r>
      <w:r>
        <w:tab/>
      </w:r>
      <w:r>
        <w:tab/>
      </w:r>
      <w:r>
        <w:tab/>
      </w:r>
      <w:r>
        <w:tab/>
      </w:r>
      <w:r>
        <w:tab/>
      </w:r>
      <w:r>
        <w:tab/>
      </w:r>
      <w:r>
        <w:tab/>
      </w:r>
      <w:r>
        <w:tab/>
      </w:r>
      <w:r>
        <w:tab/>
      </w:r>
      <w:r>
        <w:tab/>
        <w:t>Motion Carried</w:t>
      </w:r>
    </w:p>
    <w:p w:rsidR="00213193" w:rsidRDefault="00213193">
      <w:pPr>
        <w:rPr>
          <w:sz w:val="22"/>
          <w:szCs w:val="22"/>
        </w:rPr>
      </w:pPr>
    </w:p>
    <w:p w:rsidR="00871E28" w:rsidRDefault="00871E28">
      <w:pPr>
        <w:rPr>
          <w:sz w:val="22"/>
          <w:szCs w:val="22"/>
        </w:rPr>
      </w:pPr>
    </w:p>
    <w:p w:rsidR="00C57085" w:rsidRDefault="00175F3D" w:rsidP="00C57085">
      <w:pPr>
        <w:rPr>
          <w:b/>
          <w:sz w:val="22"/>
          <w:szCs w:val="22"/>
        </w:rPr>
      </w:pPr>
      <w:r w:rsidRPr="001930B5">
        <w:rPr>
          <w:b/>
          <w:smallCaps/>
          <w:sz w:val="24"/>
          <w:szCs w:val="24"/>
        </w:rPr>
        <w:t>Report Of The Superintendent</w:t>
      </w:r>
      <w:r w:rsidR="00871E28">
        <w:rPr>
          <w:b/>
          <w:smallCaps/>
          <w:sz w:val="24"/>
          <w:szCs w:val="24"/>
        </w:rPr>
        <w:t xml:space="preserve"> </w:t>
      </w:r>
      <w:r w:rsidR="0064484E" w:rsidRPr="00175F3D">
        <w:rPr>
          <w:b/>
          <w:smallCaps/>
          <w:sz w:val="22"/>
          <w:szCs w:val="22"/>
        </w:rPr>
        <w:t xml:space="preserve">Instructional Services </w:t>
      </w:r>
    </w:p>
    <w:p w:rsidR="00871E28" w:rsidRDefault="00871E28" w:rsidP="00C57085">
      <w:pPr>
        <w:rPr>
          <w:b/>
          <w:sz w:val="22"/>
          <w:szCs w:val="22"/>
        </w:rPr>
      </w:pPr>
    </w:p>
    <w:p w:rsidR="00871E28" w:rsidRPr="00871E28" w:rsidRDefault="00871E28" w:rsidP="00E176FA">
      <w:pPr>
        <w:ind w:hanging="90"/>
        <w:rPr>
          <w:b/>
          <w:smallCaps/>
          <w:sz w:val="24"/>
          <w:szCs w:val="24"/>
        </w:rPr>
      </w:pPr>
      <w:r>
        <w:rPr>
          <w:rFonts w:eastAsia="Calibri"/>
        </w:rPr>
        <w:t>Motion by Walter, seconded by Lo</w:t>
      </w:r>
      <w:r w:rsidR="00E176FA">
        <w:rPr>
          <w:rFonts w:eastAsia="Calibri"/>
        </w:rPr>
        <w:t>z</w:t>
      </w:r>
      <w:r>
        <w:rPr>
          <w:rFonts w:eastAsia="Calibri"/>
        </w:rPr>
        <w:t xml:space="preserve">ada-Shaw to accept the Superintendent’s recommendation to approve items </w:t>
      </w:r>
      <w:r w:rsidR="00F50C88">
        <w:rPr>
          <w:rFonts w:eastAsia="Calibri"/>
        </w:rPr>
        <w:t>A-C</w:t>
      </w:r>
      <w:r>
        <w:rPr>
          <w:rFonts w:eastAsia="Calibri"/>
        </w:rPr>
        <w:t>.</w:t>
      </w:r>
    </w:p>
    <w:p w:rsidR="00871E28" w:rsidRPr="00871E28" w:rsidRDefault="00871E28" w:rsidP="00C57085">
      <w:pPr>
        <w:rPr>
          <w:b/>
          <w:smallCaps/>
          <w:sz w:val="24"/>
          <w:szCs w:val="24"/>
        </w:rPr>
      </w:pPr>
    </w:p>
    <w:p w:rsidR="00C86255" w:rsidRPr="00C86255" w:rsidRDefault="00C86255" w:rsidP="00C86255">
      <w:pPr>
        <w:ind w:left="720"/>
        <w:rPr>
          <w:bCs/>
          <w:sz w:val="22"/>
          <w:szCs w:val="22"/>
        </w:rPr>
      </w:pPr>
    </w:p>
    <w:p w:rsidR="00C86255" w:rsidRPr="00FE2595" w:rsidRDefault="00C86255" w:rsidP="00C86255">
      <w:pPr>
        <w:pStyle w:val="ListParagraph"/>
        <w:numPr>
          <w:ilvl w:val="0"/>
          <w:numId w:val="25"/>
        </w:numPr>
        <w:tabs>
          <w:tab w:val="left" w:pos="720"/>
          <w:tab w:val="left" w:pos="1080"/>
        </w:tabs>
        <w:spacing w:after="200"/>
        <w:ind w:left="720"/>
        <w:contextualSpacing/>
        <w:rPr>
          <w:bCs/>
          <w:sz w:val="22"/>
          <w:szCs w:val="22"/>
        </w:rPr>
      </w:pPr>
      <w:r w:rsidRPr="00FE2595">
        <w:rPr>
          <w:bCs/>
          <w:sz w:val="22"/>
          <w:szCs w:val="22"/>
        </w:rPr>
        <w:t>Recommend approval to change the 201</w:t>
      </w:r>
      <w:r w:rsidR="00877F93" w:rsidRPr="00FE2595">
        <w:rPr>
          <w:bCs/>
          <w:sz w:val="22"/>
          <w:szCs w:val="22"/>
        </w:rPr>
        <w:t>6</w:t>
      </w:r>
      <w:r w:rsidRPr="00FE2595">
        <w:rPr>
          <w:bCs/>
          <w:sz w:val="22"/>
          <w:szCs w:val="22"/>
        </w:rPr>
        <w:t>-201</w:t>
      </w:r>
      <w:r w:rsidR="00877F93" w:rsidRPr="00FE2595">
        <w:rPr>
          <w:bCs/>
          <w:sz w:val="22"/>
          <w:szCs w:val="22"/>
        </w:rPr>
        <w:t>7</w:t>
      </w:r>
      <w:r w:rsidRPr="00FE2595">
        <w:rPr>
          <w:bCs/>
          <w:sz w:val="22"/>
          <w:szCs w:val="22"/>
        </w:rPr>
        <w:t xml:space="preserve"> School Calendar in order to account for snow emergency closing</w:t>
      </w:r>
      <w:r w:rsidR="00EF4227" w:rsidRPr="00FE2595">
        <w:rPr>
          <w:bCs/>
          <w:sz w:val="22"/>
          <w:szCs w:val="22"/>
        </w:rPr>
        <w:t>s</w:t>
      </w:r>
      <w:r w:rsidRPr="00FE2595">
        <w:rPr>
          <w:bCs/>
          <w:sz w:val="22"/>
          <w:szCs w:val="22"/>
        </w:rPr>
        <w:t xml:space="preserve"> on </w:t>
      </w:r>
      <w:r w:rsidR="00877F93" w:rsidRPr="00FE2595">
        <w:rPr>
          <w:bCs/>
          <w:sz w:val="22"/>
          <w:szCs w:val="22"/>
        </w:rPr>
        <w:t xml:space="preserve">Thursday, February 9, 2017 and </w:t>
      </w:r>
      <w:r w:rsidRPr="00FE2595">
        <w:rPr>
          <w:bCs/>
          <w:sz w:val="22"/>
          <w:szCs w:val="22"/>
        </w:rPr>
        <w:t xml:space="preserve">Tuesday, </w:t>
      </w:r>
      <w:r w:rsidR="0026279D" w:rsidRPr="00FE2595">
        <w:rPr>
          <w:bCs/>
          <w:sz w:val="22"/>
          <w:szCs w:val="22"/>
        </w:rPr>
        <w:t>March</w:t>
      </w:r>
      <w:r w:rsidRPr="00FE2595">
        <w:rPr>
          <w:bCs/>
          <w:sz w:val="22"/>
          <w:szCs w:val="22"/>
        </w:rPr>
        <w:t xml:space="preserve"> </w:t>
      </w:r>
      <w:r w:rsidR="0026279D" w:rsidRPr="00FE2595">
        <w:rPr>
          <w:bCs/>
          <w:sz w:val="22"/>
          <w:szCs w:val="22"/>
        </w:rPr>
        <w:t>14</w:t>
      </w:r>
      <w:r w:rsidRPr="00FE2595">
        <w:rPr>
          <w:bCs/>
          <w:sz w:val="22"/>
          <w:szCs w:val="22"/>
        </w:rPr>
        <w:t>, 201</w:t>
      </w:r>
      <w:r w:rsidR="0026279D" w:rsidRPr="00FE2595">
        <w:rPr>
          <w:bCs/>
          <w:sz w:val="22"/>
          <w:szCs w:val="22"/>
        </w:rPr>
        <w:t>7</w:t>
      </w:r>
      <w:r w:rsidRPr="00FE2595">
        <w:rPr>
          <w:bCs/>
          <w:sz w:val="22"/>
          <w:szCs w:val="22"/>
        </w:rPr>
        <w:t>.</w:t>
      </w:r>
    </w:p>
    <w:p w:rsidR="00A244AE" w:rsidRPr="00FE2595" w:rsidRDefault="00A244AE" w:rsidP="006B664F">
      <w:pPr>
        <w:pStyle w:val="ListParagraph"/>
        <w:tabs>
          <w:tab w:val="left" w:pos="720"/>
          <w:tab w:val="left" w:pos="1080"/>
        </w:tabs>
        <w:spacing w:after="200"/>
        <w:contextualSpacing/>
        <w:rPr>
          <w:bCs/>
          <w:sz w:val="22"/>
          <w:szCs w:val="22"/>
        </w:rPr>
      </w:pPr>
    </w:p>
    <w:p w:rsidR="006B664F" w:rsidRPr="00FE2595" w:rsidRDefault="006B664F" w:rsidP="006B664F">
      <w:pPr>
        <w:pStyle w:val="ListParagraph"/>
        <w:tabs>
          <w:tab w:val="left" w:pos="720"/>
          <w:tab w:val="left" w:pos="1080"/>
        </w:tabs>
        <w:spacing w:after="200"/>
        <w:contextualSpacing/>
        <w:rPr>
          <w:bCs/>
          <w:sz w:val="22"/>
          <w:szCs w:val="22"/>
        </w:rPr>
      </w:pPr>
      <w:r w:rsidRPr="00FE2595">
        <w:rPr>
          <w:bCs/>
          <w:sz w:val="22"/>
          <w:szCs w:val="22"/>
        </w:rPr>
        <w:t>Thursday, February 9, 2017</w:t>
      </w:r>
      <w:r w:rsidR="00AB4E5F" w:rsidRPr="00FE2595">
        <w:rPr>
          <w:bCs/>
          <w:sz w:val="22"/>
          <w:szCs w:val="22"/>
        </w:rPr>
        <w:tab/>
      </w:r>
      <w:r w:rsidR="00AB4E5F" w:rsidRPr="00FE2595">
        <w:rPr>
          <w:bCs/>
          <w:sz w:val="22"/>
          <w:szCs w:val="22"/>
        </w:rPr>
        <w:tab/>
      </w:r>
      <w:r w:rsidR="00EC16CC" w:rsidRPr="00FE2595">
        <w:rPr>
          <w:bCs/>
          <w:sz w:val="22"/>
          <w:szCs w:val="22"/>
        </w:rPr>
        <w:t xml:space="preserve">Make up day </w:t>
      </w:r>
      <w:r w:rsidR="009B7395" w:rsidRPr="00FE2595">
        <w:rPr>
          <w:bCs/>
          <w:sz w:val="22"/>
          <w:szCs w:val="22"/>
        </w:rPr>
        <w:t xml:space="preserve">Monday, </w:t>
      </w:r>
      <w:r w:rsidR="00EC16CC" w:rsidRPr="00FE2595">
        <w:rPr>
          <w:bCs/>
          <w:sz w:val="22"/>
          <w:szCs w:val="22"/>
        </w:rPr>
        <w:t>April 17, 2017</w:t>
      </w:r>
    </w:p>
    <w:p w:rsidR="006B664F" w:rsidRPr="00FE2595" w:rsidRDefault="006B664F" w:rsidP="00AB4E5F">
      <w:pPr>
        <w:pStyle w:val="ListParagraph"/>
        <w:tabs>
          <w:tab w:val="left" w:pos="720"/>
          <w:tab w:val="left" w:pos="1080"/>
        </w:tabs>
        <w:spacing w:after="200"/>
        <w:ind w:left="4320" w:hanging="3600"/>
        <w:contextualSpacing/>
        <w:rPr>
          <w:bCs/>
          <w:sz w:val="22"/>
          <w:szCs w:val="22"/>
        </w:rPr>
      </w:pPr>
      <w:r w:rsidRPr="00FE2595">
        <w:rPr>
          <w:bCs/>
          <w:sz w:val="22"/>
          <w:szCs w:val="22"/>
        </w:rPr>
        <w:t>Tuesday, March 14, 2017</w:t>
      </w:r>
      <w:r w:rsidR="00AB4E5F" w:rsidRPr="00FE2595">
        <w:rPr>
          <w:bCs/>
          <w:sz w:val="22"/>
          <w:szCs w:val="22"/>
        </w:rPr>
        <w:tab/>
      </w:r>
      <w:r w:rsidR="00EC16CC" w:rsidRPr="00FE2595">
        <w:rPr>
          <w:bCs/>
          <w:sz w:val="22"/>
          <w:szCs w:val="22"/>
        </w:rPr>
        <w:t>Make up day</w:t>
      </w:r>
      <w:r w:rsidR="009B7395" w:rsidRPr="00FE2595">
        <w:rPr>
          <w:bCs/>
          <w:sz w:val="22"/>
          <w:szCs w:val="22"/>
        </w:rPr>
        <w:t xml:space="preserve"> </w:t>
      </w:r>
      <w:r w:rsidR="00FC7AFE" w:rsidRPr="00FE2595">
        <w:rPr>
          <w:bCs/>
          <w:sz w:val="22"/>
          <w:szCs w:val="22"/>
        </w:rPr>
        <w:t xml:space="preserve">Friday, </w:t>
      </w:r>
      <w:r w:rsidR="009B7395" w:rsidRPr="00FE2595">
        <w:rPr>
          <w:bCs/>
          <w:sz w:val="22"/>
          <w:szCs w:val="22"/>
        </w:rPr>
        <w:t>May</w:t>
      </w:r>
      <w:r w:rsidR="00FC7AFE" w:rsidRPr="00FE2595">
        <w:rPr>
          <w:bCs/>
          <w:sz w:val="22"/>
          <w:szCs w:val="22"/>
        </w:rPr>
        <w:t xml:space="preserve"> 5, 2017</w:t>
      </w:r>
      <w:r w:rsidR="00AB4E5F" w:rsidRPr="00FE2595">
        <w:rPr>
          <w:bCs/>
          <w:sz w:val="22"/>
          <w:szCs w:val="22"/>
        </w:rPr>
        <w:t xml:space="preserve"> half day for students and half day Teacher In-Service day</w:t>
      </w:r>
    </w:p>
    <w:p w:rsidR="00D3535E" w:rsidRPr="002A05FB" w:rsidRDefault="00D3535E" w:rsidP="00AB4E5F">
      <w:pPr>
        <w:pStyle w:val="ListParagraph"/>
        <w:tabs>
          <w:tab w:val="left" w:pos="720"/>
          <w:tab w:val="left" w:pos="1080"/>
        </w:tabs>
        <w:spacing w:after="200"/>
        <w:ind w:left="4320" w:hanging="3600"/>
        <w:contextualSpacing/>
        <w:rPr>
          <w:bCs/>
          <w:sz w:val="22"/>
          <w:szCs w:val="22"/>
          <w:highlight w:val="lightGray"/>
        </w:rPr>
      </w:pPr>
    </w:p>
    <w:p w:rsidR="00A244AE" w:rsidRPr="002A05FB" w:rsidRDefault="00A244AE" w:rsidP="00D3535E">
      <w:pPr>
        <w:pStyle w:val="ListParagraph"/>
        <w:numPr>
          <w:ilvl w:val="0"/>
          <w:numId w:val="25"/>
        </w:numPr>
        <w:ind w:left="720"/>
        <w:contextualSpacing/>
        <w:rPr>
          <w:rFonts w:eastAsia="Calibri"/>
          <w:bCs/>
          <w:sz w:val="22"/>
          <w:szCs w:val="22"/>
        </w:rPr>
      </w:pPr>
      <w:r w:rsidRPr="002A05FB">
        <w:rPr>
          <w:rFonts w:eastAsia="Calibri"/>
          <w:bCs/>
          <w:sz w:val="22"/>
          <w:szCs w:val="22"/>
        </w:rPr>
        <w:t>Recommend approval of the following students to continue to attend Paulsboro High School as Choice Students during the 2017-2018 school year.  No new choice students were accepted. Choice students are graduating and therefore, previously accepted courtesy students were moved to school choice.</w:t>
      </w:r>
    </w:p>
    <w:p w:rsidR="00A244AE" w:rsidRPr="00A244AE" w:rsidRDefault="00A244AE" w:rsidP="00A244AE">
      <w:pPr>
        <w:ind w:left="720"/>
        <w:contextualSpacing/>
        <w:rPr>
          <w:rFonts w:eastAsia="Calibri"/>
          <w:bCs/>
          <w:sz w:val="24"/>
          <w:szCs w:val="24"/>
        </w:rPr>
      </w:pPr>
    </w:p>
    <w:tbl>
      <w:tblPr>
        <w:tblW w:w="5932" w:type="dxa"/>
        <w:jc w:val="center"/>
        <w:tblLook w:val="04A0" w:firstRow="1" w:lastRow="0" w:firstColumn="1" w:lastColumn="0" w:noHBand="0" w:noVBand="1"/>
      </w:tblPr>
      <w:tblGrid>
        <w:gridCol w:w="1615"/>
        <w:gridCol w:w="1800"/>
        <w:gridCol w:w="1328"/>
        <w:gridCol w:w="1189"/>
      </w:tblGrid>
      <w:tr w:rsidR="00A244AE" w:rsidRPr="00A244AE" w:rsidTr="00E7489A">
        <w:trPr>
          <w:trHeight w:val="432"/>
          <w:tblHeader/>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4AE" w:rsidRPr="00A244AE" w:rsidRDefault="00A244AE" w:rsidP="00E37B38">
            <w:pPr>
              <w:rPr>
                <w:b/>
                <w:bCs/>
                <w:sz w:val="22"/>
                <w:szCs w:val="22"/>
              </w:rPr>
            </w:pPr>
            <w:r w:rsidRPr="00A244AE">
              <w:rPr>
                <w:b/>
                <w:bCs/>
                <w:sz w:val="22"/>
                <w:szCs w:val="22"/>
              </w:rPr>
              <w:t>First Name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4AE" w:rsidRPr="00A244AE" w:rsidRDefault="00A244AE" w:rsidP="00E37B38">
            <w:pPr>
              <w:rPr>
                <w:b/>
                <w:bCs/>
                <w:sz w:val="22"/>
                <w:szCs w:val="22"/>
              </w:rPr>
            </w:pPr>
            <w:r w:rsidRPr="00A244AE">
              <w:rPr>
                <w:b/>
                <w:bCs/>
                <w:sz w:val="22"/>
                <w:szCs w:val="22"/>
              </w:rPr>
              <w:t>Last Name</w:t>
            </w:r>
          </w:p>
        </w:tc>
        <w:tc>
          <w:tcPr>
            <w:tcW w:w="1328" w:type="dxa"/>
            <w:tcBorders>
              <w:top w:val="single" w:sz="4" w:space="0" w:color="auto"/>
              <w:left w:val="nil"/>
              <w:bottom w:val="single" w:sz="4" w:space="0" w:color="auto"/>
              <w:right w:val="single" w:sz="4" w:space="0" w:color="auto"/>
            </w:tcBorders>
            <w:shd w:val="clear" w:color="000000" w:fill="FFFFFF"/>
            <w:vAlign w:val="bottom"/>
            <w:hideMark/>
          </w:tcPr>
          <w:p w:rsidR="00A244AE" w:rsidRPr="00A244AE" w:rsidRDefault="00A244AE" w:rsidP="00E37B38">
            <w:pPr>
              <w:jc w:val="center"/>
              <w:rPr>
                <w:b/>
                <w:bCs/>
                <w:sz w:val="22"/>
                <w:szCs w:val="22"/>
              </w:rPr>
            </w:pPr>
            <w:r w:rsidRPr="00A244AE">
              <w:rPr>
                <w:b/>
                <w:bCs/>
                <w:sz w:val="22"/>
                <w:szCs w:val="22"/>
              </w:rPr>
              <w:t>Grade in</w:t>
            </w:r>
            <w:r w:rsidR="00A05BDB" w:rsidRPr="00053B3A">
              <w:rPr>
                <w:b/>
                <w:bCs/>
                <w:sz w:val="22"/>
                <w:szCs w:val="22"/>
              </w:rPr>
              <w:t xml:space="preserve"> </w:t>
            </w:r>
            <w:r w:rsidRPr="00A244AE">
              <w:rPr>
                <w:b/>
                <w:bCs/>
                <w:sz w:val="22"/>
                <w:szCs w:val="22"/>
              </w:rPr>
              <w:t>16-17</w:t>
            </w:r>
          </w:p>
        </w:tc>
        <w:tc>
          <w:tcPr>
            <w:tcW w:w="1189" w:type="dxa"/>
            <w:tcBorders>
              <w:top w:val="single" w:sz="4" w:space="0" w:color="auto"/>
              <w:left w:val="nil"/>
              <w:bottom w:val="single" w:sz="4" w:space="0" w:color="auto"/>
              <w:right w:val="single" w:sz="4" w:space="0" w:color="auto"/>
            </w:tcBorders>
            <w:shd w:val="clear" w:color="000000" w:fill="FFFFFF"/>
            <w:vAlign w:val="bottom"/>
          </w:tcPr>
          <w:p w:rsidR="00A244AE" w:rsidRPr="00A244AE" w:rsidRDefault="00A244AE" w:rsidP="00E37B38">
            <w:pPr>
              <w:jc w:val="center"/>
              <w:rPr>
                <w:b/>
                <w:bCs/>
                <w:sz w:val="22"/>
                <w:szCs w:val="22"/>
              </w:rPr>
            </w:pPr>
            <w:r w:rsidRPr="00A244AE">
              <w:rPr>
                <w:b/>
                <w:bCs/>
                <w:sz w:val="22"/>
                <w:szCs w:val="22"/>
              </w:rPr>
              <w:t>Grade in 17-18</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Joshua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Bailey</w:t>
            </w:r>
          </w:p>
        </w:tc>
        <w:tc>
          <w:tcPr>
            <w:tcW w:w="1328" w:type="dxa"/>
            <w:tcBorders>
              <w:top w:val="nil"/>
              <w:left w:val="nil"/>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12</w:t>
            </w:r>
          </w:p>
        </w:tc>
        <w:tc>
          <w:tcPr>
            <w:tcW w:w="1189" w:type="dxa"/>
            <w:tcBorders>
              <w:top w:val="nil"/>
              <w:left w:val="nil"/>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Graduates</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 xml:space="preserve">Joseph </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DiBernardi</w:t>
            </w:r>
          </w:p>
        </w:tc>
        <w:tc>
          <w:tcPr>
            <w:tcW w:w="1328" w:type="dxa"/>
            <w:tcBorders>
              <w:top w:val="nil"/>
              <w:left w:val="nil"/>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11</w:t>
            </w:r>
          </w:p>
        </w:tc>
        <w:tc>
          <w:tcPr>
            <w:tcW w:w="1189" w:type="dxa"/>
            <w:tcBorders>
              <w:top w:val="nil"/>
              <w:left w:val="nil"/>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12</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Brandon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Hayes</w:t>
            </w:r>
          </w:p>
        </w:tc>
        <w:tc>
          <w:tcPr>
            <w:tcW w:w="1328" w:type="dxa"/>
            <w:tcBorders>
              <w:top w:val="nil"/>
              <w:left w:val="nil"/>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12</w:t>
            </w:r>
          </w:p>
        </w:tc>
        <w:tc>
          <w:tcPr>
            <w:tcW w:w="1189" w:type="dxa"/>
            <w:tcBorders>
              <w:top w:val="nil"/>
              <w:left w:val="nil"/>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Graduates</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Frank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 xml:space="preserve">Richards  </w:t>
            </w:r>
          </w:p>
        </w:tc>
        <w:tc>
          <w:tcPr>
            <w:tcW w:w="1328" w:type="dxa"/>
            <w:tcBorders>
              <w:top w:val="nil"/>
              <w:left w:val="nil"/>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9</w:t>
            </w:r>
          </w:p>
        </w:tc>
        <w:tc>
          <w:tcPr>
            <w:tcW w:w="1189" w:type="dxa"/>
            <w:tcBorders>
              <w:top w:val="nil"/>
              <w:left w:val="nil"/>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10</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Jacqueline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Richards</w:t>
            </w:r>
          </w:p>
        </w:tc>
        <w:tc>
          <w:tcPr>
            <w:tcW w:w="1328" w:type="dxa"/>
            <w:tcBorders>
              <w:top w:val="nil"/>
              <w:left w:val="nil"/>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8</w:t>
            </w:r>
          </w:p>
        </w:tc>
        <w:tc>
          <w:tcPr>
            <w:tcW w:w="1189" w:type="dxa"/>
            <w:tcBorders>
              <w:top w:val="nil"/>
              <w:left w:val="nil"/>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9</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Chase</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Ruiz</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11</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George</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Worthy</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11</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Victoria</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rPr>
                <w:sz w:val="22"/>
                <w:szCs w:val="22"/>
              </w:rPr>
            </w:pPr>
            <w:r w:rsidRPr="00A244AE">
              <w:rPr>
                <w:sz w:val="22"/>
                <w:szCs w:val="22"/>
              </w:rPr>
              <w:t>Yourgevidge</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4AE" w:rsidRPr="00A244AE" w:rsidRDefault="00A244AE" w:rsidP="00E37B38">
            <w:pPr>
              <w:jc w:val="center"/>
              <w:rPr>
                <w:sz w:val="22"/>
                <w:szCs w:val="22"/>
              </w:rPr>
            </w:pPr>
            <w:r w:rsidRPr="00A244AE">
              <w:rPr>
                <w:sz w:val="22"/>
                <w:szCs w:val="22"/>
              </w:rPr>
              <w:t>12</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Graduates</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Fredrick</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Corsey</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jc w:val="center"/>
              <w:rPr>
                <w:sz w:val="22"/>
                <w:szCs w:val="22"/>
              </w:rPr>
            </w:pPr>
            <w:r w:rsidRPr="00A244AE">
              <w:rPr>
                <w:sz w:val="22"/>
                <w:szCs w:val="22"/>
              </w:rPr>
              <w:t>11</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12</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Paris</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Corsey</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jc w:val="center"/>
              <w:rPr>
                <w:sz w:val="22"/>
                <w:szCs w:val="22"/>
              </w:rPr>
            </w:pPr>
            <w:r w:rsidRPr="00A244AE">
              <w:rPr>
                <w:sz w:val="22"/>
                <w:szCs w:val="22"/>
              </w:rPr>
              <w:t>8</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9</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Brandon</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Green</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jc w:val="center"/>
              <w:rPr>
                <w:sz w:val="22"/>
                <w:szCs w:val="22"/>
              </w:rPr>
            </w:pPr>
            <w:r w:rsidRPr="00A244AE">
              <w:rPr>
                <w:sz w:val="22"/>
                <w:szCs w:val="22"/>
              </w:rPr>
              <w:t>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10</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Georgio</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Mazzeo</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jc w:val="center"/>
              <w:rPr>
                <w:sz w:val="22"/>
                <w:szCs w:val="22"/>
              </w:rPr>
            </w:pPr>
            <w:r w:rsidRPr="00A244AE">
              <w:rPr>
                <w:sz w:val="22"/>
                <w:szCs w:val="22"/>
              </w:rPr>
              <w:t>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10</w:t>
            </w:r>
          </w:p>
        </w:tc>
      </w:tr>
      <w:tr w:rsidR="00A244AE" w:rsidRPr="00A244AE" w:rsidTr="00E37B38">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Shawn</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rPr>
                <w:sz w:val="22"/>
                <w:szCs w:val="22"/>
              </w:rPr>
            </w:pPr>
            <w:r w:rsidRPr="00A244AE">
              <w:rPr>
                <w:sz w:val="22"/>
                <w:szCs w:val="22"/>
              </w:rPr>
              <w:t>Williams</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4AE" w:rsidRPr="00A244AE" w:rsidRDefault="00A244AE" w:rsidP="00E37B38">
            <w:pPr>
              <w:jc w:val="center"/>
              <w:rPr>
                <w:sz w:val="22"/>
                <w:szCs w:val="22"/>
              </w:rPr>
            </w:pPr>
            <w:r w:rsidRPr="00A244AE">
              <w:rPr>
                <w:sz w:val="22"/>
                <w:szCs w:val="22"/>
              </w:rPr>
              <w:t>8</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A244AE" w:rsidRPr="00A244AE" w:rsidRDefault="00A244AE" w:rsidP="00E37B38">
            <w:pPr>
              <w:jc w:val="center"/>
              <w:rPr>
                <w:sz w:val="22"/>
                <w:szCs w:val="22"/>
              </w:rPr>
            </w:pPr>
            <w:r w:rsidRPr="00A244AE">
              <w:rPr>
                <w:sz w:val="22"/>
                <w:szCs w:val="22"/>
              </w:rPr>
              <w:t>9</w:t>
            </w:r>
          </w:p>
        </w:tc>
      </w:tr>
    </w:tbl>
    <w:p w:rsidR="00A244AE" w:rsidRPr="00A244AE" w:rsidRDefault="00A244AE" w:rsidP="00A244AE">
      <w:pPr>
        <w:spacing w:line="276" w:lineRule="auto"/>
        <w:ind w:left="720"/>
        <w:contextualSpacing/>
        <w:rPr>
          <w:rFonts w:eastAsia="Calibri"/>
          <w:bCs/>
          <w:sz w:val="24"/>
          <w:szCs w:val="24"/>
          <w:u w:val="single"/>
        </w:rPr>
      </w:pPr>
    </w:p>
    <w:p w:rsidR="00A244AE" w:rsidRPr="00A244AE" w:rsidRDefault="00A244AE" w:rsidP="002A05FB">
      <w:pPr>
        <w:ind w:left="720"/>
        <w:contextualSpacing/>
        <w:rPr>
          <w:rFonts w:eastAsia="Calibri"/>
          <w:sz w:val="22"/>
          <w:szCs w:val="22"/>
        </w:rPr>
      </w:pPr>
      <w:r w:rsidRPr="00A244AE">
        <w:rPr>
          <w:rFonts w:eastAsia="Calibri"/>
          <w:bCs/>
          <w:sz w:val="22"/>
          <w:szCs w:val="22"/>
          <w:u w:val="single"/>
        </w:rPr>
        <w:t>Informational</w:t>
      </w:r>
      <w:r w:rsidRPr="00A244AE">
        <w:rPr>
          <w:rFonts w:eastAsia="Calibri"/>
          <w:bCs/>
          <w:sz w:val="22"/>
          <w:szCs w:val="22"/>
        </w:rPr>
        <w:t xml:space="preserve">:  </w:t>
      </w:r>
      <w:r w:rsidRPr="00A244AE">
        <w:rPr>
          <w:rFonts w:eastAsia="Calibri"/>
          <w:sz w:val="22"/>
          <w:szCs w:val="22"/>
        </w:rPr>
        <w:t>The home district is responsible to transport the Choice Students to Paulsboro.  The Board of Education receives school aid from the State of New Jersey for these students.  During the 2017-2018 school year, approximately 16 Paulsboro students will be attending other schools via the School Choice Program.  The Paulsboro Board of Education is responsible for transportation of those students.  At this time, Paulsboro provided Aide in Lieu of Transportation.  Paulsboro loses school aid for these students.</w:t>
      </w:r>
    </w:p>
    <w:p w:rsidR="00CF45A8" w:rsidRPr="0037204B" w:rsidRDefault="00CF45A8" w:rsidP="00CF45A8">
      <w:pPr>
        <w:pStyle w:val="ListParagraph"/>
        <w:rPr>
          <w:bCs/>
          <w:sz w:val="22"/>
          <w:szCs w:val="22"/>
        </w:rPr>
      </w:pPr>
    </w:p>
    <w:p w:rsidR="00CF45A8" w:rsidRPr="0037204B" w:rsidRDefault="00CF45A8" w:rsidP="0037204B">
      <w:pPr>
        <w:pStyle w:val="ListParagraph"/>
        <w:numPr>
          <w:ilvl w:val="0"/>
          <w:numId w:val="25"/>
        </w:numPr>
        <w:ind w:left="720"/>
        <w:rPr>
          <w:bCs/>
          <w:sz w:val="22"/>
          <w:szCs w:val="22"/>
        </w:rPr>
      </w:pPr>
      <w:r w:rsidRPr="0037204B">
        <w:rPr>
          <w:bCs/>
          <w:sz w:val="22"/>
          <w:szCs w:val="22"/>
        </w:rPr>
        <w:t xml:space="preserve">Recommend approval for the following students to continue to attend Paulsboro High School as Courtesy Students during the 2017-2018. </w:t>
      </w:r>
    </w:p>
    <w:p w:rsidR="00CF45A8" w:rsidRPr="0037204B" w:rsidRDefault="00CF45A8" w:rsidP="00CF45A8">
      <w:pPr>
        <w:pStyle w:val="ListParagraph"/>
        <w:rPr>
          <w:bCs/>
          <w:sz w:val="22"/>
          <w:szCs w:val="22"/>
        </w:rPr>
      </w:pPr>
    </w:p>
    <w:tbl>
      <w:tblPr>
        <w:tblW w:w="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22"/>
        <w:gridCol w:w="870"/>
        <w:gridCol w:w="1108"/>
      </w:tblGrid>
      <w:tr w:rsidR="00CF45A8" w:rsidRPr="0037204B" w:rsidTr="00295F10">
        <w:trPr>
          <w:trHeight w:val="432"/>
          <w:jc w:val="center"/>
        </w:trPr>
        <w:tc>
          <w:tcPr>
            <w:tcW w:w="1255" w:type="dxa"/>
            <w:shd w:val="clear" w:color="000000" w:fill="FFFFFF"/>
            <w:vAlign w:val="bottom"/>
            <w:hideMark/>
          </w:tcPr>
          <w:p w:rsidR="00CF45A8" w:rsidRPr="0037204B" w:rsidRDefault="00CF45A8" w:rsidP="00295F10">
            <w:pPr>
              <w:rPr>
                <w:b/>
                <w:bCs/>
                <w:sz w:val="22"/>
                <w:szCs w:val="22"/>
              </w:rPr>
            </w:pPr>
            <w:r w:rsidRPr="0037204B">
              <w:rPr>
                <w:b/>
                <w:bCs/>
                <w:sz w:val="22"/>
                <w:szCs w:val="22"/>
              </w:rPr>
              <w:t>First Name</w:t>
            </w:r>
          </w:p>
        </w:tc>
        <w:tc>
          <w:tcPr>
            <w:tcW w:w="1122" w:type="dxa"/>
            <w:shd w:val="clear" w:color="000000" w:fill="FFFFFF"/>
            <w:vAlign w:val="bottom"/>
            <w:hideMark/>
          </w:tcPr>
          <w:p w:rsidR="00CF45A8" w:rsidRPr="0037204B" w:rsidRDefault="00CF45A8" w:rsidP="00295F10">
            <w:pPr>
              <w:rPr>
                <w:b/>
                <w:bCs/>
                <w:sz w:val="22"/>
                <w:szCs w:val="22"/>
              </w:rPr>
            </w:pPr>
            <w:r w:rsidRPr="0037204B">
              <w:rPr>
                <w:b/>
                <w:bCs/>
                <w:sz w:val="22"/>
                <w:szCs w:val="22"/>
              </w:rPr>
              <w:t>Last Name</w:t>
            </w:r>
          </w:p>
        </w:tc>
        <w:tc>
          <w:tcPr>
            <w:tcW w:w="870" w:type="dxa"/>
            <w:shd w:val="clear" w:color="000000" w:fill="FFFFFF"/>
            <w:vAlign w:val="bottom"/>
            <w:hideMark/>
          </w:tcPr>
          <w:p w:rsidR="00CF45A8" w:rsidRPr="0037204B" w:rsidRDefault="00CF45A8" w:rsidP="00295F10">
            <w:pPr>
              <w:jc w:val="center"/>
              <w:rPr>
                <w:b/>
                <w:bCs/>
                <w:sz w:val="22"/>
                <w:szCs w:val="22"/>
              </w:rPr>
            </w:pPr>
            <w:r w:rsidRPr="0037204B">
              <w:rPr>
                <w:b/>
                <w:bCs/>
                <w:sz w:val="22"/>
                <w:szCs w:val="22"/>
              </w:rPr>
              <w:t>Grade 16-17</w:t>
            </w:r>
          </w:p>
        </w:tc>
        <w:tc>
          <w:tcPr>
            <w:tcW w:w="1108" w:type="dxa"/>
            <w:shd w:val="clear" w:color="000000" w:fill="FFFFFF"/>
            <w:vAlign w:val="bottom"/>
          </w:tcPr>
          <w:p w:rsidR="00CF45A8" w:rsidRPr="0037204B" w:rsidRDefault="00CF45A8" w:rsidP="00295F10">
            <w:pPr>
              <w:jc w:val="center"/>
              <w:rPr>
                <w:b/>
                <w:bCs/>
                <w:sz w:val="22"/>
                <w:szCs w:val="22"/>
              </w:rPr>
            </w:pPr>
            <w:r w:rsidRPr="0037204B">
              <w:rPr>
                <w:b/>
                <w:bCs/>
                <w:sz w:val="22"/>
                <w:szCs w:val="22"/>
              </w:rPr>
              <w:t>Grade 17-18</w:t>
            </w:r>
          </w:p>
        </w:tc>
      </w:tr>
      <w:tr w:rsidR="00CF45A8" w:rsidRPr="0037204B" w:rsidTr="00295F10">
        <w:trPr>
          <w:trHeight w:val="288"/>
          <w:jc w:val="center"/>
        </w:trPr>
        <w:tc>
          <w:tcPr>
            <w:tcW w:w="1255" w:type="dxa"/>
            <w:shd w:val="clear" w:color="000000" w:fill="FFFFFF"/>
            <w:noWrap/>
            <w:vAlign w:val="bottom"/>
          </w:tcPr>
          <w:p w:rsidR="00CF45A8" w:rsidRPr="0037204B" w:rsidRDefault="00CF45A8" w:rsidP="00295F10">
            <w:pPr>
              <w:rPr>
                <w:sz w:val="22"/>
                <w:szCs w:val="22"/>
              </w:rPr>
            </w:pPr>
            <w:r w:rsidRPr="0037204B">
              <w:rPr>
                <w:sz w:val="22"/>
                <w:szCs w:val="22"/>
              </w:rPr>
              <w:lastRenderedPageBreak/>
              <w:t xml:space="preserve">Robert </w:t>
            </w:r>
          </w:p>
        </w:tc>
        <w:tc>
          <w:tcPr>
            <w:tcW w:w="1122" w:type="dxa"/>
            <w:shd w:val="clear" w:color="000000" w:fill="FFFFFF"/>
            <w:noWrap/>
            <w:vAlign w:val="bottom"/>
          </w:tcPr>
          <w:p w:rsidR="00CF45A8" w:rsidRPr="0037204B" w:rsidRDefault="00CF45A8" w:rsidP="00295F10">
            <w:pPr>
              <w:rPr>
                <w:sz w:val="22"/>
                <w:szCs w:val="22"/>
              </w:rPr>
            </w:pPr>
            <w:r w:rsidRPr="0037204B">
              <w:rPr>
                <w:sz w:val="22"/>
                <w:szCs w:val="22"/>
              </w:rPr>
              <w:t>Glocker</w:t>
            </w:r>
          </w:p>
        </w:tc>
        <w:tc>
          <w:tcPr>
            <w:tcW w:w="870" w:type="dxa"/>
            <w:shd w:val="clear" w:color="000000" w:fill="FFFFFF"/>
            <w:noWrap/>
            <w:vAlign w:val="bottom"/>
          </w:tcPr>
          <w:p w:rsidR="00CF45A8" w:rsidRPr="0037204B" w:rsidRDefault="00CF45A8" w:rsidP="00295F10">
            <w:pPr>
              <w:jc w:val="center"/>
              <w:rPr>
                <w:sz w:val="22"/>
                <w:szCs w:val="22"/>
              </w:rPr>
            </w:pPr>
            <w:r w:rsidRPr="0037204B">
              <w:rPr>
                <w:sz w:val="22"/>
                <w:szCs w:val="22"/>
              </w:rPr>
              <w:t>10</w:t>
            </w:r>
          </w:p>
        </w:tc>
        <w:tc>
          <w:tcPr>
            <w:tcW w:w="1108" w:type="dxa"/>
            <w:shd w:val="clear" w:color="000000" w:fill="FFFFFF"/>
            <w:vAlign w:val="bottom"/>
          </w:tcPr>
          <w:p w:rsidR="00CF45A8" w:rsidRPr="0037204B" w:rsidRDefault="00CF45A8" w:rsidP="00295F10">
            <w:pPr>
              <w:jc w:val="center"/>
              <w:rPr>
                <w:sz w:val="22"/>
                <w:szCs w:val="22"/>
              </w:rPr>
            </w:pPr>
            <w:r w:rsidRPr="0037204B">
              <w:rPr>
                <w:sz w:val="22"/>
                <w:szCs w:val="22"/>
              </w:rPr>
              <w:t>11</w:t>
            </w:r>
          </w:p>
        </w:tc>
      </w:tr>
      <w:tr w:rsidR="00CF45A8" w:rsidRPr="0037204B" w:rsidTr="00295F10">
        <w:trPr>
          <w:trHeight w:val="288"/>
          <w:jc w:val="center"/>
        </w:trPr>
        <w:tc>
          <w:tcPr>
            <w:tcW w:w="1255" w:type="dxa"/>
            <w:shd w:val="clear" w:color="000000" w:fill="FFFFFF"/>
            <w:noWrap/>
            <w:vAlign w:val="bottom"/>
          </w:tcPr>
          <w:p w:rsidR="00CF45A8" w:rsidRPr="0037204B" w:rsidRDefault="00CF45A8" w:rsidP="00295F10">
            <w:pPr>
              <w:rPr>
                <w:sz w:val="22"/>
                <w:szCs w:val="22"/>
              </w:rPr>
            </w:pPr>
            <w:r w:rsidRPr="0037204B">
              <w:rPr>
                <w:sz w:val="22"/>
                <w:szCs w:val="22"/>
              </w:rPr>
              <w:t>Sean</w:t>
            </w:r>
          </w:p>
        </w:tc>
        <w:tc>
          <w:tcPr>
            <w:tcW w:w="1122" w:type="dxa"/>
            <w:shd w:val="clear" w:color="000000" w:fill="FFFFFF"/>
            <w:noWrap/>
            <w:vAlign w:val="bottom"/>
          </w:tcPr>
          <w:p w:rsidR="00CF45A8" w:rsidRPr="0037204B" w:rsidRDefault="00CF45A8" w:rsidP="00295F10">
            <w:pPr>
              <w:rPr>
                <w:sz w:val="22"/>
                <w:szCs w:val="22"/>
              </w:rPr>
            </w:pPr>
            <w:r w:rsidRPr="0037204B">
              <w:rPr>
                <w:sz w:val="22"/>
                <w:szCs w:val="22"/>
              </w:rPr>
              <w:t>McAree</w:t>
            </w:r>
          </w:p>
        </w:tc>
        <w:tc>
          <w:tcPr>
            <w:tcW w:w="870" w:type="dxa"/>
            <w:shd w:val="clear" w:color="000000" w:fill="FFFFFF"/>
            <w:noWrap/>
            <w:vAlign w:val="bottom"/>
          </w:tcPr>
          <w:p w:rsidR="00CF45A8" w:rsidRPr="0037204B" w:rsidRDefault="00CF45A8" w:rsidP="00295F10">
            <w:pPr>
              <w:jc w:val="center"/>
              <w:rPr>
                <w:sz w:val="22"/>
                <w:szCs w:val="22"/>
              </w:rPr>
            </w:pPr>
            <w:r w:rsidRPr="0037204B">
              <w:rPr>
                <w:sz w:val="22"/>
                <w:szCs w:val="22"/>
              </w:rPr>
              <w:t>12</w:t>
            </w:r>
          </w:p>
        </w:tc>
        <w:tc>
          <w:tcPr>
            <w:tcW w:w="1108" w:type="dxa"/>
            <w:shd w:val="clear" w:color="000000" w:fill="FFFFFF"/>
            <w:vAlign w:val="bottom"/>
          </w:tcPr>
          <w:p w:rsidR="00CF45A8" w:rsidRPr="0037204B" w:rsidRDefault="00CF45A8" w:rsidP="00295F10">
            <w:pPr>
              <w:jc w:val="center"/>
              <w:rPr>
                <w:sz w:val="22"/>
                <w:szCs w:val="22"/>
              </w:rPr>
            </w:pPr>
            <w:r w:rsidRPr="0037204B">
              <w:rPr>
                <w:sz w:val="22"/>
                <w:szCs w:val="22"/>
              </w:rPr>
              <w:t>Graduates</w:t>
            </w:r>
          </w:p>
        </w:tc>
      </w:tr>
      <w:tr w:rsidR="00CF45A8" w:rsidRPr="0037204B" w:rsidTr="00295F10">
        <w:trPr>
          <w:trHeight w:val="288"/>
          <w:jc w:val="center"/>
        </w:trPr>
        <w:tc>
          <w:tcPr>
            <w:tcW w:w="1255" w:type="dxa"/>
            <w:shd w:val="clear" w:color="000000" w:fill="FFFFFF"/>
            <w:noWrap/>
            <w:vAlign w:val="bottom"/>
          </w:tcPr>
          <w:p w:rsidR="00CF45A8" w:rsidRPr="0037204B" w:rsidRDefault="00CF45A8" w:rsidP="00295F10">
            <w:pPr>
              <w:rPr>
                <w:sz w:val="22"/>
                <w:szCs w:val="22"/>
              </w:rPr>
            </w:pPr>
            <w:r w:rsidRPr="0037204B">
              <w:rPr>
                <w:sz w:val="22"/>
                <w:szCs w:val="22"/>
              </w:rPr>
              <w:t>Brandon</w:t>
            </w:r>
          </w:p>
        </w:tc>
        <w:tc>
          <w:tcPr>
            <w:tcW w:w="1122" w:type="dxa"/>
            <w:shd w:val="clear" w:color="000000" w:fill="FFFFFF"/>
            <w:noWrap/>
            <w:vAlign w:val="bottom"/>
          </w:tcPr>
          <w:p w:rsidR="00CF45A8" w:rsidRPr="0037204B" w:rsidRDefault="00CF45A8" w:rsidP="00295F10">
            <w:pPr>
              <w:rPr>
                <w:sz w:val="22"/>
                <w:szCs w:val="22"/>
              </w:rPr>
            </w:pPr>
            <w:r w:rsidRPr="0037204B">
              <w:rPr>
                <w:sz w:val="22"/>
                <w:szCs w:val="22"/>
              </w:rPr>
              <w:t>Painter</w:t>
            </w:r>
          </w:p>
        </w:tc>
        <w:tc>
          <w:tcPr>
            <w:tcW w:w="870" w:type="dxa"/>
            <w:shd w:val="clear" w:color="000000" w:fill="FFFFFF"/>
            <w:noWrap/>
            <w:vAlign w:val="bottom"/>
          </w:tcPr>
          <w:p w:rsidR="00CF45A8" w:rsidRPr="0037204B" w:rsidRDefault="00CF45A8" w:rsidP="00295F10">
            <w:pPr>
              <w:jc w:val="center"/>
              <w:rPr>
                <w:sz w:val="22"/>
                <w:szCs w:val="22"/>
              </w:rPr>
            </w:pPr>
            <w:r w:rsidRPr="0037204B">
              <w:rPr>
                <w:sz w:val="22"/>
                <w:szCs w:val="22"/>
              </w:rPr>
              <w:t>11</w:t>
            </w:r>
          </w:p>
        </w:tc>
        <w:tc>
          <w:tcPr>
            <w:tcW w:w="1108" w:type="dxa"/>
            <w:shd w:val="clear" w:color="000000" w:fill="FFFFFF"/>
            <w:vAlign w:val="bottom"/>
          </w:tcPr>
          <w:p w:rsidR="00CF45A8" w:rsidRPr="0037204B" w:rsidRDefault="00CF45A8" w:rsidP="00295F10">
            <w:pPr>
              <w:jc w:val="center"/>
              <w:rPr>
                <w:sz w:val="22"/>
                <w:szCs w:val="22"/>
              </w:rPr>
            </w:pPr>
            <w:r w:rsidRPr="0037204B">
              <w:rPr>
                <w:sz w:val="22"/>
                <w:szCs w:val="22"/>
              </w:rPr>
              <w:t>12</w:t>
            </w:r>
          </w:p>
        </w:tc>
      </w:tr>
      <w:tr w:rsidR="00CF45A8" w:rsidRPr="0037204B" w:rsidTr="00295F10">
        <w:trPr>
          <w:trHeight w:val="288"/>
          <w:jc w:val="center"/>
        </w:trPr>
        <w:tc>
          <w:tcPr>
            <w:tcW w:w="1255" w:type="dxa"/>
            <w:shd w:val="clear" w:color="000000" w:fill="FFFFFF"/>
            <w:noWrap/>
            <w:vAlign w:val="bottom"/>
          </w:tcPr>
          <w:p w:rsidR="00CF45A8" w:rsidRPr="0037204B" w:rsidRDefault="00CF45A8" w:rsidP="00295F10">
            <w:pPr>
              <w:rPr>
                <w:sz w:val="22"/>
                <w:szCs w:val="22"/>
              </w:rPr>
            </w:pPr>
            <w:r w:rsidRPr="0037204B">
              <w:rPr>
                <w:sz w:val="22"/>
                <w:szCs w:val="22"/>
              </w:rPr>
              <w:t>Christopher</w:t>
            </w:r>
          </w:p>
        </w:tc>
        <w:tc>
          <w:tcPr>
            <w:tcW w:w="1122" w:type="dxa"/>
            <w:shd w:val="clear" w:color="000000" w:fill="FFFFFF"/>
            <w:noWrap/>
            <w:vAlign w:val="bottom"/>
          </w:tcPr>
          <w:p w:rsidR="00CF45A8" w:rsidRPr="0037204B" w:rsidRDefault="00CF45A8" w:rsidP="00295F10">
            <w:pPr>
              <w:rPr>
                <w:sz w:val="22"/>
                <w:szCs w:val="22"/>
              </w:rPr>
            </w:pPr>
            <w:r w:rsidRPr="0037204B">
              <w:rPr>
                <w:sz w:val="22"/>
                <w:szCs w:val="22"/>
              </w:rPr>
              <w:t>Bandlow</w:t>
            </w:r>
          </w:p>
        </w:tc>
        <w:tc>
          <w:tcPr>
            <w:tcW w:w="870" w:type="dxa"/>
            <w:shd w:val="clear" w:color="000000" w:fill="FFFFFF"/>
            <w:noWrap/>
            <w:vAlign w:val="bottom"/>
          </w:tcPr>
          <w:p w:rsidR="00CF45A8" w:rsidRPr="0037204B" w:rsidRDefault="00CF45A8" w:rsidP="00295F10">
            <w:pPr>
              <w:jc w:val="center"/>
              <w:rPr>
                <w:sz w:val="22"/>
                <w:szCs w:val="22"/>
              </w:rPr>
            </w:pPr>
            <w:r w:rsidRPr="0037204B">
              <w:rPr>
                <w:sz w:val="22"/>
                <w:szCs w:val="22"/>
              </w:rPr>
              <w:t>11</w:t>
            </w:r>
          </w:p>
        </w:tc>
        <w:tc>
          <w:tcPr>
            <w:tcW w:w="1108" w:type="dxa"/>
            <w:shd w:val="clear" w:color="000000" w:fill="FFFFFF"/>
            <w:vAlign w:val="bottom"/>
          </w:tcPr>
          <w:p w:rsidR="00CF45A8" w:rsidRPr="0037204B" w:rsidRDefault="00CF45A8" w:rsidP="00295F10">
            <w:pPr>
              <w:jc w:val="center"/>
              <w:rPr>
                <w:sz w:val="22"/>
                <w:szCs w:val="22"/>
              </w:rPr>
            </w:pPr>
            <w:r w:rsidRPr="0037204B">
              <w:rPr>
                <w:sz w:val="22"/>
                <w:szCs w:val="22"/>
              </w:rPr>
              <w:t>12</w:t>
            </w:r>
          </w:p>
        </w:tc>
      </w:tr>
      <w:tr w:rsidR="00CF45A8" w:rsidRPr="0037204B" w:rsidTr="00295F10">
        <w:trPr>
          <w:trHeight w:val="288"/>
          <w:jc w:val="center"/>
        </w:trPr>
        <w:tc>
          <w:tcPr>
            <w:tcW w:w="1255" w:type="dxa"/>
            <w:shd w:val="clear" w:color="000000" w:fill="FFFFFF"/>
            <w:noWrap/>
            <w:vAlign w:val="bottom"/>
          </w:tcPr>
          <w:p w:rsidR="00CF45A8" w:rsidRPr="0037204B" w:rsidRDefault="00CF45A8" w:rsidP="00295F10">
            <w:pPr>
              <w:rPr>
                <w:sz w:val="22"/>
                <w:szCs w:val="22"/>
              </w:rPr>
            </w:pPr>
            <w:r w:rsidRPr="0037204B">
              <w:rPr>
                <w:sz w:val="22"/>
                <w:szCs w:val="22"/>
              </w:rPr>
              <w:t>Douglas</w:t>
            </w:r>
          </w:p>
        </w:tc>
        <w:tc>
          <w:tcPr>
            <w:tcW w:w="1122" w:type="dxa"/>
            <w:shd w:val="clear" w:color="000000" w:fill="FFFFFF"/>
            <w:noWrap/>
            <w:vAlign w:val="bottom"/>
          </w:tcPr>
          <w:p w:rsidR="00CF45A8" w:rsidRPr="0037204B" w:rsidRDefault="00CF45A8" w:rsidP="00295F10">
            <w:pPr>
              <w:rPr>
                <w:sz w:val="22"/>
                <w:szCs w:val="22"/>
              </w:rPr>
            </w:pPr>
            <w:r w:rsidRPr="0037204B">
              <w:rPr>
                <w:sz w:val="22"/>
                <w:szCs w:val="22"/>
              </w:rPr>
              <w:t>Blue-Eli</w:t>
            </w:r>
          </w:p>
        </w:tc>
        <w:tc>
          <w:tcPr>
            <w:tcW w:w="870" w:type="dxa"/>
            <w:shd w:val="clear" w:color="000000" w:fill="FFFFFF"/>
            <w:noWrap/>
            <w:vAlign w:val="bottom"/>
          </w:tcPr>
          <w:p w:rsidR="00CF45A8" w:rsidRPr="0037204B" w:rsidRDefault="00CF45A8" w:rsidP="00295F10">
            <w:pPr>
              <w:jc w:val="center"/>
              <w:rPr>
                <w:sz w:val="22"/>
                <w:szCs w:val="22"/>
              </w:rPr>
            </w:pPr>
            <w:r w:rsidRPr="0037204B">
              <w:rPr>
                <w:sz w:val="22"/>
                <w:szCs w:val="22"/>
              </w:rPr>
              <w:t>10</w:t>
            </w:r>
          </w:p>
        </w:tc>
        <w:tc>
          <w:tcPr>
            <w:tcW w:w="1108" w:type="dxa"/>
            <w:shd w:val="clear" w:color="000000" w:fill="FFFFFF"/>
            <w:vAlign w:val="bottom"/>
          </w:tcPr>
          <w:p w:rsidR="00CF45A8" w:rsidRPr="0037204B" w:rsidRDefault="00CF45A8" w:rsidP="00295F10">
            <w:pPr>
              <w:jc w:val="center"/>
              <w:rPr>
                <w:sz w:val="22"/>
                <w:szCs w:val="22"/>
              </w:rPr>
            </w:pPr>
            <w:r w:rsidRPr="0037204B">
              <w:rPr>
                <w:sz w:val="22"/>
                <w:szCs w:val="22"/>
              </w:rPr>
              <w:t>11</w:t>
            </w:r>
          </w:p>
        </w:tc>
      </w:tr>
    </w:tbl>
    <w:p w:rsidR="0037204B" w:rsidRDefault="0037204B" w:rsidP="0064484E">
      <w:pPr>
        <w:ind w:left="360"/>
        <w:rPr>
          <w:b/>
          <w:smallCaps/>
          <w:sz w:val="22"/>
          <w:szCs w:val="22"/>
        </w:rPr>
      </w:pPr>
    </w:p>
    <w:p w:rsidR="00F50C88" w:rsidRDefault="00F50C88" w:rsidP="00F50C88">
      <w:r>
        <w:t>ROLL CALL</w:t>
      </w:r>
    </w:p>
    <w:p w:rsidR="00F50C88" w:rsidRDefault="00F50C88" w:rsidP="00F50C88"/>
    <w:p w:rsidR="00F50C88" w:rsidRDefault="00F50C88" w:rsidP="00F50C88">
      <w:r>
        <w:t>Roll Call Vote: Mr. Hamilton, Mr. Hughes, Mr. Lisa, Ms. Lozada-Shaw, Mr. McKenzie, Mrs. Priest, Mr. Ridinger, Mrs. Stevenson, Mr. Walter voting 9 YES</w:t>
      </w:r>
      <w:r w:rsidR="00E176FA">
        <w:t>;</w:t>
      </w:r>
      <w:r w:rsidR="00E176FA" w:rsidRPr="00E176FA">
        <w:t xml:space="preserve"> </w:t>
      </w:r>
      <w:r w:rsidR="00E176FA">
        <w:t>Dunn ABSENT</w:t>
      </w:r>
    </w:p>
    <w:p w:rsidR="00F50C88" w:rsidRPr="00A26AC6" w:rsidRDefault="00F50C88" w:rsidP="00F50C88">
      <w:r>
        <w:tab/>
      </w:r>
      <w:r>
        <w:tab/>
      </w:r>
      <w:r>
        <w:tab/>
      </w:r>
      <w:r>
        <w:tab/>
      </w:r>
      <w:r>
        <w:tab/>
      </w:r>
      <w:r>
        <w:tab/>
      </w:r>
      <w:r>
        <w:tab/>
      </w:r>
      <w:r>
        <w:tab/>
      </w:r>
      <w:r>
        <w:tab/>
      </w:r>
      <w:r>
        <w:tab/>
      </w:r>
      <w:r>
        <w:tab/>
        <w:t>Motion Carried</w:t>
      </w:r>
    </w:p>
    <w:p w:rsidR="00295F10" w:rsidRDefault="00295F10" w:rsidP="0064484E">
      <w:pPr>
        <w:ind w:left="360"/>
        <w:rPr>
          <w:b/>
          <w:smallCaps/>
          <w:sz w:val="22"/>
          <w:szCs w:val="22"/>
        </w:rPr>
      </w:pPr>
    </w:p>
    <w:p w:rsidR="00F50C88" w:rsidRDefault="00F50C88" w:rsidP="0064484E">
      <w:pPr>
        <w:ind w:left="360"/>
        <w:rPr>
          <w:b/>
          <w:smallCaps/>
          <w:sz w:val="22"/>
          <w:szCs w:val="22"/>
        </w:rPr>
      </w:pPr>
    </w:p>
    <w:p w:rsidR="00E176FA" w:rsidRDefault="00E176FA" w:rsidP="00E176FA">
      <w:pPr>
        <w:rPr>
          <w:b/>
          <w:sz w:val="22"/>
          <w:szCs w:val="22"/>
        </w:rPr>
      </w:pPr>
      <w:r w:rsidRPr="001930B5">
        <w:rPr>
          <w:b/>
          <w:smallCaps/>
          <w:sz w:val="24"/>
          <w:szCs w:val="24"/>
        </w:rPr>
        <w:t>Report Of The Superintendent</w:t>
      </w:r>
      <w:r>
        <w:rPr>
          <w:b/>
          <w:smallCaps/>
          <w:sz w:val="24"/>
          <w:szCs w:val="24"/>
        </w:rPr>
        <w:t xml:space="preserve"> </w:t>
      </w:r>
      <w:r w:rsidRPr="00175F3D">
        <w:rPr>
          <w:b/>
          <w:smallCaps/>
          <w:sz w:val="22"/>
          <w:szCs w:val="22"/>
        </w:rPr>
        <w:t xml:space="preserve">Instructional Services </w:t>
      </w:r>
    </w:p>
    <w:p w:rsidR="00F50C88" w:rsidRDefault="00F50C88" w:rsidP="0064484E">
      <w:pPr>
        <w:ind w:left="360"/>
        <w:rPr>
          <w:b/>
          <w:sz w:val="22"/>
          <w:szCs w:val="22"/>
        </w:rPr>
      </w:pPr>
    </w:p>
    <w:p w:rsidR="00F50C88" w:rsidRPr="00871E28" w:rsidRDefault="00F50C88" w:rsidP="00E176FA">
      <w:pPr>
        <w:ind w:hanging="90"/>
        <w:rPr>
          <w:b/>
          <w:smallCaps/>
          <w:sz w:val="24"/>
          <w:szCs w:val="24"/>
        </w:rPr>
      </w:pPr>
      <w:r>
        <w:rPr>
          <w:rFonts w:eastAsia="Calibri"/>
        </w:rPr>
        <w:t>Motion by Walter, seconded by Losada-Shaw to accept the Superintendent’s recommendation to approve items D-G.</w:t>
      </w:r>
    </w:p>
    <w:p w:rsidR="00F50C88" w:rsidRDefault="00F50C88" w:rsidP="0064484E">
      <w:pPr>
        <w:ind w:left="360"/>
        <w:rPr>
          <w:b/>
          <w:sz w:val="22"/>
          <w:szCs w:val="22"/>
        </w:rPr>
      </w:pPr>
    </w:p>
    <w:p w:rsidR="007A3B94" w:rsidRPr="00A444B6" w:rsidRDefault="007A3B94" w:rsidP="0064484E">
      <w:pPr>
        <w:ind w:left="360"/>
        <w:rPr>
          <w:sz w:val="22"/>
          <w:szCs w:val="22"/>
        </w:rPr>
      </w:pPr>
    </w:p>
    <w:p w:rsidR="007A3B94" w:rsidRPr="002A05FB" w:rsidRDefault="007A3B94" w:rsidP="007A3B94">
      <w:pPr>
        <w:pStyle w:val="ListParagraph"/>
        <w:numPr>
          <w:ilvl w:val="0"/>
          <w:numId w:val="25"/>
        </w:numPr>
        <w:contextualSpacing/>
        <w:rPr>
          <w:rFonts w:eastAsia="Calibri"/>
          <w:bCs/>
          <w:sz w:val="22"/>
          <w:szCs w:val="22"/>
        </w:rPr>
      </w:pPr>
      <w:r w:rsidRPr="002A05FB">
        <w:rPr>
          <w:rFonts w:eastAsia="Calibri"/>
          <w:bCs/>
          <w:sz w:val="22"/>
          <w:szCs w:val="22"/>
        </w:rPr>
        <w:t xml:space="preserve">Recommend approval of the following students to continue to attend </w:t>
      </w:r>
      <w:r w:rsidR="00A03217">
        <w:rPr>
          <w:rFonts w:eastAsia="Calibri"/>
          <w:bCs/>
          <w:sz w:val="22"/>
          <w:szCs w:val="22"/>
        </w:rPr>
        <w:t>Loudenslager Elem</w:t>
      </w:r>
      <w:r w:rsidR="00912A58">
        <w:rPr>
          <w:rFonts w:eastAsia="Calibri"/>
          <w:bCs/>
          <w:sz w:val="22"/>
          <w:szCs w:val="22"/>
        </w:rPr>
        <w:t>en</w:t>
      </w:r>
      <w:r w:rsidR="00A03217">
        <w:rPr>
          <w:rFonts w:eastAsia="Calibri"/>
          <w:bCs/>
          <w:sz w:val="22"/>
          <w:szCs w:val="22"/>
        </w:rPr>
        <w:t>tary</w:t>
      </w:r>
      <w:r w:rsidRPr="002A05FB">
        <w:rPr>
          <w:rFonts w:eastAsia="Calibri"/>
          <w:bCs/>
          <w:sz w:val="22"/>
          <w:szCs w:val="22"/>
        </w:rPr>
        <w:t xml:space="preserve"> School as Choice Students during the 2017-2018 school year.  No new choice students were accepted. Choice students are graduating and therefore, previously accepted courtesy students were moved to school choice.</w:t>
      </w:r>
    </w:p>
    <w:p w:rsidR="007A3B94" w:rsidRPr="00A244AE" w:rsidRDefault="007A3B94" w:rsidP="007A3B94">
      <w:pPr>
        <w:ind w:left="720"/>
        <w:contextualSpacing/>
        <w:rPr>
          <w:rFonts w:eastAsia="Calibri"/>
          <w:bCs/>
          <w:sz w:val="24"/>
          <w:szCs w:val="24"/>
        </w:rPr>
      </w:pPr>
    </w:p>
    <w:tbl>
      <w:tblPr>
        <w:tblW w:w="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328"/>
        <w:gridCol w:w="1189"/>
      </w:tblGrid>
      <w:tr w:rsidR="00295F10" w:rsidRPr="00A244AE" w:rsidTr="00295F10">
        <w:trPr>
          <w:trHeight w:val="432"/>
          <w:jc w:val="center"/>
        </w:trPr>
        <w:tc>
          <w:tcPr>
            <w:tcW w:w="1615" w:type="dxa"/>
            <w:shd w:val="clear" w:color="000000" w:fill="FFFFFF"/>
            <w:vAlign w:val="bottom"/>
            <w:hideMark/>
          </w:tcPr>
          <w:p w:rsidR="007A3B94" w:rsidRPr="00A244AE" w:rsidRDefault="007A3B94" w:rsidP="00295F10">
            <w:pPr>
              <w:rPr>
                <w:b/>
                <w:bCs/>
                <w:sz w:val="22"/>
                <w:szCs w:val="22"/>
              </w:rPr>
            </w:pPr>
            <w:r w:rsidRPr="00A244AE">
              <w:rPr>
                <w:b/>
                <w:bCs/>
                <w:sz w:val="22"/>
                <w:szCs w:val="22"/>
              </w:rPr>
              <w:t>First Name</w:t>
            </w:r>
          </w:p>
        </w:tc>
        <w:tc>
          <w:tcPr>
            <w:tcW w:w="1800" w:type="dxa"/>
            <w:shd w:val="clear" w:color="000000" w:fill="FFFFFF"/>
            <w:vAlign w:val="bottom"/>
            <w:hideMark/>
          </w:tcPr>
          <w:p w:rsidR="007A3B94" w:rsidRPr="00A244AE" w:rsidRDefault="007A3B94" w:rsidP="00295F10">
            <w:pPr>
              <w:rPr>
                <w:b/>
                <w:bCs/>
                <w:sz w:val="22"/>
                <w:szCs w:val="22"/>
              </w:rPr>
            </w:pPr>
            <w:r w:rsidRPr="00A244AE">
              <w:rPr>
                <w:b/>
                <w:bCs/>
                <w:sz w:val="22"/>
                <w:szCs w:val="22"/>
              </w:rPr>
              <w:t>Last Name</w:t>
            </w:r>
          </w:p>
        </w:tc>
        <w:tc>
          <w:tcPr>
            <w:tcW w:w="1328" w:type="dxa"/>
            <w:shd w:val="clear" w:color="000000" w:fill="FFFFFF"/>
            <w:vAlign w:val="bottom"/>
            <w:hideMark/>
          </w:tcPr>
          <w:p w:rsidR="007A3B94" w:rsidRPr="00A244AE" w:rsidRDefault="007A3B94" w:rsidP="00295F10">
            <w:pPr>
              <w:jc w:val="center"/>
              <w:rPr>
                <w:b/>
                <w:bCs/>
                <w:sz w:val="22"/>
                <w:szCs w:val="22"/>
              </w:rPr>
            </w:pPr>
            <w:r w:rsidRPr="00A244AE">
              <w:rPr>
                <w:b/>
                <w:bCs/>
                <w:sz w:val="22"/>
                <w:szCs w:val="22"/>
              </w:rPr>
              <w:t>Grade in</w:t>
            </w:r>
            <w:r w:rsidRPr="00053B3A">
              <w:rPr>
                <w:b/>
                <w:bCs/>
                <w:sz w:val="22"/>
                <w:szCs w:val="22"/>
              </w:rPr>
              <w:t xml:space="preserve"> </w:t>
            </w:r>
            <w:r w:rsidRPr="00A244AE">
              <w:rPr>
                <w:b/>
                <w:bCs/>
                <w:sz w:val="22"/>
                <w:szCs w:val="22"/>
              </w:rPr>
              <w:t>16-17</w:t>
            </w:r>
          </w:p>
        </w:tc>
        <w:tc>
          <w:tcPr>
            <w:tcW w:w="1189" w:type="dxa"/>
            <w:shd w:val="clear" w:color="000000" w:fill="FFFFFF"/>
            <w:vAlign w:val="bottom"/>
          </w:tcPr>
          <w:p w:rsidR="007A3B94" w:rsidRPr="00A244AE" w:rsidRDefault="007A3B94" w:rsidP="00295F10">
            <w:pPr>
              <w:jc w:val="center"/>
              <w:rPr>
                <w:b/>
                <w:bCs/>
                <w:sz w:val="22"/>
                <w:szCs w:val="22"/>
              </w:rPr>
            </w:pPr>
            <w:r w:rsidRPr="00A244AE">
              <w:rPr>
                <w:b/>
                <w:bCs/>
                <w:sz w:val="22"/>
                <w:szCs w:val="22"/>
              </w:rPr>
              <w:t>Grade in 17-18</w:t>
            </w:r>
          </w:p>
        </w:tc>
      </w:tr>
      <w:tr w:rsidR="00295F10" w:rsidRPr="00A244AE" w:rsidTr="00295F10">
        <w:trPr>
          <w:trHeight w:val="288"/>
          <w:jc w:val="center"/>
        </w:trPr>
        <w:tc>
          <w:tcPr>
            <w:tcW w:w="1615" w:type="dxa"/>
            <w:shd w:val="clear" w:color="000000" w:fill="FFFFFF"/>
            <w:noWrap/>
            <w:vAlign w:val="bottom"/>
            <w:hideMark/>
          </w:tcPr>
          <w:p w:rsidR="007A3B94" w:rsidRPr="00A244AE" w:rsidRDefault="007A3B94" w:rsidP="00295F10">
            <w:pPr>
              <w:rPr>
                <w:sz w:val="22"/>
                <w:szCs w:val="22"/>
              </w:rPr>
            </w:pPr>
            <w:r w:rsidRPr="00A244AE">
              <w:rPr>
                <w:sz w:val="22"/>
                <w:szCs w:val="22"/>
              </w:rPr>
              <w:t>Saeed</w:t>
            </w:r>
          </w:p>
        </w:tc>
        <w:tc>
          <w:tcPr>
            <w:tcW w:w="1800" w:type="dxa"/>
            <w:shd w:val="clear" w:color="000000" w:fill="FFFFFF"/>
            <w:noWrap/>
            <w:vAlign w:val="bottom"/>
            <w:hideMark/>
          </w:tcPr>
          <w:p w:rsidR="007A3B94" w:rsidRPr="00A244AE" w:rsidRDefault="007A3B94" w:rsidP="00295F10">
            <w:pPr>
              <w:rPr>
                <w:i/>
                <w:sz w:val="22"/>
                <w:szCs w:val="22"/>
              </w:rPr>
            </w:pPr>
            <w:r w:rsidRPr="00A244AE">
              <w:rPr>
                <w:sz w:val="22"/>
                <w:szCs w:val="22"/>
              </w:rPr>
              <w:t xml:space="preserve">Crite </w:t>
            </w:r>
            <w:r w:rsidRPr="00A244AE">
              <w:rPr>
                <w:i/>
                <w:sz w:val="22"/>
                <w:szCs w:val="22"/>
              </w:rPr>
              <w:t>(waiver)</w:t>
            </w:r>
          </w:p>
        </w:tc>
        <w:tc>
          <w:tcPr>
            <w:tcW w:w="1328" w:type="dxa"/>
            <w:shd w:val="clear" w:color="000000" w:fill="FFFFFF"/>
            <w:noWrap/>
            <w:vAlign w:val="bottom"/>
            <w:hideMark/>
          </w:tcPr>
          <w:p w:rsidR="007A3B94" w:rsidRPr="00A244AE" w:rsidRDefault="007A3B94" w:rsidP="00295F10">
            <w:pPr>
              <w:jc w:val="center"/>
              <w:rPr>
                <w:sz w:val="22"/>
                <w:szCs w:val="22"/>
              </w:rPr>
            </w:pPr>
            <w:r w:rsidRPr="00A244AE">
              <w:rPr>
                <w:sz w:val="22"/>
                <w:szCs w:val="22"/>
              </w:rPr>
              <w:t>2</w:t>
            </w:r>
          </w:p>
        </w:tc>
        <w:tc>
          <w:tcPr>
            <w:tcW w:w="1189" w:type="dxa"/>
            <w:shd w:val="clear" w:color="000000" w:fill="FFFFFF"/>
            <w:vAlign w:val="bottom"/>
          </w:tcPr>
          <w:p w:rsidR="007A3B94" w:rsidRPr="00A244AE" w:rsidRDefault="007A3B94" w:rsidP="00295F10">
            <w:pPr>
              <w:jc w:val="center"/>
              <w:rPr>
                <w:sz w:val="22"/>
                <w:szCs w:val="22"/>
              </w:rPr>
            </w:pPr>
            <w:r w:rsidRPr="00A244AE">
              <w:rPr>
                <w:sz w:val="22"/>
                <w:szCs w:val="22"/>
              </w:rPr>
              <w:t>3</w:t>
            </w:r>
          </w:p>
        </w:tc>
      </w:tr>
    </w:tbl>
    <w:p w:rsidR="00F60092" w:rsidRDefault="00F60092" w:rsidP="00F4337A">
      <w:pPr>
        <w:pStyle w:val="ListParagraph"/>
        <w:contextualSpacing/>
        <w:rPr>
          <w:bCs/>
          <w:sz w:val="22"/>
          <w:szCs w:val="22"/>
        </w:rPr>
      </w:pPr>
    </w:p>
    <w:p w:rsidR="00F60092" w:rsidRPr="00A244AE" w:rsidRDefault="00F60092" w:rsidP="00F60092">
      <w:pPr>
        <w:ind w:left="1080"/>
        <w:contextualSpacing/>
        <w:rPr>
          <w:rFonts w:eastAsia="Calibri"/>
          <w:sz w:val="22"/>
          <w:szCs w:val="22"/>
        </w:rPr>
      </w:pPr>
      <w:r w:rsidRPr="00A244AE">
        <w:rPr>
          <w:rFonts w:eastAsia="Calibri"/>
          <w:bCs/>
          <w:sz w:val="22"/>
          <w:szCs w:val="22"/>
          <w:u w:val="single"/>
        </w:rPr>
        <w:t>Informational</w:t>
      </w:r>
      <w:r w:rsidRPr="00A244AE">
        <w:rPr>
          <w:rFonts w:eastAsia="Calibri"/>
          <w:bCs/>
          <w:sz w:val="22"/>
          <w:szCs w:val="22"/>
        </w:rPr>
        <w:t xml:space="preserve">:  </w:t>
      </w:r>
      <w:r w:rsidRPr="00A244AE">
        <w:rPr>
          <w:rFonts w:eastAsia="Calibri"/>
          <w:sz w:val="22"/>
          <w:szCs w:val="22"/>
        </w:rPr>
        <w:t>The home district is responsible to transport the Choice Students to Paulsboro.  The Board of Education receives school aid from the State of New Jersey for these students.  During the 2017-2018 school year, approximately 16 Paulsboro students will be attending other schools via the School Choice Program.  The Paulsboro Board of Education is responsible for transportation of those students.  At this time, Paulsboro provided Aide in Lieu of Transportation.  Paulsboro loses school aid for these students.</w:t>
      </w:r>
    </w:p>
    <w:p w:rsidR="002817AD" w:rsidRPr="0037204B" w:rsidRDefault="002817AD" w:rsidP="002817AD">
      <w:pPr>
        <w:pStyle w:val="ListParagraph"/>
        <w:rPr>
          <w:bCs/>
          <w:sz w:val="22"/>
          <w:szCs w:val="22"/>
        </w:rPr>
      </w:pPr>
    </w:p>
    <w:p w:rsidR="002817AD" w:rsidRPr="0037204B" w:rsidRDefault="002817AD" w:rsidP="002817AD">
      <w:pPr>
        <w:pStyle w:val="ListParagraph"/>
        <w:numPr>
          <w:ilvl w:val="0"/>
          <w:numId w:val="25"/>
        </w:numPr>
        <w:rPr>
          <w:bCs/>
          <w:sz w:val="22"/>
          <w:szCs w:val="22"/>
        </w:rPr>
      </w:pPr>
      <w:r w:rsidRPr="0037204B">
        <w:rPr>
          <w:bCs/>
          <w:sz w:val="22"/>
          <w:szCs w:val="22"/>
        </w:rPr>
        <w:t xml:space="preserve">Recommend approval for the following students to continue to attend </w:t>
      </w:r>
      <w:r w:rsidR="008A6D2D">
        <w:rPr>
          <w:bCs/>
          <w:sz w:val="22"/>
          <w:szCs w:val="22"/>
        </w:rPr>
        <w:t>Billingsport Early Childhood Center</w:t>
      </w:r>
      <w:r w:rsidRPr="0037204B">
        <w:rPr>
          <w:bCs/>
          <w:sz w:val="22"/>
          <w:szCs w:val="22"/>
        </w:rPr>
        <w:t xml:space="preserve"> as Courtesy Students during the 2017-2018. </w:t>
      </w:r>
    </w:p>
    <w:p w:rsidR="002817AD" w:rsidRPr="0037204B" w:rsidRDefault="002817AD" w:rsidP="002817AD">
      <w:pPr>
        <w:pStyle w:val="ListParagraph"/>
        <w:rPr>
          <w:bCs/>
          <w:sz w:val="22"/>
          <w:szCs w:val="22"/>
        </w:rPr>
      </w:pPr>
    </w:p>
    <w:tbl>
      <w:tblPr>
        <w:tblW w:w="5215" w:type="dxa"/>
        <w:jc w:val="center"/>
        <w:tblLook w:val="04A0" w:firstRow="1" w:lastRow="0" w:firstColumn="1" w:lastColumn="0" w:noHBand="0" w:noVBand="1"/>
      </w:tblPr>
      <w:tblGrid>
        <w:gridCol w:w="1440"/>
        <w:gridCol w:w="1307"/>
        <w:gridCol w:w="1208"/>
        <w:gridCol w:w="1260"/>
      </w:tblGrid>
      <w:tr w:rsidR="002817AD" w:rsidRPr="0037204B" w:rsidTr="00BF15A5">
        <w:trPr>
          <w:trHeight w:val="432"/>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17AD" w:rsidRPr="0037204B" w:rsidRDefault="002817AD" w:rsidP="00295F10">
            <w:pPr>
              <w:rPr>
                <w:b/>
                <w:bCs/>
                <w:sz w:val="22"/>
                <w:szCs w:val="22"/>
              </w:rPr>
            </w:pPr>
            <w:r w:rsidRPr="0037204B">
              <w:rPr>
                <w:b/>
                <w:bCs/>
                <w:sz w:val="22"/>
                <w:szCs w:val="22"/>
              </w:rPr>
              <w:t>First Name</w:t>
            </w:r>
          </w:p>
        </w:tc>
        <w:tc>
          <w:tcPr>
            <w:tcW w:w="130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2817AD" w:rsidRPr="0037204B" w:rsidRDefault="002817AD" w:rsidP="00295F10">
            <w:pPr>
              <w:rPr>
                <w:b/>
                <w:bCs/>
                <w:sz w:val="22"/>
                <w:szCs w:val="22"/>
              </w:rPr>
            </w:pPr>
            <w:r w:rsidRPr="0037204B">
              <w:rPr>
                <w:b/>
                <w:bCs/>
                <w:sz w:val="22"/>
                <w:szCs w:val="22"/>
              </w:rPr>
              <w:t>Last Name</w:t>
            </w:r>
          </w:p>
        </w:tc>
        <w:tc>
          <w:tcPr>
            <w:tcW w:w="1208" w:type="dxa"/>
            <w:tcBorders>
              <w:top w:val="single" w:sz="4" w:space="0" w:color="auto"/>
              <w:left w:val="nil"/>
              <w:bottom w:val="single" w:sz="4" w:space="0" w:color="auto"/>
              <w:right w:val="single" w:sz="4" w:space="0" w:color="auto"/>
            </w:tcBorders>
            <w:shd w:val="clear" w:color="000000" w:fill="FFFFFF"/>
            <w:vAlign w:val="bottom"/>
            <w:hideMark/>
          </w:tcPr>
          <w:p w:rsidR="002817AD" w:rsidRPr="0037204B" w:rsidRDefault="002817AD" w:rsidP="00295F10">
            <w:pPr>
              <w:jc w:val="center"/>
              <w:rPr>
                <w:b/>
                <w:bCs/>
                <w:sz w:val="22"/>
                <w:szCs w:val="22"/>
              </w:rPr>
            </w:pPr>
            <w:r w:rsidRPr="0037204B">
              <w:rPr>
                <w:b/>
                <w:bCs/>
                <w:sz w:val="22"/>
                <w:szCs w:val="22"/>
              </w:rPr>
              <w:t xml:space="preserve">Grade </w:t>
            </w:r>
            <w:r w:rsidR="00BF15A5">
              <w:rPr>
                <w:b/>
                <w:bCs/>
                <w:sz w:val="22"/>
                <w:szCs w:val="22"/>
              </w:rPr>
              <w:t xml:space="preserve">in </w:t>
            </w:r>
            <w:r w:rsidRPr="0037204B">
              <w:rPr>
                <w:b/>
                <w:bCs/>
                <w:sz w:val="22"/>
                <w:szCs w:val="22"/>
              </w:rPr>
              <w:t>16-17</w:t>
            </w:r>
          </w:p>
        </w:tc>
        <w:tc>
          <w:tcPr>
            <w:tcW w:w="1260" w:type="dxa"/>
            <w:tcBorders>
              <w:top w:val="single" w:sz="4" w:space="0" w:color="auto"/>
              <w:left w:val="nil"/>
              <w:bottom w:val="single" w:sz="4" w:space="0" w:color="auto"/>
              <w:right w:val="single" w:sz="4" w:space="0" w:color="auto"/>
            </w:tcBorders>
            <w:shd w:val="clear" w:color="000000" w:fill="FFFFFF"/>
            <w:vAlign w:val="bottom"/>
          </w:tcPr>
          <w:p w:rsidR="00BF15A5" w:rsidRDefault="002817AD" w:rsidP="00295F10">
            <w:pPr>
              <w:jc w:val="center"/>
              <w:rPr>
                <w:b/>
                <w:bCs/>
                <w:sz w:val="22"/>
                <w:szCs w:val="22"/>
              </w:rPr>
            </w:pPr>
            <w:r w:rsidRPr="0037204B">
              <w:rPr>
                <w:b/>
                <w:bCs/>
                <w:sz w:val="22"/>
                <w:szCs w:val="22"/>
              </w:rPr>
              <w:t xml:space="preserve">Grade </w:t>
            </w:r>
            <w:r w:rsidR="00BF15A5">
              <w:rPr>
                <w:b/>
                <w:bCs/>
                <w:sz w:val="22"/>
                <w:szCs w:val="22"/>
              </w:rPr>
              <w:t>in</w:t>
            </w:r>
          </w:p>
          <w:p w:rsidR="002817AD" w:rsidRPr="0037204B" w:rsidRDefault="002817AD" w:rsidP="00295F10">
            <w:pPr>
              <w:jc w:val="center"/>
              <w:rPr>
                <w:b/>
                <w:bCs/>
                <w:sz w:val="22"/>
                <w:szCs w:val="22"/>
              </w:rPr>
            </w:pPr>
            <w:r w:rsidRPr="0037204B">
              <w:rPr>
                <w:b/>
                <w:bCs/>
                <w:sz w:val="22"/>
                <w:szCs w:val="22"/>
              </w:rPr>
              <w:t>17-18</w:t>
            </w:r>
          </w:p>
        </w:tc>
      </w:tr>
      <w:tr w:rsidR="002817AD" w:rsidRPr="0037204B" w:rsidTr="00BF15A5">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rPr>
                <w:sz w:val="22"/>
                <w:szCs w:val="22"/>
              </w:rPr>
            </w:pPr>
            <w:r w:rsidRPr="0037204B">
              <w:rPr>
                <w:sz w:val="22"/>
                <w:szCs w:val="22"/>
              </w:rPr>
              <w:t>Blasé</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rPr>
                <w:sz w:val="22"/>
                <w:szCs w:val="22"/>
              </w:rPr>
            </w:pPr>
            <w:r w:rsidRPr="0037204B">
              <w:rPr>
                <w:sz w:val="22"/>
                <w:szCs w:val="22"/>
              </w:rPr>
              <w:t>Cooper</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jc w:val="center"/>
              <w:rPr>
                <w:sz w:val="22"/>
                <w:szCs w:val="22"/>
              </w:rPr>
            </w:pPr>
            <w:r w:rsidRPr="0037204B">
              <w:rPr>
                <w:sz w:val="22"/>
                <w:szCs w:val="22"/>
              </w:rPr>
              <w:t>PK</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2817AD" w:rsidRPr="0037204B" w:rsidRDefault="002817AD" w:rsidP="00295F10">
            <w:pPr>
              <w:jc w:val="center"/>
              <w:rPr>
                <w:sz w:val="22"/>
                <w:szCs w:val="22"/>
              </w:rPr>
            </w:pPr>
            <w:r w:rsidRPr="0037204B">
              <w:rPr>
                <w:sz w:val="22"/>
                <w:szCs w:val="22"/>
              </w:rPr>
              <w:t>PK</w:t>
            </w:r>
          </w:p>
        </w:tc>
      </w:tr>
      <w:tr w:rsidR="002817AD" w:rsidRPr="0037204B" w:rsidTr="00BF15A5">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rPr>
                <w:sz w:val="22"/>
                <w:szCs w:val="22"/>
              </w:rPr>
            </w:pPr>
            <w:r w:rsidRPr="0037204B">
              <w:rPr>
                <w:sz w:val="22"/>
                <w:szCs w:val="22"/>
              </w:rPr>
              <w:t>Spencer</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rPr>
                <w:sz w:val="22"/>
                <w:szCs w:val="22"/>
              </w:rPr>
            </w:pPr>
            <w:r w:rsidRPr="0037204B">
              <w:rPr>
                <w:sz w:val="22"/>
                <w:szCs w:val="22"/>
              </w:rPr>
              <w:t>O’Malley</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17AD" w:rsidRPr="0037204B" w:rsidRDefault="002817AD" w:rsidP="00295F10">
            <w:pPr>
              <w:jc w:val="center"/>
              <w:rPr>
                <w:sz w:val="22"/>
                <w:szCs w:val="22"/>
              </w:rPr>
            </w:pPr>
            <w:r w:rsidRPr="0037204B">
              <w:rPr>
                <w:sz w:val="22"/>
                <w:szCs w:val="22"/>
              </w:rPr>
              <w:t>PK</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2817AD" w:rsidRPr="0037204B" w:rsidRDefault="002817AD" w:rsidP="00295F10">
            <w:pPr>
              <w:jc w:val="center"/>
              <w:rPr>
                <w:sz w:val="22"/>
                <w:szCs w:val="22"/>
              </w:rPr>
            </w:pPr>
            <w:r w:rsidRPr="0037204B">
              <w:rPr>
                <w:sz w:val="22"/>
                <w:szCs w:val="22"/>
              </w:rPr>
              <w:t>K</w:t>
            </w:r>
          </w:p>
        </w:tc>
      </w:tr>
    </w:tbl>
    <w:p w:rsidR="00D06A56" w:rsidRDefault="00D06A56" w:rsidP="002817AD">
      <w:pPr>
        <w:tabs>
          <w:tab w:val="left" w:pos="720"/>
          <w:tab w:val="left" w:pos="1080"/>
        </w:tabs>
        <w:spacing w:after="200"/>
        <w:contextualSpacing/>
        <w:rPr>
          <w:bCs/>
          <w:sz w:val="22"/>
          <w:szCs w:val="22"/>
          <w:highlight w:val="lightGray"/>
        </w:rPr>
      </w:pPr>
    </w:p>
    <w:p w:rsidR="008120EB" w:rsidRPr="00E176FA" w:rsidRDefault="00E176FA" w:rsidP="00E176FA">
      <w:pPr>
        <w:pStyle w:val="ListParagraph"/>
        <w:numPr>
          <w:ilvl w:val="0"/>
          <w:numId w:val="25"/>
        </w:numPr>
        <w:rPr>
          <w:bCs/>
          <w:sz w:val="22"/>
          <w:szCs w:val="22"/>
        </w:rPr>
      </w:pPr>
      <w:r>
        <w:rPr>
          <w:bCs/>
          <w:sz w:val="22"/>
          <w:szCs w:val="22"/>
        </w:rPr>
        <w:t xml:space="preserve"> </w:t>
      </w:r>
      <w:r w:rsidR="008120EB" w:rsidRPr="00E176FA">
        <w:rPr>
          <w:bCs/>
          <w:sz w:val="22"/>
          <w:szCs w:val="22"/>
        </w:rPr>
        <w:t>Recommend the participation of Paulsboro Junior High School in SPARC (Systematic Problem-solving &amp; Algorithmic Reasoning for Children) in response to the STEM + Computing Partnership (STEM+C) solicitation.</w:t>
      </w:r>
    </w:p>
    <w:p w:rsidR="008120EB" w:rsidRPr="00E176FA" w:rsidRDefault="008120EB" w:rsidP="00DB753F">
      <w:pPr>
        <w:pStyle w:val="PlainText"/>
        <w:ind w:left="992"/>
        <w:rPr>
          <w:rFonts w:ascii="Times New Roman" w:eastAsia="Times New Roman" w:hAnsi="Times New Roman" w:cs="Times New Roman"/>
          <w:bCs/>
          <w:lang w:eastAsia="en-US"/>
        </w:rPr>
      </w:pPr>
    </w:p>
    <w:p w:rsidR="008120EB" w:rsidRPr="00BF15A5" w:rsidRDefault="008120EB" w:rsidP="00DB753F">
      <w:pPr>
        <w:pStyle w:val="ListParagraph"/>
        <w:ind w:left="992"/>
        <w:rPr>
          <w:sz w:val="22"/>
          <w:szCs w:val="22"/>
        </w:rPr>
      </w:pPr>
      <w:r w:rsidRPr="00110C52">
        <w:rPr>
          <w:sz w:val="22"/>
          <w:szCs w:val="22"/>
          <w:u w:val="single"/>
        </w:rPr>
        <w:t>Informational:</w:t>
      </w:r>
      <w:r w:rsidRPr="00BF15A5">
        <w:rPr>
          <w:sz w:val="22"/>
          <w:szCs w:val="22"/>
        </w:rPr>
        <w:t xml:space="preserve"> Project SPARC is to design and implement a game-based curricular prototype that infuses computational rich practices (i.e., Systematic Problem-Solving &amp; Algorithmic Reasoning) into 7th and 8th grade standard-based math and science classrooms to promote system and computational thinking. </w:t>
      </w:r>
    </w:p>
    <w:p w:rsidR="00DB753F" w:rsidRPr="00BF15A5" w:rsidRDefault="00DB753F" w:rsidP="00DB753F">
      <w:pPr>
        <w:pStyle w:val="ListParagraph"/>
        <w:ind w:left="992"/>
        <w:rPr>
          <w:sz w:val="22"/>
          <w:szCs w:val="22"/>
        </w:rPr>
      </w:pPr>
    </w:p>
    <w:p w:rsidR="008120EB" w:rsidRPr="00BF15A5" w:rsidRDefault="008120EB" w:rsidP="00DB753F">
      <w:pPr>
        <w:pStyle w:val="ListParagraph"/>
        <w:ind w:left="992"/>
        <w:rPr>
          <w:sz w:val="22"/>
          <w:szCs w:val="22"/>
        </w:rPr>
      </w:pPr>
      <w:r w:rsidRPr="00BF15A5">
        <w:rPr>
          <w:sz w:val="22"/>
          <w:szCs w:val="22"/>
        </w:rPr>
        <w:t xml:space="preserve">More importantly, all modules and activities in this prototype are associated at different interrelated levels with a common complex system, EcoAquarium. </w:t>
      </w:r>
      <w:r w:rsidR="00110C52">
        <w:rPr>
          <w:sz w:val="22"/>
          <w:szCs w:val="22"/>
        </w:rPr>
        <w:t xml:space="preserve"> </w:t>
      </w:r>
      <w:r w:rsidRPr="00BF15A5">
        <w:rPr>
          <w:sz w:val="22"/>
          <w:szCs w:val="22"/>
        </w:rPr>
        <w:t xml:space="preserve">Implementing these modules will allow math and science content in separate classes to be interconnected, empowering students to appreciate the multidisciplinary nature of STEM in general. </w:t>
      </w:r>
    </w:p>
    <w:p w:rsidR="00BF15A5" w:rsidRPr="00BF15A5" w:rsidRDefault="00BF15A5" w:rsidP="00DB753F">
      <w:pPr>
        <w:pStyle w:val="ListParagraph"/>
        <w:ind w:left="992"/>
        <w:rPr>
          <w:sz w:val="22"/>
          <w:szCs w:val="22"/>
        </w:rPr>
      </w:pPr>
    </w:p>
    <w:p w:rsidR="008120EB" w:rsidRPr="00BF15A5" w:rsidRDefault="008120EB" w:rsidP="00DB753F">
      <w:pPr>
        <w:pStyle w:val="ListParagraph"/>
        <w:ind w:left="992"/>
        <w:rPr>
          <w:sz w:val="22"/>
          <w:szCs w:val="22"/>
        </w:rPr>
      </w:pPr>
      <w:r w:rsidRPr="00BF15A5">
        <w:rPr>
          <w:sz w:val="22"/>
          <w:szCs w:val="22"/>
        </w:rPr>
        <w:t>Those modules feature: a) Real-world applications of science and engineering concepts and their impact on maintaining a well-balanced aquarium;  b) Computational rich learning tools, such as data collection, data abstraction, modeling, simulation, and programming tools.</w:t>
      </w:r>
    </w:p>
    <w:p w:rsidR="00E02EFD" w:rsidRPr="00BF15A5" w:rsidRDefault="00E02EFD" w:rsidP="00E02EFD">
      <w:pPr>
        <w:pStyle w:val="ListParagraph"/>
        <w:ind w:left="992"/>
        <w:rPr>
          <w:sz w:val="22"/>
          <w:szCs w:val="22"/>
        </w:rPr>
      </w:pPr>
    </w:p>
    <w:p w:rsidR="008120EB" w:rsidRPr="00BF15A5" w:rsidRDefault="008120EB" w:rsidP="00E02EFD">
      <w:pPr>
        <w:pStyle w:val="ListParagraph"/>
        <w:ind w:left="992"/>
        <w:rPr>
          <w:sz w:val="22"/>
          <w:szCs w:val="22"/>
        </w:rPr>
      </w:pPr>
      <w:r w:rsidRPr="00BF15A5">
        <w:rPr>
          <w:sz w:val="22"/>
          <w:szCs w:val="22"/>
        </w:rPr>
        <w:t xml:space="preserve">This is a three-year proposal. </w:t>
      </w:r>
      <w:r w:rsidR="00E341E3">
        <w:rPr>
          <w:sz w:val="22"/>
          <w:szCs w:val="22"/>
        </w:rPr>
        <w:t xml:space="preserve"> </w:t>
      </w:r>
      <w:r w:rsidRPr="00BF15A5">
        <w:rPr>
          <w:sz w:val="22"/>
          <w:szCs w:val="22"/>
        </w:rPr>
        <w:t xml:space="preserve">It does not add any cost to our school as long as our school provides computer and the Internet access to the students. </w:t>
      </w:r>
      <w:r w:rsidR="00E341E3">
        <w:rPr>
          <w:sz w:val="22"/>
          <w:szCs w:val="22"/>
        </w:rPr>
        <w:t xml:space="preserve"> </w:t>
      </w:r>
      <w:r w:rsidRPr="00BF15A5">
        <w:rPr>
          <w:sz w:val="22"/>
          <w:szCs w:val="22"/>
        </w:rPr>
        <w:t xml:space="preserve">If the proposal is funded, it is expecting the following involvement from our end: </w:t>
      </w:r>
    </w:p>
    <w:p w:rsidR="00E02EFD" w:rsidRPr="00BF15A5" w:rsidRDefault="00E02EFD" w:rsidP="00E02EFD">
      <w:pPr>
        <w:pStyle w:val="ListParagraph"/>
        <w:ind w:left="992"/>
        <w:rPr>
          <w:sz w:val="22"/>
          <w:szCs w:val="22"/>
        </w:rPr>
      </w:pPr>
    </w:p>
    <w:p w:rsidR="008120EB" w:rsidRDefault="008120EB" w:rsidP="00E02EFD">
      <w:pPr>
        <w:pStyle w:val="ListParagraph"/>
        <w:numPr>
          <w:ilvl w:val="0"/>
          <w:numId w:val="32"/>
        </w:numPr>
        <w:rPr>
          <w:sz w:val="22"/>
          <w:szCs w:val="22"/>
        </w:rPr>
      </w:pPr>
      <w:r w:rsidRPr="00BF15A5">
        <w:rPr>
          <w:sz w:val="22"/>
          <w:szCs w:val="22"/>
        </w:rPr>
        <w:t>Provide input in and assist with content during the development period – the format will be one to two meetings per year with one or two teachers from our schools</w:t>
      </w:r>
      <w:r w:rsidR="00E02EFD" w:rsidRPr="00BF15A5">
        <w:rPr>
          <w:sz w:val="22"/>
          <w:szCs w:val="22"/>
        </w:rPr>
        <w:t>.</w:t>
      </w:r>
    </w:p>
    <w:p w:rsidR="00E341E3" w:rsidRPr="00BF15A5" w:rsidRDefault="00E341E3" w:rsidP="00E341E3">
      <w:pPr>
        <w:pStyle w:val="ListParagraph"/>
        <w:ind w:left="1800"/>
        <w:rPr>
          <w:sz w:val="22"/>
          <w:szCs w:val="22"/>
        </w:rPr>
      </w:pPr>
    </w:p>
    <w:p w:rsidR="00E02EFD" w:rsidRDefault="00E02EFD" w:rsidP="00E02EFD">
      <w:pPr>
        <w:pStyle w:val="ListParagraph"/>
        <w:numPr>
          <w:ilvl w:val="0"/>
          <w:numId w:val="32"/>
        </w:numPr>
        <w:rPr>
          <w:sz w:val="22"/>
          <w:szCs w:val="22"/>
        </w:rPr>
      </w:pPr>
      <w:r w:rsidRPr="00BF15A5">
        <w:rPr>
          <w:sz w:val="22"/>
          <w:szCs w:val="22"/>
        </w:rPr>
        <w:t>Send teachers to 5-day summer workshops to be trained with these modules (the workshops are free to all participants with stipend provided)</w:t>
      </w:r>
      <w:r w:rsidR="00EA60F5" w:rsidRPr="00BF15A5">
        <w:rPr>
          <w:sz w:val="22"/>
          <w:szCs w:val="22"/>
        </w:rPr>
        <w:t>.</w:t>
      </w:r>
    </w:p>
    <w:p w:rsidR="00E341E3" w:rsidRPr="00BF15A5" w:rsidRDefault="00E341E3" w:rsidP="00E341E3">
      <w:pPr>
        <w:pStyle w:val="ListParagraph"/>
        <w:ind w:left="1800"/>
        <w:rPr>
          <w:sz w:val="22"/>
          <w:szCs w:val="22"/>
        </w:rPr>
      </w:pPr>
    </w:p>
    <w:p w:rsidR="00E02EFD" w:rsidRDefault="00EA60F5" w:rsidP="00EA60F5">
      <w:pPr>
        <w:pStyle w:val="ListParagraph"/>
        <w:numPr>
          <w:ilvl w:val="0"/>
          <w:numId w:val="32"/>
        </w:numPr>
        <w:rPr>
          <w:sz w:val="22"/>
          <w:szCs w:val="22"/>
        </w:rPr>
      </w:pPr>
      <w:r w:rsidRPr="00BF15A5">
        <w:rPr>
          <w:sz w:val="22"/>
          <w:szCs w:val="22"/>
        </w:rPr>
        <w:t>Use these modules in our individual courses or possible newly created exploratory courses or after school program once the modules have been tested and proven by the grant team and the participating school districts. This is expected to occur in the second and the third year.</w:t>
      </w:r>
    </w:p>
    <w:p w:rsidR="005C4568" w:rsidRPr="00BF15A5" w:rsidRDefault="005C4568" w:rsidP="005C4568">
      <w:pPr>
        <w:pStyle w:val="ListParagraph"/>
        <w:ind w:left="1800"/>
        <w:rPr>
          <w:sz w:val="22"/>
          <w:szCs w:val="22"/>
        </w:rPr>
      </w:pPr>
    </w:p>
    <w:p w:rsidR="00E02EFD" w:rsidRDefault="006265C2" w:rsidP="006265C2">
      <w:pPr>
        <w:pStyle w:val="ListParagraph"/>
        <w:numPr>
          <w:ilvl w:val="0"/>
          <w:numId w:val="32"/>
        </w:numPr>
        <w:rPr>
          <w:sz w:val="22"/>
          <w:szCs w:val="22"/>
        </w:rPr>
      </w:pPr>
      <w:r w:rsidRPr="00BF15A5">
        <w:rPr>
          <w:sz w:val="22"/>
          <w:szCs w:val="22"/>
        </w:rPr>
        <w:t>Participate in field trips with involved students.</w:t>
      </w:r>
    </w:p>
    <w:p w:rsidR="005C4568" w:rsidRPr="00BF15A5" w:rsidRDefault="005C4568" w:rsidP="005C4568">
      <w:pPr>
        <w:pStyle w:val="ListParagraph"/>
        <w:ind w:left="1800"/>
        <w:rPr>
          <w:sz w:val="22"/>
          <w:szCs w:val="22"/>
        </w:rPr>
      </w:pPr>
    </w:p>
    <w:p w:rsidR="00E02EFD" w:rsidRPr="00BF15A5" w:rsidRDefault="006265C2" w:rsidP="006265C2">
      <w:pPr>
        <w:pStyle w:val="ListParagraph"/>
        <w:numPr>
          <w:ilvl w:val="0"/>
          <w:numId w:val="32"/>
        </w:numPr>
        <w:rPr>
          <w:sz w:val="22"/>
          <w:szCs w:val="22"/>
        </w:rPr>
      </w:pPr>
      <w:r w:rsidRPr="00BF15A5">
        <w:rPr>
          <w:sz w:val="22"/>
          <w:szCs w:val="22"/>
        </w:rPr>
        <w:t>Provide computers and Internet access to the students.</w:t>
      </w:r>
    </w:p>
    <w:p w:rsidR="00A75B8C" w:rsidRPr="00BF15A5" w:rsidRDefault="00A75B8C" w:rsidP="00EC55A0">
      <w:pPr>
        <w:pStyle w:val="ListParagraph"/>
        <w:contextualSpacing/>
        <w:rPr>
          <w:bCs/>
          <w:sz w:val="22"/>
          <w:szCs w:val="22"/>
        </w:rPr>
      </w:pPr>
    </w:p>
    <w:p w:rsidR="008120EB" w:rsidRPr="00BF15A5" w:rsidRDefault="008120EB" w:rsidP="00E176FA">
      <w:pPr>
        <w:pStyle w:val="ListParagraph"/>
        <w:numPr>
          <w:ilvl w:val="0"/>
          <w:numId w:val="32"/>
        </w:numPr>
        <w:contextualSpacing/>
        <w:rPr>
          <w:bCs/>
          <w:sz w:val="22"/>
          <w:szCs w:val="22"/>
        </w:rPr>
      </w:pPr>
      <w:r w:rsidRPr="00BF15A5">
        <w:rPr>
          <w:bCs/>
          <w:sz w:val="22"/>
          <w:szCs w:val="22"/>
        </w:rPr>
        <w:t>Recommend approval to provide homebound instruction for the following students Grades K-8:</w:t>
      </w:r>
    </w:p>
    <w:p w:rsidR="00A75B8C" w:rsidRPr="00D63170" w:rsidRDefault="00A75B8C" w:rsidP="00A75B8C">
      <w:pPr>
        <w:pStyle w:val="ListParagraph"/>
        <w:ind w:left="1080"/>
        <w:rPr>
          <w:bCs/>
          <w:sz w:val="22"/>
          <w:szCs w:val="22"/>
          <w:u w:val="single"/>
        </w:rPr>
      </w:pPr>
    </w:p>
    <w:tbl>
      <w:tblPr>
        <w:tblStyle w:val="TableGrid"/>
        <w:tblW w:w="8280" w:type="dxa"/>
        <w:tblInd w:w="805" w:type="dxa"/>
        <w:tblLook w:val="04A0" w:firstRow="1" w:lastRow="0" w:firstColumn="1" w:lastColumn="0" w:noHBand="0" w:noVBand="1"/>
      </w:tblPr>
      <w:tblGrid>
        <w:gridCol w:w="1324"/>
        <w:gridCol w:w="836"/>
        <w:gridCol w:w="6120"/>
      </w:tblGrid>
      <w:tr w:rsidR="008C2886" w:rsidRPr="008C2886" w:rsidTr="00463D3A">
        <w:trPr>
          <w:trHeight w:val="368"/>
          <w:tblHeader/>
        </w:trPr>
        <w:tc>
          <w:tcPr>
            <w:tcW w:w="1324" w:type="dxa"/>
            <w:vAlign w:val="center"/>
          </w:tcPr>
          <w:p w:rsidR="004D4F93" w:rsidRPr="00E44E1B" w:rsidRDefault="004D4F93" w:rsidP="00DD3E87">
            <w:pPr>
              <w:jc w:val="center"/>
              <w:rPr>
                <w:b/>
                <w:bCs/>
              </w:rPr>
            </w:pPr>
            <w:r w:rsidRPr="00E44E1B">
              <w:rPr>
                <w:b/>
                <w:bCs/>
              </w:rPr>
              <w:t>Case #</w:t>
            </w:r>
          </w:p>
        </w:tc>
        <w:tc>
          <w:tcPr>
            <w:tcW w:w="836" w:type="dxa"/>
            <w:vAlign w:val="center"/>
          </w:tcPr>
          <w:p w:rsidR="004D4F93" w:rsidRPr="00E44E1B" w:rsidRDefault="004D4F93" w:rsidP="00DD3E87">
            <w:pPr>
              <w:jc w:val="center"/>
              <w:rPr>
                <w:b/>
                <w:bCs/>
              </w:rPr>
            </w:pPr>
            <w:r w:rsidRPr="00E44E1B">
              <w:rPr>
                <w:b/>
                <w:bCs/>
              </w:rPr>
              <w:t>Grade</w:t>
            </w:r>
          </w:p>
        </w:tc>
        <w:tc>
          <w:tcPr>
            <w:tcW w:w="6120" w:type="dxa"/>
            <w:vAlign w:val="center"/>
          </w:tcPr>
          <w:p w:rsidR="004D4F93" w:rsidRPr="00E44E1B" w:rsidRDefault="004D4F93" w:rsidP="00863B3C">
            <w:pPr>
              <w:rPr>
                <w:b/>
                <w:bCs/>
              </w:rPr>
            </w:pPr>
            <w:r w:rsidRPr="00E44E1B">
              <w:rPr>
                <w:b/>
                <w:bCs/>
              </w:rPr>
              <w:t>Hours of Instruction</w:t>
            </w:r>
          </w:p>
        </w:tc>
      </w:tr>
      <w:tr w:rsidR="008C2886" w:rsidRPr="008C2886" w:rsidTr="00A62D5D">
        <w:trPr>
          <w:trHeight w:val="899"/>
        </w:trPr>
        <w:tc>
          <w:tcPr>
            <w:tcW w:w="1324" w:type="dxa"/>
            <w:vAlign w:val="center"/>
          </w:tcPr>
          <w:p w:rsidR="00463D3A" w:rsidRPr="00E44E1B" w:rsidRDefault="00AB0FAC" w:rsidP="008D7C17">
            <w:pPr>
              <w:jc w:val="center"/>
              <w:rPr>
                <w:bCs/>
              </w:rPr>
            </w:pPr>
            <w:r w:rsidRPr="00E44E1B">
              <w:rPr>
                <w:bCs/>
              </w:rPr>
              <w:t>3019</w:t>
            </w:r>
          </w:p>
        </w:tc>
        <w:tc>
          <w:tcPr>
            <w:tcW w:w="836" w:type="dxa"/>
            <w:vAlign w:val="center"/>
          </w:tcPr>
          <w:p w:rsidR="00463D3A" w:rsidRPr="00E44E1B" w:rsidRDefault="00E44E1B" w:rsidP="008D7C17">
            <w:pPr>
              <w:jc w:val="center"/>
              <w:rPr>
                <w:bCs/>
              </w:rPr>
            </w:pPr>
            <w:r w:rsidRPr="00E44E1B">
              <w:rPr>
                <w:bCs/>
              </w:rPr>
              <w:t>8</w:t>
            </w:r>
          </w:p>
        </w:tc>
        <w:tc>
          <w:tcPr>
            <w:tcW w:w="6120" w:type="dxa"/>
            <w:vAlign w:val="center"/>
          </w:tcPr>
          <w:p w:rsidR="00463D3A" w:rsidRPr="00E44E1B" w:rsidRDefault="00463D3A" w:rsidP="00C16881">
            <w:pPr>
              <w:rPr>
                <w:bCs/>
              </w:rPr>
            </w:pPr>
            <w:r w:rsidRPr="00E44E1B">
              <w:rPr>
                <w:bCs/>
              </w:rPr>
              <w:t xml:space="preserve">Student </w:t>
            </w:r>
            <w:r w:rsidR="00E44E1B" w:rsidRPr="00E44E1B">
              <w:rPr>
                <w:bCs/>
              </w:rPr>
              <w:t>is receiving home instruction through Hampton Behavioral Health Center. This student will receive home instruction for a minimum of 10 hours a week.  Start date was 2/1/2017. (2</w:t>
            </w:r>
            <w:r w:rsidR="00E44E1B" w:rsidRPr="00E44E1B">
              <w:rPr>
                <w:bCs/>
                <w:vertAlign w:val="superscript"/>
              </w:rPr>
              <w:t>nd</w:t>
            </w:r>
            <w:r w:rsidR="00E44E1B" w:rsidRPr="00E44E1B">
              <w:rPr>
                <w:bCs/>
              </w:rPr>
              <w:t xml:space="preserve"> admission)</w:t>
            </w:r>
          </w:p>
        </w:tc>
      </w:tr>
      <w:tr w:rsidR="008C2886" w:rsidRPr="008C2886" w:rsidTr="00A62D5D">
        <w:trPr>
          <w:trHeight w:val="899"/>
        </w:trPr>
        <w:tc>
          <w:tcPr>
            <w:tcW w:w="1324" w:type="dxa"/>
            <w:vAlign w:val="center"/>
          </w:tcPr>
          <w:p w:rsidR="00463D3A" w:rsidRPr="00E83A72" w:rsidRDefault="00463D3A" w:rsidP="008D7C17">
            <w:pPr>
              <w:jc w:val="center"/>
              <w:rPr>
                <w:bCs/>
              </w:rPr>
            </w:pPr>
            <w:r w:rsidRPr="00E83A72">
              <w:rPr>
                <w:bCs/>
              </w:rPr>
              <w:t>2</w:t>
            </w:r>
            <w:r w:rsidR="004952FE" w:rsidRPr="00E83A72">
              <w:rPr>
                <w:bCs/>
              </w:rPr>
              <w:t>81064</w:t>
            </w:r>
          </w:p>
        </w:tc>
        <w:tc>
          <w:tcPr>
            <w:tcW w:w="836" w:type="dxa"/>
            <w:vAlign w:val="center"/>
          </w:tcPr>
          <w:p w:rsidR="00463D3A" w:rsidRPr="00E83A72" w:rsidRDefault="004952FE" w:rsidP="008D7C17">
            <w:pPr>
              <w:jc w:val="center"/>
              <w:rPr>
                <w:bCs/>
              </w:rPr>
            </w:pPr>
            <w:r w:rsidRPr="00E83A72">
              <w:rPr>
                <w:bCs/>
              </w:rPr>
              <w:t>3</w:t>
            </w:r>
          </w:p>
        </w:tc>
        <w:tc>
          <w:tcPr>
            <w:tcW w:w="6120" w:type="dxa"/>
            <w:vAlign w:val="center"/>
          </w:tcPr>
          <w:p w:rsidR="00463D3A" w:rsidRPr="00E83A72" w:rsidRDefault="00463D3A" w:rsidP="003D45E8">
            <w:pPr>
              <w:rPr>
                <w:bCs/>
              </w:rPr>
            </w:pPr>
            <w:r w:rsidRPr="00E83A72">
              <w:rPr>
                <w:bCs/>
              </w:rPr>
              <w:t xml:space="preserve">Student </w:t>
            </w:r>
            <w:r w:rsidR="00E83A72" w:rsidRPr="00E83A72">
              <w:rPr>
                <w:bCs/>
              </w:rPr>
              <w:t>received home instruction through Brookfield School for 5 hours/week at $32</w:t>
            </w:r>
            <w:r w:rsidR="00290597">
              <w:rPr>
                <w:bCs/>
              </w:rPr>
              <w:t>/hour.  This student is attending</w:t>
            </w:r>
            <w:r w:rsidR="00E83A72" w:rsidRPr="00E83A72">
              <w:rPr>
                <w:bCs/>
              </w:rPr>
              <w:t xml:space="preserve"> Inspira Children’s Behavioral Health Center in West Deptford, New Jersey.  Start date was on February 11, 2016</w:t>
            </w:r>
          </w:p>
        </w:tc>
      </w:tr>
      <w:tr w:rsidR="008C2886" w:rsidRPr="008C2886" w:rsidTr="00A62D5D">
        <w:trPr>
          <w:trHeight w:val="899"/>
        </w:trPr>
        <w:tc>
          <w:tcPr>
            <w:tcW w:w="1324" w:type="dxa"/>
            <w:vAlign w:val="center"/>
          </w:tcPr>
          <w:p w:rsidR="00463D3A" w:rsidRPr="00090D72" w:rsidRDefault="00463D3A" w:rsidP="004952FE">
            <w:pPr>
              <w:jc w:val="center"/>
              <w:rPr>
                <w:bCs/>
              </w:rPr>
            </w:pPr>
            <w:r w:rsidRPr="00090D72">
              <w:rPr>
                <w:bCs/>
              </w:rPr>
              <w:t>2</w:t>
            </w:r>
            <w:r w:rsidR="004952FE" w:rsidRPr="00090D72">
              <w:rPr>
                <w:bCs/>
              </w:rPr>
              <w:t>411</w:t>
            </w:r>
          </w:p>
        </w:tc>
        <w:tc>
          <w:tcPr>
            <w:tcW w:w="836" w:type="dxa"/>
            <w:vAlign w:val="center"/>
          </w:tcPr>
          <w:p w:rsidR="00463D3A" w:rsidRPr="00090D72" w:rsidRDefault="004952FE" w:rsidP="008D7C17">
            <w:pPr>
              <w:jc w:val="center"/>
              <w:rPr>
                <w:bCs/>
              </w:rPr>
            </w:pPr>
            <w:r w:rsidRPr="00090D72">
              <w:rPr>
                <w:bCs/>
              </w:rPr>
              <w:t>3</w:t>
            </w:r>
          </w:p>
        </w:tc>
        <w:tc>
          <w:tcPr>
            <w:tcW w:w="6120" w:type="dxa"/>
            <w:vAlign w:val="center"/>
          </w:tcPr>
          <w:p w:rsidR="00463D3A" w:rsidRPr="00090D72" w:rsidRDefault="00E73218" w:rsidP="003D45E8">
            <w:pPr>
              <w:rPr>
                <w:bCs/>
              </w:rPr>
            </w:pPr>
            <w:r w:rsidRPr="00090D72">
              <w:rPr>
                <w:bCs/>
              </w:rPr>
              <w:t>Student received home instruction through Brookfield School for 10 hours/week at $32</w:t>
            </w:r>
            <w:r w:rsidR="00290597">
              <w:rPr>
                <w:bCs/>
              </w:rPr>
              <w:t>/hour.  This student is attending</w:t>
            </w:r>
            <w:r w:rsidRPr="00090D72">
              <w:rPr>
                <w:bCs/>
              </w:rPr>
              <w:t xml:space="preserve"> Inspira Children’s Behavioral Health Center in West Deptford, New Jersey.  Start date was on March 2, 2017</w:t>
            </w:r>
          </w:p>
        </w:tc>
      </w:tr>
      <w:tr w:rsidR="008C2886" w:rsidRPr="008C2886" w:rsidTr="00A62D5D">
        <w:trPr>
          <w:trHeight w:val="899"/>
        </w:trPr>
        <w:tc>
          <w:tcPr>
            <w:tcW w:w="1324" w:type="dxa"/>
            <w:vAlign w:val="center"/>
          </w:tcPr>
          <w:p w:rsidR="00463D3A" w:rsidRPr="00327D5C" w:rsidRDefault="00463D3A" w:rsidP="00EB67CA">
            <w:pPr>
              <w:jc w:val="center"/>
              <w:rPr>
                <w:bCs/>
              </w:rPr>
            </w:pPr>
            <w:r w:rsidRPr="00327D5C">
              <w:rPr>
                <w:bCs/>
              </w:rPr>
              <w:t>2</w:t>
            </w:r>
            <w:r w:rsidR="00EB67CA" w:rsidRPr="00327D5C">
              <w:rPr>
                <w:bCs/>
              </w:rPr>
              <w:t>444</w:t>
            </w:r>
          </w:p>
        </w:tc>
        <w:tc>
          <w:tcPr>
            <w:tcW w:w="836" w:type="dxa"/>
            <w:vAlign w:val="center"/>
          </w:tcPr>
          <w:p w:rsidR="00463D3A" w:rsidRPr="00327D5C" w:rsidRDefault="00EB67CA" w:rsidP="008D7C17">
            <w:pPr>
              <w:jc w:val="center"/>
              <w:rPr>
                <w:bCs/>
              </w:rPr>
            </w:pPr>
            <w:r w:rsidRPr="00327D5C">
              <w:rPr>
                <w:bCs/>
              </w:rPr>
              <w:t>7</w:t>
            </w:r>
          </w:p>
        </w:tc>
        <w:tc>
          <w:tcPr>
            <w:tcW w:w="6120" w:type="dxa"/>
            <w:vAlign w:val="center"/>
          </w:tcPr>
          <w:p w:rsidR="00463D3A" w:rsidRPr="00327D5C" w:rsidRDefault="00327D5C" w:rsidP="00327D5C">
            <w:pPr>
              <w:rPr>
                <w:bCs/>
              </w:rPr>
            </w:pPr>
            <w:r w:rsidRPr="00327D5C">
              <w:rPr>
                <w:bCs/>
              </w:rPr>
              <w:t xml:space="preserve">Student received home instruction through Brookfield School for 10 hours/week at $32/hour.  This </w:t>
            </w:r>
            <w:r w:rsidR="00290597">
              <w:rPr>
                <w:bCs/>
              </w:rPr>
              <w:t>student is attending</w:t>
            </w:r>
            <w:r w:rsidRPr="00327D5C">
              <w:rPr>
                <w:bCs/>
              </w:rPr>
              <w:t xml:space="preserve"> Inspira Children’s Behavioral Health Center in West Deptford, New Jersey.  Start date was on February 23, 2017.</w:t>
            </w:r>
          </w:p>
        </w:tc>
      </w:tr>
      <w:tr w:rsidR="008C2886" w:rsidRPr="008C2886" w:rsidTr="00A62D5D">
        <w:trPr>
          <w:trHeight w:val="899"/>
        </w:trPr>
        <w:tc>
          <w:tcPr>
            <w:tcW w:w="1324" w:type="dxa"/>
            <w:vAlign w:val="center"/>
          </w:tcPr>
          <w:p w:rsidR="00463D3A" w:rsidRPr="00A578F1" w:rsidRDefault="00463D3A" w:rsidP="008D7C17">
            <w:pPr>
              <w:jc w:val="center"/>
              <w:rPr>
                <w:bCs/>
              </w:rPr>
            </w:pPr>
            <w:r w:rsidRPr="00A578F1">
              <w:rPr>
                <w:bCs/>
              </w:rPr>
              <w:t>2</w:t>
            </w:r>
            <w:r w:rsidR="00345DA4" w:rsidRPr="00A578F1">
              <w:rPr>
                <w:bCs/>
              </w:rPr>
              <w:t>10532</w:t>
            </w:r>
          </w:p>
        </w:tc>
        <w:tc>
          <w:tcPr>
            <w:tcW w:w="836" w:type="dxa"/>
            <w:vAlign w:val="center"/>
          </w:tcPr>
          <w:p w:rsidR="00463D3A" w:rsidRPr="00A578F1" w:rsidRDefault="00345DA4" w:rsidP="008D7C17">
            <w:pPr>
              <w:jc w:val="center"/>
              <w:rPr>
                <w:bCs/>
              </w:rPr>
            </w:pPr>
            <w:r w:rsidRPr="00A578F1">
              <w:rPr>
                <w:bCs/>
              </w:rPr>
              <w:t>8</w:t>
            </w:r>
          </w:p>
        </w:tc>
        <w:tc>
          <w:tcPr>
            <w:tcW w:w="6120" w:type="dxa"/>
            <w:vAlign w:val="center"/>
          </w:tcPr>
          <w:p w:rsidR="00463D3A" w:rsidRPr="00A578F1" w:rsidRDefault="00A578F1" w:rsidP="00141683">
            <w:pPr>
              <w:rPr>
                <w:bCs/>
              </w:rPr>
            </w:pPr>
            <w:r w:rsidRPr="00A578F1">
              <w:rPr>
                <w:bCs/>
              </w:rPr>
              <w:t xml:space="preserve">Student received home instruction through Brookfield School for 5 hours/week at $32/hour.  This student is </w:t>
            </w:r>
            <w:r w:rsidR="00290597">
              <w:rPr>
                <w:bCs/>
              </w:rPr>
              <w:t>attending</w:t>
            </w:r>
            <w:r w:rsidRPr="00A578F1">
              <w:rPr>
                <w:bCs/>
              </w:rPr>
              <w:t xml:space="preserve"> Inspira Children’s Behavioral Health Center in West Deptford, New Jersey.  Start date was on February 13, 2017.</w:t>
            </w:r>
          </w:p>
        </w:tc>
      </w:tr>
      <w:tr w:rsidR="008C2886" w:rsidRPr="008C2886" w:rsidTr="00A67EC2">
        <w:trPr>
          <w:trHeight w:val="566"/>
        </w:trPr>
        <w:tc>
          <w:tcPr>
            <w:tcW w:w="1324" w:type="dxa"/>
            <w:vAlign w:val="center"/>
          </w:tcPr>
          <w:p w:rsidR="00463D3A" w:rsidRPr="00A67EC2" w:rsidRDefault="00463D3A" w:rsidP="008D7C17">
            <w:pPr>
              <w:jc w:val="center"/>
              <w:rPr>
                <w:bCs/>
              </w:rPr>
            </w:pPr>
            <w:r w:rsidRPr="00A67EC2">
              <w:rPr>
                <w:bCs/>
              </w:rPr>
              <w:t>2</w:t>
            </w:r>
            <w:r w:rsidR="00A578F1" w:rsidRPr="00A67EC2">
              <w:rPr>
                <w:bCs/>
              </w:rPr>
              <w:t>91516</w:t>
            </w:r>
          </w:p>
        </w:tc>
        <w:tc>
          <w:tcPr>
            <w:tcW w:w="836" w:type="dxa"/>
            <w:vAlign w:val="center"/>
          </w:tcPr>
          <w:p w:rsidR="00463D3A" w:rsidRPr="00A67EC2" w:rsidRDefault="00A578F1" w:rsidP="008D7C17">
            <w:pPr>
              <w:jc w:val="center"/>
              <w:rPr>
                <w:bCs/>
              </w:rPr>
            </w:pPr>
            <w:r w:rsidRPr="00A67EC2">
              <w:rPr>
                <w:bCs/>
              </w:rPr>
              <w:t>1</w:t>
            </w:r>
          </w:p>
        </w:tc>
        <w:tc>
          <w:tcPr>
            <w:tcW w:w="6120" w:type="dxa"/>
          </w:tcPr>
          <w:p w:rsidR="00463D3A" w:rsidRPr="00F95981" w:rsidRDefault="00A67EC2" w:rsidP="00A67EC2">
            <w:pPr>
              <w:rPr>
                <w:bCs/>
              </w:rPr>
            </w:pPr>
            <w:r w:rsidRPr="00F95981">
              <w:rPr>
                <w:bCs/>
              </w:rPr>
              <w:t>Student will be placed on Home Instruction.  This student will receive home instruction starting February 28, 2017, at $32/hour, 5 hours a week</w:t>
            </w:r>
            <w:r w:rsidR="00F95981" w:rsidRPr="00F95981">
              <w:rPr>
                <w:bCs/>
              </w:rPr>
              <w:t xml:space="preserve"> in their home</w:t>
            </w:r>
            <w:r w:rsidRPr="00F95981">
              <w:rPr>
                <w:bCs/>
              </w:rPr>
              <w:t>.</w:t>
            </w:r>
          </w:p>
        </w:tc>
      </w:tr>
      <w:tr w:rsidR="008C2886" w:rsidRPr="008C2886" w:rsidTr="008D7C17">
        <w:trPr>
          <w:trHeight w:val="899"/>
        </w:trPr>
        <w:tc>
          <w:tcPr>
            <w:tcW w:w="1324" w:type="dxa"/>
            <w:vAlign w:val="center"/>
          </w:tcPr>
          <w:p w:rsidR="00463D3A" w:rsidRPr="00670B10" w:rsidRDefault="00DE0AF1" w:rsidP="008D7C17">
            <w:pPr>
              <w:jc w:val="center"/>
              <w:rPr>
                <w:bCs/>
              </w:rPr>
            </w:pPr>
            <w:r w:rsidRPr="00670B10">
              <w:rPr>
                <w:bCs/>
              </w:rPr>
              <w:t>251970</w:t>
            </w:r>
          </w:p>
        </w:tc>
        <w:tc>
          <w:tcPr>
            <w:tcW w:w="836" w:type="dxa"/>
            <w:vAlign w:val="center"/>
          </w:tcPr>
          <w:p w:rsidR="00463D3A" w:rsidRPr="00670B10" w:rsidRDefault="00DE0AF1" w:rsidP="008D7C17">
            <w:pPr>
              <w:jc w:val="center"/>
              <w:rPr>
                <w:bCs/>
              </w:rPr>
            </w:pPr>
            <w:r w:rsidRPr="00670B10">
              <w:rPr>
                <w:bCs/>
              </w:rPr>
              <w:t>4</w:t>
            </w:r>
          </w:p>
        </w:tc>
        <w:tc>
          <w:tcPr>
            <w:tcW w:w="6120" w:type="dxa"/>
          </w:tcPr>
          <w:p w:rsidR="00463D3A" w:rsidRPr="00F95981" w:rsidRDefault="00DE0AF1" w:rsidP="00C16881">
            <w:pPr>
              <w:rPr>
                <w:bCs/>
              </w:rPr>
            </w:pPr>
            <w:r w:rsidRPr="00F95981">
              <w:rPr>
                <w:bCs/>
              </w:rPr>
              <w:t>Student will be placed on Home Instruction.  This student will receive home instruction starting March 10, 201</w:t>
            </w:r>
            <w:r w:rsidR="00670B10" w:rsidRPr="00F95981">
              <w:rPr>
                <w:bCs/>
              </w:rPr>
              <w:t>7, at $32/hour, 5 hours a week</w:t>
            </w:r>
            <w:r w:rsidR="00F95981" w:rsidRPr="00F95981">
              <w:rPr>
                <w:bCs/>
              </w:rPr>
              <w:t xml:space="preserve"> in their home</w:t>
            </w:r>
            <w:r w:rsidR="00670B10" w:rsidRPr="00F95981">
              <w:rPr>
                <w:bCs/>
              </w:rPr>
              <w:t>.</w:t>
            </w:r>
          </w:p>
        </w:tc>
      </w:tr>
    </w:tbl>
    <w:p w:rsidR="004D4F93" w:rsidRPr="00670B10" w:rsidRDefault="004D4F93" w:rsidP="004D4F93">
      <w:pPr>
        <w:pStyle w:val="ListParagraph"/>
        <w:ind w:left="1080"/>
      </w:pPr>
    </w:p>
    <w:p w:rsidR="0061220E" w:rsidRDefault="0061220E" w:rsidP="0061220E">
      <w:pPr>
        <w:ind w:left="720"/>
        <w:rPr>
          <w:bCs/>
          <w:sz w:val="22"/>
          <w:szCs w:val="22"/>
        </w:rPr>
      </w:pPr>
      <w:r w:rsidRPr="00670B10">
        <w:rPr>
          <w:bCs/>
          <w:sz w:val="22"/>
          <w:szCs w:val="22"/>
          <w:u w:val="single"/>
        </w:rPr>
        <w:t>Informational</w:t>
      </w:r>
      <w:r w:rsidRPr="00670B10">
        <w:rPr>
          <w:bCs/>
          <w:sz w:val="22"/>
          <w:szCs w:val="22"/>
        </w:rPr>
        <w:t xml:space="preserve">:  Students who are hospitalized, at home but too ill to attend school, or who are awaiting evaluation by the Child Study Team receive homebound instruction.  General Education students receive 5 hours per week of instruction.  Special </w:t>
      </w:r>
      <w:r w:rsidR="00AE4D42" w:rsidRPr="00670B10">
        <w:rPr>
          <w:bCs/>
          <w:sz w:val="22"/>
          <w:szCs w:val="22"/>
        </w:rPr>
        <w:t>E</w:t>
      </w:r>
      <w:r w:rsidRPr="00670B10">
        <w:rPr>
          <w:bCs/>
          <w:sz w:val="22"/>
          <w:szCs w:val="22"/>
        </w:rPr>
        <w:t>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F50C88" w:rsidRDefault="00F50C88" w:rsidP="0061220E">
      <w:pPr>
        <w:ind w:left="720"/>
        <w:rPr>
          <w:bCs/>
          <w:sz w:val="22"/>
          <w:szCs w:val="22"/>
        </w:rPr>
      </w:pPr>
    </w:p>
    <w:p w:rsidR="00F50C88" w:rsidRDefault="00F50C88" w:rsidP="0061220E">
      <w:pPr>
        <w:ind w:left="720"/>
        <w:rPr>
          <w:bCs/>
          <w:sz w:val="22"/>
          <w:szCs w:val="22"/>
        </w:rPr>
      </w:pPr>
    </w:p>
    <w:p w:rsidR="00F50C88" w:rsidRDefault="00F50C88" w:rsidP="00F50C88">
      <w:r>
        <w:t>ROLL CALL</w:t>
      </w:r>
    </w:p>
    <w:p w:rsidR="00F50C88" w:rsidRDefault="00F50C88" w:rsidP="00F50C88"/>
    <w:p w:rsidR="00F50C88" w:rsidRDefault="00F50C88" w:rsidP="00F50C88">
      <w:r>
        <w:t>Roll Call Vote: Mr. Hamilton, Mr. Lisa, Ms. Lozada-Shaw, Mr. McKenzie, Mrs. Priest, Mr. Ridinger, Mrs. Stevenson, Mr. Walter voting 8 YES</w:t>
      </w:r>
    </w:p>
    <w:p w:rsidR="00F50C88" w:rsidRPr="00A26AC6" w:rsidRDefault="00F50C88" w:rsidP="00F50C88">
      <w:r>
        <w:tab/>
      </w:r>
      <w:r>
        <w:tab/>
      </w:r>
      <w:r>
        <w:tab/>
      </w:r>
      <w:r>
        <w:tab/>
      </w:r>
      <w:r>
        <w:tab/>
      </w:r>
      <w:r>
        <w:tab/>
      </w:r>
      <w:r>
        <w:tab/>
      </w:r>
      <w:r>
        <w:tab/>
      </w:r>
      <w:r>
        <w:tab/>
      </w:r>
      <w:r>
        <w:tab/>
      </w:r>
      <w:r>
        <w:tab/>
        <w:t>Motion Carried</w:t>
      </w:r>
    </w:p>
    <w:p w:rsidR="00F50C88" w:rsidRPr="00670B10" w:rsidRDefault="00F50C88" w:rsidP="0061220E">
      <w:pPr>
        <w:ind w:left="720"/>
        <w:rPr>
          <w:bCs/>
          <w:sz w:val="22"/>
          <w:szCs w:val="22"/>
        </w:rPr>
      </w:pPr>
    </w:p>
    <w:p w:rsidR="008D23C9" w:rsidRDefault="008D23C9" w:rsidP="008E14B8">
      <w:pPr>
        <w:pStyle w:val="ListParagraph"/>
        <w:tabs>
          <w:tab w:val="left" w:pos="1800"/>
        </w:tabs>
        <w:spacing w:after="200"/>
        <w:contextualSpacing/>
        <w:rPr>
          <w:sz w:val="22"/>
          <w:szCs w:val="22"/>
        </w:rPr>
      </w:pPr>
    </w:p>
    <w:p w:rsidR="00F50C88" w:rsidRPr="00132ABB" w:rsidRDefault="00F50C88" w:rsidP="008E14B8">
      <w:pPr>
        <w:pStyle w:val="ListParagraph"/>
        <w:tabs>
          <w:tab w:val="left" w:pos="1800"/>
        </w:tabs>
        <w:spacing w:after="200"/>
        <w:contextualSpacing/>
        <w:rPr>
          <w:sz w:val="22"/>
          <w:szCs w:val="22"/>
        </w:rPr>
      </w:pPr>
    </w:p>
    <w:p w:rsidR="00AB326A" w:rsidRPr="00F50BFD" w:rsidRDefault="00AB326A" w:rsidP="00E176FA">
      <w:pPr>
        <w:pStyle w:val="ListParagraph"/>
        <w:numPr>
          <w:ilvl w:val="0"/>
          <w:numId w:val="32"/>
        </w:numPr>
        <w:tabs>
          <w:tab w:val="left" w:pos="1800"/>
        </w:tabs>
        <w:spacing w:after="200"/>
        <w:contextualSpacing/>
        <w:rPr>
          <w:sz w:val="22"/>
          <w:szCs w:val="22"/>
        </w:rPr>
      </w:pPr>
      <w:r w:rsidRPr="00D93703">
        <w:rPr>
          <w:sz w:val="22"/>
          <w:szCs w:val="22"/>
          <w:u w:val="single"/>
        </w:rPr>
        <w:t>Informational</w:t>
      </w:r>
      <w:r w:rsidRPr="0061220E">
        <w:rPr>
          <w:sz w:val="22"/>
          <w:szCs w:val="22"/>
        </w:rPr>
        <w:t>:</w:t>
      </w:r>
    </w:p>
    <w:p w:rsidR="00AB326A" w:rsidRPr="00F50BFD" w:rsidRDefault="00AB326A" w:rsidP="00AB326A">
      <w:pPr>
        <w:pStyle w:val="ListParagraph"/>
        <w:tabs>
          <w:tab w:val="left" w:pos="1800"/>
        </w:tabs>
        <w:rPr>
          <w:sz w:val="22"/>
          <w:szCs w:val="22"/>
        </w:rPr>
      </w:pPr>
    </w:p>
    <w:p w:rsidR="00AB326A" w:rsidRDefault="00AB326A" w:rsidP="00DB7834">
      <w:pPr>
        <w:pStyle w:val="ListParagraph"/>
        <w:numPr>
          <w:ilvl w:val="0"/>
          <w:numId w:val="4"/>
        </w:numPr>
        <w:ind w:left="1440"/>
        <w:contextualSpacing/>
        <w:rPr>
          <w:sz w:val="22"/>
          <w:szCs w:val="22"/>
        </w:rPr>
      </w:pPr>
      <w:r w:rsidRPr="0061220E">
        <w:rPr>
          <w:sz w:val="22"/>
          <w:szCs w:val="22"/>
        </w:rPr>
        <w:t>The following are class enrollments for Paulsboro Senior High School:</w:t>
      </w:r>
      <w:r>
        <w:rPr>
          <w:sz w:val="22"/>
          <w:szCs w:val="22"/>
        </w:rPr>
        <w:t xml:space="preserve"> </w:t>
      </w:r>
    </w:p>
    <w:p w:rsidR="00AB326A" w:rsidRPr="0061220E" w:rsidRDefault="00AB326A" w:rsidP="00AB326A">
      <w:pPr>
        <w:pStyle w:val="ListParagraph"/>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rsidTr="00863B3C">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26A" w:rsidRPr="002B0FC7" w:rsidRDefault="00AB326A" w:rsidP="008C2886">
            <w:pPr>
              <w:contextualSpacing/>
              <w:jc w:val="center"/>
              <w:rPr>
                <w:b/>
                <w:bCs/>
                <w:smallCaps/>
                <w:sz w:val="22"/>
                <w:szCs w:val="22"/>
              </w:rPr>
            </w:pPr>
            <w:r w:rsidRPr="002B0FC7">
              <w:rPr>
                <w:b/>
                <w:sz w:val="22"/>
                <w:szCs w:val="22"/>
              </w:rPr>
              <w:t xml:space="preserve">Month of </w:t>
            </w:r>
            <w:r w:rsidR="008C2886">
              <w:rPr>
                <w:b/>
                <w:sz w:val="22"/>
                <w:szCs w:val="22"/>
              </w:rPr>
              <w:t>Febr</w:t>
            </w:r>
            <w:r w:rsidR="002B0FC7" w:rsidRPr="002B0FC7">
              <w:rPr>
                <w:b/>
                <w:sz w:val="22"/>
                <w:szCs w:val="22"/>
              </w:rPr>
              <w:t>uary</w:t>
            </w:r>
            <w:r w:rsidRPr="002B0FC7">
              <w:rPr>
                <w:b/>
                <w:sz w:val="22"/>
                <w:szCs w:val="22"/>
              </w:rPr>
              <w:t xml:space="preserve"> 201</w:t>
            </w:r>
            <w:r w:rsidR="002B0FC7" w:rsidRPr="002B0FC7">
              <w:rPr>
                <w:b/>
                <w:sz w:val="22"/>
                <w:szCs w:val="22"/>
              </w:rPr>
              <w:t>7</w:t>
            </w:r>
          </w:p>
        </w:tc>
      </w:tr>
      <w:tr w:rsidR="00AB326A" w:rsidRPr="0061220E" w:rsidTr="00863B3C">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2B0FC7" w:rsidRDefault="00AB326A" w:rsidP="00863B3C">
            <w:pPr>
              <w:spacing w:line="276" w:lineRule="auto"/>
              <w:jc w:val="center"/>
              <w:rPr>
                <w:b/>
                <w:sz w:val="22"/>
                <w:szCs w:val="22"/>
              </w:rPr>
            </w:pPr>
            <w:r w:rsidRPr="002B0FC7">
              <w:rPr>
                <w:b/>
                <w:bCs/>
                <w:smallCaps/>
                <w:sz w:val="22"/>
                <w:szCs w:val="22"/>
              </w:rPr>
              <w:t>Enrollment</w:t>
            </w:r>
          </w:p>
        </w:tc>
      </w:tr>
      <w:tr w:rsidR="00AB326A" w:rsidRPr="0061220E" w:rsidTr="00863B3C">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0868AD" w:rsidRDefault="00AB326A" w:rsidP="00863B3C">
            <w:pPr>
              <w:spacing w:line="276" w:lineRule="auto"/>
              <w:jc w:val="center"/>
              <w:rPr>
                <w:sz w:val="22"/>
                <w:szCs w:val="22"/>
              </w:rPr>
            </w:pPr>
            <w:r w:rsidRPr="000868AD">
              <w:rPr>
                <w:sz w:val="22"/>
                <w:szCs w:val="22"/>
              </w:rPr>
              <w:t>8</w:t>
            </w:r>
            <w:r w:rsidR="003F1530" w:rsidRPr="000868AD">
              <w:rPr>
                <w:sz w:val="22"/>
                <w:szCs w:val="22"/>
              </w:rPr>
              <w:t>0</w:t>
            </w:r>
          </w:p>
        </w:tc>
      </w:tr>
      <w:tr w:rsidR="00AB326A" w:rsidRPr="0061220E" w:rsidTr="00863B3C">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0868AD" w:rsidRDefault="00AB326A" w:rsidP="001E1C96">
            <w:pPr>
              <w:spacing w:line="276" w:lineRule="auto"/>
              <w:jc w:val="center"/>
              <w:rPr>
                <w:sz w:val="22"/>
                <w:szCs w:val="22"/>
              </w:rPr>
            </w:pPr>
            <w:r w:rsidRPr="000868AD">
              <w:rPr>
                <w:sz w:val="22"/>
                <w:szCs w:val="22"/>
              </w:rPr>
              <w:t>7</w:t>
            </w:r>
            <w:r w:rsidR="001E1C96" w:rsidRPr="000868AD">
              <w:rPr>
                <w:sz w:val="22"/>
                <w:szCs w:val="22"/>
              </w:rPr>
              <w:t>9</w:t>
            </w:r>
          </w:p>
        </w:tc>
      </w:tr>
      <w:tr w:rsidR="00AB326A" w:rsidRPr="0061220E" w:rsidTr="00863B3C">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lastRenderedPageBreak/>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0868AD" w:rsidRDefault="00AB326A" w:rsidP="001E1C96">
            <w:pPr>
              <w:spacing w:line="276" w:lineRule="auto"/>
              <w:jc w:val="center"/>
              <w:rPr>
                <w:sz w:val="22"/>
                <w:szCs w:val="22"/>
              </w:rPr>
            </w:pPr>
            <w:r w:rsidRPr="000868AD">
              <w:rPr>
                <w:sz w:val="22"/>
                <w:szCs w:val="22"/>
              </w:rPr>
              <w:t>7</w:t>
            </w:r>
            <w:r w:rsidR="001E1C96" w:rsidRPr="000868AD">
              <w:rPr>
                <w:sz w:val="22"/>
                <w:szCs w:val="22"/>
              </w:rPr>
              <w:t>9</w:t>
            </w:r>
          </w:p>
        </w:tc>
      </w:tr>
      <w:tr w:rsidR="00AB326A" w:rsidRPr="0061220E" w:rsidTr="00863B3C">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0868AD" w:rsidRDefault="00AB326A" w:rsidP="001E1C96">
            <w:pPr>
              <w:spacing w:line="276" w:lineRule="auto"/>
              <w:jc w:val="center"/>
              <w:rPr>
                <w:sz w:val="22"/>
                <w:szCs w:val="22"/>
              </w:rPr>
            </w:pPr>
            <w:r w:rsidRPr="000868AD">
              <w:rPr>
                <w:sz w:val="22"/>
                <w:szCs w:val="22"/>
              </w:rPr>
              <w:t>9</w:t>
            </w:r>
            <w:r w:rsidR="001E1C96" w:rsidRPr="000868AD">
              <w:rPr>
                <w:sz w:val="22"/>
                <w:szCs w:val="22"/>
              </w:rPr>
              <w:t>4</w:t>
            </w:r>
          </w:p>
        </w:tc>
      </w:tr>
      <w:tr w:rsidR="00AB326A" w:rsidRPr="0061220E" w:rsidTr="00863B3C">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right"/>
              <w:rPr>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0868AD" w:rsidRDefault="00AB326A" w:rsidP="001E1C96">
            <w:pPr>
              <w:spacing w:line="276" w:lineRule="auto"/>
              <w:jc w:val="center"/>
              <w:rPr>
                <w:b/>
                <w:sz w:val="22"/>
                <w:szCs w:val="22"/>
              </w:rPr>
            </w:pPr>
            <w:r w:rsidRPr="000868AD">
              <w:rPr>
                <w:b/>
                <w:sz w:val="22"/>
                <w:szCs w:val="22"/>
              </w:rPr>
              <w:t>33</w:t>
            </w:r>
            <w:r w:rsidR="001E1C96" w:rsidRPr="000868AD">
              <w:rPr>
                <w:b/>
                <w:sz w:val="22"/>
                <w:szCs w:val="22"/>
              </w:rPr>
              <w:t>2</w:t>
            </w:r>
          </w:p>
        </w:tc>
      </w:tr>
    </w:tbl>
    <w:p w:rsidR="00AB326A" w:rsidRPr="0061220E" w:rsidRDefault="00AB326A" w:rsidP="00AB326A">
      <w:pPr>
        <w:tabs>
          <w:tab w:val="left" w:pos="1080"/>
          <w:tab w:val="left" w:pos="1440"/>
        </w:tabs>
        <w:ind w:left="720" w:hanging="720"/>
        <w:rPr>
          <w:sz w:val="22"/>
          <w:szCs w:val="22"/>
        </w:rPr>
      </w:pPr>
    </w:p>
    <w:p w:rsidR="00AB326A" w:rsidRPr="0061220E" w:rsidRDefault="00AB326A" w:rsidP="00DB7834">
      <w:pPr>
        <w:pStyle w:val="ListParagraph"/>
        <w:numPr>
          <w:ilvl w:val="0"/>
          <w:numId w:val="4"/>
        </w:numPr>
        <w:ind w:left="1440"/>
        <w:contextualSpacing/>
        <w:rPr>
          <w:sz w:val="22"/>
          <w:szCs w:val="22"/>
        </w:rPr>
      </w:pPr>
      <w:r w:rsidRPr="0061220E">
        <w:rPr>
          <w:sz w:val="22"/>
          <w:szCs w:val="22"/>
        </w:rPr>
        <w:t>The following are class enrollments for Paulsboro Junior High School:</w:t>
      </w:r>
    </w:p>
    <w:p w:rsidR="00AB326A" w:rsidRPr="0061220E" w:rsidRDefault="00AB326A" w:rsidP="00AB326A">
      <w:pPr>
        <w:pStyle w:val="ListParagraph"/>
        <w:tabs>
          <w:tab w:val="left" w:pos="1080"/>
          <w:tab w:val="left" w:pos="1800"/>
        </w:tabs>
        <w:ind w:left="1080"/>
        <w:rPr>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rsidTr="00863B3C">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26A" w:rsidRPr="002B0FC7" w:rsidRDefault="00AB326A" w:rsidP="008C2886">
            <w:pPr>
              <w:contextualSpacing/>
              <w:jc w:val="center"/>
              <w:rPr>
                <w:b/>
                <w:smallCaps/>
                <w:sz w:val="22"/>
                <w:szCs w:val="22"/>
              </w:rPr>
            </w:pPr>
            <w:r w:rsidRPr="002B0FC7">
              <w:rPr>
                <w:b/>
                <w:sz w:val="22"/>
                <w:szCs w:val="22"/>
              </w:rPr>
              <w:t xml:space="preserve">Month of </w:t>
            </w:r>
            <w:r w:rsidR="008C2886">
              <w:rPr>
                <w:b/>
                <w:sz w:val="22"/>
                <w:szCs w:val="22"/>
              </w:rPr>
              <w:t>February</w:t>
            </w:r>
            <w:r w:rsidR="002B0FC7" w:rsidRPr="002B0FC7">
              <w:rPr>
                <w:b/>
                <w:sz w:val="22"/>
                <w:szCs w:val="22"/>
              </w:rPr>
              <w:t xml:space="preserve"> 2017</w:t>
            </w:r>
          </w:p>
        </w:tc>
      </w:tr>
      <w:tr w:rsidR="00AB326A" w:rsidRPr="0061220E" w:rsidTr="00863B3C">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2B0FC7" w:rsidRDefault="00AB326A" w:rsidP="00863B3C">
            <w:pPr>
              <w:spacing w:line="276" w:lineRule="auto"/>
              <w:jc w:val="center"/>
              <w:rPr>
                <w:b/>
                <w:smallCaps/>
                <w:sz w:val="22"/>
                <w:szCs w:val="22"/>
              </w:rPr>
            </w:pPr>
            <w:r w:rsidRPr="002B0FC7">
              <w:rPr>
                <w:b/>
                <w:smallCaps/>
                <w:sz w:val="22"/>
                <w:szCs w:val="22"/>
              </w:rPr>
              <w:t>Enrollment</w:t>
            </w:r>
          </w:p>
        </w:tc>
      </w:tr>
      <w:tr w:rsidR="00AB326A" w:rsidRPr="0061220E" w:rsidTr="00863B3C">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1E1C96" w:rsidRDefault="00AB326A" w:rsidP="001E1C96">
            <w:pPr>
              <w:spacing w:line="276" w:lineRule="auto"/>
              <w:jc w:val="center"/>
              <w:rPr>
                <w:sz w:val="22"/>
                <w:szCs w:val="22"/>
              </w:rPr>
            </w:pPr>
            <w:r w:rsidRPr="001E1C96">
              <w:rPr>
                <w:sz w:val="22"/>
                <w:szCs w:val="22"/>
              </w:rPr>
              <w:t>7</w:t>
            </w:r>
            <w:r w:rsidR="001E1C96" w:rsidRPr="001E1C96">
              <w:rPr>
                <w:sz w:val="22"/>
                <w:szCs w:val="22"/>
              </w:rPr>
              <w:t>0</w:t>
            </w:r>
          </w:p>
        </w:tc>
      </w:tr>
      <w:tr w:rsidR="00AB326A" w:rsidRPr="0061220E" w:rsidTr="00863B3C">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1E1C96" w:rsidRDefault="003F1530" w:rsidP="001E1C96">
            <w:pPr>
              <w:spacing w:line="276" w:lineRule="auto"/>
              <w:jc w:val="center"/>
              <w:rPr>
                <w:sz w:val="22"/>
                <w:szCs w:val="22"/>
              </w:rPr>
            </w:pPr>
            <w:r w:rsidRPr="001E1C96">
              <w:rPr>
                <w:sz w:val="22"/>
                <w:szCs w:val="22"/>
              </w:rPr>
              <w:t>8</w:t>
            </w:r>
            <w:r w:rsidR="001E1C96" w:rsidRPr="001E1C96">
              <w:rPr>
                <w:sz w:val="22"/>
                <w:szCs w:val="22"/>
              </w:rPr>
              <w:t>2</w:t>
            </w:r>
          </w:p>
        </w:tc>
      </w:tr>
      <w:tr w:rsidR="00AB326A" w:rsidRPr="0061220E" w:rsidTr="00863B3C">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right"/>
              <w:rPr>
                <w:b/>
                <w:smallCaps/>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1E1C96" w:rsidRDefault="00AB326A" w:rsidP="001E1C96">
            <w:pPr>
              <w:spacing w:line="276" w:lineRule="auto"/>
              <w:jc w:val="center"/>
              <w:rPr>
                <w:b/>
                <w:sz w:val="22"/>
                <w:szCs w:val="22"/>
              </w:rPr>
            </w:pPr>
            <w:r w:rsidRPr="001E1C96">
              <w:rPr>
                <w:b/>
                <w:sz w:val="22"/>
                <w:szCs w:val="22"/>
              </w:rPr>
              <w:t>1</w:t>
            </w:r>
            <w:r w:rsidR="003F1530" w:rsidRPr="001E1C96">
              <w:rPr>
                <w:b/>
                <w:sz w:val="22"/>
                <w:szCs w:val="22"/>
              </w:rPr>
              <w:t>5</w:t>
            </w:r>
            <w:r w:rsidR="001E1C96" w:rsidRPr="001E1C96">
              <w:rPr>
                <w:b/>
                <w:sz w:val="22"/>
                <w:szCs w:val="22"/>
              </w:rPr>
              <w:t>2</w:t>
            </w:r>
          </w:p>
        </w:tc>
      </w:tr>
    </w:tbl>
    <w:p w:rsidR="00B522DA" w:rsidRDefault="00B522DA" w:rsidP="00AB326A">
      <w:pPr>
        <w:pStyle w:val="ListParagraph"/>
        <w:tabs>
          <w:tab w:val="left" w:pos="1080"/>
          <w:tab w:val="left" w:pos="1800"/>
        </w:tabs>
        <w:ind w:left="1080"/>
        <w:rPr>
          <w:sz w:val="22"/>
          <w:szCs w:val="22"/>
        </w:rPr>
      </w:pPr>
    </w:p>
    <w:p w:rsidR="00AB326A" w:rsidRPr="0061220E" w:rsidRDefault="00AB326A" w:rsidP="00DB7834">
      <w:pPr>
        <w:pStyle w:val="ListParagraph"/>
        <w:numPr>
          <w:ilvl w:val="0"/>
          <w:numId w:val="4"/>
        </w:numPr>
        <w:ind w:left="1440"/>
        <w:contextualSpacing/>
        <w:rPr>
          <w:sz w:val="22"/>
          <w:szCs w:val="22"/>
        </w:rPr>
      </w:pPr>
      <w:r w:rsidRPr="0061220E">
        <w:rPr>
          <w:sz w:val="22"/>
          <w:szCs w:val="22"/>
        </w:rPr>
        <w:t>The following are class enrollments for Billingsport Early Childhood Center and Loudenslager Elementary School:</w:t>
      </w:r>
      <w:r>
        <w:rPr>
          <w:sz w:val="22"/>
          <w:szCs w:val="22"/>
        </w:rPr>
        <w:t xml:space="preserve"> </w:t>
      </w:r>
      <w:r w:rsidRPr="002B0FC7">
        <w:rPr>
          <w:sz w:val="22"/>
          <w:szCs w:val="22"/>
        </w:rPr>
        <w:t xml:space="preserve">Month of </w:t>
      </w:r>
      <w:r w:rsidR="008C2886">
        <w:rPr>
          <w:sz w:val="22"/>
          <w:szCs w:val="22"/>
        </w:rPr>
        <w:t>Febr</w:t>
      </w:r>
      <w:r w:rsidR="002B0FC7" w:rsidRPr="002B0FC7">
        <w:rPr>
          <w:sz w:val="22"/>
          <w:szCs w:val="22"/>
        </w:rPr>
        <w:t>uary</w:t>
      </w:r>
      <w:r w:rsidRPr="002B0FC7">
        <w:rPr>
          <w:sz w:val="22"/>
          <w:szCs w:val="22"/>
        </w:rPr>
        <w:t xml:space="preserve"> 201</w:t>
      </w:r>
      <w:r w:rsidR="002B0FC7" w:rsidRPr="002B0FC7">
        <w:rPr>
          <w:sz w:val="22"/>
          <w:szCs w:val="22"/>
        </w:rPr>
        <w:t>7</w:t>
      </w:r>
    </w:p>
    <w:p w:rsidR="00AB326A" w:rsidRPr="0061220E" w:rsidRDefault="00AB326A" w:rsidP="00AB326A">
      <w:pPr>
        <w:tabs>
          <w:tab w:val="left" w:pos="1080"/>
          <w:tab w:val="left" w:pos="1800"/>
        </w:tabs>
        <w:rPr>
          <w:sz w:val="22"/>
          <w:szCs w:val="22"/>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90"/>
        <w:gridCol w:w="507"/>
        <w:gridCol w:w="501"/>
        <w:gridCol w:w="458"/>
        <w:gridCol w:w="550"/>
        <w:gridCol w:w="1704"/>
        <w:gridCol w:w="444"/>
        <w:gridCol w:w="546"/>
        <w:gridCol w:w="450"/>
        <w:gridCol w:w="450"/>
        <w:gridCol w:w="810"/>
      </w:tblGrid>
      <w:tr w:rsidR="00AB326A" w:rsidRPr="0061220E" w:rsidTr="00863B3C">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6" w:type="dxa"/>
            <w:gridSpan w:val="5"/>
            <w:tcBorders>
              <w:top w:val="single" w:sz="4" w:space="0" w:color="auto"/>
              <w:left w:val="single" w:sz="4" w:space="0" w:color="auto"/>
              <w:bottom w:val="double" w:sz="4" w:space="0" w:color="auto"/>
              <w:right w:val="single" w:sz="36" w:space="0" w:color="auto"/>
            </w:tcBorders>
            <w:hideMark/>
          </w:tcPr>
          <w:p w:rsidR="00AB326A" w:rsidRDefault="00AB326A" w:rsidP="00863B3C">
            <w:pPr>
              <w:spacing w:line="276" w:lineRule="auto"/>
              <w:jc w:val="center"/>
              <w:rPr>
                <w:b/>
                <w:bCs/>
                <w:smallCaps/>
                <w:sz w:val="22"/>
                <w:szCs w:val="22"/>
              </w:rPr>
            </w:pPr>
            <w:r w:rsidRPr="0061220E">
              <w:rPr>
                <w:b/>
                <w:bCs/>
                <w:smallCaps/>
                <w:sz w:val="22"/>
                <w:szCs w:val="22"/>
              </w:rPr>
              <w:t xml:space="preserve">Enrollment Per Class </w:t>
            </w:r>
          </w:p>
          <w:p w:rsidR="00AB326A" w:rsidRPr="0061220E" w:rsidRDefault="00AB326A" w:rsidP="00863B3C">
            <w:pPr>
              <w:spacing w:line="276" w:lineRule="auto"/>
              <w:jc w:val="center"/>
              <w:rPr>
                <w:b/>
                <w:bCs/>
                <w:smallCaps/>
                <w:sz w:val="22"/>
                <w:szCs w:val="22"/>
              </w:rPr>
            </w:pPr>
            <w:r w:rsidRPr="0061220E">
              <w:rPr>
                <w:b/>
                <w:bCs/>
                <w:smallCaps/>
                <w:sz w:val="22"/>
                <w:szCs w:val="22"/>
              </w:rPr>
              <w:t>Billingsport Early</w:t>
            </w:r>
          </w:p>
          <w:p w:rsidR="00AB326A" w:rsidRPr="0061220E" w:rsidRDefault="00AB326A" w:rsidP="00863B3C">
            <w:pPr>
              <w:spacing w:line="276" w:lineRule="auto"/>
              <w:jc w:val="center"/>
              <w:rPr>
                <w:smallCaps/>
                <w:sz w:val="22"/>
                <w:szCs w:val="22"/>
              </w:rPr>
            </w:pPr>
            <w:r w:rsidRPr="0061220E">
              <w:rPr>
                <w:b/>
                <w:bCs/>
                <w:smallCaps/>
                <w:sz w:val="22"/>
                <w:szCs w:val="22"/>
              </w:rPr>
              <w:t>Childhood Center</w:t>
            </w:r>
          </w:p>
        </w:tc>
        <w:tc>
          <w:tcPr>
            <w:tcW w:w="1704" w:type="dxa"/>
            <w:tcBorders>
              <w:top w:val="single" w:sz="4" w:space="0" w:color="auto"/>
              <w:left w:val="single" w:sz="36" w:space="0" w:color="auto"/>
              <w:bottom w:val="double" w:sz="4" w:space="0" w:color="auto"/>
              <w:right w:val="single" w:sz="4" w:space="0" w:color="auto"/>
            </w:tcBorders>
            <w:vAlign w:val="bottom"/>
          </w:tcPr>
          <w:p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0" w:type="dxa"/>
            <w:gridSpan w:val="5"/>
            <w:tcBorders>
              <w:top w:val="single" w:sz="4" w:space="0" w:color="auto"/>
              <w:left w:val="single" w:sz="4" w:space="0" w:color="auto"/>
              <w:bottom w:val="double" w:sz="4" w:space="0" w:color="auto"/>
              <w:right w:val="single" w:sz="4" w:space="0" w:color="auto"/>
            </w:tcBorders>
            <w:hideMark/>
          </w:tcPr>
          <w:p w:rsidR="00AB326A" w:rsidRPr="0061220E" w:rsidRDefault="00AB326A" w:rsidP="00863B3C">
            <w:pPr>
              <w:spacing w:line="276" w:lineRule="auto"/>
              <w:jc w:val="center"/>
              <w:rPr>
                <w:b/>
                <w:bCs/>
                <w:smallCaps/>
                <w:sz w:val="22"/>
                <w:szCs w:val="22"/>
              </w:rPr>
            </w:pPr>
            <w:r w:rsidRPr="0061220E">
              <w:rPr>
                <w:b/>
                <w:bCs/>
                <w:smallCaps/>
                <w:sz w:val="22"/>
                <w:szCs w:val="22"/>
              </w:rPr>
              <w:t>Enrollment Per Class</w:t>
            </w:r>
          </w:p>
          <w:p w:rsidR="00AB326A" w:rsidRPr="0061220E" w:rsidRDefault="00AB326A" w:rsidP="00863B3C">
            <w:pPr>
              <w:spacing w:line="276" w:lineRule="auto"/>
              <w:jc w:val="center"/>
              <w:rPr>
                <w:b/>
                <w:bCs/>
                <w:smallCaps/>
                <w:sz w:val="22"/>
                <w:szCs w:val="22"/>
              </w:rPr>
            </w:pPr>
            <w:r w:rsidRPr="0061220E">
              <w:rPr>
                <w:b/>
                <w:bCs/>
                <w:smallCaps/>
                <w:sz w:val="22"/>
                <w:szCs w:val="22"/>
              </w:rPr>
              <w:t>Loudenslager</w:t>
            </w:r>
          </w:p>
          <w:p w:rsidR="00AB326A" w:rsidRPr="0061220E" w:rsidRDefault="00AB326A" w:rsidP="00863B3C">
            <w:pPr>
              <w:spacing w:line="276" w:lineRule="auto"/>
              <w:jc w:val="center"/>
              <w:rPr>
                <w:b/>
                <w:bCs/>
                <w:sz w:val="22"/>
                <w:szCs w:val="22"/>
              </w:rPr>
            </w:pPr>
            <w:r w:rsidRPr="0061220E">
              <w:rPr>
                <w:b/>
                <w:bCs/>
                <w:smallCaps/>
                <w:sz w:val="22"/>
                <w:szCs w:val="22"/>
              </w:rPr>
              <w:t>Elementary School</w:t>
            </w:r>
          </w:p>
        </w:tc>
      </w:tr>
      <w:tr w:rsidR="00AE393F" w:rsidRPr="00AA5C62" w:rsidTr="00863B3C">
        <w:trPr>
          <w:cantSplit/>
          <w:trHeight w:val="186"/>
        </w:trPr>
        <w:tc>
          <w:tcPr>
            <w:tcW w:w="2160" w:type="dxa"/>
            <w:tcBorders>
              <w:top w:val="nil"/>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Pre-School Disabled</w:t>
            </w:r>
          </w:p>
        </w:tc>
        <w:tc>
          <w:tcPr>
            <w:tcW w:w="690"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9</w:t>
            </w:r>
          </w:p>
        </w:tc>
        <w:tc>
          <w:tcPr>
            <w:tcW w:w="507"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p>
        </w:tc>
        <w:tc>
          <w:tcPr>
            <w:tcW w:w="501"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p>
        </w:tc>
        <w:tc>
          <w:tcPr>
            <w:tcW w:w="458"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p>
        </w:tc>
        <w:tc>
          <w:tcPr>
            <w:tcW w:w="550" w:type="dxa"/>
            <w:tcBorders>
              <w:top w:val="nil"/>
              <w:left w:val="single" w:sz="4" w:space="0" w:color="auto"/>
              <w:bottom w:val="single" w:sz="4" w:space="0" w:color="auto"/>
              <w:right w:val="single" w:sz="36" w:space="0" w:color="auto"/>
            </w:tcBorders>
          </w:tcPr>
          <w:p w:rsidR="00AB326A" w:rsidRPr="00E347C3"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3</w:t>
            </w:r>
          </w:p>
        </w:tc>
        <w:tc>
          <w:tcPr>
            <w:tcW w:w="444"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w:t>
            </w:r>
            <w:r w:rsidR="00AE393F" w:rsidRPr="00AA5C62">
              <w:t>2</w:t>
            </w:r>
          </w:p>
        </w:tc>
        <w:tc>
          <w:tcPr>
            <w:tcW w:w="546"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w:t>
            </w:r>
            <w:r w:rsidR="00891220" w:rsidRPr="00AA5C62">
              <w:t>0</w:t>
            </w:r>
          </w:p>
        </w:tc>
        <w:tc>
          <w:tcPr>
            <w:tcW w:w="45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21</w:t>
            </w:r>
          </w:p>
        </w:tc>
        <w:tc>
          <w:tcPr>
            <w:tcW w:w="45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pPr>
          </w:p>
        </w:tc>
        <w:tc>
          <w:tcPr>
            <w:tcW w:w="81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pPr>
          </w:p>
        </w:tc>
      </w:tr>
      <w:tr w:rsidR="00AE393F" w:rsidRPr="00AA5C62" w:rsidTr="00863B3C">
        <w:trPr>
          <w:cantSplit/>
          <w:trHeight w:val="152"/>
        </w:trPr>
        <w:tc>
          <w:tcPr>
            <w:tcW w:w="2160" w:type="dxa"/>
            <w:tcBorders>
              <w:top w:val="nil"/>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Pre-</w:t>
            </w:r>
            <w:r>
              <w:t>S</w:t>
            </w:r>
            <w:r w:rsidRPr="0022570E">
              <w:t>chool</w:t>
            </w:r>
          </w:p>
        </w:tc>
        <w:tc>
          <w:tcPr>
            <w:tcW w:w="690"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15</w:t>
            </w:r>
          </w:p>
        </w:tc>
        <w:tc>
          <w:tcPr>
            <w:tcW w:w="507"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15</w:t>
            </w:r>
          </w:p>
        </w:tc>
        <w:tc>
          <w:tcPr>
            <w:tcW w:w="501"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w:t>
            </w:r>
            <w:r w:rsidR="00A66DA9" w:rsidRPr="00E347C3">
              <w:t>5</w:t>
            </w:r>
          </w:p>
        </w:tc>
        <w:tc>
          <w:tcPr>
            <w:tcW w:w="458" w:type="dxa"/>
            <w:tcBorders>
              <w:top w:val="nil"/>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15</w:t>
            </w:r>
          </w:p>
        </w:tc>
        <w:tc>
          <w:tcPr>
            <w:tcW w:w="550" w:type="dxa"/>
            <w:tcBorders>
              <w:top w:val="nil"/>
              <w:left w:val="single" w:sz="4" w:space="0" w:color="auto"/>
              <w:bottom w:val="single" w:sz="4" w:space="0" w:color="auto"/>
              <w:right w:val="single" w:sz="36" w:space="0" w:color="auto"/>
            </w:tcBorders>
          </w:tcPr>
          <w:p w:rsidR="00AB326A" w:rsidRPr="00E347C3"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4</w:t>
            </w:r>
          </w:p>
        </w:tc>
        <w:tc>
          <w:tcPr>
            <w:tcW w:w="444"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24</w:t>
            </w:r>
          </w:p>
        </w:tc>
        <w:tc>
          <w:tcPr>
            <w:tcW w:w="546"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23</w:t>
            </w:r>
          </w:p>
        </w:tc>
        <w:tc>
          <w:tcPr>
            <w:tcW w:w="45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23</w:t>
            </w:r>
          </w:p>
        </w:tc>
        <w:tc>
          <w:tcPr>
            <w:tcW w:w="45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810" w:type="dxa"/>
            <w:tcBorders>
              <w:top w:val="nil"/>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r>
      <w:tr w:rsidR="00AE393F" w:rsidRPr="00AA5C62" w:rsidTr="00863B3C">
        <w:trPr>
          <w:cantSplit/>
          <w:trHeight w:val="170"/>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K</w:t>
            </w:r>
          </w:p>
        </w:tc>
        <w:tc>
          <w:tcPr>
            <w:tcW w:w="690" w:type="dxa"/>
            <w:tcBorders>
              <w:top w:val="single" w:sz="4" w:space="0" w:color="auto"/>
              <w:left w:val="single" w:sz="4" w:space="0" w:color="auto"/>
              <w:bottom w:val="single" w:sz="4" w:space="0" w:color="auto"/>
              <w:right w:val="single" w:sz="4" w:space="0" w:color="auto"/>
            </w:tcBorders>
          </w:tcPr>
          <w:p w:rsidR="00AB326A" w:rsidRPr="00E347C3" w:rsidRDefault="00A66DA9" w:rsidP="00863B3C">
            <w:pPr>
              <w:spacing w:line="276" w:lineRule="auto"/>
              <w:jc w:val="right"/>
            </w:pPr>
            <w:r w:rsidRPr="00E347C3">
              <w:t>20</w:t>
            </w:r>
          </w:p>
        </w:tc>
        <w:tc>
          <w:tcPr>
            <w:tcW w:w="507"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20</w:t>
            </w:r>
          </w:p>
        </w:tc>
        <w:tc>
          <w:tcPr>
            <w:tcW w:w="501" w:type="dxa"/>
            <w:tcBorders>
              <w:top w:val="single" w:sz="4" w:space="0" w:color="auto"/>
              <w:left w:val="single" w:sz="4" w:space="0" w:color="auto"/>
              <w:bottom w:val="single" w:sz="4" w:space="0" w:color="auto"/>
              <w:right w:val="single" w:sz="4" w:space="0" w:color="auto"/>
            </w:tcBorders>
          </w:tcPr>
          <w:p w:rsidR="00AB326A" w:rsidRPr="00E347C3" w:rsidRDefault="00F4083A" w:rsidP="00863B3C">
            <w:pPr>
              <w:spacing w:line="276" w:lineRule="auto"/>
              <w:jc w:val="right"/>
            </w:pPr>
            <w:r w:rsidRPr="00E347C3">
              <w:t>20</w:t>
            </w:r>
          </w:p>
        </w:tc>
        <w:tc>
          <w:tcPr>
            <w:tcW w:w="458"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20</w:t>
            </w:r>
          </w:p>
        </w:tc>
        <w:tc>
          <w:tcPr>
            <w:tcW w:w="550" w:type="dxa"/>
            <w:tcBorders>
              <w:top w:val="single" w:sz="4" w:space="0" w:color="auto"/>
              <w:left w:val="single" w:sz="4" w:space="0" w:color="auto"/>
              <w:bottom w:val="single" w:sz="4" w:space="0" w:color="auto"/>
              <w:right w:val="single" w:sz="36" w:space="0" w:color="auto"/>
            </w:tcBorders>
          </w:tcPr>
          <w:p w:rsidR="00AB326A" w:rsidRPr="00E347C3" w:rsidRDefault="00F4083A" w:rsidP="00863B3C">
            <w:pPr>
              <w:spacing w:line="276" w:lineRule="auto"/>
            </w:pPr>
            <w:r w:rsidRPr="00E347C3">
              <w:t>18</w:t>
            </w: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5</w:t>
            </w:r>
          </w:p>
        </w:tc>
        <w:tc>
          <w:tcPr>
            <w:tcW w:w="444"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13</w:t>
            </w:r>
          </w:p>
        </w:tc>
        <w:tc>
          <w:tcPr>
            <w:tcW w:w="546"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13</w:t>
            </w: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1</w:t>
            </w:r>
            <w:r w:rsidR="00AE393F" w:rsidRPr="00AA5C62">
              <w:t>5</w:t>
            </w: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18</w:t>
            </w:r>
          </w:p>
        </w:tc>
        <w:tc>
          <w:tcPr>
            <w:tcW w:w="81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r>
      <w:tr w:rsidR="00AE393F" w:rsidRPr="00AA5C62" w:rsidTr="00863B3C">
        <w:trPr>
          <w:cantSplit/>
          <w:trHeight w:val="134"/>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1</w:t>
            </w:r>
          </w:p>
        </w:tc>
        <w:tc>
          <w:tcPr>
            <w:tcW w:w="690"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22</w:t>
            </w:r>
          </w:p>
        </w:tc>
        <w:tc>
          <w:tcPr>
            <w:tcW w:w="507"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21</w:t>
            </w:r>
          </w:p>
        </w:tc>
        <w:tc>
          <w:tcPr>
            <w:tcW w:w="501"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22</w:t>
            </w:r>
          </w:p>
        </w:tc>
        <w:tc>
          <w:tcPr>
            <w:tcW w:w="458"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w:t>
            </w:r>
            <w:r w:rsidR="00E347C3" w:rsidRPr="00E347C3">
              <w:t>0</w:t>
            </w:r>
          </w:p>
        </w:tc>
        <w:tc>
          <w:tcPr>
            <w:tcW w:w="550" w:type="dxa"/>
            <w:tcBorders>
              <w:top w:val="single" w:sz="4" w:space="0" w:color="auto"/>
              <w:left w:val="single" w:sz="4" w:space="0" w:color="auto"/>
              <w:bottom w:val="single" w:sz="4" w:space="0" w:color="auto"/>
              <w:right w:val="single" w:sz="36" w:space="0" w:color="auto"/>
            </w:tcBorders>
          </w:tcPr>
          <w:p w:rsidR="00AB326A" w:rsidRPr="00E347C3"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6</w:t>
            </w:r>
          </w:p>
        </w:tc>
        <w:tc>
          <w:tcPr>
            <w:tcW w:w="444"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w:t>
            </w:r>
            <w:r w:rsidR="00891220" w:rsidRPr="00AA5C62">
              <w:t>4</w:t>
            </w:r>
          </w:p>
        </w:tc>
        <w:tc>
          <w:tcPr>
            <w:tcW w:w="546"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1</w:t>
            </w:r>
            <w:r w:rsidR="00AE393F" w:rsidRPr="00AA5C62">
              <w:t>7</w:t>
            </w: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E393F" w:rsidP="00863B3C">
            <w:pPr>
              <w:spacing w:line="276" w:lineRule="auto"/>
              <w:jc w:val="right"/>
            </w:pPr>
            <w:r w:rsidRPr="00AA5C62">
              <w:t>21</w:t>
            </w: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22</w:t>
            </w:r>
          </w:p>
        </w:tc>
        <w:tc>
          <w:tcPr>
            <w:tcW w:w="81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r>
      <w:tr w:rsidR="00AE393F" w:rsidRPr="00AA5C62" w:rsidTr="00863B3C">
        <w:trPr>
          <w:cantSplit/>
          <w:trHeight w:val="107"/>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2</w:t>
            </w:r>
          </w:p>
        </w:tc>
        <w:tc>
          <w:tcPr>
            <w:tcW w:w="690"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22</w:t>
            </w:r>
          </w:p>
        </w:tc>
        <w:tc>
          <w:tcPr>
            <w:tcW w:w="507"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w:t>
            </w:r>
            <w:r w:rsidR="00A66DA9" w:rsidRPr="00E347C3">
              <w:t>0</w:t>
            </w:r>
          </w:p>
        </w:tc>
        <w:tc>
          <w:tcPr>
            <w:tcW w:w="501"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22</w:t>
            </w:r>
          </w:p>
        </w:tc>
        <w:tc>
          <w:tcPr>
            <w:tcW w:w="458"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2</w:t>
            </w:r>
            <w:r w:rsidR="00A66DA9" w:rsidRPr="00E347C3">
              <w:t>0</w:t>
            </w:r>
          </w:p>
        </w:tc>
        <w:tc>
          <w:tcPr>
            <w:tcW w:w="550" w:type="dxa"/>
            <w:tcBorders>
              <w:top w:val="single" w:sz="4" w:space="0" w:color="auto"/>
              <w:left w:val="single" w:sz="4" w:space="0" w:color="auto"/>
              <w:bottom w:val="single" w:sz="4" w:space="0" w:color="auto"/>
              <w:right w:val="single" w:sz="36" w:space="0" w:color="auto"/>
            </w:tcBorders>
          </w:tcPr>
          <w:p w:rsidR="00AB326A" w:rsidRPr="00E347C3"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Special Education</w:t>
            </w:r>
          </w:p>
        </w:tc>
        <w:tc>
          <w:tcPr>
            <w:tcW w:w="444" w:type="dxa"/>
            <w:tcBorders>
              <w:top w:val="single" w:sz="4" w:space="0" w:color="auto"/>
              <w:left w:val="single" w:sz="4" w:space="0" w:color="auto"/>
              <w:bottom w:val="single" w:sz="4" w:space="0" w:color="auto"/>
              <w:right w:val="single" w:sz="4" w:space="0" w:color="auto"/>
            </w:tcBorders>
          </w:tcPr>
          <w:p w:rsidR="00AB326A" w:rsidRPr="00AA5C62" w:rsidRDefault="00891220" w:rsidP="00863B3C">
            <w:pPr>
              <w:spacing w:line="276" w:lineRule="auto"/>
              <w:jc w:val="right"/>
            </w:pPr>
            <w:r w:rsidRPr="00AA5C62">
              <w:t>5</w:t>
            </w:r>
          </w:p>
        </w:tc>
        <w:tc>
          <w:tcPr>
            <w:tcW w:w="546"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r w:rsidRPr="00AA5C62">
              <w:t xml:space="preserve"> </w:t>
            </w: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r>
      <w:tr w:rsidR="00AE393F" w:rsidRPr="00AA5C62" w:rsidTr="00863B3C">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Special Education</w:t>
            </w:r>
          </w:p>
        </w:tc>
        <w:tc>
          <w:tcPr>
            <w:tcW w:w="690"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p>
        </w:tc>
        <w:tc>
          <w:tcPr>
            <w:tcW w:w="507"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w:t>
            </w:r>
            <w:r w:rsidR="00F4083A" w:rsidRPr="00E347C3">
              <w:t>2</w:t>
            </w:r>
          </w:p>
        </w:tc>
        <w:tc>
          <w:tcPr>
            <w:tcW w:w="501" w:type="dxa"/>
            <w:tcBorders>
              <w:top w:val="single" w:sz="4" w:space="0" w:color="auto"/>
              <w:left w:val="single" w:sz="4" w:space="0" w:color="auto"/>
              <w:bottom w:val="single" w:sz="4" w:space="0" w:color="auto"/>
              <w:right w:val="single" w:sz="4" w:space="0" w:color="auto"/>
            </w:tcBorders>
          </w:tcPr>
          <w:p w:rsidR="00AB326A" w:rsidRPr="00E347C3" w:rsidRDefault="00AB326A" w:rsidP="00863B3C">
            <w:pPr>
              <w:spacing w:line="276" w:lineRule="auto"/>
              <w:jc w:val="right"/>
            </w:pPr>
            <w:r w:rsidRPr="00E347C3">
              <w:t>1</w:t>
            </w:r>
            <w:r w:rsidR="00A66DA9" w:rsidRPr="00E347C3">
              <w:t>2</w:t>
            </w:r>
          </w:p>
        </w:tc>
        <w:tc>
          <w:tcPr>
            <w:tcW w:w="458" w:type="dxa"/>
            <w:tcBorders>
              <w:top w:val="single" w:sz="4" w:space="0" w:color="auto"/>
              <w:left w:val="single" w:sz="4" w:space="0" w:color="auto"/>
              <w:bottom w:val="single" w:sz="4" w:space="0" w:color="auto"/>
              <w:right w:val="single" w:sz="4" w:space="0" w:color="auto"/>
            </w:tcBorders>
          </w:tcPr>
          <w:p w:rsidR="00AB326A" w:rsidRPr="00E347C3" w:rsidRDefault="00F4083A" w:rsidP="00863B3C">
            <w:pPr>
              <w:spacing w:line="276" w:lineRule="auto"/>
              <w:jc w:val="right"/>
            </w:pPr>
            <w:r w:rsidRPr="00E347C3">
              <w:t>4</w:t>
            </w:r>
          </w:p>
        </w:tc>
        <w:tc>
          <w:tcPr>
            <w:tcW w:w="550" w:type="dxa"/>
            <w:tcBorders>
              <w:top w:val="single" w:sz="4" w:space="0" w:color="auto"/>
              <w:left w:val="single" w:sz="4" w:space="0" w:color="auto"/>
              <w:bottom w:val="single" w:sz="4" w:space="0" w:color="auto"/>
              <w:right w:val="single" w:sz="36" w:space="0" w:color="auto"/>
            </w:tcBorders>
          </w:tcPr>
          <w:p w:rsidR="00AB326A" w:rsidRPr="00E347C3" w:rsidRDefault="00AB326A" w:rsidP="00863B3C">
            <w:pPr>
              <w:spacing w:line="276" w:lineRule="auto"/>
              <w:rPr>
                <w:b/>
              </w:rPr>
            </w:pPr>
          </w:p>
        </w:tc>
        <w:tc>
          <w:tcPr>
            <w:tcW w:w="1704" w:type="dxa"/>
            <w:tcBorders>
              <w:top w:val="single" w:sz="4" w:space="0" w:color="auto"/>
              <w:left w:val="single" w:sz="36" w:space="0" w:color="auto"/>
              <w:bottom w:val="single" w:sz="4" w:space="0" w:color="auto"/>
              <w:right w:val="single" w:sz="4" w:space="0" w:color="auto"/>
            </w:tcBorders>
          </w:tcPr>
          <w:p w:rsidR="00AB326A" w:rsidRPr="00DF0617" w:rsidRDefault="00AB326A" w:rsidP="00863B3C">
            <w:pPr>
              <w:spacing w:line="276" w:lineRule="auto"/>
            </w:pPr>
          </w:p>
        </w:tc>
        <w:tc>
          <w:tcPr>
            <w:tcW w:w="444"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546"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rPr>
                <w:b/>
              </w:rPr>
            </w:pPr>
          </w:p>
        </w:tc>
        <w:tc>
          <w:tcPr>
            <w:tcW w:w="81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rPr>
                <w:b/>
              </w:rPr>
            </w:pPr>
          </w:p>
        </w:tc>
      </w:tr>
      <w:tr w:rsidR="00AE393F" w:rsidRPr="00AA5C62" w:rsidTr="00863B3C">
        <w:trPr>
          <w:cantSplit/>
          <w:trHeight w:val="233"/>
        </w:trPr>
        <w:tc>
          <w:tcPr>
            <w:tcW w:w="4316" w:type="dxa"/>
            <w:gridSpan w:val="5"/>
            <w:tcBorders>
              <w:top w:val="single" w:sz="4" w:space="0" w:color="auto"/>
              <w:left w:val="single" w:sz="4" w:space="0" w:color="auto"/>
              <w:bottom w:val="single" w:sz="4" w:space="0" w:color="auto"/>
              <w:right w:val="single" w:sz="4" w:space="0" w:color="auto"/>
            </w:tcBorders>
            <w:hideMark/>
          </w:tcPr>
          <w:p w:rsidR="00AB326A" w:rsidRPr="00E347C3" w:rsidRDefault="00AB326A" w:rsidP="00863B3C">
            <w:pPr>
              <w:spacing w:line="276" w:lineRule="auto"/>
              <w:jc w:val="right"/>
            </w:pPr>
            <w:r w:rsidRPr="00E347C3">
              <w:rPr>
                <w:b/>
                <w:smallCaps/>
              </w:rPr>
              <w:t>Total</w:t>
            </w:r>
          </w:p>
        </w:tc>
        <w:tc>
          <w:tcPr>
            <w:tcW w:w="550" w:type="dxa"/>
            <w:tcBorders>
              <w:top w:val="single" w:sz="4" w:space="0" w:color="auto"/>
              <w:left w:val="single" w:sz="4" w:space="0" w:color="auto"/>
              <w:bottom w:val="single" w:sz="4" w:space="0" w:color="auto"/>
              <w:right w:val="single" w:sz="36" w:space="0" w:color="auto"/>
            </w:tcBorders>
          </w:tcPr>
          <w:p w:rsidR="00AB326A" w:rsidRPr="00E347C3" w:rsidRDefault="00AB326A" w:rsidP="00863B3C">
            <w:pPr>
              <w:spacing w:line="276" w:lineRule="auto"/>
              <w:rPr>
                <w:b/>
              </w:rPr>
            </w:pPr>
            <w:r w:rsidRPr="00E347C3">
              <w:rPr>
                <w:b/>
              </w:rPr>
              <w:t>36</w:t>
            </w:r>
            <w:r w:rsidR="00E347C3" w:rsidRPr="00E347C3">
              <w:rPr>
                <w:b/>
              </w:rPr>
              <w:t>4</w:t>
            </w:r>
          </w:p>
        </w:tc>
        <w:tc>
          <w:tcPr>
            <w:tcW w:w="3594" w:type="dxa"/>
            <w:gridSpan w:val="5"/>
            <w:tcBorders>
              <w:top w:val="single" w:sz="4" w:space="0" w:color="auto"/>
              <w:left w:val="single" w:sz="36" w:space="0" w:color="auto"/>
              <w:bottom w:val="single" w:sz="4" w:space="0" w:color="auto"/>
              <w:right w:val="single" w:sz="4" w:space="0" w:color="auto"/>
            </w:tcBorders>
            <w:hideMark/>
          </w:tcPr>
          <w:p w:rsidR="00AB326A" w:rsidRPr="00AA5C62" w:rsidRDefault="00AB326A" w:rsidP="00863B3C">
            <w:pPr>
              <w:spacing w:line="276" w:lineRule="auto"/>
              <w:jc w:val="right"/>
              <w:rPr>
                <w:b/>
              </w:rPr>
            </w:pPr>
            <w:r w:rsidRPr="00AA5C62">
              <w:rPr>
                <w:b/>
                <w:smallCaps/>
              </w:rPr>
              <w:t>Total</w:t>
            </w:r>
          </w:p>
        </w:tc>
        <w:tc>
          <w:tcPr>
            <w:tcW w:w="810" w:type="dxa"/>
            <w:tcBorders>
              <w:top w:val="single" w:sz="4" w:space="0" w:color="auto"/>
              <w:left w:val="single" w:sz="4" w:space="0" w:color="auto"/>
              <w:bottom w:val="single" w:sz="4" w:space="0" w:color="auto"/>
              <w:right w:val="single" w:sz="4" w:space="0" w:color="auto"/>
            </w:tcBorders>
          </w:tcPr>
          <w:p w:rsidR="00AB326A" w:rsidRPr="00AA5C62" w:rsidRDefault="00AB326A" w:rsidP="00863B3C">
            <w:pPr>
              <w:spacing w:line="276" w:lineRule="auto"/>
              <w:jc w:val="right"/>
              <w:rPr>
                <w:b/>
              </w:rPr>
            </w:pPr>
            <w:r w:rsidRPr="00AA5C62">
              <w:rPr>
                <w:b/>
              </w:rPr>
              <w:t>28</w:t>
            </w:r>
            <w:r w:rsidR="00891220" w:rsidRPr="00AA5C62">
              <w:rPr>
                <w:b/>
              </w:rPr>
              <w:t>1</w:t>
            </w:r>
          </w:p>
        </w:tc>
      </w:tr>
    </w:tbl>
    <w:p w:rsidR="00AB326A" w:rsidRDefault="00AB326A" w:rsidP="00AB326A">
      <w:pPr>
        <w:tabs>
          <w:tab w:val="left" w:pos="1080"/>
          <w:tab w:val="left" w:pos="1440"/>
          <w:tab w:val="left" w:pos="1800"/>
        </w:tabs>
        <w:rPr>
          <w:sz w:val="22"/>
          <w:szCs w:val="22"/>
        </w:rPr>
      </w:pPr>
    </w:p>
    <w:p w:rsidR="00BA3420" w:rsidRPr="0061220E" w:rsidRDefault="00BA3420" w:rsidP="00AB326A">
      <w:pPr>
        <w:tabs>
          <w:tab w:val="left" w:pos="1080"/>
          <w:tab w:val="left" w:pos="1440"/>
          <w:tab w:val="left" w:pos="1800"/>
        </w:tabs>
        <w:rPr>
          <w:sz w:val="22"/>
          <w:szCs w:val="22"/>
        </w:rPr>
      </w:pPr>
    </w:p>
    <w:p w:rsidR="00411848" w:rsidRDefault="00584691" w:rsidP="00411848">
      <w:pPr>
        <w:rPr>
          <w:b/>
          <w:sz w:val="22"/>
          <w:szCs w:val="22"/>
        </w:rPr>
      </w:pPr>
      <w:r w:rsidRPr="001930B5">
        <w:rPr>
          <w:b/>
          <w:smallCaps/>
          <w:sz w:val="24"/>
          <w:szCs w:val="24"/>
        </w:rPr>
        <w:t>Report Of The Superintendent</w:t>
      </w:r>
      <w:r w:rsidR="00F50C88">
        <w:rPr>
          <w:b/>
          <w:smallCaps/>
          <w:sz w:val="24"/>
          <w:szCs w:val="24"/>
        </w:rPr>
        <w:t xml:space="preserve"> </w:t>
      </w:r>
      <w:r w:rsidR="0064484E" w:rsidRPr="00584691">
        <w:rPr>
          <w:b/>
          <w:smallCaps/>
          <w:sz w:val="22"/>
          <w:szCs w:val="22"/>
        </w:rPr>
        <w:t>Student Activities</w:t>
      </w:r>
      <w:r w:rsidR="0064484E" w:rsidRPr="00584691">
        <w:rPr>
          <w:b/>
          <w:sz w:val="22"/>
          <w:szCs w:val="22"/>
        </w:rPr>
        <w:t xml:space="preserve"> </w:t>
      </w:r>
    </w:p>
    <w:p w:rsidR="00F50C88" w:rsidRDefault="00F50C88" w:rsidP="00411848">
      <w:pPr>
        <w:rPr>
          <w:b/>
          <w:sz w:val="22"/>
          <w:szCs w:val="22"/>
        </w:rPr>
      </w:pPr>
    </w:p>
    <w:p w:rsidR="00F50C88" w:rsidRPr="00871E28" w:rsidRDefault="00F50C88" w:rsidP="002F5F9A">
      <w:pPr>
        <w:ind w:hanging="180"/>
        <w:rPr>
          <w:b/>
          <w:smallCaps/>
          <w:sz w:val="24"/>
          <w:szCs w:val="24"/>
        </w:rPr>
      </w:pPr>
      <w:r>
        <w:rPr>
          <w:rFonts w:eastAsia="Calibri"/>
        </w:rPr>
        <w:t>Motion by Walter, seconded by Lo</w:t>
      </w:r>
      <w:r w:rsidR="002F5F9A">
        <w:rPr>
          <w:rFonts w:eastAsia="Calibri"/>
        </w:rPr>
        <w:t>z</w:t>
      </w:r>
      <w:r>
        <w:rPr>
          <w:rFonts w:eastAsia="Calibri"/>
        </w:rPr>
        <w:t>ada-Shaw to accept the Superintendent’s recommendation to approve items A-D.</w:t>
      </w:r>
    </w:p>
    <w:p w:rsidR="00F50C88" w:rsidRPr="00F50C88" w:rsidRDefault="00F50C88" w:rsidP="00411848">
      <w:pPr>
        <w:rPr>
          <w:b/>
          <w:smallCaps/>
          <w:sz w:val="24"/>
          <w:szCs w:val="24"/>
        </w:rPr>
      </w:pPr>
    </w:p>
    <w:p w:rsidR="007F2698" w:rsidRPr="00586F70" w:rsidRDefault="007F2698" w:rsidP="009F0703">
      <w:pPr>
        <w:pStyle w:val="ListParagraph"/>
        <w:ind w:left="1440"/>
        <w:rPr>
          <w:sz w:val="22"/>
          <w:szCs w:val="22"/>
        </w:rPr>
      </w:pPr>
    </w:p>
    <w:p w:rsidR="00586F70" w:rsidRPr="000B4572" w:rsidRDefault="0009477F" w:rsidP="00DB7834">
      <w:pPr>
        <w:pStyle w:val="ListParagraph"/>
        <w:numPr>
          <w:ilvl w:val="0"/>
          <w:numId w:val="7"/>
        </w:numPr>
        <w:ind w:left="720"/>
        <w:rPr>
          <w:sz w:val="22"/>
          <w:szCs w:val="22"/>
        </w:rPr>
      </w:pPr>
      <w:r>
        <w:rPr>
          <w:sz w:val="22"/>
          <w:szCs w:val="22"/>
        </w:rPr>
        <w:t xml:space="preserve">Recommend </w:t>
      </w:r>
      <w:r w:rsidR="000D079C">
        <w:rPr>
          <w:sz w:val="22"/>
          <w:szCs w:val="22"/>
        </w:rPr>
        <w:t xml:space="preserve">retroactive </w:t>
      </w:r>
      <w:r>
        <w:rPr>
          <w:sz w:val="22"/>
          <w:szCs w:val="22"/>
        </w:rPr>
        <w:t>approval to accept the appointment of Paulsboro High School Mus</w:t>
      </w:r>
      <w:r w:rsidR="00BC76B9">
        <w:rPr>
          <w:sz w:val="22"/>
          <w:szCs w:val="22"/>
        </w:rPr>
        <w:t>ic Teacher, Aaron Krasting as the Vocal Instructor for the “Godspell” production.  Mr. Krasting will earn $1,500.  This position is not part of the agreement with the Paulsboro Education Association.  The stipend is paid from the revenues of the musical.</w:t>
      </w:r>
    </w:p>
    <w:p w:rsidR="00213193" w:rsidRPr="000B4572" w:rsidRDefault="00213193">
      <w:pPr>
        <w:rPr>
          <w:sz w:val="22"/>
          <w:szCs w:val="22"/>
        </w:rPr>
      </w:pPr>
    </w:p>
    <w:p w:rsidR="003441B3" w:rsidRPr="000B4572" w:rsidRDefault="003441B3" w:rsidP="003441B3">
      <w:pPr>
        <w:pStyle w:val="ListParagraph"/>
        <w:numPr>
          <w:ilvl w:val="0"/>
          <w:numId w:val="7"/>
        </w:numPr>
        <w:ind w:left="720"/>
        <w:rPr>
          <w:sz w:val="22"/>
          <w:szCs w:val="22"/>
        </w:rPr>
      </w:pPr>
      <w:r w:rsidRPr="000B4572">
        <w:rPr>
          <w:sz w:val="22"/>
          <w:szCs w:val="22"/>
        </w:rPr>
        <w:t>Recommend approval to have the 37</w:t>
      </w:r>
      <w:r w:rsidRPr="000B4572">
        <w:rPr>
          <w:sz w:val="22"/>
          <w:szCs w:val="22"/>
          <w:vertAlign w:val="superscript"/>
        </w:rPr>
        <w:t>th</w:t>
      </w:r>
      <w:r w:rsidRPr="000B4572">
        <w:rPr>
          <w:sz w:val="22"/>
          <w:szCs w:val="22"/>
        </w:rPr>
        <w:t xml:space="preserve"> Annual Academic Awards Dinner </w:t>
      </w:r>
      <w:r w:rsidR="000463C1" w:rsidRPr="000B4572">
        <w:rPr>
          <w:sz w:val="22"/>
          <w:szCs w:val="22"/>
        </w:rPr>
        <w:t>on Tuesday</w:t>
      </w:r>
      <w:r w:rsidR="00544E34" w:rsidRPr="000B4572">
        <w:rPr>
          <w:sz w:val="22"/>
          <w:szCs w:val="22"/>
        </w:rPr>
        <w:t xml:space="preserve">, May 16, 2017 </w:t>
      </w:r>
      <w:r w:rsidR="00FA387C" w:rsidRPr="000B4572">
        <w:rPr>
          <w:sz w:val="22"/>
          <w:szCs w:val="22"/>
        </w:rPr>
        <w:t xml:space="preserve">at 6:30 p.m. </w:t>
      </w:r>
      <w:r w:rsidRPr="000B4572">
        <w:rPr>
          <w:sz w:val="22"/>
          <w:szCs w:val="22"/>
        </w:rPr>
        <w:t>in the P</w:t>
      </w:r>
      <w:r w:rsidR="000463C1" w:rsidRPr="000B4572">
        <w:rPr>
          <w:sz w:val="22"/>
          <w:szCs w:val="22"/>
        </w:rPr>
        <w:t>aulsbor</w:t>
      </w:r>
      <w:r w:rsidR="00544E34" w:rsidRPr="000B4572">
        <w:rPr>
          <w:sz w:val="22"/>
          <w:szCs w:val="22"/>
        </w:rPr>
        <w:t>o</w:t>
      </w:r>
      <w:r w:rsidR="000463C1" w:rsidRPr="000B4572">
        <w:rPr>
          <w:sz w:val="22"/>
          <w:szCs w:val="22"/>
        </w:rPr>
        <w:t xml:space="preserve"> High </w:t>
      </w:r>
      <w:r w:rsidRPr="000B4572">
        <w:rPr>
          <w:sz w:val="22"/>
          <w:szCs w:val="22"/>
        </w:rPr>
        <w:t>S</w:t>
      </w:r>
      <w:r w:rsidR="000463C1" w:rsidRPr="000B4572">
        <w:rPr>
          <w:sz w:val="22"/>
          <w:szCs w:val="22"/>
        </w:rPr>
        <w:t>chool</w:t>
      </w:r>
      <w:r w:rsidRPr="000B4572">
        <w:rPr>
          <w:sz w:val="22"/>
          <w:szCs w:val="22"/>
        </w:rPr>
        <w:t xml:space="preserve"> Gymnasium.</w:t>
      </w:r>
    </w:p>
    <w:p w:rsidR="003441B3" w:rsidRPr="000B4572" w:rsidRDefault="003441B3" w:rsidP="003441B3">
      <w:pPr>
        <w:pStyle w:val="ListParagraph"/>
        <w:ind w:left="1440"/>
        <w:rPr>
          <w:sz w:val="22"/>
          <w:szCs w:val="22"/>
          <w:u w:val="single"/>
        </w:rPr>
      </w:pPr>
    </w:p>
    <w:p w:rsidR="003441B3" w:rsidRDefault="003441B3" w:rsidP="00124702">
      <w:pPr>
        <w:pStyle w:val="ListParagraph"/>
        <w:rPr>
          <w:sz w:val="22"/>
          <w:szCs w:val="22"/>
        </w:rPr>
      </w:pPr>
      <w:r w:rsidRPr="000B4572">
        <w:rPr>
          <w:sz w:val="22"/>
          <w:szCs w:val="22"/>
          <w:u w:val="single"/>
        </w:rPr>
        <w:t>Informational:</w:t>
      </w:r>
      <w:r w:rsidRPr="000B4572">
        <w:rPr>
          <w:sz w:val="22"/>
          <w:szCs w:val="22"/>
        </w:rPr>
        <w:t xml:space="preserve"> This ceremony honors all students who obtained an average of 90 and above.  Last year there were approximately 350 people who attended the dinner</w:t>
      </w:r>
      <w:r w:rsidRPr="00124702">
        <w:rPr>
          <w:sz w:val="22"/>
          <w:szCs w:val="22"/>
        </w:rPr>
        <w:t>.</w:t>
      </w:r>
    </w:p>
    <w:p w:rsidR="00124702" w:rsidRPr="00124702" w:rsidRDefault="00124702" w:rsidP="00124702">
      <w:pPr>
        <w:pStyle w:val="ListParagraph"/>
        <w:rPr>
          <w:sz w:val="22"/>
          <w:szCs w:val="22"/>
        </w:rPr>
      </w:pPr>
    </w:p>
    <w:p w:rsidR="00164A0E" w:rsidRPr="00124702" w:rsidRDefault="00124702" w:rsidP="00124702">
      <w:pPr>
        <w:ind w:left="720" w:hanging="360"/>
        <w:rPr>
          <w:sz w:val="22"/>
          <w:szCs w:val="22"/>
        </w:rPr>
      </w:pPr>
      <w:r w:rsidRPr="00124702">
        <w:rPr>
          <w:sz w:val="22"/>
          <w:szCs w:val="22"/>
        </w:rPr>
        <w:t>C.</w:t>
      </w:r>
      <w:r>
        <w:rPr>
          <w:sz w:val="22"/>
          <w:szCs w:val="22"/>
        </w:rPr>
        <w:tab/>
      </w:r>
      <w:r w:rsidR="00164A0E" w:rsidRPr="00124702">
        <w:rPr>
          <w:sz w:val="22"/>
          <w:szCs w:val="22"/>
        </w:rPr>
        <w:t xml:space="preserve">Recommend approval for a </w:t>
      </w:r>
      <w:r w:rsidR="007E2985" w:rsidRPr="00124702">
        <w:rPr>
          <w:sz w:val="22"/>
          <w:szCs w:val="22"/>
        </w:rPr>
        <w:t xml:space="preserve">three </w:t>
      </w:r>
      <w:r w:rsidR="00E624B8" w:rsidRPr="00124702">
        <w:rPr>
          <w:sz w:val="22"/>
          <w:szCs w:val="22"/>
        </w:rPr>
        <w:t xml:space="preserve">hour educational </w:t>
      </w:r>
      <w:r w:rsidR="00164A0E" w:rsidRPr="00124702">
        <w:rPr>
          <w:sz w:val="22"/>
          <w:szCs w:val="22"/>
        </w:rPr>
        <w:t xml:space="preserve">tour for students and </w:t>
      </w:r>
      <w:r w:rsidR="00E624B8" w:rsidRPr="00124702">
        <w:rPr>
          <w:sz w:val="22"/>
          <w:szCs w:val="22"/>
        </w:rPr>
        <w:t xml:space="preserve">another </w:t>
      </w:r>
      <w:r w:rsidR="00164A0E" w:rsidRPr="00124702">
        <w:rPr>
          <w:sz w:val="22"/>
          <w:szCs w:val="22"/>
        </w:rPr>
        <w:t>later in the year for Science and Math teachers, who are interested in learning more about the Paulsboro Refinery, Paulsboro, N</w:t>
      </w:r>
      <w:r w:rsidR="0036545F" w:rsidRPr="00124702">
        <w:rPr>
          <w:sz w:val="22"/>
          <w:szCs w:val="22"/>
        </w:rPr>
        <w:t xml:space="preserve">ew </w:t>
      </w:r>
      <w:r w:rsidR="00164A0E" w:rsidRPr="00124702">
        <w:rPr>
          <w:sz w:val="22"/>
          <w:szCs w:val="22"/>
        </w:rPr>
        <w:t>J</w:t>
      </w:r>
      <w:r w:rsidR="0036545F" w:rsidRPr="00124702">
        <w:rPr>
          <w:sz w:val="22"/>
          <w:szCs w:val="22"/>
        </w:rPr>
        <w:t>ersey</w:t>
      </w:r>
      <w:r w:rsidR="00164A0E" w:rsidRPr="00124702">
        <w:rPr>
          <w:sz w:val="22"/>
          <w:szCs w:val="22"/>
        </w:rPr>
        <w:t>.</w:t>
      </w:r>
    </w:p>
    <w:p w:rsidR="00164A0E" w:rsidRPr="006F2BA7" w:rsidRDefault="00164A0E" w:rsidP="00164A0E">
      <w:pPr>
        <w:pStyle w:val="ListParagraph"/>
        <w:spacing w:after="200"/>
        <w:ind w:left="1440"/>
        <w:contextualSpacing/>
        <w:rPr>
          <w:sz w:val="22"/>
          <w:szCs w:val="22"/>
        </w:rPr>
      </w:pPr>
    </w:p>
    <w:p w:rsidR="0029585A" w:rsidRPr="006F2BA7" w:rsidRDefault="00E55465" w:rsidP="0036545F">
      <w:pPr>
        <w:pStyle w:val="ListParagraph"/>
        <w:spacing w:after="200"/>
        <w:contextualSpacing/>
        <w:rPr>
          <w:sz w:val="22"/>
          <w:szCs w:val="22"/>
        </w:rPr>
      </w:pPr>
      <w:r w:rsidRPr="006F2BA7">
        <w:rPr>
          <w:sz w:val="22"/>
          <w:szCs w:val="22"/>
          <w:u w:val="single"/>
        </w:rPr>
        <w:t>Informational:</w:t>
      </w:r>
      <w:r w:rsidRPr="006F2BA7">
        <w:rPr>
          <w:sz w:val="22"/>
          <w:szCs w:val="22"/>
        </w:rPr>
        <w:t xml:space="preserve"> </w:t>
      </w:r>
      <w:r w:rsidR="00164A0E" w:rsidRPr="006F2BA7">
        <w:rPr>
          <w:sz w:val="22"/>
          <w:szCs w:val="22"/>
        </w:rPr>
        <w:t>This tour will allow ten students accompanied with chaperones who would be interested in learning more about the refinery and are considering applying for the Process Technol</w:t>
      </w:r>
      <w:r w:rsidR="00BC43EC" w:rsidRPr="006F2BA7">
        <w:rPr>
          <w:sz w:val="22"/>
          <w:szCs w:val="22"/>
        </w:rPr>
        <w:t>ogy degree scholarship at RCGC.</w:t>
      </w:r>
    </w:p>
    <w:p w:rsidR="0029585A" w:rsidRPr="006F2BA7" w:rsidRDefault="0029585A" w:rsidP="0036545F">
      <w:pPr>
        <w:pStyle w:val="ListParagraph"/>
        <w:spacing w:after="200"/>
        <w:contextualSpacing/>
        <w:rPr>
          <w:sz w:val="22"/>
          <w:szCs w:val="22"/>
        </w:rPr>
      </w:pPr>
    </w:p>
    <w:p w:rsidR="00164A0E" w:rsidRPr="006F2BA7" w:rsidRDefault="00164A0E" w:rsidP="0036545F">
      <w:pPr>
        <w:pStyle w:val="ListParagraph"/>
        <w:spacing w:after="200"/>
        <w:contextualSpacing/>
        <w:rPr>
          <w:sz w:val="22"/>
          <w:szCs w:val="22"/>
        </w:rPr>
      </w:pPr>
      <w:r w:rsidRPr="006F2BA7">
        <w:rPr>
          <w:sz w:val="22"/>
          <w:szCs w:val="22"/>
        </w:rPr>
        <w:t>The agenda for the day would include:</w:t>
      </w:r>
    </w:p>
    <w:p w:rsidR="00164A0E" w:rsidRPr="006F2BA7" w:rsidRDefault="00164A0E" w:rsidP="0036545F">
      <w:pPr>
        <w:pStyle w:val="ListParagraph"/>
        <w:numPr>
          <w:ilvl w:val="0"/>
          <w:numId w:val="33"/>
        </w:numPr>
        <w:spacing w:after="200"/>
        <w:contextualSpacing/>
        <w:rPr>
          <w:sz w:val="22"/>
          <w:szCs w:val="22"/>
        </w:rPr>
      </w:pPr>
      <w:r w:rsidRPr="006F2BA7">
        <w:rPr>
          <w:sz w:val="22"/>
          <w:szCs w:val="22"/>
        </w:rPr>
        <w:t>An overview of operations</w:t>
      </w:r>
    </w:p>
    <w:p w:rsidR="00164A0E" w:rsidRPr="006F2BA7" w:rsidRDefault="00164A0E" w:rsidP="0036545F">
      <w:pPr>
        <w:pStyle w:val="ListParagraph"/>
        <w:numPr>
          <w:ilvl w:val="0"/>
          <w:numId w:val="33"/>
        </w:numPr>
        <w:spacing w:after="200"/>
        <w:contextualSpacing/>
        <w:rPr>
          <w:sz w:val="22"/>
          <w:szCs w:val="22"/>
        </w:rPr>
      </w:pPr>
      <w:r w:rsidRPr="006F2BA7">
        <w:rPr>
          <w:sz w:val="22"/>
          <w:szCs w:val="22"/>
        </w:rPr>
        <w:t>Discussion with an operator (reviewing his/her job responsibilities); why he/she decided to become an operator and his or her interests in high school (math, science, etc.)</w:t>
      </w:r>
    </w:p>
    <w:p w:rsidR="00164A0E" w:rsidRPr="006F2BA7" w:rsidRDefault="00164A0E" w:rsidP="0036545F">
      <w:pPr>
        <w:pStyle w:val="ListParagraph"/>
        <w:numPr>
          <w:ilvl w:val="0"/>
          <w:numId w:val="33"/>
        </w:numPr>
        <w:spacing w:after="200"/>
        <w:contextualSpacing/>
        <w:rPr>
          <w:sz w:val="22"/>
          <w:szCs w:val="22"/>
        </w:rPr>
      </w:pPr>
      <w:r w:rsidRPr="006F2BA7">
        <w:rPr>
          <w:sz w:val="22"/>
          <w:szCs w:val="22"/>
        </w:rPr>
        <w:t>Refinery Tour</w:t>
      </w:r>
    </w:p>
    <w:p w:rsidR="00164A0E" w:rsidRPr="006F2BA7" w:rsidRDefault="00164A0E" w:rsidP="0036545F">
      <w:pPr>
        <w:pStyle w:val="ListParagraph"/>
        <w:numPr>
          <w:ilvl w:val="0"/>
          <w:numId w:val="33"/>
        </w:numPr>
        <w:spacing w:after="200"/>
        <w:contextualSpacing/>
        <w:rPr>
          <w:sz w:val="22"/>
          <w:szCs w:val="22"/>
        </w:rPr>
      </w:pPr>
      <w:r w:rsidRPr="006F2BA7">
        <w:rPr>
          <w:sz w:val="22"/>
          <w:szCs w:val="22"/>
        </w:rPr>
        <w:t>Lunch – Q&amp;A Session</w:t>
      </w:r>
    </w:p>
    <w:p w:rsidR="00164A0E" w:rsidRPr="006F2BA7" w:rsidRDefault="00164A0E" w:rsidP="0036545F">
      <w:pPr>
        <w:pStyle w:val="ListParagraph"/>
        <w:spacing w:after="200"/>
        <w:ind w:left="1440"/>
        <w:contextualSpacing/>
        <w:rPr>
          <w:sz w:val="22"/>
          <w:szCs w:val="22"/>
        </w:rPr>
      </w:pPr>
    </w:p>
    <w:p w:rsidR="00164A0E" w:rsidRPr="006F2BA7" w:rsidRDefault="00164A0E" w:rsidP="00843295">
      <w:pPr>
        <w:pStyle w:val="ListParagraph"/>
        <w:spacing w:after="200"/>
        <w:contextualSpacing/>
        <w:rPr>
          <w:sz w:val="22"/>
          <w:szCs w:val="22"/>
        </w:rPr>
      </w:pPr>
      <w:r w:rsidRPr="006F2BA7">
        <w:rPr>
          <w:sz w:val="22"/>
          <w:szCs w:val="22"/>
        </w:rPr>
        <w:t>The tour will be conducted th</w:t>
      </w:r>
      <w:r w:rsidR="00BC43EC" w:rsidRPr="006F2BA7">
        <w:rPr>
          <w:sz w:val="22"/>
          <w:szCs w:val="22"/>
        </w:rPr>
        <w:t xml:space="preserve">is Spring. </w:t>
      </w:r>
      <w:r w:rsidRPr="006F2BA7">
        <w:rPr>
          <w:sz w:val="22"/>
          <w:szCs w:val="22"/>
        </w:rPr>
        <w:t xml:space="preserve"> </w:t>
      </w:r>
      <w:r w:rsidR="00BC43EC" w:rsidRPr="006F2BA7">
        <w:rPr>
          <w:sz w:val="22"/>
          <w:szCs w:val="22"/>
        </w:rPr>
        <w:t>T</w:t>
      </w:r>
      <w:r w:rsidRPr="006F2BA7">
        <w:rPr>
          <w:sz w:val="22"/>
          <w:szCs w:val="22"/>
        </w:rPr>
        <w:t>here is no cost to the students</w:t>
      </w:r>
      <w:r w:rsidR="00A35C0F">
        <w:rPr>
          <w:sz w:val="22"/>
          <w:szCs w:val="22"/>
        </w:rPr>
        <w:t xml:space="preserve">. </w:t>
      </w:r>
      <w:r w:rsidRPr="006F2BA7">
        <w:rPr>
          <w:sz w:val="22"/>
          <w:szCs w:val="22"/>
        </w:rPr>
        <w:t xml:space="preserve"> </w:t>
      </w:r>
      <w:r w:rsidR="00A35C0F">
        <w:rPr>
          <w:sz w:val="22"/>
          <w:szCs w:val="22"/>
        </w:rPr>
        <w:t>N</w:t>
      </w:r>
      <w:r w:rsidRPr="006F2BA7">
        <w:rPr>
          <w:sz w:val="22"/>
          <w:szCs w:val="22"/>
        </w:rPr>
        <w:t xml:space="preserve">o bus </w:t>
      </w:r>
      <w:r w:rsidR="00A35C0F">
        <w:rPr>
          <w:sz w:val="22"/>
          <w:szCs w:val="22"/>
        </w:rPr>
        <w:t xml:space="preserve">will be </w:t>
      </w:r>
      <w:r w:rsidR="00EE107B" w:rsidRPr="006F2BA7">
        <w:rPr>
          <w:sz w:val="22"/>
          <w:szCs w:val="22"/>
        </w:rPr>
        <w:t>needed;</w:t>
      </w:r>
      <w:r w:rsidRPr="006F2BA7">
        <w:rPr>
          <w:sz w:val="22"/>
          <w:szCs w:val="22"/>
        </w:rPr>
        <w:t xml:space="preserve"> the students will walk over to the refinery with the</w:t>
      </w:r>
      <w:r w:rsidR="00EE107B">
        <w:rPr>
          <w:sz w:val="22"/>
          <w:szCs w:val="22"/>
        </w:rPr>
        <w:t>ir</w:t>
      </w:r>
      <w:r w:rsidRPr="006F2BA7">
        <w:rPr>
          <w:sz w:val="22"/>
          <w:szCs w:val="22"/>
        </w:rPr>
        <w:t xml:space="preserve"> chaperones.</w:t>
      </w:r>
    </w:p>
    <w:p w:rsidR="003441B3" w:rsidRDefault="003441B3" w:rsidP="003441B3">
      <w:pPr>
        <w:pStyle w:val="ListParagraph"/>
        <w:rPr>
          <w:sz w:val="22"/>
          <w:szCs w:val="22"/>
        </w:rPr>
      </w:pPr>
    </w:p>
    <w:p w:rsidR="00D06A56" w:rsidRPr="003441B3" w:rsidRDefault="00D06A56" w:rsidP="003441B3">
      <w:pPr>
        <w:pStyle w:val="ListParagraph"/>
        <w:rPr>
          <w:sz w:val="22"/>
          <w:szCs w:val="22"/>
        </w:rPr>
      </w:pPr>
    </w:p>
    <w:p w:rsidR="00D81BA4" w:rsidRPr="00124702" w:rsidRDefault="00124702" w:rsidP="0001599B">
      <w:pPr>
        <w:spacing w:after="200"/>
        <w:ind w:left="720" w:hanging="360"/>
        <w:contextualSpacing/>
        <w:rPr>
          <w:sz w:val="22"/>
          <w:szCs w:val="22"/>
        </w:rPr>
      </w:pPr>
      <w:r>
        <w:rPr>
          <w:sz w:val="22"/>
          <w:szCs w:val="22"/>
        </w:rPr>
        <w:lastRenderedPageBreak/>
        <w:t>D.</w:t>
      </w:r>
      <w:r>
        <w:rPr>
          <w:sz w:val="22"/>
          <w:szCs w:val="22"/>
        </w:rPr>
        <w:tab/>
      </w:r>
      <w:r w:rsidR="00D81BA4" w:rsidRPr="00124702">
        <w:rPr>
          <w:sz w:val="22"/>
          <w:szCs w:val="22"/>
        </w:rPr>
        <w:t>Recommend approval of the attached Spring Season Athletic Schedule for Paulsboro High School for the following teams during the 201</w:t>
      </w:r>
      <w:r w:rsidR="008C67B4" w:rsidRPr="00124702">
        <w:rPr>
          <w:sz w:val="22"/>
          <w:szCs w:val="22"/>
        </w:rPr>
        <w:t>6</w:t>
      </w:r>
      <w:r w:rsidR="00D81BA4" w:rsidRPr="00124702">
        <w:rPr>
          <w:sz w:val="22"/>
          <w:szCs w:val="22"/>
        </w:rPr>
        <w:t>-201</w:t>
      </w:r>
      <w:r w:rsidR="008C67B4" w:rsidRPr="00124702">
        <w:rPr>
          <w:sz w:val="22"/>
          <w:szCs w:val="22"/>
        </w:rPr>
        <w:t>7</w:t>
      </w:r>
      <w:r w:rsidR="00D81BA4" w:rsidRPr="00124702">
        <w:rPr>
          <w:sz w:val="22"/>
          <w:szCs w:val="22"/>
        </w:rPr>
        <w:t xml:space="preserve"> school year (</w:t>
      </w:r>
      <w:r w:rsidR="00D81BA4" w:rsidRPr="00124702">
        <w:rPr>
          <w:b/>
          <w:sz w:val="22"/>
          <w:szCs w:val="22"/>
        </w:rPr>
        <w:t>Attachment</w:t>
      </w:r>
      <w:r w:rsidR="00D81BA4" w:rsidRPr="00124702">
        <w:rPr>
          <w:sz w:val="22"/>
          <w:szCs w:val="22"/>
        </w:rPr>
        <w:t>):</w:t>
      </w:r>
    </w:p>
    <w:p w:rsidR="00D81BA4" w:rsidRPr="00D81BA4" w:rsidRDefault="00D81BA4" w:rsidP="00D81BA4">
      <w:pPr>
        <w:pStyle w:val="ListParagraph"/>
        <w:tabs>
          <w:tab w:val="left" w:pos="720"/>
          <w:tab w:val="left" w:pos="1080"/>
          <w:tab w:val="left" w:pos="1440"/>
          <w:tab w:val="left" w:pos="1800"/>
        </w:tabs>
        <w:rPr>
          <w:sz w:val="22"/>
          <w:szCs w:val="22"/>
        </w:rPr>
      </w:pPr>
    </w:p>
    <w:p w:rsidR="00D81BA4" w:rsidRPr="00D81BA4" w:rsidRDefault="00D81BA4" w:rsidP="00D81BA4">
      <w:pPr>
        <w:pStyle w:val="ListParagraph"/>
        <w:tabs>
          <w:tab w:val="left" w:pos="720"/>
          <w:tab w:val="left" w:pos="1080"/>
          <w:tab w:val="left" w:pos="1440"/>
          <w:tab w:val="left" w:pos="1800"/>
        </w:tabs>
        <w:rPr>
          <w:sz w:val="22"/>
          <w:szCs w:val="22"/>
        </w:rPr>
      </w:pPr>
      <w:r w:rsidRPr="00D81BA4">
        <w:rPr>
          <w:sz w:val="22"/>
          <w:szCs w:val="22"/>
        </w:rPr>
        <w:t xml:space="preserve">Varsity </w:t>
      </w:r>
      <w:r w:rsidR="008164AE">
        <w:rPr>
          <w:sz w:val="22"/>
          <w:szCs w:val="22"/>
        </w:rPr>
        <w:t>Boys Tennis</w:t>
      </w:r>
      <w:r w:rsidRPr="00D81BA4">
        <w:rPr>
          <w:sz w:val="22"/>
          <w:szCs w:val="22"/>
        </w:rPr>
        <w:t xml:space="preserve"> </w:t>
      </w:r>
      <w:r w:rsidRPr="00D81BA4">
        <w:rPr>
          <w:sz w:val="22"/>
          <w:szCs w:val="22"/>
        </w:rPr>
        <w:tab/>
      </w:r>
      <w:r w:rsidR="008164AE">
        <w:rPr>
          <w:sz w:val="22"/>
          <w:szCs w:val="22"/>
        </w:rPr>
        <w:tab/>
      </w:r>
      <w:r w:rsidRPr="00D81BA4">
        <w:rPr>
          <w:sz w:val="22"/>
          <w:szCs w:val="22"/>
        </w:rPr>
        <w:t xml:space="preserve">Varsity Boys </w:t>
      </w:r>
      <w:r w:rsidR="008164AE">
        <w:rPr>
          <w:sz w:val="22"/>
          <w:szCs w:val="22"/>
        </w:rPr>
        <w:t>Baseball</w:t>
      </w:r>
      <w:r w:rsidRPr="00D81BA4">
        <w:rPr>
          <w:sz w:val="22"/>
          <w:szCs w:val="22"/>
        </w:rPr>
        <w:tab/>
      </w:r>
      <w:r w:rsidR="001440ED">
        <w:rPr>
          <w:sz w:val="22"/>
          <w:szCs w:val="22"/>
        </w:rPr>
        <w:tab/>
      </w:r>
      <w:r w:rsidRPr="00D81BA4">
        <w:rPr>
          <w:sz w:val="22"/>
          <w:szCs w:val="22"/>
        </w:rPr>
        <w:t xml:space="preserve">Junior Varsity Boys </w:t>
      </w:r>
      <w:r w:rsidR="001440ED">
        <w:rPr>
          <w:sz w:val="22"/>
          <w:szCs w:val="22"/>
        </w:rPr>
        <w:t>Baseball</w:t>
      </w:r>
    </w:p>
    <w:p w:rsidR="00D81BA4" w:rsidRPr="00D81BA4" w:rsidRDefault="00D81BA4" w:rsidP="00D81BA4">
      <w:pPr>
        <w:pStyle w:val="ListParagraph"/>
        <w:tabs>
          <w:tab w:val="left" w:pos="720"/>
          <w:tab w:val="left" w:pos="1080"/>
          <w:tab w:val="left" w:pos="1440"/>
          <w:tab w:val="left" w:pos="1800"/>
        </w:tabs>
        <w:rPr>
          <w:sz w:val="22"/>
          <w:szCs w:val="22"/>
        </w:rPr>
      </w:pPr>
      <w:r w:rsidRPr="00D81BA4">
        <w:rPr>
          <w:sz w:val="22"/>
          <w:szCs w:val="22"/>
        </w:rPr>
        <w:t xml:space="preserve">Varsity Boys </w:t>
      </w:r>
      <w:r w:rsidR="008D22C8">
        <w:rPr>
          <w:sz w:val="22"/>
          <w:szCs w:val="22"/>
        </w:rPr>
        <w:t>Track &amp; Field</w:t>
      </w:r>
      <w:r w:rsidRPr="00D81BA4">
        <w:rPr>
          <w:sz w:val="22"/>
          <w:szCs w:val="22"/>
        </w:rPr>
        <w:tab/>
        <w:t>V</w:t>
      </w:r>
      <w:r w:rsidR="001440ED">
        <w:rPr>
          <w:sz w:val="22"/>
          <w:szCs w:val="22"/>
        </w:rPr>
        <w:t xml:space="preserve">arsity Girls </w:t>
      </w:r>
      <w:r w:rsidR="008D22C8">
        <w:rPr>
          <w:sz w:val="22"/>
          <w:szCs w:val="22"/>
        </w:rPr>
        <w:t>Softball</w:t>
      </w:r>
      <w:r w:rsidR="001440ED">
        <w:rPr>
          <w:sz w:val="22"/>
          <w:szCs w:val="22"/>
        </w:rPr>
        <w:tab/>
      </w:r>
      <w:r w:rsidR="001440ED">
        <w:rPr>
          <w:sz w:val="22"/>
          <w:szCs w:val="22"/>
        </w:rPr>
        <w:tab/>
      </w:r>
      <w:r w:rsidRPr="00D81BA4">
        <w:rPr>
          <w:sz w:val="22"/>
          <w:szCs w:val="22"/>
        </w:rPr>
        <w:t>Varsity Girls T</w:t>
      </w:r>
      <w:r w:rsidR="008D22C8">
        <w:rPr>
          <w:sz w:val="22"/>
          <w:szCs w:val="22"/>
        </w:rPr>
        <w:t>rack &amp; Field</w:t>
      </w:r>
    </w:p>
    <w:p w:rsidR="00D81BA4" w:rsidRPr="00D81BA4" w:rsidRDefault="00D81BA4" w:rsidP="00D81BA4">
      <w:pPr>
        <w:pStyle w:val="ListParagraph"/>
        <w:tabs>
          <w:tab w:val="left" w:pos="720"/>
          <w:tab w:val="left" w:pos="1080"/>
          <w:tab w:val="left" w:pos="1440"/>
          <w:tab w:val="left" w:pos="1800"/>
        </w:tabs>
        <w:rPr>
          <w:sz w:val="22"/>
          <w:szCs w:val="22"/>
        </w:rPr>
      </w:pPr>
    </w:p>
    <w:p w:rsidR="00F50C88" w:rsidRDefault="00F50C88" w:rsidP="00F50C88">
      <w:r>
        <w:t>ROLL CALL</w:t>
      </w:r>
    </w:p>
    <w:p w:rsidR="00F50C88" w:rsidRDefault="00F50C88" w:rsidP="00F50C88"/>
    <w:p w:rsidR="00F50C88" w:rsidRDefault="00F50C88" w:rsidP="00F50C88">
      <w:r>
        <w:t>Roll Call Vote: Mr. Hamilton, Mr. Hughes, Mr. Lisa, Ms. Lozada-Shaw, Mr. McKenzie, Mrs. Priest, Mr. Ridinger, Mrs. Stevenson, Mr. Walter voting 9 YES</w:t>
      </w:r>
      <w:r w:rsidR="002F5F9A">
        <w:t>; Dunn ABSENT</w:t>
      </w:r>
    </w:p>
    <w:p w:rsidR="00F50C88" w:rsidRPr="00A26AC6" w:rsidRDefault="00F50C88" w:rsidP="00F50C88">
      <w:r>
        <w:tab/>
      </w:r>
      <w:r>
        <w:tab/>
      </w:r>
      <w:r>
        <w:tab/>
      </w:r>
      <w:r>
        <w:tab/>
      </w:r>
      <w:r>
        <w:tab/>
      </w:r>
      <w:r>
        <w:tab/>
      </w:r>
      <w:r>
        <w:tab/>
      </w:r>
      <w:r>
        <w:tab/>
      </w:r>
      <w:r>
        <w:tab/>
      </w:r>
      <w:r>
        <w:tab/>
      </w:r>
      <w:r>
        <w:tab/>
        <w:t>Motion Carried</w:t>
      </w:r>
    </w:p>
    <w:p w:rsidR="0064484E" w:rsidRDefault="0064484E" w:rsidP="0064484E">
      <w:pPr>
        <w:ind w:firstLine="360"/>
        <w:rPr>
          <w:smallCaps/>
          <w:sz w:val="22"/>
          <w:szCs w:val="22"/>
        </w:rPr>
      </w:pPr>
    </w:p>
    <w:p w:rsidR="002F5F9A" w:rsidRDefault="002F5F9A" w:rsidP="002F5F9A">
      <w:pPr>
        <w:rPr>
          <w:b/>
          <w:sz w:val="22"/>
          <w:szCs w:val="22"/>
        </w:rPr>
      </w:pPr>
      <w:r w:rsidRPr="001930B5">
        <w:rPr>
          <w:b/>
          <w:smallCaps/>
          <w:sz w:val="24"/>
          <w:szCs w:val="24"/>
        </w:rPr>
        <w:t>Report Of The Superintendent</w:t>
      </w:r>
      <w:r>
        <w:rPr>
          <w:b/>
          <w:smallCaps/>
          <w:sz w:val="24"/>
          <w:szCs w:val="24"/>
        </w:rPr>
        <w:t xml:space="preserve"> </w:t>
      </w:r>
      <w:r w:rsidRPr="00584691">
        <w:rPr>
          <w:b/>
          <w:smallCaps/>
          <w:sz w:val="22"/>
          <w:szCs w:val="22"/>
        </w:rPr>
        <w:t>Student Activities</w:t>
      </w:r>
      <w:r w:rsidRPr="00584691">
        <w:rPr>
          <w:b/>
          <w:sz w:val="22"/>
          <w:szCs w:val="22"/>
        </w:rPr>
        <w:t xml:space="preserve"> </w:t>
      </w:r>
    </w:p>
    <w:p w:rsidR="00F50C88" w:rsidRDefault="00F50C88" w:rsidP="00D06A56">
      <w:pPr>
        <w:rPr>
          <w:b/>
          <w:sz w:val="22"/>
          <w:szCs w:val="22"/>
        </w:rPr>
      </w:pPr>
    </w:p>
    <w:p w:rsidR="00F50C88" w:rsidRPr="00A444B6" w:rsidRDefault="00F50C88" w:rsidP="00D06A56">
      <w:pPr>
        <w:rPr>
          <w:sz w:val="22"/>
          <w:szCs w:val="22"/>
        </w:rPr>
      </w:pPr>
      <w:r>
        <w:rPr>
          <w:rFonts w:eastAsia="Calibri"/>
        </w:rPr>
        <w:t>Motion by Walter, seconded by Hamilton to accept the Superintendent’s recommendation to approve items E.</w:t>
      </w:r>
    </w:p>
    <w:p w:rsidR="00156799" w:rsidRPr="00A2753E" w:rsidRDefault="00156799" w:rsidP="00156799">
      <w:pPr>
        <w:pStyle w:val="ListParagraph"/>
        <w:ind w:left="1440"/>
        <w:rPr>
          <w:sz w:val="22"/>
          <w:szCs w:val="22"/>
        </w:rPr>
      </w:pPr>
    </w:p>
    <w:p w:rsidR="00FE3F49" w:rsidRPr="0001599B" w:rsidRDefault="0001599B" w:rsidP="0001599B">
      <w:pPr>
        <w:spacing w:after="200"/>
        <w:ind w:left="720" w:hanging="360"/>
        <w:contextualSpacing/>
        <w:rPr>
          <w:sz w:val="22"/>
          <w:szCs w:val="22"/>
        </w:rPr>
      </w:pPr>
      <w:r>
        <w:rPr>
          <w:sz w:val="22"/>
          <w:szCs w:val="22"/>
        </w:rPr>
        <w:t>E.</w:t>
      </w:r>
      <w:r>
        <w:rPr>
          <w:sz w:val="22"/>
          <w:szCs w:val="22"/>
        </w:rPr>
        <w:tab/>
      </w:r>
      <w:r w:rsidR="00EC2FDA" w:rsidRPr="0001599B">
        <w:rPr>
          <w:sz w:val="22"/>
          <w:szCs w:val="22"/>
        </w:rPr>
        <w:t xml:space="preserve">Recommend approval </w:t>
      </w:r>
      <w:r w:rsidR="00FE3F49" w:rsidRPr="0001599B">
        <w:rPr>
          <w:sz w:val="22"/>
          <w:szCs w:val="22"/>
        </w:rPr>
        <w:t xml:space="preserve">of the attached Spring Season Athletic Schedule for Paulsboro </w:t>
      </w:r>
      <w:r w:rsidR="00EC2FDA" w:rsidRPr="0001599B">
        <w:rPr>
          <w:sz w:val="22"/>
          <w:szCs w:val="22"/>
        </w:rPr>
        <w:t xml:space="preserve">Junior </w:t>
      </w:r>
      <w:r w:rsidR="00FE3F49" w:rsidRPr="0001599B">
        <w:rPr>
          <w:sz w:val="22"/>
          <w:szCs w:val="22"/>
        </w:rPr>
        <w:t>High School for the following team during the 2016-2017 school year (</w:t>
      </w:r>
      <w:r w:rsidR="00FE3F49" w:rsidRPr="0001599B">
        <w:rPr>
          <w:b/>
          <w:sz w:val="22"/>
          <w:szCs w:val="22"/>
        </w:rPr>
        <w:t>Attachment</w:t>
      </w:r>
      <w:r w:rsidR="00FE3F49" w:rsidRPr="0001599B">
        <w:rPr>
          <w:sz w:val="22"/>
          <w:szCs w:val="22"/>
        </w:rPr>
        <w:t>):</w:t>
      </w:r>
    </w:p>
    <w:p w:rsidR="00FE3F49" w:rsidRPr="00D81BA4" w:rsidRDefault="00FE3F49" w:rsidP="00FE3F49">
      <w:pPr>
        <w:pStyle w:val="ListParagraph"/>
        <w:tabs>
          <w:tab w:val="left" w:pos="720"/>
          <w:tab w:val="left" w:pos="1080"/>
          <w:tab w:val="left" w:pos="1440"/>
          <w:tab w:val="left" w:pos="1800"/>
        </w:tabs>
        <w:rPr>
          <w:sz w:val="22"/>
          <w:szCs w:val="22"/>
        </w:rPr>
      </w:pPr>
    </w:p>
    <w:p w:rsidR="004D246A" w:rsidRPr="00C95174" w:rsidRDefault="00EC2FDA" w:rsidP="00EC2FDA">
      <w:pPr>
        <w:pStyle w:val="ListParagraph"/>
        <w:rPr>
          <w:sz w:val="22"/>
          <w:szCs w:val="22"/>
        </w:rPr>
      </w:pPr>
      <w:r>
        <w:rPr>
          <w:sz w:val="22"/>
          <w:szCs w:val="22"/>
        </w:rPr>
        <w:t>Middle School Coed Track &amp; Field</w:t>
      </w:r>
    </w:p>
    <w:p w:rsidR="005765F1" w:rsidRDefault="005765F1" w:rsidP="00172D78">
      <w:pPr>
        <w:pStyle w:val="ListParagraph"/>
        <w:rPr>
          <w:sz w:val="22"/>
          <w:szCs w:val="22"/>
          <w:u w:val="single"/>
        </w:rPr>
      </w:pPr>
    </w:p>
    <w:p w:rsidR="00F50C88" w:rsidRDefault="00F50C88" w:rsidP="00F50C88">
      <w:r>
        <w:t>ROLL CALL</w:t>
      </w:r>
    </w:p>
    <w:p w:rsidR="00F50C88" w:rsidRDefault="00F50C88" w:rsidP="00F50C88"/>
    <w:p w:rsidR="00F50C88" w:rsidRDefault="00F50C88" w:rsidP="00F50C88">
      <w:r>
        <w:t>Roll Call Vote: Mr. Hamilton, Mr. Lisa, Ms. Lozada-Shaw, Mr. McKenzie, Mrs. Priest, Mr. Ridinger, Mrs. Stevenson, Mr. Walter voting 8 YES</w:t>
      </w:r>
    </w:p>
    <w:p w:rsidR="00F50C88" w:rsidRPr="00A26AC6" w:rsidRDefault="00F50C88" w:rsidP="00F50C88">
      <w:r>
        <w:tab/>
      </w:r>
      <w:r>
        <w:tab/>
      </w:r>
      <w:r>
        <w:tab/>
      </w:r>
      <w:r>
        <w:tab/>
      </w:r>
      <w:r>
        <w:tab/>
      </w:r>
      <w:r>
        <w:tab/>
      </w:r>
      <w:r>
        <w:tab/>
      </w:r>
      <w:r>
        <w:tab/>
      </w:r>
      <w:r>
        <w:tab/>
      </w:r>
      <w:r>
        <w:tab/>
      </w:r>
      <w:r>
        <w:tab/>
        <w:t>Motion Carried</w:t>
      </w:r>
    </w:p>
    <w:p w:rsidR="00BA3420" w:rsidRDefault="00BA3420" w:rsidP="00460932">
      <w:pPr>
        <w:rPr>
          <w:b/>
          <w:smallCaps/>
          <w:sz w:val="24"/>
          <w:szCs w:val="24"/>
        </w:rPr>
      </w:pPr>
    </w:p>
    <w:p w:rsidR="00E634D6" w:rsidRDefault="00E634D6" w:rsidP="00E634D6">
      <w:pPr>
        <w:rPr>
          <w:b/>
          <w:sz w:val="22"/>
          <w:szCs w:val="22"/>
        </w:rPr>
      </w:pPr>
      <w:r w:rsidRPr="001930B5">
        <w:rPr>
          <w:b/>
          <w:smallCaps/>
          <w:sz w:val="24"/>
          <w:szCs w:val="24"/>
        </w:rPr>
        <w:t>Report Of The Superintendent</w:t>
      </w:r>
      <w:r w:rsidR="00F50C88">
        <w:rPr>
          <w:b/>
          <w:smallCaps/>
          <w:sz w:val="24"/>
          <w:szCs w:val="24"/>
        </w:rPr>
        <w:t xml:space="preserve"> </w:t>
      </w:r>
      <w:r w:rsidRPr="00460932">
        <w:rPr>
          <w:b/>
          <w:smallCaps/>
          <w:sz w:val="22"/>
          <w:szCs w:val="22"/>
        </w:rPr>
        <w:t>Fa</w:t>
      </w:r>
      <w:r w:rsidR="007F32EB">
        <w:rPr>
          <w:b/>
          <w:smallCaps/>
          <w:sz w:val="22"/>
          <w:szCs w:val="22"/>
        </w:rPr>
        <w:t>cilities</w:t>
      </w:r>
      <w:r w:rsidRPr="00460932">
        <w:rPr>
          <w:b/>
          <w:smallCaps/>
          <w:sz w:val="22"/>
          <w:szCs w:val="22"/>
        </w:rPr>
        <w:t xml:space="preserve"> </w:t>
      </w:r>
    </w:p>
    <w:p w:rsidR="00F50C88" w:rsidRDefault="00F50C88" w:rsidP="00E634D6">
      <w:pPr>
        <w:rPr>
          <w:b/>
          <w:sz w:val="22"/>
          <w:szCs w:val="22"/>
        </w:rPr>
      </w:pPr>
    </w:p>
    <w:p w:rsidR="00471BC1" w:rsidRPr="00871E28" w:rsidRDefault="00471BC1" w:rsidP="00471BC1">
      <w:pPr>
        <w:rPr>
          <w:b/>
          <w:smallCaps/>
          <w:sz w:val="24"/>
          <w:szCs w:val="24"/>
        </w:rPr>
      </w:pPr>
      <w:r>
        <w:rPr>
          <w:rFonts w:eastAsia="Calibri"/>
        </w:rPr>
        <w:t>Motion by Walter, seconded by Lo</w:t>
      </w:r>
      <w:r w:rsidR="002F5F9A">
        <w:rPr>
          <w:rFonts w:eastAsia="Calibri"/>
        </w:rPr>
        <w:t>z</w:t>
      </w:r>
      <w:r>
        <w:rPr>
          <w:rFonts w:eastAsia="Calibri"/>
        </w:rPr>
        <w:t>ada-Shaw to accept the Superintendent’s recommendation to approve items A.</w:t>
      </w:r>
    </w:p>
    <w:p w:rsidR="00F50C88" w:rsidRPr="00F50C88" w:rsidRDefault="00F50C88" w:rsidP="00E634D6">
      <w:pPr>
        <w:rPr>
          <w:b/>
          <w:smallCaps/>
          <w:sz w:val="24"/>
          <w:szCs w:val="24"/>
        </w:rPr>
      </w:pPr>
    </w:p>
    <w:p w:rsidR="00B14BF0" w:rsidRPr="00CA36E2" w:rsidRDefault="00B14BF0" w:rsidP="00B14BF0">
      <w:pPr>
        <w:rPr>
          <w:highlight w:val="yellow"/>
        </w:rPr>
      </w:pPr>
    </w:p>
    <w:p w:rsidR="00B14BF0" w:rsidRPr="00CA36E2" w:rsidRDefault="00B14BF0" w:rsidP="00B14BF0">
      <w:pPr>
        <w:ind w:left="720" w:hanging="360"/>
        <w:rPr>
          <w:sz w:val="22"/>
          <w:szCs w:val="22"/>
        </w:rPr>
      </w:pPr>
      <w:r w:rsidRPr="00CA36E2">
        <w:rPr>
          <w:sz w:val="22"/>
          <w:szCs w:val="22"/>
        </w:rPr>
        <w:t>A.</w:t>
      </w:r>
      <w:r w:rsidRPr="00CA36E2">
        <w:rPr>
          <w:sz w:val="22"/>
          <w:szCs w:val="22"/>
        </w:rPr>
        <w:tab/>
      </w:r>
      <w:r w:rsidR="00A901A1" w:rsidRPr="00CA36E2">
        <w:rPr>
          <w:sz w:val="22"/>
          <w:szCs w:val="22"/>
        </w:rPr>
        <w:t xml:space="preserve">Recommend </w:t>
      </w:r>
      <w:r w:rsidRPr="00CA36E2">
        <w:rPr>
          <w:sz w:val="22"/>
          <w:szCs w:val="22"/>
        </w:rPr>
        <w:t xml:space="preserve">approval to allow the Paulsboro </w:t>
      </w:r>
      <w:r w:rsidR="00A901A1" w:rsidRPr="00CA36E2">
        <w:rPr>
          <w:sz w:val="22"/>
          <w:szCs w:val="22"/>
        </w:rPr>
        <w:t>Head Start</w:t>
      </w:r>
      <w:r w:rsidRPr="00CA36E2">
        <w:rPr>
          <w:sz w:val="22"/>
          <w:szCs w:val="22"/>
        </w:rPr>
        <w:t xml:space="preserve"> to use the Paulsboro High School </w:t>
      </w:r>
      <w:r w:rsidR="00A901A1" w:rsidRPr="00CA36E2">
        <w:rPr>
          <w:sz w:val="22"/>
          <w:szCs w:val="22"/>
        </w:rPr>
        <w:t>Auditorium</w:t>
      </w:r>
      <w:r w:rsidRPr="00CA36E2">
        <w:rPr>
          <w:sz w:val="22"/>
          <w:szCs w:val="22"/>
        </w:rPr>
        <w:t xml:space="preserve"> to conduct a </w:t>
      </w:r>
      <w:r w:rsidR="007F0074" w:rsidRPr="00CA36E2">
        <w:rPr>
          <w:sz w:val="22"/>
          <w:szCs w:val="22"/>
        </w:rPr>
        <w:t>Multicultural</w:t>
      </w:r>
      <w:r w:rsidR="005A6EA6" w:rsidRPr="00CA36E2">
        <w:rPr>
          <w:sz w:val="22"/>
          <w:szCs w:val="22"/>
        </w:rPr>
        <w:t xml:space="preserve"> Celebration</w:t>
      </w:r>
      <w:r w:rsidRPr="00CA36E2">
        <w:rPr>
          <w:sz w:val="22"/>
          <w:szCs w:val="22"/>
        </w:rPr>
        <w:t xml:space="preserve"> on </w:t>
      </w:r>
      <w:r w:rsidR="007F0074" w:rsidRPr="00CA36E2">
        <w:rPr>
          <w:sz w:val="22"/>
          <w:szCs w:val="22"/>
        </w:rPr>
        <w:t>Friday</w:t>
      </w:r>
      <w:r w:rsidRPr="00CA36E2">
        <w:rPr>
          <w:sz w:val="22"/>
          <w:szCs w:val="22"/>
        </w:rPr>
        <w:t xml:space="preserve">, </w:t>
      </w:r>
      <w:r w:rsidR="007F0074" w:rsidRPr="00CA36E2">
        <w:rPr>
          <w:sz w:val="22"/>
          <w:szCs w:val="22"/>
        </w:rPr>
        <w:t>March</w:t>
      </w:r>
      <w:r w:rsidRPr="00CA36E2">
        <w:rPr>
          <w:sz w:val="22"/>
          <w:szCs w:val="22"/>
        </w:rPr>
        <w:t xml:space="preserve"> </w:t>
      </w:r>
      <w:r w:rsidR="007F0074" w:rsidRPr="00CA36E2">
        <w:rPr>
          <w:sz w:val="22"/>
          <w:szCs w:val="22"/>
        </w:rPr>
        <w:t>31</w:t>
      </w:r>
      <w:r w:rsidRPr="00CA36E2">
        <w:rPr>
          <w:sz w:val="22"/>
          <w:szCs w:val="22"/>
        </w:rPr>
        <w:t>, 201</w:t>
      </w:r>
      <w:r w:rsidR="007F0074" w:rsidRPr="00CA36E2">
        <w:rPr>
          <w:sz w:val="22"/>
          <w:szCs w:val="22"/>
        </w:rPr>
        <w:t>7</w:t>
      </w:r>
      <w:r w:rsidRPr="00CA36E2">
        <w:rPr>
          <w:sz w:val="22"/>
          <w:szCs w:val="22"/>
        </w:rPr>
        <w:t xml:space="preserve"> from </w:t>
      </w:r>
      <w:r w:rsidR="007F0074" w:rsidRPr="00CA36E2">
        <w:rPr>
          <w:sz w:val="22"/>
          <w:szCs w:val="22"/>
        </w:rPr>
        <w:t>10</w:t>
      </w:r>
      <w:r w:rsidRPr="00CA36E2">
        <w:rPr>
          <w:sz w:val="22"/>
          <w:szCs w:val="22"/>
        </w:rPr>
        <w:t xml:space="preserve">:00 </w:t>
      </w:r>
      <w:r w:rsidR="007F0074" w:rsidRPr="00CA36E2">
        <w:rPr>
          <w:sz w:val="22"/>
          <w:szCs w:val="22"/>
        </w:rPr>
        <w:t>a.m.</w:t>
      </w:r>
      <w:r w:rsidRPr="00CA36E2">
        <w:rPr>
          <w:sz w:val="22"/>
          <w:szCs w:val="22"/>
        </w:rPr>
        <w:t xml:space="preserve"> – 1</w:t>
      </w:r>
      <w:r w:rsidR="007F0074" w:rsidRPr="00CA36E2">
        <w:rPr>
          <w:sz w:val="22"/>
          <w:szCs w:val="22"/>
        </w:rPr>
        <w:t>1</w:t>
      </w:r>
      <w:r w:rsidRPr="00CA36E2">
        <w:rPr>
          <w:sz w:val="22"/>
          <w:szCs w:val="22"/>
        </w:rPr>
        <w:t>:</w:t>
      </w:r>
      <w:r w:rsidR="007F0074" w:rsidRPr="00CA36E2">
        <w:rPr>
          <w:sz w:val="22"/>
          <w:szCs w:val="22"/>
        </w:rPr>
        <w:t>3</w:t>
      </w:r>
      <w:r w:rsidRPr="00CA36E2">
        <w:rPr>
          <w:sz w:val="22"/>
          <w:szCs w:val="22"/>
        </w:rPr>
        <w:t xml:space="preserve">0 </w:t>
      </w:r>
      <w:r w:rsidR="007F0074" w:rsidRPr="00CA36E2">
        <w:rPr>
          <w:sz w:val="22"/>
          <w:szCs w:val="22"/>
        </w:rPr>
        <w:t>a.m.</w:t>
      </w:r>
    </w:p>
    <w:p w:rsidR="002777AF" w:rsidRPr="00CA36E2" w:rsidRDefault="002777AF" w:rsidP="002777AF">
      <w:pPr>
        <w:pStyle w:val="ListParagraph"/>
        <w:rPr>
          <w:sz w:val="22"/>
          <w:szCs w:val="22"/>
        </w:rPr>
      </w:pPr>
    </w:p>
    <w:p w:rsidR="00471BC1" w:rsidRDefault="00471BC1" w:rsidP="00471BC1">
      <w:r>
        <w:t>ROLL CALL</w:t>
      </w:r>
    </w:p>
    <w:p w:rsidR="00471BC1" w:rsidRDefault="00471BC1" w:rsidP="00471BC1"/>
    <w:p w:rsidR="00471BC1" w:rsidRDefault="00471BC1" w:rsidP="00471BC1">
      <w:r>
        <w:t>Roll Call Vote: Mr. Hamilton, Mr. Hughes, Mr. Lisa, Ms. Lozada-Shaw, Mr. McKenzie, Mrs. Priest, Mr. Ridinger, Mrs. Stevenson, Mr. Walter voting 9 YES</w:t>
      </w:r>
      <w:r w:rsidR="002F5F9A">
        <w:t>; Dunn ABSENT</w:t>
      </w:r>
    </w:p>
    <w:p w:rsidR="00471BC1" w:rsidRPr="00A26AC6" w:rsidRDefault="00471BC1" w:rsidP="00471BC1">
      <w:r>
        <w:tab/>
      </w:r>
      <w:r>
        <w:tab/>
      </w:r>
      <w:r>
        <w:tab/>
      </w:r>
      <w:r>
        <w:tab/>
      </w:r>
      <w:r>
        <w:tab/>
      </w:r>
      <w:r>
        <w:tab/>
      </w:r>
      <w:r>
        <w:tab/>
      </w:r>
      <w:r>
        <w:tab/>
      </w:r>
      <w:r>
        <w:tab/>
      </w:r>
      <w:r>
        <w:tab/>
      </w:r>
      <w:r>
        <w:tab/>
        <w:t>Motion Carried</w:t>
      </w:r>
    </w:p>
    <w:p w:rsidR="00E426FF" w:rsidRDefault="00E426FF" w:rsidP="00E82C10">
      <w:pPr>
        <w:rPr>
          <w:b/>
          <w:smallCaps/>
          <w:sz w:val="24"/>
          <w:szCs w:val="24"/>
        </w:rPr>
      </w:pPr>
    </w:p>
    <w:p w:rsidR="00CF4530" w:rsidRDefault="00E82C10" w:rsidP="00CF4530">
      <w:pPr>
        <w:rPr>
          <w:b/>
          <w:sz w:val="22"/>
          <w:szCs w:val="22"/>
        </w:rPr>
      </w:pPr>
      <w:r w:rsidRPr="001930B5">
        <w:rPr>
          <w:b/>
          <w:smallCaps/>
          <w:sz w:val="24"/>
          <w:szCs w:val="24"/>
        </w:rPr>
        <w:t>Report Of The Superintendent</w:t>
      </w:r>
      <w:r w:rsidR="00471BC1">
        <w:rPr>
          <w:b/>
          <w:smallCaps/>
          <w:sz w:val="24"/>
          <w:szCs w:val="24"/>
        </w:rPr>
        <w:t xml:space="preserve"> </w:t>
      </w:r>
      <w:r w:rsidRPr="00E94FDC">
        <w:rPr>
          <w:b/>
          <w:smallCaps/>
          <w:sz w:val="22"/>
          <w:szCs w:val="22"/>
        </w:rPr>
        <w:t xml:space="preserve">Budget </w:t>
      </w:r>
    </w:p>
    <w:p w:rsidR="00471BC1" w:rsidRDefault="00471BC1" w:rsidP="00CF4530">
      <w:pPr>
        <w:rPr>
          <w:b/>
          <w:sz w:val="22"/>
          <w:szCs w:val="22"/>
        </w:rPr>
      </w:pPr>
    </w:p>
    <w:p w:rsidR="00471BC1" w:rsidRPr="00871E28" w:rsidRDefault="00471BC1" w:rsidP="00471BC1">
      <w:pPr>
        <w:rPr>
          <w:b/>
          <w:smallCaps/>
          <w:sz w:val="24"/>
          <w:szCs w:val="24"/>
        </w:rPr>
      </w:pPr>
      <w:r>
        <w:rPr>
          <w:rFonts w:eastAsia="Calibri"/>
        </w:rPr>
        <w:t>Motion by Walter, seconded by Losada-Shaw to accept the Superintendent’s recommendation to approve items A.</w:t>
      </w:r>
    </w:p>
    <w:p w:rsidR="00471BC1" w:rsidRPr="00471BC1" w:rsidRDefault="00471BC1" w:rsidP="00CF4530">
      <w:pPr>
        <w:rPr>
          <w:b/>
          <w:smallCaps/>
          <w:sz w:val="24"/>
          <w:szCs w:val="24"/>
        </w:rPr>
      </w:pPr>
    </w:p>
    <w:p w:rsidR="00E82C10" w:rsidRPr="00E94FDC" w:rsidRDefault="00E82C10" w:rsidP="00E82C10">
      <w:pPr>
        <w:ind w:left="2160" w:right="-360" w:hanging="2160"/>
        <w:rPr>
          <w:sz w:val="22"/>
          <w:szCs w:val="22"/>
        </w:rPr>
      </w:pPr>
    </w:p>
    <w:p w:rsidR="00574A84" w:rsidRPr="00E94FDC" w:rsidRDefault="00E82C10" w:rsidP="002B03CA">
      <w:pPr>
        <w:pStyle w:val="ListParagraph"/>
        <w:numPr>
          <w:ilvl w:val="0"/>
          <w:numId w:val="12"/>
        </w:numPr>
        <w:ind w:right="-450"/>
        <w:rPr>
          <w:sz w:val="22"/>
          <w:szCs w:val="22"/>
        </w:rPr>
      </w:pPr>
      <w:r w:rsidRPr="00E94FDC">
        <w:rPr>
          <w:sz w:val="22"/>
          <w:szCs w:val="22"/>
        </w:rPr>
        <w:t>Recommend approv</w:t>
      </w:r>
      <w:r w:rsidR="000169EC">
        <w:rPr>
          <w:sz w:val="22"/>
          <w:szCs w:val="22"/>
        </w:rPr>
        <w:t>al</w:t>
      </w:r>
      <w:r w:rsidRPr="00E94FDC">
        <w:rPr>
          <w:sz w:val="22"/>
          <w:szCs w:val="22"/>
        </w:rPr>
        <w:t xml:space="preserve"> of t</w:t>
      </w:r>
      <w:r w:rsidR="00574A84" w:rsidRPr="00E94FDC">
        <w:rPr>
          <w:sz w:val="22"/>
          <w:szCs w:val="22"/>
        </w:rPr>
        <w:t>he Business Administrator to explore options related to the 2017-2018 budget and bring back for approval to the Board</w:t>
      </w:r>
      <w:r w:rsidR="002038E7">
        <w:rPr>
          <w:sz w:val="22"/>
          <w:szCs w:val="22"/>
        </w:rPr>
        <w:t>.</w:t>
      </w:r>
    </w:p>
    <w:p w:rsidR="00574A84" w:rsidRPr="00E94FDC" w:rsidRDefault="00574A84" w:rsidP="00574A84">
      <w:pPr>
        <w:pStyle w:val="ListParagraph"/>
        <w:ind w:left="1440" w:right="-450"/>
        <w:rPr>
          <w:sz w:val="22"/>
          <w:szCs w:val="22"/>
        </w:rPr>
      </w:pPr>
    </w:p>
    <w:p w:rsidR="00574A84" w:rsidRPr="00E94FDC" w:rsidRDefault="00574A84" w:rsidP="00574A84">
      <w:pPr>
        <w:pStyle w:val="ListParagraph"/>
        <w:ind w:right="-450"/>
        <w:rPr>
          <w:sz w:val="22"/>
          <w:szCs w:val="22"/>
        </w:rPr>
      </w:pPr>
      <w:r w:rsidRPr="00E94FDC">
        <w:rPr>
          <w:sz w:val="22"/>
          <w:szCs w:val="22"/>
        </w:rPr>
        <w:t xml:space="preserve">Informational:  </w:t>
      </w:r>
      <w:r w:rsidR="002038E7">
        <w:rPr>
          <w:sz w:val="22"/>
          <w:szCs w:val="22"/>
        </w:rPr>
        <w:t>This item corrects the typo from the March 18, 2017 Special Budget Meeting</w:t>
      </w:r>
      <w:r w:rsidR="000A5302">
        <w:rPr>
          <w:sz w:val="22"/>
          <w:szCs w:val="22"/>
        </w:rPr>
        <w:t xml:space="preserve"> which stated to bring back for board approval this does not give the administration </w:t>
      </w:r>
      <w:r w:rsidR="005B4C3A">
        <w:rPr>
          <w:sz w:val="22"/>
          <w:szCs w:val="22"/>
        </w:rPr>
        <w:t xml:space="preserve">time </w:t>
      </w:r>
      <w:r w:rsidR="000A5302">
        <w:rPr>
          <w:sz w:val="22"/>
          <w:szCs w:val="22"/>
        </w:rPr>
        <w:t>to review</w:t>
      </w:r>
      <w:r w:rsidRPr="00E94FDC">
        <w:rPr>
          <w:sz w:val="22"/>
          <w:szCs w:val="22"/>
        </w:rPr>
        <w:t>.</w:t>
      </w:r>
    </w:p>
    <w:p w:rsidR="00574A84" w:rsidRPr="00337182" w:rsidRDefault="00574A84" w:rsidP="00E94FDC">
      <w:pPr>
        <w:pStyle w:val="ListParagraph"/>
        <w:rPr>
          <w:sz w:val="22"/>
          <w:szCs w:val="22"/>
        </w:rPr>
      </w:pPr>
    </w:p>
    <w:p w:rsidR="00471BC1" w:rsidRDefault="00471BC1" w:rsidP="00471BC1">
      <w:r>
        <w:t>ROLL CALL</w:t>
      </w:r>
    </w:p>
    <w:p w:rsidR="00471BC1" w:rsidRDefault="00471BC1" w:rsidP="00471BC1"/>
    <w:p w:rsidR="00471BC1" w:rsidRDefault="00471BC1" w:rsidP="00471BC1">
      <w:r>
        <w:t>Roll Call Vote: Mr. Hamilton, Mr. Hughes, Mr. Lisa, Ms. Lozada-Shaw, Mr. McKenzie, Mrs. Priest, Mr. Ridinger, Mrs. Stevenson, Mr. Walter voting 9 YES</w:t>
      </w:r>
      <w:r w:rsidR="002F5F9A">
        <w:t>; Dunn ABSENT</w:t>
      </w:r>
    </w:p>
    <w:p w:rsidR="00402A52" w:rsidRDefault="00471BC1" w:rsidP="00471BC1">
      <w:pPr>
        <w:rPr>
          <w:b/>
          <w:smallCaps/>
          <w:sz w:val="24"/>
          <w:szCs w:val="24"/>
        </w:rPr>
      </w:pPr>
      <w:r>
        <w:tab/>
      </w:r>
      <w:r>
        <w:tab/>
      </w:r>
      <w:r>
        <w:tab/>
      </w:r>
      <w:r>
        <w:tab/>
      </w:r>
      <w:r>
        <w:tab/>
      </w:r>
      <w:r>
        <w:tab/>
      </w:r>
      <w:r>
        <w:tab/>
      </w:r>
      <w:r>
        <w:tab/>
      </w:r>
      <w:r>
        <w:tab/>
      </w:r>
      <w:r>
        <w:tab/>
      </w:r>
      <w:r>
        <w:tab/>
        <w:t>Motion Carried</w:t>
      </w:r>
      <w:r>
        <w:rPr>
          <w:b/>
          <w:smallCaps/>
          <w:sz w:val="24"/>
          <w:szCs w:val="24"/>
        </w:rPr>
        <w:t xml:space="preserve"> </w:t>
      </w:r>
      <w:r w:rsidR="00402A52">
        <w:rPr>
          <w:b/>
          <w:smallCaps/>
          <w:sz w:val="24"/>
          <w:szCs w:val="24"/>
        </w:rPr>
        <w:br w:type="page"/>
      </w:r>
    </w:p>
    <w:p w:rsidR="007507CB" w:rsidRDefault="006410FF" w:rsidP="007507CB">
      <w:pPr>
        <w:rPr>
          <w:b/>
          <w:sz w:val="22"/>
          <w:szCs w:val="22"/>
        </w:rPr>
      </w:pPr>
      <w:r w:rsidRPr="001930B5">
        <w:rPr>
          <w:b/>
          <w:smallCaps/>
          <w:sz w:val="24"/>
          <w:szCs w:val="24"/>
        </w:rPr>
        <w:lastRenderedPageBreak/>
        <w:t>Report Of The Superintendent</w:t>
      </w:r>
      <w:r w:rsidR="00471BC1">
        <w:rPr>
          <w:b/>
          <w:smallCaps/>
          <w:sz w:val="24"/>
          <w:szCs w:val="24"/>
        </w:rPr>
        <w:t xml:space="preserve"> </w:t>
      </w:r>
      <w:r w:rsidR="00907E90" w:rsidRPr="006410FF">
        <w:rPr>
          <w:b/>
          <w:smallCaps/>
          <w:sz w:val="22"/>
          <w:szCs w:val="22"/>
        </w:rPr>
        <w:t xml:space="preserve">School Safety </w:t>
      </w:r>
    </w:p>
    <w:p w:rsidR="00471BC1" w:rsidRDefault="00471BC1" w:rsidP="007507CB">
      <w:pPr>
        <w:rPr>
          <w:b/>
          <w:sz w:val="22"/>
          <w:szCs w:val="22"/>
        </w:rPr>
      </w:pPr>
    </w:p>
    <w:p w:rsidR="00471BC1" w:rsidRDefault="00471BC1" w:rsidP="00471BC1">
      <w:pPr>
        <w:rPr>
          <w:b/>
          <w:smallCaps/>
          <w:sz w:val="24"/>
          <w:szCs w:val="24"/>
        </w:rPr>
      </w:pPr>
      <w:r>
        <w:rPr>
          <w:rFonts w:eastAsia="Calibri"/>
        </w:rPr>
        <w:t>Motion by Walter, seconded by Lo</w:t>
      </w:r>
      <w:r w:rsidR="002F5F9A">
        <w:rPr>
          <w:rFonts w:eastAsia="Calibri"/>
        </w:rPr>
        <w:t>z</w:t>
      </w:r>
      <w:r>
        <w:rPr>
          <w:rFonts w:eastAsia="Calibri"/>
        </w:rPr>
        <w:t>ada-Shaw to accept the Superintendent’s recommendation to approve items A.</w:t>
      </w:r>
    </w:p>
    <w:p w:rsidR="00471BC1" w:rsidRPr="00471BC1" w:rsidRDefault="00471BC1" w:rsidP="007507CB">
      <w:pPr>
        <w:rPr>
          <w:b/>
          <w:smallCaps/>
          <w:sz w:val="24"/>
          <w:szCs w:val="24"/>
        </w:rPr>
      </w:pPr>
    </w:p>
    <w:p w:rsidR="0061220E" w:rsidRPr="00EA7276" w:rsidRDefault="0061220E" w:rsidP="0061220E">
      <w:pPr>
        <w:rPr>
          <w:sz w:val="22"/>
          <w:szCs w:val="22"/>
        </w:rPr>
      </w:pPr>
    </w:p>
    <w:p w:rsidR="00463D3A" w:rsidRPr="00EA7276" w:rsidRDefault="00463D3A" w:rsidP="00DB7834">
      <w:pPr>
        <w:pStyle w:val="ListParagraph"/>
        <w:numPr>
          <w:ilvl w:val="0"/>
          <w:numId w:val="10"/>
        </w:numPr>
        <w:rPr>
          <w:sz w:val="22"/>
          <w:szCs w:val="22"/>
        </w:rPr>
      </w:pPr>
      <w:r w:rsidRPr="00EA7276">
        <w:rPr>
          <w:sz w:val="22"/>
          <w:szCs w:val="22"/>
        </w:rPr>
        <w:t xml:space="preserve">Recommend that the Board of Education confirm the decision of the Superintendent </w:t>
      </w:r>
    </w:p>
    <w:p w:rsidR="00463D3A" w:rsidRPr="00EA7276" w:rsidRDefault="00463D3A" w:rsidP="00803F34">
      <w:pPr>
        <w:ind w:left="720"/>
        <w:rPr>
          <w:sz w:val="22"/>
          <w:szCs w:val="22"/>
        </w:rPr>
      </w:pPr>
      <w:r w:rsidRPr="00EA7276">
        <w:rPr>
          <w:sz w:val="22"/>
          <w:szCs w:val="22"/>
        </w:rPr>
        <w:t>of Schools for the following cases of Harassment, Intimidation and Bullying (HIB) at Paulsboro High School</w:t>
      </w:r>
      <w:r w:rsidR="007507CB" w:rsidRPr="00EA7276">
        <w:rPr>
          <w:sz w:val="22"/>
          <w:szCs w:val="22"/>
        </w:rPr>
        <w:t>.</w:t>
      </w:r>
    </w:p>
    <w:p w:rsidR="00463D3A" w:rsidRPr="00EA7276" w:rsidRDefault="00463D3A" w:rsidP="00463D3A">
      <w:pPr>
        <w:rPr>
          <w:sz w:val="22"/>
          <w:szCs w:val="22"/>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170"/>
        <w:gridCol w:w="1080"/>
        <w:gridCol w:w="1535"/>
        <w:gridCol w:w="1440"/>
        <w:gridCol w:w="1643"/>
        <w:gridCol w:w="1232"/>
      </w:tblGrid>
      <w:tr w:rsidR="00EA7276" w:rsidRPr="00EA7276" w:rsidTr="00C16881">
        <w:trPr>
          <w:tblHeader/>
          <w:jc w:val="center"/>
        </w:trPr>
        <w:tc>
          <w:tcPr>
            <w:tcW w:w="1795" w:type="dxa"/>
            <w:tcBorders>
              <w:top w:val="single" w:sz="4" w:space="0" w:color="000000"/>
              <w:left w:val="single" w:sz="4" w:space="0" w:color="000000"/>
              <w:bottom w:val="single" w:sz="4" w:space="0" w:color="000000"/>
              <w:right w:val="single" w:sz="4" w:space="0" w:color="000000"/>
            </w:tcBorders>
            <w:vAlign w:val="center"/>
          </w:tcPr>
          <w:p w:rsidR="00463D3A" w:rsidRPr="00EA7276" w:rsidRDefault="00463D3A" w:rsidP="00C16881">
            <w:pPr>
              <w:jc w:val="center"/>
              <w:rPr>
                <w:b/>
                <w:sz w:val="16"/>
                <w:szCs w:val="16"/>
              </w:rPr>
            </w:pPr>
          </w:p>
          <w:p w:rsidR="00463D3A" w:rsidRPr="00EA7276" w:rsidRDefault="00463D3A" w:rsidP="00C16881">
            <w:pPr>
              <w:jc w:val="center"/>
              <w:rPr>
                <w:b/>
                <w:sz w:val="16"/>
                <w:szCs w:val="16"/>
              </w:rPr>
            </w:pPr>
            <w:r w:rsidRPr="00EA7276">
              <w:rPr>
                <w:b/>
                <w:sz w:val="16"/>
                <w:szCs w:val="16"/>
              </w:rPr>
              <w:t>Case Number</w:t>
            </w:r>
          </w:p>
          <w:p w:rsidR="00463D3A" w:rsidRPr="00EA7276" w:rsidRDefault="00463D3A" w:rsidP="00C16881">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Date of Incident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Status of Investigation</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Names of Investigators</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Type and Nature of Discipline Imposed</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463D3A" w:rsidRPr="00EA7276" w:rsidRDefault="00463D3A" w:rsidP="00C16881">
            <w:pPr>
              <w:jc w:val="center"/>
              <w:rPr>
                <w:b/>
                <w:sz w:val="16"/>
                <w:szCs w:val="16"/>
              </w:rPr>
            </w:pPr>
            <w:r w:rsidRPr="00EA7276">
              <w:rPr>
                <w:b/>
                <w:sz w:val="16"/>
                <w:szCs w:val="16"/>
              </w:rPr>
              <w:t>Other Measures</w:t>
            </w:r>
          </w:p>
        </w:tc>
      </w:tr>
      <w:tr w:rsidR="00EA7276" w:rsidRPr="00EA7276" w:rsidTr="00C16881">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7507CB" w:rsidP="00C16881">
            <w:pPr>
              <w:jc w:val="center"/>
              <w:rPr>
                <w:sz w:val="18"/>
                <w:szCs w:val="18"/>
              </w:rPr>
            </w:pPr>
            <w:r w:rsidRPr="003A3F4E">
              <w:rPr>
                <w:rFonts w:eastAsia="Calibri"/>
                <w:sz w:val="18"/>
                <w:szCs w:val="18"/>
              </w:rPr>
              <w:t>PHS022117001</w:t>
            </w:r>
          </w:p>
        </w:tc>
        <w:tc>
          <w:tcPr>
            <w:tcW w:w="1170"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534509" w:rsidP="00C16881">
            <w:pPr>
              <w:jc w:val="center"/>
              <w:rPr>
                <w:sz w:val="18"/>
                <w:szCs w:val="18"/>
              </w:rPr>
            </w:pPr>
            <w:r w:rsidRPr="003A3F4E">
              <w:rPr>
                <w:rFonts w:eastAsia="Calibri"/>
                <w:sz w:val="18"/>
                <w:szCs w:val="18"/>
              </w:rPr>
              <w:t>2/21/2017</w:t>
            </w:r>
          </w:p>
        </w:tc>
        <w:tc>
          <w:tcPr>
            <w:tcW w:w="1080"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463D3A" w:rsidP="00C16881">
            <w:pPr>
              <w:jc w:val="center"/>
              <w:rPr>
                <w:sz w:val="18"/>
                <w:szCs w:val="18"/>
              </w:rPr>
            </w:pPr>
            <w:r w:rsidRPr="003A3F4E">
              <w:rPr>
                <w:sz w:val="18"/>
                <w:szCs w:val="18"/>
              </w:rPr>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534509" w:rsidP="00C16881">
            <w:pPr>
              <w:jc w:val="center"/>
              <w:rPr>
                <w:sz w:val="18"/>
                <w:szCs w:val="18"/>
              </w:rPr>
            </w:pPr>
            <w:r w:rsidRPr="003A3F4E">
              <w:rPr>
                <w:rFonts w:eastAsia="Calibri"/>
                <w:sz w:val="18"/>
                <w:szCs w:val="18"/>
              </w:rPr>
              <w:t>Non-HIB</w:t>
            </w:r>
          </w:p>
        </w:tc>
        <w:tc>
          <w:tcPr>
            <w:tcW w:w="1440"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534509" w:rsidP="00C16881">
            <w:pPr>
              <w:jc w:val="center"/>
              <w:rPr>
                <w:sz w:val="18"/>
                <w:szCs w:val="18"/>
              </w:rPr>
            </w:pPr>
            <w:r w:rsidRPr="003A3F4E">
              <w:rPr>
                <w:rFonts w:eastAsia="Calibri"/>
                <w:sz w:val="18"/>
                <w:szCs w:val="18"/>
              </w:rPr>
              <w:t>Melba Moore-Suggs, Anti-Bullying Specialist</w:t>
            </w:r>
          </w:p>
        </w:tc>
        <w:tc>
          <w:tcPr>
            <w:tcW w:w="1643"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534509" w:rsidP="00C16881">
            <w:pPr>
              <w:jc w:val="center"/>
              <w:rPr>
                <w:sz w:val="18"/>
                <w:szCs w:val="18"/>
              </w:rPr>
            </w:pPr>
            <w:r w:rsidRPr="003A3F4E">
              <w:rPr>
                <w:rFonts w:eastAsia="Calibri"/>
                <w:sz w:val="18"/>
                <w:szCs w:val="18"/>
              </w:rPr>
              <w:t>Out of School Suspension 2 days</w:t>
            </w:r>
          </w:p>
        </w:tc>
        <w:tc>
          <w:tcPr>
            <w:tcW w:w="1232" w:type="dxa"/>
            <w:tcBorders>
              <w:top w:val="single" w:sz="4" w:space="0" w:color="000000"/>
              <w:left w:val="single" w:sz="4" w:space="0" w:color="000000"/>
              <w:bottom w:val="single" w:sz="4" w:space="0" w:color="000000"/>
              <w:right w:val="single" w:sz="4" w:space="0" w:color="000000"/>
            </w:tcBorders>
            <w:vAlign w:val="center"/>
          </w:tcPr>
          <w:p w:rsidR="00463D3A" w:rsidRPr="003A3F4E" w:rsidRDefault="00534509" w:rsidP="00C16881">
            <w:pPr>
              <w:jc w:val="center"/>
              <w:rPr>
                <w:sz w:val="18"/>
                <w:szCs w:val="18"/>
              </w:rPr>
            </w:pPr>
            <w:r w:rsidRPr="003A3F4E">
              <w:rPr>
                <w:sz w:val="18"/>
                <w:szCs w:val="18"/>
              </w:rPr>
              <w:t>n/a</w:t>
            </w:r>
          </w:p>
        </w:tc>
      </w:tr>
    </w:tbl>
    <w:p w:rsidR="00463D3A" w:rsidRPr="00EA7276" w:rsidRDefault="00463D3A" w:rsidP="00463D3A">
      <w:pPr>
        <w:rPr>
          <w:sz w:val="22"/>
          <w:szCs w:val="22"/>
        </w:rPr>
      </w:pPr>
    </w:p>
    <w:p w:rsidR="00033931" w:rsidRDefault="00463D3A" w:rsidP="00463D3A">
      <w:pPr>
        <w:rPr>
          <w:sz w:val="22"/>
          <w:szCs w:val="22"/>
        </w:rPr>
      </w:pPr>
      <w:r w:rsidRPr="00EA7276">
        <w:rPr>
          <w:sz w:val="22"/>
          <w:szCs w:val="22"/>
        </w:rPr>
        <w:t>Informational: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9E2B92" w:rsidRPr="00EA7276" w:rsidRDefault="009E2B92" w:rsidP="00463D3A">
      <w:pPr>
        <w:rPr>
          <w:sz w:val="22"/>
          <w:szCs w:val="22"/>
        </w:rPr>
      </w:pPr>
    </w:p>
    <w:p w:rsidR="00471BC1" w:rsidRDefault="00471BC1" w:rsidP="00471BC1">
      <w:r>
        <w:t>ROLL CALL</w:t>
      </w:r>
    </w:p>
    <w:p w:rsidR="00471BC1" w:rsidRDefault="00471BC1" w:rsidP="00471BC1"/>
    <w:p w:rsidR="00471BC1" w:rsidRDefault="00471BC1" w:rsidP="00471BC1">
      <w:r>
        <w:t>Roll Call Vote: Mr. Hamilton, Mr. Hughes, Mr. Lisa, Ms. Lozada-Shaw, Mr. McKenzie, Mrs. Priest, Mr. Ridinger, Mrs. Stevenson, Mr. Walter voting 9 YES</w:t>
      </w:r>
      <w:r w:rsidR="002F5F9A">
        <w:t>; Dunn ABSENT</w:t>
      </w:r>
    </w:p>
    <w:p w:rsidR="00471BC1" w:rsidRDefault="00471BC1" w:rsidP="00471BC1">
      <w:pPr>
        <w:pStyle w:val="ListParagraph"/>
        <w:ind w:left="0"/>
        <w:rPr>
          <w:b/>
          <w:smallCaps/>
          <w:sz w:val="22"/>
          <w:szCs w:val="22"/>
        </w:rPr>
      </w:pPr>
      <w:r>
        <w:tab/>
      </w:r>
      <w:r>
        <w:tab/>
      </w:r>
      <w:r>
        <w:tab/>
      </w:r>
      <w:r>
        <w:tab/>
      </w:r>
      <w:r>
        <w:tab/>
      </w:r>
      <w:r>
        <w:tab/>
      </w:r>
      <w:r>
        <w:tab/>
      </w:r>
      <w:r>
        <w:tab/>
      </w:r>
      <w:r>
        <w:tab/>
      </w:r>
      <w:r>
        <w:tab/>
      </w:r>
      <w:r>
        <w:tab/>
        <w:t>Motion Carried</w:t>
      </w:r>
    </w:p>
    <w:p w:rsidR="00471BC1" w:rsidRDefault="00471BC1" w:rsidP="0042451A">
      <w:pPr>
        <w:pStyle w:val="ListParagraph"/>
        <w:ind w:left="0"/>
        <w:rPr>
          <w:b/>
          <w:smallCaps/>
          <w:sz w:val="22"/>
          <w:szCs w:val="22"/>
        </w:rPr>
      </w:pPr>
    </w:p>
    <w:p w:rsidR="002F5F9A" w:rsidRDefault="002F5F9A" w:rsidP="002F5F9A">
      <w:pPr>
        <w:rPr>
          <w:b/>
          <w:sz w:val="22"/>
          <w:szCs w:val="22"/>
        </w:rPr>
      </w:pPr>
      <w:r w:rsidRPr="001930B5">
        <w:rPr>
          <w:b/>
          <w:smallCaps/>
          <w:sz w:val="24"/>
          <w:szCs w:val="24"/>
        </w:rPr>
        <w:t>Report Of The Superintendent</w:t>
      </w:r>
      <w:r>
        <w:rPr>
          <w:b/>
          <w:smallCaps/>
          <w:sz w:val="24"/>
          <w:szCs w:val="24"/>
        </w:rPr>
        <w:t xml:space="preserve"> </w:t>
      </w:r>
      <w:r w:rsidRPr="006410FF">
        <w:rPr>
          <w:b/>
          <w:smallCaps/>
          <w:sz w:val="22"/>
          <w:szCs w:val="22"/>
        </w:rPr>
        <w:t xml:space="preserve">School Safety </w:t>
      </w:r>
    </w:p>
    <w:p w:rsidR="00471BC1" w:rsidRDefault="00471BC1" w:rsidP="0042451A">
      <w:pPr>
        <w:pStyle w:val="ListParagraph"/>
        <w:ind w:left="0"/>
        <w:rPr>
          <w:b/>
          <w:smallCaps/>
          <w:sz w:val="22"/>
          <w:szCs w:val="22"/>
        </w:rPr>
      </w:pPr>
    </w:p>
    <w:p w:rsidR="00471BC1" w:rsidRDefault="00471BC1" w:rsidP="00471BC1">
      <w:pPr>
        <w:rPr>
          <w:b/>
          <w:smallCaps/>
          <w:sz w:val="24"/>
          <w:szCs w:val="24"/>
        </w:rPr>
      </w:pPr>
      <w:r>
        <w:rPr>
          <w:rFonts w:eastAsia="Calibri"/>
        </w:rPr>
        <w:t>Motion by Walter, seconded by Losada-Shaw to accept the Superintendent’s recommendation to approve items B.</w:t>
      </w:r>
    </w:p>
    <w:p w:rsidR="00471BC1" w:rsidRPr="00E21C35" w:rsidRDefault="00471BC1" w:rsidP="0042451A">
      <w:pPr>
        <w:pStyle w:val="ListParagraph"/>
        <w:ind w:left="0"/>
        <w:rPr>
          <w:b/>
          <w:sz w:val="22"/>
          <w:szCs w:val="22"/>
        </w:rPr>
      </w:pPr>
    </w:p>
    <w:p w:rsidR="009E2B92" w:rsidRPr="00E21C35" w:rsidRDefault="009E2B92" w:rsidP="009E2B92">
      <w:pPr>
        <w:pStyle w:val="ListParagraph"/>
        <w:rPr>
          <w:sz w:val="22"/>
          <w:szCs w:val="22"/>
        </w:rPr>
      </w:pPr>
    </w:p>
    <w:p w:rsidR="000275F5" w:rsidRPr="00E21C35" w:rsidRDefault="000275F5" w:rsidP="000275F5">
      <w:pPr>
        <w:pStyle w:val="ListParagraph"/>
        <w:numPr>
          <w:ilvl w:val="0"/>
          <w:numId w:val="10"/>
        </w:numPr>
        <w:rPr>
          <w:sz w:val="22"/>
          <w:szCs w:val="22"/>
        </w:rPr>
      </w:pPr>
      <w:r w:rsidRPr="00E21C35">
        <w:rPr>
          <w:sz w:val="22"/>
          <w:szCs w:val="22"/>
        </w:rPr>
        <w:t xml:space="preserve">Recommend that the Board of Education confirm the decision of the Superintendent </w:t>
      </w:r>
    </w:p>
    <w:p w:rsidR="000275F5" w:rsidRPr="00E21C35" w:rsidRDefault="000275F5" w:rsidP="000275F5">
      <w:pPr>
        <w:ind w:left="720"/>
        <w:rPr>
          <w:sz w:val="22"/>
          <w:szCs w:val="22"/>
        </w:rPr>
      </w:pPr>
      <w:r w:rsidRPr="00E21C35">
        <w:rPr>
          <w:sz w:val="22"/>
          <w:szCs w:val="22"/>
        </w:rPr>
        <w:t>of Schools for the following cases of Harassment, Intimidation and Bullying (HIB) a</w:t>
      </w:r>
      <w:r w:rsidR="00C4373C" w:rsidRPr="00E21C35">
        <w:rPr>
          <w:sz w:val="22"/>
          <w:szCs w:val="22"/>
        </w:rPr>
        <w:t>t Paulsboro Junior High School</w:t>
      </w:r>
      <w:r w:rsidRPr="00E21C35">
        <w:rPr>
          <w:sz w:val="22"/>
          <w:szCs w:val="22"/>
        </w:rPr>
        <w:t xml:space="preserve"> and Billingsport Early Childhood Center.</w:t>
      </w:r>
    </w:p>
    <w:p w:rsidR="000275F5" w:rsidRPr="00E21C35" w:rsidRDefault="000275F5" w:rsidP="000275F5">
      <w:pPr>
        <w:rPr>
          <w:sz w:val="22"/>
          <w:szCs w:val="22"/>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170"/>
        <w:gridCol w:w="1080"/>
        <w:gridCol w:w="1535"/>
        <w:gridCol w:w="1440"/>
        <w:gridCol w:w="1643"/>
        <w:gridCol w:w="1232"/>
      </w:tblGrid>
      <w:tr w:rsidR="00E21C35" w:rsidRPr="00E21C35" w:rsidTr="003A3F4E">
        <w:trPr>
          <w:tblHeade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0275F5" w:rsidRPr="00E21C35" w:rsidRDefault="000275F5" w:rsidP="009814D4">
            <w:pPr>
              <w:jc w:val="center"/>
              <w:rPr>
                <w:b/>
                <w:sz w:val="16"/>
                <w:szCs w:val="16"/>
              </w:rPr>
            </w:pPr>
          </w:p>
          <w:p w:rsidR="000275F5" w:rsidRPr="00E21C35" w:rsidRDefault="000275F5" w:rsidP="009814D4">
            <w:pPr>
              <w:jc w:val="center"/>
              <w:rPr>
                <w:b/>
                <w:sz w:val="16"/>
                <w:szCs w:val="16"/>
              </w:rPr>
            </w:pPr>
            <w:r w:rsidRPr="00E21C35">
              <w:rPr>
                <w:b/>
                <w:sz w:val="16"/>
                <w:szCs w:val="16"/>
              </w:rPr>
              <w:t>Case Number</w:t>
            </w:r>
          </w:p>
          <w:p w:rsidR="000275F5" w:rsidRPr="00E21C35" w:rsidRDefault="000275F5" w:rsidP="009814D4">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Date of Incident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Status of Investigation</w:t>
            </w:r>
          </w:p>
        </w:tc>
        <w:tc>
          <w:tcPr>
            <w:tcW w:w="1535"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Names of Investigators</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Type and Nature of Discipline Imposed</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0275F5" w:rsidRPr="00E21C35" w:rsidRDefault="000275F5" w:rsidP="009814D4">
            <w:pPr>
              <w:jc w:val="center"/>
              <w:rPr>
                <w:b/>
                <w:sz w:val="16"/>
                <w:szCs w:val="16"/>
              </w:rPr>
            </w:pPr>
            <w:r w:rsidRPr="00E21C35">
              <w:rPr>
                <w:b/>
                <w:sz w:val="16"/>
                <w:szCs w:val="16"/>
              </w:rPr>
              <w:t>Other Measures</w:t>
            </w:r>
          </w:p>
        </w:tc>
      </w:tr>
      <w:tr w:rsidR="00E21C35" w:rsidRPr="00E21C35" w:rsidTr="003A3F4E">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PHSJR022117001</w:t>
            </w:r>
          </w:p>
        </w:tc>
        <w:tc>
          <w:tcPr>
            <w:tcW w:w="117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2/21/2017</w:t>
            </w:r>
          </w:p>
        </w:tc>
        <w:tc>
          <w:tcPr>
            <w:tcW w:w="108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Non-Actionable HIB</w:t>
            </w:r>
          </w:p>
        </w:tc>
        <w:tc>
          <w:tcPr>
            <w:tcW w:w="144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Christie Rego-Konzik, Anti-Bullying Specialist</w:t>
            </w:r>
          </w:p>
        </w:tc>
        <w:tc>
          <w:tcPr>
            <w:tcW w:w="1643"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n/a</w:t>
            </w:r>
          </w:p>
        </w:tc>
        <w:tc>
          <w:tcPr>
            <w:tcW w:w="1232"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Counseling type, increased supervision of pupil during school</w:t>
            </w:r>
          </w:p>
        </w:tc>
      </w:tr>
      <w:tr w:rsidR="00E21C35" w:rsidRPr="00E21C35" w:rsidTr="003A3F4E">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BECC030217001</w:t>
            </w:r>
          </w:p>
        </w:tc>
        <w:tc>
          <w:tcPr>
            <w:tcW w:w="117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3/2/2017</w:t>
            </w:r>
          </w:p>
        </w:tc>
        <w:tc>
          <w:tcPr>
            <w:tcW w:w="108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Complete</w:t>
            </w:r>
          </w:p>
        </w:tc>
        <w:tc>
          <w:tcPr>
            <w:tcW w:w="1535"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Intentional (w/out hate speech) and designed to harass, intimidate, or bully</w:t>
            </w:r>
          </w:p>
        </w:tc>
        <w:tc>
          <w:tcPr>
            <w:tcW w:w="1440"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Rachelle Sepielli, Anti-Bullying Specialist</w:t>
            </w:r>
          </w:p>
        </w:tc>
        <w:tc>
          <w:tcPr>
            <w:tcW w:w="1643"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Lunch detention, and out of school suspension</w:t>
            </w:r>
          </w:p>
        </w:tc>
        <w:tc>
          <w:tcPr>
            <w:tcW w:w="1232" w:type="dxa"/>
            <w:tcBorders>
              <w:top w:val="single" w:sz="4" w:space="0" w:color="000000"/>
              <w:left w:val="single" w:sz="4" w:space="0" w:color="000000"/>
              <w:bottom w:val="single" w:sz="4" w:space="0" w:color="000000"/>
              <w:right w:val="single" w:sz="4" w:space="0" w:color="000000"/>
            </w:tcBorders>
            <w:vAlign w:val="center"/>
          </w:tcPr>
          <w:p w:rsidR="0042451A" w:rsidRPr="00E21C35" w:rsidRDefault="0042451A" w:rsidP="0042451A">
            <w:pPr>
              <w:jc w:val="center"/>
              <w:rPr>
                <w:rFonts w:eastAsia="Calibri"/>
                <w:sz w:val="18"/>
                <w:szCs w:val="18"/>
              </w:rPr>
            </w:pPr>
            <w:r w:rsidRPr="00E21C35">
              <w:rPr>
                <w:rFonts w:eastAsia="Calibri"/>
                <w:sz w:val="18"/>
                <w:szCs w:val="18"/>
              </w:rPr>
              <w:t>Parent Conference, and counseling type</w:t>
            </w:r>
          </w:p>
        </w:tc>
      </w:tr>
    </w:tbl>
    <w:p w:rsidR="000275F5" w:rsidRPr="00E21C35" w:rsidRDefault="000275F5" w:rsidP="000275F5">
      <w:pPr>
        <w:rPr>
          <w:sz w:val="22"/>
          <w:szCs w:val="22"/>
        </w:rPr>
      </w:pPr>
    </w:p>
    <w:p w:rsidR="000275F5" w:rsidRPr="00E21C35" w:rsidRDefault="000275F5" w:rsidP="000275F5">
      <w:pPr>
        <w:rPr>
          <w:sz w:val="22"/>
          <w:szCs w:val="22"/>
        </w:rPr>
      </w:pPr>
      <w:r w:rsidRPr="00E21C35">
        <w:rPr>
          <w:sz w:val="22"/>
          <w:szCs w:val="22"/>
        </w:rPr>
        <w:t>Informational: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67369B" w:rsidRPr="0017457B" w:rsidRDefault="0067369B" w:rsidP="0067369B">
      <w:pPr>
        <w:rPr>
          <w:sz w:val="22"/>
          <w:szCs w:val="22"/>
        </w:rPr>
      </w:pPr>
    </w:p>
    <w:p w:rsidR="00471BC1" w:rsidRDefault="00471BC1" w:rsidP="00471BC1">
      <w:r>
        <w:t>ROLL CALL</w:t>
      </w:r>
    </w:p>
    <w:p w:rsidR="00471BC1" w:rsidRDefault="00471BC1" w:rsidP="00471BC1"/>
    <w:p w:rsidR="00471BC1" w:rsidRDefault="00471BC1" w:rsidP="00471BC1">
      <w:r>
        <w:t>Roll Call Vote: Mr. Hamilton, Mr. Lisa, Ms. Lozada-Shaw, Mr. McKenzie, Mrs. Priest, Mr. Ridinger, Mrs. Stevenson, Mr. Walter voting 8 YES</w:t>
      </w:r>
      <w:r w:rsidR="002F5F9A">
        <w:t>; Dunn ABSENT</w:t>
      </w:r>
    </w:p>
    <w:p w:rsidR="00471BC1" w:rsidRDefault="00471BC1" w:rsidP="00471BC1">
      <w:pPr>
        <w:rPr>
          <w:sz w:val="22"/>
          <w:szCs w:val="22"/>
          <w:u w:val="single"/>
        </w:rPr>
      </w:pPr>
      <w:r>
        <w:tab/>
      </w:r>
      <w:r>
        <w:tab/>
      </w:r>
      <w:r>
        <w:tab/>
      </w:r>
      <w:r>
        <w:tab/>
      </w:r>
      <w:r>
        <w:tab/>
      </w:r>
      <w:r>
        <w:tab/>
      </w:r>
      <w:r>
        <w:tab/>
      </w:r>
      <w:r>
        <w:tab/>
      </w:r>
      <w:r>
        <w:tab/>
      </w:r>
      <w:r>
        <w:tab/>
      </w:r>
      <w:r>
        <w:tab/>
        <w:t>Motion Carried</w:t>
      </w:r>
    </w:p>
    <w:p w:rsidR="00471BC1" w:rsidRPr="00471BC1" w:rsidRDefault="00471BC1" w:rsidP="00471BC1">
      <w:pPr>
        <w:rPr>
          <w:sz w:val="22"/>
          <w:szCs w:val="22"/>
          <w:u w:val="single"/>
        </w:rPr>
      </w:pPr>
    </w:p>
    <w:p w:rsidR="00471BC1" w:rsidRPr="00471BC1" w:rsidRDefault="00471BC1" w:rsidP="00471BC1">
      <w:pPr>
        <w:rPr>
          <w:sz w:val="22"/>
          <w:szCs w:val="22"/>
          <w:u w:val="single"/>
        </w:rPr>
      </w:pPr>
    </w:p>
    <w:p w:rsidR="002F5F9A" w:rsidRDefault="002F5F9A">
      <w:pPr>
        <w:rPr>
          <w:sz w:val="22"/>
          <w:szCs w:val="22"/>
          <w:u w:val="single"/>
        </w:rPr>
      </w:pPr>
      <w:r>
        <w:rPr>
          <w:sz w:val="22"/>
          <w:szCs w:val="22"/>
          <w:u w:val="single"/>
        </w:rPr>
        <w:br w:type="page"/>
      </w:r>
    </w:p>
    <w:p w:rsidR="0067369B" w:rsidRPr="0017457B" w:rsidRDefault="0067369B" w:rsidP="000275F5">
      <w:pPr>
        <w:pStyle w:val="ListParagraph"/>
        <w:numPr>
          <w:ilvl w:val="0"/>
          <w:numId w:val="10"/>
        </w:numPr>
        <w:rPr>
          <w:sz w:val="22"/>
          <w:szCs w:val="22"/>
          <w:u w:val="single"/>
        </w:rPr>
      </w:pPr>
      <w:r w:rsidRPr="0017457B">
        <w:rPr>
          <w:sz w:val="22"/>
          <w:szCs w:val="22"/>
          <w:u w:val="single"/>
        </w:rPr>
        <w:lastRenderedPageBreak/>
        <w:t>Informational:</w:t>
      </w:r>
    </w:p>
    <w:p w:rsidR="0061220E" w:rsidRPr="0017457B" w:rsidRDefault="0061220E" w:rsidP="00785C2A">
      <w:pPr>
        <w:pStyle w:val="ListParagraph"/>
        <w:spacing w:before="100" w:beforeAutospacing="1" w:after="100" w:afterAutospacing="1"/>
        <w:ind w:left="360"/>
        <w:contextualSpacing/>
        <w:jc w:val="both"/>
        <w:rPr>
          <w:sz w:val="22"/>
          <w:szCs w:val="22"/>
        </w:rPr>
      </w:pPr>
    </w:p>
    <w:p w:rsidR="0061220E" w:rsidRPr="0017457B" w:rsidRDefault="0061220E" w:rsidP="00DB7834">
      <w:pPr>
        <w:pStyle w:val="Footer"/>
        <w:numPr>
          <w:ilvl w:val="0"/>
          <w:numId w:val="5"/>
        </w:numPr>
        <w:tabs>
          <w:tab w:val="left" w:pos="720"/>
        </w:tabs>
        <w:ind w:left="1080"/>
        <w:rPr>
          <w:sz w:val="22"/>
          <w:szCs w:val="22"/>
        </w:rPr>
      </w:pPr>
      <w:r w:rsidRPr="0017457B">
        <w:rPr>
          <w:sz w:val="22"/>
          <w:szCs w:val="22"/>
        </w:rPr>
        <w:t>Report of School Security Drills</w:t>
      </w:r>
    </w:p>
    <w:p w:rsidR="0061220E" w:rsidRPr="0017457B" w:rsidRDefault="0061220E" w:rsidP="0061220E">
      <w:pPr>
        <w:pStyle w:val="Footer"/>
        <w:tabs>
          <w:tab w:val="left" w:pos="720"/>
        </w:tabs>
        <w:jc w:val="center"/>
        <w:rPr>
          <w:b/>
          <w:sz w:val="22"/>
          <w:szCs w:val="22"/>
        </w:rPr>
      </w:pPr>
    </w:p>
    <w:tbl>
      <w:tblPr>
        <w:tblStyle w:val="TableGrid"/>
        <w:tblW w:w="9810" w:type="dxa"/>
        <w:jc w:val="center"/>
        <w:tblLook w:val="04A0" w:firstRow="1" w:lastRow="0" w:firstColumn="1" w:lastColumn="0" w:noHBand="0" w:noVBand="1"/>
      </w:tblPr>
      <w:tblGrid>
        <w:gridCol w:w="1980"/>
        <w:gridCol w:w="2520"/>
        <w:gridCol w:w="1890"/>
        <w:gridCol w:w="1710"/>
        <w:gridCol w:w="1710"/>
      </w:tblGrid>
      <w:tr w:rsidR="0061220E" w:rsidRPr="0017457B" w:rsidTr="00786B1F">
        <w:trPr>
          <w:tblHeader/>
          <w:jc w:val="center"/>
        </w:trPr>
        <w:tc>
          <w:tcPr>
            <w:tcW w:w="1980" w:type="dxa"/>
            <w:vMerge w:val="restart"/>
            <w:vAlign w:val="center"/>
          </w:tcPr>
          <w:p w:rsidR="0061220E" w:rsidRPr="0017457B" w:rsidRDefault="0061220E" w:rsidP="00DC76C3">
            <w:pPr>
              <w:pStyle w:val="Footer"/>
              <w:tabs>
                <w:tab w:val="clear" w:pos="4320"/>
                <w:tab w:val="clear" w:pos="8640"/>
              </w:tabs>
              <w:jc w:val="center"/>
              <w:rPr>
                <w:b/>
                <w:sz w:val="22"/>
                <w:szCs w:val="22"/>
              </w:rPr>
            </w:pPr>
            <w:r w:rsidRPr="0017457B">
              <w:rPr>
                <w:b/>
                <w:sz w:val="22"/>
                <w:szCs w:val="22"/>
              </w:rPr>
              <w:t>Type of Drill</w:t>
            </w:r>
          </w:p>
        </w:tc>
        <w:tc>
          <w:tcPr>
            <w:tcW w:w="2520" w:type="dxa"/>
            <w:vMerge w:val="restart"/>
            <w:vAlign w:val="center"/>
          </w:tcPr>
          <w:p w:rsidR="0061220E" w:rsidRPr="0017457B" w:rsidRDefault="0061220E" w:rsidP="00DC76C3">
            <w:pPr>
              <w:pStyle w:val="Footer"/>
              <w:tabs>
                <w:tab w:val="clear" w:pos="4320"/>
                <w:tab w:val="clear" w:pos="8640"/>
              </w:tabs>
              <w:jc w:val="center"/>
              <w:rPr>
                <w:b/>
                <w:sz w:val="22"/>
                <w:szCs w:val="22"/>
              </w:rPr>
            </w:pPr>
            <w:r w:rsidRPr="0017457B">
              <w:rPr>
                <w:b/>
                <w:sz w:val="22"/>
                <w:szCs w:val="22"/>
              </w:rPr>
              <w:t>Notation</w:t>
            </w:r>
          </w:p>
        </w:tc>
        <w:tc>
          <w:tcPr>
            <w:tcW w:w="5310" w:type="dxa"/>
            <w:gridSpan w:val="3"/>
          </w:tcPr>
          <w:p w:rsidR="0061220E" w:rsidRPr="0017457B" w:rsidRDefault="0061220E" w:rsidP="00DC76C3">
            <w:pPr>
              <w:pStyle w:val="Footer"/>
              <w:tabs>
                <w:tab w:val="clear" w:pos="4320"/>
                <w:tab w:val="clear" w:pos="8640"/>
              </w:tabs>
              <w:jc w:val="center"/>
              <w:rPr>
                <w:b/>
                <w:sz w:val="22"/>
                <w:szCs w:val="22"/>
              </w:rPr>
            </w:pPr>
            <w:r w:rsidRPr="0017457B">
              <w:rPr>
                <w:b/>
                <w:sz w:val="22"/>
                <w:szCs w:val="22"/>
              </w:rPr>
              <w:t>Schools</w:t>
            </w:r>
          </w:p>
        </w:tc>
      </w:tr>
      <w:tr w:rsidR="0061220E" w:rsidRPr="0017457B" w:rsidTr="00786B1F">
        <w:trPr>
          <w:tblHeader/>
          <w:jc w:val="center"/>
        </w:trPr>
        <w:tc>
          <w:tcPr>
            <w:tcW w:w="1980" w:type="dxa"/>
            <w:vMerge/>
          </w:tcPr>
          <w:p w:rsidR="0061220E" w:rsidRPr="0017457B" w:rsidRDefault="0061220E" w:rsidP="00DC76C3">
            <w:pPr>
              <w:pStyle w:val="Footer"/>
              <w:tabs>
                <w:tab w:val="clear" w:pos="4320"/>
                <w:tab w:val="clear" w:pos="8640"/>
              </w:tabs>
              <w:jc w:val="center"/>
              <w:rPr>
                <w:b/>
                <w:sz w:val="22"/>
                <w:szCs w:val="22"/>
              </w:rPr>
            </w:pPr>
          </w:p>
        </w:tc>
        <w:tc>
          <w:tcPr>
            <w:tcW w:w="2520" w:type="dxa"/>
            <w:vMerge/>
          </w:tcPr>
          <w:p w:rsidR="0061220E" w:rsidRPr="0017457B" w:rsidRDefault="0061220E" w:rsidP="00DC76C3">
            <w:pPr>
              <w:pStyle w:val="Footer"/>
              <w:tabs>
                <w:tab w:val="clear" w:pos="4320"/>
                <w:tab w:val="clear" w:pos="8640"/>
              </w:tabs>
              <w:jc w:val="center"/>
              <w:rPr>
                <w:b/>
                <w:sz w:val="22"/>
                <w:szCs w:val="22"/>
              </w:rPr>
            </w:pPr>
          </w:p>
        </w:tc>
        <w:tc>
          <w:tcPr>
            <w:tcW w:w="1890" w:type="dxa"/>
            <w:vAlign w:val="bottom"/>
          </w:tcPr>
          <w:p w:rsidR="0061220E" w:rsidRPr="0017457B" w:rsidRDefault="0061220E" w:rsidP="00DC76C3">
            <w:pPr>
              <w:pStyle w:val="Footer"/>
              <w:tabs>
                <w:tab w:val="clear" w:pos="4320"/>
                <w:tab w:val="clear" w:pos="8640"/>
              </w:tabs>
              <w:jc w:val="center"/>
              <w:rPr>
                <w:b/>
                <w:sz w:val="22"/>
                <w:szCs w:val="22"/>
              </w:rPr>
            </w:pPr>
            <w:r w:rsidRPr="0017457B">
              <w:rPr>
                <w:b/>
                <w:sz w:val="22"/>
                <w:szCs w:val="22"/>
              </w:rPr>
              <w:t xml:space="preserve">Paulsboro </w:t>
            </w:r>
          </w:p>
          <w:p w:rsidR="0061220E" w:rsidRPr="0017457B" w:rsidRDefault="0061220E" w:rsidP="00DC76C3">
            <w:pPr>
              <w:pStyle w:val="Footer"/>
              <w:tabs>
                <w:tab w:val="clear" w:pos="4320"/>
                <w:tab w:val="clear" w:pos="8640"/>
              </w:tabs>
              <w:jc w:val="center"/>
              <w:rPr>
                <w:b/>
                <w:sz w:val="22"/>
                <w:szCs w:val="22"/>
              </w:rPr>
            </w:pPr>
            <w:r w:rsidRPr="0017457B">
              <w:rPr>
                <w:b/>
                <w:sz w:val="22"/>
                <w:szCs w:val="22"/>
              </w:rPr>
              <w:t>Senior High</w:t>
            </w:r>
          </w:p>
          <w:p w:rsidR="0061220E" w:rsidRPr="0017457B" w:rsidRDefault="0061220E" w:rsidP="00DC76C3">
            <w:pPr>
              <w:pStyle w:val="Footer"/>
              <w:tabs>
                <w:tab w:val="clear" w:pos="4320"/>
                <w:tab w:val="clear" w:pos="8640"/>
              </w:tabs>
              <w:jc w:val="center"/>
              <w:rPr>
                <w:b/>
                <w:sz w:val="22"/>
                <w:szCs w:val="22"/>
              </w:rPr>
            </w:pPr>
            <w:r w:rsidRPr="0017457B">
              <w:rPr>
                <w:b/>
                <w:sz w:val="22"/>
                <w:szCs w:val="22"/>
              </w:rPr>
              <w:t>and</w:t>
            </w:r>
          </w:p>
          <w:p w:rsidR="0061220E" w:rsidRPr="0017457B" w:rsidRDefault="0061220E" w:rsidP="00DC76C3">
            <w:pPr>
              <w:pStyle w:val="Footer"/>
              <w:tabs>
                <w:tab w:val="clear" w:pos="4320"/>
                <w:tab w:val="clear" w:pos="8640"/>
              </w:tabs>
              <w:jc w:val="center"/>
              <w:rPr>
                <w:b/>
                <w:sz w:val="22"/>
                <w:szCs w:val="22"/>
              </w:rPr>
            </w:pPr>
            <w:r w:rsidRPr="0017457B">
              <w:rPr>
                <w:b/>
                <w:sz w:val="22"/>
                <w:szCs w:val="22"/>
              </w:rPr>
              <w:t xml:space="preserve">Paulsboro </w:t>
            </w:r>
          </w:p>
          <w:p w:rsidR="0061220E" w:rsidRPr="0017457B" w:rsidRDefault="0061220E" w:rsidP="00DC76C3">
            <w:pPr>
              <w:pStyle w:val="Footer"/>
              <w:tabs>
                <w:tab w:val="clear" w:pos="4320"/>
                <w:tab w:val="clear" w:pos="8640"/>
              </w:tabs>
              <w:jc w:val="center"/>
              <w:rPr>
                <w:b/>
                <w:sz w:val="22"/>
                <w:szCs w:val="22"/>
              </w:rPr>
            </w:pPr>
            <w:r w:rsidRPr="0017457B">
              <w:rPr>
                <w:b/>
                <w:sz w:val="22"/>
                <w:szCs w:val="22"/>
              </w:rPr>
              <w:t>Junior High</w:t>
            </w:r>
          </w:p>
        </w:tc>
        <w:tc>
          <w:tcPr>
            <w:tcW w:w="1710" w:type="dxa"/>
            <w:vAlign w:val="bottom"/>
          </w:tcPr>
          <w:p w:rsidR="0061220E" w:rsidRPr="0017457B" w:rsidRDefault="0061220E" w:rsidP="00DC76C3">
            <w:pPr>
              <w:pStyle w:val="Footer"/>
              <w:tabs>
                <w:tab w:val="clear" w:pos="4320"/>
                <w:tab w:val="clear" w:pos="8640"/>
              </w:tabs>
              <w:jc w:val="center"/>
              <w:rPr>
                <w:b/>
                <w:sz w:val="22"/>
                <w:szCs w:val="22"/>
              </w:rPr>
            </w:pPr>
            <w:r w:rsidRPr="0017457B">
              <w:rPr>
                <w:b/>
                <w:sz w:val="22"/>
                <w:szCs w:val="22"/>
              </w:rPr>
              <w:t>Loudenslager Elementary</w:t>
            </w:r>
          </w:p>
        </w:tc>
        <w:tc>
          <w:tcPr>
            <w:tcW w:w="1710" w:type="dxa"/>
            <w:vAlign w:val="bottom"/>
          </w:tcPr>
          <w:p w:rsidR="0061220E" w:rsidRPr="0017457B" w:rsidRDefault="0061220E" w:rsidP="00DC76C3">
            <w:pPr>
              <w:pStyle w:val="Footer"/>
              <w:tabs>
                <w:tab w:val="clear" w:pos="4320"/>
                <w:tab w:val="clear" w:pos="8640"/>
              </w:tabs>
              <w:jc w:val="center"/>
              <w:rPr>
                <w:b/>
                <w:sz w:val="22"/>
                <w:szCs w:val="22"/>
              </w:rPr>
            </w:pPr>
            <w:r w:rsidRPr="0017457B">
              <w:rPr>
                <w:b/>
                <w:sz w:val="22"/>
                <w:szCs w:val="22"/>
              </w:rPr>
              <w:t>Billingsport Early Childhood Center</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Fire Evacuation</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one per month</w:t>
            </w:r>
          </w:p>
        </w:tc>
        <w:tc>
          <w:tcPr>
            <w:tcW w:w="1890" w:type="dxa"/>
            <w:vAlign w:val="center"/>
          </w:tcPr>
          <w:p w:rsidR="007C106C" w:rsidRPr="0017457B" w:rsidRDefault="0061220E" w:rsidP="00DC76C3">
            <w:pPr>
              <w:pStyle w:val="Footer"/>
              <w:tabs>
                <w:tab w:val="clear" w:pos="4320"/>
                <w:tab w:val="clear" w:pos="8640"/>
              </w:tabs>
              <w:jc w:val="center"/>
              <w:rPr>
                <w:sz w:val="22"/>
                <w:szCs w:val="22"/>
              </w:rPr>
            </w:pPr>
            <w:r w:rsidRPr="0017457B">
              <w:rPr>
                <w:sz w:val="22"/>
                <w:szCs w:val="22"/>
              </w:rPr>
              <w:t>9/15/16,</w:t>
            </w:r>
          </w:p>
          <w:p w:rsidR="007C106C" w:rsidRPr="0017457B" w:rsidRDefault="0061220E" w:rsidP="00DC76C3">
            <w:pPr>
              <w:pStyle w:val="Footer"/>
              <w:tabs>
                <w:tab w:val="clear" w:pos="4320"/>
                <w:tab w:val="clear" w:pos="8640"/>
              </w:tabs>
              <w:jc w:val="center"/>
              <w:rPr>
                <w:sz w:val="22"/>
                <w:szCs w:val="22"/>
              </w:rPr>
            </w:pPr>
            <w:r w:rsidRPr="0017457B">
              <w:rPr>
                <w:sz w:val="22"/>
                <w:szCs w:val="22"/>
              </w:rPr>
              <w:t>10/21/16, 11/28/16, 12/14/16</w:t>
            </w:r>
            <w:r w:rsidR="00B91B3D" w:rsidRPr="0017457B">
              <w:rPr>
                <w:sz w:val="22"/>
                <w:szCs w:val="22"/>
              </w:rPr>
              <w:t>,</w:t>
            </w:r>
          </w:p>
          <w:p w:rsidR="007C106C" w:rsidRPr="0017457B" w:rsidRDefault="00B91B3D" w:rsidP="00DC76C3">
            <w:pPr>
              <w:pStyle w:val="Footer"/>
              <w:tabs>
                <w:tab w:val="clear" w:pos="4320"/>
                <w:tab w:val="clear" w:pos="8640"/>
              </w:tabs>
              <w:jc w:val="center"/>
              <w:rPr>
                <w:sz w:val="22"/>
                <w:szCs w:val="22"/>
              </w:rPr>
            </w:pPr>
            <w:r w:rsidRPr="0017457B">
              <w:rPr>
                <w:sz w:val="22"/>
                <w:szCs w:val="22"/>
              </w:rPr>
              <w:t>1/27/17</w:t>
            </w:r>
            <w:r w:rsidR="00760804" w:rsidRPr="0017457B">
              <w:rPr>
                <w:sz w:val="22"/>
                <w:szCs w:val="22"/>
              </w:rPr>
              <w:t>,</w:t>
            </w:r>
          </w:p>
          <w:p w:rsidR="0061220E" w:rsidRPr="0017457B" w:rsidRDefault="00760804" w:rsidP="00DC76C3">
            <w:pPr>
              <w:pStyle w:val="Footer"/>
              <w:tabs>
                <w:tab w:val="clear" w:pos="4320"/>
                <w:tab w:val="clear" w:pos="8640"/>
              </w:tabs>
              <w:jc w:val="center"/>
              <w:rPr>
                <w:sz w:val="22"/>
                <w:szCs w:val="22"/>
              </w:rPr>
            </w:pPr>
            <w:r w:rsidRPr="0017457B">
              <w:rPr>
                <w:sz w:val="22"/>
                <w:szCs w:val="22"/>
              </w:rPr>
              <w:t>2/10/17</w:t>
            </w:r>
          </w:p>
          <w:p w:rsidR="0017457B" w:rsidRPr="0017457B" w:rsidRDefault="0017457B" w:rsidP="00DC76C3">
            <w:pPr>
              <w:pStyle w:val="Footer"/>
              <w:tabs>
                <w:tab w:val="clear" w:pos="4320"/>
                <w:tab w:val="clear" w:pos="8640"/>
              </w:tabs>
              <w:jc w:val="center"/>
              <w:rPr>
                <w:sz w:val="22"/>
                <w:szCs w:val="22"/>
              </w:rPr>
            </w:pPr>
            <w:r w:rsidRPr="0017457B">
              <w:rPr>
                <w:sz w:val="22"/>
                <w:szCs w:val="22"/>
              </w:rPr>
              <w:t>3/23/17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9/12/16, 10/14/16, 11/2/16, 12/14/16</w:t>
            </w:r>
            <w:r w:rsidR="007B750A" w:rsidRPr="0017457B">
              <w:rPr>
                <w:sz w:val="22"/>
                <w:szCs w:val="22"/>
              </w:rPr>
              <w:t>, 1/25/17</w:t>
            </w:r>
          </w:p>
          <w:p w:rsidR="004E70D7" w:rsidRPr="0017457B" w:rsidRDefault="004E70D7" w:rsidP="00DC76C3">
            <w:pPr>
              <w:pStyle w:val="Footer"/>
              <w:tabs>
                <w:tab w:val="clear" w:pos="4320"/>
                <w:tab w:val="clear" w:pos="8640"/>
              </w:tabs>
              <w:jc w:val="center"/>
              <w:rPr>
                <w:sz w:val="22"/>
                <w:szCs w:val="22"/>
              </w:rPr>
            </w:pPr>
            <w:r w:rsidRPr="0017457B">
              <w:rPr>
                <w:sz w:val="22"/>
                <w:szCs w:val="22"/>
              </w:rPr>
              <w:t>2/7/17</w:t>
            </w:r>
          </w:p>
          <w:p w:rsidR="005A58E9" w:rsidRPr="0017457B" w:rsidRDefault="005A58E9" w:rsidP="00DC76C3">
            <w:pPr>
              <w:pStyle w:val="Footer"/>
              <w:tabs>
                <w:tab w:val="clear" w:pos="4320"/>
                <w:tab w:val="clear" w:pos="8640"/>
              </w:tabs>
              <w:jc w:val="center"/>
              <w:rPr>
                <w:sz w:val="22"/>
                <w:szCs w:val="22"/>
              </w:rPr>
            </w:pPr>
            <w:r w:rsidRPr="0017457B">
              <w:rPr>
                <w:sz w:val="22"/>
                <w:szCs w:val="22"/>
              </w:rPr>
              <w:t>3/9/17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9/19/16, 10/18/16, 11/8/16, 12/12/16</w:t>
            </w:r>
            <w:r w:rsidR="00B01A94" w:rsidRPr="0017457B">
              <w:rPr>
                <w:sz w:val="22"/>
                <w:szCs w:val="22"/>
              </w:rPr>
              <w:t>, 1/20/17</w:t>
            </w:r>
          </w:p>
          <w:p w:rsidR="0066345A" w:rsidRPr="0017457B" w:rsidRDefault="0066345A" w:rsidP="00DC76C3">
            <w:pPr>
              <w:pStyle w:val="Footer"/>
              <w:tabs>
                <w:tab w:val="clear" w:pos="4320"/>
                <w:tab w:val="clear" w:pos="8640"/>
              </w:tabs>
              <w:jc w:val="center"/>
              <w:rPr>
                <w:sz w:val="22"/>
                <w:szCs w:val="22"/>
              </w:rPr>
            </w:pPr>
            <w:r w:rsidRPr="0017457B">
              <w:rPr>
                <w:sz w:val="22"/>
                <w:szCs w:val="22"/>
              </w:rPr>
              <w:t>2/23/17</w:t>
            </w:r>
          </w:p>
          <w:p w:rsidR="0085125E" w:rsidRPr="0017457B" w:rsidRDefault="0085125E" w:rsidP="00DC76C3">
            <w:pPr>
              <w:pStyle w:val="Footer"/>
              <w:tabs>
                <w:tab w:val="clear" w:pos="4320"/>
                <w:tab w:val="clear" w:pos="8640"/>
              </w:tabs>
              <w:jc w:val="center"/>
              <w:rPr>
                <w:sz w:val="22"/>
                <w:szCs w:val="22"/>
              </w:rPr>
            </w:pPr>
            <w:r w:rsidRPr="0017457B">
              <w:rPr>
                <w:sz w:val="22"/>
                <w:szCs w:val="22"/>
              </w:rPr>
              <w:t>3/15/17</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Evacuation</w:t>
            </w:r>
          </w:p>
          <w:p w:rsidR="0061220E" w:rsidRPr="0017457B" w:rsidRDefault="0061220E" w:rsidP="00DC76C3">
            <w:pPr>
              <w:pStyle w:val="Footer"/>
              <w:tabs>
                <w:tab w:val="clear" w:pos="4320"/>
                <w:tab w:val="clear" w:pos="8640"/>
              </w:tabs>
              <w:rPr>
                <w:sz w:val="22"/>
                <w:szCs w:val="22"/>
              </w:rPr>
            </w:pPr>
            <w:r w:rsidRPr="0017457B">
              <w:rPr>
                <w:sz w:val="22"/>
                <w:szCs w:val="22"/>
              </w:rPr>
              <w:t>(Non-Fire)</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two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12/21/16</w:t>
            </w:r>
          </w:p>
          <w:p w:rsidR="0017457B" w:rsidRPr="0017457B" w:rsidRDefault="0017457B" w:rsidP="00DC76C3">
            <w:pPr>
              <w:pStyle w:val="Footer"/>
              <w:tabs>
                <w:tab w:val="clear" w:pos="4320"/>
                <w:tab w:val="clear" w:pos="8640"/>
              </w:tabs>
              <w:jc w:val="center"/>
              <w:rPr>
                <w:sz w:val="22"/>
                <w:szCs w:val="22"/>
              </w:rPr>
            </w:pPr>
            <w:r w:rsidRPr="0017457B">
              <w:rPr>
                <w:sz w:val="22"/>
                <w:szCs w:val="22"/>
              </w:rPr>
              <w:t>3/28/17</w:t>
            </w:r>
          </w:p>
        </w:tc>
        <w:tc>
          <w:tcPr>
            <w:tcW w:w="1710" w:type="dxa"/>
            <w:vAlign w:val="center"/>
          </w:tcPr>
          <w:p w:rsidR="0061220E" w:rsidRPr="0017457B" w:rsidRDefault="005A58E9" w:rsidP="00DC76C3">
            <w:pPr>
              <w:pStyle w:val="Footer"/>
              <w:tabs>
                <w:tab w:val="clear" w:pos="4320"/>
                <w:tab w:val="clear" w:pos="8640"/>
              </w:tabs>
              <w:jc w:val="center"/>
              <w:rPr>
                <w:sz w:val="22"/>
                <w:szCs w:val="22"/>
              </w:rPr>
            </w:pPr>
            <w:r w:rsidRPr="0017457B">
              <w:rPr>
                <w:sz w:val="22"/>
                <w:szCs w:val="22"/>
              </w:rPr>
              <w:t>3/16/17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11/15/16</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Lockdown</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two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9/20/16 - Secure Classroom</w:t>
            </w:r>
            <w:r w:rsidR="007D4AF3" w:rsidRPr="0017457B">
              <w:rPr>
                <w:sz w:val="22"/>
                <w:szCs w:val="22"/>
              </w:rPr>
              <w:t>, 1/10/17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12/7/16</w:t>
            </w:r>
            <w:r w:rsidR="007B750A" w:rsidRPr="0017457B">
              <w:rPr>
                <w:sz w:val="22"/>
                <w:szCs w:val="22"/>
              </w:rPr>
              <w:t>, 1/20/17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9/9/16, 12/6/16</w:t>
            </w:r>
            <w:r w:rsidR="00B01A94" w:rsidRPr="0017457B">
              <w:rPr>
                <w:sz w:val="22"/>
                <w:szCs w:val="22"/>
              </w:rPr>
              <w:t>, 1/5/17</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Bomb Threat</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two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11/17/16</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11/17/16</w:t>
            </w:r>
          </w:p>
        </w:tc>
        <w:tc>
          <w:tcPr>
            <w:tcW w:w="1710" w:type="dxa"/>
            <w:vAlign w:val="center"/>
          </w:tcPr>
          <w:p w:rsidR="0061220E" w:rsidRPr="0017457B" w:rsidRDefault="0085125E" w:rsidP="00DC76C3">
            <w:pPr>
              <w:pStyle w:val="Footer"/>
              <w:tabs>
                <w:tab w:val="clear" w:pos="4320"/>
                <w:tab w:val="clear" w:pos="8640"/>
              </w:tabs>
              <w:jc w:val="center"/>
              <w:rPr>
                <w:sz w:val="22"/>
                <w:szCs w:val="22"/>
              </w:rPr>
            </w:pPr>
            <w:r w:rsidRPr="0017457B">
              <w:rPr>
                <w:sz w:val="22"/>
                <w:szCs w:val="22"/>
              </w:rPr>
              <w:t>3/6/17</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Active Shooter</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two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9/19/16</w:t>
            </w:r>
            <w:r w:rsidR="007B750A" w:rsidRPr="0017457B">
              <w:rPr>
                <w:sz w:val="22"/>
                <w:szCs w:val="22"/>
              </w:rPr>
              <w:t>, 1/10/17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Other Drills</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Each school must conduct two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Shelter in Place</w:t>
            </w:r>
          </w:p>
          <w:p w:rsidR="0061220E" w:rsidRPr="0017457B" w:rsidRDefault="0061220E" w:rsidP="00DC76C3">
            <w:pPr>
              <w:pStyle w:val="Footer"/>
              <w:tabs>
                <w:tab w:val="clear" w:pos="4320"/>
                <w:tab w:val="clear" w:pos="8640"/>
              </w:tabs>
              <w:jc w:val="center"/>
              <w:rPr>
                <w:sz w:val="22"/>
                <w:szCs w:val="22"/>
              </w:rPr>
            </w:pPr>
            <w:r w:rsidRPr="0017457B">
              <w:rPr>
                <w:sz w:val="22"/>
                <w:szCs w:val="22"/>
              </w:rPr>
              <w:t>10/5/16</w:t>
            </w:r>
          </w:p>
          <w:p w:rsidR="00AC352B" w:rsidRPr="0017457B" w:rsidRDefault="00AC352B" w:rsidP="00DC76C3">
            <w:pPr>
              <w:pStyle w:val="Footer"/>
              <w:tabs>
                <w:tab w:val="clear" w:pos="4320"/>
                <w:tab w:val="clear" w:pos="8640"/>
              </w:tabs>
              <w:jc w:val="center"/>
              <w:rPr>
                <w:sz w:val="22"/>
                <w:szCs w:val="22"/>
              </w:rPr>
            </w:pPr>
            <w:r w:rsidRPr="0017457B">
              <w:rPr>
                <w:sz w:val="22"/>
                <w:szCs w:val="22"/>
              </w:rPr>
              <w:t>2/24/17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Shelter in Place 10/5/16</w:t>
            </w:r>
          </w:p>
          <w:p w:rsidR="00A85470" w:rsidRPr="0017457B" w:rsidRDefault="00A85470" w:rsidP="00DC76C3">
            <w:pPr>
              <w:pStyle w:val="Footer"/>
              <w:tabs>
                <w:tab w:val="clear" w:pos="4320"/>
                <w:tab w:val="clear" w:pos="8640"/>
              </w:tabs>
              <w:jc w:val="center"/>
              <w:rPr>
                <w:sz w:val="22"/>
                <w:szCs w:val="22"/>
              </w:rPr>
            </w:pPr>
            <w:r w:rsidRPr="0017457B">
              <w:rPr>
                <w:sz w:val="22"/>
                <w:szCs w:val="22"/>
              </w:rPr>
              <w:t>2/14/17</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Shelter in Place 10/5/16</w:t>
            </w:r>
          </w:p>
          <w:p w:rsidR="004515FC" w:rsidRPr="0017457B" w:rsidRDefault="004515FC" w:rsidP="00DC76C3">
            <w:pPr>
              <w:pStyle w:val="Footer"/>
              <w:tabs>
                <w:tab w:val="clear" w:pos="4320"/>
                <w:tab w:val="clear" w:pos="8640"/>
              </w:tabs>
              <w:jc w:val="center"/>
              <w:rPr>
                <w:sz w:val="22"/>
                <w:szCs w:val="22"/>
              </w:rPr>
            </w:pPr>
            <w:r w:rsidRPr="0017457B">
              <w:rPr>
                <w:sz w:val="22"/>
                <w:szCs w:val="22"/>
              </w:rPr>
              <w:t>2/7/17</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 xml:space="preserve">Bus Evacuation </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School District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10/13/16-10/14/16</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10/17/16</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10/12/16</w:t>
            </w:r>
          </w:p>
        </w:tc>
      </w:tr>
      <w:tr w:rsidR="0061220E" w:rsidRPr="0017457B" w:rsidTr="00CC7323">
        <w:trPr>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Bus Evaluation</w:t>
            </w:r>
          </w:p>
        </w:tc>
        <w:tc>
          <w:tcPr>
            <w:tcW w:w="2520" w:type="dxa"/>
            <w:vAlign w:val="center"/>
          </w:tcPr>
          <w:p w:rsidR="00CC7323" w:rsidRPr="0017457B" w:rsidRDefault="0061220E" w:rsidP="00DC76C3">
            <w:pPr>
              <w:pStyle w:val="Footer"/>
              <w:tabs>
                <w:tab w:val="clear" w:pos="4320"/>
                <w:tab w:val="clear" w:pos="8640"/>
              </w:tabs>
              <w:rPr>
                <w:sz w:val="22"/>
                <w:szCs w:val="22"/>
              </w:rPr>
            </w:pPr>
            <w:r w:rsidRPr="0017457B">
              <w:rPr>
                <w:sz w:val="22"/>
                <w:szCs w:val="22"/>
              </w:rPr>
              <w:t>School Routes</w:t>
            </w:r>
          </w:p>
          <w:p w:rsidR="0061220E" w:rsidRPr="0017457B" w:rsidRDefault="0061220E" w:rsidP="00DC76C3">
            <w:pPr>
              <w:pStyle w:val="Footer"/>
              <w:tabs>
                <w:tab w:val="clear" w:pos="4320"/>
                <w:tab w:val="clear" w:pos="8640"/>
              </w:tabs>
              <w:rPr>
                <w:sz w:val="22"/>
                <w:szCs w:val="22"/>
              </w:rPr>
            </w:pPr>
            <w:r w:rsidRPr="0017457B">
              <w:rPr>
                <w:sz w:val="22"/>
                <w:szCs w:val="22"/>
              </w:rPr>
              <w:t>(2 Annually)</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10/13/16-10/14/16</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10/17/16</w:t>
            </w:r>
          </w:p>
        </w:tc>
        <w:tc>
          <w:tcPr>
            <w:tcW w:w="1710" w:type="dxa"/>
            <w:vAlign w:val="center"/>
          </w:tcPr>
          <w:p w:rsidR="0061220E" w:rsidRPr="0017457B" w:rsidRDefault="0061220E" w:rsidP="00DC76C3">
            <w:pPr>
              <w:pStyle w:val="Footer"/>
              <w:tabs>
                <w:tab w:val="clear" w:pos="4320"/>
                <w:tab w:val="clear" w:pos="8640"/>
              </w:tabs>
              <w:jc w:val="center"/>
              <w:rPr>
                <w:sz w:val="22"/>
                <w:szCs w:val="22"/>
              </w:rPr>
            </w:pPr>
            <w:r w:rsidRPr="0017457B">
              <w:rPr>
                <w:sz w:val="22"/>
                <w:szCs w:val="22"/>
              </w:rPr>
              <w:t>10/12/16</w:t>
            </w:r>
          </w:p>
        </w:tc>
      </w:tr>
      <w:tr w:rsidR="0061220E" w:rsidRPr="0017457B" w:rsidTr="00CC7323">
        <w:trPr>
          <w:trHeight w:val="575"/>
          <w:jc w:val="center"/>
        </w:trPr>
        <w:tc>
          <w:tcPr>
            <w:tcW w:w="198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Test of Emergency Communication System</w:t>
            </w:r>
          </w:p>
        </w:tc>
        <w:tc>
          <w:tcPr>
            <w:tcW w:w="2520" w:type="dxa"/>
            <w:vAlign w:val="center"/>
          </w:tcPr>
          <w:p w:rsidR="0061220E" w:rsidRPr="0017457B" w:rsidRDefault="0061220E" w:rsidP="00DC76C3">
            <w:pPr>
              <w:pStyle w:val="Footer"/>
              <w:tabs>
                <w:tab w:val="clear" w:pos="4320"/>
                <w:tab w:val="clear" w:pos="8640"/>
              </w:tabs>
              <w:rPr>
                <w:sz w:val="22"/>
                <w:szCs w:val="22"/>
              </w:rPr>
            </w:pPr>
            <w:r w:rsidRPr="0017457B">
              <w:rPr>
                <w:sz w:val="22"/>
                <w:szCs w:val="22"/>
              </w:rPr>
              <w:t>Not required but conducted as an extra safety measure</w:t>
            </w:r>
          </w:p>
        </w:tc>
        <w:tc>
          <w:tcPr>
            <w:tcW w:w="1890" w:type="dxa"/>
            <w:vAlign w:val="center"/>
          </w:tcPr>
          <w:p w:rsidR="0061220E" w:rsidRPr="0017457B" w:rsidRDefault="0061220E" w:rsidP="00DC76C3">
            <w:pPr>
              <w:pStyle w:val="Footer"/>
              <w:tabs>
                <w:tab w:val="clear" w:pos="4320"/>
                <w:tab w:val="clear" w:pos="8640"/>
              </w:tabs>
              <w:jc w:val="center"/>
              <w:rPr>
                <w:sz w:val="22"/>
                <w:szCs w:val="22"/>
              </w:rPr>
            </w:pPr>
          </w:p>
        </w:tc>
        <w:tc>
          <w:tcPr>
            <w:tcW w:w="1710" w:type="dxa"/>
            <w:vAlign w:val="center"/>
          </w:tcPr>
          <w:p w:rsidR="0061220E" w:rsidRPr="0017457B" w:rsidRDefault="0061220E" w:rsidP="00DC76C3">
            <w:pPr>
              <w:pStyle w:val="Footer"/>
              <w:tabs>
                <w:tab w:val="clear" w:pos="4320"/>
                <w:tab w:val="clear" w:pos="8640"/>
              </w:tabs>
              <w:jc w:val="center"/>
              <w:rPr>
                <w:sz w:val="22"/>
                <w:szCs w:val="22"/>
              </w:rPr>
            </w:pPr>
          </w:p>
        </w:tc>
        <w:tc>
          <w:tcPr>
            <w:tcW w:w="1710" w:type="dxa"/>
            <w:vAlign w:val="center"/>
          </w:tcPr>
          <w:p w:rsidR="0061220E" w:rsidRPr="0017457B" w:rsidRDefault="0061220E" w:rsidP="00DC76C3">
            <w:pPr>
              <w:pStyle w:val="Footer"/>
              <w:tabs>
                <w:tab w:val="clear" w:pos="4320"/>
                <w:tab w:val="clear" w:pos="8640"/>
              </w:tabs>
              <w:jc w:val="center"/>
              <w:rPr>
                <w:sz w:val="22"/>
                <w:szCs w:val="22"/>
              </w:rPr>
            </w:pPr>
          </w:p>
        </w:tc>
      </w:tr>
    </w:tbl>
    <w:p w:rsidR="00E66D1E" w:rsidRDefault="00E66D1E" w:rsidP="00681B4D">
      <w:pPr>
        <w:rPr>
          <w:b/>
          <w:smallCaps/>
          <w:sz w:val="24"/>
          <w:szCs w:val="24"/>
        </w:rPr>
      </w:pPr>
    </w:p>
    <w:p w:rsidR="00DA4F1B" w:rsidRDefault="00DA4F1B" w:rsidP="00DA4F1B">
      <w:pPr>
        <w:pStyle w:val="ListParagraph"/>
        <w:ind w:left="0"/>
        <w:rPr>
          <w:b/>
          <w:smallCaps/>
          <w:sz w:val="24"/>
          <w:szCs w:val="24"/>
        </w:rPr>
      </w:pPr>
    </w:p>
    <w:p w:rsidR="00DA4F1B" w:rsidRDefault="00DA4F1B" w:rsidP="00DA4F1B">
      <w:pPr>
        <w:pStyle w:val="ListParagraph"/>
        <w:ind w:left="0"/>
        <w:rPr>
          <w:b/>
          <w:smallCaps/>
          <w:sz w:val="22"/>
          <w:szCs w:val="22"/>
        </w:rPr>
      </w:pPr>
      <w:r w:rsidRPr="003F58E3">
        <w:rPr>
          <w:b/>
          <w:smallCaps/>
          <w:sz w:val="22"/>
          <w:szCs w:val="22"/>
        </w:rPr>
        <w:t>Construction</w:t>
      </w:r>
      <w:r w:rsidR="00471BC1">
        <w:rPr>
          <w:b/>
          <w:smallCaps/>
          <w:sz w:val="22"/>
          <w:szCs w:val="22"/>
        </w:rPr>
        <w:t xml:space="preserve"> </w:t>
      </w:r>
    </w:p>
    <w:p w:rsidR="00471BC1" w:rsidRDefault="00471BC1" w:rsidP="00DA4F1B">
      <w:pPr>
        <w:pStyle w:val="ListParagraph"/>
        <w:ind w:left="0"/>
        <w:rPr>
          <w:b/>
          <w:smallCaps/>
          <w:sz w:val="22"/>
          <w:szCs w:val="22"/>
        </w:rPr>
      </w:pPr>
    </w:p>
    <w:p w:rsidR="00471BC1" w:rsidRDefault="00471BC1" w:rsidP="00471BC1">
      <w:pPr>
        <w:rPr>
          <w:b/>
          <w:smallCaps/>
          <w:sz w:val="24"/>
          <w:szCs w:val="24"/>
        </w:rPr>
      </w:pPr>
      <w:r>
        <w:rPr>
          <w:rFonts w:eastAsia="Calibri"/>
        </w:rPr>
        <w:t xml:space="preserve">Motion by </w:t>
      </w:r>
      <w:r w:rsidR="005B3CD9">
        <w:rPr>
          <w:rFonts w:eastAsia="Calibri"/>
        </w:rPr>
        <w:t>Stevenson</w:t>
      </w:r>
      <w:r>
        <w:rPr>
          <w:rFonts w:eastAsia="Calibri"/>
        </w:rPr>
        <w:t>, seconded by</w:t>
      </w:r>
      <w:r w:rsidRPr="00471BC1">
        <w:rPr>
          <w:rFonts w:eastAsia="Calibri"/>
        </w:rPr>
        <w:t xml:space="preserve"> </w:t>
      </w:r>
      <w:r>
        <w:rPr>
          <w:rFonts w:eastAsia="Calibri"/>
        </w:rPr>
        <w:t>Walter to accept the Superintendent’s recommendation to approve items A</w:t>
      </w:r>
      <w:r w:rsidR="00856BBF">
        <w:rPr>
          <w:rFonts w:eastAsia="Calibri"/>
        </w:rPr>
        <w:t>-C</w:t>
      </w:r>
      <w:r>
        <w:rPr>
          <w:rFonts w:eastAsia="Calibri"/>
        </w:rPr>
        <w:t>.</w:t>
      </w:r>
    </w:p>
    <w:p w:rsidR="00471BC1" w:rsidRPr="003F58E3" w:rsidRDefault="00471BC1" w:rsidP="00DA4F1B">
      <w:pPr>
        <w:pStyle w:val="ListParagraph"/>
        <w:ind w:left="0"/>
        <w:rPr>
          <w:b/>
          <w:smallCaps/>
          <w:sz w:val="22"/>
          <w:szCs w:val="22"/>
        </w:rPr>
      </w:pPr>
    </w:p>
    <w:p w:rsidR="00804A02" w:rsidRPr="00804A02" w:rsidRDefault="00804A02" w:rsidP="00804A02">
      <w:pPr>
        <w:spacing w:after="160" w:line="259" w:lineRule="auto"/>
        <w:rPr>
          <w:rFonts w:eastAsiaTheme="minorHAnsi"/>
          <w:sz w:val="22"/>
          <w:szCs w:val="22"/>
        </w:rPr>
      </w:pPr>
    </w:p>
    <w:p w:rsidR="00804A02" w:rsidRPr="00804A02" w:rsidRDefault="00804A02" w:rsidP="00804A02">
      <w:pPr>
        <w:numPr>
          <w:ilvl w:val="0"/>
          <w:numId w:val="43"/>
        </w:numPr>
        <w:spacing w:after="160" w:line="259" w:lineRule="auto"/>
        <w:contextualSpacing/>
        <w:rPr>
          <w:rFonts w:eastAsiaTheme="minorHAnsi"/>
          <w:sz w:val="22"/>
          <w:szCs w:val="22"/>
        </w:rPr>
      </w:pPr>
      <w:r w:rsidRPr="00804A02">
        <w:rPr>
          <w:rFonts w:eastAsiaTheme="minorHAnsi"/>
          <w:sz w:val="22"/>
          <w:szCs w:val="22"/>
        </w:rPr>
        <w:t>Recommend approval of Phase 3 Construction Projects for Billingsport, Loudenslager, and Paulsboro High School contingent on funding and coordination with Administration that said construction would not impede programs or affect school opening for the 2017-2018 school year.  This recommendation will allow the Superintendent to proceed with bidding projects remaining in all three schools approved by the voters and partially funded from the School Development Authority through an execution letter.  The Business Administrator will present the Phase 3 Construction projects at the Public Hearing of the 2017-2018 budget on Monday April 24, 2017 in the Paulsboro High School Auditorium.</w:t>
      </w:r>
    </w:p>
    <w:p w:rsidR="00804A02" w:rsidRPr="00804A02" w:rsidRDefault="00804A02" w:rsidP="00804A02">
      <w:pPr>
        <w:spacing w:after="160" w:line="259" w:lineRule="auto"/>
        <w:ind w:left="720"/>
        <w:contextualSpacing/>
        <w:rPr>
          <w:rFonts w:eastAsiaTheme="minorHAnsi"/>
          <w:sz w:val="22"/>
          <w:szCs w:val="22"/>
        </w:rPr>
      </w:pPr>
    </w:p>
    <w:p w:rsidR="00804A02" w:rsidRPr="00804A02" w:rsidRDefault="00804A02" w:rsidP="00804A02">
      <w:pPr>
        <w:numPr>
          <w:ilvl w:val="0"/>
          <w:numId w:val="43"/>
        </w:numPr>
        <w:spacing w:after="160" w:line="259" w:lineRule="auto"/>
        <w:contextualSpacing/>
        <w:rPr>
          <w:rFonts w:eastAsiaTheme="minorHAnsi"/>
          <w:sz w:val="22"/>
          <w:szCs w:val="22"/>
        </w:rPr>
      </w:pPr>
      <w:r w:rsidRPr="00804A02">
        <w:rPr>
          <w:rFonts w:eastAsiaTheme="minorHAnsi"/>
          <w:sz w:val="22"/>
          <w:szCs w:val="22"/>
        </w:rPr>
        <w:t>Recommend approval for the Business Administrator to solicit quotes to borrow funding needed to complete Phase 3 projects if needed.  The results of which will be brought back to the Board of Education for approval.</w:t>
      </w:r>
    </w:p>
    <w:p w:rsidR="00804A02" w:rsidRPr="00804A02" w:rsidRDefault="00804A02" w:rsidP="00804A02">
      <w:pPr>
        <w:spacing w:after="160" w:line="259" w:lineRule="auto"/>
        <w:ind w:left="720"/>
        <w:contextualSpacing/>
        <w:rPr>
          <w:rFonts w:eastAsiaTheme="minorHAnsi"/>
          <w:sz w:val="22"/>
          <w:szCs w:val="22"/>
        </w:rPr>
      </w:pPr>
    </w:p>
    <w:p w:rsidR="00804A02" w:rsidRPr="00856BBF" w:rsidRDefault="00804A02" w:rsidP="00804A02">
      <w:pPr>
        <w:numPr>
          <w:ilvl w:val="0"/>
          <w:numId w:val="43"/>
        </w:numPr>
        <w:spacing w:after="160" w:line="259" w:lineRule="auto"/>
        <w:contextualSpacing/>
        <w:rPr>
          <w:rFonts w:asciiTheme="minorHAnsi" w:eastAsiaTheme="minorHAnsi" w:hAnsiTheme="minorHAnsi" w:cstheme="minorBidi"/>
          <w:sz w:val="22"/>
          <w:szCs w:val="22"/>
        </w:rPr>
      </w:pPr>
      <w:r w:rsidRPr="00804A02">
        <w:rPr>
          <w:rFonts w:eastAsiaTheme="minorHAnsi"/>
          <w:sz w:val="22"/>
          <w:szCs w:val="22"/>
          <w:u w:val="single"/>
        </w:rPr>
        <w:t>Informational</w:t>
      </w:r>
      <w:r w:rsidRPr="00804A02">
        <w:rPr>
          <w:rFonts w:eastAsiaTheme="minorHAnsi"/>
          <w:sz w:val="22"/>
          <w:szCs w:val="22"/>
        </w:rPr>
        <w:t xml:space="preserve">: the Business Administrator has submitted Reimbursement for projects already completed to the School Development Authority.  Explanation of the reimbursement in </w:t>
      </w:r>
      <w:r w:rsidR="006F5AA8" w:rsidRPr="00804A02">
        <w:rPr>
          <w:rFonts w:eastAsiaTheme="minorHAnsi"/>
          <w:sz w:val="22"/>
          <w:szCs w:val="22"/>
        </w:rPr>
        <w:t>con</w:t>
      </w:r>
      <w:r w:rsidR="006F5AA8">
        <w:rPr>
          <w:rFonts w:eastAsiaTheme="minorHAnsi"/>
          <w:sz w:val="22"/>
          <w:szCs w:val="22"/>
        </w:rPr>
        <w:t xml:space="preserve">junction </w:t>
      </w:r>
      <w:r w:rsidRPr="00804A02">
        <w:rPr>
          <w:rFonts w:eastAsiaTheme="minorHAnsi"/>
          <w:sz w:val="22"/>
          <w:szCs w:val="22"/>
        </w:rPr>
        <w:t>with item B above will be presented at the Public Hearing.</w:t>
      </w:r>
    </w:p>
    <w:p w:rsidR="00856BBF" w:rsidRPr="00804A02" w:rsidRDefault="00856BBF" w:rsidP="00856BBF">
      <w:pPr>
        <w:spacing w:after="160" w:line="259" w:lineRule="auto"/>
        <w:ind w:left="720"/>
        <w:contextualSpacing/>
        <w:rPr>
          <w:rFonts w:asciiTheme="minorHAnsi" w:eastAsiaTheme="minorHAnsi" w:hAnsiTheme="minorHAnsi" w:cstheme="minorBidi"/>
          <w:sz w:val="22"/>
          <w:szCs w:val="22"/>
        </w:rPr>
      </w:pPr>
    </w:p>
    <w:p w:rsidR="00856BBF" w:rsidRDefault="00856BBF" w:rsidP="00856BBF">
      <w:r>
        <w:t>ROLL CALL</w:t>
      </w:r>
    </w:p>
    <w:p w:rsidR="00856BBF" w:rsidRDefault="00856BBF" w:rsidP="00856BBF"/>
    <w:p w:rsidR="00856BBF" w:rsidRDefault="00856BBF" w:rsidP="00856BBF">
      <w:r>
        <w:t xml:space="preserve">Roll Call Vote: Mr. Hamilton, Mr. Lisa, Ms. Lozada-Shaw, Mr. McKenzie, Mrs. Priest, </w:t>
      </w:r>
      <w:r w:rsidR="008D2948">
        <w:t>Mr. Ridinger,</w:t>
      </w:r>
      <w:r>
        <w:t xml:space="preserve"> Mrs</w:t>
      </w:r>
      <w:r w:rsidR="008D2948">
        <w:t>. Stevenson, Mr. Walter voting 8</w:t>
      </w:r>
      <w:r>
        <w:t xml:space="preserve"> YES</w:t>
      </w:r>
      <w:r w:rsidR="002F5F9A">
        <w:t>; Dunn ABSENT</w:t>
      </w:r>
      <w:r>
        <w:t xml:space="preserve"> </w:t>
      </w:r>
    </w:p>
    <w:p w:rsidR="002327F7" w:rsidRDefault="00856BBF" w:rsidP="00856BBF">
      <w:pPr>
        <w:ind w:right="-446"/>
        <w:contextualSpacing/>
        <w:rPr>
          <w:sz w:val="22"/>
          <w:szCs w:val="22"/>
        </w:rPr>
      </w:pPr>
      <w:r>
        <w:tab/>
      </w:r>
      <w:r>
        <w:tab/>
      </w:r>
      <w:r>
        <w:tab/>
      </w:r>
      <w:r>
        <w:tab/>
      </w:r>
      <w:r>
        <w:tab/>
      </w:r>
      <w:r>
        <w:tab/>
      </w:r>
      <w:r>
        <w:tab/>
      </w:r>
      <w:r>
        <w:tab/>
      </w:r>
      <w:r>
        <w:tab/>
      </w:r>
      <w:r>
        <w:tab/>
      </w:r>
      <w:r>
        <w:tab/>
        <w:t>Motion Carried</w:t>
      </w:r>
    </w:p>
    <w:p w:rsidR="006579FA" w:rsidRDefault="006579FA" w:rsidP="001E7190">
      <w:pPr>
        <w:pStyle w:val="ListParagraph"/>
        <w:ind w:left="0"/>
        <w:rPr>
          <w:b/>
          <w:smallCaps/>
          <w:sz w:val="24"/>
          <w:szCs w:val="24"/>
        </w:rPr>
      </w:pPr>
      <w:r w:rsidRPr="00BC7C62">
        <w:rPr>
          <w:b/>
          <w:smallCaps/>
          <w:sz w:val="24"/>
          <w:szCs w:val="24"/>
        </w:rPr>
        <w:lastRenderedPageBreak/>
        <w:t>Public Comments</w:t>
      </w:r>
    </w:p>
    <w:p w:rsidR="00856BBF" w:rsidRDefault="00856BBF" w:rsidP="001E7190">
      <w:pPr>
        <w:pStyle w:val="ListParagraph"/>
        <w:ind w:left="0"/>
        <w:rPr>
          <w:b/>
          <w:smallCaps/>
          <w:sz w:val="24"/>
          <w:szCs w:val="24"/>
        </w:rPr>
      </w:pPr>
    </w:p>
    <w:p w:rsidR="00856BBF" w:rsidRDefault="00AC09AB" w:rsidP="00856BBF">
      <w:r>
        <w:t>Milan Sledge</w:t>
      </w:r>
      <w:r w:rsidR="00BA5536">
        <w:t xml:space="preserve">, an associate of </w:t>
      </w:r>
      <w:r w:rsidR="00856BBF">
        <w:t>PRE-K OUR WAY</w:t>
      </w:r>
      <w:r w:rsidR="00BA5536">
        <w:t>, provided a handout and discussed her organizations mission and message regarding early childhood preschool programs and funding due from the State of New Jersey.</w:t>
      </w:r>
      <w:r w:rsidR="00856BBF">
        <w:t xml:space="preserve"> </w:t>
      </w:r>
    </w:p>
    <w:p w:rsidR="00856BBF" w:rsidRDefault="00856BBF" w:rsidP="001E7190">
      <w:pPr>
        <w:pStyle w:val="ListParagraph"/>
        <w:ind w:left="0"/>
        <w:rPr>
          <w:b/>
          <w:smallCaps/>
          <w:sz w:val="24"/>
          <w:szCs w:val="24"/>
        </w:rPr>
      </w:pPr>
    </w:p>
    <w:p w:rsidR="00AD7B49" w:rsidRDefault="00AD7B49" w:rsidP="00856BBF"/>
    <w:p w:rsidR="00856BBF" w:rsidRPr="00E3392B" w:rsidRDefault="00856BBF" w:rsidP="00856BBF">
      <w:r w:rsidRPr="00E3392B">
        <w:t xml:space="preserve">Motion made by </w:t>
      </w:r>
      <w:r>
        <w:rPr>
          <w:rFonts w:eastAsia="Calibri"/>
        </w:rPr>
        <w:t>Lo</w:t>
      </w:r>
      <w:r w:rsidR="002F5F9A">
        <w:rPr>
          <w:rFonts w:eastAsia="Calibri"/>
        </w:rPr>
        <w:t>z</w:t>
      </w:r>
      <w:r>
        <w:rPr>
          <w:rFonts w:eastAsia="Calibri"/>
        </w:rPr>
        <w:t>ada-Shaw</w:t>
      </w:r>
      <w:r w:rsidRPr="00E3392B">
        <w:t xml:space="preserve">, seconded by </w:t>
      </w:r>
      <w:r>
        <w:t>Priest</w:t>
      </w:r>
      <w:r w:rsidRPr="00E3392B">
        <w:t xml:space="preserve"> and unanimously carried (9-0</w:t>
      </w:r>
      <w:r>
        <w:t>) to adjourn the meeting at 7:57</w:t>
      </w:r>
      <w:r w:rsidRPr="00E3392B">
        <w:t xml:space="preserve"> PM </w:t>
      </w:r>
    </w:p>
    <w:p w:rsidR="00856BBF" w:rsidRDefault="00856BBF" w:rsidP="001E7190">
      <w:pPr>
        <w:pStyle w:val="ListParagraph"/>
        <w:ind w:left="0"/>
        <w:rPr>
          <w:b/>
          <w:smallCaps/>
          <w:sz w:val="24"/>
          <w:szCs w:val="24"/>
        </w:rPr>
      </w:pPr>
    </w:p>
    <w:p w:rsidR="00990C56" w:rsidRDefault="00990C56" w:rsidP="001E7190">
      <w:pPr>
        <w:pStyle w:val="ListParagraph"/>
        <w:ind w:left="0"/>
        <w:rPr>
          <w:b/>
          <w:smallCaps/>
          <w:sz w:val="24"/>
          <w:szCs w:val="24"/>
        </w:rPr>
      </w:pPr>
    </w:p>
    <w:p w:rsidR="00CA36E2" w:rsidRPr="00434924" w:rsidRDefault="006579FA" w:rsidP="00CA36E2">
      <w:pPr>
        <w:rPr>
          <w:b/>
          <w:smallCaps/>
        </w:rPr>
      </w:pPr>
      <w:r w:rsidRPr="006F41E8">
        <w:rPr>
          <w:b/>
          <w:smallCaps/>
          <w:sz w:val="24"/>
          <w:szCs w:val="24"/>
        </w:rPr>
        <w:t>Next Public Meeting</w:t>
      </w:r>
      <w:r w:rsidR="00CA36E2">
        <w:rPr>
          <w:b/>
          <w:smallCaps/>
          <w:sz w:val="24"/>
          <w:szCs w:val="24"/>
        </w:rPr>
        <w:t xml:space="preserve"> </w:t>
      </w:r>
      <w:r w:rsidR="00CA36E2" w:rsidRPr="00734E66">
        <w:rPr>
          <w:b/>
          <w:smallCaps/>
          <w:sz w:val="24"/>
          <w:szCs w:val="24"/>
        </w:rPr>
        <w:t>includes the public hearing on the budget</w:t>
      </w:r>
    </w:p>
    <w:p w:rsidR="006579FA" w:rsidRPr="006F41E8" w:rsidRDefault="006579FA" w:rsidP="001E7190">
      <w:pPr>
        <w:rPr>
          <w:b/>
          <w:smallCaps/>
          <w:sz w:val="24"/>
          <w:szCs w:val="24"/>
        </w:rPr>
      </w:pPr>
    </w:p>
    <w:p w:rsidR="009B2B85" w:rsidRDefault="009B2B85" w:rsidP="001E7190">
      <w:pPr>
        <w:ind w:firstLine="360"/>
        <w:rPr>
          <w:b/>
          <w:sz w:val="22"/>
          <w:szCs w:val="22"/>
        </w:rPr>
      </w:pPr>
    </w:p>
    <w:p w:rsidR="006579FA" w:rsidRPr="00856BBF" w:rsidRDefault="006579FA" w:rsidP="00856BBF">
      <w:pPr>
        <w:rPr>
          <w:b/>
          <w:sz w:val="22"/>
          <w:szCs w:val="22"/>
        </w:rPr>
      </w:pPr>
      <w:r w:rsidRPr="008D7BD3">
        <w:rPr>
          <w:b/>
          <w:sz w:val="22"/>
          <w:szCs w:val="22"/>
        </w:rPr>
        <w:t xml:space="preserve">Monday, </w:t>
      </w:r>
      <w:r w:rsidR="00E66D1E">
        <w:rPr>
          <w:b/>
          <w:sz w:val="22"/>
          <w:szCs w:val="22"/>
        </w:rPr>
        <w:t>April</w:t>
      </w:r>
      <w:r w:rsidRPr="008D7BD3">
        <w:rPr>
          <w:b/>
          <w:sz w:val="22"/>
          <w:szCs w:val="22"/>
        </w:rPr>
        <w:t xml:space="preserve"> 2</w:t>
      </w:r>
      <w:r w:rsidR="00E66D1E">
        <w:rPr>
          <w:b/>
          <w:sz w:val="22"/>
          <w:szCs w:val="22"/>
        </w:rPr>
        <w:t>4</w:t>
      </w:r>
      <w:r w:rsidRPr="008D7BD3">
        <w:rPr>
          <w:b/>
          <w:sz w:val="22"/>
          <w:szCs w:val="22"/>
        </w:rPr>
        <w:t>, 2017</w:t>
      </w:r>
      <w:r w:rsidR="00856BBF">
        <w:rPr>
          <w:b/>
          <w:sz w:val="22"/>
          <w:szCs w:val="22"/>
        </w:rPr>
        <w:t xml:space="preserve"> - </w:t>
      </w:r>
      <w:r w:rsidRPr="006F41E8">
        <w:rPr>
          <w:i/>
          <w:sz w:val="22"/>
          <w:szCs w:val="22"/>
        </w:rPr>
        <w:t xml:space="preserve">7:00 </w:t>
      </w:r>
      <w:r>
        <w:rPr>
          <w:i/>
          <w:sz w:val="22"/>
          <w:szCs w:val="22"/>
        </w:rPr>
        <w:t>p.m.</w:t>
      </w:r>
      <w:r w:rsidRPr="006F41E8">
        <w:rPr>
          <w:i/>
          <w:sz w:val="22"/>
          <w:szCs w:val="22"/>
        </w:rPr>
        <w:t xml:space="preserve"> - Regular Meeting – Paulsboro High </w:t>
      </w:r>
      <w:r w:rsidRPr="000930D1">
        <w:rPr>
          <w:i/>
          <w:sz w:val="22"/>
          <w:szCs w:val="22"/>
        </w:rPr>
        <w:t xml:space="preserve">School </w:t>
      </w:r>
      <w:r w:rsidR="00F32ABB">
        <w:rPr>
          <w:i/>
          <w:sz w:val="22"/>
          <w:szCs w:val="22"/>
        </w:rPr>
        <w:t>Auditorium</w:t>
      </w:r>
    </w:p>
    <w:p w:rsidR="00E66D1E" w:rsidRPr="006F41E8" w:rsidRDefault="00E66D1E" w:rsidP="001E7190">
      <w:pPr>
        <w:ind w:firstLine="360"/>
        <w:rPr>
          <w:i/>
          <w:sz w:val="22"/>
          <w:szCs w:val="22"/>
        </w:rPr>
      </w:pPr>
    </w:p>
    <w:p w:rsidR="006579FA" w:rsidRPr="006F41E8" w:rsidRDefault="006579FA" w:rsidP="00856BBF">
      <w:pPr>
        <w:rPr>
          <w:sz w:val="22"/>
          <w:szCs w:val="22"/>
        </w:rPr>
      </w:pPr>
      <w:r w:rsidRPr="006F41E8">
        <w:rPr>
          <w:sz w:val="22"/>
          <w:szCs w:val="22"/>
        </w:rPr>
        <w:t>The Board will take official action at this meeting.</w:t>
      </w:r>
    </w:p>
    <w:p w:rsidR="006579FA" w:rsidRPr="006F41E8" w:rsidRDefault="006579FA" w:rsidP="00856BBF">
      <w:pPr>
        <w:rPr>
          <w:sz w:val="22"/>
          <w:szCs w:val="22"/>
        </w:rPr>
      </w:pPr>
      <w:r w:rsidRPr="006F41E8">
        <w:rPr>
          <w:sz w:val="22"/>
          <w:szCs w:val="22"/>
        </w:rPr>
        <w:t>The meeting is open to the public and comments will be solicited from citizens in attendance.</w:t>
      </w:r>
    </w:p>
    <w:p w:rsidR="006579FA" w:rsidRPr="00321337" w:rsidRDefault="006579FA" w:rsidP="001E7190">
      <w:pPr>
        <w:rPr>
          <w:b/>
          <w:smallCaps/>
        </w:rPr>
      </w:pPr>
    </w:p>
    <w:p w:rsidR="00856BBF" w:rsidRPr="006846C8" w:rsidRDefault="00856BBF" w:rsidP="00856BBF">
      <w:pPr>
        <w:rPr>
          <w:rFonts w:eastAsia="Calibri"/>
        </w:rPr>
      </w:pPr>
      <w:r w:rsidRPr="006846C8">
        <w:rPr>
          <w:rFonts w:eastAsia="Calibri"/>
        </w:rPr>
        <w:t xml:space="preserve">Regular Meeting </w:t>
      </w:r>
      <w:r>
        <w:rPr>
          <w:rFonts w:eastAsia="Calibri"/>
        </w:rPr>
        <w:t>was call to order at approximately</w:t>
      </w:r>
      <w:r>
        <w:rPr>
          <w:rFonts w:eastAsia="Calibri"/>
        </w:rPr>
        <w:tab/>
        <w:t xml:space="preserve"> 7:00</w:t>
      </w:r>
      <w:r w:rsidRPr="006846C8">
        <w:rPr>
          <w:rFonts w:eastAsia="Calibri"/>
        </w:rPr>
        <w:t xml:space="preserve"> p.m.</w:t>
      </w:r>
    </w:p>
    <w:p w:rsidR="00856BBF" w:rsidRPr="006846C8" w:rsidRDefault="00856BBF" w:rsidP="00856BBF">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 xml:space="preserve"> 7</w:t>
      </w:r>
      <w:r w:rsidRPr="006846C8">
        <w:rPr>
          <w:rFonts w:eastAsia="Calibri"/>
        </w:rPr>
        <w:t>:</w:t>
      </w:r>
      <w:r>
        <w:rPr>
          <w:rFonts w:eastAsia="Calibri"/>
        </w:rPr>
        <w:t>57</w:t>
      </w:r>
      <w:r w:rsidRPr="006846C8">
        <w:rPr>
          <w:rFonts w:eastAsia="Calibri"/>
        </w:rPr>
        <w:t xml:space="preserve"> p.m.</w:t>
      </w:r>
    </w:p>
    <w:p w:rsidR="00856BBF" w:rsidRDefault="00856BBF" w:rsidP="00856BBF"/>
    <w:p w:rsidR="00856BBF" w:rsidRDefault="00856BBF" w:rsidP="00856BBF">
      <w:r>
        <w:t xml:space="preserve">Respectfully Submitted,  </w:t>
      </w:r>
    </w:p>
    <w:p w:rsidR="00856BBF" w:rsidRDefault="00856BBF" w:rsidP="00856BBF"/>
    <w:p w:rsidR="00856BBF" w:rsidRDefault="00856BBF" w:rsidP="00856BBF">
      <w:r>
        <w:rPr>
          <w:noProof/>
        </w:rPr>
        <w:drawing>
          <wp:inline distT="0" distB="0" distL="0" distR="0" wp14:anchorId="4F6D6894" wp14:editId="3351D0A8">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856BBF" w:rsidRPr="00F4221C" w:rsidRDefault="00856BBF" w:rsidP="00856BBF">
      <w:r>
        <w:t xml:space="preserve">Business Administrator/Board Secretary </w:t>
      </w:r>
    </w:p>
    <w:p w:rsidR="006579FA" w:rsidRPr="006F41E8" w:rsidRDefault="006579FA" w:rsidP="001E7190">
      <w:pPr>
        <w:rPr>
          <w:b/>
          <w:smallCaps/>
          <w:sz w:val="24"/>
          <w:szCs w:val="24"/>
        </w:rPr>
      </w:pPr>
    </w:p>
    <w:sectPr w:rsidR="006579FA" w:rsidRPr="006F41E8" w:rsidSect="002E735C">
      <w:footerReference w:type="even" r:id="rId13"/>
      <w:footerReference w:type="default" r:id="rId14"/>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67" w:rsidRDefault="00176B67">
      <w:r>
        <w:separator/>
      </w:r>
    </w:p>
  </w:endnote>
  <w:endnote w:type="continuationSeparator" w:id="0">
    <w:p w:rsidR="00176B67" w:rsidRDefault="0017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67" w:rsidRDefault="00176B67"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76B67" w:rsidRDefault="00176B67"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67" w:rsidRDefault="00176B67"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3707D">
      <w:rPr>
        <w:rStyle w:val="PageNumber"/>
        <w:noProof/>
      </w:rPr>
      <w:t>1</w:t>
    </w:r>
    <w:r>
      <w:rPr>
        <w:rStyle w:val="PageNumber"/>
      </w:rPr>
      <w:fldChar w:fldCharType="end"/>
    </w:r>
  </w:p>
  <w:p w:rsidR="00176B67" w:rsidRDefault="00176B67" w:rsidP="00D4132E">
    <w:pPr>
      <w:pStyle w:val="Footer"/>
      <w:ind w:firstLine="360"/>
    </w:pPr>
    <w:r>
      <w:tab/>
    </w:r>
    <w:r>
      <w:tab/>
      <w:t>March 27,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67" w:rsidRDefault="00176B67">
      <w:r>
        <w:separator/>
      </w:r>
    </w:p>
  </w:footnote>
  <w:footnote w:type="continuationSeparator" w:id="0">
    <w:p w:rsidR="00176B67" w:rsidRDefault="0017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83"/>
    <w:multiLevelType w:val="hybridMultilevel"/>
    <w:tmpl w:val="94ACEE72"/>
    <w:lvl w:ilvl="0" w:tplc="01F4298E">
      <w:start w:val="2"/>
      <w:numFmt w:val="upperLetter"/>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892AEF"/>
    <w:multiLevelType w:val="hybridMultilevel"/>
    <w:tmpl w:val="8A8E037A"/>
    <w:lvl w:ilvl="0" w:tplc="78A6052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6EC5"/>
    <w:multiLevelType w:val="hybridMultilevel"/>
    <w:tmpl w:val="7CCC1EAA"/>
    <w:lvl w:ilvl="0" w:tplc="2530FD40">
      <w:start w:val="6"/>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85490"/>
    <w:multiLevelType w:val="hybridMultilevel"/>
    <w:tmpl w:val="8B605B1A"/>
    <w:lvl w:ilvl="0" w:tplc="829407C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54FD"/>
    <w:multiLevelType w:val="hybridMultilevel"/>
    <w:tmpl w:val="8B605B1A"/>
    <w:lvl w:ilvl="0" w:tplc="829407C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4400A"/>
    <w:multiLevelType w:val="hybridMultilevel"/>
    <w:tmpl w:val="2864FD84"/>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51F4E"/>
    <w:multiLevelType w:val="hybridMultilevel"/>
    <w:tmpl w:val="30C6A452"/>
    <w:lvl w:ilvl="0" w:tplc="DAE2A232">
      <w:start w:val="4"/>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AC43BB"/>
    <w:multiLevelType w:val="hybridMultilevel"/>
    <w:tmpl w:val="4128E8E0"/>
    <w:lvl w:ilvl="0" w:tplc="9BB01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C12A9"/>
    <w:multiLevelType w:val="hybridMultilevel"/>
    <w:tmpl w:val="0A3C018A"/>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60A5A"/>
    <w:multiLevelType w:val="hybridMultilevel"/>
    <w:tmpl w:val="34808E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FD0371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A323EF"/>
    <w:multiLevelType w:val="hybridMultilevel"/>
    <w:tmpl w:val="61BA778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22587"/>
    <w:multiLevelType w:val="hybridMultilevel"/>
    <w:tmpl w:val="EE9EAFE4"/>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D4AFC"/>
    <w:multiLevelType w:val="hybridMultilevel"/>
    <w:tmpl w:val="14D0F79E"/>
    <w:lvl w:ilvl="0" w:tplc="65FE6020">
      <w:start w:val="2016"/>
      <w:numFmt w:val="bullet"/>
      <w:lvlText w:val="-"/>
      <w:lvlJc w:val="left"/>
      <w:pPr>
        <w:ind w:left="1800" w:hanging="360"/>
      </w:pPr>
      <w:rPr>
        <w:rFonts w:ascii="Times New Roman" w:eastAsiaTheme="minorHAnsi" w:hAnsi="Times New Roman" w:cs="Times New Roman"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D25C9"/>
    <w:multiLevelType w:val="hybridMultilevel"/>
    <w:tmpl w:val="F29E5B1E"/>
    <w:lvl w:ilvl="0" w:tplc="04090015">
      <w:start w:val="1"/>
      <w:numFmt w:val="upperLetter"/>
      <w:lvlText w:val="%1."/>
      <w:lvlJc w:val="left"/>
      <w:pPr>
        <w:ind w:left="992" w:hanging="360"/>
      </w:pPr>
      <w:rPr>
        <w:rFonts w:hint="default"/>
        <w:b w:val="0"/>
        <w:i w:val="0"/>
        <w:sz w:val="22"/>
      </w:rPr>
    </w:lvl>
    <w:lvl w:ilvl="1" w:tplc="04090019">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15:restartNumberingAfterBreak="0">
    <w:nsid w:val="34F42EE4"/>
    <w:multiLevelType w:val="hybridMultilevel"/>
    <w:tmpl w:val="2ADEEC2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E8115C"/>
    <w:multiLevelType w:val="hybridMultilevel"/>
    <w:tmpl w:val="17186544"/>
    <w:lvl w:ilvl="0" w:tplc="5114F94C">
      <w:start w:val="1"/>
      <w:numFmt w:val="upperLetter"/>
      <w:lvlText w:val="%1."/>
      <w:lvlJc w:val="left"/>
      <w:pPr>
        <w:ind w:left="2430" w:hanging="360"/>
      </w:pPr>
      <w:rPr>
        <w:rFonts w:ascii="Times New Roman" w:hAnsi="Times New Roman" w:hint="default"/>
        <w:b w:val="0"/>
        <w:i w:val="0"/>
        <w:sz w:val="22"/>
      </w:rPr>
    </w:lvl>
    <w:lvl w:ilvl="1" w:tplc="FC0E66A2">
      <w:start w:val="1"/>
      <w:numFmt w:val="decimal"/>
      <w:lvlText w:val="%2."/>
      <w:lvlJc w:val="left"/>
      <w:pPr>
        <w:ind w:left="3510" w:hanging="360"/>
      </w:pPr>
      <w:rPr>
        <w:rFonts w:hint="default"/>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9E37835"/>
    <w:multiLevelType w:val="hybridMultilevel"/>
    <w:tmpl w:val="23B8A262"/>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C7294"/>
    <w:multiLevelType w:val="hybridMultilevel"/>
    <w:tmpl w:val="56DED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B3479"/>
    <w:multiLevelType w:val="hybridMultilevel"/>
    <w:tmpl w:val="9732CAB2"/>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4075F1"/>
    <w:multiLevelType w:val="multilevel"/>
    <w:tmpl w:val="C398143A"/>
    <w:lvl w:ilvl="0">
      <w:start w:val="1"/>
      <w:numFmt w:val="upperLetter"/>
      <w:lvlText w:val="%1."/>
      <w:lvlJc w:val="left"/>
      <w:pPr>
        <w:ind w:left="992" w:hanging="360"/>
      </w:pPr>
      <w:rPr>
        <w:rFonts w:ascii="Times New Roman" w:hAnsi="Times New Roman" w:hint="default"/>
        <w:b w:val="0"/>
        <w:i w:val="0"/>
        <w:sz w:val="22"/>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22" w15:restartNumberingAfterBreak="0">
    <w:nsid w:val="5548771B"/>
    <w:multiLevelType w:val="hybridMultilevel"/>
    <w:tmpl w:val="296A0C3E"/>
    <w:lvl w:ilvl="0" w:tplc="AC7453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A55C6"/>
    <w:multiLevelType w:val="hybridMultilevel"/>
    <w:tmpl w:val="C75E1F32"/>
    <w:lvl w:ilvl="0" w:tplc="0F8480E8">
      <w:start w:val="3"/>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84291"/>
    <w:multiLevelType w:val="hybridMultilevel"/>
    <w:tmpl w:val="7BB8DA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A589A"/>
    <w:multiLevelType w:val="hybridMultilevel"/>
    <w:tmpl w:val="B6CE7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82D65"/>
    <w:multiLevelType w:val="hybridMultilevel"/>
    <w:tmpl w:val="DE46A294"/>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F506C"/>
    <w:multiLevelType w:val="hybridMultilevel"/>
    <w:tmpl w:val="F596126C"/>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E2395"/>
    <w:multiLevelType w:val="hybridMultilevel"/>
    <w:tmpl w:val="2E861F4C"/>
    <w:lvl w:ilvl="0" w:tplc="16F414EE">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9AE149A"/>
    <w:multiLevelType w:val="hybridMultilevel"/>
    <w:tmpl w:val="B8808134"/>
    <w:lvl w:ilvl="0" w:tplc="7EA86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242D78"/>
    <w:multiLevelType w:val="hybridMultilevel"/>
    <w:tmpl w:val="F422822E"/>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473352"/>
    <w:multiLevelType w:val="hybridMultilevel"/>
    <w:tmpl w:val="045CB05C"/>
    <w:lvl w:ilvl="0" w:tplc="DAE2A232">
      <w:start w:val="4"/>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6248C"/>
    <w:multiLevelType w:val="hybridMultilevel"/>
    <w:tmpl w:val="F5EE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41CE5"/>
    <w:multiLevelType w:val="hybridMultilevel"/>
    <w:tmpl w:val="56E27288"/>
    <w:lvl w:ilvl="0" w:tplc="1A7436A2">
      <w:start w:val="1"/>
      <w:numFmt w:val="upperLetter"/>
      <w:lvlText w:val="%1."/>
      <w:lvlJc w:val="left"/>
      <w:pPr>
        <w:ind w:left="1440" w:hanging="360"/>
      </w:pPr>
      <w:rPr>
        <w:rFonts w:ascii="Times New Roman" w:hAnsi="Times New Roman" w:cs="Times New Roman"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3830D6"/>
    <w:multiLevelType w:val="hybridMultilevel"/>
    <w:tmpl w:val="C398143A"/>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5" w15:restartNumberingAfterBreak="0">
    <w:nsid w:val="715176C9"/>
    <w:multiLevelType w:val="hybridMultilevel"/>
    <w:tmpl w:val="3FBC5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B726A"/>
    <w:multiLevelType w:val="hybridMultilevel"/>
    <w:tmpl w:val="5158294A"/>
    <w:lvl w:ilvl="0" w:tplc="AFDAB1A0">
      <w:start w:val="2"/>
      <w:numFmt w:val="upperLetter"/>
      <w:lvlText w:val="%1."/>
      <w:lvlJc w:val="left"/>
      <w:pPr>
        <w:ind w:left="2340" w:hanging="360"/>
      </w:pPr>
      <w:rPr>
        <w:rFonts w:ascii="Times New Roman" w:hAnsi="Times New Roman" w:hint="default"/>
        <w:b w:val="0"/>
        <w:i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2655B6F"/>
    <w:multiLevelType w:val="hybridMultilevel"/>
    <w:tmpl w:val="AF52547C"/>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CB0C55"/>
    <w:multiLevelType w:val="hybridMultilevel"/>
    <w:tmpl w:val="233AE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B1A34"/>
    <w:multiLevelType w:val="hybridMultilevel"/>
    <w:tmpl w:val="AB5ED120"/>
    <w:lvl w:ilvl="0" w:tplc="760C341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14C81"/>
    <w:multiLevelType w:val="hybridMultilevel"/>
    <w:tmpl w:val="CEE6F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0E3D4B"/>
    <w:multiLevelType w:val="hybridMultilevel"/>
    <w:tmpl w:val="C4CC5FB8"/>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D37AB"/>
    <w:multiLevelType w:val="hybridMultilevel"/>
    <w:tmpl w:val="90684A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537DF0"/>
    <w:multiLevelType w:val="hybridMultilevel"/>
    <w:tmpl w:val="2EC8FADC"/>
    <w:lvl w:ilvl="0" w:tplc="5B9E34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B59A9"/>
    <w:multiLevelType w:val="hybridMultilevel"/>
    <w:tmpl w:val="FCD41452"/>
    <w:lvl w:ilvl="0" w:tplc="B67649D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2"/>
  </w:num>
  <w:num w:numId="4">
    <w:abstractNumId w:val="43"/>
  </w:num>
  <w:num w:numId="5">
    <w:abstractNumId w:val="13"/>
  </w:num>
  <w:num w:numId="6">
    <w:abstractNumId w:val="26"/>
  </w:num>
  <w:num w:numId="7">
    <w:abstractNumId w:val="37"/>
  </w:num>
  <w:num w:numId="8">
    <w:abstractNumId w:val="20"/>
  </w:num>
  <w:num w:numId="9">
    <w:abstractNumId w:val="38"/>
  </w:num>
  <w:num w:numId="10">
    <w:abstractNumId w:val="5"/>
  </w:num>
  <w:num w:numId="11">
    <w:abstractNumId w:val="4"/>
  </w:num>
  <w:num w:numId="12">
    <w:abstractNumId w:val="7"/>
  </w:num>
  <w:num w:numId="13">
    <w:abstractNumId w:val="24"/>
  </w:num>
  <w:num w:numId="14">
    <w:abstractNumId w:val="10"/>
  </w:num>
  <w:num w:numId="15">
    <w:abstractNumId w:val="16"/>
  </w:num>
  <w:num w:numId="16">
    <w:abstractNumId w:val="28"/>
  </w:num>
  <w:num w:numId="17">
    <w:abstractNumId w:val="12"/>
  </w:num>
  <w:num w:numId="18">
    <w:abstractNumId w:val="36"/>
  </w:num>
  <w:num w:numId="19">
    <w:abstractNumId w:val="23"/>
  </w:num>
  <w:num w:numId="20">
    <w:abstractNumId w:val="30"/>
  </w:num>
  <w:num w:numId="21">
    <w:abstractNumId w:val="42"/>
  </w:num>
  <w:num w:numId="22">
    <w:abstractNumId w:val="0"/>
  </w:num>
  <w:num w:numId="23">
    <w:abstractNumId w:val="15"/>
  </w:num>
  <w:num w:numId="24">
    <w:abstractNumId w:val="8"/>
  </w:num>
  <w:num w:numId="25">
    <w:abstractNumId w:val="14"/>
  </w:num>
  <w:num w:numId="26">
    <w:abstractNumId w:val="44"/>
  </w:num>
  <w:num w:numId="27">
    <w:abstractNumId w:val="25"/>
  </w:num>
  <w:num w:numId="28">
    <w:abstractNumId w:val="17"/>
  </w:num>
  <w:num w:numId="29">
    <w:abstractNumId w:val="45"/>
  </w:num>
  <w:num w:numId="30">
    <w:abstractNumId w:val="19"/>
  </w:num>
  <w:num w:numId="31">
    <w:abstractNumId w:val="35"/>
  </w:num>
  <w:num w:numId="32">
    <w:abstractNumId w:val="29"/>
  </w:num>
  <w:num w:numId="33">
    <w:abstractNumId w:val="40"/>
  </w:num>
  <w:num w:numId="34">
    <w:abstractNumId w:val="11"/>
  </w:num>
  <w:num w:numId="35">
    <w:abstractNumId w:val="31"/>
  </w:num>
  <w:num w:numId="36">
    <w:abstractNumId w:val="6"/>
  </w:num>
  <w:num w:numId="37">
    <w:abstractNumId w:val="41"/>
  </w:num>
  <w:num w:numId="38">
    <w:abstractNumId w:val="34"/>
  </w:num>
  <w:num w:numId="39">
    <w:abstractNumId w:val="22"/>
  </w:num>
  <w:num w:numId="40">
    <w:abstractNumId w:val="1"/>
  </w:num>
  <w:num w:numId="41">
    <w:abstractNumId w:val="2"/>
  </w:num>
  <w:num w:numId="42">
    <w:abstractNumId w:val="18"/>
  </w:num>
  <w:num w:numId="43">
    <w:abstractNumId w:val="39"/>
  </w:num>
  <w:num w:numId="44">
    <w:abstractNumId w:val="33"/>
  </w:num>
  <w:num w:numId="45">
    <w:abstractNumId w:val="3"/>
  </w:num>
  <w:num w:numId="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81E"/>
    <w:rsid w:val="000009ED"/>
    <w:rsid w:val="00000EC7"/>
    <w:rsid w:val="00001786"/>
    <w:rsid w:val="00001960"/>
    <w:rsid w:val="00002700"/>
    <w:rsid w:val="00002956"/>
    <w:rsid w:val="00002A1D"/>
    <w:rsid w:val="00002B14"/>
    <w:rsid w:val="00002F82"/>
    <w:rsid w:val="0000374F"/>
    <w:rsid w:val="00003CEB"/>
    <w:rsid w:val="00003F44"/>
    <w:rsid w:val="0000476B"/>
    <w:rsid w:val="00004A8C"/>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599B"/>
    <w:rsid w:val="00016268"/>
    <w:rsid w:val="000169EC"/>
    <w:rsid w:val="00016B7F"/>
    <w:rsid w:val="00016FDA"/>
    <w:rsid w:val="000171DE"/>
    <w:rsid w:val="00017285"/>
    <w:rsid w:val="000173E0"/>
    <w:rsid w:val="00017CF9"/>
    <w:rsid w:val="00017E13"/>
    <w:rsid w:val="000207EB"/>
    <w:rsid w:val="00020B78"/>
    <w:rsid w:val="00020D4C"/>
    <w:rsid w:val="0002122B"/>
    <w:rsid w:val="00021F02"/>
    <w:rsid w:val="00022AB1"/>
    <w:rsid w:val="00022EC4"/>
    <w:rsid w:val="00022ECC"/>
    <w:rsid w:val="00022FA2"/>
    <w:rsid w:val="00023936"/>
    <w:rsid w:val="00023D88"/>
    <w:rsid w:val="00023DBB"/>
    <w:rsid w:val="00024540"/>
    <w:rsid w:val="00024603"/>
    <w:rsid w:val="00024789"/>
    <w:rsid w:val="000256E1"/>
    <w:rsid w:val="000257D5"/>
    <w:rsid w:val="000264CD"/>
    <w:rsid w:val="00026791"/>
    <w:rsid w:val="00026951"/>
    <w:rsid w:val="000271E1"/>
    <w:rsid w:val="00027272"/>
    <w:rsid w:val="0002735B"/>
    <w:rsid w:val="000275F5"/>
    <w:rsid w:val="00027ADC"/>
    <w:rsid w:val="00027BE2"/>
    <w:rsid w:val="00027D60"/>
    <w:rsid w:val="000302F5"/>
    <w:rsid w:val="000303E1"/>
    <w:rsid w:val="0003055F"/>
    <w:rsid w:val="000306F8"/>
    <w:rsid w:val="000315F5"/>
    <w:rsid w:val="000322F7"/>
    <w:rsid w:val="000327A3"/>
    <w:rsid w:val="00032BAF"/>
    <w:rsid w:val="00033082"/>
    <w:rsid w:val="00033176"/>
    <w:rsid w:val="00033931"/>
    <w:rsid w:val="00035292"/>
    <w:rsid w:val="00035DDD"/>
    <w:rsid w:val="0003707D"/>
    <w:rsid w:val="00037593"/>
    <w:rsid w:val="000375CB"/>
    <w:rsid w:val="00037E6B"/>
    <w:rsid w:val="00037FF0"/>
    <w:rsid w:val="000408F0"/>
    <w:rsid w:val="00040A43"/>
    <w:rsid w:val="00040CDB"/>
    <w:rsid w:val="00041E24"/>
    <w:rsid w:val="0004230D"/>
    <w:rsid w:val="0004240C"/>
    <w:rsid w:val="0004282D"/>
    <w:rsid w:val="000433BC"/>
    <w:rsid w:val="00043D8C"/>
    <w:rsid w:val="00044CA6"/>
    <w:rsid w:val="000453EB"/>
    <w:rsid w:val="00045EC5"/>
    <w:rsid w:val="000461B4"/>
    <w:rsid w:val="0004628B"/>
    <w:rsid w:val="000463C1"/>
    <w:rsid w:val="00046C15"/>
    <w:rsid w:val="00046E3F"/>
    <w:rsid w:val="0004704F"/>
    <w:rsid w:val="000473AA"/>
    <w:rsid w:val="0004797F"/>
    <w:rsid w:val="000506C7"/>
    <w:rsid w:val="00050DC1"/>
    <w:rsid w:val="000512F3"/>
    <w:rsid w:val="00052697"/>
    <w:rsid w:val="0005293A"/>
    <w:rsid w:val="00052F98"/>
    <w:rsid w:val="00052FCA"/>
    <w:rsid w:val="00053A31"/>
    <w:rsid w:val="00053B3A"/>
    <w:rsid w:val="0005420E"/>
    <w:rsid w:val="000547F8"/>
    <w:rsid w:val="000549B8"/>
    <w:rsid w:val="000552E3"/>
    <w:rsid w:val="0005543D"/>
    <w:rsid w:val="0005597A"/>
    <w:rsid w:val="00055AE6"/>
    <w:rsid w:val="00055F65"/>
    <w:rsid w:val="0005632F"/>
    <w:rsid w:val="00057166"/>
    <w:rsid w:val="00057244"/>
    <w:rsid w:val="00057E74"/>
    <w:rsid w:val="000603C2"/>
    <w:rsid w:val="000603E4"/>
    <w:rsid w:val="000603E6"/>
    <w:rsid w:val="000616C6"/>
    <w:rsid w:val="00061DEE"/>
    <w:rsid w:val="000620D1"/>
    <w:rsid w:val="000627C9"/>
    <w:rsid w:val="000628AF"/>
    <w:rsid w:val="0006295D"/>
    <w:rsid w:val="000629C9"/>
    <w:rsid w:val="00062AAA"/>
    <w:rsid w:val="00062BF8"/>
    <w:rsid w:val="0006306D"/>
    <w:rsid w:val="00064077"/>
    <w:rsid w:val="000644C4"/>
    <w:rsid w:val="0006470C"/>
    <w:rsid w:val="000649AC"/>
    <w:rsid w:val="00064B1F"/>
    <w:rsid w:val="00064BCD"/>
    <w:rsid w:val="00064E7E"/>
    <w:rsid w:val="00064F6F"/>
    <w:rsid w:val="00064FB0"/>
    <w:rsid w:val="00065032"/>
    <w:rsid w:val="0006537D"/>
    <w:rsid w:val="00065E46"/>
    <w:rsid w:val="00066120"/>
    <w:rsid w:val="00066233"/>
    <w:rsid w:val="00066252"/>
    <w:rsid w:val="0006637F"/>
    <w:rsid w:val="0006649F"/>
    <w:rsid w:val="00066DEE"/>
    <w:rsid w:val="00066EA5"/>
    <w:rsid w:val="000671C3"/>
    <w:rsid w:val="0006757D"/>
    <w:rsid w:val="00067CB8"/>
    <w:rsid w:val="00070687"/>
    <w:rsid w:val="000713A3"/>
    <w:rsid w:val="00072736"/>
    <w:rsid w:val="00072D73"/>
    <w:rsid w:val="00072D88"/>
    <w:rsid w:val="0007332A"/>
    <w:rsid w:val="0007332E"/>
    <w:rsid w:val="000734F4"/>
    <w:rsid w:val="00073785"/>
    <w:rsid w:val="00074450"/>
    <w:rsid w:val="00074E84"/>
    <w:rsid w:val="000750D7"/>
    <w:rsid w:val="000750FC"/>
    <w:rsid w:val="00075317"/>
    <w:rsid w:val="00075353"/>
    <w:rsid w:val="00075A39"/>
    <w:rsid w:val="000766D4"/>
    <w:rsid w:val="00076DDD"/>
    <w:rsid w:val="0007749D"/>
    <w:rsid w:val="00077932"/>
    <w:rsid w:val="00077CA6"/>
    <w:rsid w:val="0008008D"/>
    <w:rsid w:val="00080577"/>
    <w:rsid w:val="000813D9"/>
    <w:rsid w:val="00081649"/>
    <w:rsid w:val="00081E10"/>
    <w:rsid w:val="0008210E"/>
    <w:rsid w:val="00082867"/>
    <w:rsid w:val="00082C15"/>
    <w:rsid w:val="000833EF"/>
    <w:rsid w:val="00083975"/>
    <w:rsid w:val="00083C6A"/>
    <w:rsid w:val="00083CCA"/>
    <w:rsid w:val="00083F57"/>
    <w:rsid w:val="00084661"/>
    <w:rsid w:val="000849BA"/>
    <w:rsid w:val="0008547B"/>
    <w:rsid w:val="0008572C"/>
    <w:rsid w:val="000858D2"/>
    <w:rsid w:val="00085DEE"/>
    <w:rsid w:val="000863EA"/>
    <w:rsid w:val="000868AD"/>
    <w:rsid w:val="00086BC9"/>
    <w:rsid w:val="00086C73"/>
    <w:rsid w:val="00086CB4"/>
    <w:rsid w:val="00086DE2"/>
    <w:rsid w:val="000871D3"/>
    <w:rsid w:val="000872B8"/>
    <w:rsid w:val="00087C14"/>
    <w:rsid w:val="00087CC4"/>
    <w:rsid w:val="000902D6"/>
    <w:rsid w:val="00090AFB"/>
    <w:rsid w:val="00090D72"/>
    <w:rsid w:val="00091A5F"/>
    <w:rsid w:val="00091C36"/>
    <w:rsid w:val="00091DF1"/>
    <w:rsid w:val="000922DD"/>
    <w:rsid w:val="000930D1"/>
    <w:rsid w:val="00093833"/>
    <w:rsid w:val="00093C91"/>
    <w:rsid w:val="0009453D"/>
    <w:rsid w:val="0009477F"/>
    <w:rsid w:val="00094930"/>
    <w:rsid w:val="00095082"/>
    <w:rsid w:val="0009520A"/>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BC0"/>
    <w:rsid w:val="000A2A5B"/>
    <w:rsid w:val="000A2AD2"/>
    <w:rsid w:val="000A2B82"/>
    <w:rsid w:val="000A35A5"/>
    <w:rsid w:val="000A3767"/>
    <w:rsid w:val="000A3BDD"/>
    <w:rsid w:val="000A429B"/>
    <w:rsid w:val="000A4BF2"/>
    <w:rsid w:val="000A4D85"/>
    <w:rsid w:val="000A4E87"/>
    <w:rsid w:val="000A4ECC"/>
    <w:rsid w:val="000A52A1"/>
    <w:rsid w:val="000A5302"/>
    <w:rsid w:val="000A5394"/>
    <w:rsid w:val="000A5552"/>
    <w:rsid w:val="000A5FD3"/>
    <w:rsid w:val="000A6348"/>
    <w:rsid w:val="000A6917"/>
    <w:rsid w:val="000A6E03"/>
    <w:rsid w:val="000A7007"/>
    <w:rsid w:val="000A7035"/>
    <w:rsid w:val="000A7648"/>
    <w:rsid w:val="000A7CBD"/>
    <w:rsid w:val="000B05F0"/>
    <w:rsid w:val="000B0CD9"/>
    <w:rsid w:val="000B10D6"/>
    <w:rsid w:val="000B17C8"/>
    <w:rsid w:val="000B341B"/>
    <w:rsid w:val="000B4486"/>
    <w:rsid w:val="000B4572"/>
    <w:rsid w:val="000B4E17"/>
    <w:rsid w:val="000B4E52"/>
    <w:rsid w:val="000B5607"/>
    <w:rsid w:val="000B595C"/>
    <w:rsid w:val="000B59C4"/>
    <w:rsid w:val="000B5BCE"/>
    <w:rsid w:val="000B5D87"/>
    <w:rsid w:val="000B6CC7"/>
    <w:rsid w:val="000B70A8"/>
    <w:rsid w:val="000B718C"/>
    <w:rsid w:val="000B742C"/>
    <w:rsid w:val="000B7909"/>
    <w:rsid w:val="000B7DA1"/>
    <w:rsid w:val="000B7FA8"/>
    <w:rsid w:val="000B7FB1"/>
    <w:rsid w:val="000C02B5"/>
    <w:rsid w:val="000C0738"/>
    <w:rsid w:val="000C0C99"/>
    <w:rsid w:val="000C0F8C"/>
    <w:rsid w:val="000C12CB"/>
    <w:rsid w:val="000C170E"/>
    <w:rsid w:val="000C1B2A"/>
    <w:rsid w:val="000C1BEC"/>
    <w:rsid w:val="000C2512"/>
    <w:rsid w:val="000C2628"/>
    <w:rsid w:val="000C288D"/>
    <w:rsid w:val="000C3AC3"/>
    <w:rsid w:val="000C3D2A"/>
    <w:rsid w:val="000C3F14"/>
    <w:rsid w:val="000C4149"/>
    <w:rsid w:val="000C4B39"/>
    <w:rsid w:val="000C5E1C"/>
    <w:rsid w:val="000C5E24"/>
    <w:rsid w:val="000C5E5A"/>
    <w:rsid w:val="000C5EB2"/>
    <w:rsid w:val="000C656F"/>
    <w:rsid w:val="000C67EB"/>
    <w:rsid w:val="000C68D9"/>
    <w:rsid w:val="000C6B71"/>
    <w:rsid w:val="000D079C"/>
    <w:rsid w:val="000D12CF"/>
    <w:rsid w:val="000D13AF"/>
    <w:rsid w:val="000D201E"/>
    <w:rsid w:val="000D23D0"/>
    <w:rsid w:val="000D2623"/>
    <w:rsid w:val="000D2E56"/>
    <w:rsid w:val="000D3203"/>
    <w:rsid w:val="000D3FDB"/>
    <w:rsid w:val="000D4C54"/>
    <w:rsid w:val="000D5032"/>
    <w:rsid w:val="000D55AF"/>
    <w:rsid w:val="000D59FB"/>
    <w:rsid w:val="000D5F3E"/>
    <w:rsid w:val="000D7650"/>
    <w:rsid w:val="000D7B4C"/>
    <w:rsid w:val="000D7F8D"/>
    <w:rsid w:val="000E0D55"/>
    <w:rsid w:val="000E1C87"/>
    <w:rsid w:val="000E1E28"/>
    <w:rsid w:val="000E1FD0"/>
    <w:rsid w:val="000E208E"/>
    <w:rsid w:val="000E2F83"/>
    <w:rsid w:val="000E33EF"/>
    <w:rsid w:val="000E3A5B"/>
    <w:rsid w:val="000E3A6D"/>
    <w:rsid w:val="000E3A72"/>
    <w:rsid w:val="000E3C5F"/>
    <w:rsid w:val="000E3D18"/>
    <w:rsid w:val="000E3E4C"/>
    <w:rsid w:val="000E4DF1"/>
    <w:rsid w:val="000E5600"/>
    <w:rsid w:val="000E57F1"/>
    <w:rsid w:val="000E592A"/>
    <w:rsid w:val="000E5A92"/>
    <w:rsid w:val="000E5B5C"/>
    <w:rsid w:val="000E5BE8"/>
    <w:rsid w:val="000E5D12"/>
    <w:rsid w:val="000E5F0C"/>
    <w:rsid w:val="000E6075"/>
    <w:rsid w:val="000E73D7"/>
    <w:rsid w:val="000F00F0"/>
    <w:rsid w:val="000F03B5"/>
    <w:rsid w:val="000F090B"/>
    <w:rsid w:val="000F0A1E"/>
    <w:rsid w:val="000F0C35"/>
    <w:rsid w:val="000F0D5B"/>
    <w:rsid w:val="000F26F8"/>
    <w:rsid w:val="000F2FCE"/>
    <w:rsid w:val="000F3012"/>
    <w:rsid w:val="000F32F9"/>
    <w:rsid w:val="000F3EC0"/>
    <w:rsid w:val="000F5C44"/>
    <w:rsid w:val="000F5CE8"/>
    <w:rsid w:val="000F6493"/>
    <w:rsid w:val="000F656E"/>
    <w:rsid w:val="000F66F9"/>
    <w:rsid w:val="000F6F77"/>
    <w:rsid w:val="000F717C"/>
    <w:rsid w:val="000F73FC"/>
    <w:rsid w:val="000F74C9"/>
    <w:rsid w:val="000F76DB"/>
    <w:rsid w:val="0010024F"/>
    <w:rsid w:val="0010091F"/>
    <w:rsid w:val="00100962"/>
    <w:rsid w:val="00100CFE"/>
    <w:rsid w:val="00100D7A"/>
    <w:rsid w:val="001016A5"/>
    <w:rsid w:val="0010243F"/>
    <w:rsid w:val="00102BF1"/>
    <w:rsid w:val="00103665"/>
    <w:rsid w:val="00103E4E"/>
    <w:rsid w:val="00104361"/>
    <w:rsid w:val="00104531"/>
    <w:rsid w:val="00104B83"/>
    <w:rsid w:val="00105039"/>
    <w:rsid w:val="001052AA"/>
    <w:rsid w:val="00105717"/>
    <w:rsid w:val="00105864"/>
    <w:rsid w:val="0010604B"/>
    <w:rsid w:val="00106DCA"/>
    <w:rsid w:val="0010719E"/>
    <w:rsid w:val="0010733E"/>
    <w:rsid w:val="00110217"/>
    <w:rsid w:val="00110737"/>
    <w:rsid w:val="00110C52"/>
    <w:rsid w:val="00110DFF"/>
    <w:rsid w:val="00110E7C"/>
    <w:rsid w:val="00111351"/>
    <w:rsid w:val="00111ABD"/>
    <w:rsid w:val="00111C1F"/>
    <w:rsid w:val="001121F9"/>
    <w:rsid w:val="00112266"/>
    <w:rsid w:val="001130A7"/>
    <w:rsid w:val="00113505"/>
    <w:rsid w:val="00113C2A"/>
    <w:rsid w:val="001148A3"/>
    <w:rsid w:val="0011525A"/>
    <w:rsid w:val="00116399"/>
    <w:rsid w:val="0011692F"/>
    <w:rsid w:val="00117884"/>
    <w:rsid w:val="001179FB"/>
    <w:rsid w:val="00117EC9"/>
    <w:rsid w:val="00120436"/>
    <w:rsid w:val="0012070F"/>
    <w:rsid w:val="001207A4"/>
    <w:rsid w:val="00120956"/>
    <w:rsid w:val="001209BA"/>
    <w:rsid w:val="00120C4A"/>
    <w:rsid w:val="00120D98"/>
    <w:rsid w:val="00120E97"/>
    <w:rsid w:val="00121040"/>
    <w:rsid w:val="0012111D"/>
    <w:rsid w:val="00121776"/>
    <w:rsid w:val="00121841"/>
    <w:rsid w:val="00122525"/>
    <w:rsid w:val="00122BE1"/>
    <w:rsid w:val="001230E5"/>
    <w:rsid w:val="00123604"/>
    <w:rsid w:val="00123641"/>
    <w:rsid w:val="0012431C"/>
    <w:rsid w:val="00124702"/>
    <w:rsid w:val="00124FCB"/>
    <w:rsid w:val="00125421"/>
    <w:rsid w:val="0012557F"/>
    <w:rsid w:val="00125755"/>
    <w:rsid w:val="001258E5"/>
    <w:rsid w:val="001259A5"/>
    <w:rsid w:val="00125B23"/>
    <w:rsid w:val="00126187"/>
    <w:rsid w:val="00126460"/>
    <w:rsid w:val="001264D4"/>
    <w:rsid w:val="0012672D"/>
    <w:rsid w:val="0012691B"/>
    <w:rsid w:val="00126B92"/>
    <w:rsid w:val="00126CB6"/>
    <w:rsid w:val="00126F18"/>
    <w:rsid w:val="00126F9E"/>
    <w:rsid w:val="00127BAB"/>
    <w:rsid w:val="0013047C"/>
    <w:rsid w:val="00130684"/>
    <w:rsid w:val="00130954"/>
    <w:rsid w:val="00130FB6"/>
    <w:rsid w:val="00132047"/>
    <w:rsid w:val="001326E1"/>
    <w:rsid w:val="00132ABB"/>
    <w:rsid w:val="00132EC8"/>
    <w:rsid w:val="00133021"/>
    <w:rsid w:val="0013387C"/>
    <w:rsid w:val="00134437"/>
    <w:rsid w:val="00134483"/>
    <w:rsid w:val="00134962"/>
    <w:rsid w:val="00134B03"/>
    <w:rsid w:val="00135332"/>
    <w:rsid w:val="0013589F"/>
    <w:rsid w:val="00135A2B"/>
    <w:rsid w:val="001361FB"/>
    <w:rsid w:val="001364F4"/>
    <w:rsid w:val="0013738C"/>
    <w:rsid w:val="001379B8"/>
    <w:rsid w:val="00137DAF"/>
    <w:rsid w:val="001411FA"/>
    <w:rsid w:val="00141683"/>
    <w:rsid w:val="00141D4C"/>
    <w:rsid w:val="00141F3F"/>
    <w:rsid w:val="00142190"/>
    <w:rsid w:val="001422EB"/>
    <w:rsid w:val="001427C6"/>
    <w:rsid w:val="00142CBC"/>
    <w:rsid w:val="00142CF4"/>
    <w:rsid w:val="00143088"/>
    <w:rsid w:val="00143146"/>
    <w:rsid w:val="001440ED"/>
    <w:rsid w:val="001442B0"/>
    <w:rsid w:val="00144E14"/>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92C"/>
    <w:rsid w:val="001549A3"/>
    <w:rsid w:val="00154A68"/>
    <w:rsid w:val="00154CE8"/>
    <w:rsid w:val="00155078"/>
    <w:rsid w:val="0015513B"/>
    <w:rsid w:val="00156799"/>
    <w:rsid w:val="00156F59"/>
    <w:rsid w:val="00157EE4"/>
    <w:rsid w:val="00157F7E"/>
    <w:rsid w:val="00160143"/>
    <w:rsid w:val="00160CEB"/>
    <w:rsid w:val="00161046"/>
    <w:rsid w:val="001611C7"/>
    <w:rsid w:val="00161F29"/>
    <w:rsid w:val="00162022"/>
    <w:rsid w:val="00162144"/>
    <w:rsid w:val="001622DB"/>
    <w:rsid w:val="001623B7"/>
    <w:rsid w:val="001625FE"/>
    <w:rsid w:val="0016268A"/>
    <w:rsid w:val="00162DC4"/>
    <w:rsid w:val="00162FC7"/>
    <w:rsid w:val="001631E6"/>
    <w:rsid w:val="00163993"/>
    <w:rsid w:val="00163EF5"/>
    <w:rsid w:val="00164082"/>
    <w:rsid w:val="00164754"/>
    <w:rsid w:val="00164A0E"/>
    <w:rsid w:val="0016554A"/>
    <w:rsid w:val="001656BD"/>
    <w:rsid w:val="00165789"/>
    <w:rsid w:val="00165F9C"/>
    <w:rsid w:val="001661D6"/>
    <w:rsid w:val="001663FA"/>
    <w:rsid w:val="00166684"/>
    <w:rsid w:val="00166D1C"/>
    <w:rsid w:val="00166EC4"/>
    <w:rsid w:val="00167103"/>
    <w:rsid w:val="00167111"/>
    <w:rsid w:val="001675A1"/>
    <w:rsid w:val="00170675"/>
    <w:rsid w:val="00170966"/>
    <w:rsid w:val="001711D8"/>
    <w:rsid w:val="001715D3"/>
    <w:rsid w:val="001718F2"/>
    <w:rsid w:val="00172D38"/>
    <w:rsid w:val="00172D78"/>
    <w:rsid w:val="00172F82"/>
    <w:rsid w:val="0017342D"/>
    <w:rsid w:val="00173A91"/>
    <w:rsid w:val="00173BBF"/>
    <w:rsid w:val="00173D62"/>
    <w:rsid w:val="0017413E"/>
    <w:rsid w:val="00174341"/>
    <w:rsid w:val="0017457B"/>
    <w:rsid w:val="00174AE7"/>
    <w:rsid w:val="00174CE0"/>
    <w:rsid w:val="00175B7D"/>
    <w:rsid w:val="00175DD8"/>
    <w:rsid w:val="00175F3D"/>
    <w:rsid w:val="001767E6"/>
    <w:rsid w:val="00176958"/>
    <w:rsid w:val="00176B67"/>
    <w:rsid w:val="00176DDC"/>
    <w:rsid w:val="00176FCD"/>
    <w:rsid w:val="00177214"/>
    <w:rsid w:val="00177444"/>
    <w:rsid w:val="001775F5"/>
    <w:rsid w:val="00177B4F"/>
    <w:rsid w:val="0018026C"/>
    <w:rsid w:val="0018178E"/>
    <w:rsid w:val="0018225F"/>
    <w:rsid w:val="0018338B"/>
    <w:rsid w:val="00183D89"/>
    <w:rsid w:val="001844F2"/>
    <w:rsid w:val="00184684"/>
    <w:rsid w:val="00185031"/>
    <w:rsid w:val="00185B25"/>
    <w:rsid w:val="00185E85"/>
    <w:rsid w:val="00186022"/>
    <w:rsid w:val="00186D8F"/>
    <w:rsid w:val="00186DBD"/>
    <w:rsid w:val="001902F8"/>
    <w:rsid w:val="001905BA"/>
    <w:rsid w:val="001909EA"/>
    <w:rsid w:val="00190B23"/>
    <w:rsid w:val="00190D1A"/>
    <w:rsid w:val="00191287"/>
    <w:rsid w:val="0019149C"/>
    <w:rsid w:val="001914B3"/>
    <w:rsid w:val="00191DC6"/>
    <w:rsid w:val="00192CAB"/>
    <w:rsid w:val="00192D64"/>
    <w:rsid w:val="001930B5"/>
    <w:rsid w:val="001930E0"/>
    <w:rsid w:val="001933B6"/>
    <w:rsid w:val="00193A2C"/>
    <w:rsid w:val="00193DC6"/>
    <w:rsid w:val="00194E83"/>
    <w:rsid w:val="00194F7C"/>
    <w:rsid w:val="001951C1"/>
    <w:rsid w:val="001952BE"/>
    <w:rsid w:val="00195A1D"/>
    <w:rsid w:val="00195AFF"/>
    <w:rsid w:val="00195B00"/>
    <w:rsid w:val="00195E1D"/>
    <w:rsid w:val="001969C1"/>
    <w:rsid w:val="00196B8E"/>
    <w:rsid w:val="00196C5A"/>
    <w:rsid w:val="00197C31"/>
    <w:rsid w:val="001A0A35"/>
    <w:rsid w:val="001A0C69"/>
    <w:rsid w:val="001A0D2A"/>
    <w:rsid w:val="001A13C3"/>
    <w:rsid w:val="001A1984"/>
    <w:rsid w:val="001A37F8"/>
    <w:rsid w:val="001A38F1"/>
    <w:rsid w:val="001A42FC"/>
    <w:rsid w:val="001A4B78"/>
    <w:rsid w:val="001A4FB4"/>
    <w:rsid w:val="001A54DB"/>
    <w:rsid w:val="001A5DFD"/>
    <w:rsid w:val="001A7691"/>
    <w:rsid w:val="001A7D2B"/>
    <w:rsid w:val="001B03C7"/>
    <w:rsid w:val="001B097E"/>
    <w:rsid w:val="001B11C7"/>
    <w:rsid w:val="001B1ED6"/>
    <w:rsid w:val="001B20B4"/>
    <w:rsid w:val="001B246B"/>
    <w:rsid w:val="001B2898"/>
    <w:rsid w:val="001B2AE8"/>
    <w:rsid w:val="001B309B"/>
    <w:rsid w:val="001B4110"/>
    <w:rsid w:val="001B4283"/>
    <w:rsid w:val="001B4368"/>
    <w:rsid w:val="001B4D00"/>
    <w:rsid w:val="001B535B"/>
    <w:rsid w:val="001B56A1"/>
    <w:rsid w:val="001B62FD"/>
    <w:rsid w:val="001B6EC1"/>
    <w:rsid w:val="001B72B6"/>
    <w:rsid w:val="001B74C4"/>
    <w:rsid w:val="001B762A"/>
    <w:rsid w:val="001C13E2"/>
    <w:rsid w:val="001C1470"/>
    <w:rsid w:val="001C1FF0"/>
    <w:rsid w:val="001C20B1"/>
    <w:rsid w:val="001C25F0"/>
    <w:rsid w:val="001C2653"/>
    <w:rsid w:val="001C3116"/>
    <w:rsid w:val="001C323F"/>
    <w:rsid w:val="001C35C4"/>
    <w:rsid w:val="001C384F"/>
    <w:rsid w:val="001C3AA6"/>
    <w:rsid w:val="001C3AB1"/>
    <w:rsid w:val="001C3F3F"/>
    <w:rsid w:val="001C4179"/>
    <w:rsid w:val="001C41E3"/>
    <w:rsid w:val="001C5A57"/>
    <w:rsid w:val="001C5E34"/>
    <w:rsid w:val="001C73AD"/>
    <w:rsid w:val="001C747A"/>
    <w:rsid w:val="001D022A"/>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4434"/>
    <w:rsid w:val="001D50F2"/>
    <w:rsid w:val="001D5624"/>
    <w:rsid w:val="001D57CF"/>
    <w:rsid w:val="001D59B3"/>
    <w:rsid w:val="001D61A2"/>
    <w:rsid w:val="001D66B1"/>
    <w:rsid w:val="001D7233"/>
    <w:rsid w:val="001D74D4"/>
    <w:rsid w:val="001E0312"/>
    <w:rsid w:val="001E090D"/>
    <w:rsid w:val="001E0963"/>
    <w:rsid w:val="001E0B18"/>
    <w:rsid w:val="001E11A5"/>
    <w:rsid w:val="001E1984"/>
    <w:rsid w:val="001E1C96"/>
    <w:rsid w:val="001E1CA4"/>
    <w:rsid w:val="001E207E"/>
    <w:rsid w:val="001E2827"/>
    <w:rsid w:val="001E2B00"/>
    <w:rsid w:val="001E2C6E"/>
    <w:rsid w:val="001E2CD4"/>
    <w:rsid w:val="001E2E89"/>
    <w:rsid w:val="001E30D1"/>
    <w:rsid w:val="001E3353"/>
    <w:rsid w:val="001E3581"/>
    <w:rsid w:val="001E3866"/>
    <w:rsid w:val="001E3DF9"/>
    <w:rsid w:val="001E4C74"/>
    <w:rsid w:val="001E51F0"/>
    <w:rsid w:val="001E586A"/>
    <w:rsid w:val="001E5C1F"/>
    <w:rsid w:val="001E5CA6"/>
    <w:rsid w:val="001E61BF"/>
    <w:rsid w:val="001E6274"/>
    <w:rsid w:val="001E62E9"/>
    <w:rsid w:val="001E6656"/>
    <w:rsid w:val="001E672D"/>
    <w:rsid w:val="001E6AC8"/>
    <w:rsid w:val="001E6CD1"/>
    <w:rsid w:val="001E7190"/>
    <w:rsid w:val="001E756D"/>
    <w:rsid w:val="001E77B0"/>
    <w:rsid w:val="001E7EFA"/>
    <w:rsid w:val="001F006D"/>
    <w:rsid w:val="001F01EF"/>
    <w:rsid w:val="001F068D"/>
    <w:rsid w:val="001F0C68"/>
    <w:rsid w:val="001F0E6F"/>
    <w:rsid w:val="001F1793"/>
    <w:rsid w:val="001F3090"/>
    <w:rsid w:val="001F381E"/>
    <w:rsid w:val="001F3B7D"/>
    <w:rsid w:val="001F3BB0"/>
    <w:rsid w:val="001F3D4E"/>
    <w:rsid w:val="001F492D"/>
    <w:rsid w:val="001F51C3"/>
    <w:rsid w:val="001F56D5"/>
    <w:rsid w:val="001F610C"/>
    <w:rsid w:val="001F6F59"/>
    <w:rsid w:val="001F74C0"/>
    <w:rsid w:val="001F7769"/>
    <w:rsid w:val="00200670"/>
    <w:rsid w:val="002006E5"/>
    <w:rsid w:val="00200BCF"/>
    <w:rsid w:val="00200C76"/>
    <w:rsid w:val="00200F78"/>
    <w:rsid w:val="002012E9"/>
    <w:rsid w:val="0020154B"/>
    <w:rsid w:val="0020197B"/>
    <w:rsid w:val="00201CBE"/>
    <w:rsid w:val="002020A2"/>
    <w:rsid w:val="00202285"/>
    <w:rsid w:val="00202549"/>
    <w:rsid w:val="002027EC"/>
    <w:rsid w:val="00202E70"/>
    <w:rsid w:val="002038E7"/>
    <w:rsid w:val="0020395D"/>
    <w:rsid w:val="00203F6E"/>
    <w:rsid w:val="0020603E"/>
    <w:rsid w:val="002062D5"/>
    <w:rsid w:val="00206840"/>
    <w:rsid w:val="0020690D"/>
    <w:rsid w:val="00206A8A"/>
    <w:rsid w:val="00206BD9"/>
    <w:rsid w:val="00207365"/>
    <w:rsid w:val="00207987"/>
    <w:rsid w:val="002079BE"/>
    <w:rsid w:val="0021010E"/>
    <w:rsid w:val="00210709"/>
    <w:rsid w:val="00210F52"/>
    <w:rsid w:val="00211336"/>
    <w:rsid w:val="0021162F"/>
    <w:rsid w:val="00211A35"/>
    <w:rsid w:val="0021206E"/>
    <w:rsid w:val="002122FF"/>
    <w:rsid w:val="00213193"/>
    <w:rsid w:val="002131DE"/>
    <w:rsid w:val="0021331B"/>
    <w:rsid w:val="00213C77"/>
    <w:rsid w:val="00213D81"/>
    <w:rsid w:val="00213EF1"/>
    <w:rsid w:val="0021445F"/>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4710"/>
    <w:rsid w:val="0022570E"/>
    <w:rsid w:val="00225867"/>
    <w:rsid w:val="00225A5F"/>
    <w:rsid w:val="00225D44"/>
    <w:rsid w:val="00225F54"/>
    <w:rsid w:val="00226086"/>
    <w:rsid w:val="0022660F"/>
    <w:rsid w:val="00226962"/>
    <w:rsid w:val="00226D52"/>
    <w:rsid w:val="00226FD4"/>
    <w:rsid w:val="0022700B"/>
    <w:rsid w:val="00227AAD"/>
    <w:rsid w:val="002302EA"/>
    <w:rsid w:val="002309AE"/>
    <w:rsid w:val="00231419"/>
    <w:rsid w:val="002314E7"/>
    <w:rsid w:val="00231522"/>
    <w:rsid w:val="0023165C"/>
    <w:rsid w:val="00231896"/>
    <w:rsid w:val="00231CF4"/>
    <w:rsid w:val="00231E19"/>
    <w:rsid w:val="0023239D"/>
    <w:rsid w:val="00232714"/>
    <w:rsid w:val="002327F7"/>
    <w:rsid w:val="00232D0C"/>
    <w:rsid w:val="002333DC"/>
    <w:rsid w:val="002340B2"/>
    <w:rsid w:val="00234666"/>
    <w:rsid w:val="00234711"/>
    <w:rsid w:val="002349D1"/>
    <w:rsid w:val="00234DAC"/>
    <w:rsid w:val="00235927"/>
    <w:rsid w:val="00235ECC"/>
    <w:rsid w:val="00236355"/>
    <w:rsid w:val="002364A0"/>
    <w:rsid w:val="002374F4"/>
    <w:rsid w:val="00237869"/>
    <w:rsid w:val="002378BB"/>
    <w:rsid w:val="00237A70"/>
    <w:rsid w:val="002408F3"/>
    <w:rsid w:val="002408F7"/>
    <w:rsid w:val="00240EED"/>
    <w:rsid w:val="002413DE"/>
    <w:rsid w:val="0024196F"/>
    <w:rsid w:val="002419FE"/>
    <w:rsid w:val="00241CF7"/>
    <w:rsid w:val="00243104"/>
    <w:rsid w:val="0024346D"/>
    <w:rsid w:val="002434E6"/>
    <w:rsid w:val="00243696"/>
    <w:rsid w:val="002438CA"/>
    <w:rsid w:val="002441C5"/>
    <w:rsid w:val="00244785"/>
    <w:rsid w:val="00244BA5"/>
    <w:rsid w:val="00244DF7"/>
    <w:rsid w:val="00244F05"/>
    <w:rsid w:val="00245616"/>
    <w:rsid w:val="00245785"/>
    <w:rsid w:val="00245885"/>
    <w:rsid w:val="00245FF0"/>
    <w:rsid w:val="0024636D"/>
    <w:rsid w:val="002467F4"/>
    <w:rsid w:val="00246DA5"/>
    <w:rsid w:val="00246F06"/>
    <w:rsid w:val="00250CF3"/>
    <w:rsid w:val="00250DA0"/>
    <w:rsid w:val="002518D5"/>
    <w:rsid w:val="0025254B"/>
    <w:rsid w:val="00253096"/>
    <w:rsid w:val="00253547"/>
    <w:rsid w:val="00253AED"/>
    <w:rsid w:val="0025431A"/>
    <w:rsid w:val="002547FD"/>
    <w:rsid w:val="00254C5A"/>
    <w:rsid w:val="0025532B"/>
    <w:rsid w:val="00255A09"/>
    <w:rsid w:val="00255B58"/>
    <w:rsid w:val="00256579"/>
    <w:rsid w:val="00256B5C"/>
    <w:rsid w:val="00256C84"/>
    <w:rsid w:val="00260EA7"/>
    <w:rsid w:val="002611B5"/>
    <w:rsid w:val="002612F4"/>
    <w:rsid w:val="00261C3F"/>
    <w:rsid w:val="002622C9"/>
    <w:rsid w:val="0026279D"/>
    <w:rsid w:val="00262828"/>
    <w:rsid w:val="00263009"/>
    <w:rsid w:val="0026342E"/>
    <w:rsid w:val="002637C6"/>
    <w:rsid w:val="00263952"/>
    <w:rsid w:val="00263C7B"/>
    <w:rsid w:val="00263D6B"/>
    <w:rsid w:val="00264146"/>
    <w:rsid w:val="002645DE"/>
    <w:rsid w:val="00264F78"/>
    <w:rsid w:val="00266018"/>
    <w:rsid w:val="002667D8"/>
    <w:rsid w:val="00266FD2"/>
    <w:rsid w:val="002670ED"/>
    <w:rsid w:val="0026719D"/>
    <w:rsid w:val="00267B1F"/>
    <w:rsid w:val="00270641"/>
    <w:rsid w:val="00270B81"/>
    <w:rsid w:val="00270E26"/>
    <w:rsid w:val="00270E50"/>
    <w:rsid w:val="002711BF"/>
    <w:rsid w:val="0027137B"/>
    <w:rsid w:val="00271513"/>
    <w:rsid w:val="002722CE"/>
    <w:rsid w:val="00272332"/>
    <w:rsid w:val="0027287B"/>
    <w:rsid w:val="00273026"/>
    <w:rsid w:val="00273AE0"/>
    <w:rsid w:val="00273B8C"/>
    <w:rsid w:val="0027436F"/>
    <w:rsid w:val="00274710"/>
    <w:rsid w:val="00274A2B"/>
    <w:rsid w:val="00274C52"/>
    <w:rsid w:val="00274FDF"/>
    <w:rsid w:val="002755C7"/>
    <w:rsid w:val="00276221"/>
    <w:rsid w:val="002762C5"/>
    <w:rsid w:val="0027742F"/>
    <w:rsid w:val="002777AF"/>
    <w:rsid w:val="00277B14"/>
    <w:rsid w:val="0028057B"/>
    <w:rsid w:val="00280645"/>
    <w:rsid w:val="00280FEB"/>
    <w:rsid w:val="002811A7"/>
    <w:rsid w:val="002817AD"/>
    <w:rsid w:val="0028183A"/>
    <w:rsid w:val="00281C14"/>
    <w:rsid w:val="002821C8"/>
    <w:rsid w:val="0028241F"/>
    <w:rsid w:val="002825AE"/>
    <w:rsid w:val="00282861"/>
    <w:rsid w:val="00283341"/>
    <w:rsid w:val="002833B3"/>
    <w:rsid w:val="002833CF"/>
    <w:rsid w:val="002834ED"/>
    <w:rsid w:val="00283E53"/>
    <w:rsid w:val="00284474"/>
    <w:rsid w:val="002848D5"/>
    <w:rsid w:val="00285C62"/>
    <w:rsid w:val="002875FC"/>
    <w:rsid w:val="00287E4E"/>
    <w:rsid w:val="002904C1"/>
    <w:rsid w:val="00290597"/>
    <w:rsid w:val="00290E9B"/>
    <w:rsid w:val="00291D95"/>
    <w:rsid w:val="002922E5"/>
    <w:rsid w:val="002922FC"/>
    <w:rsid w:val="00293594"/>
    <w:rsid w:val="0029402F"/>
    <w:rsid w:val="00294AE8"/>
    <w:rsid w:val="00294E60"/>
    <w:rsid w:val="00294FB7"/>
    <w:rsid w:val="00295729"/>
    <w:rsid w:val="0029585A"/>
    <w:rsid w:val="00295F10"/>
    <w:rsid w:val="002961EF"/>
    <w:rsid w:val="00296282"/>
    <w:rsid w:val="002967F4"/>
    <w:rsid w:val="002969FD"/>
    <w:rsid w:val="00296CBD"/>
    <w:rsid w:val="002974F5"/>
    <w:rsid w:val="00297527"/>
    <w:rsid w:val="002A003A"/>
    <w:rsid w:val="002A05FB"/>
    <w:rsid w:val="002A0C40"/>
    <w:rsid w:val="002A28A4"/>
    <w:rsid w:val="002A28B6"/>
    <w:rsid w:val="002A2ABF"/>
    <w:rsid w:val="002A31B5"/>
    <w:rsid w:val="002A3ABF"/>
    <w:rsid w:val="002A3D26"/>
    <w:rsid w:val="002A3DD9"/>
    <w:rsid w:val="002A454F"/>
    <w:rsid w:val="002A4DFD"/>
    <w:rsid w:val="002A523B"/>
    <w:rsid w:val="002A664E"/>
    <w:rsid w:val="002A6E19"/>
    <w:rsid w:val="002A70F0"/>
    <w:rsid w:val="002A7137"/>
    <w:rsid w:val="002A751E"/>
    <w:rsid w:val="002B02D8"/>
    <w:rsid w:val="002B03CA"/>
    <w:rsid w:val="002B07B9"/>
    <w:rsid w:val="002B0FC7"/>
    <w:rsid w:val="002B12E4"/>
    <w:rsid w:val="002B20FC"/>
    <w:rsid w:val="002B235D"/>
    <w:rsid w:val="002B34F3"/>
    <w:rsid w:val="002B3D1E"/>
    <w:rsid w:val="002B44AF"/>
    <w:rsid w:val="002B45E1"/>
    <w:rsid w:val="002B49D3"/>
    <w:rsid w:val="002B55D4"/>
    <w:rsid w:val="002B5744"/>
    <w:rsid w:val="002B5B1B"/>
    <w:rsid w:val="002B61C9"/>
    <w:rsid w:val="002B6353"/>
    <w:rsid w:val="002B6D23"/>
    <w:rsid w:val="002B7B60"/>
    <w:rsid w:val="002B7F2C"/>
    <w:rsid w:val="002B7F7C"/>
    <w:rsid w:val="002C02FE"/>
    <w:rsid w:val="002C06C6"/>
    <w:rsid w:val="002C09C7"/>
    <w:rsid w:val="002C0BBC"/>
    <w:rsid w:val="002C0E74"/>
    <w:rsid w:val="002C114C"/>
    <w:rsid w:val="002C12F5"/>
    <w:rsid w:val="002C2980"/>
    <w:rsid w:val="002C2AF7"/>
    <w:rsid w:val="002C4300"/>
    <w:rsid w:val="002C4E9C"/>
    <w:rsid w:val="002C4FFE"/>
    <w:rsid w:val="002C51D9"/>
    <w:rsid w:val="002C5386"/>
    <w:rsid w:val="002C6408"/>
    <w:rsid w:val="002C6574"/>
    <w:rsid w:val="002C70D8"/>
    <w:rsid w:val="002C76D7"/>
    <w:rsid w:val="002C779C"/>
    <w:rsid w:val="002D0623"/>
    <w:rsid w:val="002D079A"/>
    <w:rsid w:val="002D10A1"/>
    <w:rsid w:val="002D16FC"/>
    <w:rsid w:val="002D2EA9"/>
    <w:rsid w:val="002D2FBB"/>
    <w:rsid w:val="002D31CA"/>
    <w:rsid w:val="002D31F6"/>
    <w:rsid w:val="002D41D5"/>
    <w:rsid w:val="002D4EEC"/>
    <w:rsid w:val="002D4F01"/>
    <w:rsid w:val="002D512C"/>
    <w:rsid w:val="002D607A"/>
    <w:rsid w:val="002D67A1"/>
    <w:rsid w:val="002D68A7"/>
    <w:rsid w:val="002D7793"/>
    <w:rsid w:val="002D786C"/>
    <w:rsid w:val="002E0A4D"/>
    <w:rsid w:val="002E197C"/>
    <w:rsid w:val="002E2550"/>
    <w:rsid w:val="002E3A9A"/>
    <w:rsid w:val="002E41CD"/>
    <w:rsid w:val="002E4230"/>
    <w:rsid w:val="002E5042"/>
    <w:rsid w:val="002E5391"/>
    <w:rsid w:val="002E568A"/>
    <w:rsid w:val="002E63FE"/>
    <w:rsid w:val="002E67C4"/>
    <w:rsid w:val="002E6B96"/>
    <w:rsid w:val="002E6E7C"/>
    <w:rsid w:val="002E705B"/>
    <w:rsid w:val="002E735C"/>
    <w:rsid w:val="002F0B9E"/>
    <w:rsid w:val="002F0C8C"/>
    <w:rsid w:val="002F0EAC"/>
    <w:rsid w:val="002F0EEA"/>
    <w:rsid w:val="002F1588"/>
    <w:rsid w:val="002F183E"/>
    <w:rsid w:val="002F216F"/>
    <w:rsid w:val="002F2F50"/>
    <w:rsid w:val="002F3C6F"/>
    <w:rsid w:val="002F3C70"/>
    <w:rsid w:val="002F3D9D"/>
    <w:rsid w:val="002F4167"/>
    <w:rsid w:val="002F4AE5"/>
    <w:rsid w:val="002F59F0"/>
    <w:rsid w:val="002F5F9A"/>
    <w:rsid w:val="002F683D"/>
    <w:rsid w:val="002F6AA3"/>
    <w:rsid w:val="002F6C98"/>
    <w:rsid w:val="002F6F37"/>
    <w:rsid w:val="002F6F49"/>
    <w:rsid w:val="002F7D4D"/>
    <w:rsid w:val="00300001"/>
    <w:rsid w:val="00300A33"/>
    <w:rsid w:val="00300F9D"/>
    <w:rsid w:val="00302961"/>
    <w:rsid w:val="00303371"/>
    <w:rsid w:val="00303780"/>
    <w:rsid w:val="003037EA"/>
    <w:rsid w:val="0030397A"/>
    <w:rsid w:val="00303EA4"/>
    <w:rsid w:val="00303FE7"/>
    <w:rsid w:val="00304B72"/>
    <w:rsid w:val="00305803"/>
    <w:rsid w:val="00305FA4"/>
    <w:rsid w:val="0030651B"/>
    <w:rsid w:val="003067F0"/>
    <w:rsid w:val="00306939"/>
    <w:rsid w:val="00306E6A"/>
    <w:rsid w:val="003074C6"/>
    <w:rsid w:val="00307E86"/>
    <w:rsid w:val="00310D27"/>
    <w:rsid w:val="00310E7D"/>
    <w:rsid w:val="0031129C"/>
    <w:rsid w:val="003116C6"/>
    <w:rsid w:val="003119C3"/>
    <w:rsid w:val="00311AA3"/>
    <w:rsid w:val="00311B74"/>
    <w:rsid w:val="00312780"/>
    <w:rsid w:val="00312F6F"/>
    <w:rsid w:val="003130D8"/>
    <w:rsid w:val="00313731"/>
    <w:rsid w:val="00313E68"/>
    <w:rsid w:val="00314216"/>
    <w:rsid w:val="003143A7"/>
    <w:rsid w:val="003154A1"/>
    <w:rsid w:val="00315FAA"/>
    <w:rsid w:val="00316AD2"/>
    <w:rsid w:val="0031706B"/>
    <w:rsid w:val="00317142"/>
    <w:rsid w:val="00317654"/>
    <w:rsid w:val="0031766B"/>
    <w:rsid w:val="00317AB9"/>
    <w:rsid w:val="00317CAE"/>
    <w:rsid w:val="003200E9"/>
    <w:rsid w:val="00320148"/>
    <w:rsid w:val="003202A1"/>
    <w:rsid w:val="00320A89"/>
    <w:rsid w:val="00321444"/>
    <w:rsid w:val="003214FF"/>
    <w:rsid w:val="00321F39"/>
    <w:rsid w:val="00322B4A"/>
    <w:rsid w:val="00322D38"/>
    <w:rsid w:val="00322E70"/>
    <w:rsid w:val="00322EF5"/>
    <w:rsid w:val="00323482"/>
    <w:rsid w:val="00323B47"/>
    <w:rsid w:val="00323E85"/>
    <w:rsid w:val="00324386"/>
    <w:rsid w:val="00324452"/>
    <w:rsid w:val="00324A26"/>
    <w:rsid w:val="00324A70"/>
    <w:rsid w:val="00324D9E"/>
    <w:rsid w:val="00325E9C"/>
    <w:rsid w:val="00325EA2"/>
    <w:rsid w:val="00326997"/>
    <w:rsid w:val="003269C1"/>
    <w:rsid w:val="00326A00"/>
    <w:rsid w:val="00326A1F"/>
    <w:rsid w:val="00326D62"/>
    <w:rsid w:val="00326FA7"/>
    <w:rsid w:val="0032790F"/>
    <w:rsid w:val="00327D5C"/>
    <w:rsid w:val="00327FA1"/>
    <w:rsid w:val="00330C8B"/>
    <w:rsid w:val="00330D45"/>
    <w:rsid w:val="00331152"/>
    <w:rsid w:val="00331564"/>
    <w:rsid w:val="00331E46"/>
    <w:rsid w:val="0033234E"/>
    <w:rsid w:val="00332C31"/>
    <w:rsid w:val="00332D3F"/>
    <w:rsid w:val="00333351"/>
    <w:rsid w:val="00333DE9"/>
    <w:rsid w:val="00333FFD"/>
    <w:rsid w:val="00334F96"/>
    <w:rsid w:val="003353D2"/>
    <w:rsid w:val="0033571F"/>
    <w:rsid w:val="003357E4"/>
    <w:rsid w:val="00335861"/>
    <w:rsid w:val="0033586D"/>
    <w:rsid w:val="00335AAA"/>
    <w:rsid w:val="00335BC3"/>
    <w:rsid w:val="003367F3"/>
    <w:rsid w:val="00336A83"/>
    <w:rsid w:val="00336E0F"/>
    <w:rsid w:val="00337182"/>
    <w:rsid w:val="003372E3"/>
    <w:rsid w:val="00337368"/>
    <w:rsid w:val="003376A8"/>
    <w:rsid w:val="00337B53"/>
    <w:rsid w:val="00340B16"/>
    <w:rsid w:val="00340C8E"/>
    <w:rsid w:val="00340DCF"/>
    <w:rsid w:val="00341541"/>
    <w:rsid w:val="00341638"/>
    <w:rsid w:val="00341639"/>
    <w:rsid w:val="003424CC"/>
    <w:rsid w:val="0034277E"/>
    <w:rsid w:val="00342A92"/>
    <w:rsid w:val="003441B3"/>
    <w:rsid w:val="00344770"/>
    <w:rsid w:val="00344D54"/>
    <w:rsid w:val="003450DC"/>
    <w:rsid w:val="00345147"/>
    <w:rsid w:val="00345783"/>
    <w:rsid w:val="003459E3"/>
    <w:rsid w:val="00345A84"/>
    <w:rsid w:val="00345C03"/>
    <w:rsid w:val="00345DA4"/>
    <w:rsid w:val="00345F1B"/>
    <w:rsid w:val="00346180"/>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791"/>
    <w:rsid w:val="00353822"/>
    <w:rsid w:val="00353A1B"/>
    <w:rsid w:val="00353AA7"/>
    <w:rsid w:val="003541DE"/>
    <w:rsid w:val="0035425C"/>
    <w:rsid w:val="003546F3"/>
    <w:rsid w:val="00355033"/>
    <w:rsid w:val="0035527E"/>
    <w:rsid w:val="00355339"/>
    <w:rsid w:val="003555A8"/>
    <w:rsid w:val="00355B00"/>
    <w:rsid w:val="00355BE3"/>
    <w:rsid w:val="00355CEE"/>
    <w:rsid w:val="0035605A"/>
    <w:rsid w:val="00356429"/>
    <w:rsid w:val="003564BC"/>
    <w:rsid w:val="003566C4"/>
    <w:rsid w:val="00356C55"/>
    <w:rsid w:val="00357C75"/>
    <w:rsid w:val="003605A0"/>
    <w:rsid w:val="00360DC7"/>
    <w:rsid w:val="00361B40"/>
    <w:rsid w:val="00361EA2"/>
    <w:rsid w:val="00361FEB"/>
    <w:rsid w:val="003625CF"/>
    <w:rsid w:val="00362D5E"/>
    <w:rsid w:val="00362D91"/>
    <w:rsid w:val="00362EF7"/>
    <w:rsid w:val="003632E2"/>
    <w:rsid w:val="003637A0"/>
    <w:rsid w:val="00363E53"/>
    <w:rsid w:val="0036545F"/>
    <w:rsid w:val="003654DF"/>
    <w:rsid w:val="00367C8F"/>
    <w:rsid w:val="00370992"/>
    <w:rsid w:val="00371035"/>
    <w:rsid w:val="0037103B"/>
    <w:rsid w:val="003710F1"/>
    <w:rsid w:val="00372007"/>
    <w:rsid w:val="0037204B"/>
    <w:rsid w:val="00372478"/>
    <w:rsid w:val="003724D6"/>
    <w:rsid w:val="0037266F"/>
    <w:rsid w:val="00372BF1"/>
    <w:rsid w:val="0037388D"/>
    <w:rsid w:val="00373FF5"/>
    <w:rsid w:val="00374464"/>
    <w:rsid w:val="0037503C"/>
    <w:rsid w:val="0037511C"/>
    <w:rsid w:val="00376421"/>
    <w:rsid w:val="00376774"/>
    <w:rsid w:val="003767FD"/>
    <w:rsid w:val="00377828"/>
    <w:rsid w:val="00377D1D"/>
    <w:rsid w:val="0038033D"/>
    <w:rsid w:val="00380707"/>
    <w:rsid w:val="00382197"/>
    <w:rsid w:val="00382895"/>
    <w:rsid w:val="00383BB6"/>
    <w:rsid w:val="0038478A"/>
    <w:rsid w:val="00385640"/>
    <w:rsid w:val="00386936"/>
    <w:rsid w:val="00387507"/>
    <w:rsid w:val="00387588"/>
    <w:rsid w:val="00387758"/>
    <w:rsid w:val="00387878"/>
    <w:rsid w:val="00391372"/>
    <w:rsid w:val="003920B3"/>
    <w:rsid w:val="0039232A"/>
    <w:rsid w:val="00392B39"/>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03"/>
    <w:rsid w:val="003972A9"/>
    <w:rsid w:val="00397812"/>
    <w:rsid w:val="00397ABD"/>
    <w:rsid w:val="003A03CF"/>
    <w:rsid w:val="003A0B65"/>
    <w:rsid w:val="003A0CF1"/>
    <w:rsid w:val="003A0F05"/>
    <w:rsid w:val="003A0FDD"/>
    <w:rsid w:val="003A1681"/>
    <w:rsid w:val="003A1924"/>
    <w:rsid w:val="003A1BE8"/>
    <w:rsid w:val="003A28CF"/>
    <w:rsid w:val="003A2FE1"/>
    <w:rsid w:val="003A3395"/>
    <w:rsid w:val="003A33B7"/>
    <w:rsid w:val="003A355E"/>
    <w:rsid w:val="003A39BA"/>
    <w:rsid w:val="003A3C18"/>
    <w:rsid w:val="003A3D20"/>
    <w:rsid w:val="003A3F4E"/>
    <w:rsid w:val="003A4226"/>
    <w:rsid w:val="003A4364"/>
    <w:rsid w:val="003A4757"/>
    <w:rsid w:val="003A4867"/>
    <w:rsid w:val="003A4AC6"/>
    <w:rsid w:val="003A503F"/>
    <w:rsid w:val="003A5758"/>
    <w:rsid w:val="003A5F1D"/>
    <w:rsid w:val="003A5F79"/>
    <w:rsid w:val="003A6A1E"/>
    <w:rsid w:val="003A6C51"/>
    <w:rsid w:val="003A6F5B"/>
    <w:rsid w:val="003A722C"/>
    <w:rsid w:val="003A74EC"/>
    <w:rsid w:val="003A7523"/>
    <w:rsid w:val="003A7BF9"/>
    <w:rsid w:val="003B016C"/>
    <w:rsid w:val="003B04A2"/>
    <w:rsid w:val="003B0B59"/>
    <w:rsid w:val="003B115E"/>
    <w:rsid w:val="003B169B"/>
    <w:rsid w:val="003B17F4"/>
    <w:rsid w:val="003B1AB0"/>
    <w:rsid w:val="003B1E7D"/>
    <w:rsid w:val="003B2309"/>
    <w:rsid w:val="003B2AD9"/>
    <w:rsid w:val="003B357E"/>
    <w:rsid w:val="003B3705"/>
    <w:rsid w:val="003B46EE"/>
    <w:rsid w:val="003B5082"/>
    <w:rsid w:val="003B5419"/>
    <w:rsid w:val="003B5AC8"/>
    <w:rsid w:val="003B655D"/>
    <w:rsid w:val="003B7559"/>
    <w:rsid w:val="003B7DCB"/>
    <w:rsid w:val="003C0432"/>
    <w:rsid w:val="003C2CF0"/>
    <w:rsid w:val="003C33C1"/>
    <w:rsid w:val="003C3443"/>
    <w:rsid w:val="003C3888"/>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4054"/>
    <w:rsid w:val="003D45E8"/>
    <w:rsid w:val="003D533B"/>
    <w:rsid w:val="003D59DE"/>
    <w:rsid w:val="003D739F"/>
    <w:rsid w:val="003D77A4"/>
    <w:rsid w:val="003D7F10"/>
    <w:rsid w:val="003D7F62"/>
    <w:rsid w:val="003E0316"/>
    <w:rsid w:val="003E06AB"/>
    <w:rsid w:val="003E0754"/>
    <w:rsid w:val="003E0768"/>
    <w:rsid w:val="003E099E"/>
    <w:rsid w:val="003E1350"/>
    <w:rsid w:val="003E1560"/>
    <w:rsid w:val="003E16CE"/>
    <w:rsid w:val="003E2CFD"/>
    <w:rsid w:val="003E3528"/>
    <w:rsid w:val="003E3BED"/>
    <w:rsid w:val="003E44D6"/>
    <w:rsid w:val="003E4A7D"/>
    <w:rsid w:val="003E4DD9"/>
    <w:rsid w:val="003E5153"/>
    <w:rsid w:val="003E51B1"/>
    <w:rsid w:val="003E537E"/>
    <w:rsid w:val="003E5744"/>
    <w:rsid w:val="003E5841"/>
    <w:rsid w:val="003E5938"/>
    <w:rsid w:val="003E66D1"/>
    <w:rsid w:val="003E6991"/>
    <w:rsid w:val="003E6F08"/>
    <w:rsid w:val="003E730D"/>
    <w:rsid w:val="003E7853"/>
    <w:rsid w:val="003F1530"/>
    <w:rsid w:val="003F17DA"/>
    <w:rsid w:val="003F1834"/>
    <w:rsid w:val="003F1999"/>
    <w:rsid w:val="003F1B39"/>
    <w:rsid w:val="003F1EDE"/>
    <w:rsid w:val="003F1EEB"/>
    <w:rsid w:val="003F23F8"/>
    <w:rsid w:val="003F251C"/>
    <w:rsid w:val="003F2860"/>
    <w:rsid w:val="003F2A9D"/>
    <w:rsid w:val="003F2EEC"/>
    <w:rsid w:val="003F393D"/>
    <w:rsid w:val="003F3F6F"/>
    <w:rsid w:val="003F4AF1"/>
    <w:rsid w:val="003F57EC"/>
    <w:rsid w:val="003F58E3"/>
    <w:rsid w:val="003F5B19"/>
    <w:rsid w:val="003F5BD2"/>
    <w:rsid w:val="003F611E"/>
    <w:rsid w:val="003F61F8"/>
    <w:rsid w:val="003F62E3"/>
    <w:rsid w:val="003F6615"/>
    <w:rsid w:val="003F686C"/>
    <w:rsid w:val="003F6BA1"/>
    <w:rsid w:val="003F6D62"/>
    <w:rsid w:val="003F76EA"/>
    <w:rsid w:val="003F7890"/>
    <w:rsid w:val="003F7C19"/>
    <w:rsid w:val="003F7FE8"/>
    <w:rsid w:val="004006EE"/>
    <w:rsid w:val="00400A31"/>
    <w:rsid w:val="00400AB7"/>
    <w:rsid w:val="00400D8F"/>
    <w:rsid w:val="004014D7"/>
    <w:rsid w:val="0040214D"/>
    <w:rsid w:val="0040222C"/>
    <w:rsid w:val="00402419"/>
    <w:rsid w:val="004024AF"/>
    <w:rsid w:val="00402535"/>
    <w:rsid w:val="004025C0"/>
    <w:rsid w:val="00402938"/>
    <w:rsid w:val="00402A52"/>
    <w:rsid w:val="00402AEE"/>
    <w:rsid w:val="00404239"/>
    <w:rsid w:val="004043C9"/>
    <w:rsid w:val="0040496A"/>
    <w:rsid w:val="004050EB"/>
    <w:rsid w:val="0040537B"/>
    <w:rsid w:val="004054F7"/>
    <w:rsid w:val="004060EA"/>
    <w:rsid w:val="0040684D"/>
    <w:rsid w:val="00407221"/>
    <w:rsid w:val="00407C39"/>
    <w:rsid w:val="00407CF1"/>
    <w:rsid w:val="00407D75"/>
    <w:rsid w:val="004104AB"/>
    <w:rsid w:val="00410ECE"/>
    <w:rsid w:val="0041111D"/>
    <w:rsid w:val="00411440"/>
    <w:rsid w:val="0041165A"/>
    <w:rsid w:val="00411848"/>
    <w:rsid w:val="00411966"/>
    <w:rsid w:val="00411A5B"/>
    <w:rsid w:val="00411FD2"/>
    <w:rsid w:val="004123A2"/>
    <w:rsid w:val="004126F4"/>
    <w:rsid w:val="00413B1A"/>
    <w:rsid w:val="00413EDA"/>
    <w:rsid w:val="00413FE1"/>
    <w:rsid w:val="0041402C"/>
    <w:rsid w:val="00414612"/>
    <w:rsid w:val="00415919"/>
    <w:rsid w:val="0041594A"/>
    <w:rsid w:val="00415ACC"/>
    <w:rsid w:val="004163AA"/>
    <w:rsid w:val="00416AB5"/>
    <w:rsid w:val="00416CEB"/>
    <w:rsid w:val="0041762A"/>
    <w:rsid w:val="00417F35"/>
    <w:rsid w:val="00420392"/>
    <w:rsid w:val="00420AD8"/>
    <w:rsid w:val="00420F97"/>
    <w:rsid w:val="00421144"/>
    <w:rsid w:val="004215A1"/>
    <w:rsid w:val="00421A89"/>
    <w:rsid w:val="00421EF0"/>
    <w:rsid w:val="00423517"/>
    <w:rsid w:val="004236BA"/>
    <w:rsid w:val="00423D69"/>
    <w:rsid w:val="0042451A"/>
    <w:rsid w:val="00425D86"/>
    <w:rsid w:val="00426877"/>
    <w:rsid w:val="0042694F"/>
    <w:rsid w:val="00426CE1"/>
    <w:rsid w:val="00426E7B"/>
    <w:rsid w:val="0042702F"/>
    <w:rsid w:val="00427250"/>
    <w:rsid w:val="00427695"/>
    <w:rsid w:val="00427BFC"/>
    <w:rsid w:val="00427C97"/>
    <w:rsid w:val="0043085B"/>
    <w:rsid w:val="00430891"/>
    <w:rsid w:val="00430A6D"/>
    <w:rsid w:val="00430C3C"/>
    <w:rsid w:val="00431BED"/>
    <w:rsid w:val="004326C0"/>
    <w:rsid w:val="00432B33"/>
    <w:rsid w:val="00432E0F"/>
    <w:rsid w:val="00433122"/>
    <w:rsid w:val="004332E1"/>
    <w:rsid w:val="0043382D"/>
    <w:rsid w:val="00433865"/>
    <w:rsid w:val="00433AC6"/>
    <w:rsid w:val="00433CBB"/>
    <w:rsid w:val="00433EAA"/>
    <w:rsid w:val="0043452F"/>
    <w:rsid w:val="0043467F"/>
    <w:rsid w:val="00434817"/>
    <w:rsid w:val="004351DF"/>
    <w:rsid w:val="00435D68"/>
    <w:rsid w:val="004360EF"/>
    <w:rsid w:val="004368FD"/>
    <w:rsid w:val="00436D54"/>
    <w:rsid w:val="004370F0"/>
    <w:rsid w:val="0044024C"/>
    <w:rsid w:val="00441075"/>
    <w:rsid w:val="0044107B"/>
    <w:rsid w:val="00441166"/>
    <w:rsid w:val="004428A3"/>
    <w:rsid w:val="004430D6"/>
    <w:rsid w:val="004437DF"/>
    <w:rsid w:val="0044399B"/>
    <w:rsid w:val="004450E7"/>
    <w:rsid w:val="00445362"/>
    <w:rsid w:val="004454D1"/>
    <w:rsid w:val="00445518"/>
    <w:rsid w:val="00445E3D"/>
    <w:rsid w:val="00446D73"/>
    <w:rsid w:val="004471DE"/>
    <w:rsid w:val="004471F5"/>
    <w:rsid w:val="0045011F"/>
    <w:rsid w:val="00450F18"/>
    <w:rsid w:val="0045157A"/>
    <w:rsid w:val="004515F0"/>
    <w:rsid w:val="004515FC"/>
    <w:rsid w:val="00452238"/>
    <w:rsid w:val="0045305C"/>
    <w:rsid w:val="00453418"/>
    <w:rsid w:val="0045345B"/>
    <w:rsid w:val="00453F78"/>
    <w:rsid w:val="004545DB"/>
    <w:rsid w:val="00454FA5"/>
    <w:rsid w:val="004560CC"/>
    <w:rsid w:val="004560EA"/>
    <w:rsid w:val="0045673F"/>
    <w:rsid w:val="00456C98"/>
    <w:rsid w:val="00456D3D"/>
    <w:rsid w:val="00456E68"/>
    <w:rsid w:val="00456FE5"/>
    <w:rsid w:val="00457189"/>
    <w:rsid w:val="00457B65"/>
    <w:rsid w:val="00460264"/>
    <w:rsid w:val="004607BC"/>
    <w:rsid w:val="00460932"/>
    <w:rsid w:val="00460B8D"/>
    <w:rsid w:val="00460C8E"/>
    <w:rsid w:val="00461116"/>
    <w:rsid w:val="0046161F"/>
    <w:rsid w:val="00462A20"/>
    <w:rsid w:val="00462A7F"/>
    <w:rsid w:val="00462EDA"/>
    <w:rsid w:val="00463227"/>
    <w:rsid w:val="004635E1"/>
    <w:rsid w:val="00463D3A"/>
    <w:rsid w:val="004641B2"/>
    <w:rsid w:val="00464242"/>
    <w:rsid w:val="004648A2"/>
    <w:rsid w:val="00464C19"/>
    <w:rsid w:val="00464D72"/>
    <w:rsid w:val="0046528D"/>
    <w:rsid w:val="004652C0"/>
    <w:rsid w:val="0046696F"/>
    <w:rsid w:val="00466AC8"/>
    <w:rsid w:val="00466D02"/>
    <w:rsid w:val="00467154"/>
    <w:rsid w:val="00467872"/>
    <w:rsid w:val="00467DA0"/>
    <w:rsid w:val="004704CA"/>
    <w:rsid w:val="0047087F"/>
    <w:rsid w:val="00471353"/>
    <w:rsid w:val="00471BC1"/>
    <w:rsid w:val="00471DC4"/>
    <w:rsid w:val="004721C3"/>
    <w:rsid w:val="004721C5"/>
    <w:rsid w:val="004728FC"/>
    <w:rsid w:val="00474399"/>
    <w:rsid w:val="0047458D"/>
    <w:rsid w:val="00475416"/>
    <w:rsid w:val="0047582B"/>
    <w:rsid w:val="00475BDC"/>
    <w:rsid w:val="00476090"/>
    <w:rsid w:val="00476E60"/>
    <w:rsid w:val="0047735F"/>
    <w:rsid w:val="00480167"/>
    <w:rsid w:val="00480DFB"/>
    <w:rsid w:val="00480FCA"/>
    <w:rsid w:val="0048232F"/>
    <w:rsid w:val="00482498"/>
    <w:rsid w:val="00482B9F"/>
    <w:rsid w:val="00482CB4"/>
    <w:rsid w:val="00482D08"/>
    <w:rsid w:val="0048334D"/>
    <w:rsid w:val="00484007"/>
    <w:rsid w:val="004843E7"/>
    <w:rsid w:val="0048504B"/>
    <w:rsid w:val="004852DB"/>
    <w:rsid w:val="00485797"/>
    <w:rsid w:val="00486199"/>
    <w:rsid w:val="00487731"/>
    <w:rsid w:val="00487AB3"/>
    <w:rsid w:val="00487AEE"/>
    <w:rsid w:val="00487E2E"/>
    <w:rsid w:val="004900F7"/>
    <w:rsid w:val="00490A94"/>
    <w:rsid w:val="00490CCE"/>
    <w:rsid w:val="00490D09"/>
    <w:rsid w:val="00490F6C"/>
    <w:rsid w:val="004918A8"/>
    <w:rsid w:val="0049297C"/>
    <w:rsid w:val="00492D3B"/>
    <w:rsid w:val="00492D91"/>
    <w:rsid w:val="00493255"/>
    <w:rsid w:val="00493E52"/>
    <w:rsid w:val="00493EE0"/>
    <w:rsid w:val="00494C8B"/>
    <w:rsid w:val="00494FBA"/>
    <w:rsid w:val="004950E0"/>
    <w:rsid w:val="004952FE"/>
    <w:rsid w:val="00495964"/>
    <w:rsid w:val="00495EFD"/>
    <w:rsid w:val="004972A7"/>
    <w:rsid w:val="004A02B7"/>
    <w:rsid w:val="004A0643"/>
    <w:rsid w:val="004A0704"/>
    <w:rsid w:val="004A1FD0"/>
    <w:rsid w:val="004A283A"/>
    <w:rsid w:val="004A29B1"/>
    <w:rsid w:val="004A2B86"/>
    <w:rsid w:val="004A336B"/>
    <w:rsid w:val="004A391D"/>
    <w:rsid w:val="004A3930"/>
    <w:rsid w:val="004A4172"/>
    <w:rsid w:val="004A4551"/>
    <w:rsid w:val="004A46F1"/>
    <w:rsid w:val="004A48B1"/>
    <w:rsid w:val="004A49A4"/>
    <w:rsid w:val="004A55F4"/>
    <w:rsid w:val="004A5E64"/>
    <w:rsid w:val="004A6BD2"/>
    <w:rsid w:val="004B0660"/>
    <w:rsid w:val="004B0DE6"/>
    <w:rsid w:val="004B0EF1"/>
    <w:rsid w:val="004B11DA"/>
    <w:rsid w:val="004B13BD"/>
    <w:rsid w:val="004B16AF"/>
    <w:rsid w:val="004B20F3"/>
    <w:rsid w:val="004B21E2"/>
    <w:rsid w:val="004B25D8"/>
    <w:rsid w:val="004B2FFA"/>
    <w:rsid w:val="004B4358"/>
    <w:rsid w:val="004B47E0"/>
    <w:rsid w:val="004B489C"/>
    <w:rsid w:val="004B4D8F"/>
    <w:rsid w:val="004B4E3A"/>
    <w:rsid w:val="004B50AB"/>
    <w:rsid w:val="004B5E41"/>
    <w:rsid w:val="004B61B3"/>
    <w:rsid w:val="004B6276"/>
    <w:rsid w:val="004B67A5"/>
    <w:rsid w:val="004B753E"/>
    <w:rsid w:val="004B792B"/>
    <w:rsid w:val="004B7F93"/>
    <w:rsid w:val="004C04A6"/>
    <w:rsid w:val="004C0639"/>
    <w:rsid w:val="004C0759"/>
    <w:rsid w:val="004C1055"/>
    <w:rsid w:val="004C1BF2"/>
    <w:rsid w:val="004C1FB1"/>
    <w:rsid w:val="004C2CFA"/>
    <w:rsid w:val="004C3085"/>
    <w:rsid w:val="004C3348"/>
    <w:rsid w:val="004C3E82"/>
    <w:rsid w:val="004C458F"/>
    <w:rsid w:val="004C4E54"/>
    <w:rsid w:val="004C587D"/>
    <w:rsid w:val="004C5D0F"/>
    <w:rsid w:val="004C5D69"/>
    <w:rsid w:val="004C6216"/>
    <w:rsid w:val="004C624A"/>
    <w:rsid w:val="004C631D"/>
    <w:rsid w:val="004C6A61"/>
    <w:rsid w:val="004C6BE7"/>
    <w:rsid w:val="004C7760"/>
    <w:rsid w:val="004D023A"/>
    <w:rsid w:val="004D07E6"/>
    <w:rsid w:val="004D0E6E"/>
    <w:rsid w:val="004D156A"/>
    <w:rsid w:val="004D17B7"/>
    <w:rsid w:val="004D1897"/>
    <w:rsid w:val="004D1F94"/>
    <w:rsid w:val="004D2020"/>
    <w:rsid w:val="004D246A"/>
    <w:rsid w:val="004D2A3F"/>
    <w:rsid w:val="004D2D11"/>
    <w:rsid w:val="004D314C"/>
    <w:rsid w:val="004D38F2"/>
    <w:rsid w:val="004D3DE7"/>
    <w:rsid w:val="004D3EEE"/>
    <w:rsid w:val="004D3FEA"/>
    <w:rsid w:val="004D42C1"/>
    <w:rsid w:val="004D492B"/>
    <w:rsid w:val="004D4F93"/>
    <w:rsid w:val="004D6671"/>
    <w:rsid w:val="004D6C86"/>
    <w:rsid w:val="004D7BFD"/>
    <w:rsid w:val="004D7D2B"/>
    <w:rsid w:val="004E0233"/>
    <w:rsid w:val="004E0258"/>
    <w:rsid w:val="004E0C3D"/>
    <w:rsid w:val="004E10BB"/>
    <w:rsid w:val="004E1297"/>
    <w:rsid w:val="004E1A90"/>
    <w:rsid w:val="004E1E40"/>
    <w:rsid w:val="004E2277"/>
    <w:rsid w:val="004E3257"/>
    <w:rsid w:val="004E3ED5"/>
    <w:rsid w:val="004E4FF4"/>
    <w:rsid w:val="004E558C"/>
    <w:rsid w:val="004E608A"/>
    <w:rsid w:val="004E6135"/>
    <w:rsid w:val="004E67F4"/>
    <w:rsid w:val="004E6C6F"/>
    <w:rsid w:val="004E6FC4"/>
    <w:rsid w:val="004E7051"/>
    <w:rsid w:val="004E70D7"/>
    <w:rsid w:val="004E739C"/>
    <w:rsid w:val="004E7586"/>
    <w:rsid w:val="004E75F5"/>
    <w:rsid w:val="004E7DF1"/>
    <w:rsid w:val="004E7F57"/>
    <w:rsid w:val="004F0364"/>
    <w:rsid w:val="004F13D6"/>
    <w:rsid w:val="004F1480"/>
    <w:rsid w:val="004F158D"/>
    <w:rsid w:val="004F16A2"/>
    <w:rsid w:val="004F1D8D"/>
    <w:rsid w:val="004F1D9C"/>
    <w:rsid w:val="004F2702"/>
    <w:rsid w:val="004F36F7"/>
    <w:rsid w:val="004F488D"/>
    <w:rsid w:val="004F4B1C"/>
    <w:rsid w:val="004F4E16"/>
    <w:rsid w:val="004F50BC"/>
    <w:rsid w:val="004F5846"/>
    <w:rsid w:val="004F5A4A"/>
    <w:rsid w:val="004F5C7A"/>
    <w:rsid w:val="004F5D6F"/>
    <w:rsid w:val="004F63EB"/>
    <w:rsid w:val="004F6495"/>
    <w:rsid w:val="004F67E0"/>
    <w:rsid w:val="004F68E8"/>
    <w:rsid w:val="004F74FC"/>
    <w:rsid w:val="004F768D"/>
    <w:rsid w:val="004F79FC"/>
    <w:rsid w:val="004F7D0D"/>
    <w:rsid w:val="00500972"/>
    <w:rsid w:val="005014A5"/>
    <w:rsid w:val="005024EC"/>
    <w:rsid w:val="00502E2E"/>
    <w:rsid w:val="0050367E"/>
    <w:rsid w:val="00503A7D"/>
    <w:rsid w:val="00503D56"/>
    <w:rsid w:val="005040A9"/>
    <w:rsid w:val="00505A74"/>
    <w:rsid w:val="00505AF1"/>
    <w:rsid w:val="0050749F"/>
    <w:rsid w:val="00507C79"/>
    <w:rsid w:val="00507D3A"/>
    <w:rsid w:val="0051050A"/>
    <w:rsid w:val="00510595"/>
    <w:rsid w:val="00510933"/>
    <w:rsid w:val="005109B5"/>
    <w:rsid w:val="00510A3E"/>
    <w:rsid w:val="00510FE0"/>
    <w:rsid w:val="00511650"/>
    <w:rsid w:val="00511678"/>
    <w:rsid w:val="00511D69"/>
    <w:rsid w:val="005122D0"/>
    <w:rsid w:val="0051261C"/>
    <w:rsid w:val="00512693"/>
    <w:rsid w:val="005127C6"/>
    <w:rsid w:val="00512BA8"/>
    <w:rsid w:val="00513069"/>
    <w:rsid w:val="00513C35"/>
    <w:rsid w:val="00513EA3"/>
    <w:rsid w:val="00515533"/>
    <w:rsid w:val="005156CD"/>
    <w:rsid w:val="00515B31"/>
    <w:rsid w:val="00515DC2"/>
    <w:rsid w:val="00516004"/>
    <w:rsid w:val="0051651B"/>
    <w:rsid w:val="005167C2"/>
    <w:rsid w:val="00516DE7"/>
    <w:rsid w:val="005171BB"/>
    <w:rsid w:val="005175A7"/>
    <w:rsid w:val="005179C5"/>
    <w:rsid w:val="005200E1"/>
    <w:rsid w:val="0052023A"/>
    <w:rsid w:val="00520267"/>
    <w:rsid w:val="00521CA8"/>
    <w:rsid w:val="00522790"/>
    <w:rsid w:val="00522B46"/>
    <w:rsid w:val="00523617"/>
    <w:rsid w:val="005239D0"/>
    <w:rsid w:val="00523B9A"/>
    <w:rsid w:val="00524302"/>
    <w:rsid w:val="005249B5"/>
    <w:rsid w:val="00524FF2"/>
    <w:rsid w:val="005250E0"/>
    <w:rsid w:val="0052513D"/>
    <w:rsid w:val="005257CB"/>
    <w:rsid w:val="00525D53"/>
    <w:rsid w:val="0052620F"/>
    <w:rsid w:val="005268AA"/>
    <w:rsid w:val="005268F8"/>
    <w:rsid w:val="00526B69"/>
    <w:rsid w:val="00527160"/>
    <w:rsid w:val="00531F91"/>
    <w:rsid w:val="0053231B"/>
    <w:rsid w:val="00532814"/>
    <w:rsid w:val="00532CAF"/>
    <w:rsid w:val="00532FD8"/>
    <w:rsid w:val="005334D2"/>
    <w:rsid w:val="005339AE"/>
    <w:rsid w:val="00533BE2"/>
    <w:rsid w:val="00534262"/>
    <w:rsid w:val="00534509"/>
    <w:rsid w:val="005346FC"/>
    <w:rsid w:val="00534EF8"/>
    <w:rsid w:val="00535BFF"/>
    <w:rsid w:val="0053647D"/>
    <w:rsid w:val="00537BEA"/>
    <w:rsid w:val="00537DD4"/>
    <w:rsid w:val="00540260"/>
    <w:rsid w:val="0054098D"/>
    <w:rsid w:val="00540AD6"/>
    <w:rsid w:val="00541037"/>
    <w:rsid w:val="00541CF0"/>
    <w:rsid w:val="00541F5A"/>
    <w:rsid w:val="00542097"/>
    <w:rsid w:val="0054240C"/>
    <w:rsid w:val="0054277B"/>
    <w:rsid w:val="0054324E"/>
    <w:rsid w:val="00543DCA"/>
    <w:rsid w:val="0054411A"/>
    <w:rsid w:val="005444E4"/>
    <w:rsid w:val="005446EB"/>
    <w:rsid w:val="00544753"/>
    <w:rsid w:val="00544A49"/>
    <w:rsid w:val="00544E34"/>
    <w:rsid w:val="0054527E"/>
    <w:rsid w:val="00545425"/>
    <w:rsid w:val="005458D9"/>
    <w:rsid w:val="00546180"/>
    <w:rsid w:val="00546431"/>
    <w:rsid w:val="00546E70"/>
    <w:rsid w:val="00547177"/>
    <w:rsid w:val="00547236"/>
    <w:rsid w:val="00547A9C"/>
    <w:rsid w:val="00547F56"/>
    <w:rsid w:val="00550424"/>
    <w:rsid w:val="005505A6"/>
    <w:rsid w:val="005513E0"/>
    <w:rsid w:val="0055152D"/>
    <w:rsid w:val="0055163E"/>
    <w:rsid w:val="00551B72"/>
    <w:rsid w:val="0055295B"/>
    <w:rsid w:val="00552F30"/>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DF9"/>
    <w:rsid w:val="005606A8"/>
    <w:rsid w:val="00560F4E"/>
    <w:rsid w:val="005616EE"/>
    <w:rsid w:val="00561738"/>
    <w:rsid w:val="00561DF1"/>
    <w:rsid w:val="0056217E"/>
    <w:rsid w:val="00562240"/>
    <w:rsid w:val="00562678"/>
    <w:rsid w:val="005627E6"/>
    <w:rsid w:val="0056284A"/>
    <w:rsid w:val="00562AB2"/>
    <w:rsid w:val="00563221"/>
    <w:rsid w:val="0056354E"/>
    <w:rsid w:val="005642CA"/>
    <w:rsid w:val="00564B75"/>
    <w:rsid w:val="00564D97"/>
    <w:rsid w:val="005655BB"/>
    <w:rsid w:val="00565B90"/>
    <w:rsid w:val="005660BF"/>
    <w:rsid w:val="0056610A"/>
    <w:rsid w:val="0056695F"/>
    <w:rsid w:val="00567346"/>
    <w:rsid w:val="005679CE"/>
    <w:rsid w:val="005700A7"/>
    <w:rsid w:val="005704DC"/>
    <w:rsid w:val="00570D5A"/>
    <w:rsid w:val="005710D1"/>
    <w:rsid w:val="0057130B"/>
    <w:rsid w:val="00571796"/>
    <w:rsid w:val="0057246B"/>
    <w:rsid w:val="00572511"/>
    <w:rsid w:val="00572581"/>
    <w:rsid w:val="0057265A"/>
    <w:rsid w:val="00573CA4"/>
    <w:rsid w:val="00573CCE"/>
    <w:rsid w:val="00573DD3"/>
    <w:rsid w:val="00573F9C"/>
    <w:rsid w:val="0057415C"/>
    <w:rsid w:val="00574475"/>
    <w:rsid w:val="005744CA"/>
    <w:rsid w:val="0057498D"/>
    <w:rsid w:val="00574A84"/>
    <w:rsid w:val="00574A9B"/>
    <w:rsid w:val="00574D1D"/>
    <w:rsid w:val="00575111"/>
    <w:rsid w:val="00576412"/>
    <w:rsid w:val="005765F1"/>
    <w:rsid w:val="0057719D"/>
    <w:rsid w:val="0058032A"/>
    <w:rsid w:val="005804F4"/>
    <w:rsid w:val="00580FF3"/>
    <w:rsid w:val="00581C5C"/>
    <w:rsid w:val="00581FF2"/>
    <w:rsid w:val="005822AC"/>
    <w:rsid w:val="00582824"/>
    <w:rsid w:val="00582CEB"/>
    <w:rsid w:val="00582E18"/>
    <w:rsid w:val="00584691"/>
    <w:rsid w:val="005847C9"/>
    <w:rsid w:val="00585263"/>
    <w:rsid w:val="0058561F"/>
    <w:rsid w:val="005863D4"/>
    <w:rsid w:val="00586886"/>
    <w:rsid w:val="00586F70"/>
    <w:rsid w:val="00587889"/>
    <w:rsid w:val="00587CA6"/>
    <w:rsid w:val="005900DF"/>
    <w:rsid w:val="005907DF"/>
    <w:rsid w:val="00590928"/>
    <w:rsid w:val="00590C6D"/>
    <w:rsid w:val="00590E39"/>
    <w:rsid w:val="00590F2F"/>
    <w:rsid w:val="005918A1"/>
    <w:rsid w:val="005918DA"/>
    <w:rsid w:val="00591D2C"/>
    <w:rsid w:val="0059233A"/>
    <w:rsid w:val="005924C9"/>
    <w:rsid w:val="00592DBA"/>
    <w:rsid w:val="0059315D"/>
    <w:rsid w:val="0059344C"/>
    <w:rsid w:val="00593A35"/>
    <w:rsid w:val="00594C01"/>
    <w:rsid w:val="00594CA0"/>
    <w:rsid w:val="005951F4"/>
    <w:rsid w:val="0059525E"/>
    <w:rsid w:val="00595CA3"/>
    <w:rsid w:val="00595D49"/>
    <w:rsid w:val="00595F4A"/>
    <w:rsid w:val="005962BF"/>
    <w:rsid w:val="005966AF"/>
    <w:rsid w:val="00596B0F"/>
    <w:rsid w:val="005971C1"/>
    <w:rsid w:val="0059764A"/>
    <w:rsid w:val="00597A0C"/>
    <w:rsid w:val="00597A62"/>
    <w:rsid w:val="005A0266"/>
    <w:rsid w:val="005A088A"/>
    <w:rsid w:val="005A15E9"/>
    <w:rsid w:val="005A1A0B"/>
    <w:rsid w:val="005A208C"/>
    <w:rsid w:val="005A2380"/>
    <w:rsid w:val="005A25B7"/>
    <w:rsid w:val="005A2919"/>
    <w:rsid w:val="005A2ECB"/>
    <w:rsid w:val="005A3752"/>
    <w:rsid w:val="005A4470"/>
    <w:rsid w:val="005A4B42"/>
    <w:rsid w:val="005A4B76"/>
    <w:rsid w:val="005A51B1"/>
    <w:rsid w:val="005A5465"/>
    <w:rsid w:val="005A58E9"/>
    <w:rsid w:val="005A5FAE"/>
    <w:rsid w:val="005A64E9"/>
    <w:rsid w:val="005A6BD6"/>
    <w:rsid w:val="005A6EA6"/>
    <w:rsid w:val="005B03E4"/>
    <w:rsid w:val="005B074A"/>
    <w:rsid w:val="005B0987"/>
    <w:rsid w:val="005B0C01"/>
    <w:rsid w:val="005B22A4"/>
    <w:rsid w:val="005B26E6"/>
    <w:rsid w:val="005B2F6E"/>
    <w:rsid w:val="005B3852"/>
    <w:rsid w:val="005B3C6A"/>
    <w:rsid w:val="005B3CD9"/>
    <w:rsid w:val="005B4C3A"/>
    <w:rsid w:val="005B5567"/>
    <w:rsid w:val="005B582C"/>
    <w:rsid w:val="005B5E41"/>
    <w:rsid w:val="005B6328"/>
    <w:rsid w:val="005B6AF2"/>
    <w:rsid w:val="005B6CA5"/>
    <w:rsid w:val="005B6CF1"/>
    <w:rsid w:val="005B7275"/>
    <w:rsid w:val="005B77BC"/>
    <w:rsid w:val="005B7ED1"/>
    <w:rsid w:val="005B7F3B"/>
    <w:rsid w:val="005C01E0"/>
    <w:rsid w:val="005C0E72"/>
    <w:rsid w:val="005C14C9"/>
    <w:rsid w:val="005C18F8"/>
    <w:rsid w:val="005C1CAA"/>
    <w:rsid w:val="005C1EEC"/>
    <w:rsid w:val="005C286C"/>
    <w:rsid w:val="005C2B67"/>
    <w:rsid w:val="005C2C22"/>
    <w:rsid w:val="005C2C43"/>
    <w:rsid w:val="005C2CC1"/>
    <w:rsid w:val="005C3576"/>
    <w:rsid w:val="005C4568"/>
    <w:rsid w:val="005C478A"/>
    <w:rsid w:val="005C4B52"/>
    <w:rsid w:val="005C5290"/>
    <w:rsid w:val="005C615C"/>
    <w:rsid w:val="005C65B6"/>
    <w:rsid w:val="005C67E7"/>
    <w:rsid w:val="005C6FEB"/>
    <w:rsid w:val="005C701C"/>
    <w:rsid w:val="005C7094"/>
    <w:rsid w:val="005C7B00"/>
    <w:rsid w:val="005C7D5D"/>
    <w:rsid w:val="005C7FF4"/>
    <w:rsid w:val="005D065D"/>
    <w:rsid w:val="005D06E8"/>
    <w:rsid w:val="005D0841"/>
    <w:rsid w:val="005D1307"/>
    <w:rsid w:val="005D32AA"/>
    <w:rsid w:val="005D357C"/>
    <w:rsid w:val="005D3725"/>
    <w:rsid w:val="005D3972"/>
    <w:rsid w:val="005D3BE4"/>
    <w:rsid w:val="005D3D5C"/>
    <w:rsid w:val="005D3F4F"/>
    <w:rsid w:val="005D4035"/>
    <w:rsid w:val="005D40AF"/>
    <w:rsid w:val="005D4838"/>
    <w:rsid w:val="005D4D3C"/>
    <w:rsid w:val="005D558E"/>
    <w:rsid w:val="005D5A49"/>
    <w:rsid w:val="005D6A33"/>
    <w:rsid w:val="005D7BB0"/>
    <w:rsid w:val="005D7C8F"/>
    <w:rsid w:val="005D7CE9"/>
    <w:rsid w:val="005E0152"/>
    <w:rsid w:val="005E030A"/>
    <w:rsid w:val="005E107B"/>
    <w:rsid w:val="005E13A8"/>
    <w:rsid w:val="005E19BD"/>
    <w:rsid w:val="005E2729"/>
    <w:rsid w:val="005E2768"/>
    <w:rsid w:val="005E2A47"/>
    <w:rsid w:val="005E3039"/>
    <w:rsid w:val="005E39C3"/>
    <w:rsid w:val="005E3A3E"/>
    <w:rsid w:val="005E3ABD"/>
    <w:rsid w:val="005E3BB3"/>
    <w:rsid w:val="005E4141"/>
    <w:rsid w:val="005E531A"/>
    <w:rsid w:val="005E6384"/>
    <w:rsid w:val="005E694B"/>
    <w:rsid w:val="005E72B0"/>
    <w:rsid w:val="005E7B29"/>
    <w:rsid w:val="005E7B53"/>
    <w:rsid w:val="005F0743"/>
    <w:rsid w:val="005F0A1F"/>
    <w:rsid w:val="005F0EC7"/>
    <w:rsid w:val="005F14AB"/>
    <w:rsid w:val="005F1AD2"/>
    <w:rsid w:val="005F2083"/>
    <w:rsid w:val="005F22FB"/>
    <w:rsid w:val="005F24A4"/>
    <w:rsid w:val="005F32E1"/>
    <w:rsid w:val="005F376E"/>
    <w:rsid w:val="005F3FD0"/>
    <w:rsid w:val="005F4053"/>
    <w:rsid w:val="005F465E"/>
    <w:rsid w:val="005F4884"/>
    <w:rsid w:val="005F4B6D"/>
    <w:rsid w:val="005F516C"/>
    <w:rsid w:val="005F51F5"/>
    <w:rsid w:val="005F571B"/>
    <w:rsid w:val="005F5A3E"/>
    <w:rsid w:val="005F6074"/>
    <w:rsid w:val="005F6680"/>
    <w:rsid w:val="005F6780"/>
    <w:rsid w:val="005F687E"/>
    <w:rsid w:val="005F6F80"/>
    <w:rsid w:val="005F6FB4"/>
    <w:rsid w:val="005F770D"/>
    <w:rsid w:val="005F77A2"/>
    <w:rsid w:val="005F784C"/>
    <w:rsid w:val="00600693"/>
    <w:rsid w:val="006007EC"/>
    <w:rsid w:val="00600DE2"/>
    <w:rsid w:val="00601025"/>
    <w:rsid w:val="006023FE"/>
    <w:rsid w:val="00602D72"/>
    <w:rsid w:val="00602EF8"/>
    <w:rsid w:val="00602F11"/>
    <w:rsid w:val="00603600"/>
    <w:rsid w:val="00603794"/>
    <w:rsid w:val="006038ED"/>
    <w:rsid w:val="006045CA"/>
    <w:rsid w:val="00604FCC"/>
    <w:rsid w:val="006052E3"/>
    <w:rsid w:val="006059C9"/>
    <w:rsid w:val="00606212"/>
    <w:rsid w:val="006064B2"/>
    <w:rsid w:val="0060667B"/>
    <w:rsid w:val="00606692"/>
    <w:rsid w:val="006067A9"/>
    <w:rsid w:val="0060699A"/>
    <w:rsid w:val="006069E4"/>
    <w:rsid w:val="00606DF4"/>
    <w:rsid w:val="006070FF"/>
    <w:rsid w:val="00607394"/>
    <w:rsid w:val="00607F4B"/>
    <w:rsid w:val="006101E4"/>
    <w:rsid w:val="0061030F"/>
    <w:rsid w:val="00610970"/>
    <w:rsid w:val="00610B65"/>
    <w:rsid w:val="00610C2F"/>
    <w:rsid w:val="00610E4D"/>
    <w:rsid w:val="00610EEF"/>
    <w:rsid w:val="006117A4"/>
    <w:rsid w:val="006118F5"/>
    <w:rsid w:val="00611BA3"/>
    <w:rsid w:val="00611DCB"/>
    <w:rsid w:val="0061218E"/>
    <w:rsid w:val="0061220E"/>
    <w:rsid w:val="00612B70"/>
    <w:rsid w:val="006130F8"/>
    <w:rsid w:val="006132AA"/>
    <w:rsid w:val="006133C7"/>
    <w:rsid w:val="00614049"/>
    <w:rsid w:val="0061411D"/>
    <w:rsid w:val="0061419A"/>
    <w:rsid w:val="00614694"/>
    <w:rsid w:val="006157FA"/>
    <w:rsid w:val="00616DAB"/>
    <w:rsid w:val="00617396"/>
    <w:rsid w:val="006176D6"/>
    <w:rsid w:val="0062060E"/>
    <w:rsid w:val="00620B23"/>
    <w:rsid w:val="00620CC4"/>
    <w:rsid w:val="00620ECF"/>
    <w:rsid w:val="00621A62"/>
    <w:rsid w:val="006234E0"/>
    <w:rsid w:val="006235FE"/>
    <w:rsid w:val="00623ECE"/>
    <w:rsid w:val="006240C2"/>
    <w:rsid w:val="006241EB"/>
    <w:rsid w:val="0062547C"/>
    <w:rsid w:val="00625B08"/>
    <w:rsid w:val="00625D10"/>
    <w:rsid w:val="00625FBE"/>
    <w:rsid w:val="006260F0"/>
    <w:rsid w:val="006265C2"/>
    <w:rsid w:val="00626745"/>
    <w:rsid w:val="00626B5A"/>
    <w:rsid w:val="00626BB9"/>
    <w:rsid w:val="006270D3"/>
    <w:rsid w:val="006272FB"/>
    <w:rsid w:val="00627346"/>
    <w:rsid w:val="00627417"/>
    <w:rsid w:val="00627FE9"/>
    <w:rsid w:val="00630608"/>
    <w:rsid w:val="00630FD3"/>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64A"/>
    <w:rsid w:val="00636BA2"/>
    <w:rsid w:val="00637050"/>
    <w:rsid w:val="00637850"/>
    <w:rsid w:val="00637DB2"/>
    <w:rsid w:val="0064033E"/>
    <w:rsid w:val="006406C3"/>
    <w:rsid w:val="00640A31"/>
    <w:rsid w:val="0064108D"/>
    <w:rsid w:val="006410FF"/>
    <w:rsid w:val="00641744"/>
    <w:rsid w:val="00641B72"/>
    <w:rsid w:val="0064245D"/>
    <w:rsid w:val="00642495"/>
    <w:rsid w:val="00642A15"/>
    <w:rsid w:val="00642CA2"/>
    <w:rsid w:val="0064321C"/>
    <w:rsid w:val="006437FF"/>
    <w:rsid w:val="00643C0E"/>
    <w:rsid w:val="00643D0B"/>
    <w:rsid w:val="006441E2"/>
    <w:rsid w:val="00644286"/>
    <w:rsid w:val="0064484E"/>
    <w:rsid w:val="006448EF"/>
    <w:rsid w:val="006449EF"/>
    <w:rsid w:val="00644ED5"/>
    <w:rsid w:val="00644F42"/>
    <w:rsid w:val="006457B2"/>
    <w:rsid w:val="00646400"/>
    <w:rsid w:val="00646728"/>
    <w:rsid w:val="00646DAC"/>
    <w:rsid w:val="00646E2F"/>
    <w:rsid w:val="00646F86"/>
    <w:rsid w:val="006470F3"/>
    <w:rsid w:val="006473C6"/>
    <w:rsid w:val="00650066"/>
    <w:rsid w:val="006501F7"/>
    <w:rsid w:val="00650554"/>
    <w:rsid w:val="00650B77"/>
    <w:rsid w:val="0065112B"/>
    <w:rsid w:val="00651192"/>
    <w:rsid w:val="0065148B"/>
    <w:rsid w:val="006517B9"/>
    <w:rsid w:val="00651939"/>
    <w:rsid w:val="00651A78"/>
    <w:rsid w:val="00651C60"/>
    <w:rsid w:val="00651D5A"/>
    <w:rsid w:val="00651E41"/>
    <w:rsid w:val="00652396"/>
    <w:rsid w:val="00652734"/>
    <w:rsid w:val="00652A5E"/>
    <w:rsid w:val="00653499"/>
    <w:rsid w:val="006534E5"/>
    <w:rsid w:val="0065358A"/>
    <w:rsid w:val="00653A87"/>
    <w:rsid w:val="00653EDC"/>
    <w:rsid w:val="00654614"/>
    <w:rsid w:val="0065617A"/>
    <w:rsid w:val="0065680A"/>
    <w:rsid w:val="006571A3"/>
    <w:rsid w:val="006571C8"/>
    <w:rsid w:val="006574B2"/>
    <w:rsid w:val="0065764F"/>
    <w:rsid w:val="00657984"/>
    <w:rsid w:val="006579FA"/>
    <w:rsid w:val="00657AA2"/>
    <w:rsid w:val="00660041"/>
    <w:rsid w:val="0066005D"/>
    <w:rsid w:val="006603C3"/>
    <w:rsid w:val="00660A7E"/>
    <w:rsid w:val="00661400"/>
    <w:rsid w:val="00661846"/>
    <w:rsid w:val="00661886"/>
    <w:rsid w:val="0066345A"/>
    <w:rsid w:val="00663829"/>
    <w:rsid w:val="00663897"/>
    <w:rsid w:val="00663BB3"/>
    <w:rsid w:val="00664BEE"/>
    <w:rsid w:val="0066529B"/>
    <w:rsid w:val="006655FB"/>
    <w:rsid w:val="00665A61"/>
    <w:rsid w:val="00665D7E"/>
    <w:rsid w:val="00665DA0"/>
    <w:rsid w:val="00666B49"/>
    <w:rsid w:val="0066706B"/>
    <w:rsid w:val="0067023F"/>
    <w:rsid w:val="00670827"/>
    <w:rsid w:val="00670B10"/>
    <w:rsid w:val="00671795"/>
    <w:rsid w:val="00671985"/>
    <w:rsid w:val="00671AB5"/>
    <w:rsid w:val="0067210D"/>
    <w:rsid w:val="0067230E"/>
    <w:rsid w:val="006724D3"/>
    <w:rsid w:val="006731EA"/>
    <w:rsid w:val="0067369B"/>
    <w:rsid w:val="006737F1"/>
    <w:rsid w:val="00673B4D"/>
    <w:rsid w:val="00673C83"/>
    <w:rsid w:val="006744FF"/>
    <w:rsid w:val="006748D2"/>
    <w:rsid w:val="00674F10"/>
    <w:rsid w:val="006752AD"/>
    <w:rsid w:val="00676391"/>
    <w:rsid w:val="0067724D"/>
    <w:rsid w:val="00677708"/>
    <w:rsid w:val="006778AA"/>
    <w:rsid w:val="00677A6C"/>
    <w:rsid w:val="00680349"/>
    <w:rsid w:val="00680713"/>
    <w:rsid w:val="00680949"/>
    <w:rsid w:val="00680A32"/>
    <w:rsid w:val="00680C6A"/>
    <w:rsid w:val="0068104C"/>
    <w:rsid w:val="006817BD"/>
    <w:rsid w:val="00681B4D"/>
    <w:rsid w:val="00681E23"/>
    <w:rsid w:val="006820E6"/>
    <w:rsid w:val="0068230E"/>
    <w:rsid w:val="00682890"/>
    <w:rsid w:val="0068307E"/>
    <w:rsid w:val="0068309B"/>
    <w:rsid w:val="00684354"/>
    <w:rsid w:val="006849EF"/>
    <w:rsid w:val="006861E6"/>
    <w:rsid w:val="006864B2"/>
    <w:rsid w:val="00686629"/>
    <w:rsid w:val="00686D9D"/>
    <w:rsid w:val="0069006D"/>
    <w:rsid w:val="00690484"/>
    <w:rsid w:val="00690D2C"/>
    <w:rsid w:val="006910C5"/>
    <w:rsid w:val="00691232"/>
    <w:rsid w:val="00691562"/>
    <w:rsid w:val="006920CD"/>
    <w:rsid w:val="006922CE"/>
    <w:rsid w:val="00692315"/>
    <w:rsid w:val="006934AB"/>
    <w:rsid w:val="00693845"/>
    <w:rsid w:val="0069385B"/>
    <w:rsid w:val="006940CB"/>
    <w:rsid w:val="0069411A"/>
    <w:rsid w:val="00694293"/>
    <w:rsid w:val="006943C8"/>
    <w:rsid w:val="00694448"/>
    <w:rsid w:val="0069472A"/>
    <w:rsid w:val="00694C5A"/>
    <w:rsid w:val="00695337"/>
    <w:rsid w:val="0069536B"/>
    <w:rsid w:val="00695571"/>
    <w:rsid w:val="00695879"/>
    <w:rsid w:val="006958BB"/>
    <w:rsid w:val="00695949"/>
    <w:rsid w:val="006959C4"/>
    <w:rsid w:val="00696440"/>
    <w:rsid w:val="006964CE"/>
    <w:rsid w:val="00697ABC"/>
    <w:rsid w:val="006A0151"/>
    <w:rsid w:val="006A0291"/>
    <w:rsid w:val="006A101A"/>
    <w:rsid w:val="006A1458"/>
    <w:rsid w:val="006A1DBE"/>
    <w:rsid w:val="006A24F0"/>
    <w:rsid w:val="006A2EF1"/>
    <w:rsid w:val="006A31B6"/>
    <w:rsid w:val="006A36FC"/>
    <w:rsid w:val="006A386D"/>
    <w:rsid w:val="006A3B43"/>
    <w:rsid w:val="006A3D50"/>
    <w:rsid w:val="006A3E10"/>
    <w:rsid w:val="006A3EBE"/>
    <w:rsid w:val="006A4388"/>
    <w:rsid w:val="006A43F0"/>
    <w:rsid w:val="006A4735"/>
    <w:rsid w:val="006A5481"/>
    <w:rsid w:val="006A5B32"/>
    <w:rsid w:val="006A5DD8"/>
    <w:rsid w:val="006A5FA5"/>
    <w:rsid w:val="006A64C5"/>
    <w:rsid w:val="006A651C"/>
    <w:rsid w:val="006A6A25"/>
    <w:rsid w:val="006A74DD"/>
    <w:rsid w:val="006A7BE9"/>
    <w:rsid w:val="006B00EB"/>
    <w:rsid w:val="006B0711"/>
    <w:rsid w:val="006B0ADA"/>
    <w:rsid w:val="006B0DB6"/>
    <w:rsid w:val="006B10E2"/>
    <w:rsid w:val="006B1229"/>
    <w:rsid w:val="006B1877"/>
    <w:rsid w:val="006B18F9"/>
    <w:rsid w:val="006B1A01"/>
    <w:rsid w:val="006B1DDC"/>
    <w:rsid w:val="006B24E0"/>
    <w:rsid w:val="006B289F"/>
    <w:rsid w:val="006B2C57"/>
    <w:rsid w:val="006B2D0E"/>
    <w:rsid w:val="006B2E23"/>
    <w:rsid w:val="006B2F95"/>
    <w:rsid w:val="006B3191"/>
    <w:rsid w:val="006B363B"/>
    <w:rsid w:val="006B4B7B"/>
    <w:rsid w:val="006B59D0"/>
    <w:rsid w:val="006B5D2A"/>
    <w:rsid w:val="006B5E59"/>
    <w:rsid w:val="006B63FD"/>
    <w:rsid w:val="006B664F"/>
    <w:rsid w:val="006B72F4"/>
    <w:rsid w:val="006C05C7"/>
    <w:rsid w:val="006C1AFA"/>
    <w:rsid w:val="006C1EE6"/>
    <w:rsid w:val="006C20DE"/>
    <w:rsid w:val="006C232A"/>
    <w:rsid w:val="006C23DF"/>
    <w:rsid w:val="006C25C2"/>
    <w:rsid w:val="006C2944"/>
    <w:rsid w:val="006C2A24"/>
    <w:rsid w:val="006C2A68"/>
    <w:rsid w:val="006C3A5E"/>
    <w:rsid w:val="006C496C"/>
    <w:rsid w:val="006C4AE0"/>
    <w:rsid w:val="006C4B3E"/>
    <w:rsid w:val="006C4FCD"/>
    <w:rsid w:val="006C503D"/>
    <w:rsid w:val="006C5062"/>
    <w:rsid w:val="006C548D"/>
    <w:rsid w:val="006C5A10"/>
    <w:rsid w:val="006C5EB7"/>
    <w:rsid w:val="006C69D5"/>
    <w:rsid w:val="006C7294"/>
    <w:rsid w:val="006C7820"/>
    <w:rsid w:val="006C79CC"/>
    <w:rsid w:val="006C7B49"/>
    <w:rsid w:val="006D226F"/>
    <w:rsid w:val="006D237F"/>
    <w:rsid w:val="006D38AF"/>
    <w:rsid w:val="006D3E0A"/>
    <w:rsid w:val="006D4D66"/>
    <w:rsid w:val="006D4DFE"/>
    <w:rsid w:val="006D4E7F"/>
    <w:rsid w:val="006D5096"/>
    <w:rsid w:val="006D5734"/>
    <w:rsid w:val="006D5D39"/>
    <w:rsid w:val="006D694A"/>
    <w:rsid w:val="006D6AB0"/>
    <w:rsid w:val="006D6C43"/>
    <w:rsid w:val="006D71A3"/>
    <w:rsid w:val="006D7323"/>
    <w:rsid w:val="006E01DC"/>
    <w:rsid w:val="006E0778"/>
    <w:rsid w:val="006E0CEA"/>
    <w:rsid w:val="006E0E37"/>
    <w:rsid w:val="006E1261"/>
    <w:rsid w:val="006E19B0"/>
    <w:rsid w:val="006E1C01"/>
    <w:rsid w:val="006E2C82"/>
    <w:rsid w:val="006E2CAA"/>
    <w:rsid w:val="006E2E10"/>
    <w:rsid w:val="006E2E35"/>
    <w:rsid w:val="006E372D"/>
    <w:rsid w:val="006E3EA3"/>
    <w:rsid w:val="006E501A"/>
    <w:rsid w:val="006E5C3A"/>
    <w:rsid w:val="006E5F34"/>
    <w:rsid w:val="006F05B7"/>
    <w:rsid w:val="006F062B"/>
    <w:rsid w:val="006F07CC"/>
    <w:rsid w:val="006F1947"/>
    <w:rsid w:val="006F1B4A"/>
    <w:rsid w:val="006F1CC5"/>
    <w:rsid w:val="006F2207"/>
    <w:rsid w:val="006F260A"/>
    <w:rsid w:val="006F2BA7"/>
    <w:rsid w:val="006F2DA4"/>
    <w:rsid w:val="006F2E99"/>
    <w:rsid w:val="006F31D2"/>
    <w:rsid w:val="006F336E"/>
    <w:rsid w:val="006F3430"/>
    <w:rsid w:val="006F3741"/>
    <w:rsid w:val="006F3889"/>
    <w:rsid w:val="006F41E8"/>
    <w:rsid w:val="006F43D7"/>
    <w:rsid w:val="006F47AD"/>
    <w:rsid w:val="006F47C2"/>
    <w:rsid w:val="006F49F1"/>
    <w:rsid w:val="006F5000"/>
    <w:rsid w:val="006F5A03"/>
    <w:rsid w:val="006F5AA8"/>
    <w:rsid w:val="006F5AD8"/>
    <w:rsid w:val="006F5E4A"/>
    <w:rsid w:val="006F5E5A"/>
    <w:rsid w:val="006F656D"/>
    <w:rsid w:val="006F6A97"/>
    <w:rsid w:val="006F71BC"/>
    <w:rsid w:val="006F7347"/>
    <w:rsid w:val="006F73BC"/>
    <w:rsid w:val="006F7575"/>
    <w:rsid w:val="007002FB"/>
    <w:rsid w:val="00700A00"/>
    <w:rsid w:val="0070242A"/>
    <w:rsid w:val="00702E83"/>
    <w:rsid w:val="00703AFD"/>
    <w:rsid w:val="00703EF3"/>
    <w:rsid w:val="00704D4D"/>
    <w:rsid w:val="00704FAF"/>
    <w:rsid w:val="00705037"/>
    <w:rsid w:val="00705695"/>
    <w:rsid w:val="007056A4"/>
    <w:rsid w:val="00705CD2"/>
    <w:rsid w:val="00705FAC"/>
    <w:rsid w:val="007060BD"/>
    <w:rsid w:val="0070672D"/>
    <w:rsid w:val="00706D95"/>
    <w:rsid w:val="00707773"/>
    <w:rsid w:val="00707DDE"/>
    <w:rsid w:val="007100EB"/>
    <w:rsid w:val="0071077B"/>
    <w:rsid w:val="007108D3"/>
    <w:rsid w:val="00710C5C"/>
    <w:rsid w:val="007120F6"/>
    <w:rsid w:val="00712143"/>
    <w:rsid w:val="0071238A"/>
    <w:rsid w:val="007124F4"/>
    <w:rsid w:val="00712A29"/>
    <w:rsid w:val="00712ADC"/>
    <w:rsid w:val="00712BDA"/>
    <w:rsid w:val="007131D2"/>
    <w:rsid w:val="00713313"/>
    <w:rsid w:val="007139A1"/>
    <w:rsid w:val="0071497B"/>
    <w:rsid w:val="00715016"/>
    <w:rsid w:val="007158BD"/>
    <w:rsid w:val="007159DB"/>
    <w:rsid w:val="00717334"/>
    <w:rsid w:val="00717A66"/>
    <w:rsid w:val="00717DB0"/>
    <w:rsid w:val="00717EA6"/>
    <w:rsid w:val="00720487"/>
    <w:rsid w:val="0072108D"/>
    <w:rsid w:val="00721A3B"/>
    <w:rsid w:val="0072277F"/>
    <w:rsid w:val="00723075"/>
    <w:rsid w:val="0072393B"/>
    <w:rsid w:val="00723A10"/>
    <w:rsid w:val="00724449"/>
    <w:rsid w:val="00724A67"/>
    <w:rsid w:val="00726919"/>
    <w:rsid w:val="00726AA9"/>
    <w:rsid w:val="00726DC3"/>
    <w:rsid w:val="00726EC7"/>
    <w:rsid w:val="00727C8F"/>
    <w:rsid w:val="00727F9C"/>
    <w:rsid w:val="007302C5"/>
    <w:rsid w:val="007315CE"/>
    <w:rsid w:val="00731826"/>
    <w:rsid w:val="00731840"/>
    <w:rsid w:val="00731920"/>
    <w:rsid w:val="00732059"/>
    <w:rsid w:val="007320E3"/>
    <w:rsid w:val="0073239C"/>
    <w:rsid w:val="00732A0D"/>
    <w:rsid w:val="00732B91"/>
    <w:rsid w:val="00732F9A"/>
    <w:rsid w:val="007330FA"/>
    <w:rsid w:val="007338E9"/>
    <w:rsid w:val="0073399D"/>
    <w:rsid w:val="00733A21"/>
    <w:rsid w:val="007345AC"/>
    <w:rsid w:val="00734E66"/>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2B54"/>
    <w:rsid w:val="00743011"/>
    <w:rsid w:val="007438EB"/>
    <w:rsid w:val="00743E24"/>
    <w:rsid w:val="00743F3C"/>
    <w:rsid w:val="0074468E"/>
    <w:rsid w:val="007446A4"/>
    <w:rsid w:val="00744F4F"/>
    <w:rsid w:val="0074539F"/>
    <w:rsid w:val="0074558A"/>
    <w:rsid w:val="00745674"/>
    <w:rsid w:val="007457EE"/>
    <w:rsid w:val="0074582B"/>
    <w:rsid w:val="0074610D"/>
    <w:rsid w:val="00746255"/>
    <w:rsid w:val="007462F7"/>
    <w:rsid w:val="007467ED"/>
    <w:rsid w:val="007471DB"/>
    <w:rsid w:val="00747576"/>
    <w:rsid w:val="00747F9E"/>
    <w:rsid w:val="007507CB"/>
    <w:rsid w:val="007513A5"/>
    <w:rsid w:val="0075150C"/>
    <w:rsid w:val="00751658"/>
    <w:rsid w:val="00751839"/>
    <w:rsid w:val="00752576"/>
    <w:rsid w:val="007531EE"/>
    <w:rsid w:val="00753368"/>
    <w:rsid w:val="00754125"/>
    <w:rsid w:val="0075436D"/>
    <w:rsid w:val="0075447B"/>
    <w:rsid w:val="00754F21"/>
    <w:rsid w:val="007550BC"/>
    <w:rsid w:val="0075537E"/>
    <w:rsid w:val="007554F3"/>
    <w:rsid w:val="00755790"/>
    <w:rsid w:val="00755B3E"/>
    <w:rsid w:val="00755BFB"/>
    <w:rsid w:val="00755C54"/>
    <w:rsid w:val="00755CC0"/>
    <w:rsid w:val="00755F58"/>
    <w:rsid w:val="0075616F"/>
    <w:rsid w:val="00756185"/>
    <w:rsid w:val="00756F43"/>
    <w:rsid w:val="00756F8A"/>
    <w:rsid w:val="00757D7A"/>
    <w:rsid w:val="00760200"/>
    <w:rsid w:val="0076055C"/>
    <w:rsid w:val="00760804"/>
    <w:rsid w:val="00760AA3"/>
    <w:rsid w:val="00760B79"/>
    <w:rsid w:val="00760ECB"/>
    <w:rsid w:val="00761237"/>
    <w:rsid w:val="007612BF"/>
    <w:rsid w:val="0076133B"/>
    <w:rsid w:val="0076147C"/>
    <w:rsid w:val="00761773"/>
    <w:rsid w:val="00761C7D"/>
    <w:rsid w:val="00761E2C"/>
    <w:rsid w:val="00761E76"/>
    <w:rsid w:val="0076232B"/>
    <w:rsid w:val="007624A4"/>
    <w:rsid w:val="007625CF"/>
    <w:rsid w:val="00762FCF"/>
    <w:rsid w:val="00764102"/>
    <w:rsid w:val="0076421E"/>
    <w:rsid w:val="00764624"/>
    <w:rsid w:val="00764A62"/>
    <w:rsid w:val="00764AE6"/>
    <w:rsid w:val="00765074"/>
    <w:rsid w:val="007650C6"/>
    <w:rsid w:val="00765537"/>
    <w:rsid w:val="00765AE6"/>
    <w:rsid w:val="00765D78"/>
    <w:rsid w:val="007669BD"/>
    <w:rsid w:val="00767B6B"/>
    <w:rsid w:val="00767CE1"/>
    <w:rsid w:val="00767D04"/>
    <w:rsid w:val="0077122D"/>
    <w:rsid w:val="007717CE"/>
    <w:rsid w:val="0077183C"/>
    <w:rsid w:val="00771857"/>
    <w:rsid w:val="00771D2E"/>
    <w:rsid w:val="00771F3C"/>
    <w:rsid w:val="007720E7"/>
    <w:rsid w:val="00772637"/>
    <w:rsid w:val="007727B9"/>
    <w:rsid w:val="00772AEC"/>
    <w:rsid w:val="00772C9F"/>
    <w:rsid w:val="00772E27"/>
    <w:rsid w:val="0077360D"/>
    <w:rsid w:val="00773D13"/>
    <w:rsid w:val="00773F9D"/>
    <w:rsid w:val="007747C5"/>
    <w:rsid w:val="00774A38"/>
    <w:rsid w:val="00775A38"/>
    <w:rsid w:val="007764CA"/>
    <w:rsid w:val="00776669"/>
    <w:rsid w:val="00776744"/>
    <w:rsid w:val="00776C4E"/>
    <w:rsid w:val="007770BE"/>
    <w:rsid w:val="00777D11"/>
    <w:rsid w:val="00777E6C"/>
    <w:rsid w:val="00780A73"/>
    <w:rsid w:val="00780F54"/>
    <w:rsid w:val="00781315"/>
    <w:rsid w:val="00781A0B"/>
    <w:rsid w:val="00781A14"/>
    <w:rsid w:val="007828B9"/>
    <w:rsid w:val="00782BE4"/>
    <w:rsid w:val="007848DA"/>
    <w:rsid w:val="00784A71"/>
    <w:rsid w:val="007856E2"/>
    <w:rsid w:val="00785717"/>
    <w:rsid w:val="00785BDD"/>
    <w:rsid w:val="00785C04"/>
    <w:rsid w:val="00785C2A"/>
    <w:rsid w:val="00785F75"/>
    <w:rsid w:val="00786302"/>
    <w:rsid w:val="00786B1F"/>
    <w:rsid w:val="00786C8B"/>
    <w:rsid w:val="00786F9B"/>
    <w:rsid w:val="00787093"/>
    <w:rsid w:val="007873E1"/>
    <w:rsid w:val="00787665"/>
    <w:rsid w:val="00787A66"/>
    <w:rsid w:val="0079072D"/>
    <w:rsid w:val="0079096A"/>
    <w:rsid w:val="00791393"/>
    <w:rsid w:val="007920B7"/>
    <w:rsid w:val="0079215C"/>
    <w:rsid w:val="007929FC"/>
    <w:rsid w:val="007942D0"/>
    <w:rsid w:val="00795335"/>
    <w:rsid w:val="007959E0"/>
    <w:rsid w:val="00795D61"/>
    <w:rsid w:val="007969C6"/>
    <w:rsid w:val="00796A23"/>
    <w:rsid w:val="007A1E46"/>
    <w:rsid w:val="007A2349"/>
    <w:rsid w:val="007A2422"/>
    <w:rsid w:val="007A2782"/>
    <w:rsid w:val="007A27B6"/>
    <w:rsid w:val="007A2DA7"/>
    <w:rsid w:val="007A3B94"/>
    <w:rsid w:val="007A3D8C"/>
    <w:rsid w:val="007A40D6"/>
    <w:rsid w:val="007A42DF"/>
    <w:rsid w:val="007A4BED"/>
    <w:rsid w:val="007A5348"/>
    <w:rsid w:val="007A5778"/>
    <w:rsid w:val="007A5BDE"/>
    <w:rsid w:val="007A6858"/>
    <w:rsid w:val="007A6A4B"/>
    <w:rsid w:val="007A7388"/>
    <w:rsid w:val="007A7811"/>
    <w:rsid w:val="007A7ED4"/>
    <w:rsid w:val="007A7F2C"/>
    <w:rsid w:val="007B03B9"/>
    <w:rsid w:val="007B0B9E"/>
    <w:rsid w:val="007B12F3"/>
    <w:rsid w:val="007B134C"/>
    <w:rsid w:val="007B1A60"/>
    <w:rsid w:val="007B1E60"/>
    <w:rsid w:val="007B2F88"/>
    <w:rsid w:val="007B3011"/>
    <w:rsid w:val="007B33BA"/>
    <w:rsid w:val="007B34A1"/>
    <w:rsid w:val="007B361A"/>
    <w:rsid w:val="007B3AAF"/>
    <w:rsid w:val="007B3D06"/>
    <w:rsid w:val="007B54EE"/>
    <w:rsid w:val="007B5587"/>
    <w:rsid w:val="007B558D"/>
    <w:rsid w:val="007B5C00"/>
    <w:rsid w:val="007B5E85"/>
    <w:rsid w:val="007B6393"/>
    <w:rsid w:val="007B6711"/>
    <w:rsid w:val="007B750A"/>
    <w:rsid w:val="007C0062"/>
    <w:rsid w:val="007C04A3"/>
    <w:rsid w:val="007C09FB"/>
    <w:rsid w:val="007C106C"/>
    <w:rsid w:val="007C11D9"/>
    <w:rsid w:val="007C1DFC"/>
    <w:rsid w:val="007C1F18"/>
    <w:rsid w:val="007C1F4D"/>
    <w:rsid w:val="007C2CFF"/>
    <w:rsid w:val="007C2D0C"/>
    <w:rsid w:val="007C3155"/>
    <w:rsid w:val="007C34DB"/>
    <w:rsid w:val="007C39E6"/>
    <w:rsid w:val="007C430B"/>
    <w:rsid w:val="007C43DD"/>
    <w:rsid w:val="007C442E"/>
    <w:rsid w:val="007C5096"/>
    <w:rsid w:val="007C510A"/>
    <w:rsid w:val="007C5489"/>
    <w:rsid w:val="007C5B8C"/>
    <w:rsid w:val="007C6411"/>
    <w:rsid w:val="007C6838"/>
    <w:rsid w:val="007C68B4"/>
    <w:rsid w:val="007C6A4C"/>
    <w:rsid w:val="007C700F"/>
    <w:rsid w:val="007C7D39"/>
    <w:rsid w:val="007D000A"/>
    <w:rsid w:val="007D07B3"/>
    <w:rsid w:val="007D0848"/>
    <w:rsid w:val="007D0BF2"/>
    <w:rsid w:val="007D1FF2"/>
    <w:rsid w:val="007D209E"/>
    <w:rsid w:val="007D24A5"/>
    <w:rsid w:val="007D3893"/>
    <w:rsid w:val="007D3A73"/>
    <w:rsid w:val="007D3CCD"/>
    <w:rsid w:val="007D4141"/>
    <w:rsid w:val="007D45D7"/>
    <w:rsid w:val="007D47E0"/>
    <w:rsid w:val="007D4AF3"/>
    <w:rsid w:val="007D4B55"/>
    <w:rsid w:val="007D5283"/>
    <w:rsid w:val="007D57A4"/>
    <w:rsid w:val="007D5FA2"/>
    <w:rsid w:val="007D69FD"/>
    <w:rsid w:val="007D6BD0"/>
    <w:rsid w:val="007D6E5A"/>
    <w:rsid w:val="007D730C"/>
    <w:rsid w:val="007D7585"/>
    <w:rsid w:val="007D758C"/>
    <w:rsid w:val="007D7D89"/>
    <w:rsid w:val="007E08E8"/>
    <w:rsid w:val="007E0E35"/>
    <w:rsid w:val="007E1736"/>
    <w:rsid w:val="007E1EF8"/>
    <w:rsid w:val="007E202D"/>
    <w:rsid w:val="007E2160"/>
    <w:rsid w:val="007E21E6"/>
    <w:rsid w:val="007E2985"/>
    <w:rsid w:val="007E30D9"/>
    <w:rsid w:val="007E3131"/>
    <w:rsid w:val="007E3170"/>
    <w:rsid w:val="007E324D"/>
    <w:rsid w:val="007E357F"/>
    <w:rsid w:val="007E3A48"/>
    <w:rsid w:val="007E5300"/>
    <w:rsid w:val="007E6016"/>
    <w:rsid w:val="007E61A9"/>
    <w:rsid w:val="007E6A4D"/>
    <w:rsid w:val="007E76A1"/>
    <w:rsid w:val="007E7D5E"/>
    <w:rsid w:val="007E7E82"/>
    <w:rsid w:val="007F0074"/>
    <w:rsid w:val="007F0696"/>
    <w:rsid w:val="007F0BF4"/>
    <w:rsid w:val="007F0F5B"/>
    <w:rsid w:val="007F1926"/>
    <w:rsid w:val="007F2259"/>
    <w:rsid w:val="007F2698"/>
    <w:rsid w:val="007F2712"/>
    <w:rsid w:val="007F27F2"/>
    <w:rsid w:val="007F29D3"/>
    <w:rsid w:val="007F32EB"/>
    <w:rsid w:val="007F3436"/>
    <w:rsid w:val="007F3CC0"/>
    <w:rsid w:val="007F3FE5"/>
    <w:rsid w:val="007F3FFD"/>
    <w:rsid w:val="007F42D9"/>
    <w:rsid w:val="007F456A"/>
    <w:rsid w:val="007F507A"/>
    <w:rsid w:val="007F5CE2"/>
    <w:rsid w:val="007F60AA"/>
    <w:rsid w:val="007F61E9"/>
    <w:rsid w:val="007F67D5"/>
    <w:rsid w:val="007F727D"/>
    <w:rsid w:val="007F7639"/>
    <w:rsid w:val="007F7D1B"/>
    <w:rsid w:val="0080069C"/>
    <w:rsid w:val="00800BD0"/>
    <w:rsid w:val="00800F89"/>
    <w:rsid w:val="00801A61"/>
    <w:rsid w:val="00801BCF"/>
    <w:rsid w:val="0080202F"/>
    <w:rsid w:val="00802E3A"/>
    <w:rsid w:val="00803542"/>
    <w:rsid w:val="00803836"/>
    <w:rsid w:val="00803CF9"/>
    <w:rsid w:val="00803ED0"/>
    <w:rsid w:val="00803F34"/>
    <w:rsid w:val="00803F4E"/>
    <w:rsid w:val="00804295"/>
    <w:rsid w:val="00804353"/>
    <w:rsid w:val="00804A02"/>
    <w:rsid w:val="00804D60"/>
    <w:rsid w:val="00805082"/>
    <w:rsid w:val="00805836"/>
    <w:rsid w:val="00805F47"/>
    <w:rsid w:val="0080628E"/>
    <w:rsid w:val="00806DB5"/>
    <w:rsid w:val="00807151"/>
    <w:rsid w:val="00807216"/>
    <w:rsid w:val="0080723B"/>
    <w:rsid w:val="00807424"/>
    <w:rsid w:val="00807524"/>
    <w:rsid w:val="008079EE"/>
    <w:rsid w:val="00807E16"/>
    <w:rsid w:val="008108CB"/>
    <w:rsid w:val="00810921"/>
    <w:rsid w:val="008109FA"/>
    <w:rsid w:val="00810F63"/>
    <w:rsid w:val="00811E0C"/>
    <w:rsid w:val="008120EB"/>
    <w:rsid w:val="0081289C"/>
    <w:rsid w:val="00813C20"/>
    <w:rsid w:val="00813EF7"/>
    <w:rsid w:val="0081404D"/>
    <w:rsid w:val="008147D5"/>
    <w:rsid w:val="0081580F"/>
    <w:rsid w:val="00815851"/>
    <w:rsid w:val="008158B2"/>
    <w:rsid w:val="008160CF"/>
    <w:rsid w:val="008164AE"/>
    <w:rsid w:val="00816992"/>
    <w:rsid w:val="00816EC0"/>
    <w:rsid w:val="008173D8"/>
    <w:rsid w:val="0082065E"/>
    <w:rsid w:val="00820A17"/>
    <w:rsid w:val="00820E07"/>
    <w:rsid w:val="0082112F"/>
    <w:rsid w:val="00821200"/>
    <w:rsid w:val="00821722"/>
    <w:rsid w:val="00821DD0"/>
    <w:rsid w:val="00821E58"/>
    <w:rsid w:val="008220EC"/>
    <w:rsid w:val="00822200"/>
    <w:rsid w:val="008229A2"/>
    <w:rsid w:val="00822B50"/>
    <w:rsid w:val="00822BC6"/>
    <w:rsid w:val="00822E87"/>
    <w:rsid w:val="00823683"/>
    <w:rsid w:val="0082370B"/>
    <w:rsid w:val="008237A6"/>
    <w:rsid w:val="00823826"/>
    <w:rsid w:val="00823C68"/>
    <w:rsid w:val="00823F48"/>
    <w:rsid w:val="008240BF"/>
    <w:rsid w:val="00824261"/>
    <w:rsid w:val="008242CD"/>
    <w:rsid w:val="008242D5"/>
    <w:rsid w:val="00824BBF"/>
    <w:rsid w:val="00825008"/>
    <w:rsid w:val="008262B6"/>
    <w:rsid w:val="008264FD"/>
    <w:rsid w:val="008266B0"/>
    <w:rsid w:val="008266E9"/>
    <w:rsid w:val="00826BC3"/>
    <w:rsid w:val="0082729C"/>
    <w:rsid w:val="008276EB"/>
    <w:rsid w:val="008300DA"/>
    <w:rsid w:val="00830449"/>
    <w:rsid w:val="00830726"/>
    <w:rsid w:val="00831134"/>
    <w:rsid w:val="00831632"/>
    <w:rsid w:val="00831DF0"/>
    <w:rsid w:val="00831E67"/>
    <w:rsid w:val="00832753"/>
    <w:rsid w:val="008328E8"/>
    <w:rsid w:val="00833A2C"/>
    <w:rsid w:val="00833F2A"/>
    <w:rsid w:val="00833FC1"/>
    <w:rsid w:val="008341E9"/>
    <w:rsid w:val="0083450A"/>
    <w:rsid w:val="00834550"/>
    <w:rsid w:val="00834B08"/>
    <w:rsid w:val="00834D88"/>
    <w:rsid w:val="0083592A"/>
    <w:rsid w:val="00835BF1"/>
    <w:rsid w:val="00836874"/>
    <w:rsid w:val="008368D9"/>
    <w:rsid w:val="00836A1D"/>
    <w:rsid w:val="00836BD0"/>
    <w:rsid w:val="00836F86"/>
    <w:rsid w:val="00837239"/>
    <w:rsid w:val="00837362"/>
    <w:rsid w:val="0083746A"/>
    <w:rsid w:val="00840CA2"/>
    <w:rsid w:val="008415B1"/>
    <w:rsid w:val="0084182E"/>
    <w:rsid w:val="0084193F"/>
    <w:rsid w:val="00841CFE"/>
    <w:rsid w:val="00841FD2"/>
    <w:rsid w:val="008421A2"/>
    <w:rsid w:val="00842326"/>
    <w:rsid w:val="0084278C"/>
    <w:rsid w:val="00842A6F"/>
    <w:rsid w:val="00842C0F"/>
    <w:rsid w:val="00843295"/>
    <w:rsid w:val="008439D5"/>
    <w:rsid w:val="00843D97"/>
    <w:rsid w:val="00843F4F"/>
    <w:rsid w:val="008440EA"/>
    <w:rsid w:val="008443BF"/>
    <w:rsid w:val="00844979"/>
    <w:rsid w:val="008450A5"/>
    <w:rsid w:val="00845671"/>
    <w:rsid w:val="00845B74"/>
    <w:rsid w:val="00845BA0"/>
    <w:rsid w:val="0084625E"/>
    <w:rsid w:val="008469CC"/>
    <w:rsid w:val="00846B66"/>
    <w:rsid w:val="00846EEF"/>
    <w:rsid w:val="00850BF4"/>
    <w:rsid w:val="0085125E"/>
    <w:rsid w:val="00851389"/>
    <w:rsid w:val="00851C32"/>
    <w:rsid w:val="00851C40"/>
    <w:rsid w:val="00851DD2"/>
    <w:rsid w:val="00852C27"/>
    <w:rsid w:val="0085331F"/>
    <w:rsid w:val="00853C8E"/>
    <w:rsid w:val="00853E20"/>
    <w:rsid w:val="00854121"/>
    <w:rsid w:val="008544D7"/>
    <w:rsid w:val="00855A07"/>
    <w:rsid w:val="00855BD4"/>
    <w:rsid w:val="008562B4"/>
    <w:rsid w:val="00856825"/>
    <w:rsid w:val="00856827"/>
    <w:rsid w:val="00856BBF"/>
    <w:rsid w:val="008570BE"/>
    <w:rsid w:val="00860076"/>
    <w:rsid w:val="00860DA2"/>
    <w:rsid w:val="0086102C"/>
    <w:rsid w:val="008614DC"/>
    <w:rsid w:val="00861A3D"/>
    <w:rsid w:val="0086207D"/>
    <w:rsid w:val="0086225A"/>
    <w:rsid w:val="00862D54"/>
    <w:rsid w:val="0086342D"/>
    <w:rsid w:val="00863812"/>
    <w:rsid w:val="00863B3C"/>
    <w:rsid w:val="008640D8"/>
    <w:rsid w:val="008641E2"/>
    <w:rsid w:val="0086463E"/>
    <w:rsid w:val="00864A9C"/>
    <w:rsid w:val="008655BE"/>
    <w:rsid w:val="008659AB"/>
    <w:rsid w:val="00865EBA"/>
    <w:rsid w:val="0086628C"/>
    <w:rsid w:val="00866321"/>
    <w:rsid w:val="00866533"/>
    <w:rsid w:val="00866645"/>
    <w:rsid w:val="0086688E"/>
    <w:rsid w:val="00866949"/>
    <w:rsid w:val="00866A17"/>
    <w:rsid w:val="00866C0D"/>
    <w:rsid w:val="00866EA8"/>
    <w:rsid w:val="00866FBE"/>
    <w:rsid w:val="00867AC3"/>
    <w:rsid w:val="008701E5"/>
    <w:rsid w:val="00870297"/>
    <w:rsid w:val="008703B8"/>
    <w:rsid w:val="00870966"/>
    <w:rsid w:val="008709A1"/>
    <w:rsid w:val="00870BB6"/>
    <w:rsid w:val="00870CCB"/>
    <w:rsid w:val="008718F0"/>
    <w:rsid w:val="00871BC9"/>
    <w:rsid w:val="00871E28"/>
    <w:rsid w:val="00871E65"/>
    <w:rsid w:val="008720BC"/>
    <w:rsid w:val="0087294F"/>
    <w:rsid w:val="00872CA6"/>
    <w:rsid w:val="00872FE9"/>
    <w:rsid w:val="0087330E"/>
    <w:rsid w:val="0087359C"/>
    <w:rsid w:val="0087375D"/>
    <w:rsid w:val="0087387C"/>
    <w:rsid w:val="00873A53"/>
    <w:rsid w:val="00874D35"/>
    <w:rsid w:val="00874E5C"/>
    <w:rsid w:val="00875455"/>
    <w:rsid w:val="008754DB"/>
    <w:rsid w:val="00875A8A"/>
    <w:rsid w:val="0087626F"/>
    <w:rsid w:val="00876281"/>
    <w:rsid w:val="008763D5"/>
    <w:rsid w:val="00876446"/>
    <w:rsid w:val="00876502"/>
    <w:rsid w:val="00876604"/>
    <w:rsid w:val="0087662B"/>
    <w:rsid w:val="008766F5"/>
    <w:rsid w:val="00877806"/>
    <w:rsid w:val="00877F93"/>
    <w:rsid w:val="008800D6"/>
    <w:rsid w:val="0088076E"/>
    <w:rsid w:val="008809FB"/>
    <w:rsid w:val="008814BB"/>
    <w:rsid w:val="0088199C"/>
    <w:rsid w:val="00881DC6"/>
    <w:rsid w:val="00882349"/>
    <w:rsid w:val="00883044"/>
    <w:rsid w:val="00883489"/>
    <w:rsid w:val="00884823"/>
    <w:rsid w:val="00884922"/>
    <w:rsid w:val="00885F14"/>
    <w:rsid w:val="00886EAB"/>
    <w:rsid w:val="008870EE"/>
    <w:rsid w:val="0088769B"/>
    <w:rsid w:val="0089081D"/>
    <w:rsid w:val="00891220"/>
    <w:rsid w:val="0089199A"/>
    <w:rsid w:val="00891B3C"/>
    <w:rsid w:val="00892679"/>
    <w:rsid w:val="00892AF7"/>
    <w:rsid w:val="00893840"/>
    <w:rsid w:val="00893E0C"/>
    <w:rsid w:val="00894158"/>
    <w:rsid w:val="008942A9"/>
    <w:rsid w:val="008943FE"/>
    <w:rsid w:val="00894620"/>
    <w:rsid w:val="00894C40"/>
    <w:rsid w:val="008952AC"/>
    <w:rsid w:val="0089531C"/>
    <w:rsid w:val="0089584B"/>
    <w:rsid w:val="008958B8"/>
    <w:rsid w:val="00895BE1"/>
    <w:rsid w:val="008964E3"/>
    <w:rsid w:val="00896772"/>
    <w:rsid w:val="00896844"/>
    <w:rsid w:val="0089698B"/>
    <w:rsid w:val="008A0172"/>
    <w:rsid w:val="008A063D"/>
    <w:rsid w:val="008A109E"/>
    <w:rsid w:val="008A1981"/>
    <w:rsid w:val="008A1FB5"/>
    <w:rsid w:val="008A2952"/>
    <w:rsid w:val="008A348E"/>
    <w:rsid w:val="008A3B27"/>
    <w:rsid w:val="008A4DB2"/>
    <w:rsid w:val="008A5D29"/>
    <w:rsid w:val="008A5E68"/>
    <w:rsid w:val="008A5F0D"/>
    <w:rsid w:val="008A615F"/>
    <w:rsid w:val="008A6D2D"/>
    <w:rsid w:val="008A6DA8"/>
    <w:rsid w:val="008B0708"/>
    <w:rsid w:val="008B1097"/>
    <w:rsid w:val="008B1306"/>
    <w:rsid w:val="008B1563"/>
    <w:rsid w:val="008B18CF"/>
    <w:rsid w:val="008B1E02"/>
    <w:rsid w:val="008B27FD"/>
    <w:rsid w:val="008B2A84"/>
    <w:rsid w:val="008B3194"/>
    <w:rsid w:val="008B3D36"/>
    <w:rsid w:val="008B3D93"/>
    <w:rsid w:val="008B4165"/>
    <w:rsid w:val="008B421B"/>
    <w:rsid w:val="008B4395"/>
    <w:rsid w:val="008B4C41"/>
    <w:rsid w:val="008B6612"/>
    <w:rsid w:val="008B6A36"/>
    <w:rsid w:val="008B7459"/>
    <w:rsid w:val="008B791B"/>
    <w:rsid w:val="008B7C6D"/>
    <w:rsid w:val="008C0CC7"/>
    <w:rsid w:val="008C0D2D"/>
    <w:rsid w:val="008C1738"/>
    <w:rsid w:val="008C1C49"/>
    <w:rsid w:val="008C1CC8"/>
    <w:rsid w:val="008C200A"/>
    <w:rsid w:val="008C25F3"/>
    <w:rsid w:val="008C2886"/>
    <w:rsid w:val="008C292B"/>
    <w:rsid w:val="008C2935"/>
    <w:rsid w:val="008C2967"/>
    <w:rsid w:val="008C338E"/>
    <w:rsid w:val="008C3742"/>
    <w:rsid w:val="008C40B7"/>
    <w:rsid w:val="008C41DB"/>
    <w:rsid w:val="008C45D5"/>
    <w:rsid w:val="008C49B1"/>
    <w:rsid w:val="008C4C2E"/>
    <w:rsid w:val="008C4EEA"/>
    <w:rsid w:val="008C51C7"/>
    <w:rsid w:val="008C53E8"/>
    <w:rsid w:val="008C5478"/>
    <w:rsid w:val="008C5739"/>
    <w:rsid w:val="008C60D5"/>
    <w:rsid w:val="008C6358"/>
    <w:rsid w:val="008C6483"/>
    <w:rsid w:val="008C67B4"/>
    <w:rsid w:val="008C73B0"/>
    <w:rsid w:val="008C73D2"/>
    <w:rsid w:val="008D065F"/>
    <w:rsid w:val="008D0C6D"/>
    <w:rsid w:val="008D10A6"/>
    <w:rsid w:val="008D1A02"/>
    <w:rsid w:val="008D22C8"/>
    <w:rsid w:val="008D23C9"/>
    <w:rsid w:val="008D2948"/>
    <w:rsid w:val="008D2985"/>
    <w:rsid w:val="008D2C80"/>
    <w:rsid w:val="008D3186"/>
    <w:rsid w:val="008D3DD3"/>
    <w:rsid w:val="008D3FFE"/>
    <w:rsid w:val="008D4244"/>
    <w:rsid w:val="008D43F1"/>
    <w:rsid w:val="008D47D8"/>
    <w:rsid w:val="008D4807"/>
    <w:rsid w:val="008D5017"/>
    <w:rsid w:val="008D5266"/>
    <w:rsid w:val="008D595A"/>
    <w:rsid w:val="008D5BD8"/>
    <w:rsid w:val="008D5EEC"/>
    <w:rsid w:val="008D5F95"/>
    <w:rsid w:val="008D6D1F"/>
    <w:rsid w:val="008D6F68"/>
    <w:rsid w:val="008D74EE"/>
    <w:rsid w:val="008D7678"/>
    <w:rsid w:val="008D7932"/>
    <w:rsid w:val="008D7987"/>
    <w:rsid w:val="008D7BD3"/>
    <w:rsid w:val="008D7C17"/>
    <w:rsid w:val="008E0338"/>
    <w:rsid w:val="008E0706"/>
    <w:rsid w:val="008E09C7"/>
    <w:rsid w:val="008E14B8"/>
    <w:rsid w:val="008E1AC6"/>
    <w:rsid w:val="008E2B36"/>
    <w:rsid w:val="008E2D68"/>
    <w:rsid w:val="008E35F8"/>
    <w:rsid w:val="008E4347"/>
    <w:rsid w:val="008E4B80"/>
    <w:rsid w:val="008E5627"/>
    <w:rsid w:val="008E5A85"/>
    <w:rsid w:val="008E5F71"/>
    <w:rsid w:val="008E60BB"/>
    <w:rsid w:val="008E624E"/>
    <w:rsid w:val="008E627C"/>
    <w:rsid w:val="008E6459"/>
    <w:rsid w:val="008E7CC3"/>
    <w:rsid w:val="008F009B"/>
    <w:rsid w:val="008F0EEB"/>
    <w:rsid w:val="008F11CB"/>
    <w:rsid w:val="008F174C"/>
    <w:rsid w:val="008F1EE8"/>
    <w:rsid w:val="008F2058"/>
    <w:rsid w:val="008F224D"/>
    <w:rsid w:val="008F22C3"/>
    <w:rsid w:val="008F2DCD"/>
    <w:rsid w:val="008F410E"/>
    <w:rsid w:val="008F4172"/>
    <w:rsid w:val="008F4BD9"/>
    <w:rsid w:val="008F4D19"/>
    <w:rsid w:val="008F4FAA"/>
    <w:rsid w:val="008F513B"/>
    <w:rsid w:val="008F68B7"/>
    <w:rsid w:val="008F6915"/>
    <w:rsid w:val="008F7609"/>
    <w:rsid w:val="00900040"/>
    <w:rsid w:val="009000D1"/>
    <w:rsid w:val="00900301"/>
    <w:rsid w:val="00900D99"/>
    <w:rsid w:val="00901182"/>
    <w:rsid w:val="009012D9"/>
    <w:rsid w:val="009013E5"/>
    <w:rsid w:val="0090150C"/>
    <w:rsid w:val="0090181C"/>
    <w:rsid w:val="00901AE3"/>
    <w:rsid w:val="00901E13"/>
    <w:rsid w:val="009021C1"/>
    <w:rsid w:val="00902382"/>
    <w:rsid w:val="00902461"/>
    <w:rsid w:val="0090257B"/>
    <w:rsid w:val="00902D14"/>
    <w:rsid w:val="00902F4D"/>
    <w:rsid w:val="00906359"/>
    <w:rsid w:val="00906B4B"/>
    <w:rsid w:val="00907E90"/>
    <w:rsid w:val="0091051D"/>
    <w:rsid w:val="00910816"/>
    <w:rsid w:val="009108C9"/>
    <w:rsid w:val="00910E4C"/>
    <w:rsid w:val="00910E89"/>
    <w:rsid w:val="00910F7C"/>
    <w:rsid w:val="00911130"/>
    <w:rsid w:val="009115D9"/>
    <w:rsid w:val="009117AE"/>
    <w:rsid w:val="00911B32"/>
    <w:rsid w:val="00911BC2"/>
    <w:rsid w:val="00912506"/>
    <w:rsid w:val="009126BA"/>
    <w:rsid w:val="0091289F"/>
    <w:rsid w:val="00912A48"/>
    <w:rsid w:val="00912A58"/>
    <w:rsid w:val="00913CD1"/>
    <w:rsid w:val="00913F9F"/>
    <w:rsid w:val="0091451F"/>
    <w:rsid w:val="00914ADD"/>
    <w:rsid w:val="009150FB"/>
    <w:rsid w:val="009156F0"/>
    <w:rsid w:val="009159A8"/>
    <w:rsid w:val="00916311"/>
    <w:rsid w:val="009165A5"/>
    <w:rsid w:val="00920037"/>
    <w:rsid w:val="00920087"/>
    <w:rsid w:val="00920835"/>
    <w:rsid w:val="00921E4B"/>
    <w:rsid w:val="00921FD5"/>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293F"/>
    <w:rsid w:val="0093302E"/>
    <w:rsid w:val="0093349A"/>
    <w:rsid w:val="00934048"/>
    <w:rsid w:val="0093409E"/>
    <w:rsid w:val="00934755"/>
    <w:rsid w:val="00934C65"/>
    <w:rsid w:val="00934F61"/>
    <w:rsid w:val="00935248"/>
    <w:rsid w:val="00935A9F"/>
    <w:rsid w:val="00936685"/>
    <w:rsid w:val="00936BAB"/>
    <w:rsid w:val="00937080"/>
    <w:rsid w:val="00937CF4"/>
    <w:rsid w:val="00937DEB"/>
    <w:rsid w:val="00937F1F"/>
    <w:rsid w:val="0094032A"/>
    <w:rsid w:val="0094059D"/>
    <w:rsid w:val="00941522"/>
    <w:rsid w:val="00941633"/>
    <w:rsid w:val="009419F4"/>
    <w:rsid w:val="009422A9"/>
    <w:rsid w:val="00942CAB"/>
    <w:rsid w:val="00942FB0"/>
    <w:rsid w:val="009439CD"/>
    <w:rsid w:val="00943C11"/>
    <w:rsid w:val="00944203"/>
    <w:rsid w:val="009446A3"/>
    <w:rsid w:val="00944805"/>
    <w:rsid w:val="009457BE"/>
    <w:rsid w:val="00945B53"/>
    <w:rsid w:val="00945CA6"/>
    <w:rsid w:val="00945F9E"/>
    <w:rsid w:val="0094654D"/>
    <w:rsid w:val="0094769D"/>
    <w:rsid w:val="009478AF"/>
    <w:rsid w:val="00950596"/>
    <w:rsid w:val="009505AC"/>
    <w:rsid w:val="00950714"/>
    <w:rsid w:val="00950958"/>
    <w:rsid w:val="00950A13"/>
    <w:rsid w:val="00951021"/>
    <w:rsid w:val="009531E8"/>
    <w:rsid w:val="00953513"/>
    <w:rsid w:val="009537BF"/>
    <w:rsid w:val="009541C9"/>
    <w:rsid w:val="00954443"/>
    <w:rsid w:val="00954496"/>
    <w:rsid w:val="00954E94"/>
    <w:rsid w:val="00955564"/>
    <w:rsid w:val="00956174"/>
    <w:rsid w:val="0095762A"/>
    <w:rsid w:val="00957B11"/>
    <w:rsid w:val="00957D10"/>
    <w:rsid w:val="00960742"/>
    <w:rsid w:val="009607C9"/>
    <w:rsid w:val="00960A91"/>
    <w:rsid w:val="009611D7"/>
    <w:rsid w:val="00961C67"/>
    <w:rsid w:val="00962490"/>
    <w:rsid w:val="00962720"/>
    <w:rsid w:val="009629BD"/>
    <w:rsid w:val="00962A85"/>
    <w:rsid w:val="0096368D"/>
    <w:rsid w:val="009637E8"/>
    <w:rsid w:val="00965847"/>
    <w:rsid w:val="00965D54"/>
    <w:rsid w:val="00966D28"/>
    <w:rsid w:val="009679C4"/>
    <w:rsid w:val="00967A63"/>
    <w:rsid w:val="00967B5F"/>
    <w:rsid w:val="00967B9C"/>
    <w:rsid w:val="00970CEE"/>
    <w:rsid w:val="00970E60"/>
    <w:rsid w:val="00971B7E"/>
    <w:rsid w:val="009726EC"/>
    <w:rsid w:val="0097348B"/>
    <w:rsid w:val="009742B1"/>
    <w:rsid w:val="00974D73"/>
    <w:rsid w:val="009765F3"/>
    <w:rsid w:val="0097682C"/>
    <w:rsid w:val="00976DAF"/>
    <w:rsid w:val="00977145"/>
    <w:rsid w:val="0097732F"/>
    <w:rsid w:val="00977AA8"/>
    <w:rsid w:val="00977B12"/>
    <w:rsid w:val="00980084"/>
    <w:rsid w:val="009807BC"/>
    <w:rsid w:val="009807C9"/>
    <w:rsid w:val="00980A7C"/>
    <w:rsid w:val="009814D4"/>
    <w:rsid w:val="00981658"/>
    <w:rsid w:val="00981CA5"/>
    <w:rsid w:val="00981D0A"/>
    <w:rsid w:val="00982429"/>
    <w:rsid w:val="00982B67"/>
    <w:rsid w:val="00982C54"/>
    <w:rsid w:val="009834E1"/>
    <w:rsid w:val="009838DD"/>
    <w:rsid w:val="00984CAB"/>
    <w:rsid w:val="009863E2"/>
    <w:rsid w:val="009864F3"/>
    <w:rsid w:val="00986DB8"/>
    <w:rsid w:val="00987392"/>
    <w:rsid w:val="00987948"/>
    <w:rsid w:val="009905C3"/>
    <w:rsid w:val="00990C56"/>
    <w:rsid w:val="009922F6"/>
    <w:rsid w:val="0099310F"/>
    <w:rsid w:val="00993503"/>
    <w:rsid w:val="009939A8"/>
    <w:rsid w:val="00993BA5"/>
    <w:rsid w:val="00993DC8"/>
    <w:rsid w:val="00994511"/>
    <w:rsid w:val="00994CA2"/>
    <w:rsid w:val="009951D4"/>
    <w:rsid w:val="0099569E"/>
    <w:rsid w:val="009959F5"/>
    <w:rsid w:val="00995ACE"/>
    <w:rsid w:val="00995AE1"/>
    <w:rsid w:val="00995E94"/>
    <w:rsid w:val="00995EA4"/>
    <w:rsid w:val="00995FEA"/>
    <w:rsid w:val="00996999"/>
    <w:rsid w:val="00997928"/>
    <w:rsid w:val="00997CFD"/>
    <w:rsid w:val="009A111A"/>
    <w:rsid w:val="009A1313"/>
    <w:rsid w:val="009A1516"/>
    <w:rsid w:val="009A163E"/>
    <w:rsid w:val="009A1887"/>
    <w:rsid w:val="009A1A8D"/>
    <w:rsid w:val="009A1A9E"/>
    <w:rsid w:val="009A2335"/>
    <w:rsid w:val="009A2610"/>
    <w:rsid w:val="009A2B27"/>
    <w:rsid w:val="009A2F42"/>
    <w:rsid w:val="009A32FC"/>
    <w:rsid w:val="009A3427"/>
    <w:rsid w:val="009A477B"/>
    <w:rsid w:val="009A4A35"/>
    <w:rsid w:val="009A51E2"/>
    <w:rsid w:val="009A54D0"/>
    <w:rsid w:val="009A5FAE"/>
    <w:rsid w:val="009A601D"/>
    <w:rsid w:val="009B0B4F"/>
    <w:rsid w:val="009B1012"/>
    <w:rsid w:val="009B19C5"/>
    <w:rsid w:val="009B1B13"/>
    <w:rsid w:val="009B1B7D"/>
    <w:rsid w:val="009B1FD8"/>
    <w:rsid w:val="009B2576"/>
    <w:rsid w:val="009B2B85"/>
    <w:rsid w:val="009B3381"/>
    <w:rsid w:val="009B3731"/>
    <w:rsid w:val="009B4C58"/>
    <w:rsid w:val="009B4DB1"/>
    <w:rsid w:val="009B51A6"/>
    <w:rsid w:val="009B532C"/>
    <w:rsid w:val="009B59C7"/>
    <w:rsid w:val="009B5BAF"/>
    <w:rsid w:val="009B5DB8"/>
    <w:rsid w:val="009B60D6"/>
    <w:rsid w:val="009B6C04"/>
    <w:rsid w:val="009B7395"/>
    <w:rsid w:val="009B7540"/>
    <w:rsid w:val="009B7941"/>
    <w:rsid w:val="009C015B"/>
    <w:rsid w:val="009C0460"/>
    <w:rsid w:val="009C05E3"/>
    <w:rsid w:val="009C07B5"/>
    <w:rsid w:val="009C0A05"/>
    <w:rsid w:val="009C0A88"/>
    <w:rsid w:val="009C0BDC"/>
    <w:rsid w:val="009C14AE"/>
    <w:rsid w:val="009C1C5D"/>
    <w:rsid w:val="009C2145"/>
    <w:rsid w:val="009C2197"/>
    <w:rsid w:val="009C26ED"/>
    <w:rsid w:val="009C2A7A"/>
    <w:rsid w:val="009C2AF1"/>
    <w:rsid w:val="009C3808"/>
    <w:rsid w:val="009C43C5"/>
    <w:rsid w:val="009C5B2E"/>
    <w:rsid w:val="009C62CD"/>
    <w:rsid w:val="009C6880"/>
    <w:rsid w:val="009C68EF"/>
    <w:rsid w:val="009C6E32"/>
    <w:rsid w:val="009C7409"/>
    <w:rsid w:val="009C7640"/>
    <w:rsid w:val="009D0555"/>
    <w:rsid w:val="009D059A"/>
    <w:rsid w:val="009D0F71"/>
    <w:rsid w:val="009D1170"/>
    <w:rsid w:val="009D1298"/>
    <w:rsid w:val="009D166E"/>
    <w:rsid w:val="009D19EE"/>
    <w:rsid w:val="009D1D47"/>
    <w:rsid w:val="009D2E2F"/>
    <w:rsid w:val="009D339C"/>
    <w:rsid w:val="009D4A94"/>
    <w:rsid w:val="009D7057"/>
    <w:rsid w:val="009D70CB"/>
    <w:rsid w:val="009D73BE"/>
    <w:rsid w:val="009D76AB"/>
    <w:rsid w:val="009D7775"/>
    <w:rsid w:val="009D785B"/>
    <w:rsid w:val="009D7DF7"/>
    <w:rsid w:val="009E0304"/>
    <w:rsid w:val="009E0596"/>
    <w:rsid w:val="009E1AC4"/>
    <w:rsid w:val="009E1CBE"/>
    <w:rsid w:val="009E2180"/>
    <w:rsid w:val="009E2419"/>
    <w:rsid w:val="009E2B92"/>
    <w:rsid w:val="009E32F4"/>
    <w:rsid w:val="009E3872"/>
    <w:rsid w:val="009E4C42"/>
    <w:rsid w:val="009E5366"/>
    <w:rsid w:val="009E5D28"/>
    <w:rsid w:val="009E5FE4"/>
    <w:rsid w:val="009E60AB"/>
    <w:rsid w:val="009E640F"/>
    <w:rsid w:val="009E650A"/>
    <w:rsid w:val="009E6962"/>
    <w:rsid w:val="009E70E8"/>
    <w:rsid w:val="009E730C"/>
    <w:rsid w:val="009E7931"/>
    <w:rsid w:val="009E7AC7"/>
    <w:rsid w:val="009E7C4E"/>
    <w:rsid w:val="009E7F90"/>
    <w:rsid w:val="009F02F3"/>
    <w:rsid w:val="009F0703"/>
    <w:rsid w:val="009F0CC4"/>
    <w:rsid w:val="009F11AB"/>
    <w:rsid w:val="009F1466"/>
    <w:rsid w:val="009F1772"/>
    <w:rsid w:val="009F22F2"/>
    <w:rsid w:val="009F2E59"/>
    <w:rsid w:val="009F30AA"/>
    <w:rsid w:val="009F3302"/>
    <w:rsid w:val="009F3746"/>
    <w:rsid w:val="009F3A49"/>
    <w:rsid w:val="009F42BB"/>
    <w:rsid w:val="009F4752"/>
    <w:rsid w:val="009F4884"/>
    <w:rsid w:val="009F4CA2"/>
    <w:rsid w:val="009F4D82"/>
    <w:rsid w:val="009F5C16"/>
    <w:rsid w:val="009F7476"/>
    <w:rsid w:val="00A0057F"/>
    <w:rsid w:val="00A005FC"/>
    <w:rsid w:val="00A0070D"/>
    <w:rsid w:val="00A011D8"/>
    <w:rsid w:val="00A01282"/>
    <w:rsid w:val="00A01763"/>
    <w:rsid w:val="00A0232F"/>
    <w:rsid w:val="00A0242A"/>
    <w:rsid w:val="00A03217"/>
    <w:rsid w:val="00A037E2"/>
    <w:rsid w:val="00A03BC8"/>
    <w:rsid w:val="00A041E3"/>
    <w:rsid w:val="00A04EB5"/>
    <w:rsid w:val="00A054B3"/>
    <w:rsid w:val="00A05B64"/>
    <w:rsid w:val="00A05BDB"/>
    <w:rsid w:val="00A0642D"/>
    <w:rsid w:val="00A06ACC"/>
    <w:rsid w:val="00A06DAC"/>
    <w:rsid w:val="00A06F00"/>
    <w:rsid w:val="00A072AB"/>
    <w:rsid w:val="00A0795F"/>
    <w:rsid w:val="00A107AB"/>
    <w:rsid w:val="00A109E3"/>
    <w:rsid w:val="00A10E4B"/>
    <w:rsid w:val="00A11FD8"/>
    <w:rsid w:val="00A120B9"/>
    <w:rsid w:val="00A12578"/>
    <w:rsid w:val="00A1258A"/>
    <w:rsid w:val="00A12A46"/>
    <w:rsid w:val="00A130E1"/>
    <w:rsid w:val="00A13718"/>
    <w:rsid w:val="00A13D83"/>
    <w:rsid w:val="00A14674"/>
    <w:rsid w:val="00A14A26"/>
    <w:rsid w:val="00A151E9"/>
    <w:rsid w:val="00A15B42"/>
    <w:rsid w:val="00A17975"/>
    <w:rsid w:val="00A20E29"/>
    <w:rsid w:val="00A21209"/>
    <w:rsid w:val="00A214C1"/>
    <w:rsid w:val="00A21564"/>
    <w:rsid w:val="00A21815"/>
    <w:rsid w:val="00A21BED"/>
    <w:rsid w:val="00A21C62"/>
    <w:rsid w:val="00A21DDC"/>
    <w:rsid w:val="00A221C2"/>
    <w:rsid w:val="00A22A57"/>
    <w:rsid w:val="00A22FEF"/>
    <w:rsid w:val="00A2348F"/>
    <w:rsid w:val="00A23C6B"/>
    <w:rsid w:val="00A244AE"/>
    <w:rsid w:val="00A24612"/>
    <w:rsid w:val="00A2474E"/>
    <w:rsid w:val="00A253FB"/>
    <w:rsid w:val="00A259C9"/>
    <w:rsid w:val="00A261E6"/>
    <w:rsid w:val="00A26300"/>
    <w:rsid w:val="00A26821"/>
    <w:rsid w:val="00A26960"/>
    <w:rsid w:val="00A26AC6"/>
    <w:rsid w:val="00A26AD0"/>
    <w:rsid w:val="00A26B57"/>
    <w:rsid w:val="00A2753E"/>
    <w:rsid w:val="00A2755F"/>
    <w:rsid w:val="00A301CF"/>
    <w:rsid w:val="00A3081C"/>
    <w:rsid w:val="00A30A7A"/>
    <w:rsid w:val="00A316ED"/>
    <w:rsid w:val="00A31B18"/>
    <w:rsid w:val="00A31B76"/>
    <w:rsid w:val="00A32125"/>
    <w:rsid w:val="00A32199"/>
    <w:rsid w:val="00A329D5"/>
    <w:rsid w:val="00A32BD7"/>
    <w:rsid w:val="00A33F1C"/>
    <w:rsid w:val="00A34A82"/>
    <w:rsid w:val="00A34E3E"/>
    <w:rsid w:val="00A351E6"/>
    <w:rsid w:val="00A354D0"/>
    <w:rsid w:val="00A35C0F"/>
    <w:rsid w:val="00A36286"/>
    <w:rsid w:val="00A36A36"/>
    <w:rsid w:val="00A36FCC"/>
    <w:rsid w:val="00A37D2C"/>
    <w:rsid w:val="00A37DB3"/>
    <w:rsid w:val="00A37F44"/>
    <w:rsid w:val="00A40044"/>
    <w:rsid w:val="00A401BF"/>
    <w:rsid w:val="00A40573"/>
    <w:rsid w:val="00A411BD"/>
    <w:rsid w:val="00A41239"/>
    <w:rsid w:val="00A415B4"/>
    <w:rsid w:val="00A417A5"/>
    <w:rsid w:val="00A4183B"/>
    <w:rsid w:val="00A41EB8"/>
    <w:rsid w:val="00A421AE"/>
    <w:rsid w:val="00A42742"/>
    <w:rsid w:val="00A42BBE"/>
    <w:rsid w:val="00A42EEB"/>
    <w:rsid w:val="00A43916"/>
    <w:rsid w:val="00A439CC"/>
    <w:rsid w:val="00A43AA0"/>
    <w:rsid w:val="00A4426E"/>
    <w:rsid w:val="00A444B6"/>
    <w:rsid w:val="00A4495D"/>
    <w:rsid w:val="00A45B96"/>
    <w:rsid w:val="00A46255"/>
    <w:rsid w:val="00A463F1"/>
    <w:rsid w:val="00A46CBC"/>
    <w:rsid w:val="00A46E8D"/>
    <w:rsid w:val="00A46F9C"/>
    <w:rsid w:val="00A47856"/>
    <w:rsid w:val="00A50338"/>
    <w:rsid w:val="00A5033E"/>
    <w:rsid w:val="00A50857"/>
    <w:rsid w:val="00A51048"/>
    <w:rsid w:val="00A51172"/>
    <w:rsid w:val="00A5155D"/>
    <w:rsid w:val="00A519D7"/>
    <w:rsid w:val="00A51A0F"/>
    <w:rsid w:val="00A51A26"/>
    <w:rsid w:val="00A51B9C"/>
    <w:rsid w:val="00A51CE8"/>
    <w:rsid w:val="00A51DAD"/>
    <w:rsid w:val="00A52328"/>
    <w:rsid w:val="00A52541"/>
    <w:rsid w:val="00A52901"/>
    <w:rsid w:val="00A52E0F"/>
    <w:rsid w:val="00A5362A"/>
    <w:rsid w:val="00A53720"/>
    <w:rsid w:val="00A53BB5"/>
    <w:rsid w:val="00A54437"/>
    <w:rsid w:val="00A54981"/>
    <w:rsid w:val="00A54F72"/>
    <w:rsid w:val="00A55661"/>
    <w:rsid w:val="00A56349"/>
    <w:rsid w:val="00A56AA8"/>
    <w:rsid w:val="00A57806"/>
    <w:rsid w:val="00A578E2"/>
    <w:rsid w:val="00A578F1"/>
    <w:rsid w:val="00A601B9"/>
    <w:rsid w:val="00A6058C"/>
    <w:rsid w:val="00A60850"/>
    <w:rsid w:val="00A61857"/>
    <w:rsid w:val="00A620C7"/>
    <w:rsid w:val="00A62D5D"/>
    <w:rsid w:val="00A63535"/>
    <w:rsid w:val="00A63AD0"/>
    <w:rsid w:val="00A64805"/>
    <w:rsid w:val="00A65430"/>
    <w:rsid w:val="00A6543D"/>
    <w:rsid w:val="00A654D1"/>
    <w:rsid w:val="00A65900"/>
    <w:rsid w:val="00A65A91"/>
    <w:rsid w:val="00A65BD4"/>
    <w:rsid w:val="00A66243"/>
    <w:rsid w:val="00A6627B"/>
    <w:rsid w:val="00A662CE"/>
    <w:rsid w:val="00A66DA9"/>
    <w:rsid w:val="00A66E0E"/>
    <w:rsid w:val="00A66EEC"/>
    <w:rsid w:val="00A67578"/>
    <w:rsid w:val="00A675A1"/>
    <w:rsid w:val="00A67BD3"/>
    <w:rsid w:val="00A67EC2"/>
    <w:rsid w:val="00A67F19"/>
    <w:rsid w:val="00A7079C"/>
    <w:rsid w:val="00A70A3D"/>
    <w:rsid w:val="00A70C44"/>
    <w:rsid w:val="00A713E1"/>
    <w:rsid w:val="00A72470"/>
    <w:rsid w:val="00A72B97"/>
    <w:rsid w:val="00A72BDC"/>
    <w:rsid w:val="00A7332E"/>
    <w:rsid w:val="00A7388D"/>
    <w:rsid w:val="00A738D1"/>
    <w:rsid w:val="00A742A8"/>
    <w:rsid w:val="00A74C19"/>
    <w:rsid w:val="00A755BA"/>
    <w:rsid w:val="00A758FE"/>
    <w:rsid w:val="00A75B8C"/>
    <w:rsid w:val="00A75E65"/>
    <w:rsid w:val="00A764E6"/>
    <w:rsid w:val="00A76CED"/>
    <w:rsid w:val="00A76DEA"/>
    <w:rsid w:val="00A77F20"/>
    <w:rsid w:val="00A81546"/>
    <w:rsid w:val="00A81AE0"/>
    <w:rsid w:val="00A81B9E"/>
    <w:rsid w:val="00A8236C"/>
    <w:rsid w:val="00A82386"/>
    <w:rsid w:val="00A8352D"/>
    <w:rsid w:val="00A838EE"/>
    <w:rsid w:val="00A83F72"/>
    <w:rsid w:val="00A84983"/>
    <w:rsid w:val="00A84AB4"/>
    <w:rsid w:val="00A8533B"/>
    <w:rsid w:val="00A8538C"/>
    <w:rsid w:val="00A85470"/>
    <w:rsid w:val="00A8581B"/>
    <w:rsid w:val="00A85917"/>
    <w:rsid w:val="00A86179"/>
    <w:rsid w:val="00A866A5"/>
    <w:rsid w:val="00A86A46"/>
    <w:rsid w:val="00A86FB1"/>
    <w:rsid w:val="00A87772"/>
    <w:rsid w:val="00A87BE5"/>
    <w:rsid w:val="00A901A1"/>
    <w:rsid w:val="00A90A64"/>
    <w:rsid w:val="00A9160D"/>
    <w:rsid w:val="00A917A8"/>
    <w:rsid w:val="00A927CE"/>
    <w:rsid w:val="00A92946"/>
    <w:rsid w:val="00A92D00"/>
    <w:rsid w:val="00A93665"/>
    <w:rsid w:val="00A93D80"/>
    <w:rsid w:val="00A94774"/>
    <w:rsid w:val="00A95B72"/>
    <w:rsid w:val="00A95CF4"/>
    <w:rsid w:val="00A974B6"/>
    <w:rsid w:val="00A97D33"/>
    <w:rsid w:val="00A97E07"/>
    <w:rsid w:val="00AA0520"/>
    <w:rsid w:val="00AA0742"/>
    <w:rsid w:val="00AA07A5"/>
    <w:rsid w:val="00AA1D88"/>
    <w:rsid w:val="00AA21CA"/>
    <w:rsid w:val="00AA2C97"/>
    <w:rsid w:val="00AA34C3"/>
    <w:rsid w:val="00AA42E6"/>
    <w:rsid w:val="00AA436E"/>
    <w:rsid w:val="00AA4829"/>
    <w:rsid w:val="00AA4BB0"/>
    <w:rsid w:val="00AA4E45"/>
    <w:rsid w:val="00AA4F08"/>
    <w:rsid w:val="00AA51AF"/>
    <w:rsid w:val="00AA5C62"/>
    <w:rsid w:val="00AA5F54"/>
    <w:rsid w:val="00AA67BF"/>
    <w:rsid w:val="00AA6ED7"/>
    <w:rsid w:val="00AA755D"/>
    <w:rsid w:val="00AA7B5E"/>
    <w:rsid w:val="00AA7CAD"/>
    <w:rsid w:val="00AB05B4"/>
    <w:rsid w:val="00AB0BEF"/>
    <w:rsid w:val="00AB0DDD"/>
    <w:rsid w:val="00AB0E6D"/>
    <w:rsid w:val="00AB0FAC"/>
    <w:rsid w:val="00AB21DD"/>
    <w:rsid w:val="00AB23AC"/>
    <w:rsid w:val="00AB2743"/>
    <w:rsid w:val="00AB2ADE"/>
    <w:rsid w:val="00AB2B54"/>
    <w:rsid w:val="00AB326A"/>
    <w:rsid w:val="00AB3E9D"/>
    <w:rsid w:val="00AB4E3E"/>
    <w:rsid w:val="00AB4E5F"/>
    <w:rsid w:val="00AB5018"/>
    <w:rsid w:val="00AB5657"/>
    <w:rsid w:val="00AB5BD2"/>
    <w:rsid w:val="00AB5FDF"/>
    <w:rsid w:val="00AB6095"/>
    <w:rsid w:val="00AB6A33"/>
    <w:rsid w:val="00AB6B44"/>
    <w:rsid w:val="00AB6C2E"/>
    <w:rsid w:val="00AC0657"/>
    <w:rsid w:val="00AC0839"/>
    <w:rsid w:val="00AC09AB"/>
    <w:rsid w:val="00AC0B5B"/>
    <w:rsid w:val="00AC1D1E"/>
    <w:rsid w:val="00AC1DE0"/>
    <w:rsid w:val="00AC2487"/>
    <w:rsid w:val="00AC2494"/>
    <w:rsid w:val="00AC3205"/>
    <w:rsid w:val="00AC352B"/>
    <w:rsid w:val="00AC35D6"/>
    <w:rsid w:val="00AC421F"/>
    <w:rsid w:val="00AC4971"/>
    <w:rsid w:val="00AC50BA"/>
    <w:rsid w:val="00AC511D"/>
    <w:rsid w:val="00AC5714"/>
    <w:rsid w:val="00AC5E61"/>
    <w:rsid w:val="00AC6659"/>
    <w:rsid w:val="00AC6AA4"/>
    <w:rsid w:val="00AC6B04"/>
    <w:rsid w:val="00AC737D"/>
    <w:rsid w:val="00AD0194"/>
    <w:rsid w:val="00AD0A6B"/>
    <w:rsid w:val="00AD180B"/>
    <w:rsid w:val="00AD1A03"/>
    <w:rsid w:val="00AD1DC3"/>
    <w:rsid w:val="00AD2A72"/>
    <w:rsid w:val="00AD2B4A"/>
    <w:rsid w:val="00AD2D0B"/>
    <w:rsid w:val="00AD3108"/>
    <w:rsid w:val="00AD3179"/>
    <w:rsid w:val="00AD31DC"/>
    <w:rsid w:val="00AD38C6"/>
    <w:rsid w:val="00AD3FD2"/>
    <w:rsid w:val="00AD4330"/>
    <w:rsid w:val="00AD4338"/>
    <w:rsid w:val="00AD4BDC"/>
    <w:rsid w:val="00AD4CDE"/>
    <w:rsid w:val="00AD550F"/>
    <w:rsid w:val="00AD5B44"/>
    <w:rsid w:val="00AD66B5"/>
    <w:rsid w:val="00AD6E85"/>
    <w:rsid w:val="00AD6FE0"/>
    <w:rsid w:val="00AD720C"/>
    <w:rsid w:val="00AD7222"/>
    <w:rsid w:val="00AD74D3"/>
    <w:rsid w:val="00AD7B49"/>
    <w:rsid w:val="00AD7ECC"/>
    <w:rsid w:val="00AD7F81"/>
    <w:rsid w:val="00AE0245"/>
    <w:rsid w:val="00AE055E"/>
    <w:rsid w:val="00AE0A8A"/>
    <w:rsid w:val="00AE0B22"/>
    <w:rsid w:val="00AE0D9E"/>
    <w:rsid w:val="00AE10DE"/>
    <w:rsid w:val="00AE1F95"/>
    <w:rsid w:val="00AE2A0C"/>
    <w:rsid w:val="00AE2BE6"/>
    <w:rsid w:val="00AE2F71"/>
    <w:rsid w:val="00AE393F"/>
    <w:rsid w:val="00AE3D4A"/>
    <w:rsid w:val="00AE4889"/>
    <w:rsid w:val="00AE4D0E"/>
    <w:rsid w:val="00AE4D42"/>
    <w:rsid w:val="00AE5309"/>
    <w:rsid w:val="00AE57BE"/>
    <w:rsid w:val="00AE5B5A"/>
    <w:rsid w:val="00AE66DC"/>
    <w:rsid w:val="00AE6788"/>
    <w:rsid w:val="00AE6797"/>
    <w:rsid w:val="00AE7741"/>
    <w:rsid w:val="00AE7A09"/>
    <w:rsid w:val="00AE7D57"/>
    <w:rsid w:val="00AE7FD8"/>
    <w:rsid w:val="00AF0C93"/>
    <w:rsid w:val="00AF0E16"/>
    <w:rsid w:val="00AF2925"/>
    <w:rsid w:val="00AF3031"/>
    <w:rsid w:val="00AF3215"/>
    <w:rsid w:val="00AF3639"/>
    <w:rsid w:val="00AF3A0A"/>
    <w:rsid w:val="00AF3B92"/>
    <w:rsid w:val="00AF3C94"/>
    <w:rsid w:val="00AF3D80"/>
    <w:rsid w:val="00AF498A"/>
    <w:rsid w:val="00AF4F88"/>
    <w:rsid w:val="00AF4FB0"/>
    <w:rsid w:val="00AF62CE"/>
    <w:rsid w:val="00AF63BB"/>
    <w:rsid w:val="00AF6857"/>
    <w:rsid w:val="00AF6EC7"/>
    <w:rsid w:val="00AF7228"/>
    <w:rsid w:val="00AF7F4C"/>
    <w:rsid w:val="00B0058B"/>
    <w:rsid w:val="00B008DC"/>
    <w:rsid w:val="00B01448"/>
    <w:rsid w:val="00B017A7"/>
    <w:rsid w:val="00B01970"/>
    <w:rsid w:val="00B019A3"/>
    <w:rsid w:val="00B01A94"/>
    <w:rsid w:val="00B01B20"/>
    <w:rsid w:val="00B0226A"/>
    <w:rsid w:val="00B02387"/>
    <w:rsid w:val="00B02465"/>
    <w:rsid w:val="00B02504"/>
    <w:rsid w:val="00B0275B"/>
    <w:rsid w:val="00B0284A"/>
    <w:rsid w:val="00B02FDB"/>
    <w:rsid w:val="00B03D39"/>
    <w:rsid w:val="00B042D3"/>
    <w:rsid w:val="00B04D86"/>
    <w:rsid w:val="00B04FD1"/>
    <w:rsid w:val="00B063C2"/>
    <w:rsid w:val="00B066BE"/>
    <w:rsid w:val="00B06C1E"/>
    <w:rsid w:val="00B06CE7"/>
    <w:rsid w:val="00B1023A"/>
    <w:rsid w:val="00B10732"/>
    <w:rsid w:val="00B10817"/>
    <w:rsid w:val="00B11214"/>
    <w:rsid w:val="00B116BA"/>
    <w:rsid w:val="00B11A3A"/>
    <w:rsid w:val="00B120C0"/>
    <w:rsid w:val="00B1260F"/>
    <w:rsid w:val="00B126C0"/>
    <w:rsid w:val="00B12FC8"/>
    <w:rsid w:val="00B13459"/>
    <w:rsid w:val="00B134E1"/>
    <w:rsid w:val="00B14272"/>
    <w:rsid w:val="00B14BF0"/>
    <w:rsid w:val="00B14EE7"/>
    <w:rsid w:val="00B15009"/>
    <w:rsid w:val="00B15780"/>
    <w:rsid w:val="00B15A03"/>
    <w:rsid w:val="00B15AE5"/>
    <w:rsid w:val="00B1663C"/>
    <w:rsid w:val="00B17EBE"/>
    <w:rsid w:val="00B17EF1"/>
    <w:rsid w:val="00B200C1"/>
    <w:rsid w:val="00B204A1"/>
    <w:rsid w:val="00B20C21"/>
    <w:rsid w:val="00B21D2D"/>
    <w:rsid w:val="00B22354"/>
    <w:rsid w:val="00B22AA5"/>
    <w:rsid w:val="00B232BC"/>
    <w:rsid w:val="00B233CF"/>
    <w:rsid w:val="00B23442"/>
    <w:rsid w:val="00B235BA"/>
    <w:rsid w:val="00B23C4F"/>
    <w:rsid w:val="00B23CFA"/>
    <w:rsid w:val="00B2434A"/>
    <w:rsid w:val="00B24600"/>
    <w:rsid w:val="00B24B25"/>
    <w:rsid w:val="00B251C1"/>
    <w:rsid w:val="00B2597B"/>
    <w:rsid w:val="00B260C7"/>
    <w:rsid w:val="00B2632B"/>
    <w:rsid w:val="00B26C8C"/>
    <w:rsid w:val="00B26CC2"/>
    <w:rsid w:val="00B26E94"/>
    <w:rsid w:val="00B2735A"/>
    <w:rsid w:val="00B27D2B"/>
    <w:rsid w:val="00B3030E"/>
    <w:rsid w:val="00B3031E"/>
    <w:rsid w:val="00B3071B"/>
    <w:rsid w:val="00B309D0"/>
    <w:rsid w:val="00B30B48"/>
    <w:rsid w:val="00B30D08"/>
    <w:rsid w:val="00B315A6"/>
    <w:rsid w:val="00B31D4F"/>
    <w:rsid w:val="00B31E19"/>
    <w:rsid w:val="00B32508"/>
    <w:rsid w:val="00B3318F"/>
    <w:rsid w:val="00B33537"/>
    <w:rsid w:val="00B336A0"/>
    <w:rsid w:val="00B33752"/>
    <w:rsid w:val="00B33788"/>
    <w:rsid w:val="00B33E05"/>
    <w:rsid w:val="00B34480"/>
    <w:rsid w:val="00B344C6"/>
    <w:rsid w:val="00B3493C"/>
    <w:rsid w:val="00B35407"/>
    <w:rsid w:val="00B35611"/>
    <w:rsid w:val="00B3583C"/>
    <w:rsid w:val="00B35B7F"/>
    <w:rsid w:val="00B35DC5"/>
    <w:rsid w:val="00B36A1C"/>
    <w:rsid w:val="00B40D54"/>
    <w:rsid w:val="00B411E6"/>
    <w:rsid w:val="00B416B7"/>
    <w:rsid w:val="00B4206A"/>
    <w:rsid w:val="00B430A1"/>
    <w:rsid w:val="00B439DC"/>
    <w:rsid w:val="00B4417A"/>
    <w:rsid w:val="00B444B3"/>
    <w:rsid w:val="00B44624"/>
    <w:rsid w:val="00B4504E"/>
    <w:rsid w:val="00B45527"/>
    <w:rsid w:val="00B45843"/>
    <w:rsid w:val="00B45CF7"/>
    <w:rsid w:val="00B4698B"/>
    <w:rsid w:val="00B47B2F"/>
    <w:rsid w:val="00B5136B"/>
    <w:rsid w:val="00B522DA"/>
    <w:rsid w:val="00B52697"/>
    <w:rsid w:val="00B526AE"/>
    <w:rsid w:val="00B52B16"/>
    <w:rsid w:val="00B542C0"/>
    <w:rsid w:val="00B5465E"/>
    <w:rsid w:val="00B54BEB"/>
    <w:rsid w:val="00B54D2B"/>
    <w:rsid w:val="00B550DC"/>
    <w:rsid w:val="00B5517B"/>
    <w:rsid w:val="00B55468"/>
    <w:rsid w:val="00B560EA"/>
    <w:rsid w:val="00B56BF6"/>
    <w:rsid w:val="00B56CF4"/>
    <w:rsid w:val="00B570CF"/>
    <w:rsid w:val="00B571D6"/>
    <w:rsid w:val="00B572F3"/>
    <w:rsid w:val="00B579DB"/>
    <w:rsid w:val="00B57A19"/>
    <w:rsid w:val="00B57CC9"/>
    <w:rsid w:val="00B6007B"/>
    <w:rsid w:val="00B60502"/>
    <w:rsid w:val="00B605CC"/>
    <w:rsid w:val="00B6097C"/>
    <w:rsid w:val="00B60C70"/>
    <w:rsid w:val="00B62093"/>
    <w:rsid w:val="00B620D7"/>
    <w:rsid w:val="00B62466"/>
    <w:rsid w:val="00B6255D"/>
    <w:rsid w:val="00B62B21"/>
    <w:rsid w:val="00B63404"/>
    <w:rsid w:val="00B63611"/>
    <w:rsid w:val="00B636C8"/>
    <w:rsid w:val="00B63962"/>
    <w:rsid w:val="00B63D93"/>
    <w:rsid w:val="00B640E3"/>
    <w:rsid w:val="00B6419A"/>
    <w:rsid w:val="00B648F1"/>
    <w:rsid w:val="00B64F8A"/>
    <w:rsid w:val="00B65580"/>
    <w:rsid w:val="00B655EC"/>
    <w:rsid w:val="00B656A7"/>
    <w:rsid w:val="00B65882"/>
    <w:rsid w:val="00B65F5B"/>
    <w:rsid w:val="00B6608E"/>
    <w:rsid w:val="00B66E2B"/>
    <w:rsid w:val="00B67955"/>
    <w:rsid w:val="00B679C2"/>
    <w:rsid w:val="00B70942"/>
    <w:rsid w:val="00B710E3"/>
    <w:rsid w:val="00B7160B"/>
    <w:rsid w:val="00B71665"/>
    <w:rsid w:val="00B72446"/>
    <w:rsid w:val="00B727F3"/>
    <w:rsid w:val="00B72BD5"/>
    <w:rsid w:val="00B7334E"/>
    <w:rsid w:val="00B73D90"/>
    <w:rsid w:val="00B73F5F"/>
    <w:rsid w:val="00B74A8F"/>
    <w:rsid w:val="00B7578D"/>
    <w:rsid w:val="00B75AB0"/>
    <w:rsid w:val="00B75D2B"/>
    <w:rsid w:val="00B76F26"/>
    <w:rsid w:val="00B77189"/>
    <w:rsid w:val="00B77FEE"/>
    <w:rsid w:val="00B8004F"/>
    <w:rsid w:val="00B8008A"/>
    <w:rsid w:val="00B80741"/>
    <w:rsid w:val="00B80AB8"/>
    <w:rsid w:val="00B8114A"/>
    <w:rsid w:val="00B81387"/>
    <w:rsid w:val="00B815FD"/>
    <w:rsid w:val="00B817EC"/>
    <w:rsid w:val="00B81C6F"/>
    <w:rsid w:val="00B82EFB"/>
    <w:rsid w:val="00B830AB"/>
    <w:rsid w:val="00B83B28"/>
    <w:rsid w:val="00B83C6F"/>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0E12"/>
    <w:rsid w:val="00B916BC"/>
    <w:rsid w:val="00B91879"/>
    <w:rsid w:val="00B91B3D"/>
    <w:rsid w:val="00B925EA"/>
    <w:rsid w:val="00B92A1C"/>
    <w:rsid w:val="00B9316E"/>
    <w:rsid w:val="00B9323B"/>
    <w:rsid w:val="00B93D97"/>
    <w:rsid w:val="00B94685"/>
    <w:rsid w:val="00B95D41"/>
    <w:rsid w:val="00B96085"/>
    <w:rsid w:val="00B96220"/>
    <w:rsid w:val="00B96572"/>
    <w:rsid w:val="00B96E4B"/>
    <w:rsid w:val="00B976DC"/>
    <w:rsid w:val="00B97BD5"/>
    <w:rsid w:val="00B97CFB"/>
    <w:rsid w:val="00BA0B5F"/>
    <w:rsid w:val="00BA14D0"/>
    <w:rsid w:val="00BA1888"/>
    <w:rsid w:val="00BA195A"/>
    <w:rsid w:val="00BA1F03"/>
    <w:rsid w:val="00BA3420"/>
    <w:rsid w:val="00BA35CE"/>
    <w:rsid w:val="00BA36D1"/>
    <w:rsid w:val="00BA3713"/>
    <w:rsid w:val="00BA3D2E"/>
    <w:rsid w:val="00BA400A"/>
    <w:rsid w:val="00BA4889"/>
    <w:rsid w:val="00BA4F5A"/>
    <w:rsid w:val="00BA5536"/>
    <w:rsid w:val="00BA5B41"/>
    <w:rsid w:val="00BA5DD2"/>
    <w:rsid w:val="00BA6488"/>
    <w:rsid w:val="00BA69E9"/>
    <w:rsid w:val="00BA6AE8"/>
    <w:rsid w:val="00BA72CC"/>
    <w:rsid w:val="00BB0293"/>
    <w:rsid w:val="00BB0E24"/>
    <w:rsid w:val="00BB0E67"/>
    <w:rsid w:val="00BB1152"/>
    <w:rsid w:val="00BB1B44"/>
    <w:rsid w:val="00BB1BCC"/>
    <w:rsid w:val="00BB26CF"/>
    <w:rsid w:val="00BB29BA"/>
    <w:rsid w:val="00BB2C97"/>
    <w:rsid w:val="00BB316A"/>
    <w:rsid w:val="00BB39AB"/>
    <w:rsid w:val="00BB3AAE"/>
    <w:rsid w:val="00BB3B22"/>
    <w:rsid w:val="00BB461B"/>
    <w:rsid w:val="00BB4774"/>
    <w:rsid w:val="00BB4C22"/>
    <w:rsid w:val="00BB4CA6"/>
    <w:rsid w:val="00BB55D5"/>
    <w:rsid w:val="00BB6B42"/>
    <w:rsid w:val="00BB7008"/>
    <w:rsid w:val="00BB70A6"/>
    <w:rsid w:val="00BB710F"/>
    <w:rsid w:val="00BC00DB"/>
    <w:rsid w:val="00BC048A"/>
    <w:rsid w:val="00BC05EF"/>
    <w:rsid w:val="00BC0981"/>
    <w:rsid w:val="00BC13E8"/>
    <w:rsid w:val="00BC20C5"/>
    <w:rsid w:val="00BC2914"/>
    <w:rsid w:val="00BC2B57"/>
    <w:rsid w:val="00BC2CBB"/>
    <w:rsid w:val="00BC2F18"/>
    <w:rsid w:val="00BC318E"/>
    <w:rsid w:val="00BC378F"/>
    <w:rsid w:val="00BC3F9C"/>
    <w:rsid w:val="00BC432C"/>
    <w:rsid w:val="00BC43EC"/>
    <w:rsid w:val="00BC4BB5"/>
    <w:rsid w:val="00BC535C"/>
    <w:rsid w:val="00BC5445"/>
    <w:rsid w:val="00BC5690"/>
    <w:rsid w:val="00BC76B9"/>
    <w:rsid w:val="00BC79C5"/>
    <w:rsid w:val="00BC7ABF"/>
    <w:rsid w:val="00BC7C62"/>
    <w:rsid w:val="00BD053D"/>
    <w:rsid w:val="00BD1583"/>
    <w:rsid w:val="00BD1A8E"/>
    <w:rsid w:val="00BD378F"/>
    <w:rsid w:val="00BD3ABC"/>
    <w:rsid w:val="00BD4D7B"/>
    <w:rsid w:val="00BD5412"/>
    <w:rsid w:val="00BD562A"/>
    <w:rsid w:val="00BD6F3E"/>
    <w:rsid w:val="00BD7172"/>
    <w:rsid w:val="00BD742F"/>
    <w:rsid w:val="00BD74DF"/>
    <w:rsid w:val="00BD7530"/>
    <w:rsid w:val="00BD7744"/>
    <w:rsid w:val="00BD7984"/>
    <w:rsid w:val="00BD7EF9"/>
    <w:rsid w:val="00BE04F2"/>
    <w:rsid w:val="00BE0796"/>
    <w:rsid w:val="00BE079B"/>
    <w:rsid w:val="00BE1452"/>
    <w:rsid w:val="00BE227C"/>
    <w:rsid w:val="00BE2E32"/>
    <w:rsid w:val="00BE2FCB"/>
    <w:rsid w:val="00BE33B5"/>
    <w:rsid w:val="00BE49CD"/>
    <w:rsid w:val="00BE4A40"/>
    <w:rsid w:val="00BE4DBB"/>
    <w:rsid w:val="00BE5015"/>
    <w:rsid w:val="00BE5AB2"/>
    <w:rsid w:val="00BE5B33"/>
    <w:rsid w:val="00BE5F73"/>
    <w:rsid w:val="00BE5F95"/>
    <w:rsid w:val="00BE5FE4"/>
    <w:rsid w:val="00BE604D"/>
    <w:rsid w:val="00BE6569"/>
    <w:rsid w:val="00BE6AB5"/>
    <w:rsid w:val="00BE71E3"/>
    <w:rsid w:val="00BE72E3"/>
    <w:rsid w:val="00BE7D02"/>
    <w:rsid w:val="00BF0066"/>
    <w:rsid w:val="00BF014B"/>
    <w:rsid w:val="00BF0460"/>
    <w:rsid w:val="00BF0490"/>
    <w:rsid w:val="00BF092F"/>
    <w:rsid w:val="00BF09E1"/>
    <w:rsid w:val="00BF0EBE"/>
    <w:rsid w:val="00BF15A5"/>
    <w:rsid w:val="00BF16F7"/>
    <w:rsid w:val="00BF2051"/>
    <w:rsid w:val="00BF2901"/>
    <w:rsid w:val="00BF2C36"/>
    <w:rsid w:val="00BF3224"/>
    <w:rsid w:val="00BF36D2"/>
    <w:rsid w:val="00BF3DE4"/>
    <w:rsid w:val="00BF3E96"/>
    <w:rsid w:val="00BF430B"/>
    <w:rsid w:val="00BF4E16"/>
    <w:rsid w:val="00BF5D0A"/>
    <w:rsid w:val="00BF5FCF"/>
    <w:rsid w:val="00C008B4"/>
    <w:rsid w:val="00C00D65"/>
    <w:rsid w:val="00C00EEA"/>
    <w:rsid w:val="00C01928"/>
    <w:rsid w:val="00C02CC1"/>
    <w:rsid w:val="00C03028"/>
    <w:rsid w:val="00C032E1"/>
    <w:rsid w:val="00C0337F"/>
    <w:rsid w:val="00C036C1"/>
    <w:rsid w:val="00C04360"/>
    <w:rsid w:val="00C046A9"/>
    <w:rsid w:val="00C0524E"/>
    <w:rsid w:val="00C05E3E"/>
    <w:rsid w:val="00C062BD"/>
    <w:rsid w:val="00C063EE"/>
    <w:rsid w:val="00C070C4"/>
    <w:rsid w:val="00C07F55"/>
    <w:rsid w:val="00C100DC"/>
    <w:rsid w:val="00C10987"/>
    <w:rsid w:val="00C10A8E"/>
    <w:rsid w:val="00C10FC3"/>
    <w:rsid w:val="00C10FF1"/>
    <w:rsid w:val="00C111E5"/>
    <w:rsid w:val="00C112F8"/>
    <w:rsid w:val="00C1159B"/>
    <w:rsid w:val="00C11BB4"/>
    <w:rsid w:val="00C12613"/>
    <w:rsid w:val="00C12B19"/>
    <w:rsid w:val="00C13466"/>
    <w:rsid w:val="00C13C61"/>
    <w:rsid w:val="00C15A61"/>
    <w:rsid w:val="00C16881"/>
    <w:rsid w:val="00C16E6F"/>
    <w:rsid w:val="00C17182"/>
    <w:rsid w:val="00C17431"/>
    <w:rsid w:val="00C17888"/>
    <w:rsid w:val="00C17D5D"/>
    <w:rsid w:val="00C17DA1"/>
    <w:rsid w:val="00C20A09"/>
    <w:rsid w:val="00C20D18"/>
    <w:rsid w:val="00C2194A"/>
    <w:rsid w:val="00C219FB"/>
    <w:rsid w:val="00C21A5B"/>
    <w:rsid w:val="00C22C45"/>
    <w:rsid w:val="00C2304F"/>
    <w:rsid w:val="00C23450"/>
    <w:rsid w:val="00C23DC0"/>
    <w:rsid w:val="00C23F50"/>
    <w:rsid w:val="00C242DD"/>
    <w:rsid w:val="00C25943"/>
    <w:rsid w:val="00C26720"/>
    <w:rsid w:val="00C275C8"/>
    <w:rsid w:val="00C27B7F"/>
    <w:rsid w:val="00C308DD"/>
    <w:rsid w:val="00C31765"/>
    <w:rsid w:val="00C3176E"/>
    <w:rsid w:val="00C31A02"/>
    <w:rsid w:val="00C31FA3"/>
    <w:rsid w:val="00C32094"/>
    <w:rsid w:val="00C3243C"/>
    <w:rsid w:val="00C3269A"/>
    <w:rsid w:val="00C328B4"/>
    <w:rsid w:val="00C32E74"/>
    <w:rsid w:val="00C32E8A"/>
    <w:rsid w:val="00C33011"/>
    <w:rsid w:val="00C3340B"/>
    <w:rsid w:val="00C33914"/>
    <w:rsid w:val="00C33B53"/>
    <w:rsid w:val="00C34246"/>
    <w:rsid w:val="00C34387"/>
    <w:rsid w:val="00C3561B"/>
    <w:rsid w:val="00C35BB8"/>
    <w:rsid w:val="00C35D2E"/>
    <w:rsid w:val="00C35D3C"/>
    <w:rsid w:val="00C36B63"/>
    <w:rsid w:val="00C37127"/>
    <w:rsid w:val="00C372BC"/>
    <w:rsid w:val="00C400A2"/>
    <w:rsid w:val="00C4053D"/>
    <w:rsid w:val="00C40619"/>
    <w:rsid w:val="00C40730"/>
    <w:rsid w:val="00C40AB6"/>
    <w:rsid w:val="00C41153"/>
    <w:rsid w:val="00C4195A"/>
    <w:rsid w:val="00C41BD8"/>
    <w:rsid w:val="00C41C05"/>
    <w:rsid w:val="00C421C7"/>
    <w:rsid w:val="00C42414"/>
    <w:rsid w:val="00C426EA"/>
    <w:rsid w:val="00C43418"/>
    <w:rsid w:val="00C4373C"/>
    <w:rsid w:val="00C439DB"/>
    <w:rsid w:val="00C440CF"/>
    <w:rsid w:val="00C4418F"/>
    <w:rsid w:val="00C44397"/>
    <w:rsid w:val="00C443DE"/>
    <w:rsid w:val="00C45056"/>
    <w:rsid w:val="00C45EB6"/>
    <w:rsid w:val="00C466D8"/>
    <w:rsid w:val="00C46753"/>
    <w:rsid w:val="00C46CE6"/>
    <w:rsid w:val="00C46E05"/>
    <w:rsid w:val="00C473C9"/>
    <w:rsid w:val="00C475CB"/>
    <w:rsid w:val="00C475DA"/>
    <w:rsid w:val="00C500E1"/>
    <w:rsid w:val="00C50BF3"/>
    <w:rsid w:val="00C50FE1"/>
    <w:rsid w:val="00C5131D"/>
    <w:rsid w:val="00C519E7"/>
    <w:rsid w:val="00C51CE2"/>
    <w:rsid w:val="00C51D90"/>
    <w:rsid w:val="00C521F4"/>
    <w:rsid w:val="00C528A5"/>
    <w:rsid w:val="00C52941"/>
    <w:rsid w:val="00C53CE4"/>
    <w:rsid w:val="00C54880"/>
    <w:rsid w:val="00C54F04"/>
    <w:rsid w:val="00C56E84"/>
    <w:rsid w:val="00C57000"/>
    <w:rsid w:val="00C57085"/>
    <w:rsid w:val="00C571DB"/>
    <w:rsid w:val="00C574DE"/>
    <w:rsid w:val="00C575A1"/>
    <w:rsid w:val="00C57C16"/>
    <w:rsid w:val="00C57C2A"/>
    <w:rsid w:val="00C60C87"/>
    <w:rsid w:val="00C60F14"/>
    <w:rsid w:val="00C61750"/>
    <w:rsid w:val="00C617F3"/>
    <w:rsid w:val="00C61BA9"/>
    <w:rsid w:val="00C62D93"/>
    <w:rsid w:val="00C62F32"/>
    <w:rsid w:val="00C63217"/>
    <w:rsid w:val="00C63234"/>
    <w:rsid w:val="00C6332B"/>
    <w:rsid w:val="00C63E76"/>
    <w:rsid w:val="00C64A73"/>
    <w:rsid w:val="00C6503E"/>
    <w:rsid w:val="00C65557"/>
    <w:rsid w:val="00C65587"/>
    <w:rsid w:val="00C659F3"/>
    <w:rsid w:val="00C65CDC"/>
    <w:rsid w:val="00C6608E"/>
    <w:rsid w:val="00C67418"/>
    <w:rsid w:val="00C674B4"/>
    <w:rsid w:val="00C6781F"/>
    <w:rsid w:val="00C67C70"/>
    <w:rsid w:val="00C67F36"/>
    <w:rsid w:val="00C70F0E"/>
    <w:rsid w:val="00C712D3"/>
    <w:rsid w:val="00C7159A"/>
    <w:rsid w:val="00C71C3D"/>
    <w:rsid w:val="00C72A56"/>
    <w:rsid w:val="00C73683"/>
    <w:rsid w:val="00C736F3"/>
    <w:rsid w:val="00C7376B"/>
    <w:rsid w:val="00C73D4E"/>
    <w:rsid w:val="00C7421D"/>
    <w:rsid w:val="00C74A13"/>
    <w:rsid w:val="00C74A3B"/>
    <w:rsid w:val="00C75E65"/>
    <w:rsid w:val="00C75F4C"/>
    <w:rsid w:val="00C76193"/>
    <w:rsid w:val="00C762CC"/>
    <w:rsid w:val="00C76351"/>
    <w:rsid w:val="00C76654"/>
    <w:rsid w:val="00C76CED"/>
    <w:rsid w:val="00C76CF3"/>
    <w:rsid w:val="00C770C0"/>
    <w:rsid w:val="00C77198"/>
    <w:rsid w:val="00C77DD5"/>
    <w:rsid w:val="00C77EC4"/>
    <w:rsid w:val="00C77FBA"/>
    <w:rsid w:val="00C802F2"/>
    <w:rsid w:val="00C80D3F"/>
    <w:rsid w:val="00C80E42"/>
    <w:rsid w:val="00C80F5D"/>
    <w:rsid w:val="00C81728"/>
    <w:rsid w:val="00C81978"/>
    <w:rsid w:val="00C81D8A"/>
    <w:rsid w:val="00C81FA4"/>
    <w:rsid w:val="00C8284D"/>
    <w:rsid w:val="00C82C0C"/>
    <w:rsid w:val="00C82C4A"/>
    <w:rsid w:val="00C83BB0"/>
    <w:rsid w:val="00C84061"/>
    <w:rsid w:val="00C85C5B"/>
    <w:rsid w:val="00C86255"/>
    <w:rsid w:val="00C86710"/>
    <w:rsid w:val="00C86841"/>
    <w:rsid w:val="00C86850"/>
    <w:rsid w:val="00C86AC3"/>
    <w:rsid w:val="00C87248"/>
    <w:rsid w:val="00C87583"/>
    <w:rsid w:val="00C876AB"/>
    <w:rsid w:val="00C87CBC"/>
    <w:rsid w:val="00C90B7E"/>
    <w:rsid w:val="00C90E4D"/>
    <w:rsid w:val="00C90EB1"/>
    <w:rsid w:val="00C915D6"/>
    <w:rsid w:val="00C916E8"/>
    <w:rsid w:val="00C91BE8"/>
    <w:rsid w:val="00C91EE5"/>
    <w:rsid w:val="00C91F8E"/>
    <w:rsid w:val="00C92951"/>
    <w:rsid w:val="00C92A19"/>
    <w:rsid w:val="00C93352"/>
    <w:rsid w:val="00C93D51"/>
    <w:rsid w:val="00C93F76"/>
    <w:rsid w:val="00C944E8"/>
    <w:rsid w:val="00C94E3A"/>
    <w:rsid w:val="00C95113"/>
    <w:rsid w:val="00C95174"/>
    <w:rsid w:val="00C95B77"/>
    <w:rsid w:val="00C97702"/>
    <w:rsid w:val="00C97F15"/>
    <w:rsid w:val="00CA002F"/>
    <w:rsid w:val="00CA02C5"/>
    <w:rsid w:val="00CA0A9D"/>
    <w:rsid w:val="00CA0ABA"/>
    <w:rsid w:val="00CA0AD9"/>
    <w:rsid w:val="00CA1357"/>
    <w:rsid w:val="00CA14AC"/>
    <w:rsid w:val="00CA1A93"/>
    <w:rsid w:val="00CA2F3A"/>
    <w:rsid w:val="00CA30D1"/>
    <w:rsid w:val="00CA36E2"/>
    <w:rsid w:val="00CA39B6"/>
    <w:rsid w:val="00CA39BB"/>
    <w:rsid w:val="00CA40C2"/>
    <w:rsid w:val="00CA4C00"/>
    <w:rsid w:val="00CA4D12"/>
    <w:rsid w:val="00CA5071"/>
    <w:rsid w:val="00CA575B"/>
    <w:rsid w:val="00CA5887"/>
    <w:rsid w:val="00CA58F8"/>
    <w:rsid w:val="00CA5B3B"/>
    <w:rsid w:val="00CA5E7D"/>
    <w:rsid w:val="00CA5FBD"/>
    <w:rsid w:val="00CA6437"/>
    <w:rsid w:val="00CA74D5"/>
    <w:rsid w:val="00CB00DD"/>
    <w:rsid w:val="00CB0785"/>
    <w:rsid w:val="00CB13C1"/>
    <w:rsid w:val="00CB16CC"/>
    <w:rsid w:val="00CB1AC6"/>
    <w:rsid w:val="00CB1EE4"/>
    <w:rsid w:val="00CB25D3"/>
    <w:rsid w:val="00CB263F"/>
    <w:rsid w:val="00CB312A"/>
    <w:rsid w:val="00CB3216"/>
    <w:rsid w:val="00CB394C"/>
    <w:rsid w:val="00CB4072"/>
    <w:rsid w:val="00CB4238"/>
    <w:rsid w:val="00CB428E"/>
    <w:rsid w:val="00CB430D"/>
    <w:rsid w:val="00CB4D55"/>
    <w:rsid w:val="00CB514F"/>
    <w:rsid w:val="00CB59DB"/>
    <w:rsid w:val="00CB6220"/>
    <w:rsid w:val="00CB6257"/>
    <w:rsid w:val="00CB66B5"/>
    <w:rsid w:val="00CB6929"/>
    <w:rsid w:val="00CB6AA5"/>
    <w:rsid w:val="00CB6B9F"/>
    <w:rsid w:val="00CB6C3F"/>
    <w:rsid w:val="00CB7380"/>
    <w:rsid w:val="00CC02D9"/>
    <w:rsid w:val="00CC0750"/>
    <w:rsid w:val="00CC0E08"/>
    <w:rsid w:val="00CC0E21"/>
    <w:rsid w:val="00CC1E81"/>
    <w:rsid w:val="00CC2429"/>
    <w:rsid w:val="00CC2507"/>
    <w:rsid w:val="00CC3534"/>
    <w:rsid w:val="00CC35E0"/>
    <w:rsid w:val="00CC3D85"/>
    <w:rsid w:val="00CC3DA0"/>
    <w:rsid w:val="00CC4EBC"/>
    <w:rsid w:val="00CC510E"/>
    <w:rsid w:val="00CC594A"/>
    <w:rsid w:val="00CC63AC"/>
    <w:rsid w:val="00CC6F14"/>
    <w:rsid w:val="00CC7323"/>
    <w:rsid w:val="00CC73C2"/>
    <w:rsid w:val="00CC7612"/>
    <w:rsid w:val="00CC798D"/>
    <w:rsid w:val="00CD0042"/>
    <w:rsid w:val="00CD0480"/>
    <w:rsid w:val="00CD0C2C"/>
    <w:rsid w:val="00CD2138"/>
    <w:rsid w:val="00CD2587"/>
    <w:rsid w:val="00CD25D1"/>
    <w:rsid w:val="00CD2C68"/>
    <w:rsid w:val="00CD2FE3"/>
    <w:rsid w:val="00CD37AF"/>
    <w:rsid w:val="00CD3D90"/>
    <w:rsid w:val="00CD3DDB"/>
    <w:rsid w:val="00CD4019"/>
    <w:rsid w:val="00CD469E"/>
    <w:rsid w:val="00CD483A"/>
    <w:rsid w:val="00CD4860"/>
    <w:rsid w:val="00CD4AD7"/>
    <w:rsid w:val="00CD5322"/>
    <w:rsid w:val="00CD5918"/>
    <w:rsid w:val="00CD5D36"/>
    <w:rsid w:val="00CD64B4"/>
    <w:rsid w:val="00CD6707"/>
    <w:rsid w:val="00CD77D6"/>
    <w:rsid w:val="00CD7BBC"/>
    <w:rsid w:val="00CE001A"/>
    <w:rsid w:val="00CE0370"/>
    <w:rsid w:val="00CE052A"/>
    <w:rsid w:val="00CE0A62"/>
    <w:rsid w:val="00CE0DAC"/>
    <w:rsid w:val="00CE16A2"/>
    <w:rsid w:val="00CE21F6"/>
    <w:rsid w:val="00CE25F5"/>
    <w:rsid w:val="00CE2A7C"/>
    <w:rsid w:val="00CE2A8C"/>
    <w:rsid w:val="00CE3748"/>
    <w:rsid w:val="00CE37E6"/>
    <w:rsid w:val="00CE3904"/>
    <w:rsid w:val="00CE3A1B"/>
    <w:rsid w:val="00CE407D"/>
    <w:rsid w:val="00CE4EC8"/>
    <w:rsid w:val="00CE565C"/>
    <w:rsid w:val="00CE56AD"/>
    <w:rsid w:val="00CE746C"/>
    <w:rsid w:val="00CE77AC"/>
    <w:rsid w:val="00CE7F19"/>
    <w:rsid w:val="00CF034E"/>
    <w:rsid w:val="00CF04DC"/>
    <w:rsid w:val="00CF0649"/>
    <w:rsid w:val="00CF0D3D"/>
    <w:rsid w:val="00CF0EEB"/>
    <w:rsid w:val="00CF16B2"/>
    <w:rsid w:val="00CF1F98"/>
    <w:rsid w:val="00CF3002"/>
    <w:rsid w:val="00CF3135"/>
    <w:rsid w:val="00CF4272"/>
    <w:rsid w:val="00CF4530"/>
    <w:rsid w:val="00CF45A8"/>
    <w:rsid w:val="00CF45B9"/>
    <w:rsid w:val="00CF4BD5"/>
    <w:rsid w:val="00CF4DBB"/>
    <w:rsid w:val="00CF587F"/>
    <w:rsid w:val="00CF5A50"/>
    <w:rsid w:val="00CF5D6B"/>
    <w:rsid w:val="00CF6969"/>
    <w:rsid w:val="00CF7127"/>
    <w:rsid w:val="00D00071"/>
    <w:rsid w:val="00D0060F"/>
    <w:rsid w:val="00D006C5"/>
    <w:rsid w:val="00D00DAB"/>
    <w:rsid w:val="00D012D8"/>
    <w:rsid w:val="00D0139A"/>
    <w:rsid w:val="00D0148D"/>
    <w:rsid w:val="00D0257A"/>
    <w:rsid w:val="00D02612"/>
    <w:rsid w:val="00D02CDC"/>
    <w:rsid w:val="00D0315A"/>
    <w:rsid w:val="00D03291"/>
    <w:rsid w:val="00D03424"/>
    <w:rsid w:val="00D03849"/>
    <w:rsid w:val="00D04EF1"/>
    <w:rsid w:val="00D05305"/>
    <w:rsid w:val="00D05701"/>
    <w:rsid w:val="00D06A56"/>
    <w:rsid w:val="00D06D32"/>
    <w:rsid w:val="00D06DAF"/>
    <w:rsid w:val="00D07000"/>
    <w:rsid w:val="00D07589"/>
    <w:rsid w:val="00D07B76"/>
    <w:rsid w:val="00D10E51"/>
    <w:rsid w:val="00D11E33"/>
    <w:rsid w:val="00D120CA"/>
    <w:rsid w:val="00D12D43"/>
    <w:rsid w:val="00D13050"/>
    <w:rsid w:val="00D131A0"/>
    <w:rsid w:val="00D13768"/>
    <w:rsid w:val="00D13A0A"/>
    <w:rsid w:val="00D13B71"/>
    <w:rsid w:val="00D13D04"/>
    <w:rsid w:val="00D13F38"/>
    <w:rsid w:val="00D14CD5"/>
    <w:rsid w:val="00D14CE1"/>
    <w:rsid w:val="00D1502D"/>
    <w:rsid w:val="00D150C1"/>
    <w:rsid w:val="00D15475"/>
    <w:rsid w:val="00D156F0"/>
    <w:rsid w:val="00D1746F"/>
    <w:rsid w:val="00D17C60"/>
    <w:rsid w:val="00D215C7"/>
    <w:rsid w:val="00D21606"/>
    <w:rsid w:val="00D21763"/>
    <w:rsid w:val="00D21DF1"/>
    <w:rsid w:val="00D21FF2"/>
    <w:rsid w:val="00D229DE"/>
    <w:rsid w:val="00D231C4"/>
    <w:rsid w:val="00D2401A"/>
    <w:rsid w:val="00D240B6"/>
    <w:rsid w:val="00D25C6D"/>
    <w:rsid w:val="00D26430"/>
    <w:rsid w:val="00D26CF1"/>
    <w:rsid w:val="00D27802"/>
    <w:rsid w:val="00D27BA5"/>
    <w:rsid w:val="00D27D26"/>
    <w:rsid w:val="00D3022E"/>
    <w:rsid w:val="00D307BF"/>
    <w:rsid w:val="00D307DC"/>
    <w:rsid w:val="00D31382"/>
    <w:rsid w:val="00D315D9"/>
    <w:rsid w:val="00D31C4F"/>
    <w:rsid w:val="00D321D9"/>
    <w:rsid w:val="00D324C6"/>
    <w:rsid w:val="00D331C7"/>
    <w:rsid w:val="00D3346E"/>
    <w:rsid w:val="00D3386F"/>
    <w:rsid w:val="00D33A7C"/>
    <w:rsid w:val="00D3420F"/>
    <w:rsid w:val="00D34544"/>
    <w:rsid w:val="00D352E4"/>
    <w:rsid w:val="00D3535E"/>
    <w:rsid w:val="00D35851"/>
    <w:rsid w:val="00D35E7A"/>
    <w:rsid w:val="00D36309"/>
    <w:rsid w:val="00D368B3"/>
    <w:rsid w:val="00D36AAD"/>
    <w:rsid w:val="00D37560"/>
    <w:rsid w:val="00D4031A"/>
    <w:rsid w:val="00D4132E"/>
    <w:rsid w:val="00D42518"/>
    <w:rsid w:val="00D4259C"/>
    <w:rsid w:val="00D42EE7"/>
    <w:rsid w:val="00D438DA"/>
    <w:rsid w:val="00D439CE"/>
    <w:rsid w:val="00D4449C"/>
    <w:rsid w:val="00D44750"/>
    <w:rsid w:val="00D44B6C"/>
    <w:rsid w:val="00D458BE"/>
    <w:rsid w:val="00D45C5F"/>
    <w:rsid w:val="00D46028"/>
    <w:rsid w:val="00D46759"/>
    <w:rsid w:val="00D46AFE"/>
    <w:rsid w:val="00D4731F"/>
    <w:rsid w:val="00D4732B"/>
    <w:rsid w:val="00D47EAD"/>
    <w:rsid w:val="00D50298"/>
    <w:rsid w:val="00D50422"/>
    <w:rsid w:val="00D50496"/>
    <w:rsid w:val="00D50742"/>
    <w:rsid w:val="00D5080E"/>
    <w:rsid w:val="00D5101A"/>
    <w:rsid w:val="00D51068"/>
    <w:rsid w:val="00D51957"/>
    <w:rsid w:val="00D51BAE"/>
    <w:rsid w:val="00D51E13"/>
    <w:rsid w:val="00D51EC0"/>
    <w:rsid w:val="00D51FE0"/>
    <w:rsid w:val="00D52301"/>
    <w:rsid w:val="00D526F4"/>
    <w:rsid w:val="00D52B80"/>
    <w:rsid w:val="00D52EF4"/>
    <w:rsid w:val="00D53590"/>
    <w:rsid w:val="00D53744"/>
    <w:rsid w:val="00D539B0"/>
    <w:rsid w:val="00D53AF8"/>
    <w:rsid w:val="00D53B7C"/>
    <w:rsid w:val="00D53BCF"/>
    <w:rsid w:val="00D55240"/>
    <w:rsid w:val="00D55F4B"/>
    <w:rsid w:val="00D56C8A"/>
    <w:rsid w:val="00D57337"/>
    <w:rsid w:val="00D57A19"/>
    <w:rsid w:val="00D6022A"/>
    <w:rsid w:val="00D60AED"/>
    <w:rsid w:val="00D60D32"/>
    <w:rsid w:val="00D61B08"/>
    <w:rsid w:val="00D6203A"/>
    <w:rsid w:val="00D6207C"/>
    <w:rsid w:val="00D62596"/>
    <w:rsid w:val="00D62688"/>
    <w:rsid w:val="00D62701"/>
    <w:rsid w:val="00D629FE"/>
    <w:rsid w:val="00D62EDB"/>
    <w:rsid w:val="00D62EEA"/>
    <w:rsid w:val="00D63095"/>
    <w:rsid w:val="00D63170"/>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0DA3"/>
    <w:rsid w:val="00D71455"/>
    <w:rsid w:val="00D7172D"/>
    <w:rsid w:val="00D71731"/>
    <w:rsid w:val="00D71F39"/>
    <w:rsid w:val="00D71FBC"/>
    <w:rsid w:val="00D72934"/>
    <w:rsid w:val="00D72BEE"/>
    <w:rsid w:val="00D730FF"/>
    <w:rsid w:val="00D7328C"/>
    <w:rsid w:val="00D7344F"/>
    <w:rsid w:val="00D73F4F"/>
    <w:rsid w:val="00D740E1"/>
    <w:rsid w:val="00D746DC"/>
    <w:rsid w:val="00D748AD"/>
    <w:rsid w:val="00D74C1C"/>
    <w:rsid w:val="00D75467"/>
    <w:rsid w:val="00D75ED2"/>
    <w:rsid w:val="00D7611F"/>
    <w:rsid w:val="00D7626E"/>
    <w:rsid w:val="00D76F20"/>
    <w:rsid w:val="00D778A6"/>
    <w:rsid w:val="00D803F8"/>
    <w:rsid w:val="00D8090B"/>
    <w:rsid w:val="00D81158"/>
    <w:rsid w:val="00D81BA4"/>
    <w:rsid w:val="00D81CAE"/>
    <w:rsid w:val="00D828A5"/>
    <w:rsid w:val="00D82CA2"/>
    <w:rsid w:val="00D82CCA"/>
    <w:rsid w:val="00D831C6"/>
    <w:rsid w:val="00D831F3"/>
    <w:rsid w:val="00D837C7"/>
    <w:rsid w:val="00D83FBA"/>
    <w:rsid w:val="00D84309"/>
    <w:rsid w:val="00D84BE0"/>
    <w:rsid w:val="00D84E2D"/>
    <w:rsid w:val="00D84EEB"/>
    <w:rsid w:val="00D8533F"/>
    <w:rsid w:val="00D85667"/>
    <w:rsid w:val="00D85EE7"/>
    <w:rsid w:val="00D867FC"/>
    <w:rsid w:val="00D86939"/>
    <w:rsid w:val="00D8757C"/>
    <w:rsid w:val="00D87D7F"/>
    <w:rsid w:val="00D87DDF"/>
    <w:rsid w:val="00D90694"/>
    <w:rsid w:val="00D90C4A"/>
    <w:rsid w:val="00D90FB1"/>
    <w:rsid w:val="00D91623"/>
    <w:rsid w:val="00D9271F"/>
    <w:rsid w:val="00D93298"/>
    <w:rsid w:val="00D935AD"/>
    <w:rsid w:val="00D93703"/>
    <w:rsid w:val="00D937FA"/>
    <w:rsid w:val="00D9386E"/>
    <w:rsid w:val="00D938D3"/>
    <w:rsid w:val="00D939A1"/>
    <w:rsid w:val="00D93B02"/>
    <w:rsid w:val="00D93E6E"/>
    <w:rsid w:val="00D93EF7"/>
    <w:rsid w:val="00D945D9"/>
    <w:rsid w:val="00D9471B"/>
    <w:rsid w:val="00D947E2"/>
    <w:rsid w:val="00D952FE"/>
    <w:rsid w:val="00D95AC3"/>
    <w:rsid w:val="00D96020"/>
    <w:rsid w:val="00D96171"/>
    <w:rsid w:val="00D96316"/>
    <w:rsid w:val="00D96839"/>
    <w:rsid w:val="00D968BE"/>
    <w:rsid w:val="00D96919"/>
    <w:rsid w:val="00D96B9D"/>
    <w:rsid w:val="00D96F9C"/>
    <w:rsid w:val="00D97059"/>
    <w:rsid w:val="00D971AA"/>
    <w:rsid w:val="00DA03A1"/>
    <w:rsid w:val="00DA05D1"/>
    <w:rsid w:val="00DA06B1"/>
    <w:rsid w:val="00DA09F8"/>
    <w:rsid w:val="00DA0C9C"/>
    <w:rsid w:val="00DA12BB"/>
    <w:rsid w:val="00DA1594"/>
    <w:rsid w:val="00DA1A48"/>
    <w:rsid w:val="00DA234E"/>
    <w:rsid w:val="00DA26F9"/>
    <w:rsid w:val="00DA37F2"/>
    <w:rsid w:val="00DA4E3C"/>
    <w:rsid w:val="00DA4F1B"/>
    <w:rsid w:val="00DA5D99"/>
    <w:rsid w:val="00DA5E9D"/>
    <w:rsid w:val="00DA60E2"/>
    <w:rsid w:val="00DA6602"/>
    <w:rsid w:val="00DA680B"/>
    <w:rsid w:val="00DA686A"/>
    <w:rsid w:val="00DA68E9"/>
    <w:rsid w:val="00DA71E2"/>
    <w:rsid w:val="00DA78F9"/>
    <w:rsid w:val="00DA7A86"/>
    <w:rsid w:val="00DB0057"/>
    <w:rsid w:val="00DB040A"/>
    <w:rsid w:val="00DB0450"/>
    <w:rsid w:val="00DB07B2"/>
    <w:rsid w:val="00DB08A7"/>
    <w:rsid w:val="00DB11EF"/>
    <w:rsid w:val="00DB163D"/>
    <w:rsid w:val="00DB2016"/>
    <w:rsid w:val="00DB21A2"/>
    <w:rsid w:val="00DB235B"/>
    <w:rsid w:val="00DB28AB"/>
    <w:rsid w:val="00DB2EA8"/>
    <w:rsid w:val="00DB330B"/>
    <w:rsid w:val="00DB43A7"/>
    <w:rsid w:val="00DB484B"/>
    <w:rsid w:val="00DB52CD"/>
    <w:rsid w:val="00DB5CBE"/>
    <w:rsid w:val="00DB5D3C"/>
    <w:rsid w:val="00DB5F0F"/>
    <w:rsid w:val="00DB5F91"/>
    <w:rsid w:val="00DB60F6"/>
    <w:rsid w:val="00DB67A0"/>
    <w:rsid w:val="00DB6B40"/>
    <w:rsid w:val="00DB6F9A"/>
    <w:rsid w:val="00DB7072"/>
    <w:rsid w:val="00DB753F"/>
    <w:rsid w:val="00DB76AE"/>
    <w:rsid w:val="00DB7716"/>
    <w:rsid w:val="00DB77B4"/>
    <w:rsid w:val="00DB7834"/>
    <w:rsid w:val="00DB7D37"/>
    <w:rsid w:val="00DC0205"/>
    <w:rsid w:val="00DC0230"/>
    <w:rsid w:val="00DC0552"/>
    <w:rsid w:val="00DC1647"/>
    <w:rsid w:val="00DC1DF8"/>
    <w:rsid w:val="00DC1E90"/>
    <w:rsid w:val="00DC2B9E"/>
    <w:rsid w:val="00DC3876"/>
    <w:rsid w:val="00DC4CF0"/>
    <w:rsid w:val="00DC50A7"/>
    <w:rsid w:val="00DC5378"/>
    <w:rsid w:val="00DC6EAD"/>
    <w:rsid w:val="00DC758A"/>
    <w:rsid w:val="00DC75D0"/>
    <w:rsid w:val="00DC76C3"/>
    <w:rsid w:val="00DC793E"/>
    <w:rsid w:val="00DC7B67"/>
    <w:rsid w:val="00DC7BD3"/>
    <w:rsid w:val="00DD04AC"/>
    <w:rsid w:val="00DD0D53"/>
    <w:rsid w:val="00DD192D"/>
    <w:rsid w:val="00DD1953"/>
    <w:rsid w:val="00DD20B1"/>
    <w:rsid w:val="00DD22A8"/>
    <w:rsid w:val="00DD23E2"/>
    <w:rsid w:val="00DD36F8"/>
    <w:rsid w:val="00DD3890"/>
    <w:rsid w:val="00DD3B00"/>
    <w:rsid w:val="00DD3CF7"/>
    <w:rsid w:val="00DD3E87"/>
    <w:rsid w:val="00DD3F14"/>
    <w:rsid w:val="00DD43C0"/>
    <w:rsid w:val="00DD517B"/>
    <w:rsid w:val="00DD526B"/>
    <w:rsid w:val="00DD579D"/>
    <w:rsid w:val="00DD5DD9"/>
    <w:rsid w:val="00DD5E0D"/>
    <w:rsid w:val="00DD60F3"/>
    <w:rsid w:val="00DD65FE"/>
    <w:rsid w:val="00DD6C08"/>
    <w:rsid w:val="00DD70D4"/>
    <w:rsid w:val="00DD77B4"/>
    <w:rsid w:val="00DD7BF3"/>
    <w:rsid w:val="00DD7DA9"/>
    <w:rsid w:val="00DD7F76"/>
    <w:rsid w:val="00DE00EE"/>
    <w:rsid w:val="00DE0272"/>
    <w:rsid w:val="00DE02BF"/>
    <w:rsid w:val="00DE0476"/>
    <w:rsid w:val="00DE071D"/>
    <w:rsid w:val="00DE0AF1"/>
    <w:rsid w:val="00DE0EA6"/>
    <w:rsid w:val="00DE1676"/>
    <w:rsid w:val="00DE1F52"/>
    <w:rsid w:val="00DE2100"/>
    <w:rsid w:val="00DE2917"/>
    <w:rsid w:val="00DE3251"/>
    <w:rsid w:val="00DE32EC"/>
    <w:rsid w:val="00DE359B"/>
    <w:rsid w:val="00DE3B67"/>
    <w:rsid w:val="00DE3E92"/>
    <w:rsid w:val="00DE3F0E"/>
    <w:rsid w:val="00DE441C"/>
    <w:rsid w:val="00DE4E90"/>
    <w:rsid w:val="00DE5143"/>
    <w:rsid w:val="00DE5885"/>
    <w:rsid w:val="00DE59E5"/>
    <w:rsid w:val="00DE5A8C"/>
    <w:rsid w:val="00DE5F7B"/>
    <w:rsid w:val="00DE5FF5"/>
    <w:rsid w:val="00DE69E7"/>
    <w:rsid w:val="00DE6FE5"/>
    <w:rsid w:val="00DE7619"/>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77C"/>
    <w:rsid w:val="00DF3991"/>
    <w:rsid w:val="00DF3E49"/>
    <w:rsid w:val="00DF40CE"/>
    <w:rsid w:val="00DF42BC"/>
    <w:rsid w:val="00DF43E4"/>
    <w:rsid w:val="00DF48E4"/>
    <w:rsid w:val="00DF4BBD"/>
    <w:rsid w:val="00DF4CBF"/>
    <w:rsid w:val="00DF4D60"/>
    <w:rsid w:val="00DF55EB"/>
    <w:rsid w:val="00DF56F0"/>
    <w:rsid w:val="00DF5B1C"/>
    <w:rsid w:val="00DF5DC3"/>
    <w:rsid w:val="00DF6423"/>
    <w:rsid w:val="00DF65B9"/>
    <w:rsid w:val="00DF6806"/>
    <w:rsid w:val="00DF7F0A"/>
    <w:rsid w:val="00DF7F9B"/>
    <w:rsid w:val="00E001DA"/>
    <w:rsid w:val="00E0022D"/>
    <w:rsid w:val="00E01465"/>
    <w:rsid w:val="00E016DF"/>
    <w:rsid w:val="00E01766"/>
    <w:rsid w:val="00E01B8E"/>
    <w:rsid w:val="00E01EBE"/>
    <w:rsid w:val="00E020D0"/>
    <w:rsid w:val="00E025AF"/>
    <w:rsid w:val="00E02A7A"/>
    <w:rsid w:val="00E02C97"/>
    <w:rsid w:val="00E02EFD"/>
    <w:rsid w:val="00E036FE"/>
    <w:rsid w:val="00E03D60"/>
    <w:rsid w:val="00E03FC9"/>
    <w:rsid w:val="00E04249"/>
    <w:rsid w:val="00E049DB"/>
    <w:rsid w:val="00E0582C"/>
    <w:rsid w:val="00E05C20"/>
    <w:rsid w:val="00E06587"/>
    <w:rsid w:val="00E06868"/>
    <w:rsid w:val="00E06DEF"/>
    <w:rsid w:val="00E07303"/>
    <w:rsid w:val="00E07539"/>
    <w:rsid w:val="00E07B8B"/>
    <w:rsid w:val="00E07C0E"/>
    <w:rsid w:val="00E07C30"/>
    <w:rsid w:val="00E07D99"/>
    <w:rsid w:val="00E11DCF"/>
    <w:rsid w:val="00E129B6"/>
    <w:rsid w:val="00E13B2A"/>
    <w:rsid w:val="00E13C83"/>
    <w:rsid w:val="00E13E87"/>
    <w:rsid w:val="00E14B63"/>
    <w:rsid w:val="00E15338"/>
    <w:rsid w:val="00E15793"/>
    <w:rsid w:val="00E15A59"/>
    <w:rsid w:val="00E15D2F"/>
    <w:rsid w:val="00E176FA"/>
    <w:rsid w:val="00E1787E"/>
    <w:rsid w:val="00E17AF6"/>
    <w:rsid w:val="00E2027B"/>
    <w:rsid w:val="00E21C35"/>
    <w:rsid w:val="00E21E3A"/>
    <w:rsid w:val="00E235B4"/>
    <w:rsid w:val="00E23B4E"/>
    <w:rsid w:val="00E2430C"/>
    <w:rsid w:val="00E249E2"/>
    <w:rsid w:val="00E24B07"/>
    <w:rsid w:val="00E24C60"/>
    <w:rsid w:val="00E24DF0"/>
    <w:rsid w:val="00E25756"/>
    <w:rsid w:val="00E259BD"/>
    <w:rsid w:val="00E25E75"/>
    <w:rsid w:val="00E26BF5"/>
    <w:rsid w:val="00E26CE9"/>
    <w:rsid w:val="00E271C7"/>
    <w:rsid w:val="00E27CBC"/>
    <w:rsid w:val="00E3041D"/>
    <w:rsid w:val="00E30C9E"/>
    <w:rsid w:val="00E313EF"/>
    <w:rsid w:val="00E314E8"/>
    <w:rsid w:val="00E31751"/>
    <w:rsid w:val="00E3232F"/>
    <w:rsid w:val="00E32A1C"/>
    <w:rsid w:val="00E330A2"/>
    <w:rsid w:val="00E33C59"/>
    <w:rsid w:val="00E341E3"/>
    <w:rsid w:val="00E347C3"/>
    <w:rsid w:val="00E355B6"/>
    <w:rsid w:val="00E355DD"/>
    <w:rsid w:val="00E3598F"/>
    <w:rsid w:val="00E35D57"/>
    <w:rsid w:val="00E3640D"/>
    <w:rsid w:val="00E3683D"/>
    <w:rsid w:val="00E369DE"/>
    <w:rsid w:val="00E36C35"/>
    <w:rsid w:val="00E37178"/>
    <w:rsid w:val="00E37B38"/>
    <w:rsid w:val="00E40084"/>
    <w:rsid w:val="00E405E4"/>
    <w:rsid w:val="00E40C60"/>
    <w:rsid w:val="00E413CC"/>
    <w:rsid w:val="00E41416"/>
    <w:rsid w:val="00E42013"/>
    <w:rsid w:val="00E426FF"/>
    <w:rsid w:val="00E42856"/>
    <w:rsid w:val="00E42E34"/>
    <w:rsid w:val="00E42FF6"/>
    <w:rsid w:val="00E435A8"/>
    <w:rsid w:val="00E43657"/>
    <w:rsid w:val="00E4395E"/>
    <w:rsid w:val="00E43A2E"/>
    <w:rsid w:val="00E43A92"/>
    <w:rsid w:val="00E43DB3"/>
    <w:rsid w:val="00E44079"/>
    <w:rsid w:val="00E440CB"/>
    <w:rsid w:val="00E445F6"/>
    <w:rsid w:val="00E44873"/>
    <w:rsid w:val="00E44E1B"/>
    <w:rsid w:val="00E45287"/>
    <w:rsid w:val="00E45377"/>
    <w:rsid w:val="00E45711"/>
    <w:rsid w:val="00E46016"/>
    <w:rsid w:val="00E461BA"/>
    <w:rsid w:val="00E46372"/>
    <w:rsid w:val="00E466F2"/>
    <w:rsid w:val="00E46CC5"/>
    <w:rsid w:val="00E47EDA"/>
    <w:rsid w:val="00E504D6"/>
    <w:rsid w:val="00E512AA"/>
    <w:rsid w:val="00E51E8A"/>
    <w:rsid w:val="00E52152"/>
    <w:rsid w:val="00E524F4"/>
    <w:rsid w:val="00E52A70"/>
    <w:rsid w:val="00E53932"/>
    <w:rsid w:val="00E53962"/>
    <w:rsid w:val="00E54067"/>
    <w:rsid w:val="00E54A6D"/>
    <w:rsid w:val="00E54C26"/>
    <w:rsid w:val="00E54E98"/>
    <w:rsid w:val="00E55465"/>
    <w:rsid w:val="00E5584D"/>
    <w:rsid w:val="00E55C5A"/>
    <w:rsid w:val="00E5629B"/>
    <w:rsid w:val="00E56455"/>
    <w:rsid w:val="00E564CB"/>
    <w:rsid w:val="00E56A63"/>
    <w:rsid w:val="00E574DB"/>
    <w:rsid w:val="00E579DB"/>
    <w:rsid w:val="00E607E9"/>
    <w:rsid w:val="00E610AB"/>
    <w:rsid w:val="00E611CE"/>
    <w:rsid w:val="00E615AB"/>
    <w:rsid w:val="00E61ED6"/>
    <w:rsid w:val="00E6208F"/>
    <w:rsid w:val="00E621F2"/>
    <w:rsid w:val="00E62243"/>
    <w:rsid w:val="00E624B8"/>
    <w:rsid w:val="00E62870"/>
    <w:rsid w:val="00E628D4"/>
    <w:rsid w:val="00E62C74"/>
    <w:rsid w:val="00E62DAF"/>
    <w:rsid w:val="00E6345F"/>
    <w:rsid w:val="00E634D6"/>
    <w:rsid w:val="00E649A7"/>
    <w:rsid w:val="00E649C4"/>
    <w:rsid w:val="00E64B3B"/>
    <w:rsid w:val="00E64F87"/>
    <w:rsid w:val="00E65237"/>
    <w:rsid w:val="00E66D1E"/>
    <w:rsid w:val="00E706C5"/>
    <w:rsid w:val="00E70830"/>
    <w:rsid w:val="00E70897"/>
    <w:rsid w:val="00E711B5"/>
    <w:rsid w:val="00E71264"/>
    <w:rsid w:val="00E71484"/>
    <w:rsid w:val="00E7151E"/>
    <w:rsid w:val="00E71FA6"/>
    <w:rsid w:val="00E726EA"/>
    <w:rsid w:val="00E72C6A"/>
    <w:rsid w:val="00E72E1E"/>
    <w:rsid w:val="00E7309C"/>
    <w:rsid w:val="00E73218"/>
    <w:rsid w:val="00E736FE"/>
    <w:rsid w:val="00E7373D"/>
    <w:rsid w:val="00E73876"/>
    <w:rsid w:val="00E73F8F"/>
    <w:rsid w:val="00E74286"/>
    <w:rsid w:val="00E7489A"/>
    <w:rsid w:val="00E751DC"/>
    <w:rsid w:val="00E753F3"/>
    <w:rsid w:val="00E75590"/>
    <w:rsid w:val="00E75A2B"/>
    <w:rsid w:val="00E75AB8"/>
    <w:rsid w:val="00E75C20"/>
    <w:rsid w:val="00E76A56"/>
    <w:rsid w:val="00E77472"/>
    <w:rsid w:val="00E77FA5"/>
    <w:rsid w:val="00E801AC"/>
    <w:rsid w:val="00E80411"/>
    <w:rsid w:val="00E8082B"/>
    <w:rsid w:val="00E80F34"/>
    <w:rsid w:val="00E823CB"/>
    <w:rsid w:val="00E82590"/>
    <w:rsid w:val="00E826ED"/>
    <w:rsid w:val="00E82755"/>
    <w:rsid w:val="00E82C10"/>
    <w:rsid w:val="00E82CA9"/>
    <w:rsid w:val="00E83A72"/>
    <w:rsid w:val="00E8436C"/>
    <w:rsid w:val="00E84BD1"/>
    <w:rsid w:val="00E84E98"/>
    <w:rsid w:val="00E855A7"/>
    <w:rsid w:val="00E85665"/>
    <w:rsid w:val="00E8679D"/>
    <w:rsid w:val="00E86E8B"/>
    <w:rsid w:val="00E86F2D"/>
    <w:rsid w:val="00E87701"/>
    <w:rsid w:val="00E877B4"/>
    <w:rsid w:val="00E906D4"/>
    <w:rsid w:val="00E90747"/>
    <w:rsid w:val="00E90777"/>
    <w:rsid w:val="00E90989"/>
    <w:rsid w:val="00E90E98"/>
    <w:rsid w:val="00E9119B"/>
    <w:rsid w:val="00E91AF4"/>
    <w:rsid w:val="00E91B3B"/>
    <w:rsid w:val="00E91F9C"/>
    <w:rsid w:val="00E92450"/>
    <w:rsid w:val="00E93092"/>
    <w:rsid w:val="00E934D1"/>
    <w:rsid w:val="00E942D9"/>
    <w:rsid w:val="00E94330"/>
    <w:rsid w:val="00E9445F"/>
    <w:rsid w:val="00E94D20"/>
    <w:rsid w:val="00E94FDC"/>
    <w:rsid w:val="00E96549"/>
    <w:rsid w:val="00E971C6"/>
    <w:rsid w:val="00E9721B"/>
    <w:rsid w:val="00E975E8"/>
    <w:rsid w:val="00E97B2B"/>
    <w:rsid w:val="00E97EED"/>
    <w:rsid w:val="00E97F27"/>
    <w:rsid w:val="00EA1D96"/>
    <w:rsid w:val="00EA2111"/>
    <w:rsid w:val="00EA30F8"/>
    <w:rsid w:val="00EA3640"/>
    <w:rsid w:val="00EA3F2F"/>
    <w:rsid w:val="00EA4373"/>
    <w:rsid w:val="00EA50A3"/>
    <w:rsid w:val="00EA58C0"/>
    <w:rsid w:val="00EA60F5"/>
    <w:rsid w:val="00EA7276"/>
    <w:rsid w:val="00EA7B96"/>
    <w:rsid w:val="00EB0406"/>
    <w:rsid w:val="00EB0F3A"/>
    <w:rsid w:val="00EB226A"/>
    <w:rsid w:val="00EB2926"/>
    <w:rsid w:val="00EB2E49"/>
    <w:rsid w:val="00EB2F5B"/>
    <w:rsid w:val="00EB38FC"/>
    <w:rsid w:val="00EB5068"/>
    <w:rsid w:val="00EB59FF"/>
    <w:rsid w:val="00EB5D40"/>
    <w:rsid w:val="00EB67CA"/>
    <w:rsid w:val="00EB7218"/>
    <w:rsid w:val="00EB7358"/>
    <w:rsid w:val="00EB73AF"/>
    <w:rsid w:val="00EB75E0"/>
    <w:rsid w:val="00EB795C"/>
    <w:rsid w:val="00EB7A55"/>
    <w:rsid w:val="00EB7B63"/>
    <w:rsid w:val="00EC01CC"/>
    <w:rsid w:val="00EC0822"/>
    <w:rsid w:val="00EC09E5"/>
    <w:rsid w:val="00EC0DA6"/>
    <w:rsid w:val="00EC16CC"/>
    <w:rsid w:val="00EC18E4"/>
    <w:rsid w:val="00EC215C"/>
    <w:rsid w:val="00EC2676"/>
    <w:rsid w:val="00EC2D52"/>
    <w:rsid w:val="00EC2FDA"/>
    <w:rsid w:val="00EC31C0"/>
    <w:rsid w:val="00EC33A1"/>
    <w:rsid w:val="00EC3586"/>
    <w:rsid w:val="00EC3756"/>
    <w:rsid w:val="00EC3DE2"/>
    <w:rsid w:val="00EC3ED7"/>
    <w:rsid w:val="00EC4B80"/>
    <w:rsid w:val="00EC4BD3"/>
    <w:rsid w:val="00EC55A0"/>
    <w:rsid w:val="00EC5616"/>
    <w:rsid w:val="00EC56B2"/>
    <w:rsid w:val="00EC580D"/>
    <w:rsid w:val="00EC6CE8"/>
    <w:rsid w:val="00EC6D26"/>
    <w:rsid w:val="00EC710A"/>
    <w:rsid w:val="00EC7129"/>
    <w:rsid w:val="00EC777E"/>
    <w:rsid w:val="00ED0519"/>
    <w:rsid w:val="00ED07C7"/>
    <w:rsid w:val="00ED0C1A"/>
    <w:rsid w:val="00ED0D55"/>
    <w:rsid w:val="00ED0E71"/>
    <w:rsid w:val="00ED1921"/>
    <w:rsid w:val="00ED2175"/>
    <w:rsid w:val="00ED3FC7"/>
    <w:rsid w:val="00ED4853"/>
    <w:rsid w:val="00ED4B05"/>
    <w:rsid w:val="00ED53FE"/>
    <w:rsid w:val="00ED6AF1"/>
    <w:rsid w:val="00ED6D5F"/>
    <w:rsid w:val="00ED6F9A"/>
    <w:rsid w:val="00ED7147"/>
    <w:rsid w:val="00ED7752"/>
    <w:rsid w:val="00ED7B16"/>
    <w:rsid w:val="00ED7D59"/>
    <w:rsid w:val="00ED7F41"/>
    <w:rsid w:val="00EE0AFE"/>
    <w:rsid w:val="00EE107B"/>
    <w:rsid w:val="00EE116F"/>
    <w:rsid w:val="00EE11C6"/>
    <w:rsid w:val="00EE1371"/>
    <w:rsid w:val="00EE1703"/>
    <w:rsid w:val="00EE1CA5"/>
    <w:rsid w:val="00EE25B0"/>
    <w:rsid w:val="00EE28CA"/>
    <w:rsid w:val="00EE2FD2"/>
    <w:rsid w:val="00EE3123"/>
    <w:rsid w:val="00EE3685"/>
    <w:rsid w:val="00EE3D8A"/>
    <w:rsid w:val="00EE3EDC"/>
    <w:rsid w:val="00EE3F09"/>
    <w:rsid w:val="00EE45C2"/>
    <w:rsid w:val="00EE49EC"/>
    <w:rsid w:val="00EE543D"/>
    <w:rsid w:val="00EE5F68"/>
    <w:rsid w:val="00EE6DAF"/>
    <w:rsid w:val="00EE7347"/>
    <w:rsid w:val="00EF049C"/>
    <w:rsid w:val="00EF06E3"/>
    <w:rsid w:val="00EF0763"/>
    <w:rsid w:val="00EF0A2B"/>
    <w:rsid w:val="00EF0C6C"/>
    <w:rsid w:val="00EF0E56"/>
    <w:rsid w:val="00EF128B"/>
    <w:rsid w:val="00EF17C7"/>
    <w:rsid w:val="00EF19B0"/>
    <w:rsid w:val="00EF1E64"/>
    <w:rsid w:val="00EF26ED"/>
    <w:rsid w:val="00EF275D"/>
    <w:rsid w:val="00EF31A6"/>
    <w:rsid w:val="00EF3293"/>
    <w:rsid w:val="00EF3674"/>
    <w:rsid w:val="00EF3707"/>
    <w:rsid w:val="00EF3874"/>
    <w:rsid w:val="00EF3F02"/>
    <w:rsid w:val="00EF4227"/>
    <w:rsid w:val="00EF435F"/>
    <w:rsid w:val="00EF4A08"/>
    <w:rsid w:val="00EF4B3F"/>
    <w:rsid w:val="00EF58C3"/>
    <w:rsid w:val="00EF5B2F"/>
    <w:rsid w:val="00EF5C7A"/>
    <w:rsid w:val="00EF5F62"/>
    <w:rsid w:val="00EF6053"/>
    <w:rsid w:val="00EF64FD"/>
    <w:rsid w:val="00EF65DF"/>
    <w:rsid w:val="00EF666A"/>
    <w:rsid w:val="00EF6DC8"/>
    <w:rsid w:val="00EF6DFC"/>
    <w:rsid w:val="00EF75E6"/>
    <w:rsid w:val="00F00C85"/>
    <w:rsid w:val="00F00ECE"/>
    <w:rsid w:val="00F012D1"/>
    <w:rsid w:val="00F02439"/>
    <w:rsid w:val="00F028A5"/>
    <w:rsid w:val="00F02921"/>
    <w:rsid w:val="00F02FE6"/>
    <w:rsid w:val="00F0309F"/>
    <w:rsid w:val="00F0373A"/>
    <w:rsid w:val="00F03AFB"/>
    <w:rsid w:val="00F03CC7"/>
    <w:rsid w:val="00F03D60"/>
    <w:rsid w:val="00F0423E"/>
    <w:rsid w:val="00F04746"/>
    <w:rsid w:val="00F049B7"/>
    <w:rsid w:val="00F04BFE"/>
    <w:rsid w:val="00F04E44"/>
    <w:rsid w:val="00F05121"/>
    <w:rsid w:val="00F0543D"/>
    <w:rsid w:val="00F05F44"/>
    <w:rsid w:val="00F06038"/>
    <w:rsid w:val="00F06361"/>
    <w:rsid w:val="00F0652E"/>
    <w:rsid w:val="00F07255"/>
    <w:rsid w:val="00F10303"/>
    <w:rsid w:val="00F105BD"/>
    <w:rsid w:val="00F10849"/>
    <w:rsid w:val="00F10B33"/>
    <w:rsid w:val="00F10C0F"/>
    <w:rsid w:val="00F11580"/>
    <w:rsid w:val="00F11A3E"/>
    <w:rsid w:val="00F11E04"/>
    <w:rsid w:val="00F12830"/>
    <w:rsid w:val="00F12CB7"/>
    <w:rsid w:val="00F12FC0"/>
    <w:rsid w:val="00F13E44"/>
    <w:rsid w:val="00F14307"/>
    <w:rsid w:val="00F15091"/>
    <w:rsid w:val="00F158D7"/>
    <w:rsid w:val="00F16275"/>
    <w:rsid w:val="00F173F5"/>
    <w:rsid w:val="00F20AE6"/>
    <w:rsid w:val="00F21EE3"/>
    <w:rsid w:val="00F222A5"/>
    <w:rsid w:val="00F22D97"/>
    <w:rsid w:val="00F2311F"/>
    <w:rsid w:val="00F232B7"/>
    <w:rsid w:val="00F2342C"/>
    <w:rsid w:val="00F23E35"/>
    <w:rsid w:val="00F244AF"/>
    <w:rsid w:val="00F24DF5"/>
    <w:rsid w:val="00F24EE4"/>
    <w:rsid w:val="00F26477"/>
    <w:rsid w:val="00F26506"/>
    <w:rsid w:val="00F265A5"/>
    <w:rsid w:val="00F26648"/>
    <w:rsid w:val="00F26E3E"/>
    <w:rsid w:val="00F2708F"/>
    <w:rsid w:val="00F2745F"/>
    <w:rsid w:val="00F2748C"/>
    <w:rsid w:val="00F27CDB"/>
    <w:rsid w:val="00F30B0E"/>
    <w:rsid w:val="00F3109D"/>
    <w:rsid w:val="00F313EA"/>
    <w:rsid w:val="00F3181B"/>
    <w:rsid w:val="00F31BC1"/>
    <w:rsid w:val="00F3249D"/>
    <w:rsid w:val="00F328ED"/>
    <w:rsid w:val="00F32ABB"/>
    <w:rsid w:val="00F32EB2"/>
    <w:rsid w:val="00F32FDF"/>
    <w:rsid w:val="00F33218"/>
    <w:rsid w:val="00F33C30"/>
    <w:rsid w:val="00F34226"/>
    <w:rsid w:val="00F34C2B"/>
    <w:rsid w:val="00F3507B"/>
    <w:rsid w:val="00F35348"/>
    <w:rsid w:val="00F35AB2"/>
    <w:rsid w:val="00F35E7E"/>
    <w:rsid w:val="00F36F32"/>
    <w:rsid w:val="00F37907"/>
    <w:rsid w:val="00F4029D"/>
    <w:rsid w:val="00F4083A"/>
    <w:rsid w:val="00F40CE0"/>
    <w:rsid w:val="00F413FB"/>
    <w:rsid w:val="00F41411"/>
    <w:rsid w:val="00F41B9A"/>
    <w:rsid w:val="00F41D43"/>
    <w:rsid w:val="00F423DE"/>
    <w:rsid w:val="00F424DA"/>
    <w:rsid w:val="00F426DB"/>
    <w:rsid w:val="00F42B79"/>
    <w:rsid w:val="00F42D2A"/>
    <w:rsid w:val="00F4337A"/>
    <w:rsid w:val="00F43422"/>
    <w:rsid w:val="00F448AF"/>
    <w:rsid w:val="00F448C4"/>
    <w:rsid w:val="00F448F0"/>
    <w:rsid w:val="00F44A9E"/>
    <w:rsid w:val="00F44E8C"/>
    <w:rsid w:val="00F4514D"/>
    <w:rsid w:val="00F4525E"/>
    <w:rsid w:val="00F4557B"/>
    <w:rsid w:val="00F455BD"/>
    <w:rsid w:val="00F46480"/>
    <w:rsid w:val="00F46DDA"/>
    <w:rsid w:val="00F4736E"/>
    <w:rsid w:val="00F477D5"/>
    <w:rsid w:val="00F47A54"/>
    <w:rsid w:val="00F50AD4"/>
    <w:rsid w:val="00F50BFD"/>
    <w:rsid w:val="00F50C88"/>
    <w:rsid w:val="00F50DDC"/>
    <w:rsid w:val="00F50E19"/>
    <w:rsid w:val="00F510F3"/>
    <w:rsid w:val="00F51236"/>
    <w:rsid w:val="00F5129A"/>
    <w:rsid w:val="00F51F82"/>
    <w:rsid w:val="00F52E77"/>
    <w:rsid w:val="00F5390A"/>
    <w:rsid w:val="00F53B03"/>
    <w:rsid w:val="00F5494A"/>
    <w:rsid w:val="00F559B5"/>
    <w:rsid w:val="00F55B49"/>
    <w:rsid w:val="00F55D3E"/>
    <w:rsid w:val="00F55F83"/>
    <w:rsid w:val="00F56AC0"/>
    <w:rsid w:val="00F57BFC"/>
    <w:rsid w:val="00F57CCA"/>
    <w:rsid w:val="00F57EF6"/>
    <w:rsid w:val="00F57FBE"/>
    <w:rsid w:val="00F60092"/>
    <w:rsid w:val="00F606D0"/>
    <w:rsid w:val="00F60C7B"/>
    <w:rsid w:val="00F60C81"/>
    <w:rsid w:val="00F60F90"/>
    <w:rsid w:val="00F621FC"/>
    <w:rsid w:val="00F625A3"/>
    <w:rsid w:val="00F62631"/>
    <w:rsid w:val="00F6280F"/>
    <w:rsid w:val="00F637A3"/>
    <w:rsid w:val="00F63860"/>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40D"/>
    <w:rsid w:val="00F735E0"/>
    <w:rsid w:val="00F736B1"/>
    <w:rsid w:val="00F73AB2"/>
    <w:rsid w:val="00F74265"/>
    <w:rsid w:val="00F74838"/>
    <w:rsid w:val="00F74E86"/>
    <w:rsid w:val="00F75105"/>
    <w:rsid w:val="00F75874"/>
    <w:rsid w:val="00F758F6"/>
    <w:rsid w:val="00F75B23"/>
    <w:rsid w:val="00F76129"/>
    <w:rsid w:val="00F76235"/>
    <w:rsid w:val="00F76265"/>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9B7"/>
    <w:rsid w:val="00F82C59"/>
    <w:rsid w:val="00F82ED7"/>
    <w:rsid w:val="00F8302D"/>
    <w:rsid w:val="00F83396"/>
    <w:rsid w:val="00F83AFD"/>
    <w:rsid w:val="00F83BEB"/>
    <w:rsid w:val="00F84CE8"/>
    <w:rsid w:val="00F84F16"/>
    <w:rsid w:val="00F85044"/>
    <w:rsid w:val="00F85B22"/>
    <w:rsid w:val="00F85E0A"/>
    <w:rsid w:val="00F860A2"/>
    <w:rsid w:val="00F863A7"/>
    <w:rsid w:val="00F8782E"/>
    <w:rsid w:val="00F87B88"/>
    <w:rsid w:val="00F87BAB"/>
    <w:rsid w:val="00F87FAA"/>
    <w:rsid w:val="00F90510"/>
    <w:rsid w:val="00F909FC"/>
    <w:rsid w:val="00F90CDB"/>
    <w:rsid w:val="00F90DFB"/>
    <w:rsid w:val="00F91016"/>
    <w:rsid w:val="00F91AF4"/>
    <w:rsid w:val="00F91F39"/>
    <w:rsid w:val="00F91F84"/>
    <w:rsid w:val="00F92790"/>
    <w:rsid w:val="00F92DD9"/>
    <w:rsid w:val="00F930C4"/>
    <w:rsid w:val="00F94230"/>
    <w:rsid w:val="00F94511"/>
    <w:rsid w:val="00F94823"/>
    <w:rsid w:val="00F949EF"/>
    <w:rsid w:val="00F94A2F"/>
    <w:rsid w:val="00F94E09"/>
    <w:rsid w:val="00F94EDF"/>
    <w:rsid w:val="00F951F0"/>
    <w:rsid w:val="00F95981"/>
    <w:rsid w:val="00F959A3"/>
    <w:rsid w:val="00F95D54"/>
    <w:rsid w:val="00F96516"/>
    <w:rsid w:val="00F96527"/>
    <w:rsid w:val="00F96B47"/>
    <w:rsid w:val="00F973D3"/>
    <w:rsid w:val="00FA025B"/>
    <w:rsid w:val="00FA04D5"/>
    <w:rsid w:val="00FA09EF"/>
    <w:rsid w:val="00FA12AB"/>
    <w:rsid w:val="00FA1FE5"/>
    <w:rsid w:val="00FA24C9"/>
    <w:rsid w:val="00FA26C7"/>
    <w:rsid w:val="00FA288F"/>
    <w:rsid w:val="00FA303F"/>
    <w:rsid w:val="00FA305E"/>
    <w:rsid w:val="00FA36C7"/>
    <w:rsid w:val="00FA37DD"/>
    <w:rsid w:val="00FA387C"/>
    <w:rsid w:val="00FA401D"/>
    <w:rsid w:val="00FA56B1"/>
    <w:rsid w:val="00FA59F1"/>
    <w:rsid w:val="00FA642E"/>
    <w:rsid w:val="00FA677C"/>
    <w:rsid w:val="00FA6A3E"/>
    <w:rsid w:val="00FA6E20"/>
    <w:rsid w:val="00FA6F0D"/>
    <w:rsid w:val="00FA7215"/>
    <w:rsid w:val="00FA750E"/>
    <w:rsid w:val="00FA75BD"/>
    <w:rsid w:val="00FA7A12"/>
    <w:rsid w:val="00FA7CC6"/>
    <w:rsid w:val="00FB02EF"/>
    <w:rsid w:val="00FB06D6"/>
    <w:rsid w:val="00FB10DE"/>
    <w:rsid w:val="00FB1471"/>
    <w:rsid w:val="00FB15E1"/>
    <w:rsid w:val="00FB1B62"/>
    <w:rsid w:val="00FB1C7F"/>
    <w:rsid w:val="00FB1D5A"/>
    <w:rsid w:val="00FB2250"/>
    <w:rsid w:val="00FB3083"/>
    <w:rsid w:val="00FB3DA1"/>
    <w:rsid w:val="00FB536F"/>
    <w:rsid w:val="00FB5705"/>
    <w:rsid w:val="00FB59EE"/>
    <w:rsid w:val="00FB6408"/>
    <w:rsid w:val="00FB6E57"/>
    <w:rsid w:val="00FB7263"/>
    <w:rsid w:val="00FB729F"/>
    <w:rsid w:val="00FB7881"/>
    <w:rsid w:val="00FC0017"/>
    <w:rsid w:val="00FC1508"/>
    <w:rsid w:val="00FC15E0"/>
    <w:rsid w:val="00FC1895"/>
    <w:rsid w:val="00FC1C97"/>
    <w:rsid w:val="00FC1F66"/>
    <w:rsid w:val="00FC2404"/>
    <w:rsid w:val="00FC27E1"/>
    <w:rsid w:val="00FC29E4"/>
    <w:rsid w:val="00FC33E3"/>
    <w:rsid w:val="00FC3AC0"/>
    <w:rsid w:val="00FC4139"/>
    <w:rsid w:val="00FC41FD"/>
    <w:rsid w:val="00FC4230"/>
    <w:rsid w:val="00FC4826"/>
    <w:rsid w:val="00FC53C1"/>
    <w:rsid w:val="00FC591C"/>
    <w:rsid w:val="00FC59D7"/>
    <w:rsid w:val="00FC616F"/>
    <w:rsid w:val="00FC6301"/>
    <w:rsid w:val="00FC6BE2"/>
    <w:rsid w:val="00FC6D8A"/>
    <w:rsid w:val="00FC715F"/>
    <w:rsid w:val="00FC75F6"/>
    <w:rsid w:val="00FC791E"/>
    <w:rsid w:val="00FC7AFE"/>
    <w:rsid w:val="00FC7BA2"/>
    <w:rsid w:val="00FC7D7F"/>
    <w:rsid w:val="00FC7FB8"/>
    <w:rsid w:val="00FD014D"/>
    <w:rsid w:val="00FD027F"/>
    <w:rsid w:val="00FD04FE"/>
    <w:rsid w:val="00FD1151"/>
    <w:rsid w:val="00FD26EE"/>
    <w:rsid w:val="00FD2C33"/>
    <w:rsid w:val="00FD339F"/>
    <w:rsid w:val="00FD33D2"/>
    <w:rsid w:val="00FD3B37"/>
    <w:rsid w:val="00FD3BB9"/>
    <w:rsid w:val="00FD44B5"/>
    <w:rsid w:val="00FD5450"/>
    <w:rsid w:val="00FD56CD"/>
    <w:rsid w:val="00FD5C22"/>
    <w:rsid w:val="00FD5F3C"/>
    <w:rsid w:val="00FD657E"/>
    <w:rsid w:val="00FD75EF"/>
    <w:rsid w:val="00FD7C20"/>
    <w:rsid w:val="00FE00A1"/>
    <w:rsid w:val="00FE01B8"/>
    <w:rsid w:val="00FE049C"/>
    <w:rsid w:val="00FE0AB9"/>
    <w:rsid w:val="00FE12F1"/>
    <w:rsid w:val="00FE162A"/>
    <w:rsid w:val="00FE1A2B"/>
    <w:rsid w:val="00FE1AF5"/>
    <w:rsid w:val="00FE1CFF"/>
    <w:rsid w:val="00FE2595"/>
    <w:rsid w:val="00FE2647"/>
    <w:rsid w:val="00FE2D20"/>
    <w:rsid w:val="00FE3B53"/>
    <w:rsid w:val="00FE3F49"/>
    <w:rsid w:val="00FE3F96"/>
    <w:rsid w:val="00FE3FFC"/>
    <w:rsid w:val="00FE481F"/>
    <w:rsid w:val="00FE4F7D"/>
    <w:rsid w:val="00FE5BE0"/>
    <w:rsid w:val="00FE5E53"/>
    <w:rsid w:val="00FE69DA"/>
    <w:rsid w:val="00FF007F"/>
    <w:rsid w:val="00FF0780"/>
    <w:rsid w:val="00FF0AA8"/>
    <w:rsid w:val="00FF0EC6"/>
    <w:rsid w:val="00FF1B50"/>
    <w:rsid w:val="00FF1E03"/>
    <w:rsid w:val="00FF1EAE"/>
    <w:rsid w:val="00FF22AA"/>
    <w:rsid w:val="00FF3734"/>
    <w:rsid w:val="00FF3BA0"/>
    <w:rsid w:val="00FF3BD0"/>
    <w:rsid w:val="00FF4469"/>
    <w:rsid w:val="00FF4BC3"/>
    <w:rsid w:val="00FF51C8"/>
    <w:rsid w:val="00FF5386"/>
    <w:rsid w:val="00FF6403"/>
    <w:rsid w:val="00FF679A"/>
    <w:rsid w:val="00FF6F58"/>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4DCB0D1"/>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8A"/>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1D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120EB"/>
    <w:rPr>
      <w:rFonts w:ascii="Calibri" w:eastAsia="SimSun" w:hAnsi="Calibri" w:cs="Calibri"/>
      <w:sz w:val="22"/>
      <w:szCs w:val="22"/>
      <w:lang w:eastAsia="zh-CN"/>
    </w:rPr>
  </w:style>
  <w:style w:type="character" w:customStyle="1" w:styleId="PlainTextChar">
    <w:name w:val="Plain Text Char"/>
    <w:basedOn w:val="DefaultParagraphFont"/>
    <w:link w:val="PlainText"/>
    <w:uiPriority w:val="99"/>
    <w:rsid w:val="008120EB"/>
    <w:rPr>
      <w:rFonts w:ascii="Calibri" w:eastAsia="SimSun" w:hAnsi="Calibri" w:cs="Calibri"/>
      <w:sz w:val="22"/>
      <w:szCs w:val="22"/>
      <w:lang w:eastAsia="zh-CN"/>
    </w:rPr>
  </w:style>
  <w:style w:type="paragraph" w:styleId="CommentSubject">
    <w:name w:val="annotation subject"/>
    <w:basedOn w:val="CommentText"/>
    <w:next w:val="CommentText"/>
    <w:link w:val="CommentSubjectChar"/>
    <w:uiPriority w:val="99"/>
    <w:semiHidden/>
    <w:unhideWhenUsed/>
    <w:rsid w:val="00D229DE"/>
    <w:rPr>
      <w:b/>
      <w:bCs/>
    </w:rPr>
  </w:style>
  <w:style w:type="character" w:customStyle="1" w:styleId="CommentTextChar">
    <w:name w:val="Comment Text Char"/>
    <w:basedOn w:val="DefaultParagraphFont"/>
    <w:link w:val="CommentText"/>
    <w:semiHidden/>
    <w:rsid w:val="00D229DE"/>
  </w:style>
  <w:style w:type="character" w:customStyle="1" w:styleId="CommentSubjectChar">
    <w:name w:val="Comment Subject Char"/>
    <w:basedOn w:val="CommentTextChar"/>
    <w:link w:val="CommentSubject"/>
    <w:uiPriority w:val="99"/>
    <w:semiHidden/>
    <w:rsid w:val="00D22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79">
      <w:bodyDiv w:val="1"/>
      <w:marLeft w:val="0"/>
      <w:marRight w:val="0"/>
      <w:marTop w:val="0"/>
      <w:marBottom w:val="0"/>
      <w:divBdr>
        <w:top w:val="none" w:sz="0" w:space="0" w:color="auto"/>
        <w:left w:val="none" w:sz="0" w:space="0" w:color="auto"/>
        <w:bottom w:val="none" w:sz="0" w:space="0" w:color="auto"/>
        <w:right w:val="none" w:sz="0" w:space="0" w:color="auto"/>
      </w:divBdr>
    </w:div>
    <w:div w:id="9264006">
      <w:bodyDiv w:val="1"/>
      <w:marLeft w:val="0"/>
      <w:marRight w:val="0"/>
      <w:marTop w:val="0"/>
      <w:marBottom w:val="0"/>
      <w:divBdr>
        <w:top w:val="none" w:sz="0" w:space="0" w:color="auto"/>
        <w:left w:val="none" w:sz="0" w:space="0" w:color="auto"/>
        <w:bottom w:val="none" w:sz="0" w:space="0" w:color="auto"/>
        <w:right w:val="none" w:sz="0" w:space="0" w:color="auto"/>
      </w:divBdr>
    </w:div>
    <w:div w:id="36203205">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70199262">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97647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8417940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15992647">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2640057">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78556272">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6888026">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 w:id="2143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FB64-4D3E-431B-B16C-FC1B8A48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Michelle Jankauskas</cp:lastModifiedBy>
  <cp:revision>18</cp:revision>
  <cp:lastPrinted>2017-07-26T17:09:00Z</cp:lastPrinted>
  <dcterms:created xsi:type="dcterms:W3CDTF">2017-03-28T14:57:00Z</dcterms:created>
  <dcterms:modified xsi:type="dcterms:W3CDTF">2017-07-27T14:37:00Z</dcterms:modified>
</cp:coreProperties>
</file>