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1" w:rsidRDefault="00731116">
      <w:pPr>
        <w:pStyle w:val="Heading1"/>
        <w:spacing w:after="11" w:line="248" w:lineRule="auto"/>
        <w:ind w:left="1216"/>
      </w:pPr>
      <w:bookmarkStart w:id="0" w:name="_GoBack"/>
      <w:bookmarkEnd w:id="0"/>
      <w:r>
        <w:rPr>
          <w:u w:val="single" w:color="000000"/>
        </w:rPr>
        <w:t>REGULAR MEETING OF THE BOARD OF EDUCATION</w:t>
      </w:r>
      <w:r>
        <w:t xml:space="preserve"> </w:t>
      </w:r>
      <w:r>
        <w:rPr>
          <w:u w:val="single" w:color="000000"/>
        </w:rPr>
        <w:t>STONY CREEK JOINT UNIFIED SCHOOL DISTRICT</w:t>
      </w:r>
      <w:r>
        <w:t xml:space="preserve"> </w:t>
      </w:r>
      <w:r>
        <w:rPr>
          <w:u w:val="single" w:color="000000"/>
        </w:rPr>
        <w:t>HELD AT INDIAN VALLEY ELEMENTARY SCHOOL</w:t>
      </w:r>
      <w:r>
        <w:t xml:space="preserve"> </w:t>
      </w:r>
    </w:p>
    <w:p w:rsidR="003B1751" w:rsidRDefault="00731116">
      <w:pPr>
        <w:spacing w:line="259" w:lineRule="auto"/>
        <w:ind w:left="25"/>
        <w:jc w:val="center"/>
      </w:pPr>
      <w:r>
        <w:rPr>
          <w:b/>
          <w:u w:val="single" w:color="000000"/>
        </w:rPr>
        <w:t>FEBRUARY 16, 2011</w:t>
      </w:r>
      <w:r>
        <w:rPr>
          <w:b/>
        </w:rPr>
        <w:t xml:space="preserve"> </w:t>
      </w:r>
    </w:p>
    <w:p w:rsidR="003B1751" w:rsidRDefault="00731116">
      <w:pPr>
        <w:spacing w:line="259" w:lineRule="auto"/>
        <w:ind w:left="76" w:firstLine="0"/>
        <w:jc w:val="center"/>
      </w:pPr>
      <w:r>
        <w:rPr>
          <w:b/>
        </w:rPr>
        <w:t xml:space="preserve"> </w:t>
      </w:r>
    </w:p>
    <w:p w:rsidR="003B1751" w:rsidRDefault="00731116">
      <w:pPr>
        <w:spacing w:line="259" w:lineRule="auto"/>
        <w:ind w:left="25" w:right="1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3B1751" w:rsidRDefault="00731116">
      <w:pPr>
        <w:spacing w:line="259" w:lineRule="auto"/>
        <w:ind w:left="76" w:firstLine="0"/>
        <w:jc w:val="center"/>
      </w:pPr>
      <w:r>
        <w:rPr>
          <w:b/>
        </w:rPr>
        <w:t xml:space="preserve"> </w:t>
      </w:r>
    </w:p>
    <w:p w:rsidR="003B1751" w:rsidRDefault="00731116">
      <w:pPr>
        <w:ind w:left="-5"/>
      </w:pPr>
      <w:r>
        <w:t xml:space="preserve">The Stony Creek Joint Unified School District Board of Education met in Regular Session on February 16, 2011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3B1751" w:rsidRDefault="00731116">
      <w:pPr>
        <w:ind w:left="-5"/>
      </w:pPr>
      <w:r>
        <w:t>Adjourned to Cl</w:t>
      </w:r>
      <w:r>
        <w:t xml:space="preserve">osed Session at 5:05 pm </w:t>
      </w:r>
    </w:p>
    <w:p w:rsidR="003B1751" w:rsidRDefault="00731116">
      <w:pPr>
        <w:ind w:left="-5"/>
      </w:pPr>
      <w:r>
        <w:t xml:space="preserve">Reconvened to Open Session at 6:00 pm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ind w:left="-5"/>
      </w:pPr>
      <w:r>
        <w:t xml:space="preserve">A quorum was established with the following members of the board in attendance: </w:t>
      </w:r>
    </w:p>
    <w:p w:rsidR="003B1751" w:rsidRDefault="00731116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 </w:t>
      </w:r>
    </w:p>
    <w:p w:rsidR="003B1751" w:rsidRDefault="00731116">
      <w:pPr>
        <w:ind w:left="-5"/>
      </w:pPr>
      <w:r>
        <w:t>Administrators present: Holly McL</w:t>
      </w:r>
      <w:r>
        <w:t xml:space="preserve">aughlin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spacing w:after="11" w:line="248" w:lineRule="auto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3B1751" w:rsidRDefault="00731116">
      <w:pPr>
        <w:ind w:left="-5"/>
      </w:pPr>
      <w:r>
        <w:t>Inter-district request 10-11-22 (</w:t>
      </w:r>
      <w:proofErr w:type="spellStart"/>
      <w:r>
        <w:t>a&amp;b</w:t>
      </w:r>
      <w:proofErr w:type="spellEnd"/>
      <w:r>
        <w:t xml:space="preserve">) was approved.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1"/>
        <w:spacing w:after="11" w:line="248" w:lineRule="auto"/>
        <w:ind w:left="-5"/>
      </w:pPr>
      <w:r>
        <w:rPr>
          <w:u w:val="single" w:color="000000"/>
        </w:rPr>
        <w:t>Public Comment</w:t>
      </w:r>
      <w:r>
        <w:t xml:space="preserve"> </w:t>
      </w:r>
    </w:p>
    <w:p w:rsidR="003B1751" w:rsidRDefault="00731116">
      <w:pPr>
        <w:ind w:left="-5"/>
      </w:pPr>
      <w:r>
        <w:t xml:space="preserve">Mr. </w:t>
      </w:r>
      <w:proofErr w:type="spellStart"/>
      <w:r>
        <w:t>Salzer</w:t>
      </w:r>
      <w:proofErr w:type="spellEnd"/>
      <w:r>
        <w:t xml:space="preserve"> stated that he appreciates help from the community with the </w:t>
      </w:r>
      <w:proofErr w:type="gramStart"/>
      <w:r>
        <w:t>ag</w:t>
      </w:r>
      <w:proofErr w:type="gramEnd"/>
      <w:r>
        <w:t xml:space="preserve"> program.  Cathy Whitney reported that a community member suggested purchasing</w:t>
      </w:r>
      <w:r>
        <w:t xml:space="preserve"> ice packs for the elementary schools.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1"/>
        <w:spacing w:after="11" w:line="248" w:lineRule="auto"/>
        <w:ind w:left="705" w:right="6064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3B1751" w:rsidRDefault="00731116">
      <w:pPr>
        <w:ind w:left="730"/>
      </w:pPr>
      <w:r>
        <w:t xml:space="preserve">The minutes for the Regular Board Meeting held on January 19, 2011 were approved as presented. </w:t>
      </w:r>
    </w:p>
    <w:p w:rsidR="003B1751" w:rsidRDefault="00731116">
      <w:pPr>
        <w:spacing w:after="1" w:line="259" w:lineRule="auto"/>
        <w:ind w:left="730"/>
      </w:pPr>
      <w:r>
        <w:rPr>
          <w:b/>
        </w:rPr>
        <w:t xml:space="preserve">Bills and Warrants </w:t>
      </w:r>
    </w:p>
    <w:p w:rsidR="003B1751" w:rsidRDefault="00731116">
      <w:pPr>
        <w:ind w:left="730"/>
      </w:pPr>
      <w:r>
        <w:t xml:space="preserve">Routine agenda items including budget transfers </w:t>
      </w:r>
    </w:p>
    <w:p w:rsidR="003B1751" w:rsidRDefault="00731116">
      <w:pPr>
        <w:spacing w:after="1" w:line="259" w:lineRule="auto"/>
        <w:ind w:left="730"/>
      </w:pPr>
      <w:r>
        <w:rPr>
          <w:b/>
        </w:rPr>
        <w:t xml:space="preserve">Certificated New Hires </w:t>
      </w:r>
    </w:p>
    <w:p w:rsidR="003B1751" w:rsidRDefault="00731116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3B1751" w:rsidRDefault="00731116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3B1751" w:rsidRDefault="00731116">
      <w:pPr>
        <w:tabs>
          <w:tab w:val="center" w:pos="2703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Varsity Softball Coach-Abby Swearinger </w:t>
      </w:r>
    </w:p>
    <w:p w:rsidR="003B1751" w:rsidRDefault="00731116">
      <w:pPr>
        <w:tabs>
          <w:tab w:val="center" w:pos="2383"/>
        </w:tabs>
        <w:ind w:left="-15" w:firstLine="0"/>
      </w:pPr>
      <w:r>
        <w:t xml:space="preserve"> </w:t>
      </w:r>
      <w:r>
        <w:tab/>
        <w:t xml:space="preserve">Varsity Baseball Coach-Jeff Blade </w:t>
      </w:r>
    </w:p>
    <w:p w:rsidR="003B1751" w:rsidRDefault="00731116">
      <w:pPr>
        <w:spacing w:after="5" w:line="251" w:lineRule="auto"/>
        <w:ind w:left="-5" w:right="374"/>
      </w:pPr>
      <w:r>
        <w:t xml:space="preserve"> </w:t>
      </w:r>
      <w:r>
        <w:tab/>
        <w:t xml:space="preserve">Substitute Instructional Aide (as part of a pool)-Meagan Forbes </w:t>
      </w:r>
      <w:r>
        <w:tab/>
        <w:t xml:space="preserve"> </w:t>
      </w:r>
      <w:r>
        <w:rPr>
          <w:b/>
          <w:i/>
        </w:rPr>
        <w:t xml:space="preserve">Susan Polk made a motion to approve all items on the </w:t>
      </w:r>
      <w:r>
        <w:rPr>
          <w:b/>
          <w:i/>
        </w:rPr>
        <w:t xml:space="preserve">Consent Calendar and it was seconded by 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.  The motion passed unanimously. </w:t>
      </w:r>
    </w:p>
    <w:p w:rsidR="003B1751" w:rsidRDefault="007311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3B1751" w:rsidRDefault="00731116">
      <w:pPr>
        <w:spacing w:after="11" w:line="248" w:lineRule="auto"/>
        <w:ind w:left="-5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3B1751" w:rsidRDefault="00731116">
      <w:pPr>
        <w:ind w:left="-5"/>
      </w:pPr>
      <w:r>
        <w:t xml:space="preserve">None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spacing w:after="11" w:line="248" w:lineRule="auto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3B1751" w:rsidRDefault="00731116">
      <w:pPr>
        <w:spacing w:after="1" w:line="259" w:lineRule="auto"/>
        <w:ind w:left="-5"/>
      </w:pPr>
      <w:r>
        <w:rPr>
          <w:b/>
        </w:rPr>
        <w:t xml:space="preserve">Board Members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1"/>
        <w:ind w:left="-5"/>
      </w:pPr>
      <w:r>
        <w:lastRenderedPageBreak/>
        <w:t xml:space="preserve">Superintendent/Administrators </w:t>
      </w:r>
    </w:p>
    <w:p w:rsidR="003B1751" w:rsidRDefault="00731116">
      <w:pPr>
        <w:ind w:left="-5"/>
      </w:pPr>
      <w:r>
        <w:t xml:space="preserve">Superintendent McLaughlin reported on the upcoming test dates and presented a State Budget Update. </w:t>
      </w:r>
    </w:p>
    <w:p w:rsidR="003B1751" w:rsidRDefault="00731116">
      <w:pPr>
        <w:pStyle w:val="Heading1"/>
        <w:ind w:left="-5"/>
      </w:pPr>
      <w:r>
        <w:t xml:space="preserve">Student Representative </w:t>
      </w:r>
    </w:p>
    <w:p w:rsidR="003B1751" w:rsidRDefault="00731116">
      <w:pPr>
        <w:ind w:left="-5"/>
      </w:pPr>
      <w:r>
        <w:t xml:space="preserve">Samantha Langford presented a written report. </w:t>
      </w:r>
    </w:p>
    <w:p w:rsidR="003B1751" w:rsidRDefault="00731116">
      <w:pPr>
        <w:spacing w:line="259" w:lineRule="auto"/>
        <w:ind w:left="0" w:firstLine="0"/>
      </w:pPr>
      <w:r>
        <w:t xml:space="preserve">  </w:t>
      </w:r>
    </w:p>
    <w:p w:rsidR="003B1751" w:rsidRDefault="00731116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:rsidR="003B1751" w:rsidRDefault="00731116">
      <w:pPr>
        <w:pStyle w:val="Heading3"/>
        <w:tabs>
          <w:tab w:val="center" w:pos="2600"/>
        </w:tabs>
        <w:ind w:left="-15" w:firstLine="0"/>
      </w:pPr>
      <w:r>
        <w:t xml:space="preserve">1. </w:t>
      </w:r>
      <w:r>
        <w:tab/>
        <w:t xml:space="preserve">Board Policy 6014.9/Second Reading </w:t>
      </w:r>
    </w:p>
    <w:p w:rsidR="003B1751" w:rsidRDefault="00731116">
      <w:pPr>
        <w:ind w:left="730"/>
      </w:pPr>
      <w:r>
        <w:t xml:space="preserve">Adrienne </w:t>
      </w:r>
      <w:proofErr w:type="spellStart"/>
      <w:r>
        <w:t>Haylor</w:t>
      </w:r>
      <w:proofErr w:type="spellEnd"/>
      <w:r>
        <w:t xml:space="preserve"> made a motio</w:t>
      </w:r>
      <w:r>
        <w:t xml:space="preserve">n to approve the board policy regarding Service </w:t>
      </w:r>
    </w:p>
    <w:p w:rsidR="003B1751" w:rsidRDefault="00731116">
      <w:pPr>
        <w:ind w:left="730"/>
      </w:pPr>
      <w:r>
        <w:t xml:space="preserve">Animals.  It was seconded by John </w:t>
      </w:r>
      <w:proofErr w:type="spellStart"/>
      <w:r>
        <w:t>Huttman</w:t>
      </w:r>
      <w:proofErr w:type="spellEnd"/>
      <w:r>
        <w:t xml:space="preserve"> and the motion passed unanimously. 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2600"/>
        </w:tabs>
        <w:ind w:left="-15" w:firstLine="0"/>
      </w:pPr>
      <w:r>
        <w:t xml:space="preserve">2. </w:t>
      </w:r>
      <w:r>
        <w:tab/>
        <w:t xml:space="preserve">Board Policy 6104.4/Second Reading </w:t>
      </w:r>
    </w:p>
    <w:p w:rsidR="003B1751" w:rsidRDefault="00731116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board policy regarding Title 1.  It was seco</w:t>
      </w:r>
      <w:r>
        <w:t xml:space="preserve">nded by Susan Polk and the motion passed unanimously.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3B1751" w:rsidRDefault="00731116">
      <w:pPr>
        <w:pStyle w:val="Heading3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3B1751" w:rsidRDefault="00731116">
      <w:pPr>
        <w:ind w:left="730"/>
      </w:pPr>
      <w:r>
        <w:t xml:space="preserve">Superintendent McLaughlin presented an enrollment report for the schools in the district. 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pStyle w:val="Heading3"/>
        <w:tabs>
          <w:tab w:val="center" w:pos="1080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WASC </w:t>
      </w:r>
    </w:p>
    <w:p w:rsidR="003B1751" w:rsidRDefault="00731116">
      <w:pPr>
        <w:ind w:left="730"/>
      </w:pPr>
      <w:r>
        <w:t xml:space="preserve">Superintendent McLaughlin reviewed the self-study draft and identified the revised mission and vision statement.  She reviewed the results of the school climate survey in the appendix.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74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3016.5 </w:t>
      </w:r>
    </w:p>
    <w:p w:rsidR="003B1751" w:rsidRDefault="00731116">
      <w:pPr>
        <w:ind w:left="730"/>
      </w:pPr>
      <w:r>
        <w:t>The board policy and administrative regulat</w:t>
      </w:r>
      <w:r>
        <w:t xml:space="preserve">ion regarding Free and Reduced Price Meals was presented for a first reading.  There was a lengthy discussion held.  Board member Polk desired a further limitation on food served on credit.  Board member </w:t>
      </w:r>
      <w:proofErr w:type="spellStart"/>
      <w:r>
        <w:t>Huttman</w:t>
      </w:r>
      <w:proofErr w:type="spellEnd"/>
      <w:r>
        <w:t xml:space="preserve"> did not feel alternate meals should be serve</w:t>
      </w:r>
      <w:r>
        <w:t xml:space="preserve">d.  The policy will be brought back for discussion next month.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967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SPARK Summer School </w:t>
      </w:r>
    </w:p>
    <w:p w:rsidR="003B1751" w:rsidRDefault="00731116">
      <w:pPr>
        <w:ind w:left="730"/>
      </w:pPr>
      <w:r>
        <w:t>Information was presented regarding SPARK summer school.  Superintendent McLaughlin reported that Elk Creek is allotted $12,000 from the SPARK Grant for summer schoo</w:t>
      </w:r>
      <w:r>
        <w:t xml:space="preserve">l.  She recommended contracting 4 Winds to provide summer school.  4 Winds will request to use the facilities at the next meeting.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3370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Elementary Reading and Math Intervention Report </w:t>
      </w:r>
    </w:p>
    <w:p w:rsidR="003B1751" w:rsidRDefault="00731116">
      <w:pPr>
        <w:ind w:left="730"/>
      </w:pPr>
      <w:r>
        <w:t>A report regarding the Elementary Reading and Math Intervention was p</w:t>
      </w:r>
      <w:r>
        <w:t xml:space="preserve">resented for information.  Superintendent McLaughlin explained the report which included </w:t>
      </w:r>
      <w:proofErr w:type="spellStart"/>
      <w:r>
        <w:t>Dibels</w:t>
      </w:r>
      <w:proofErr w:type="spellEnd"/>
      <w:r>
        <w:t xml:space="preserve"> scores and STAR reading/math scores.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766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Facility Use Request </w:t>
      </w:r>
    </w:p>
    <w:p w:rsidR="003B1751" w:rsidRDefault="00731116">
      <w:pPr>
        <w:ind w:left="730"/>
      </w:pPr>
      <w:r>
        <w:t xml:space="preserve">A request to use the facility at Indian Valley Elementary School in June of 2012 was presented.  Board President </w:t>
      </w:r>
      <w:proofErr w:type="spellStart"/>
      <w:r>
        <w:t>Corkill</w:t>
      </w:r>
      <w:proofErr w:type="spellEnd"/>
      <w:r>
        <w:t xml:space="preserve"> did not want to approve for a date this far in advance.  Board member </w:t>
      </w:r>
      <w:proofErr w:type="spellStart"/>
      <w:r>
        <w:t>Millsaps</w:t>
      </w:r>
      <w:proofErr w:type="spellEnd"/>
      <w:r>
        <w:t xml:space="preserve"> requested that the usage fee policy be </w:t>
      </w:r>
      <w:r>
        <w:lastRenderedPageBreak/>
        <w:t>reviewed.  Superi</w:t>
      </w:r>
      <w:r>
        <w:t xml:space="preserve">ntendent McLaughlin will bring the facilities usage policy forward at the next meeting.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780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Letter of Retirement </w:t>
      </w:r>
    </w:p>
    <w:p w:rsidR="003B1751" w:rsidRDefault="00731116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accept the letter of retirement from Georgia Green.  It was seconded by Mary </w:t>
      </w:r>
      <w:proofErr w:type="spellStart"/>
      <w:r>
        <w:t>Millsaps</w:t>
      </w:r>
      <w:proofErr w:type="spellEnd"/>
      <w:r>
        <w:t xml:space="preserve"> and the motion passed unanimously.  The Board will be saddened by this loss to the staff.  They wish Mrs. Green the best.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676"/>
        </w:tabs>
        <w:ind w:left="-15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</w:t>
      </w:r>
      <w:r>
        <w:t xml:space="preserve">10-11-4 </w:t>
      </w:r>
    </w:p>
    <w:p w:rsidR="003B1751" w:rsidRDefault="00731116">
      <w:pPr>
        <w:ind w:left="730"/>
      </w:pPr>
      <w:r>
        <w:t xml:space="preserve">The resolution regarding Reduction in Certificated Staff Due to Reduction or Elimination of Particular Kinds of Service was presented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1676"/>
        </w:tabs>
        <w:ind w:left="-15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10-11-5 </w:t>
      </w:r>
    </w:p>
    <w:p w:rsidR="003B1751" w:rsidRDefault="00731116">
      <w:pPr>
        <w:ind w:left="730"/>
      </w:pPr>
      <w:r>
        <w:t>The resolution regarding Release/Non-Reelection of Temporary Certificated Employees wa</w:t>
      </w:r>
      <w:r>
        <w:t xml:space="preserve">s presented. </w:t>
      </w:r>
    </w:p>
    <w:p w:rsidR="003B1751" w:rsidRDefault="00731116">
      <w:pPr>
        <w:spacing w:line="238" w:lineRule="auto"/>
        <w:ind w:left="0" w:firstLine="0"/>
      </w:pPr>
      <w:r>
        <w:rPr>
          <w:i/>
        </w:rPr>
        <w:t xml:space="preserve">John </w:t>
      </w:r>
      <w:proofErr w:type="spellStart"/>
      <w:r>
        <w:rPr>
          <w:i/>
        </w:rPr>
        <w:t>Huttman</w:t>
      </w:r>
      <w:proofErr w:type="spellEnd"/>
      <w:r>
        <w:rPr>
          <w:i/>
        </w:rPr>
        <w:t xml:space="preserve"> made a motion to pass Resolution 10-11-4 and Resolution 10-11-5.  It was seconded by Adrienne </w:t>
      </w:r>
      <w:proofErr w:type="spellStart"/>
      <w:r>
        <w:rPr>
          <w:i/>
        </w:rPr>
        <w:t>Haylor</w:t>
      </w:r>
      <w:proofErr w:type="spellEnd"/>
      <w:r>
        <w:rPr>
          <w:i/>
        </w:rPr>
        <w:t xml:space="preserve"> and the motion passed unanimously.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pStyle w:val="Heading3"/>
        <w:tabs>
          <w:tab w:val="center" w:pos="2294"/>
        </w:tabs>
        <w:ind w:left="-15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Public Employee Appointment </w:t>
      </w:r>
    </w:p>
    <w:p w:rsidR="003B1751" w:rsidRDefault="00731116">
      <w:pPr>
        <w:ind w:left="730"/>
      </w:pPr>
      <w:r>
        <w:t>A request to employ Crystal Johnson as an Office Aide, S</w:t>
      </w:r>
      <w:r>
        <w:t xml:space="preserve">tep 1 through a subsidized employee contract with HRA was presented. Superintendent McLaughlin gave the Board a copy of the contract and asked them to review.  The Board will table the action until the next meeting.  CSEA has noted a concern regarding the </w:t>
      </w:r>
      <w:r>
        <w:t xml:space="preserve">job classification.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spacing w:line="259" w:lineRule="auto"/>
        <w:ind w:left="720" w:firstLine="0"/>
      </w:pPr>
      <w:r>
        <w:t xml:space="preserve"> </w:t>
      </w:r>
    </w:p>
    <w:p w:rsidR="003B1751" w:rsidRDefault="00731116">
      <w:pPr>
        <w:pStyle w:val="Heading1"/>
        <w:ind w:left="-5"/>
      </w:pPr>
      <w:r>
        <w:t xml:space="preserve">ADJOURNMENT: 7:30 pm </w:t>
      </w:r>
    </w:p>
    <w:p w:rsidR="003B1751" w:rsidRDefault="00731116">
      <w:pPr>
        <w:spacing w:line="259" w:lineRule="auto"/>
        <w:ind w:left="0" w:firstLine="0"/>
      </w:pPr>
      <w:r>
        <w:rPr>
          <w:b/>
        </w:rPr>
        <w:t xml:space="preserve"> </w:t>
      </w:r>
    </w:p>
    <w:p w:rsidR="003B1751" w:rsidRDefault="00731116">
      <w:pPr>
        <w:ind w:left="-5"/>
      </w:pPr>
      <w:r>
        <w:t xml:space="preserve">The next scheduled meeting will be held on March 16 , 2011 at  pm at Elk Creek High School with Closed Session beginning at 5:00 pm and Open Session at 6:00 pm. </w:t>
      </w:r>
    </w:p>
    <w:p w:rsidR="003B1751" w:rsidRDefault="00731116">
      <w:pPr>
        <w:spacing w:line="259" w:lineRule="auto"/>
        <w:ind w:left="0" w:firstLine="0"/>
      </w:pPr>
      <w:r>
        <w:t xml:space="preserve"> </w:t>
      </w:r>
    </w:p>
    <w:p w:rsidR="003B1751" w:rsidRDefault="00731116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3B1751" w:rsidRDefault="00731116">
      <w:pPr>
        <w:spacing w:after="5" w:line="251" w:lineRule="auto"/>
        <w:ind w:left="-5" w:right="374"/>
      </w:pPr>
      <w:r>
        <w:rPr>
          <w:b/>
          <w:i/>
        </w:rPr>
        <w:t xml:space="preserve">Respectfully submitted by Holly McLaughlin </w:t>
      </w:r>
    </w:p>
    <w:p w:rsidR="003B1751" w:rsidRDefault="00731116">
      <w:pPr>
        <w:spacing w:line="259" w:lineRule="auto"/>
        <w:ind w:left="0" w:firstLine="0"/>
      </w:pPr>
      <w:r>
        <w:rPr>
          <w:b/>
        </w:rPr>
        <w:t xml:space="preserve"> </w:t>
      </w:r>
    </w:p>
    <w:p w:rsidR="003B1751" w:rsidRDefault="00731116">
      <w:pPr>
        <w:spacing w:after="5" w:line="251" w:lineRule="auto"/>
        <w:ind w:left="-5" w:right="374"/>
      </w:pPr>
      <w:r>
        <w:rPr>
          <w:b/>
          <w:i/>
        </w:rPr>
        <w:t xml:space="preserve">__________________ </w:t>
      </w:r>
    </w:p>
    <w:p w:rsidR="003B1751" w:rsidRDefault="00731116">
      <w:pPr>
        <w:spacing w:after="5" w:line="251" w:lineRule="auto"/>
        <w:ind w:left="-5" w:right="374"/>
      </w:pPr>
      <w:r>
        <w:rPr>
          <w:b/>
          <w:i/>
        </w:rPr>
        <w:t xml:space="preserve">President </w:t>
      </w:r>
    </w:p>
    <w:sectPr w:rsidR="003B1751">
      <w:pgSz w:w="12240" w:h="15840"/>
      <w:pgMar w:top="1447" w:right="1816" w:bottom="6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1"/>
    <w:rsid w:val="003B1751"/>
    <w:rsid w:val="007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34219-9BD9-4780-ADEB-CEECB6A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216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2 16 11.doc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2 16 11.doc</dc:title>
  <dc:subject/>
  <dc:creator>cwhitney</dc:creator>
  <cp:keywords/>
  <cp:lastModifiedBy>Alyson Cox</cp:lastModifiedBy>
  <cp:revision>2</cp:revision>
  <dcterms:created xsi:type="dcterms:W3CDTF">2019-04-16T18:07:00Z</dcterms:created>
  <dcterms:modified xsi:type="dcterms:W3CDTF">2019-04-16T18:07:00Z</dcterms:modified>
</cp:coreProperties>
</file>