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 G E N D A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BRIMFIELD COMMUNITY UNIT SCHOOL DISTRICT #309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BRIMFIELD BOARD OF EDUCATION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SPECIAL BOARD MEETING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MONDAY, SEPTEMBER 23, 2019– 5:00 P.M.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BRIMFIELD HIGH SCHOOL - LIBRARY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AGENDA ITEMS</w:t>
      </w:r>
    </w:p>
    <w:p>
      <w:pPr/>
      <w:r>
        <w:rPr>
          <w:rFonts w:ascii="Times" w:hAnsi="Times" w:cs="Times"/>
          <w:sz w:val="24"/>
          <w:sz-cs w:val="24"/>
        </w:rPr>
        <w:t xml:space="preserve">I.     Call to order</w:t>
      </w:r>
    </w:p>
    <w:p>
      <w:pPr/>
      <w:r>
        <w:rPr>
          <w:rFonts w:ascii="Times" w:hAnsi="Times" w:cs="Times"/>
          <w:sz w:val="24"/>
          <w:sz-cs w:val="24"/>
        </w:rPr>
        <w:t xml:space="preserve">II.    Roll Call</w:t>
      </w:r>
    </w:p>
    <w:p>
      <w:pPr/>
      <w:r>
        <w:rPr>
          <w:rFonts w:ascii="Times" w:hAnsi="Times" w:cs="Times"/>
          <w:sz w:val="24"/>
          <w:sz-cs w:val="24"/>
        </w:rPr>
        <w:t xml:space="preserve">III.   New Business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-Approve Biology II Trip to Turkey Run State Park</w:t>
      </w:r>
    </w:p>
    <w:p>
      <w:pPr/>
      <w:r>
        <w:rPr>
          <w:rFonts w:ascii="Times" w:hAnsi="Times" w:cs="Times"/>
          <w:sz w:val="24"/>
          <w:sz-cs w:val="24"/>
        </w:rPr>
        <w:t xml:space="preserve">IV.  Adjourn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</cp:coreProperties>
</file>

<file path=docProps/meta.xml><?xml version="1.0" encoding="utf-8"?>
<meta xmlns="http://schemas.apple.com/cocoa/2006/metadata">
  <generator>CocoaOOXMLWriter/1671.6</generator>
</meta>
</file>