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CD0B5" w14:textId="7DCA4BAC" w:rsidR="001541B8" w:rsidRPr="001216CB" w:rsidRDefault="001541B8" w:rsidP="001541B8">
      <w:pPr>
        <w:suppressAutoHyphens/>
        <w:jc w:val="both"/>
        <w:rPr>
          <w:rFonts w:ascii="Arial" w:hAnsi="Arial" w:cs="Arial"/>
          <w:b/>
          <w:spacing w:val="-3"/>
          <w:sz w:val="20"/>
        </w:rPr>
      </w:pPr>
      <w:r w:rsidRPr="001216CB">
        <w:rPr>
          <w:rFonts w:ascii="Arial" w:hAnsi="Arial" w:cs="Arial"/>
          <w:b/>
          <w:spacing w:val="-3"/>
          <w:sz w:val="20"/>
        </w:rPr>
        <w:t>Teacher:</w:t>
      </w:r>
      <w:r w:rsidRPr="001216CB">
        <w:rPr>
          <w:rFonts w:ascii="Arial" w:hAnsi="Arial" w:cs="Arial"/>
          <w:b/>
          <w:spacing w:val="-3"/>
          <w:sz w:val="20"/>
        </w:rPr>
        <w:tab/>
      </w:r>
      <w:r>
        <w:rPr>
          <w:rFonts w:ascii="Arial" w:hAnsi="Arial" w:cs="Arial"/>
          <w:b/>
          <w:spacing w:val="-3"/>
          <w:sz w:val="20"/>
        </w:rPr>
        <w:t>Hughes</w:t>
      </w:r>
      <w:r>
        <w:rPr>
          <w:rFonts w:ascii="Arial" w:hAnsi="Arial" w:cs="Arial"/>
          <w:b/>
          <w:spacing w:val="-3"/>
          <w:sz w:val="20"/>
        </w:rPr>
        <w:tab/>
      </w:r>
      <w:r w:rsidRPr="001216CB">
        <w:rPr>
          <w:rFonts w:ascii="Arial" w:hAnsi="Arial" w:cs="Arial"/>
          <w:b/>
          <w:spacing w:val="-3"/>
          <w:sz w:val="20"/>
        </w:rPr>
        <w:tab/>
      </w:r>
      <w:r w:rsidRPr="001216CB">
        <w:rPr>
          <w:rFonts w:ascii="Arial" w:hAnsi="Arial" w:cs="Arial"/>
          <w:b/>
          <w:spacing w:val="-3"/>
          <w:sz w:val="20"/>
        </w:rPr>
        <w:tab/>
        <w:t xml:space="preserve">Week </w:t>
      </w:r>
      <w:proofErr w:type="gramStart"/>
      <w:r w:rsidRPr="001216CB">
        <w:rPr>
          <w:rFonts w:ascii="Arial" w:hAnsi="Arial" w:cs="Arial"/>
          <w:b/>
          <w:spacing w:val="-3"/>
          <w:sz w:val="20"/>
        </w:rPr>
        <w:t>of</w:t>
      </w:r>
      <w:r>
        <w:rPr>
          <w:rFonts w:ascii="Arial" w:hAnsi="Arial" w:cs="Arial"/>
          <w:b/>
          <w:spacing w:val="-3"/>
          <w:sz w:val="20"/>
        </w:rPr>
        <w:t xml:space="preserve"> </w:t>
      </w:r>
      <w:r w:rsidR="00E17226">
        <w:rPr>
          <w:rFonts w:ascii="Arial" w:hAnsi="Arial" w:cs="Arial"/>
          <w:b/>
          <w:spacing w:val="-3"/>
          <w:sz w:val="20"/>
        </w:rPr>
        <w:t>:</w:t>
      </w:r>
      <w:proofErr w:type="gramEnd"/>
      <w:r w:rsidR="00C55E7F">
        <w:rPr>
          <w:rFonts w:ascii="Arial" w:hAnsi="Arial" w:cs="Arial"/>
          <w:b/>
          <w:spacing w:val="-3"/>
          <w:sz w:val="20"/>
        </w:rPr>
        <w:t xml:space="preserve"> </w:t>
      </w:r>
      <w:r w:rsidR="00CA1C72">
        <w:rPr>
          <w:rFonts w:ascii="Arial" w:hAnsi="Arial" w:cs="Arial"/>
          <w:b/>
          <w:spacing w:val="-3"/>
          <w:sz w:val="20"/>
        </w:rPr>
        <w:t>August</w:t>
      </w:r>
      <w:r w:rsidR="00A43675">
        <w:rPr>
          <w:rFonts w:ascii="Arial" w:hAnsi="Arial" w:cs="Arial"/>
          <w:b/>
          <w:spacing w:val="-3"/>
          <w:sz w:val="20"/>
        </w:rPr>
        <w:t xml:space="preserve">    </w:t>
      </w:r>
      <w:r w:rsidR="007521D0">
        <w:rPr>
          <w:rFonts w:ascii="Arial" w:hAnsi="Arial" w:cs="Arial"/>
          <w:b/>
          <w:spacing w:val="-3"/>
          <w:sz w:val="20"/>
        </w:rPr>
        <w:t xml:space="preserve">  </w:t>
      </w:r>
      <w:r>
        <w:rPr>
          <w:rFonts w:ascii="Arial" w:hAnsi="Arial" w:cs="Arial"/>
          <w:b/>
          <w:spacing w:val="-3"/>
          <w:sz w:val="20"/>
        </w:rPr>
        <w:t xml:space="preserve">Subject: </w:t>
      </w:r>
      <w:r w:rsidR="0044775E">
        <w:rPr>
          <w:rFonts w:ascii="Arial" w:hAnsi="Arial" w:cs="Arial"/>
          <w:b/>
          <w:spacing w:val="-3"/>
          <w:sz w:val="20"/>
        </w:rPr>
        <w:t>Advanced</w:t>
      </w:r>
      <w:r w:rsidR="00CA1C72">
        <w:rPr>
          <w:rFonts w:ascii="Arial" w:hAnsi="Arial" w:cs="Arial"/>
          <w:b/>
          <w:spacing w:val="-3"/>
          <w:sz w:val="20"/>
        </w:rPr>
        <w:t>/General</w:t>
      </w:r>
      <w:r w:rsidR="0044775E">
        <w:rPr>
          <w:rFonts w:ascii="Arial" w:hAnsi="Arial" w:cs="Arial"/>
          <w:b/>
          <w:spacing w:val="-3"/>
          <w:sz w:val="20"/>
        </w:rPr>
        <w:t xml:space="preserve"> </w:t>
      </w:r>
      <w:r>
        <w:rPr>
          <w:rFonts w:ascii="Arial" w:hAnsi="Arial" w:cs="Arial"/>
          <w:b/>
          <w:spacing w:val="-3"/>
          <w:sz w:val="20"/>
        </w:rPr>
        <w:t>English</w:t>
      </w:r>
      <w:r w:rsidRPr="001216CB">
        <w:rPr>
          <w:rFonts w:ascii="Arial" w:hAnsi="Arial" w:cs="Arial"/>
          <w:b/>
          <w:spacing w:val="-3"/>
          <w:sz w:val="20"/>
        </w:rPr>
        <w:tab/>
        <w:t xml:space="preserve"> Period</w:t>
      </w:r>
      <w:r w:rsidR="00B745F8">
        <w:rPr>
          <w:rFonts w:ascii="Arial" w:hAnsi="Arial" w:cs="Arial"/>
          <w:b/>
          <w:spacing w:val="-3"/>
          <w:sz w:val="20"/>
        </w:rPr>
        <w:t xml:space="preserve">: </w:t>
      </w:r>
      <w:r w:rsidR="007452BD">
        <w:rPr>
          <w:rFonts w:ascii="Arial" w:hAnsi="Arial" w:cs="Arial"/>
          <w:b/>
          <w:spacing w:val="-3"/>
          <w:sz w:val="20"/>
        </w:rPr>
        <w:t>2,3,4,5</w:t>
      </w:r>
      <w:r w:rsidR="00CA1C72">
        <w:rPr>
          <w:rFonts w:ascii="Arial" w:hAnsi="Arial" w:cs="Arial"/>
          <w:b/>
          <w:spacing w:val="-3"/>
          <w:sz w:val="20"/>
        </w:rPr>
        <w:t>,6</w:t>
      </w:r>
    </w:p>
    <w:tbl>
      <w:tblPr>
        <w:tblW w:w="14347" w:type="dxa"/>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490"/>
        <w:gridCol w:w="2480"/>
        <w:gridCol w:w="2467"/>
        <w:gridCol w:w="2250"/>
        <w:gridCol w:w="2430"/>
        <w:gridCol w:w="1980"/>
        <w:gridCol w:w="2250"/>
      </w:tblGrid>
      <w:tr w:rsidR="001541B8" w:rsidRPr="001216CB" w14:paraId="5992A9F2" w14:textId="77777777" w:rsidTr="00FF7EC1">
        <w:tc>
          <w:tcPr>
            <w:tcW w:w="490" w:type="dxa"/>
            <w:shd w:val="pct15" w:color="auto" w:fill="auto"/>
          </w:tcPr>
          <w:p w14:paraId="0FAF80C1" w14:textId="77777777" w:rsidR="001541B8" w:rsidRPr="001216CB" w:rsidRDefault="001541B8" w:rsidP="00DC6DBF">
            <w:pPr>
              <w:tabs>
                <w:tab w:val="left" w:pos="-720"/>
              </w:tabs>
              <w:suppressAutoHyphens/>
              <w:spacing w:before="90" w:after="54"/>
              <w:rPr>
                <w:rFonts w:ascii="Arial" w:hAnsi="Arial" w:cs="Arial"/>
                <w:spacing w:val="-2"/>
                <w:sz w:val="20"/>
              </w:rPr>
            </w:pPr>
          </w:p>
        </w:tc>
        <w:tc>
          <w:tcPr>
            <w:tcW w:w="2480" w:type="dxa"/>
            <w:shd w:val="clear" w:color="auto" w:fill="E0E0E0"/>
          </w:tcPr>
          <w:p w14:paraId="5AEB2D26" w14:textId="77777777" w:rsidR="001541B8" w:rsidRPr="001216CB" w:rsidRDefault="001541B8" w:rsidP="00DC6DBF">
            <w:pPr>
              <w:tabs>
                <w:tab w:val="left" w:pos="-720"/>
              </w:tabs>
              <w:suppressAutoHyphens/>
              <w:spacing w:before="90" w:after="54"/>
              <w:rPr>
                <w:rFonts w:ascii="Arial" w:hAnsi="Arial" w:cs="Arial"/>
                <w:spacing w:val="-2"/>
                <w:sz w:val="20"/>
              </w:rPr>
            </w:pPr>
            <w:r w:rsidRPr="001216CB">
              <w:rPr>
                <w:rFonts w:ascii="Arial" w:hAnsi="Arial" w:cs="Arial"/>
                <w:spacing w:val="-2"/>
                <w:sz w:val="20"/>
              </w:rPr>
              <w:t xml:space="preserve">          OBJECTIVES</w:t>
            </w:r>
          </w:p>
        </w:tc>
        <w:tc>
          <w:tcPr>
            <w:tcW w:w="2467" w:type="dxa"/>
            <w:shd w:val="clear" w:color="auto" w:fill="E0E0E0"/>
          </w:tcPr>
          <w:p w14:paraId="0B2FFE1F" w14:textId="77777777" w:rsidR="001541B8" w:rsidRPr="001216CB" w:rsidRDefault="001541B8" w:rsidP="00DC6DBF">
            <w:pPr>
              <w:tabs>
                <w:tab w:val="left" w:pos="-720"/>
              </w:tabs>
              <w:suppressAutoHyphens/>
              <w:spacing w:before="90" w:after="54"/>
              <w:rPr>
                <w:rFonts w:ascii="Arial" w:hAnsi="Arial" w:cs="Arial"/>
                <w:spacing w:val="-2"/>
                <w:sz w:val="20"/>
              </w:rPr>
            </w:pPr>
            <w:r w:rsidRPr="001216CB">
              <w:rPr>
                <w:rFonts w:ascii="Arial" w:hAnsi="Arial" w:cs="Arial"/>
                <w:spacing w:val="-2"/>
                <w:sz w:val="20"/>
              </w:rPr>
              <w:t xml:space="preserve">            ACTIVITIES</w:t>
            </w:r>
          </w:p>
        </w:tc>
        <w:tc>
          <w:tcPr>
            <w:tcW w:w="2250" w:type="dxa"/>
            <w:shd w:val="clear" w:color="auto" w:fill="E0E0E0"/>
          </w:tcPr>
          <w:p w14:paraId="4B34B3A4" w14:textId="77777777" w:rsidR="001541B8" w:rsidRPr="001216CB" w:rsidRDefault="001541B8" w:rsidP="00DC6DBF">
            <w:pPr>
              <w:tabs>
                <w:tab w:val="left" w:pos="-720"/>
              </w:tabs>
              <w:suppressAutoHyphens/>
              <w:spacing w:before="90" w:after="54"/>
              <w:rPr>
                <w:rFonts w:ascii="Arial" w:hAnsi="Arial" w:cs="Arial"/>
                <w:spacing w:val="-2"/>
                <w:sz w:val="20"/>
              </w:rPr>
            </w:pPr>
            <w:r w:rsidRPr="001216CB">
              <w:rPr>
                <w:rFonts w:ascii="Arial" w:hAnsi="Arial" w:cs="Arial"/>
                <w:spacing w:val="-2"/>
                <w:sz w:val="20"/>
              </w:rPr>
              <w:t>RESOURCES</w:t>
            </w:r>
          </w:p>
        </w:tc>
        <w:tc>
          <w:tcPr>
            <w:tcW w:w="2430" w:type="dxa"/>
            <w:shd w:val="clear" w:color="auto" w:fill="E0E0E0"/>
          </w:tcPr>
          <w:p w14:paraId="3FDC8640" w14:textId="77777777" w:rsidR="001541B8" w:rsidRPr="001216CB" w:rsidRDefault="001541B8" w:rsidP="00DC6DBF">
            <w:pPr>
              <w:pStyle w:val="EndnoteText"/>
              <w:tabs>
                <w:tab w:val="left" w:pos="-720"/>
              </w:tabs>
              <w:suppressAutoHyphens/>
              <w:spacing w:before="90" w:after="54"/>
              <w:rPr>
                <w:rFonts w:ascii="Arial" w:hAnsi="Arial" w:cs="Arial"/>
                <w:bCs/>
                <w:spacing w:val="-2"/>
                <w:sz w:val="20"/>
              </w:rPr>
            </w:pPr>
            <w:r w:rsidRPr="001216CB">
              <w:rPr>
                <w:rFonts w:ascii="Arial" w:hAnsi="Arial" w:cs="Arial"/>
                <w:bCs/>
                <w:spacing w:val="-2"/>
                <w:sz w:val="20"/>
              </w:rPr>
              <w:t>HOMEWORK</w:t>
            </w:r>
          </w:p>
        </w:tc>
        <w:tc>
          <w:tcPr>
            <w:tcW w:w="1980" w:type="dxa"/>
            <w:shd w:val="clear" w:color="auto" w:fill="E0E0E0"/>
          </w:tcPr>
          <w:p w14:paraId="0A171FC4" w14:textId="77777777" w:rsidR="001541B8" w:rsidRPr="001216CB" w:rsidRDefault="001541B8" w:rsidP="00DC6DBF">
            <w:pPr>
              <w:tabs>
                <w:tab w:val="left" w:pos="-720"/>
              </w:tabs>
              <w:suppressAutoHyphens/>
              <w:spacing w:before="90" w:after="54"/>
              <w:jc w:val="center"/>
              <w:rPr>
                <w:rFonts w:ascii="Arial" w:hAnsi="Arial" w:cs="Arial"/>
                <w:spacing w:val="-2"/>
                <w:sz w:val="20"/>
              </w:rPr>
            </w:pPr>
            <w:r w:rsidRPr="001216CB">
              <w:rPr>
                <w:rFonts w:ascii="Arial" w:hAnsi="Arial" w:cs="Arial"/>
                <w:spacing w:val="-2"/>
                <w:sz w:val="20"/>
              </w:rPr>
              <w:t>EVALUATION</w:t>
            </w:r>
          </w:p>
        </w:tc>
        <w:tc>
          <w:tcPr>
            <w:tcW w:w="2250" w:type="dxa"/>
            <w:shd w:val="clear" w:color="auto" w:fill="E0E0E0"/>
          </w:tcPr>
          <w:p w14:paraId="342A65DD" w14:textId="77777777" w:rsidR="001541B8" w:rsidRPr="001216CB" w:rsidRDefault="001541B8" w:rsidP="00DC6DBF">
            <w:pPr>
              <w:pStyle w:val="EndnoteText"/>
              <w:tabs>
                <w:tab w:val="left" w:pos="-720"/>
              </w:tabs>
              <w:suppressAutoHyphens/>
              <w:spacing w:before="90" w:after="54"/>
              <w:rPr>
                <w:rFonts w:ascii="Arial" w:hAnsi="Arial" w:cs="Arial"/>
                <w:spacing w:val="-2"/>
                <w:sz w:val="20"/>
              </w:rPr>
            </w:pPr>
            <w:r w:rsidRPr="001216CB">
              <w:rPr>
                <w:rFonts w:ascii="Arial" w:hAnsi="Arial" w:cs="Arial"/>
                <w:spacing w:val="-2"/>
                <w:sz w:val="20"/>
              </w:rPr>
              <w:t xml:space="preserve">     STANDARDS</w:t>
            </w:r>
          </w:p>
        </w:tc>
      </w:tr>
      <w:tr w:rsidR="0053486A" w:rsidRPr="001216CB" w14:paraId="17878C4B" w14:textId="77777777" w:rsidTr="00FF7EC1">
        <w:tc>
          <w:tcPr>
            <w:tcW w:w="490" w:type="dxa"/>
            <w:shd w:val="pct15" w:color="auto" w:fill="auto"/>
          </w:tcPr>
          <w:p w14:paraId="6A8EA0DF" w14:textId="77777777" w:rsidR="0053486A" w:rsidRPr="001216CB" w:rsidRDefault="0053486A" w:rsidP="00DC6DBF">
            <w:pPr>
              <w:tabs>
                <w:tab w:val="left" w:pos="-720"/>
              </w:tabs>
              <w:suppressAutoHyphens/>
              <w:rPr>
                <w:rFonts w:ascii="Arial" w:hAnsi="Arial" w:cs="Arial"/>
                <w:spacing w:val="-3"/>
                <w:sz w:val="20"/>
              </w:rPr>
            </w:pPr>
          </w:p>
          <w:p w14:paraId="7CBE83CB" w14:textId="77777777" w:rsidR="0053486A" w:rsidRPr="001216CB" w:rsidRDefault="0053486A" w:rsidP="00DC6DBF">
            <w:pPr>
              <w:tabs>
                <w:tab w:val="left" w:pos="-720"/>
              </w:tabs>
              <w:suppressAutoHyphens/>
              <w:rPr>
                <w:rFonts w:ascii="Arial" w:hAnsi="Arial" w:cs="Arial"/>
                <w:spacing w:val="-3"/>
                <w:sz w:val="20"/>
              </w:rPr>
            </w:pPr>
            <w:r w:rsidRPr="001216CB">
              <w:rPr>
                <w:rFonts w:ascii="Arial" w:hAnsi="Arial" w:cs="Arial"/>
                <w:spacing w:val="-3"/>
                <w:sz w:val="20"/>
              </w:rPr>
              <w:t>MON</w:t>
            </w:r>
          </w:p>
          <w:p w14:paraId="33D2FB75" w14:textId="77777777" w:rsidR="0053486A" w:rsidRPr="001216CB" w:rsidRDefault="0053486A" w:rsidP="00DC6DBF">
            <w:pPr>
              <w:tabs>
                <w:tab w:val="left" w:pos="-720"/>
              </w:tabs>
              <w:suppressAutoHyphens/>
              <w:rPr>
                <w:rFonts w:ascii="Arial" w:hAnsi="Arial" w:cs="Arial"/>
                <w:spacing w:val="-3"/>
                <w:sz w:val="20"/>
              </w:rPr>
            </w:pPr>
          </w:p>
        </w:tc>
        <w:tc>
          <w:tcPr>
            <w:tcW w:w="2480" w:type="dxa"/>
          </w:tcPr>
          <w:p w14:paraId="400582F5" w14:textId="4D47D1ED" w:rsidR="007452BD" w:rsidRPr="00172A7B" w:rsidRDefault="007452BD" w:rsidP="00440E51">
            <w:pPr>
              <w:rPr>
                <w:rFonts w:ascii="Arial" w:hAnsi="Arial" w:cs="Arial"/>
                <w:sz w:val="20"/>
              </w:rPr>
            </w:pPr>
          </w:p>
        </w:tc>
        <w:tc>
          <w:tcPr>
            <w:tcW w:w="2467" w:type="dxa"/>
          </w:tcPr>
          <w:p w14:paraId="2E7DC779" w14:textId="6F260852" w:rsidR="002518B9" w:rsidRPr="002518B9" w:rsidRDefault="00CA1C72" w:rsidP="00440E51">
            <w:pPr>
              <w:tabs>
                <w:tab w:val="left" w:pos="-720"/>
              </w:tabs>
              <w:suppressAutoHyphens/>
              <w:spacing w:before="90" w:after="54"/>
              <w:rPr>
                <w:rFonts w:ascii="Arial" w:hAnsi="Arial" w:cs="Arial"/>
                <w:spacing w:val="-2"/>
                <w:sz w:val="20"/>
              </w:rPr>
            </w:pPr>
            <w:proofErr w:type="spellStart"/>
            <w:r>
              <w:rPr>
                <w:rFonts w:ascii="Arial" w:hAnsi="Arial" w:cs="Arial"/>
                <w:spacing w:val="-2"/>
                <w:sz w:val="20"/>
              </w:rPr>
              <w:t>InService</w:t>
            </w:r>
            <w:proofErr w:type="spellEnd"/>
          </w:p>
        </w:tc>
        <w:tc>
          <w:tcPr>
            <w:tcW w:w="2250" w:type="dxa"/>
          </w:tcPr>
          <w:p w14:paraId="2A5A37F6" w14:textId="675549FC" w:rsidR="006A73D9" w:rsidRPr="001216CB" w:rsidRDefault="006A73D9" w:rsidP="00C55E7F">
            <w:pPr>
              <w:tabs>
                <w:tab w:val="left" w:pos="-720"/>
              </w:tabs>
              <w:suppressAutoHyphens/>
              <w:spacing w:before="90" w:after="54" w:line="160" w:lineRule="exact"/>
              <w:rPr>
                <w:rFonts w:ascii="Arial" w:hAnsi="Arial" w:cs="Arial"/>
                <w:spacing w:val="-2"/>
                <w:sz w:val="20"/>
              </w:rPr>
            </w:pPr>
          </w:p>
        </w:tc>
        <w:tc>
          <w:tcPr>
            <w:tcW w:w="2430" w:type="dxa"/>
          </w:tcPr>
          <w:p w14:paraId="459D9C2F" w14:textId="4C014232" w:rsidR="000C1E1A" w:rsidRPr="000C1E1A" w:rsidRDefault="000C1E1A" w:rsidP="000C1E1A">
            <w:pPr>
              <w:tabs>
                <w:tab w:val="center" w:pos="157"/>
              </w:tabs>
              <w:suppressAutoHyphens/>
              <w:spacing w:before="90"/>
              <w:rPr>
                <w:rFonts w:ascii="Arial" w:hAnsi="Arial" w:cs="Arial"/>
                <w:b/>
                <w:spacing w:val="-2"/>
                <w:sz w:val="20"/>
              </w:rPr>
            </w:pPr>
          </w:p>
        </w:tc>
        <w:tc>
          <w:tcPr>
            <w:tcW w:w="1980" w:type="dxa"/>
          </w:tcPr>
          <w:p w14:paraId="4A7D9063" w14:textId="574D4FF5" w:rsidR="00440E51" w:rsidRPr="00440E51" w:rsidRDefault="00440E51" w:rsidP="00A43675">
            <w:pPr>
              <w:tabs>
                <w:tab w:val="left" w:pos="-720"/>
              </w:tabs>
              <w:suppressAutoHyphens/>
              <w:spacing w:before="90"/>
              <w:rPr>
                <w:rFonts w:ascii="Arial" w:hAnsi="Arial" w:cs="Arial"/>
                <w:spacing w:val="-2"/>
                <w:sz w:val="20"/>
              </w:rPr>
            </w:pPr>
          </w:p>
        </w:tc>
        <w:tc>
          <w:tcPr>
            <w:tcW w:w="2250" w:type="dxa"/>
          </w:tcPr>
          <w:p w14:paraId="5BD50E04" w14:textId="77777777" w:rsidR="00924EB8" w:rsidRPr="00151FBD" w:rsidRDefault="00924EB8" w:rsidP="00CA1C72">
            <w:pPr>
              <w:rPr>
                <w:rFonts w:ascii="Arial" w:hAnsi="Arial" w:cs="Arial"/>
                <w:sz w:val="16"/>
                <w:szCs w:val="16"/>
              </w:rPr>
            </w:pPr>
          </w:p>
        </w:tc>
      </w:tr>
      <w:tr w:rsidR="007452BD" w:rsidRPr="001216CB" w14:paraId="396450CF" w14:textId="77777777" w:rsidTr="00FF7EC1">
        <w:tc>
          <w:tcPr>
            <w:tcW w:w="490" w:type="dxa"/>
            <w:shd w:val="pct15" w:color="auto" w:fill="auto"/>
          </w:tcPr>
          <w:p w14:paraId="461DCEBF" w14:textId="77777777" w:rsidR="007452BD" w:rsidRPr="001216CB" w:rsidRDefault="007452BD" w:rsidP="007452BD">
            <w:pPr>
              <w:tabs>
                <w:tab w:val="left" w:pos="-720"/>
              </w:tabs>
              <w:suppressAutoHyphens/>
              <w:spacing w:before="90"/>
              <w:rPr>
                <w:rFonts w:ascii="Arial" w:hAnsi="Arial" w:cs="Arial"/>
                <w:spacing w:val="-3"/>
                <w:sz w:val="20"/>
              </w:rPr>
            </w:pPr>
            <w:r w:rsidRPr="001216CB">
              <w:rPr>
                <w:rFonts w:ascii="Arial" w:hAnsi="Arial" w:cs="Arial"/>
                <w:spacing w:val="-3"/>
                <w:sz w:val="20"/>
              </w:rPr>
              <w:t xml:space="preserve">  TUE</w:t>
            </w:r>
          </w:p>
          <w:p w14:paraId="00914364" w14:textId="77777777" w:rsidR="007452BD" w:rsidRPr="001216CB" w:rsidRDefault="007452BD" w:rsidP="007452BD">
            <w:pPr>
              <w:tabs>
                <w:tab w:val="left" w:pos="-720"/>
              </w:tabs>
              <w:suppressAutoHyphens/>
              <w:spacing w:before="90"/>
              <w:rPr>
                <w:rFonts w:ascii="Arial" w:hAnsi="Arial" w:cs="Arial"/>
                <w:spacing w:val="-3"/>
                <w:sz w:val="20"/>
              </w:rPr>
            </w:pPr>
          </w:p>
        </w:tc>
        <w:tc>
          <w:tcPr>
            <w:tcW w:w="2480" w:type="dxa"/>
          </w:tcPr>
          <w:p w14:paraId="59ED5B6C" w14:textId="77777777" w:rsidR="007452BD" w:rsidRDefault="00A43675" w:rsidP="000C1E1A">
            <w:pPr>
              <w:tabs>
                <w:tab w:val="left" w:pos="-720"/>
              </w:tabs>
              <w:suppressAutoHyphens/>
              <w:spacing w:before="90"/>
              <w:rPr>
                <w:rFonts w:ascii="Arial" w:hAnsi="Arial" w:cs="Arial"/>
                <w:spacing w:val="-2"/>
                <w:sz w:val="20"/>
              </w:rPr>
            </w:pPr>
            <w:r>
              <w:rPr>
                <w:rFonts w:ascii="Arial" w:hAnsi="Arial" w:cs="Arial"/>
                <w:spacing w:val="-2"/>
                <w:sz w:val="20"/>
              </w:rPr>
              <w:t xml:space="preserve">Students will </w:t>
            </w:r>
            <w:r w:rsidR="002518B9">
              <w:rPr>
                <w:rFonts w:ascii="Arial" w:hAnsi="Arial" w:cs="Arial"/>
                <w:spacing w:val="-2"/>
                <w:sz w:val="20"/>
              </w:rPr>
              <w:t>be introduced to</w:t>
            </w:r>
            <w:r w:rsidR="00CA1C72">
              <w:rPr>
                <w:rFonts w:ascii="Arial" w:hAnsi="Arial" w:cs="Arial"/>
                <w:spacing w:val="-2"/>
                <w:sz w:val="20"/>
              </w:rPr>
              <w:t xml:space="preserve"> class syllabus, policies, and procedures.</w:t>
            </w:r>
          </w:p>
          <w:p w14:paraId="5FD30A2D" w14:textId="32A7CD99" w:rsidR="00CA1C72" w:rsidRPr="001216CB" w:rsidRDefault="00CA1C72" w:rsidP="000C1E1A">
            <w:pPr>
              <w:tabs>
                <w:tab w:val="left" w:pos="-720"/>
              </w:tabs>
              <w:suppressAutoHyphens/>
              <w:spacing w:before="90"/>
              <w:rPr>
                <w:rFonts w:ascii="Arial" w:hAnsi="Arial" w:cs="Arial"/>
                <w:spacing w:val="-2"/>
                <w:sz w:val="20"/>
              </w:rPr>
            </w:pPr>
            <w:r>
              <w:rPr>
                <w:rFonts w:ascii="Arial" w:hAnsi="Arial" w:cs="Arial"/>
                <w:spacing w:val="-2"/>
                <w:sz w:val="20"/>
              </w:rPr>
              <w:t>Students will create an introduction circle activity.</w:t>
            </w:r>
          </w:p>
        </w:tc>
        <w:tc>
          <w:tcPr>
            <w:tcW w:w="2467" w:type="dxa"/>
          </w:tcPr>
          <w:p w14:paraId="7384D915" w14:textId="01FBABAD" w:rsidR="00CA1C72" w:rsidRDefault="00A43675" w:rsidP="00CA1C72">
            <w:pPr>
              <w:tabs>
                <w:tab w:val="left" w:pos="-720"/>
              </w:tabs>
              <w:suppressAutoHyphens/>
              <w:spacing w:before="90" w:after="54"/>
              <w:rPr>
                <w:rFonts w:ascii="Arial" w:hAnsi="Arial" w:cs="Arial"/>
                <w:spacing w:val="-2"/>
                <w:sz w:val="20"/>
              </w:rPr>
            </w:pPr>
            <w:r>
              <w:rPr>
                <w:rFonts w:ascii="Arial" w:hAnsi="Arial" w:cs="Arial"/>
                <w:spacing w:val="-2"/>
                <w:sz w:val="20"/>
              </w:rPr>
              <w:t>1—</w:t>
            </w:r>
            <w:r w:rsidR="00CA1C72">
              <w:rPr>
                <w:rFonts w:ascii="Arial" w:hAnsi="Arial" w:cs="Arial"/>
                <w:spacing w:val="-2"/>
                <w:sz w:val="20"/>
              </w:rPr>
              <w:t>Syllabus, Policies &amp; Procedures</w:t>
            </w:r>
          </w:p>
          <w:p w14:paraId="2EF5AD0B" w14:textId="7BDFE8FE" w:rsidR="00CA1C72" w:rsidRPr="002518B9" w:rsidRDefault="00CA1C72" w:rsidP="00CA1C72">
            <w:pPr>
              <w:tabs>
                <w:tab w:val="left" w:pos="-720"/>
              </w:tabs>
              <w:suppressAutoHyphens/>
              <w:spacing w:before="90" w:after="54"/>
              <w:rPr>
                <w:rFonts w:ascii="Arial" w:hAnsi="Arial" w:cs="Arial"/>
                <w:i/>
                <w:spacing w:val="-2"/>
                <w:sz w:val="20"/>
              </w:rPr>
            </w:pPr>
            <w:r>
              <w:rPr>
                <w:rFonts w:ascii="Arial" w:hAnsi="Arial" w:cs="Arial"/>
                <w:spacing w:val="-2"/>
                <w:sz w:val="20"/>
              </w:rPr>
              <w:t>2—Introduction Circles</w:t>
            </w:r>
          </w:p>
          <w:p w14:paraId="6674E3C0" w14:textId="07C6E1CC" w:rsidR="002518B9" w:rsidRPr="002518B9" w:rsidRDefault="002518B9" w:rsidP="002518B9">
            <w:pPr>
              <w:tabs>
                <w:tab w:val="left" w:pos="-720"/>
              </w:tabs>
              <w:suppressAutoHyphens/>
              <w:spacing w:before="90" w:after="54"/>
              <w:rPr>
                <w:rFonts w:ascii="Arial" w:hAnsi="Arial" w:cs="Arial"/>
                <w:i/>
                <w:spacing w:val="-2"/>
                <w:sz w:val="20"/>
              </w:rPr>
            </w:pPr>
          </w:p>
        </w:tc>
        <w:tc>
          <w:tcPr>
            <w:tcW w:w="2250" w:type="dxa"/>
          </w:tcPr>
          <w:p w14:paraId="2D523B9B" w14:textId="77777777" w:rsidR="007452BD" w:rsidRDefault="007452BD" w:rsidP="007452BD">
            <w:pPr>
              <w:tabs>
                <w:tab w:val="left" w:pos="-720"/>
              </w:tabs>
              <w:suppressAutoHyphens/>
              <w:spacing w:before="90" w:after="54" w:line="160" w:lineRule="exact"/>
              <w:rPr>
                <w:rFonts w:ascii="Arial" w:hAnsi="Arial" w:cs="Arial"/>
                <w:spacing w:val="-2"/>
                <w:sz w:val="20"/>
              </w:rPr>
            </w:pPr>
            <w:r>
              <w:rPr>
                <w:rFonts w:ascii="Arial" w:hAnsi="Arial" w:cs="Arial"/>
                <w:spacing w:val="-2"/>
                <w:sz w:val="20"/>
              </w:rPr>
              <w:t>SMART Board, ELMO</w:t>
            </w:r>
          </w:p>
          <w:p w14:paraId="1F7F1A6C" w14:textId="79DDEF34" w:rsidR="000C1E1A" w:rsidRPr="001216CB" w:rsidRDefault="00CA1C72" w:rsidP="00CA1C72">
            <w:pPr>
              <w:tabs>
                <w:tab w:val="left" w:pos="-720"/>
              </w:tabs>
              <w:suppressAutoHyphens/>
              <w:spacing w:before="90" w:after="54" w:line="160" w:lineRule="exact"/>
              <w:rPr>
                <w:rFonts w:ascii="Arial" w:hAnsi="Arial" w:cs="Arial"/>
                <w:spacing w:val="-2"/>
                <w:sz w:val="20"/>
              </w:rPr>
            </w:pPr>
            <w:r>
              <w:rPr>
                <w:rFonts w:ascii="Arial" w:hAnsi="Arial" w:cs="Arial"/>
                <w:spacing w:val="-2"/>
                <w:sz w:val="20"/>
              </w:rPr>
              <w:t>Teacher made handouts</w:t>
            </w:r>
          </w:p>
        </w:tc>
        <w:tc>
          <w:tcPr>
            <w:tcW w:w="2430" w:type="dxa"/>
          </w:tcPr>
          <w:p w14:paraId="382F1943" w14:textId="27B764BA" w:rsidR="002518B9" w:rsidRPr="003B3275" w:rsidRDefault="00CA1C72" w:rsidP="002518B9">
            <w:pPr>
              <w:tabs>
                <w:tab w:val="center" w:pos="157"/>
              </w:tabs>
              <w:suppressAutoHyphens/>
              <w:spacing w:before="90"/>
              <w:rPr>
                <w:rFonts w:ascii="Arial" w:hAnsi="Arial" w:cs="Arial"/>
                <w:spacing w:val="-2"/>
                <w:sz w:val="20"/>
              </w:rPr>
            </w:pPr>
            <w:r>
              <w:rPr>
                <w:rFonts w:ascii="Arial" w:hAnsi="Arial" w:cs="Arial"/>
                <w:spacing w:val="-2"/>
                <w:sz w:val="20"/>
              </w:rPr>
              <w:t>Introduction Circle Activity—Due Thursday</w:t>
            </w:r>
          </w:p>
        </w:tc>
        <w:tc>
          <w:tcPr>
            <w:tcW w:w="1980" w:type="dxa"/>
          </w:tcPr>
          <w:p w14:paraId="01E8DE95" w14:textId="2940E0F3" w:rsidR="007452BD" w:rsidRPr="001541B8" w:rsidRDefault="007452BD" w:rsidP="000C1E1A">
            <w:pPr>
              <w:jc w:val="center"/>
              <w:rPr>
                <w:rFonts w:ascii="Arial" w:hAnsi="Arial" w:cs="Arial"/>
                <w:sz w:val="20"/>
              </w:rPr>
            </w:pPr>
            <w:r>
              <w:rPr>
                <w:rFonts w:ascii="Arial" w:hAnsi="Arial" w:cs="Arial"/>
                <w:sz w:val="20"/>
              </w:rPr>
              <w:t>Student response,</w:t>
            </w:r>
            <w:r w:rsidR="00CA1C72">
              <w:rPr>
                <w:rFonts w:ascii="Arial" w:hAnsi="Arial" w:cs="Arial"/>
                <w:sz w:val="20"/>
              </w:rPr>
              <w:t xml:space="preserve"> Homework</w:t>
            </w:r>
            <w:r>
              <w:rPr>
                <w:rFonts w:ascii="Arial" w:hAnsi="Arial" w:cs="Arial"/>
                <w:sz w:val="20"/>
              </w:rPr>
              <w:t xml:space="preserve"> </w:t>
            </w:r>
          </w:p>
        </w:tc>
        <w:tc>
          <w:tcPr>
            <w:tcW w:w="2250" w:type="dxa"/>
          </w:tcPr>
          <w:p w14:paraId="5A6922AF" w14:textId="77777777" w:rsidR="00CA1C72" w:rsidRDefault="00CA1C72" w:rsidP="00CA1C72">
            <w:pPr>
              <w:rPr>
                <w:rFonts w:ascii="Arial" w:hAnsi="Arial" w:cs="Arial"/>
                <w:sz w:val="16"/>
                <w:szCs w:val="16"/>
              </w:rPr>
            </w:pPr>
            <w:r>
              <w:rPr>
                <w:rFonts w:ascii="Arial" w:hAnsi="Arial" w:cs="Arial"/>
                <w:sz w:val="16"/>
                <w:szCs w:val="16"/>
              </w:rPr>
              <w:t>Standards for the week:</w:t>
            </w:r>
          </w:p>
          <w:p w14:paraId="0E64804C" w14:textId="77777777" w:rsidR="00CA1C72" w:rsidRDefault="00CA1C72" w:rsidP="00CA1C72">
            <w:pPr>
              <w:rPr>
                <w:rFonts w:ascii="Arial" w:hAnsi="Arial" w:cs="Arial"/>
                <w:sz w:val="16"/>
                <w:szCs w:val="16"/>
              </w:rPr>
            </w:pPr>
            <w:r>
              <w:rPr>
                <w:rFonts w:ascii="Arial" w:hAnsi="Arial" w:cs="Arial"/>
                <w:sz w:val="16"/>
                <w:szCs w:val="16"/>
              </w:rPr>
              <w:t>POWER 13: Demonstrate correct grammar, mechanics, and sentence structure.</w:t>
            </w:r>
          </w:p>
          <w:p w14:paraId="5DAFB94B" w14:textId="77777777" w:rsidR="007452BD" w:rsidRPr="00151FBD" w:rsidRDefault="007452BD" w:rsidP="00CA1C72">
            <w:pPr>
              <w:rPr>
                <w:rFonts w:ascii="Arial" w:hAnsi="Arial" w:cs="Arial"/>
                <w:sz w:val="16"/>
                <w:szCs w:val="16"/>
              </w:rPr>
            </w:pPr>
          </w:p>
        </w:tc>
      </w:tr>
      <w:tr w:rsidR="00A43675" w:rsidRPr="001216CB" w14:paraId="3B7C6D44" w14:textId="77777777" w:rsidTr="00FF7EC1">
        <w:trPr>
          <w:trHeight w:val="1726"/>
        </w:trPr>
        <w:tc>
          <w:tcPr>
            <w:tcW w:w="490" w:type="dxa"/>
            <w:shd w:val="pct15" w:color="auto" w:fill="auto"/>
          </w:tcPr>
          <w:p w14:paraId="587CE885" w14:textId="77777777" w:rsidR="00A43675" w:rsidRPr="001216CB" w:rsidRDefault="00A43675" w:rsidP="00A43675">
            <w:pPr>
              <w:tabs>
                <w:tab w:val="left" w:pos="-720"/>
              </w:tabs>
              <w:suppressAutoHyphens/>
              <w:spacing w:before="90"/>
              <w:rPr>
                <w:rFonts w:ascii="Arial" w:hAnsi="Arial" w:cs="Arial"/>
                <w:spacing w:val="-3"/>
                <w:sz w:val="20"/>
              </w:rPr>
            </w:pPr>
            <w:r w:rsidRPr="001216CB">
              <w:rPr>
                <w:rFonts w:ascii="Arial" w:hAnsi="Arial" w:cs="Arial"/>
                <w:spacing w:val="-3"/>
                <w:sz w:val="20"/>
              </w:rPr>
              <w:t xml:space="preserve">  </w:t>
            </w:r>
          </w:p>
          <w:p w14:paraId="4AF10F8E" w14:textId="77777777" w:rsidR="00A43675" w:rsidRPr="001216CB" w:rsidRDefault="00A43675" w:rsidP="00A43675">
            <w:pPr>
              <w:tabs>
                <w:tab w:val="left" w:pos="-720"/>
              </w:tabs>
              <w:suppressAutoHyphens/>
              <w:rPr>
                <w:rFonts w:ascii="Arial" w:hAnsi="Arial" w:cs="Arial"/>
                <w:spacing w:val="-3"/>
                <w:sz w:val="20"/>
              </w:rPr>
            </w:pPr>
            <w:r w:rsidRPr="001216CB">
              <w:rPr>
                <w:rFonts w:ascii="Arial" w:hAnsi="Arial" w:cs="Arial"/>
                <w:spacing w:val="-3"/>
                <w:sz w:val="20"/>
              </w:rPr>
              <w:t>WED</w:t>
            </w:r>
          </w:p>
          <w:p w14:paraId="1CEEA13D" w14:textId="77777777" w:rsidR="00A43675" w:rsidRPr="001216CB" w:rsidRDefault="00A43675" w:rsidP="00A43675">
            <w:pPr>
              <w:tabs>
                <w:tab w:val="left" w:pos="-720"/>
              </w:tabs>
              <w:suppressAutoHyphens/>
              <w:rPr>
                <w:rFonts w:ascii="Arial" w:hAnsi="Arial" w:cs="Arial"/>
                <w:spacing w:val="-3"/>
                <w:sz w:val="20"/>
              </w:rPr>
            </w:pPr>
          </w:p>
        </w:tc>
        <w:tc>
          <w:tcPr>
            <w:tcW w:w="2480" w:type="dxa"/>
          </w:tcPr>
          <w:p w14:paraId="09AC7529" w14:textId="76144516" w:rsidR="00A43675" w:rsidRPr="001216CB" w:rsidRDefault="00440E51" w:rsidP="003B3275">
            <w:pPr>
              <w:tabs>
                <w:tab w:val="left" w:pos="-720"/>
              </w:tabs>
              <w:suppressAutoHyphens/>
              <w:spacing w:before="90"/>
              <w:rPr>
                <w:rFonts w:ascii="Arial" w:hAnsi="Arial" w:cs="Arial"/>
                <w:spacing w:val="-2"/>
                <w:sz w:val="20"/>
              </w:rPr>
            </w:pPr>
            <w:r>
              <w:rPr>
                <w:rFonts w:ascii="Arial" w:hAnsi="Arial" w:cs="Arial"/>
                <w:spacing w:val="-2"/>
                <w:sz w:val="20"/>
              </w:rPr>
              <w:t xml:space="preserve">Students </w:t>
            </w:r>
            <w:r w:rsidR="002518B9">
              <w:rPr>
                <w:rFonts w:ascii="Arial" w:hAnsi="Arial" w:cs="Arial"/>
                <w:spacing w:val="-2"/>
                <w:sz w:val="20"/>
              </w:rPr>
              <w:t xml:space="preserve">will </w:t>
            </w:r>
            <w:r w:rsidR="00DC6DBF">
              <w:rPr>
                <w:rFonts w:ascii="Arial" w:hAnsi="Arial" w:cs="Arial"/>
                <w:spacing w:val="-2"/>
                <w:sz w:val="20"/>
              </w:rPr>
              <w:t>discuss the essential elements of a sentence and determine what is non-essential</w:t>
            </w:r>
          </w:p>
        </w:tc>
        <w:tc>
          <w:tcPr>
            <w:tcW w:w="2467" w:type="dxa"/>
          </w:tcPr>
          <w:p w14:paraId="0EC84F31" w14:textId="77777777" w:rsidR="00B00CE0" w:rsidRDefault="00B00CE0" w:rsidP="00A43675">
            <w:pPr>
              <w:tabs>
                <w:tab w:val="left" w:pos="-720"/>
              </w:tabs>
              <w:suppressAutoHyphens/>
              <w:spacing w:before="90" w:after="54"/>
              <w:rPr>
                <w:rFonts w:ascii="Arial" w:hAnsi="Arial" w:cs="Arial"/>
                <w:spacing w:val="-2"/>
                <w:sz w:val="20"/>
              </w:rPr>
            </w:pPr>
            <w:r>
              <w:rPr>
                <w:rFonts w:ascii="Arial" w:hAnsi="Arial" w:cs="Arial"/>
                <w:spacing w:val="-2"/>
                <w:sz w:val="20"/>
              </w:rPr>
              <w:t>1—</w:t>
            </w:r>
            <w:r w:rsidR="00DC6DBF">
              <w:rPr>
                <w:rFonts w:ascii="Arial" w:hAnsi="Arial" w:cs="Arial"/>
                <w:spacing w:val="-2"/>
                <w:sz w:val="20"/>
              </w:rPr>
              <w:t>Hamburger analogy to analyze the essential parts of a sentence.</w:t>
            </w:r>
          </w:p>
          <w:p w14:paraId="266332C9" w14:textId="276E77EC" w:rsidR="00DC6DBF" w:rsidRPr="001216CB" w:rsidRDefault="00DC6DBF" w:rsidP="00A43675">
            <w:pPr>
              <w:tabs>
                <w:tab w:val="left" w:pos="-720"/>
              </w:tabs>
              <w:suppressAutoHyphens/>
              <w:spacing w:before="90" w:after="54"/>
              <w:rPr>
                <w:rFonts w:ascii="Arial" w:hAnsi="Arial" w:cs="Arial"/>
                <w:spacing w:val="-2"/>
                <w:sz w:val="20"/>
              </w:rPr>
            </w:pPr>
            <w:r>
              <w:rPr>
                <w:rFonts w:ascii="Arial" w:hAnsi="Arial" w:cs="Arial"/>
                <w:spacing w:val="-2"/>
                <w:sz w:val="20"/>
              </w:rPr>
              <w:t>2—Identify prepositions and prepositional phrases</w:t>
            </w:r>
          </w:p>
        </w:tc>
        <w:tc>
          <w:tcPr>
            <w:tcW w:w="2250" w:type="dxa"/>
          </w:tcPr>
          <w:p w14:paraId="46A01B11" w14:textId="77777777" w:rsidR="00A43675" w:rsidRDefault="00A43675" w:rsidP="00A43675">
            <w:pPr>
              <w:tabs>
                <w:tab w:val="left" w:pos="-720"/>
              </w:tabs>
              <w:suppressAutoHyphens/>
              <w:spacing w:before="90" w:after="54" w:line="160" w:lineRule="exact"/>
              <w:rPr>
                <w:rFonts w:ascii="Arial" w:hAnsi="Arial" w:cs="Arial"/>
                <w:spacing w:val="-2"/>
                <w:sz w:val="20"/>
              </w:rPr>
            </w:pPr>
            <w:r>
              <w:rPr>
                <w:rFonts w:ascii="Arial" w:hAnsi="Arial" w:cs="Arial"/>
                <w:spacing w:val="-2"/>
                <w:sz w:val="20"/>
              </w:rPr>
              <w:t xml:space="preserve">SMART Board, ELMO, </w:t>
            </w:r>
          </w:p>
          <w:p w14:paraId="04D552FC" w14:textId="0DC031BB" w:rsidR="00B00CE0" w:rsidRPr="001216CB" w:rsidRDefault="00DC6DBF" w:rsidP="00A43675">
            <w:pPr>
              <w:tabs>
                <w:tab w:val="left" w:pos="-720"/>
              </w:tabs>
              <w:suppressAutoHyphens/>
              <w:spacing w:before="90" w:after="54" w:line="160" w:lineRule="exact"/>
              <w:rPr>
                <w:rFonts w:ascii="Arial" w:hAnsi="Arial" w:cs="Arial"/>
                <w:spacing w:val="-2"/>
                <w:sz w:val="20"/>
              </w:rPr>
            </w:pPr>
            <w:r>
              <w:rPr>
                <w:rFonts w:ascii="Arial" w:hAnsi="Arial" w:cs="Arial"/>
                <w:spacing w:val="-2"/>
                <w:sz w:val="20"/>
              </w:rPr>
              <w:t>Teacher made hand</w:t>
            </w:r>
            <w:r w:rsidR="001322D2">
              <w:rPr>
                <w:rFonts w:ascii="Arial" w:hAnsi="Arial" w:cs="Arial"/>
                <w:spacing w:val="-2"/>
                <w:sz w:val="20"/>
              </w:rPr>
              <w:t>outs</w:t>
            </w:r>
          </w:p>
        </w:tc>
        <w:tc>
          <w:tcPr>
            <w:tcW w:w="2430" w:type="dxa"/>
          </w:tcPr>
          <w:p w14:paraId="6F3FC9EE" w14:textId="6F5FEF06" w:rsidR="00B00CE0" w:rsidRPr="00BE7F91" w:rsidRDefault="001322D2" w:rsidP="00B00CE0">
            <w:pPr>
              <w:tabs>
                <w:tab w:val="center" w:pos="157"/>
              </w:tabs>
              <w:suppressAutoHyphens/>
              <w:spacing w:before="90"/>
              <w:rPr>
                <w:rFonts w:ascii="Arial" w:hAnsi="Arial" w:cs="Arial"/>
                <w:spacing w:val="-2"/>
                <w:sz w:val="20"/>
              </w:rPr>
            </w:pPr>
            <w:r>
              <w:rPr>
                <w:rFonts w:ascii="Arial" w:hAnsi="Arial" w:cs="Arial"/>
                <w:spacing w:val="-2"/>
                <w:sz w:val="20"/>
              </w:rPr>
              <w:t>Introduction Circle due tomorrow</w:t>
            </w:r>
          </w:p>
        </w:tc>
        <w:tc>
          <w:tcPr>
            <w:tcW w:w="1980" w:type="dxa"/>
          </w:tcPr>
          <w:p w14:paraId="01064384" w14:textId="77777777" w:rsidR="00A43675" w:rsidRDefault="00A43675" w:rsidP="003B3275">
            <w:pPr>
              <w:tabs>
                <w:tab w:val="left" w:pos="-720"/>
              </w:tabs>
              <w:suppressAutoHyphens/>
              <w:spacing w:before="90"/>
              <w:rPr>
                <w:rFonts w:ascii="Arial" w:hAnsi="Arial" w:cs="Arial"/>
                <w:spacing w:val="-2"/>
                <w:sz w:val="20"/>
              </w:rPr>
            </w:pPr>
            <w:r>
              <w:rPr>
                <w:rFonts w:ascii="Arial" w:hAnsi="Arial" w:cs="Arial"/>
                <w:spacing w:val="-2"/>
                <w:sz w:val="20"/>
              </w:rPr>
              <w:t xml:space="preserve">student response, </w:t>
            </w:r>
          </w:p>
          <w:p w14:paraId="7D329C67" w14:textId="40905D2E" w:rsidR="00B00CE0" w:rsidRPr="001216CB" w:rsidRDefault="00B00CE0" w:rsidP="003B3275">
            <w:pPr>
              <w:tabs>
                <w:tab w:val="left" w:pos="-720"/>
              </w:tabs>
              <w:suppressAutoHyphens/>
              <w:spacing w:before="90"/>
              <w:rPr>
                <w:rFonts w:ascii="Arial" w:hAnsi="Arial" w:cs="Arial"/>
                <w:spacing w:val="-2"/>
                <w:sz w:val="20"/>
              </w:rPr>
            </w:pPr>
            <w:r>
              <w:rPr>
                <w:rFonts w:ascii="Arial" w:hAnsi="Arial" w:cs="Arial"/>
                <w:spacing w:val="-2"/>
                <w:sz w:val="20"/>
              </w:rPr>
              <w:t>homework</w:t>
            </w:r>
          </w:p>
        </w:tc>
        <w:tc>
          <w:tcPr>
            <w:tcW w:w="2250" w:type="dxa"/>
          </w:tcPr>
          <w:p w14:paraId="19A71FD2" w14:textId="77777777" w:rsidR="00A43675" w:rsidRPr="00151FBD" w:rsidRDefault="00A43675" w:rsidP="00A43675">
            <w:pPr>
              <w:rPr>
                <w:rFonts w:ascii="Arial" w:hAnsi="Arial" w:cs="Arial"/>
                <w:sz w:val="16"/>
                <w:szCs w:val="16"/>
              </w:rPr>
            </w:pPr>
          </w:p>
        </w:tc>
      </w:tr>
      <w:tr w:rsidR="00A43675" w:rsidRPr="001216CB" w14:paraId="3082CF64" w14:textId="77777777" w:rsidTr="00FF7EC1">
        <w:trPr>
          <w:trHeight w:val="1978"/>
        </w:trPr>
        <w:tc>
          <w:tcPr>
            <w:tcW w:w="490" w:type="dxa"/>
            <w:shd w:val="pct15" w:color="auto" w:fill="auto"/>
          </w:tcPr>
          <w:p w14:paraId="2F78A976" w14:textId="77777777" w:rsidR="00A43675" w:rsidRPr="001216CB" w:rsidRDefault="00A43675" w:rsidP="00A43675">
            <w:pPr>
              <w:tabs>
                <w:tab w:val="left" w:pos="-720"/>
              </w:tabs>
              <w:suppressAutoHyphens/>
              <w:spacing w:before="90"/>
              <w:rPr>
                <w:rFonts w:ascii="Arial" w:hAnsi="Arial" w:cs="Arial"/>
                <w:spacing w:val="-3"/>
                <w:sz w:val="20"/>
              </w:rPr>
            </w:pPr>
          </w:p>
          <w:p w14:paraId="4309F2F4" w14:textId="77777777" w:rsidR="00A43675" w:rsidRPr="001216CB" w:rsidRDefault="00A43675" w:rsidP="00A43675">
            <w:pPr>
              <w:tabs>
                <w:tab w:val="left" w:pos="-720"/>
              </w:tabs>
              <w:suppressAutoHyphens/>
              <w:rPr>
                <w:rFonts w:ascii="Arial" w:hAnsi="Arial" w:cs="Arial"/>
                <w:spacing w:val="-3"/>
                <w:sz w:val="20"/>
              </w:rPr>
            </w:pPr>
            <w:r w:rsidRPr="001216CB">
              <w:rPr>
                <w:rFonts w:ascii="Arial" w:hAnsi="Arial" w:cs="Arial"/>
                <w:spacing w:val="-3"/>
                <w:sz w:val="20"/>
              </w:rPr>
              <w:t>THUR</w:t>
            </w:r>
          </w:p>
        </w:tc>
        <w:tc>
          <w:tcPr>
            <w:tcW w:w="2480" w:type="dxa"/>
          </w:tcPr>
          <w:p w14:paraId="03D18166" w14:textId="77777777" w:rsidR="00A43675" w:rsidRDefault="00B00CE0" w:rsidP="00404103">
            <w:pPr>
              <w:tabs>
                <w:tab w:val="left" w:pos="-720"/>
              </w:tabs>
              <w:suppressAutoHyphens/>
              <w:spacing w:before="90"/>
              <w:rPr>
                <w:rFonts w:ascii="Arial" w:hAnsi="Arial" w:cs="Arial"/>
                <w:spacing w:val="-2"/>
                <w:sz w:val="20"/>
              </w:rPr>
            </w:pPr>
            <w:r>
              <w:rPr>
                <w:rFonts w:ascii="Arial" w:hAnsi="Arial" w:cs="Arial"/>
                <w:spacing w:val="-2"/>
                <w:sz w:val="20"/>
              </w:rPr>
              <w:t xml:space="preserve">Students will </w:t>
            </w:r>
            <w:r w:rsidR="001322D2">
              <w:rPr>
                <w:rFonts w:ascii="Arial" w:hAnsi="Arial" w:cs="Arial"/>
                <w:spacing w:val="-2"/>
                <w:sz w:val="20"/>
              </w:rPr>
              <w:t>identify a prepositional phrase in a sentence.</w:t>
            </w:r>
          </w:p>
          <w:p w14:paraId="6FBA415F" w14:textId="446A3A3D" w:rsidR="001322D2" w:rsidRPr="001216CB" w:rsidRDefault="001322D2" w:rsidP="00404103">
            <w:pPr>
              <w:tabs>
                <w:tab w:val="left" w:pos="-720"/>
              </w:tabs>
              <w:suppressAutoHyphens/>
              <w:spacing w:before="90"/>
              <w:rPr>
                <w:rFonts w:ascii="Arial" w:hAnsi="Arial" w:cs="Arial"/>
                <w:spacing w:val="-2"/>
                <w:sz w:val="20"/>
              </w:rPr>
            </w:pPr>
            <w:r>
              <w:rPr>
                <w:rFonts w:ascii="Arial" w:hAnsi="Arial" w:cs="Arial"/>
                <w:spacing w:val="-2"/>
                <w:sz w:val="20"/>
              </w:rPr>
              <w:t>Students will identify the preposition and the object of the preposition in a prepositional phrase.</w:t>
            </w:r>
          </w:p>
        </w:tc>
        <w:tc>
          <w:tcPr>
            <w:tcW w:w="2467" w:type="dxa"/>
          </w:tcPr>
          <w:p w14:paraId="752F4730" w14:textId="77777777" w:rsidR="00B00CE0" w:rsidRDefault="00B00CE0" w:rsidP="00404103">
            <w:pPr>
              <w:tabs>
                <w:tab w:val="left" w:pos="-720"/>
              </w:tabs>
              <w:suppressAutoHyphens/>
              <w:spacing w:before="90" w:after="54"/>
              <w:rPr>
                <w:rFonts w:ascii="Arial" w:hAnsi="Arial" w:cs="Arial"/>
                <w:spacing w:val="-2"/>
                <w:sz w:val="20"/>
              </w:rPr>
            </w:pPr>
            <w:r>
              <w:rPr>
                <w:rFonts w:ascii="Arial" w:hAnsi="Arial" w:cs="Arial"/>
                <w:spacing w:val="-2"/>
                <w:sz w:val="20"/>
              </w:rPr>
              <w:t>1—</w:t>
            </w:r>
            <w:r w:rsidR="001322D2">
              <w:rPr>
                <w:rFonts w:ascii="Arial" w:hAnsi="Arial" w:cs="Arial"/>
                <w:spacing w:val="-2"/>
                <w:sz w:val="20"/>
              </w:rPr>
              <w:t>As a group, work through a preposition activity, identifying prep phrase, prep, and OP.</w:t>
            </w:r>
          </w:p>
          <w:p w14:paraId="36213668" w14:textId="0DC7B155" w:rsidR="001322D2" w:rsidRPr="001216CB" w:rsidRDefault="001322D2" w:rsidP="00404103">
            <w:pPr>
              <w:tabs>
                <w:tab w:val="left" w:pos="-720"/>
              </w:tabs>
              <w:suppressAutoHyphens/>
              <w:spacing w:before="90" w:after="54"/>
              <w:rPr>
                <w:rFonts w:ascii="Arial" w:hAnsi="Arial" w:cs="Arial"/>
                <w:spacing w:val="-2"/>
                <w:sz w:val="20"/>
              </w:rPr>
            </w:pPr>
            <w:r>
              <w:rPr>
                <w:rFonts w:ascii="Arial" w:hAnsi="Arial" w:cs="Arial"/>
                <w:spacing w:val="-2"/>
                <w:sz w:val="20"/>
              </w:rPr>
              <w:t xml:space="preserve">2—Introduce </w:t>
            </w:r>
            <w:r w:rsidR="003662B5">
              <w:rPr>
                <w:rFonts w:ascii="Arial" w:hAnsi="Arial" w:cs="Arial"/>
                <w:spacing w:val="-2"/>
                <w:sz w:val="20"/>
              </w:rPr>
              <w:t>Chicken Farm group project</w:t>
            </w:r>
          </w:p>
        </w:tc>
        <w:tc>
          <w:tcPr>
            <w:tcW w:w="2250" w:type="dxa"/>
          </w:tcPr>
          <w:p w14:paraId="3330F62B" w14:textId="77777777" w:rsidR="00A43675" w:rsidRDefault="00A43675" w:rsidP="00A43675">
            <w:pPr>
              <w:rPr>
                <w:rFonts w:ascii="Arial" w:hAnsi="Arial" w:cs="Arial"/>
                <w:sz w:val="20"/>
              </w:rPr>
            </w:pPr>
            <w:r>
              <w:rPr>
                <w:rFonts w:ascii="Arial" w:hAnsi="Arial" w:cs="Arial"/>
                <w:sz w:val="20"/>
              </w:rPr>
              <w:t xml:space="preserve">SMART Board, ELMO, </w:t>
            </w:r>
          </w:p>
          <w:p w14:paraId="4A405164" w14:textId="77777777" w:rsidR="00A43675" w:rsidRDefault="00B00CE0" w:rsidP="00A43675">
            <w:pPr>
              <w:rPr>
                <w:rFonts w:ascii="Arial" w:hAnsi="Arial" w:cs="Arial"/>
                <w:sz w:val="20"/>
              </w:rPr>
            </w:pPr>
            <w:r>
              <w:rPr>
                <w:rFonts w:ascii="Arial" w:hAnsi="Arial" w:cs="Arial"/>
                <w:sz w:val="20"/>
              </w:rPr>
              <w:t xml:space="preserve"> Grammar books</w:t>
            </w:r>
          </w:p>
          <w:p w14:paraId="07300C17" w14:textId="77777777" w:rsidR="00B00CE0" w:rsidRDefault="00B00CE0" w:rsidP="00A43675">
            <w:pPr>
              <w:rPr>
                <w:rFonts w:ascii="Arial" w:hAnsi="Arial" w:cs="Arial"/>
                <w:sz w:val="20"/>
              </w:rPr>
            </w:pPr>
            <w:r>
              <w:rPr>
                <w:rFonts w:ascii="Arial" w:hAnsi="Arial" w:cs="Arial"/>
                <w:sz w:val="20"/>
              </w:rPr>
              <w:t>Workbook copies</w:t>
            </w:r>
          </w:p>
          <w:p w14:paraId="7860A6E9" w14:textId="72757B99" w:rsidR="003662B5" w:rsidRPr="00E17226" w:rsidRDefault="003662B5" w:rsidP="00A43675">
            <w:pPr>
              <w:rPr>
                <w:rFonts w:ascii="Arial" w:hAnsi="Arial" w:cs="Arial"/>
                <w:sz w:val="20"/>
              </w:rPr>
            </w:pPr>
            <w:r>
              <w:rPr>
                <w:rFonts w:ascii="Arial" w:hAnsi="Arial" w:cs="Arial"/>
                <w:sz w:val="20"/>
              </w:rPr>
              <w:t>Chicken Farm directions</w:t>
            </w:r>
          </w:p>
        </w:tc>
        <w:tc>
          <w:tcPr>
            <w:tcW w:w="2430" w:type="dxa"/>
          </w:tcPr>
          <w:p w14:paraId="4E85A83D" w14:textId="6CF89DD4" w:rsidR="003B3275" w:rsidRPr="003662B5" w:rsidRDefault="003662B5" w:rsidP="00B00CE0">
            <w:pPr>
              <w:tabs>
                <w:tab w:val="center" w:pos="157"/>
              </w:tabs>
              <w:suppressAutoHyphens/>
              <w:spacing w:before="90"/>
              <w:rPr>
                <w:rFonts w:ascii="Arial" w:hAnsi="Arial" w:cs="Arial"/>
                <w:bCs/>
                <w:spacing w:val="-2"/>
                <w:sz w:val="20"/>
              </w:rPr>
            </w:pPr>
            <w:r>
              <w:rPr>
                <w:rFonts w:ascii="Arial" w:hAnsi="Arial" w:cs="Arial"/>
                <w:bCs/>
                <w:spacing w:val="-2"/>
                <w:sz w:val="20"/>
              </w:rPr>
              <w:t>Tomorrow we will be working on the Chicken Farm project in class.  You should already know your group and your responsibilities.  You do not have to come to class with work prepared, but it would be wise to at least think and have an idea of what you want to do.</w:t>
            </w:r>
          </w:p>
        </w:tc>
        <w:tc>
          <w:tcPr>
            <w:tcW w:w="1980" w:type="dxa"/>
          </w:tcPr>
          <w:p w14:paraId="78941402" w14:textId="77777777" w:rsidR="00A43675" w:rsidRDefault="00A43675" w:rsidP="00A43675">
            <w:pPr>
              <w:tabs>
                <w:tab w:val="left" w:pos="-720"/>
              </w:tabs>
              <w:suppressAutoHyphens/>
              <w:spacing w:before="90"/>
              <w:rPr>
                <w:rFonts w:ascii="Arial" w:hAnsi="Arial" w:cs="Arial"/>
                <w:spacing w:val="-2"/>
                <w:sz w:val="20"/>
              </w:rPr>
            </w:pPr>
            <w:r>
              <w:rPr>
                <w:rFonts w:ascii="Arial" w:hAnsi="Arial" w:cs="Arial"/>
                <w:spacing w:val="-2"/>
                <w:sz w:val="20"/>
              </w:rPr>
              <w:t xml:space="preserve">student response, </w:t>
            </w:r>
          </w:p>
          <w:p w14:paraId="63D0877C" w14:textId="09A8B362" w:rsidR="003B3275" w:rsidRPr="001216CB" w:rsidRDefault="003662B5" w:rsidP="00A43675">
            <w:pPr>
              <w:tabs>
                <w:tab w:val="left" w:pos="-720"/>
              </w:tabs>
              <w:suppressAutoHyphens/>
              <w:spacing w:before="90"/>
              <w:rPr>
                <w:rFonts w:ascii="Arial" w:hAnsi="Arial" w:cs="Arial"/>
                <w:spacing w:val="-2"/>
                <w:sz w:val="20"/>
              </w:rPr>
            </w:pPr>
            <w:r>
              <w:rPr>
                <w:rFonts w:ascii="Arial" w:hAnsi="Arial" w:cs="Arial"/>
                <w:spacing w:val="-2"/>
                <w:sz w:val="20"/>
              </w:rPr>
              <w:t>project</w:t>
            </w:r>
          </w:p>
        </w:tc>
        <w:tc>
          <w:tcPr>
            <w:tcW w:w="2250" w:type="dxa"/>
          </w:tcPr>
          <w:p w14:paraId="51EA9C81" w14:textId="77777777" w:rsidR="00A43675" w:rsidRPr="005B3952" w:rsidRDefault="00A43675" w:rsidP="00A43675">
            <w:pPr>
              <w:rPr>
                <w:rFonts w:ascii="Arial" w:hAnsi="Arial" w:cs="Arial"/>
                <w:sz w:val="16"/>
                <w:szCs w:val="16"/>
              </w:rPr>
            </w:pPr>
          </w:p>
        </w:tc>
      </w:tr>
      <w:tr w:rsidR="00A43675" w:rsidRPr="001216CB" w14:paraId="13BC99A0" w14:textId="77777777" w:rsidTr="00FF7EC1">
        <w:tc>
          <w:tcPr>
            <w:tcW w:w="490" w:type="dxa"/>
            <w:shd w:val="pct15" w:color="auto" w:fill="auto"/>
          </w:tcPr>
          <w:p w14:paraId="255AF098" w14:textId="77777777" w:rsidR="00A43675" w:rsidRPr="001216CB" w:rsidRDefault="00A43675" w:rsidP="00A43675">
            <w:pPr>
              <w:tabs>
                <w:tab w:val="left" w:pos="-720"/>
              </w:tabs>
              <w:suppressAutoHyphens/>
              <w:spacing w:before="90"/>
              <w:rPr>
                <w:rFonts w:ascii="Arial" w:hAnsi="Arial" w:cs="Arial"/>
                <w:spacing w:val="-3"/>
                <w:sz w:val="20"/>
              </w:rPr>
            </w:pPr>
            <w:r w:rsidRPr="001216CB">
              <w:rPr>
                <w:rFonts w:ascii="Arial" w:hAnsi="Arial" w:cs="Arial"/>
                <w:spacing w:val="-3"/>
                <w:sz w:val="20"/>
              </w:rPr>
              <w:t xml:space="preserve">  </w:t>
            </w:r>
          </w:p>
          <w:p w14:paraId="2CCCB2B7" w14:textId="77777777" w:rsidR="00A43675" w:rsidRPr="001216CB" w:rsidRDefault="00A43675" w:rsidP="00A43675">
            <w:pPr>
              <w:tabs>
                <w:tab w:val="left" w:pos="-720"/>
              </w:tabs>
              <w:suppressAutoHyphens/>
              <w:rPr>
                <w:rFonts w:ascii="Arial" w:hAnsi="Arial" w:cs="Arial"/>
                <w:spacing w:val="-3"/>
                <w:sz w:val="20"/>
              </w:rPr>
            </w:pPr>
            <w:r w:rsidRPr="001216CB">
              <w:rPr>
                <w:rFonts w:ascii="Arial" w:hAnsi="Arial" w:cs="Arial"/>
                <w:spacing w:val="-3"/>
                <w:sz w:val="20"/>
              </w:rPr>
              <w:t>F</w:t>
            </w:r>
          </w:p>
          <w:p w14:paraId="43F0D280" w14:textId="77777777" w:rsidR="00A43675" w:rsidRPr="001216CB" w:rsidRDefault="00A43675" w:rsidP="00A43675">
            <w:pPr>
              <w:tabs>
                <w:tab w:val="left" w:pos="-720"/>
              </w:tabs>
              <w:suppressAutoHyphens/>
              <w:rPr>
                <w:rFonts w:ascii="Arial" w:hAnsi="Arial" w:cs="Arial"/>
                <w:spacing w:val="-3"/>
                <w:sz w:val="20"/>
              </w:rPr>
            </w:pPr>
            <w:r w:rsidRPr="001216CB">
              <w:rPr>
                <w:rFonts w:ascii="Arial" w:hAnsi="Arial" w:cs="Arial"/>
                <w:spacing w:val="-3"/>
                <w:sz w:val="20"/>
              </w:rPr>
              <w:t>R</w:t>
            </w:r>
          </w:p>
          <w:p w14:paraId="08C83EF0" w14:textId="77777777" w:rsidR="00A43675" w:rsidRPr="001216CB" w:rsidRDefault="00A43675" w:rsidP="00A43675">
            <w:pPr>
              <w:tabs>
                <w:tab w:val="left" w:pos="-720"/>
              </w:tabs>
              <w:suppressAutoHyphens/>
              <w:rPr>
                <w:rFonts w:ascii="Arial" w:hAnsi="Arial" w:cs="Arial"/>
                <w:spacing w:val="-3"/>
                <w:sz w:val="20"/>
              </w:rPr>
            </w:pPr>
            <w:r w:rsidRPr="001216CB">
              <w:rPr>
                <w:rFonts w:ascii="Arial" w:hAnsi="Arial" w:cs="Arial"/>
                <w:spacing w:val="-3"/>
                <w:sz w:val="20"/>
              </w:rPr>
              <w:t>I</w:t>
            </w:r>
          </w:p>
          <w:p w14:paraId="052326C7" w14:textId="77777777" w:rsidR="00A43675" w:rsidRPr="001216CB" w:rsidRDefault="00A43675" w:rsidP="00A43675">
            <w:pPr>
              <w:tabs>
                <w:tab w:val="left" w:pos="-720"/>
              </w:tabs>
              <w:suppressAutoHyphens/>
              <w:rPr>
                <w:rFonts w:ascii="Arial" w:hAnsi="Arial" w:cs="Arial"/>
                <w:spacing w:val="-3"/>
                <w:sz w:val="20"/>
              </w:rPr>
            </w:pPr>
          </w:p>
        </w:tc>
        <w:tc>
          <w:tcPr>
            <w:tcW w:w="2480" w:type="dxa"/>
          </w:tcPr>
          <w:p w14:paraId="30934C80" w14:textId="7D443BC9" w:rsidR="00A43675" w:rsidRPr="00EF30DC" w:rsidRDefault="003662B5" w:rsidP="003B3275">
            <w:pPr>
              <w:tabs>
                <w:tab w:val="left" w:pos="-720"/>
              </w:tabs>
              <w:suppressAutoHyphens/>
              <w:spacing w:before="90"/>
              <w:rPr>
                <w:rFonts w:ascii="Arial" w:hAnsi="Arial" w:cs="Arial"/>
                <w:spacing w:val="-2"/>
                <w:sz w:val="20"/>
              </w:rPr>
            </w:pPr>
            <w:r>
              <w:rPr>
                <w:rFonts w:ascii="Arial" w:hAnsi="Arial" w:cs="Arial"/>
                <w:spacing w:val="-2"/>
                <w:sz w:val="20"/>
              </w:rPr>
              <w:t>Students will write sentences that contain prepositional phrases, identifying the phrase, the prep, and the OP.</w:t>
            </w:r>
          </w:p>
        </w:tc>
        <w:tc>
          <w:tcPr>
            <w:tcW w:w="2467" w:type="dxa"/>
          </w:tcPr>
          <w:p w14:paraId="5F337201" w14:textId="77777777" w:rsidR="005E1430" w:rsidRDefault="003662B5" w:rsidP="005E1430">
            <w:pPr>
              <w:tabs>
                <w:tab w:val="left" w:pos="-720"/>
              </w:tabs>
              <w:suppressAutoHyphens/>
              <w:spacing w:before="90" w:after="54"/>
              <w:rPr>
                <w:rFonts w:ascii="Arial" w:hAnsi="Arial" w:cs="Arial"/>
                <w:spacing w:val="-2"/>
                <w:sz w:val="20"/>
              </w:rPr>
            </w:pPr>
            <w:r>
              <w:rPr>
                <w:rFonts w:ascii="Arial" w:hAnsi="Arial" w:cs="Arial"/>
                <w:spacing w:val="-2"/>
                <w:sz w:val="20"/>
              </w:rPr>
              <w:t>In class group project:</w:t>
            </w:r>
          </w:p>
          <w:p w14:paraId="69F462C7" w14:textId="46B6CCE7" w:rsidR="003662B5" w:rsidRPr="005E1430" w:rsidRDefault="003662B5" w:rsidP="005E1430">
            <w:pPr>
              <w:tabs>
                <w:tab w:val="left" w:pos="-720"/>
              </w:tabs>
              <w:suppressAutoHyphens/>
              <w:spacing w:before="90" w:after="54"/>
              <w:rPr>
                <w:rFonts w:ascii="Arial" w:hAnsi="Arial" w:cs="Arial"/>
                <w:spacing w:val="-2"/>
                <w:sz w:val="20"/>
              </w:rPr>
            </w:pPr>
            <w:r>
              <w:rPr>
                <w:rFonts w:ascii="Arial" w:hAnsi="Arial" w:cs="Arial"/>
                <w:spacing w:val="-2"/>
                <w:sz w:val="20"/>
              </w:rPr>
              <w:t>Chicken Farm</w:t>
            </w:r>
          </w:p>
        </w:tc>
        <w:tc>
          <w:tcPr>
            <w:tcW w:w="2250" w:type="dxa"/>
          </w:tcPr>
          <w:p w14:paraId="5F7E5ABC" w14:textId="77777777" w:rsidR="00A43675" w:rsidRDefault="00A43675" w:rsidP="00A43675">
            <w:pPr>
              <w:tabs>
                <w:tab w:val="left" w:pos="-720"/>
              </w:tabs>
              <w:suppressAutoHyphens/>
              <w:spacing w:before="90" w:after="54" w:line="160" w:lineRule="exact"/>
              <w:rPr>
                <w:rFonts w:ascii="Arial" w:hAnsi="Arial" w:cs="Arial"/>
                <w:spacing w:val="-2"/>
                <w:sz w:val="20"/>
              </w:rPr>
            </w:pPr>
            <w:r>
              <w:rPr>
                <w:rFonts w:ascii="Arial" w:hAnsi="Arial" w:cs="Arial"/>
                <w:spacing w:val="-2"/>
                <w:sz w:val="20"/>
              </w:rPr>
              <w:t xml:space="preserve">SMART Board, ELMO,  </w:t>
            </w:r>
          </w:p>
          <w:p w14:paraId="0D6BD476" w14:textId="2D6CA028" w:rsidR="00A43675" w:rsidRPr="00023E3F" w:rsidRDefault="003662B5" w:rsidP="00A43675">
            <w:pPr>
              <w:tabs>
                <w:tab w:val="left" w:pos="-720"/>
              </w:tabs>
              <w:suppressAutoHyphens/>
              <w:spacing w:before="90" w:after="54" w:line="160" w:lineRule="exact"/>
              <w:rPr>
                <w:rFonts w:ascii="Arial" w:hAnsi="Arial" w:cs="Arial"/>
                <w:spacing w:val="-2"/>
                <w:sz w:val="20"/>
              </w:rPr>
            </w:pPr>
            <w:r>
              <w:rPr>
                <w:rFonts w:ascii="Arial" w:hAnsi="Arial" w:cs="Arial"/>
                <w:spacing w:val="-2"/>
                <w:sz w:val="20"/>
              </w:rPr>
              <w:t>Grammar books, project directions, project supplies</w:t>
            </w:r>
          </w:p>
        </w:tc>
        <w:tc>
          <w:tcPr>
            <w:tcW w:w="2430" w:type="dxa"/>
          </w:tcPr>
          <w:p w14:paraId="45091A07" w14:textId="77777777" w:rsidR="005E1430" w:rsidRDefault="003662B5" w:rsidP="00A43675">
            <w:pPr>
              <w:tabs>
                <w:tab w:val="center" w:pos="157"/>
              </w:tabs>
              <w:suppressAutoHyphens/>
              <w:spacing w:before="90"/>
              <w:rPr>
                <w:rFonts w:ascii="Arial" w:hAnsi="Arial" w:cs="Arial"/>
                <w:spacing w:val="-2"/>
                <w:sz w:val="20"/>
              </w:rPr>
            </w:pPr>
            <w:r>
              <w:rPr>
                <w:rFonts w:ascii="Arial" w:hAnsi="Arial" w:cs="Arial"/>
                <w:spacing w:val="-2"/>
                <w:sz w:val="20"/>
              </w:rPr>
              <w:t>Preposition Quiz on Monday</w:t>
            </w:r>
          </w:p>
          <w:p w14:paraId="7CC27780" w14:textId="457B1FE1" w:rsidR="003662B5" w:rsidRPr="003B3275" w:rsidRDefault="003662B5" w:rsidP="00A43675">
            <w:pPr>
              <w:tabs>
                <w:tab w:val="center" w:pos="157"/>
              </w:tabs>
              <w:suppressAutoHyphens/>
              <w:spacing w:before="90"/>
              <w:rPr>
                <w:rFonts w:ascii="Arial" w:hAnsi="Arial" w:cs="Arial"/>
                <w:spacing w:val="-2"/>
                <w:sz w:val="20"/>
              </w:rPr>
            </w:pPr>
            <w:r>
              <w:rPr>
                <w:rFonts w:ascii="Arial" w:hAnsi="Arial" w:cs="Arial"/>
                <w:spacing w:val="-2"/>
                <w:sz w:val="20"/>
              </w:rPr>
              <w:t>Will finish the project in class Monday</w:t>
            </w:r>
          </w:p>
        </w:tc>
        <w:tc>
          <w:tcPr>
            <w:tcW w:w="1980" w:type="dxa"/>
          </w:tcPr>
          <w:p w14:paraId="4B6F5206" w14:textId="3B7FC243" w:rsidR="00A43675" w:rsidRPr="001216CB" w:rsidRDefault="003662B5" w:rsidP="00A43675">
            <w:pPr>
              <w:tabs>
                <w:tab w:val="left" w:pos="-720"/>
              </w:tabs>
              <w:suppressAutoHyphens/>
              <w:spacing w:before="90"/>
              <w:rPr>
                <w:rFonts w:ascii="Arial" w:hAnsi="Arial" w:cs="Arial"/>
                <w:spacing w:val="-2"/>
                <w:sz w:val="20"/>
              </w:rPr>
            </w:pPr>
            <w:r>
              <w:rPr>
                <w:rFonts w:ascii="Arial" w:hAnsi="Arial" w:cs="Arial"/>
                <w:spacing w:val="-2"/>
                <w:sz w:val="20"/>
              </w:rPr>
              <w:t>projects</w:t>
            </w:r>
            <w:bookmarkStart w:id="0" w:name="_GoBack"/>
            <w:bookmarkEnd w:id="0"/>
          </w:p>
        </w:tc>
        <w:tc>
          <w:tcPr>
            <w:tcW w:w="2250" w:type="dxa"/>
          </w:tcPr>
          <w:p w14:paraId="08AA9902" w14:textId="77777777" w:rsidR="00A43675" w:rsidRPr="00151FBD" w:rsidRDefault="00A43675" w:rsidP="00A43675">
            <w:pPr>
              <w:rPr>
                <w:rFonts w:ascii="Arial" w:hAnsi="Arial" w:cs="Arial"/>
                <w:sz w:val="16"/>
                <w:szCs w:val="16"/>
              </w:rPr>
            </w:pPr>
          </w:p>
        </w:tc>
      </w:tr>
    </w:tbl>
    <w:p w14:paraId="455E55EF" w14:textId="77777777" w:rsidR="001541B8" w:rsidRPr="001216CB" w:rsidRDefault="001541B8" w:rsidP="001541B8">
      <w:pPr>
        <w:tabs>
          <w:tab w:val="center" w:pos="7560"/>
        </w:tabs>
        <w:suppressAutoHyphens/>
        <w:jc w:val="both"/>
        <w:rPr>
          <w:rFonts w:ascii="Arial" w:hAnsi="Arial" w:cs="Arial"/>
          <w:b/>
          <w:spacing w:val="-2"/>
          <w:sz w:val="20"/>
        </w:rPr>
      </w:pPr>
      <w:r w:rsidRPr="001216CB">
        <w:rPr>
          <w:rFonts w:ascii="Arial" w:hAnsi="Arial" w:cs="Arial"/>
          <w:b/>
          <w:spacing w:val="-2"/>
          <w:sz w:val="20"/>
        </w:rPr>
        <w:tab/>
      </w:r>
    </w:p>
    <w:p w14:paraId="4F137E40" w14:textId="77777777" w:rsidR="001541B8" w:rsidRPr="00331734" w:rsidRDefault="001541B8" w:rsidP="001541B8">
      <w:pPr>
        <w:tabs>
          <w:tab w:val="center" w:pos="7560"/>
        </w:tabs>
        <w:suppressAutoHyphens/>
        <w:jc w:val="center"/>
        <w:rPr>
          <w:rFonts w:ascii="Arial" w:hAnsi="Arial" w:cs="Arial"/>
          <w:b/>
          <w:spacing w:val="-2"/>
          <w:sz w:val="16"/>
          <w:szCs w:val="16"/>
        </w:rPr>
      </w:pPr>
      <w:r>
        <w:rPr>
          <w:b/>
          <w:sz w:val="16"/>
          <w:szCs w:val="16"/>
        </w:rPr>
        <w:t>.</w:t>
      </w:r>
    </w:p>
    <w:p w14:paraId="39DF4194" w14:textId="77777777" w:rsidR="00953F31" w:rsidRDefault="00953F31"/>
    <w:sectPr w:rsidR="00953F31" w:rsidSect="00DC6DBF">
      <w:endnotePr>
        <w:numFmt w:val="decimal"/>
      </w:endnotePr>
      <w:pgSz w:w="15840" w:h="12240" w:orient="landscape"/>
      <w:pgMar w:top="374" w:right="360" w:bottom="446" w:left="360" w:header="374" w:footer="446"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man 12p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D0F03"/>
    <w:multiLevelType w:val="hybridMultilevel"/>
    <w:tmpl w:val="E37CAD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571AF8"/>
    <w:multiLevelType w:val="hybridMultilevel"/>
    <w:tmpl w:val="A5088CF2"/>
    <w:lvl w:ilvl="0" w:tplc="F588F57E">
      <w:start w:val="1"/>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2718B6"/>
    <w:multiLevelType w:val="hybridMultilevel"/>
    <w:tmpl w:val="B31A5BC6"/>
    <w:lvl w:ilvl="0" w:tplc="00703E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C62060"/>
    <w:multiLevelType w:val="hybridMultilevel"/>
    <w:tmpl w:val="BFAA6E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1B8"/>
    <w:rsid w:val="00023E3F"/>
    <w:rsid w:val="00061846"/>
    <w:rsid w:val="000735E7"/>
    <w:rsid w:val="000C1E1A"/>
    <w:rsid w:val="00125C6F"/>
    <w:rsid w:val="001322D2"/>
    <w:rsid w:val="001541B8"/>
    <w:rsid w:val="00172A7B"/>
    <w:rsid w:val="001A0286"/>
    <w:rsid w:val="001A0FE3"/>
    <w:rsid w:val="002277DC"/>
    <w:rsid w:val="002518B9"/>
    <w:rsid w:val="00325153"/>
    <w:rsid w:val="003662B5"/>
    <w:rsid w:val="00392ABC"/>
    <w:rsid w:val="003B3275"/>
    <w:rsid w:val="003B4BF9"/>
    <w:rsid w:val="00404103"/>
    <w:rsid w:val="0040565C"/>
    <w:rsid w:val="00412DCF"/>
    <w:rsid w:val="00426C75"/>
    <w:rsid w:val="0043053C"/>
    <w:rsid w:val="00440E51"/>
    <w:rsid w:val="00446587"/>
    <w:rsid w:val="0044775E"/>
    <w:rsid w:val="004573C0"/>
    <w:rsid w:val="004B5523"/>
    <w:rsid w:val="004B6A05"/>
    <w:rsid w:val="0053486A"/>
    <w:rsid w:val="005B3952"/>
    <w:rsid w:val="005E1430"/>
    <w:rsid w:val="00630382"/>
    <w:rsid w:val="006769FB"/>
    <w:rsid w:val="006A73D9"/>
    <w:rsid w:val="006B0711"/>
    <w:rsid w:val="006C02C6"/>
    <w:rsid w:val="00744B83"/>
    <w:rsid w:val="00744EE8"/>
    <w:rsid w:val="007452BD"/>
    <w:rsid w:val="007521D0"/>
    <w:rsid w:val="007F138C"/>
    <w:rsid w:val="00810DD4"/>
    <w:rsid w:val="00854231"/>
    <w:rsid w:val="00924EB8"/>
    <w:rsid w:val="00953F31"/>
    <w:rsid w:val="00957130"/>
    <w:rsid w:val="00A232BF"/>
    <w:rsid w:val="00A43675"/>
    <w:rsid w:val="00A45C8E"/>
    <w:rsid w:val="00A74CE7"/>
    <w:rsid w:val="00AA2814"/>
    <w:rsid w:val="00AA6985"/>
    <w:rsid w:val="00AD75B6"/>
    <w:rsid w:val="00AE55CA"/>
    <w:rsid w:val="00B00CE0"/>
    <w:rsid w:val="00B745F8"/>
    <w:rsid w:val="00C222FF"/>
    <w:rsid w:val="00C51133"/>
    <w:rsid w:val="00C55E7F"/>
    <w:rsid w:val="00C56AEA"/>
    <w:rsid w:val="00C74030"/>
    <w:rsid w:val="00CA1C72"/>
    <w:rsid w:val="00CD02DF"/>
    <w:rsid w:val="00CF09F3"/>
    <w:rsid w:val="00D8143E"/>
    <w:rsid w:val="00D86C9A"/>
    <w:rsid w:val="00DC6DBF"/>
    <w:rsid w:val="00E17226"/>
    <w:rsid w:val="00E76D6A"/>
    <w:rsid w:val="00EA3BF7"/>
    <w:rsid w:val="00EF30DC"/>
    <w:rsid w:val="00FC3A16"/>
    <w:rsid w:val="00FF7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DB19F"/>
  <w15:docId w15:val="{33789323-FD9B-4E4D-9398-6F4F565BC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1B8"/>
    <w:pPr>
      <w:overflowPunct w:val="0"/>
      <w:autoSpaceDE w:val="0"/>
      <w:autoSpaceDN w:val="0"/>
      <w:adjustRightInd w:val="0"/>
      <w:spacing w:after="0" w:line="240" w:lineRule="auto"/>
      <w:textAlignment w:val="baseline"/>
    </w:pPr>
    <w:rPr>
      <w:rFonts w:ascii="Roman 12pt" w:eastAsia="Times New Roman" w:hAnsi="Roman 12pt"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1541B8"/>
  </w:style>
  <w:style w:type="character" w:customStyle="1" w:styleId="EndnoteTextChar">
    <w:name w:val="Endnote Text Char"/>
    <w:basedOn w:val="DefaultParagraphFont"/>
    <w:link w:val="EndnoteText"/>
    <w:semiHidden/>
    <w:rsid w:val="001541B8"/>
    <w:rPr>
      <w:rFonts w:ascii="Roman 12pt" w:eastAsia="Times New Roman" w:hAnsi="Roman 12pt" w:cs="Times New Roman"/>
      <w:sz w:val="24"/>
      <w:szCs w:val="20"/>
    </w:rPr>
  </w:style>
  <w:style w:type="paragraph" w:styleId="ListParagraph">
    <w:name w:val="List Paragraph"/>
    <w:basedOn w:val="Normal"/>
    <w:uiPriority w:val="34"/>
    <w:qFormat/>
    <w:rsid w:val="00E76D6A"/>
    <w:pPr>
      <w:ind w:left="720"/>
      <w:contextualSpacing/>
    </w:pPr>
  </w:style>
  <w:style w:type="paragraph" w:styleId="BalloonText">
    <w:name w:val="Balloon Text"/>
    <w:basedOn w:val="Normal"/>
    <w:link w:val="BalloonTextChar"/>
    <w:uiPriority w:val="99"/>
    <w:semiHidden/>
    <w:unhideWhenUsed/>
    <w:rsid w:val="00FF7E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EC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c:creator>
  <cp:lastModifiedBy>Valerie Hughes</cp:lastModifiedBy>
  <cp:revision>2</cp:revision>
  <cp:lastPrinted>2018-08-17T21:08:00Z</cp:lastPrinted>
  <dcterms:created xsi:type="dcterms:W3CDTF">2019-08-04T16:59:00Z</dcterms:created>
  <dcterms:modified xsi:type="dcterms:W3CDTF">2019-08-04T16:59:00Z</dcterms:modified>
</cp:coreProperties>
</file>