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20" w:rsidRDefault="00E45F20" w:rsidP="00E45F20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TRION CITY BOARD OF EDUCATION</w:t>
      </w:r>
    </w:p>
    <w:p w:rsidR="00E45F20" w:rsidRDefault="00E45F20" w:rsidP="00E45F20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AGENDA</w:t>
      </w:r>
    </w:p>
    <w:p w:rsidR="00E45F20" w:rsidRDefault="00E45F20" w:rsidP="00E45F20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May 14, 2018</w:t>
      </w:r>
    </w:p>
    <w:p w:rsidR="00E45F20" w:rsidRDefault="00E45F20" w:rsidP="00E45F20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6:00 PM</w:t>
      </w:r>
    </w:p>
    <w:p w:rsidR="00E45F20" w:rsidRDefault="00E45F20" w:rsidP="00E45F20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E45F20" w:rsidRDefault="00E45F20" w:rsidP="00E45F20">
      <w:pPr>
        <w:tabs>
          <w:tab w:val="left" w:pos="630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I.   </w:t>
      </w:r>
      <w:r>
        <w:rPr>
          <w:rFonts w:ascii="Cambria" w:hAnsi="Cambria"/>
          <w:b/>
          <w:bCs/>
          <w:sz w:val="24"/>
          <w:szCs w:val="24"/>
        </w:rPr>
        <w:tab/>
        <w:t>INVOCATION</w:t>
      </w:r>
      <w:r>
        <w:rPr>
          <w:rFonts w:ascii="Cambria" w:hAnsi="Cambria"/>
          <w:b/>
          <w:bCs/>
          <w:sz w:val="24"/>
          <w:szCs w:val="24"/>
        </w:rPr>
        <w:tab/>
      </w:r>
    </w:p>
    <w:p w:rsidR="00E45F20" w:rsidRDefault="00E45F20" w:rsidP="00E45F20">
      <w:pPr>
        <w:rPr>
          <w:rFonts w:ascii="Cambria" w:hAnsi="Cambria"/>
          <w:b/>
          <w:bCs/>
          <w:sz w:val="24"/>
          <w:szCs w:val="24"/>
        </w:rPr>
      </w:pPr>
    </w:p>
    <w:p w:rsidR="00E45F20" w:rsidRDefault="00E45F20" w:rsidP="00E45F20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II.  </w:t>
      </w:r>
      <w:r>
        <w:rPr>
          <w:rFonts w:ascii="Cambria" w:hAnsi="Cambria"/>
          <w:b/>
          <w:bCs/>
          <w:sz w:val="24"/>
          <w:szCs w:val="24"/>
        </w:rPr>
        <w:tab/>
        <w:t>RECOGNIZE GUESTS</w:t>
      </w:r>
    </w:p>
    <w:p w:rsidR="00E45F20" w:rsidRDefault="00E45F20" w:rsidP="00E45F20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proofErr w:type="gramStart"/>
      <w:r>
        <w:rPr>
          <w:rFonts w:ascii="Cambria" w:hAnsi="Cambria"/>
          <w:bCs/>
          <w:sz w:val="24"/>
          <w:szCs w:val="24"/>
        </w:rPr>
        <w:t>Mr.</w:t>
      </w:r>
      <w:proofErr w:type="gramEnd"/>
      <w:r>
        <w:rPr>
          <w:rFonts w:ascii="Cambria" w:hAnsi="Cambria"/>
          <w:bCs/>
          <w:sz w:val="24"/>
          <w:szCs w:val="24"/>
        </w:rPr>
        <w:t xml:space="preserve"> </w:t>
      </w:r>
      <w:r w:rsidRPr="00F1055E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Ron Patty</w:t>
      </w:r>
    </w:p>
    <w:p w:rsidR="00E45F20" w:rsidRDefault="00E45F20" w:rsidP="00E45F20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  <w:t>Mrs. Kay Bowman</w:t>
      </w:r>
    </w:p>
    <w:p w:rsidR="00E45F20" w:rsidRDefault="00E45F20" w:rsidP="00E45F20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  <w:t>Mrs. Tammy Bennett</w:t>
      </w:r>
    </w:p>
    <w:p w:rsidR="00E45F20" w:rsidRDefault="00E45F20" w:rsidP="00E45F20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  <w:t>Mrs. Gail Jones</w:t>
      </w:r>
    </w:p>
    <w:p w:rsidR="00E45F20" w:rsidRDefault="00E45F20" w:rsidP="00E45F20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  <w:t>Ms. Sydney Stallings</w:t>
      </w:r>
    </w:p>
    <w:p w:rsidR="00E45F20" w:rsidRPr="00F1055E" w:rsidRDefault="00E45F20" w:rsidP="00E45F20">
      <w:pPr>
        <w:rPr>
          <w:rFonts w:ascii="Cambria" w:hAnsi="Cambria"/>
          <w:bCs/>
          <w:sz w:val="22"/>
          <w:szCs w:val="22"/>
        </w:rPr>
      </w:pPr>
      <w:r w:rsidRPr="00F1055E">
        <w:rPr>
          <w:rFonts w:ascii="Cambria" w:hAnsi="Cambria"/>
          <w:bCs/>
          <w:sz w:val="24"/>
          <w:szCs w:val="24"/>
        </w:rPr>
        <w:tab/>
      </w:r>
      <w:r w:rsidRPr="00F1055E">
        <w:rPr>
          <w:rFonts w:ascii="Cambria" w:hAnsi="Cambria"/>
          <w:bCs/>
          <w:sz w:val="24"/>
          <w:szCs w:val="24"/>
        </w:rPr>
        <w:tab/>
      </w:r>
      <w:r w:rsidRPr="00F1055E">
        <w:rPr>
          <w:rFonts w:ascii="Cambria" w:hAnsi="Cambria"/>
          <w:bCs/>
          <w:sz w:val="22"/>
          <w:szCs w:val="22"/>
        </w:rPr>
        <w:tab/>
      </w:r>
      <w:r w:rsidRPr="00F1055E">
        <w:rPr>
          <w:rFonts w:ascii="Cambria" w:hAnsi="Cambria"/>
          <w:bCs/>
          <w:sz w:val="22"/>
          <w:szCs w:val="22"/>
        </w:rPr>
        <w:tab/>
      </w:r>
    </w:p>
    <w:p w:rsidR="00E45F20" w:rsidRDefault="00E45F20" w:rsidP="00E45F20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III.   </w:t>
      </w:r>
      <w:r>
        <w:rPr>
          <w:rFonts w:ascii="Cambria" w:hAnsi="Cambria"/>
          <w:b/>
          <w:bCs/>
          <w:sz w:val="24"/>
          <w:szCs w:val="24"/>
        </w:rPr>
        <w:tab/>
        <w:t xml:space="preserve">APPROVE AGENDA – </w:t>
      </w:r>
      <w:r>
        <w:rPr>
          <w:rFonts w:ascii="Cambria" w:hAnsi="Cambria"/>
          <w:bCs/>
          <w:i/>
          <w:sz w:val="24"/>
          <w:szCs w:val="24"/>
        </w:rPr>
        <w:t>Action Item</w:t>
      </w:r>
    </w:p>
    <w:p w:rsidR="00E45F20" w:rsidRDefault="00E45F20" w:rsidP="00E45F20">
      <w:pPr>
        <w:rPr>
          <w:rFonts w:ascii="Cambria" w:hAnsi="Cambria"/>
          <w:b/>
          <w:bCs/>
          <w:i/>
          <w:sz w:val="24"/>
          <w:szCs w:val="24"/>
        </w:rPr>
      </w:pPr>
    </w:p>
    <w:p w:rsidR="00E45F20" w:rsidRDefault="00E45F20" w:rsidP="00E45F20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IV.   </w:t>
      </w:r>
      <w:r>
        <w:rPr>
          <w:rFonts w:ascii="Cambria" w:hAnsi="Cambria"/>
          <w:b/>
          <w:bCs/>
          <w:sz w:val="24"/>
          <w:szCs w:val="24"/>
        </w:rPr>
        <w:tab/>
        <w:t xml:space="preserve">APPROVE MINUTES – </w:t>
      </w:r>
      <w:r>
        <w:rPr>
          <w:rFonts w:ascii="Cambria" w:hAnsi="Cambria"/>
          <w:bCs/>
          <w:i/>
          <w:sz w:val="24"/>
          <w:szCs w:val="24"/>
        </w:rPr>
        <w:t>Action Item</w:t>
      </w:r>
    </w:p>
    <w:p w:rsidR="00E45F20" w:rsidRPr="00301F8E" w:rsidRDefault="00E45F20" w:rsidP="00E45F20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2"/>
          <w:szCs w:val="22"/>
        </w:rPr>
        <w:t>April 16, 2018</w:t>
      </w:r>
    </w:p>
    <w:p w:rsidR="00E45F20" w:rsidRDefault="00E45F20" w:rsidP="00E45F20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</w:p>
    <w:p w:rsidR="00E45F20" w:rsidRDefault="00E45F20" w:rsidP="00E45F20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4"/>
          <w:szCs w:val="24"/>
        </w:rPr>
        <w:t>V.</w:t>
      </w:r>
      <w:r>
        <w:rPr>
          <w:rFonts w:ascii="Cambria" w:hAnsi="Cambria"/>
          <w:b/>
          <w:bCs/>
          <w:sz w:val="22"/>
          <w:szCs w:val="22"/>
        </w:rPr>
        <w:t xml:space="preserve">  </w:t>
      </w:r>
      <w:r>
        <w:rPr>
          <w:rFonts w:ascii="Cambria" w:hAnsi="Cambria"/>
          <w:b/>
          <w:bCs/>
          <w:sz w:val="22"/>
          <w:szCs w:val="22"/>
        </w:rPr>
        <w:tab/>
        <w:t>OLD BUSINESS</w:t>
      </w:r>
    </w:p>
    <w:p w:rsidR="00E45F20" w:rsidRPr="00D56DCF" w:rsidRDefault="00E45F20" w:rsidP="00E45F20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Pr="00D56DCF">
        <w:rPr>
          <w:rFonts w:ascii="Cambria" w:hAnsi="Cambria"/>
          <w:bCs/>
          <w:i/>
        </w:rPr>
        <w:t xml:space="preserve"> </w:t>
      </w:r>
      <w:r>
        <w:rPr>
          <w:rFonts w:ascii="Cambria" w:hAnsi="Cambria"/>
          <w:bCs/>
          <w:i/>
        </w:rPr>
        <w:t>a)  Final Approval Policy IFBGC Electronic Social Networking and Use of Social Media – Action Item</w:t>
      </w:r>
      <w:r w:rsidRPr="00396FF1">
        <w:rPr>
          <w:rFonts w:ascii="Cambria" w:hAnsi="Cambria"/>
          <w:bCs/>
          <w:i/>
        </w:rPr>
        <w:t xml:space="preserve">    </w:t>
      </w:r>
    </w:p>
    <w:p w:rsidR="00E45F20" w:rsidRDefault="00E45F20" w:rsidP="00E45F20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</w:rPr>
        <w:t xml:space="preserve">                                                                 </w:t>
      </w: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</w:rPr>
        <w:tab/>
      </w:r>
    </w:p>
    <w:p w:rsidR="00E45F20" w:rsidRDefault="00E45F20" w:rsidP="00E45F20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VI.        NEW BUSINESS</w:t>
      </w:r>
    </w:p>
    <w:p w:rsidR="00E45F20" w:rsidRPr="00F1055E" w:rsidRDefault="00E45F20" w:rsidP="00E45F20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 w:rsidRPr="00F1055E">
        <w:rPr>
          <w:rFonts w:ascii="Cambria" w:hAnsi="Cambria"/>
          <w:bCs/>
          <w:i/>
        </w:rPr>
        <w:t xml:space="preserve">a)  </w:t>
      </w:r>
      <w:r w:rsidR="008E2523">
        <w:rPr>
          <w:rFonts w:ascii="Cambria" w:hAnsi="Cambria"/>
          <w:bCs/>
          <w:i/>
        </w:rPr>
        <w:t xml:space="preserve">First Reading </w:t>
      </w:r>
      <w:r>
        <w:rPr>
          <w:rFonts w:ascii="Cambria" w:hAnsi="Cambria"/>
          <w:bCs/>
          <w:i/>
        </w:rPr>
        <w:t xml:space="preserve">Learning Center Parent Handbook – </w:t>
      </w:r>
      <w:r w:rsidR="008E2523">
        <w:rPr>
          <w:rFonts w:ascii="Cambria" w:hAnsi="Cambria"/>
          <w:bCs/>
          <w:i/>
        </w:rPr>
        <w:t>Information Item</w:t>
      </w:r>
    </w:p>
    <w:p w:rsidR="00E45F20" w:rsidRDefault="00E45F20" w:rsidP="00E45F20">
      <w:pPr>
        <w:tabs>
          <w:tab w:val="center" w:pos="720"/>
        </w:tabs>
        <w:ind w:left="1440" w:hanging="1440"/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ab/>
        <w:t xml:space="preserve">   </w:t>
      </w:r>
      <w:r>
        <w:rPr>
          <w:rFonts w:ascii="Cambria" w:hAnsi="Cambria"/>
          <w:b/>
          <w:bCs/>
          <w:sz w:val="24"/>
          <w:szCs w:val="24"/>
        </w:rPr>
        <w:tab/>
      </w:r>
      <w:r w:rsidR="00C716AB">
        <w:rPr>
          <w:rFonts w:ascii="Cambria" w:hAnsi="Cambria"/>
          <w:bCs/>
          <w:i/>
        </w:rPr>
        <w:t>b</w:t>
      </w:r>
      <w:r>
        <w:rPr>
          <w:rFonts w:ascii="Cambria" w:hAnsi="Cambria"/>
          <w:bCs/>
          <w:i/>
        </w:rPr>
        <w:t>)  Approve SPLOST Financial Report- Action Item</w:t>
      </w:r>
    </w:p>
    <w:p w:rsidR="00E45F20" w:rsidRDefault="00C716AB" w:rsidP="00E45F20">
      <w:pPr>
        <w:tabs>
          <w:tab w:val="center" w:pos="720"/>
        </w:tabs>
        <w:ind w:left="1440" w:hanging="1440"/>
        <w:rPr>
          <w:rFonts w:ascii="Cambria" w:hAnsi="Cambria"/>
          <w:b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>c</w:t>
      </w:r>
      <w:r w:rsidR="00E45F20">
        <w:rPr>
          <w:rFonts w:ascii="Cambria" w:hAnsi="Cambria"/>
          <w:bCs/>
          <w:i/>
        </w:rPr>
        <w:t>)  Approve General Fund Obligation Bond Series Financial Report – Action Item</w:t>
      </w:r>
      <w:r w:rsidR="00E45F20" w:rsidRPr="00301F8E">
        <w:rPr>
          <w:rFonts w:ascii="Cambria" w:hAnsi="Cambria"/>
          <w:b/>
          <w:bCs/>
          <w:i/>
        </w:rPr>
        <w:tab/>
      </w:r>
      <w:r w:rsidR="00E45F20">
        <w:rPr>
          <w:rFonts w:ascii="Cambria" w:hAnsi="Cambria"/>
          <w:b/>
          <w:bCs/>
          <w:i/>
        </w:rPr>
        <w:tab/>
      </w:r>
    </w:p>
    <w:p w:rsidR="00E45F20" w:rsidRDefault="00E45F20" w:rsidP="00E45F20">
      <w:pPr>
        <w:tabs>
          <w:tab w:val="center" w:pos="720"/>
        </w:tabs>
        <w:ind w:left="1440" w:hanging="144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</w:t>
      </w:r>
    </w:p>
    <w:p w:rsidR="00E45F20" w:rsidRPr="00F91242" w:rsidRDefault="00E45F20" w:rsidP="00E45F20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VII.</w:t>
      </w:r>
      <w:r>
        <w:rPr>
          <w:rFonts w:ascii="Cambria" w:hAnsi="Cambria"/>
          <w:b/>
          <w:bCs/>
          <w:caps/>
        </w:rPr>
        <w:t xml:space="preserve">     </w:t>
      </w:r>
      <w:r>
        <w:rPr>
          <w:rFonts w:ascii="Cambria" w:hAnsi="Cambria"/>
          <w:b/>
          <w:bCs/>
          <w:caps/>
        </w:rPr>
        <w:tab/>
      </w:r>
      <w:r>
        <w:rPr>
          <w:rFonts w:ascii="Cambria" w:hAnsi="Cambria"/>
          <w:b/>
          <w:bCs/>
          <w:caps/>
          <w:sz w:val="24"/>
          <w:szCs w:val="24"/>
        </w:rPr>
        <w:t>Other BusinesS</w:t>
      </w:r>
      <w:r>
        <w:rPr>
          <w:rFonts w:ascii="Cambria" w:hAnsi="Cambria"/>
        </w:rPr>
        <w:tab/>
      </w:r>
    </w:p>
    <w:p w:rsidR="00E45F20" w:rsidRPr="00301F8E" w:rsidRDefault="00E45F20" w:rsidP="00E45F20">
      <w:pPr>
        <w:tabs>
          <w:tab w:val="left" w:pos="720"/>
        </w:tabs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301F8E">
        <w:rPr>
          <w:rFonts w:ascii="Cambria" w:hAnsi="Cambria"/>
          <w:i/>
        </w:rPr>
        <w:t>a)  Band Booster Financial Report – Information Item</w:t>
      </w:r>
    </w:p>
    <w:p w:rsidR="00E45F20" w:rsidRPr="00301F8E" w:rsidRDefault="00E45F20" w:rsidP="00E45F20">
      <w:pPr>
        <w:tabs>
          <w:tab w:val="left" w:pos="720"/>
        </w:tabs>
        <w:rPr>
          <w:rFonts w:ascii="Cambria" w:hAnsi="Cambria"/>
          <w:i/>
        </w:rPr>
      </w:pPr>
      <w:r w:rsidRPr="00301F8E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proofErr w:type="gramStart"/>
      <w:r w:rsidRPr="00301F8E">
        <w:rPr>
          <w:rFonts w:ascii="Cambria" w:hAnsi="Cambria"/>
          <w:i/>
        </w:rPr>
        <w:t>b</w:t>
      </w:r>
      <w:proofErr w:type="gramEnd"/>
      <w:r w:rsidRPr="00301F8E">
        <w:rPr>
          <w:rFonts w:ascii="Cambria" w:hAnsi="Cambria"/>
          <w:i/>
        </w:rPr>
        <w:t xml:space="preserve">) </w:t>
      </w:r>
      <w:r>
        <w:rPr>
          <w:rFonts w:ascii="Cambria" w:hAnsi="Cambria"/>
          <w:i/>
        </w:rPr>
        <w:t xml:space="preserve"> </w:t>
      </w:r>
      <w:r w:rsidRPr="00301F8E">
        <w:rPr>
          <w:rFonts w:ascii="Cambria" w:hAnsi="Cambria"/>
          <w:i/>
        </w:rPr>
        <w:t>50 Yard Club Financial Report – Information Item</w:t>
      </w:r>
    </w:p>
    <w:p w:rsidR="00E45F20" w:rsidRPr="00301F8E" w:rsidRDefault="00E45F20" w:rsidP="00E45F20">
      <w:pPr>
        <w:tabs>
          <w:tab w:val="left" w:pos="720"/>
        </w:tabs>
        <w:rPr>
          <w:rFonts w:ascii="Cambria" w:hAnsi="Cambria"/>
          <w:bCs/>
          <w:i/>
          <w:caps/>
        </w:rPr>
      </w:pPr>
      <w:r w:rsidRPr="00301F8E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301F8E">
        <w:rPr>
          <w:rFonts w:ascii="Cambria" w:hAnsi="Cambria"/>
          <w:i/>
        </w:rPr>
        <w:t>c)  Enrollment Report</w:t>
      </w:r>
      <w:r w:rsidRPr="00301F8E">
        <w:rPr>
          <w:rFonts w:ascii="Cambria" w:hAnsi="Cambria"/>
          <w:b/>
          <w:bCs/>
          <w:i/>
          <w:caps/>
        </w:rPr>
        <w:tab/>
      </w:r>
    </w:p>
    <w:p w:rsidR="00E45F20" w:rsidRPr="00887009" w:rsidRDefault="00E45F20" w:rsidP="00E45F20">
      <w:pPr>
        <w:rPr>
          <w:rFonts w:ascii="Cambria" w:hAnsi="Cambria"/>
          <w:bCs/>
          <w:i/>
          <w:caps/>
          <w:sz w:val="22"/>
          <w:szCs w:val="22"/>
        </w:rPr>
      </w:pPr>
      <w:r w:rsidRPr="00887009">
        <w:rPr>
          <w:rFonts w:ascii="Cambria" w:hAnsi="Cambria"/>
          <w:bCs/>
          <w:i/>
          <w:caps/>
          <w:sz w:val="22"/>
          <w:szCs w:val="22"/>
        </w:rPr>
        <w:tab/>
        <w:t xml:space="preserve">          </w:t>
      </w:r>
    </w:p>
    <w:p w:rsidR="00E45F20" w:rsidRDefault="00E45F20" w:rsidP="00E45F20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 xml:space="preserve">VIII.    </w:t>
      </w:r>
      <w:r>
        <w:rPr>
          <w:rFonts w:ascii="Cambria" w:hAnsi="Cambria"/>
          <w:b/>
          <w:bCs/>
          <w:sz w:val="24"/>
          <w:szCs w:val="24"/>
        </w:rPr>
        <w:tab/>
        <w:t xml:space="preserve">SUPERINTENDENT REPORT </w:t>
      </w:r>
    </w:p>
    <w:p w:rsidR="00E45F20" w:rsidRDefault="00E45F20" w:rsidP="00E45F20">
      <w:pPr>
        <w:tabs>
          <w:tab w:val="left" w:pos="0"/>
          <w:tab w:val="left" w:pos="630"/>
        </w:tabs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 xml:space="preserve"> </w:t>
      </w: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>Graduation Ceremony</w:t>
      </w:r>
    </w:p>
    <w:p w:rsidR="00E45F20" w:rsidRDefault="00E45F20" w:rsidP="00E45F20">
      <w:pPr>
        <w:tabs>
          <w:tab w:val="left" w:pos="0"/>
          <w:tab w:val="left" w:pos="630"/>
        </w:tabs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>GSBA Summer Conference</w:t>
      </w:r>
    </w:p>
    <w:p w:rsidR="009206DA" w:rsidRDefault="009206DA" w:rsidP="00E45F20">
      <w:pPr>
        <w:tabs>
          <w:tab w:val="left" w:pos="0"/>
          <w:tab w:val="left" w:pos="630"/>
        </w:tabs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>Approval of Fund Raising Projects</w:t>
      </w:r>
    </w:p>
    <w:p w:rsidR="00E45F20" w:rsidRDefault="00E45F20" w:rsidP="00E45F20">
      <w:pPr>
        <w:tabs>
          <w:tab w:val="left" w:pos="0"/>
          <w:tab w:val="left" w:pos="1170"/>
        </w:tabs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</w:p>
    <w:p w:rsidR="00E45F20" w:rsidRDefault="00E45F20" w:rsidP="00E45F20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IX.    </w:t>
      </w:r>
      <w:r>
        <w:rPr>
          <w:rFonts w:ascii="Cambria" w:hAnsi="Cambria"/>
          <w:b/>
          <w:bCs/>
          <w:sz w:val="24"/>
          <w:szCs w:val="24"/>
        </w:rPr>
        <w:tab/>
        <w:t xml:space="preserve">EXECUTIVE SESSION        (If required)  </w:t>
      </w:r>
    </w:p>
    <w:p w:rsidR="00E45F20" w:rsidRDefault="00E45F20" w:rsidP="00E45F2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sz w:val="22"/>
          <w:szCs w:val="22"/>
        </w:rPr>
        <w:t>_</w:t>
      </w:r>
      <w:r>
        <w:rPr>
          <w:rFonts w:ascii="Cambria" w:hAnsi="Cambria"/>
          <w:b/>
          <w:bCs/>
          <w:sz w:val="22"/>
          <w:szCs w:val="22"/>
          <w:u w:val="single"/>
        </w:rPr>
        <w:t>___</w:t>
      </w:r>
      <w:r>
        <w:rPr>
          <w:rFonts w:ascii="Cambria" w:hAnsi="Cambria"/>
          <w:b/>
          <w:bCs/>
          <w:sz w:val="22"/>
          <w:szCs w:val="22"/>
        </w:rPr>
        <w:t xml:space="preserve">    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</w:rPr>
        <w:t>Superintendent Evaluation</w:t>
      </w:r>
    </w:p>
    <w:p w:rsidR="00E45F20" w:rsidRDefault="00E45F20" w:rsidP="00E45F2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____    </w:t>
      </w:r>
      <w:r>
        <w:rPr>
          <w:rFonts w:ascii="Cambria" w:hAnsi="Cambria"/>
          <w:b/>
          <w:bCs/>
        </w:rPr>
        <w:tab/>
        <w:t xml:space="preserve"> Student Discipline (O.C.G.A.20-2-757)</w:t>
      </w:r>
    </w:p>
    <w:p w:rsidR="00E45F20" w:rsidRDefault="00E45F20" w:rsidP="00E45F2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____     </w:t>
      </w:r>
      <w:r>
        <w:rPr>
          <w:rFonts w:ascii="Cambria" w:hAnsi="Cambria"/>
          <w:b/>
          <w:bCs/>
        </w:rPr>
        <w:tab/>
        <w:t xml:space="preserve">Disclosure </w:t>
      </w:r>
      <w:proofErr w:type="gramStart"/>
      <w:r>
        <w:rPr>
          <w:rFonts w:ascii="Cambria" w:hAnsi="Cambria"/>
          <w:b/>
          <w:bCs/>
        </w:rPr>
        <w:t>of  Student</w:t>
      </w:r>
      <w:proofErr w:type="gramEnd"/>
      <w:r>
        <w:rPr>
          <w:rFonts w:ascii="Cambria" w:hAnsi="Cambria"/>
          <w:b/>
          <w:bCs/>
        </w:rPr>
        <w:t xml:space="preserve"> Educational Records (20-USC 123g.)</w:t>
      </w:r>
    </w:p>
    <w:p w:rsidR="00E45F20" w:rsidRDefault="00E45F20" w:rsidP="00E45F2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u w:val="single"/>
        </w:rPr>
        <w:t>_</w:t>
      </w:r>
      <w:r>
        <w:rPr>
          <w:rFonts w:ascii="Cambria" w:hAnsi="Cambria"/>
          <w:bCs/>
          <w:u w:val="single"/>
        </w:rPr>
        <w:t>__</w:t>
      </w:r>
      <w:r>
        <w:rPr>
          <w:rFonts w:ascii="Cambria" w:hAnsi="Cambria"/>
          <w:b/>
          <w:bCs/>
        </w:rPr>
        <w:t xml:space="preserve">_     </w:t>
      </w:r>
      <w:r>
        <w:rPr>
          <w:rFonts w:ascii="Cambria" w:hAnsi="Cambria"/>
          <w:b/>
          <w:bCs/>
        </w:rPr>
        <w:tab/>
        <w:t>Land Acquisition (O.C.G.A. 50-14-3(4)</w:t>
      </w:r>
    </w:p>
    <w:p w:rsidR="00E45F20" w:rsidRDefault="00E45F20" w:rsidP="00E45F2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__</w:t>
      </w:r>
      <w:r>
        <w:rPr>
          <w:rFonts w:ascii="Cambria" w:hAnsi="Cambria"/>
          <w:b/>
          <w:bCs/>
          <w:u w:val="single"/>
        </w:rPr>
        <w:t>_</w:t>
      </w:r>
      <w:r>
        <w:rPr>
          <w:rFonts w:ascii="Cambria" w:hAnsi="Cambria"/>
          <w:b/>
          <w:bCs/>
        </w:rPr>
        <w:t xml:space="preserve">_     </w:t>
      </w:r>
      <w:r>
        <w:rPr>
          <w:rFonts w:ascii="Cambria" w:hAnsi="Cambria"/>
          <w:b/>
          <w:bCs/>
        </w:rPr>
        <w:tab/>
        <w:t>Personnel</w:t>
      </w:r>
    </w:p>
    <w:p w:rsidR="00E45F20" w:rsidRDefault="00E45F20" w:rsidP="00E45F20">
      <w:pPr>
        <w:rPr>
          <w:rFonts w:ascii="Cambria" w:hAnsi="Cambria"/>
          <w:b/>
          <w:bCs/>
        </w:rPr>
      </w:pPr>
    </w:p>
    <w:p w:rsidR="00E45F20" w:rsidRDefault="00E45F20" w:rsidP="00E45F20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X.   </w:t>
      </w:r>
      <w:r>
        <w:rPr>
          <w:rFonts w:ascii="Cambria" w:hAnsi="Cambria"/>
          <w:b/>
          <w:bCs/>
          <w:sz w:val="24"/>
          <w:szCs w:val="24"/>
        </w:rPr>
        <w:tab/>
        <w:t>PERSONNEL</w:t>
      </w:r>
    </w:p>
    <w:p w:rsidR="00C716AB" w:rsidRDefault="00E45F20" w:rsidP="00E45F20">
      <w:pPr>
        <w:tabs>
          <w:tab w:val="left" w:pos="1170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  <w:i/>
        </w:rPr>
        <w:t>a)  Approve Personnel Actions</w:t>
      </w:r>
      <w:r>
        <w:rPr>
          <w:rFonts w:ascii="Cambria" w:hAnsi="Cambria"/>
          <w:b/>
          <w:bCs/>
          <w:sz w:val="24"/>
          <w:szCs w:val="24"/>
        </w:rPr>
        <w:tab/>
      </w:r>
    </w:p>
    <w:p w:rsidR="009206DA" w:rsidRDefault="009206DA" w:rsidP="00E45F20">
      <w:pPr>
        <w:tabs>
          <w:tab w:val="left" w:pos="1170"/>
        </w:tabs>
        <w:rPr>
          <w:rFonts w:ascii="Cambria" w:hAnsi="Cambria"/>
          <w:bCs/>
          <w:i/>
          <w:sz w:val="24"/>
          <w:szCs w:val="24"/>
        </w:rPr>
      </w:pPr>
    </w:p>
    <w:p w:rsidR="00E45F20" w:rsidRDefault="00E45F20" w:rsidP="00E45F20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XI.    ADJOURN</w:t>
      </w:r>
    </w:p>
    <w:p w:rsidR="00C716AB" w:rsidRDefault="00C716AB" w:rsidP="00E45F20">
      <w:pPr>
        <w:rPr>
          <w:rFonts w:ascii="Cambria" w:hAnsi="Cambria"/>
          <w:b/>
          <w:bCs/>
          <w:sz w:val="24"/>
          <w:szCs w:val="24"/>
        </w:rPr>
      </w:pPr>
    </w:p>
    <w:p w:rsidR="00C716AB" w:rsidRDefault="00C716AB" w:rsidP="00E45F20">
      <w:pPr>
        <w:rPr>
          <w:rFonts w:ascii="Cambria" w:hAnsi="Cambria"/>
          <w:b/>
          <w:bCs/>
          <w:sz w:val="24"/>
          <w:szCs w:val="24"/>
        </w:rPr>
      </w:pPr>
    </w:p>
    <w:p w:rsidR="00C1470D" w:rsidRPr="00E45F20" w:rsidRDefault="00E45F20" w:rsidP="00E45F20">
      <w:pPr>
        <w:jc w:val="center"/>
        <w:rPr>
          <w:rFonts w:ascii="Rockwell" w:hAnsi="Rockwell"/>
          <w:sz w:val="24"/>
          <w:szCs w:val="24"/>
        </w:rPr>
      </w:pPr>
      <w:r w:rsidRPr="00E45F20">
        <w:rPr>
          <w:rFonts w:ascii="Rockwell" w:hAnsi="Rockwell"/>
          <w:sz w:val="24"/>
          <w:szCs w:val="24"/>
        </w:rPr>
        <w:t>Fund Raising Requests Approved</w:t>
      </w:r>
    </w:p>
    <w:p w:rsidR="00E45F20" w:rsidRDefault="00E45F20" w:rsidP="00E45F20">
      <w:pPr>
        <w:jc w:val="center"/>
        <w:rPr>
          <w:rFonts w:ascii="Rockwell" w:hAnsi="Rockwell"/>
          <w:sz w:val="24"/>
          <w:szCs w:val="24"/>
        </w:rPr>
      </w:pPr>
      <w:r w:rsidRPr="00E45F20">
        <w:rPr>
          <w:rFonts w:ascii="Rockwell" w:hAnsi="Rockwell"/>
          <w:sz w:val="24"/>
          <w:szCs w:val="24"/>
        </w:rPr>
        <w:t>May 1</w:t>
      </w:r>
      <w:r w:rsidR="00DB1DD4">
        <w:rPr>
          <w:rFonts w:ascii="Rockwell" w:hAnsi="Rockwell"/>
          <w:sz w:val="24"/>
          <w:szCs w:val="24"/>
        </w:rPr>
        <w:t>4</w:t>
      </w:r>
      <w:r w:rsidRPr="00E45F20">
        <w:rPr>
          <w:rFonts w:ascii="Rockwell" w:hAnsi="Rockwell"/>
          <w:sz w:val="24"/>
          <w:szCs w:val="24"/>
        </w:rPr>
        <w:t>, 2018</w:t>
      </w:r>
    </w:p>
    <w:p w:rsidR="00E45F20" w:rsidRDefault="00E45F20" w:rsidP="00E45F20">
      <w:pPr>
        <w:jc w:val="center"/>
        <w:rPr>
          <w:rFonts w:ascii="Rockwell" w:hAnsi="Rockwell"/>
          <w:sz w:val="24"/>
          <w:szCs w:val="24"/>
        </w:rPr>
      </w:pPr>
    </w:p>
    <w:p w:rsidR="00E45F20" w:rsidRDefault="00E45F20" w:rsidP="00E45F20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Football Team will raffle a car donated by Truck Town April 23 – May 25, 2018.     Proceeds will be used for lineman camp, protein shakes, </w:t>
      </w:r>
      <w:proofErr w:type="gramStart"/>
      <w:r>
        <w:rPr>
          <w:rFonts w:ascii="Rockwell" w:hAnsi="Rockwell"/>
          <w:sz w:val="24"/>
          <w:szCs w:val="24"/>
        </w:rPr>
        <w:t>9</w:t>
      </w:r>
      <w:proofErr w:type="gramEnd"/>
      <w:r>
        <w:rPr>
          <w:rFonts w:ascii="Rockwell" w:hAnsi="Rockwell"/>
          <w:sz w:val="24"/>
          <w:szCs w:val="24"/>
        </w:rPr>
        <w:t xml:space="preserve"> Riddle Flex helmets.  Event sponsor:  Justin Brown</w:t>
      </w:r>
    </w:p>
    <w:p w:rsidR="00E45F20" w:rsidRPr="00E45F20" w:rsidRDefault="00E45F20" w:rsidP="00E45F20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Basketball team will host a youth camp May 31 and June 1, 2018.  Fees will be used toward basketball team summer camp fees.  Event sponsor:  Justin Gentry.</w:t>
      </w:r>
    </w:p>
    <w:p w:rsidR="00E45F20" w:rsidRDefault="00E45F20" w:rsidP="00E45F20">
      <w:pPr>
        <w:jc w:val="center"/>
      </w:pPr>
    </w:p>
    <w:sectPr w:rsidR="00E45F20" w:rsidSect="00E45F20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1214D"/>
    <w:multiLevelType w:val="hybridMultilevel"/>
    <w:tmpl w:val="8AB2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F20"/>
    <w:rsid w:val="00175DFD"/>
    <w:rsid w:val="00262989"/>
    <w:rsid w:val="002B2221"/>
    <w:rsid w:val="00345F8F"/>
    <w:rsid w:val="00407C28"/>
    <w:rsid w:val="00686718"/>
    <w:rsid w:val="006E438E"/>
    <w:rsid w:val="00843404"/>
    <w:rsid w:val="008E2523"/>
    <w:rsid w:val="009206DA"/>
    <w:rsid w:val="00A61486"/>
    <w:rsid w:val="00B27ED4"/>
    <w:rsid w:val="00B470F3"/>
    <w:rsid w:val="00C716AB"/>
    <w:rsid w:val="00DB1DD4"/>
    <w:rsid w:val="00E4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20"/>
    <w:pPr>
      <w:autoSpaceDE w:val="0"/>
      <w:autoSpaceDN w:val="0"/>
      <w:adjustRightInd w:val="0"/>
      <w:spacing w:after="0" w:line="240" w:lineRule="auto"/>
      <w:jc w:val="left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jan.tanner</dc:creator>
  <cp:lastModifiedBy>jan.tanner</cp:lastModifiedBy>
  <cp:revision>4</cp:revision>
  <cp:lastPrinted>2018-05-10T17:45:00Z</cp:lastPrinted>
  <dcterms:created xsi:type="dcterms:W3CDTF">2018-05-10T17:08:00Z</dcterms:created>
  <dcterms:modified xsi:type="dcterms:W3CDTF">2018-05-11T18:07:00Z</dcterms:modified>
</cp:coreProperties>
</file>