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D8" w:rsidRPr="00E17954" w:rsidRDefault="00A156D8" w:rsidP="00A156D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7954">
        <w:rPr>
          <w:rFonts w:ascii="Times New Roman" w:hAnsi="Times New Roman" w:cs="Times New Roman"/>
          <w:b/>
          <w:sz w:val="32"/>
          <w:szCs w:val="32"/>
        </w:rPr>
        <w:t>Autauga County Schools Strategic Lesson Plan</w:t>
      </w:r>
    </w:p>
    <w:p w:rsidR="00A156D8" w:rsidRPr="001B1DC0" w:rsidRDefault="00A156D8" w:rsidP="00A156D8">
      <w:pPr>
        <w:rPr>
          <w:rFonts w:ascii="Times New Roman" w:hAnsi="Times New Roman" w:cs="Times New Roman"/>
          <w:sz w:val="28"/>
          <w:szCs w:val="28"/>
        </w:rPr>
      </w:pPr>
      <w:r w:rsidRPr="001B1DC0">
        <w:rPr>
          <w:rFonts w:ascii="Times New Roman" w:hAnsi="Times New Roman" w:cs="Times New Roman"/>
          <w:sz w:val="28"/>
          <w:szCs w:val="28"/>
        </w:rPr>
        <w:t>School:</w:t>
      </w:r>
      <w:r>
        <w:rPr>
          <w:rFonts w:ascii="Times New Roman" w:hAnsi="Times New Roman" w:cs="Times New Roman"/>
          <w:sz w:val="28"/>
          <w:szCs w:val="28"/>
        </w:rPr>
        <w:t xml:space="preserve"> Autaugaville School</w:t>
      </w:r>
    </w:p>
    <w:tbl>
      <w:tblPr>
        <w:tblStyle w:val="TableGrid"/>
        <w:tblW w:w="13855" w:type="dxa"/>
        <w:tblLook w:val="04A0" w:firstRow="1" w:lastRow="0" w:firstColumn="1" w:lastColumn="0" w:noHBand="0" w:noVBand="1"/>
      </w:tblPr>
      <w:tblGrid>
        <w:gridCol w:w="2785"/>
        <w:gridCol w:w="2790"/>
        <w:gridCol w:w="2700"/>
        <w:gridCol w:w="2790"/>
        <w:gridCol w:w="2790"/>
      </w:tblGrid>
      <w:tr w:rsidR="00A156D8" w:rsidRPr="00E07D07" w:rsidTr="000D7C0F">
        <w:tc>
          <w:tcPr>
            <w:tcW w:w="13855" w:type="dxa"/>
            <w:gridSpan w:val="5"/>
            <w:shd w:val="clear" w:color="auto" w:fill="BFBFBF" w:themeFill="background1" w:themeFillShade="BF"/>
          </w:tcPr>
          <w:p w:rsidR="00A156D8" w:rsidRPr="001B1DC0" w:rsidRDefault="00A156D8" w:rsidP="00B9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 xml:space="preserve">Teacher: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Graham                  </w:t>
            </w: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 xml:space="preserve">Grade Level: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02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Content Area: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96523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Grade Math</w:t>
            </w: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 xml:space="preserve">Week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 xml:space="preserve">f: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Jan. </w:t>
            </w:r>
            <w:r w:rsidR="00B93D26">
              <w:rPr>
                <w:rFonts w:ascii="Times New Roman" w:hAnsi="Times New Roman" w:cs="Times New Roman"/>
                <w:sz w:val="28"/>
                <w:szCs w:val="28"/>
              </w:rPr>
              <w:t>27-31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, 2020</w:t>
            </w: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A156D8" w:rsidRPr="00E07D07" w:rsidTr="000D7C0F">
        <w:tc>
          <w:tcPr>
            <w:tcW w:w="13855" w:type="dxa"/>
            <w:gridSpan w:val="5"/>
          </w:tcPr>
          <w:p w:rsidR="00A156D8" w:rsidRPr="00DE0B78" w:rsidRDefault="00A156D8" w:rsidP="000D7C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Unit/Topic: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Topic </w:t>
            </w:r>
            <w:r w:rsidR="00F021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E0B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Mental </w:t>
            </w:r>
            <w:r w:rsidR="00F02141">
              <w:rPr>
                <w:rFonts w:ascii="Times New Roman" w:hAnsi="Times New Roman" w:cs="Times New Roman"/>
                <w:b/>
                <w:sz w:val="28"/>
                <w:szCs w:val="28"/>
              </w:rPr>
              <w:t>Subtraction</w:t>
            </w:r>
          </w:p>
          <w:p w:rsidR="00A156D8" w:rsidRPr="003B6C7A" w:rsidRDefault="00A156D8" w:rsidP="00F0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Vocabulary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02141"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</w:tr>
      <w:tr w:rsidR="00A156D8" w:rsidRPr="00E07D07" w:rsidTr="000D7C0F">
        <w:tc>
          <w:tcPr>
            <w:tcW w:w="13855" w:type="dxa"/>
            <w:gridSpan w:val="5"/>
          </w:tcPr>
          <w:p w:rsidR="00A156D8" w:rsidRPr="00E07D07" w:rsidRDefault="00A156D8" w:rsidP="000D7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4534">
              <w:rPr>
                <w:rFonts w:ascii="Times New Roman" w:hAnsi="Times New Roman" w:cs="Times New Roman"/>
                <w:b/>
              </w:rPr>
              <w:t xml:space="preserve">Before: </w:t>
            </w:r>
            <w:r w:rsidRPr="000B4534">
              <w:rPr>
                <w:rFonts w:ascii="Times New Roman" w:hAnsi="Times New Roman" w:cs="Times New Roman"/>
              </w:rPr>
              <w:t>activate prior knowledge; build background knowledge; generate questions; make predictions; discuss vocabulary;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4534">
              <w:rPr>
                <w:rFonts w:ascii="Times New Roman" w:hAnsi="Times New Roman" w:cs="Times New Roman"/>
              </w:rPr>
              <w:t>pre-assessment; other</w:t>
            </w:r>
          </w:p>
        </w:tc>
      </w:tr>
      <w:tr w:rsidR="00A156D8" w:rsidRPr="00E07D07" w:rsidTr="000D7C0F">
        <w:tc>
          <w:tcPr>
            <w:tcW w:w="13855" w:type="dxa"/>
            <w:gridSpan w:val="5"/>
          </w:tcPr>
          <w:p w:rsidR="00A156D8" w:rsidRPr="000B4534" w:rsidRDefault="00A156D8" w:rsidP="000D7C0F">
            <w:pPr>
              <w:rPr>
                <w:rFonts w:ascii="Times New Roman" w:hAnsi="Times New Roman" w:cs="Times New Roman"/>
              </w:rPr>
            </w:pPr>
            <w:r w:rsidRPr="000B4534">
              <w:rPr>
                <w:rFonts w:ascii="Times New Roman" w:hAnsi="Times New Roman" w:cs="Times New Roman"/>
                <w:b/>
              </w:rPr>
              <w:t xml:space="preserve">During: </w:t>
            </w:r>
            <w:r w:rsidRPr="000B4534">
              <w:rPr>
                <w:rFonts w:ascii="Times New Roman" w:hAnsi="Times New Roman" w:cs="Times New Roman"/>
              </w:rPr>
              <w:t>engage with the text; verify and formulate predictions; self-monitor comprehension;  construct graphic organizers; summarize text; use mental imagery; integrate new information with prior knowledge; formative assessment; other</w:t>
            </w:r>
          </w:p>
        </w:tc>
      </w:tr>
      <w:tr w:rsidR="00A156D8" w:rsidRPr="00E07D07" w:rsidTr="000D7C0F">
        <w:tc>
          <w:tcPr>
            <w:tcW w:w="13855" w:type="dxa"/>
            <w:gridSpan w:val="5"/>
          </w:tcPr>
          <w:p w:rsidR="00A156D8" w:rsidRPr="000B4534" w:rsidRDefault="00A156D8" w:rsidP="000D7C0F">
            <w:pPr>
              <w:rPr>
                <w:rFonts w:ascii="Times New Roman" w:hAnsi="Times New Roman" w:cs="Times New Roman"/>
              </w:rPr>
            </w:pPr>
            <w:r w:rsidRPr="000B4534">
              <w:rPr>
                <w:rFonts w:ascii="Times New Roman" w:hAnsi="Times New Roman" w:cs="Times New Roman"/>
                <w:b/>
              </w:rPr>
              <w:t xml:space="preserve">After: </w:t>
            </w:r>
            <w:r w:rsidRPr="000B4534">
              <w:rPr>
                <w:rFonts w:ascii="Times New Roman" w:hAnsi="Times New Roman" w:cs="Times New Roman"/>
              </w:rPr>
              <w:t>reflect on the content of the lesson; evaluate predictions; examine questions that guided reading; respond to text through discussion; respond to text through writing; summarize; formative assessment; other</w:t>
            </w:r>
          </w:p>
        </w:tc>
      </w:tr>
      <w:tr w:rsidR="00A156D8" w:rsidRPr="00E07D07" w:rsidTr="000D7C0F">
        <w:tc>
          <w:tcPr>
            <w:tcW w:w="13855" w:type="dxa"/>
            <w:gridSpan w:val="5"/>
          </w:tcPr>
          <w:p w:rsidR="00A156D8" w:rsidRPr="000B4534" w:rsidRDefault="00A156D8" w:rsidP="000D7C0F">
            <w:pPr>
              <w:rPr>
                <w:rFonts w:ascii="Times New Roman" w:hAnsi="Times New Roman" w:cs="Times New Roman"/>
              </w:rPr>
            </w:pPr>
            <w:r w:rsidRPr="000B4534">
              <w:rPr>
                <w:rFonts w:ascii="Times New Roman" w:hAnsi="Times New Roman" w:cs="Times New Roman"/>
                <w:b/>
              </w:rPr>
              <w:t>Explicit:</w:t>
            </w:r>
            <w:r w:rsidRPr="000B4534">
              <w:rPr>
                <w:rFonts w:ascii="Times New Roman" w:hAnsi="Times New Roman" w:cs="Times New Roman"/>
              </w:rPr>
              <w:t xml:space="preserve"> I Do; We Do; </w:t>
            </w:r>
            <w:proofErr w:type="spellStart"/>
            <w:r w:rsidRPr="000B4534">
              <w:rPr>
                <w:rFonts w:ascii="Times New Roman" w:hAnsi="Times New Roman" w:cs="Times New Roman"/>
              </w:rPr>
              <w:t>Y’all</w:t>
            </w:r>
            <w:proofErr w:type="spellEnd"/>
            <w:r w:rsidRPr="000B4534">
              <w:rPr>
                <w:rFonts w:ascii="Times New Roman" w:hAnsi="Times New Roman" w:cs="Times New Roman"/>
              </w:rPr>
              <w:t xml:space="preserve"> Do; You Do       </w:t>
            </w:r>
            <w:r w:rsidRPr="000B4534">
              <w:rPr>
                <w:rFonts w:ascii="Times New Roman" w:hAnsi="Times New Roman" w:cs="Times New Roman"/>
                <w:b/>
              </w:rPr>
              <w:t>Active Literacy:</w:t>
            </w:r>
            <w:r w:rsidRPr="000B4534">
              <w:rPr>
                <w:rFonts w:ascii="Times New Roman" w:hAnsi="Times New Roman" w:cs="Times New Roman"/>
              </w:rPr>
              <w:t xml:space="preserve"> Read, Write, Talk, Listen, Investigate (T.W.I.R.L.)</w:t>
            </w:r>
          </w:p>
        </w:tc>
      </w:tr>
      <w:tr w:rsidR="00A156D8" w:rsidRPr="00E07D07" w:rsidTr="000D7C0F">
        <w:tc>
          <w:tcPr>
            <w:tcW w:w="13855" w:type="dxa"/>
            <w:gridSpan w:val="5"/>
          </w:tcPr>
          <w:p w:rsidR="00A156D8" w:rsidRPr="002538F1" w:rsidRDefault="00A156D8" w:rsidP="000D7C0F">
            <w:pPr>
              <w:ind w:right="-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Rigor (ways to add): </w:t>
            </w:r>
            <w:r w:rsidRPr="002538F1">
              <w:rPr>
                <w:rFonts w:ascii="Times New Roman" w:hAnsi="Times New Roman" w:cs="Times New Roman"/>
              </w:rPr>
              <w:t>Necessitate a transfer of understanding</w:t>
            </w:r>
            <w:r>
              <w:rPr>
                <w:rFonts w:ascii="Times New Roman" w:hAnsi="Times New Roman" w:cs="Times New Roman"/>
              </w:rPr>
              <w:t xml:space="preserve"> (apply in new/unfamiliar situations)</w:t>
            </w:r>
            <w:r w:rsidRPr="002538F1">
              <w:rPr>
                <w:rFonts w:ascii="Times New Roman" w:hAnsi="Times New Roman" w:cs="Times New Roman"/>
              </w:rPr>
              <w:t>; Require students to synthesize multiple sources; Design tasks with multiple steps that build cognitively; Use diverg</w:t>
            </w:r>
            <w:r>
              <w:rPr>
                <w:rFonts w:ascii="Times New Roman" w:hAnsi="Times New Roman" w:cs="Times New Roman"/>
              </w:rPr>
              <w:t>en</w:t>
            </w:r>
            <w:r w:rsidRPr="002538F1">
              <w:rPr>
                <w:rFonts w:ascii="Times New Roman" w:hAnsi="Times New Roman" w:cs="Times New Roman"/>
              </w:rPr>
              <w:t>t perspectives; Use divergent media forms; Break away from content area convention; Require design thinking (often in PBL); Require long-term observation or analysis; Require students to take and defend positions</w:t>
            </w:r>
          </w:p>
        </w:tc>
      </w:tr>
      <w:tr w:rsidR="00A156D8" w:rsidRPr="001B1DC0" w:rsidTr="000D7C0F">
        <w:tc>
          <w:tcPr>
            <w:tcW w:w="2785" w:type="dxa"/>
            <w:shd w:val="clear" w:color="auto" w:fill="BFBFBF" w:themeFill="background1" w:themeFillShade="BF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Day 1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Day 2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Day 3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Day 4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Day 5</w:t>
            </w:r>
          </w:p>
        </w:tc>
      </w:tr>
      <w:tr w:rsidR="00A156D8" w:rsidRPr="001B1DC0" w:rsidTr="000D7C0F">
        <w:tc>
          <w:tcPr>
            <w:tcW w:w="2785" w:type="dxa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CCRS</w:t>
            </w:r>
            <w:r w:rsidRPr="003E5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.NBT.5, 2.NBT.8, 2.NBT.9</w:t>
            </w:r>
          </w:p>
        </w:tc>
        <w:tc>
          <w:tcPr>
            <w:tcW w:w="2790" w:type="dxa"/>
          </w:tcPr>
          <w:p w:rsidR="00A156D8" w:rsidRPr="001B1DC0" w:rsidRDefault="00A156D8" w:rsidP="00F0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CCRS</w:t>
            </w:r>
            <w:r w:rsidRPr="003E570E">
              <w:rPr>
                <w:rFonts w:ascii="Times New Roman" w:hAnsi="Times New Roman" w:cs="Times New Roman"/>
              </w:rPr>
              <w:t xml:space="preserve">: </w:t>
            </w:r>
            <w:r w:rsidRPr="003E5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.NBT.5, </w:t>
            </w:r>
            <w:r w:rsidR="00F02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.NBT.9</w:t>
            </w:r>
          </w:p>
        </w:tc>
        <w:tc>
          <w:tcPr>
            <w:tcW w:w="2700" w:type="dxa"/>
          </w:tcPr>
          <w:p w:rsidR="00A156D8" w:rsidRPr="001B1DC0" w:rsidRDefault="00A156D8" w:rsidP="00F0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CCRS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2141">
              <w:rPr>
                <w:rFonts w:ascii="Times New Roman" w:hAnsi="Times New Roman" w:cs="Times New Roman"/>
                <w:sz w:val="20"/>
                <w:szCs w:val="20"/>
              </w:rPr>
              <w:t>.NBT.5,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2.NBT.9</w:t>
            </w:r>
          </w:p>
        </w:tc>
        <w:tc>
          <w:tcPr>
            <w:tcW w:w="2790" w:type="dxa"/>
          </w:tcPr>
          <w:p w:rsidR="00A156D8" w:rsidRPr="001B1DC0" w:rsidRDefault="00A156D8" w:rsidP="00F0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CCRS: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.NBT.</w:t>
            </w:r>
            <w:r w:rsidR="00F02141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2.NBT.9</w:t>
            </w:r>
          </w:p>
        </w:tc>
        <w:tc>
          <w:tcPr>
            <w:tcW w:w="2790" w:type="dxa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CCRS: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0EC7" w:rsidRPr="003E5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0EC7">
              <w:rPr>
                <w:rFonts w:ascii="Times New Roman" w:hAnsi="Times New Roman" w:cs="Times New Roman"/>
                <w:sz w:val="20"/>
                <w:szCs w:val="20"/>
              </w:rPr>
              <w:t>.NBT.5, 2.NBT.8, 2.NBT.9, 2.OA.1</w:t>
            </w:r>
          </w:p>
        </w:tc>
      </w:tr>
      <w:tr w:rsidR="00A156D8" w:rsidRPr="001B1DC0" w:rsidTr="000D7C0F">
        <w:tc>
          <w:tcPr>
            <w:tcW w:w="2785" w:type="dxa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Outcome (Obj.):</w:t>
            </w:r>
          </w:p>
          <w:p w:rsidR="00A156D8" w:rsidRPr="002538F1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 xml:space="preserve">DOK: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_2___</w:t>
            </w:r>
          </w:p>
          <w:p w:rsidR="00A156D8" w:rsidRPr="006D5100" w:rsidRDefault="00A156D8" w:rsidP="000D7C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51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3D26">
              <w:rPr>
                <w:rFonts w:ascii="Times New Roman" w:hAnsi="Times New Roman" w:cs="Times New Roman"/>
                <w:sz w:val="20"/>
                <w:szCs w:val="20"/>
              </w:rPr>
              <w:t>Students will add using multiples of 10.</w:t>
            </w:r>
          </w:p>
        </w:tc>
        <w:tc>
          <w:tcPr>
            <w:tcW w:w="2790" w:type="dxa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Outcome (Obj.):</w:t>
            </w: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DOK: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156D8" w:rsidRPr="00082AB0" w:rsidRDefault="00B93D26" w:rsidP="000D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Students will find the missing part of 100 by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counting up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from the given part.</w:t>
            </w:r>
          </w:p>
        </w:tc>
        <w:tc>
          <w:tcPr>
            <w:tcW w:w="2700" w:type="dxa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Outcome (Obj.):</w:t>
            </w: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DOK: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156D8" w:rsidRPr="00082AB0" w:rsidRDefault="00B93D26" w:rsidP="00B7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AB6">
              <w:rPr>
                <w:rFonts w:ascii="Times New Roman" w:hAnsi="Times New Roman" w:cs="Times New Roman"/>
                <w:sz w:val="18"/>
                <w:szCs w:val="18"/>
              </w:rPr>
              <w:t xml:space="preserve">Students will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find the difference between two-digit numbers less than 100.</w:t>
            </w:r>
          </w:p>
        </w:tc>
        <w:tc>
          <w:tcPr>
            <w:tcW w:w="2790" w:type="dxa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Outcome (Obj.):</w:t>
            </w: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DOK: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156D8" w:rsidRPr="00BA0AB6" w:rsidRDefault="00B93D26" w:rsidP="00B70E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subtract using multiples of 10.</w:t>
            </w:r>
          </w:p>
        </w:tc>
        <w:tc>
          <w:tcPr>
            <w:tcW w:w="2790" w:type="dxa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Outcome (Obj.):</w:t>
            </w: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DOK: 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A156D8" w:rsidRPr="009C6501" w:rsidRDefault="00B93D26" w:rsidP="00B70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determine whether they can solve problems with missing information or extra information.</w:t>
            </w:r>
          </w:p>
        </w:tc>
      </w:tr>
      <w:tr w:rsidR="00A156D8" w:rsidRPr="001B1DC0" w:rsidTr="000D7C0F">
        <w:tc>
          <w:tcPr>
            <w:tcW w:w="2785" w:type="dxa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Essential Question:</w:t>
            </w:r>
          </w:p>
          <w:p w:rsidR="00A156D8" w:rsidRPr="00981362" w:rsidRDefault="00B93D26" w:rsidP="000D7C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are adding groups of 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similar to adding numbers less than 10?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Essential Question:</w:t>
            </w:r>
          </w:p>
          <w:p w:rsidR="00A156D8" w:rsidRPr="009653D1" w:rsidRDefault="00B93D26" w:rsidP="000D7C0F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When one part of 100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is known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how can the other part be found?</w:t>
            </w:r>
          </w:p>
        </w:tc>
        <w:tc>
          <w:tcPr>
            <w:tcW w:w="270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Essential Question:</w:t>
            </w:r>
          </w:p>
          <w:p w:rsidR="00A156D8" w:rsidRPr="008B6E17" w:rsidRDefault="00B93D26" w:rsidP="000D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How </w:t>
            </w:r>
            <w:proofErr w:type="gramStart"/>
            <w:r>
              <w:rPr>
                <w:sz w:val="18"/>
                <w:szCs w:val="18"/>
              </w:rPr>
              <w:t>can a hundred chart be used</w:t>
            </w:r>
            <w:proofErr w:type="gramEnd"/>
            <w:r>
              <w:rPr>
                <w:sz w:val="18"/>
                <w:szCs w:val="18"/>
              </w:rPr>
              <w:t xml:space="preserve"> to subtract two-digit numbers?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Essential Question:</w:t>
            </w:r>
          </w:p>
          <w:p w:rsidR="00A156D8" w:rsidRPr="00981362" w:rsidRDefault="00B93D26" w:rsidP="00B70E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</w:t>
            </w:r>
            <w:proofErr w:type="gramStart"/>
            <w:r>
              <w:rPr>
                <w:sz w:val="18"/>
                <w:szCs w:val="18"/>
              </w:rPr>
              <w:t>is subtracting groups of 10</w:t>
            </w:r>
            <w:proofErr w:type="gramEnd"/>
            <w:r>
              <w:rPr>
                <w:sz w:val="18"/>
                <w:szCs w:val="18"/>
              </w:rPr>
              <w:t xml:space="preserve"> similar to subtracting numbers less than 10?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Essential Question:</w:t>
            </w:r>
          </w:p>
          <w:p w:rsidR="00A156D8" w:rsidRPr="00E41D7C" w:rsidRDefault="00A156D8" w:rsidP="00D619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</w:t>
            </w:r>
            <w:r w:rsidR="00D61963">
              <w:rPr>
                <w:sz w:val="18"/>
                <w:szCs w:val="18"/>
              </w:rPr>
              <w:t>do you know if there is extra information or missing information in a problem</w:t>
            </w:r>
            <w:r>
              <w:rPr>
                <w:sz w:val="18"/>
                <w:szCs w:val="18"/>
              </w:rPr>
              <w:t>?</w:t>
            </w:r>
          </w:p>
        </w:tc>
      </w:tr>
      <w:tr w:rsidR="00A156D8" w:rsidRPr="001B1DC0" w:rsidTr="000D7C0F">
        <w:tc>
          <w:tcPr>
            <w:tcW w:w="2785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Before:</w:t>
            </w:r>
          </w:p>
          <w:p w:rsidR="00A156D8" w:rsidRPr="001B1DC0" w:rsidRDefault="00D61963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this activity, the students will use little ten-frames to subtract multiples of ten from a two-digit number.</w:t>
            </w:r>
          </w:p>
        </w:tc>
        <w:tc>
          <w:tcPr>
            <w:tcW w:w="2790" w:type="dxa"/>
          </w:tcPr>
          <w:p w:rsidR="00A156D8" w:rsidRPr="00B76D2F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Before:</w:t>
            </w:r>
          </w:p>
          <w:p w:rsidR="00A156D8" w:rsidRPr="000F696B" w:rsidRDefault="00D61963" w:rsidP="000D7C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this activity, the students will use little ten-frames to model a known part of 100 to find the missing part.</w:t>
            </w:r>
          </w:p>
        </w:tc>
        <w:tc>
          <w:tcPr>
            <w:tcW w:w="270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6E0">
              <w:rPr>
                <w:rFonts w:ascii="Times New Roman" w:hAnsi="Times New Roman" w:cs="Times New Roman"/>
                <w:sz w:val="28"/>
                <w:szCs w:val="28"/>
              </w:rPr>
              <w:t>Before:</w:t>
            </w:r>
          </w:p>
          <w:p w:rsidR="00A156D8" w:rsidRPr="005C17D4" w:rsidRDefault="00D61963" w:rsidP="0054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this activity, the students will use hundred chart to find the difference between 2 two-digit numbers.</w:t>
            </w:r>
          </w:p>
        </w:tc>
        <w:tc>
          <w:tcPr>
            <w:tcW w:w="2790" w:type="dxa"/>
          </w:tcPr>
          <w:p w:rsidR="00A156D8" w:rsidRPr="002E56E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Before:</w:t>
            </w:r>
          </w:p>
          <w:p w:rsidR="00A156D8" w:rsidRPr="00E41D7C" w:rsidRDefault="00D61963" w:rsidP="00541D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 this activity, the students will use tens models to find differences of multiples of 10 up to 100.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Before:</w:t>
            </w:r>
          </w:p>
          <w:p w:rsidR="00A156D8" w:rsidRPr="00E41D7C" w:rsidRDefault="00A156D8" w:rsidP="00D619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 this activity, the students will </w:t>
            </w:r>
            <w:r w:rsidR="00D61963">
              <w:rPr>
                <w:rFonts w:ascii="Times New Roman" w:hAnsi="Times New Roman" w:cs="Times New Roman"/>
                <w:sz w:val="18"/>
                <w:szCs w:val="18"/>
              </w:rPr>
              <w:t>identify extra information and missing information in a problem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A156D8" w:rsidRPr="001B1DC0" w:rsidTr="000D7C0F">
        <w:tc>
          <w:tcPr>
            <w:tcW w:w="2785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During:</w:t>
            </w:r>
          </w:p>
          <w:p w:rsidR="00D61963" w:rsidRPr="009C6501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0DF3">
              <w:rPr>
                <w:rFonts w:ascii="Times New Roman" w:hAnsi="Times New Roman" w:cs="Times New Roman"/>
                <w:b/>
              </w:rPr>
              <w:t>Video</w:t>
            </w:r>
            <w:r>
              <w:rPr>
                <w:rFonts w:ascii="Times New Roman" w:hAnsi="Times New Roman" w:cs="Times New Roman"/>
              </w:rPr>
              <w:t xml:space="preserve"> Subtracting Tens</w:t>
            </w:r>
          </w:p>
          <w:p w:rsidR="00D61963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0DF3">
              <w:rPr>
                <w:rFonts w:ascii="Times New Roman" w:hAnsi="Times New Roman" w:cs="Times New Roman"/>
                <w:b/>
              </w:rPr>
              <w:t>Guided Practice</w:t>
            </w:r>
            <w:r>
              <w:rPr>
                <w:rFonts w:ascii="Times New Roman" w:hAnsi="Times New Roman" w:cs="Times New Roman"/>
              </w:rPr>
              <w:t xml:space="preserve"> pg. 188</w:t>
            </w:r>
          </w:p>
          <w:p w:rsidR="00D61963" w:rsidRPr="001B5F15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Game: </w:t>
            </w:r>
            <w:r>
              <w:rPr>
                <w:rFonts w:ascii="Times New Roman" w:hAnsi="Times New Roman" w:cs="Times New Roman"/>
              </w:rPr>
              <w:t>Cover Three</w:t>
            </w:r>
          </w:p>
          <w:p w:rsidR="00A156D8" w:rsidRPr="00C018C6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Taking Tens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During:</w:t>
            </w:r>
          </w:p>
          <w:p w:rsidR="00D61963" w:rsidRPr="00541D02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0DF3">
              <w:rPr>
                <w:rFonts w:ascii="Times New Roman" w:hAnsi="Times New Roman" w:cs="Times New Roman"/>
                <w:b/>
              </w:rPr>
              <w:t>Video</w:t>
            </w:r>
            <w:r>
              <w:rPr>
                <w:rFonts w:ascii="Times New Roman" w:hAnsi="Times New Roman" w:cs="Times New Roman"/>
              </w:rPr>
              <w:t>: Finding Parts of 100</w:t>
            </w:r>
          </w:p>
          <w:p w:rsidR="00D61963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0DF3">
              <w:rPr>
                <w:rFonts w:ascii="Times New Roman" w:hAnsi="Times New Roman" w:cs="Times New Roman"/>
                <w:b/>
              </w:rPr>
              <w:t>Guided Practice</w:t>
            </w:r>
            <w:r>
              <w:rPr>
                <w:rFonts w:ascii="Times New Roman" w:hAnsi="Times New Roman" w:cs="Times New Roman"/>
              </w:rPr>
              <w:t xml:space="preserve"> pg. 192</w:t>
            </w:r>
          </w:p>
          <w:p w:rsidR="00D61963" w:rsidRPr="00D61963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Game: </w:t>
            </w:r>
            <w:r w:rsidRPr="00D61963">
              <w:rPr>
                <w:rFonts w:ascii="Times New Roman" w:hAnsi="Times New Roman" w:cs="Times New Roman"/>
                <w:sz w:val="20"/>
                <w:szCs w:val="20"/>
              </w:rPr>
              <w:t>Look and See</w:t>
            </w:r>
          </w:p>
          <w:p w:rsidR="00A156D8" w:rsidRPr="00CC6659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Hundred</w:t>
            </w:r>
          </w:p>
        </w:tc>
        <w:tc>
          <w:tcPr>
            <w:tcW w:w="270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During:</w:t>
            </w:r>
          </w:p>
          <w:p w:rsidR="00D61963" w:rsidRPr="003E570E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0DF3">
              <w:rPr>
                <w:rFonts w:ascii="Times New Roman" w:hAnsi="Times New Roman" w:cs="Times New Roman"/>
                <w:b/>
              </w:rPr>
              <w:t>Video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Subtracting on a Hundred Chart</w:t>
            </w:r>
          </w:p>
          <w:p w:rsidR="00D61963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0DF3">
              <w:rPr>
                <w:rFonts w:ascii="Times New Roman" w:hAnsi="Times New Roman" w:cs="Times New Roman"/>
                <w:b/>
              </w:rPr>
              <w:t>Guided Practice</w:t>
            </w:r>
            <w:r>
              <w:rPr>
                <w:rFonts w:ascii="Times New Roman" w:hAnsi="Times New Roman" w:cs="Times New Roman"/>
              </w:rPr>
              <w:t xml:space="preserve"> pg. 196</w:t>
            </w:r>
          </w:p>
          <w:p w:rsidR="00D61963" w:rsidRPr="00D61963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Game: </w:t>
            </w:r>
            <w:r w:rsidRPr="00D61963">
              <w:rPr>
                <w:rFonts w:ascii="Times New Roman" w:hAnsi="Times New Roman" w:cs="Times New Roman"/>
              </w:rPr>
              <w:t>Helping Hands</w:t>
            </w:r>
          </w:p>
          <w:p w:rsidR="00A156D8" w:rsidRPr="00CC6659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Finding the Difference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During:</w:t>
            </w:r>
          </w:p>
          <w:p w:rsidR="00D61963" w:rsidRPr="009C6501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0DF3">
              <w:rPr>
                <w:rFonts w:ascii="Times New Roman" w:hAnsi="Times New Roman" w:cs="Times New Roman"/>
                <w:b/>
              </w:rPr>
              <w:t>Video</w:t>
            </w:r>
            <w:r>
              <w:rPr>
                <w:rFonts w:ascii="Times New Roman" w:hAnsi="Times New Roman" w:cs="Times New Roman"/>
              </w:rPr>
              <w:t xml:space="preserve"> Subtracting Multiples of 10</w:t>
            </w:r>
          </w:p>
          <w:p w:rsidR="00D61963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0DF3">
              <w:rPr>
                <w:rFonts w:ascii="Times New Roman" w:hAnsi="Times New Roman" w:cs="Times New Roman"/>
                <w:b/>
              </w:rPr>
              <w:t>Guided Practice</w:t>
            </w:r>
            <w:r>
              <w:rPr>
                <w:rFonts w:ascii="Times New Roman" w:hAnsi="Times New Roman" w:cs="Times New Roman"/>
              </w:rPr>
              <w:t xml:space="preserve"> pg. 200</w:t>
            </w:r>
          </w:p>
          <w:p w:rsidR="00D61963" w:rsidRPr="001B5F15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Game: </w:t>
            </w:r>
            <w:r>
              <w:rPr>
                <w:rFonts w:ascii="Times New Roman" w:hAnsi="Times New Roman" w:cs="Times New Roman"/>
              </w:rPr>
              <w:t>Play a Game</w:t>
            </w:r>
          </w:p>
          <w:p w:rsidR="00A156D8" w:rsidRPr="00CC6659" w:rsidRDefault="00D61963" w:rsidP="00D6196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Subtracting 10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During:</w:t>
            </w:r>
          </w:p>
          <w:p w:rsidR="00A156D8" w:rsidRPr="009C6501" w:rsidRDefault="00A156D8" w:rsidP="000D7C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0DF3">
              <w:rPr>
                <w:rFonts w:ascii="Times New Roman" w:hAnsi="Times New Roman" w:cs="Times New Roman"/>
                <w:b/>
              </w:rPr>
              <w:t>Video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1963">
              <w:rPr>
                <w:rFonts w:ascii="Times New Roman" w:hAnsi="Times New Roman" w:cs="Times New Roman"/>
              </w:rPr>
              <w:t>Problem Solving: Missing or Extra Information</w:t>
            </w:r>
          </w:p>
          <w:p w:rsidR="00A156D8" w:rsidRDefault="00A156D8" w:rsidP="000D7C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20DF3">
              <w:rPr>
                <w:rFonts w:ascii="Times New Roman" w:hAnsi="Times New Roman" w:cs="Times New Roman"/>
                <w:b/>
              </w:rPr>
              <w:t>Guided Practice</w:t>
            </w:r>
            <w:r w:rsidR="00D61963">
              <w:rPr>
                <w:rFonts w:ascii="Times New Roman" w:hAnsi="Times New Roman" w:cs="Times New Roman"/>
              </w:rPr>
              <w:t xml:space="preserve"> pg. 204</w:t>
            </w:r>
          </w:p>
          <w:p w:rsidR="00A156D8" w:rsidRPr="001B5F15" w:rsidRDefault="00A156D8" w:rsidP="000D7C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Game: </w:t>
            </w:r>
            <w:r w:rsidR="00D61963" w:rsidRPr="00D61963">
              <w:rPr>
                <w:rFonts w:ascii="Times New Roman" w:hAnsi="Times New Roman" w:cs="Times New Roman"/>
                <w:sz w:val="20"/>
                <w:szCs w:val="20"/>
              </w:rPr>
              <w:t>Try Together</w:t>
            </w:r>
          </w:p>
          <w:p w:rsidR="00A156D8" w:rsidRPr="00B76D2F" w:rsidRDefault="00D61963" w:rsidP="000D7C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What’s</w:t>
            </w:r>
            <w:proofErr w:type="gramEnd"/>
            <w:r>
              <w:rPr>
                <w:rFonts w:ascii="Times New Roman" w:hAnsi="Times New Roman" w:cs="Times New Roman"/>
              </w:rPr>
              <w:t xml:space="preserve"> Left?</w:t>
            </w:r>
          </w:p>
        </w:tc>
      </w:tr>
      <w:tr w:rsidR="00A156D8" w:rsidRPr="001B1DC0" w:rsidTr="000D7C0F">
        <w:tc>
          <w:tcPr>
            <w:tcW w:w="2785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After:</w:t>
            </w:r>
          </w:p>
          <w:p w:rsidR="00D61963" w:rsidRPr="001B1DC0" w:rsidRDefault="00D61963" w:rsidP="00D6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A2">
              <w:rPr>
                <w:rFonts w:ascii="Times New Roman" w:hAnsi="Times New Roman" w:cs="Times New Roman"/>
              </w:rPr>
              <w:t>Independent Practice</w:t>
            </w:r>
          </w:p>
          <w:p w:rsidR="00A156D8" w:rsidRPr="00AC4DA2" w:rsidRDefault="00A156D8" w:rsidP="000D7C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After:</w:t>
            </w: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A2">
              <w:rPr>
                <w:rFonts w:ascii="Times New Roman" w:hAnsi="Times New Roman" w:cs="Times New Roman"/>
              </w:rPr>
              <w:t>Independent Practice</w:t>
            </w:r>
          </w:p>
          <w:p w:rsidR="00A156D8" w:rsidRPr="00981362" w:rsidRDefault="00A156D8" w:rsidP="000D7C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After:</w:t>
            </w: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A2">
              <w:rPr>
                <w:rFonts w:ascii="Times New Roman" w:hAnsi="Times New Roman" w:cs="Times New Roman"/>
              </w:rPr>
              <w:t>Independent Practice</w:t>
            </w: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After:</w:t>
            </w: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DA2">
              <w:rPr>
                <w:rFonts w:ascii="Times New Roman" w:hAnsi="Times New Roman" w:cs="Times New Roman"/>
              </w:rPr>
              <w:t>Independent Practice</w:t>
            </w: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0" w:type="dxa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After:</w:t>
            </w:r>
          </w:p>
          <w:p w:rsidR="00A156D8" w:rsidRPr="001B1DC0" w:rsidRDefault="00D61963" w:rsidP="00A1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Practice 7-5</w:t>
            </w:r>
          </w:p>
        </w:tc>
      </w:tr>
      <w:tr w:rsidR="00A156D8" w:rsidRPr="001B1DC0" w:rsidTr="000D7C0F">
        <w:tc>
          <w:tcPr>
            <w:tcW w:w="2785" w:type="dxa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Evidence of Rigor:</w:t>
            </w:r>
          </w:p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8F1">
              <w:rPr>
                <w:rFonts w:ascii="Times New Roman" w:hAnsi="Times New Roman" w:cs="Times New Roman"/>
              </w:rPr>
              <w:t>Necessitate a transfer of understanding</w:t>
            </w:r>
            <w:r>
              <w:rPr>
                <w:rFonts w:ascii="Times New Roman" w:hAnsi="Times New Roman" w:cs="Times New Roman"/>
              </w:rPr>
              <w:t xml:space="preserve"> (apply in new/unfamiliar situations)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Evidence of  Rigor:</w:t>
            </w:r>
          </w:p>
          <w:p w:rsidR="00A156D8" w:rsidRPr="001B1DC0" w:rsidRDefault="00A156D8" w:rsidP="000D7C0F">
            <w:pPr>
              <w:rPr>
                <w:sz w:val="28"/>
                <w:szCs w:val="28"/>
              </w:rPr>
            </w:pPr>
            <w:r w:rsidRPr="002538F1">
              <w:rPr>
                <w:rFonts w:ascii="Times New Roman" w:hAnsi="Times New Roman" w:cs="Times New Roman"/>
              </w:rPr>
              <w:t>Necessitate a transfer of understanding</w:t>
            </w:r>
            <w:r>
              <w:rPr>
                <w:rFonts w:ascii="Times New Roman" w:hAnsi="Times New Roman" w:cs="Times New Roman"/>
              </w:rPr>
              <w:t xml:space="preserve"> (apply in new/unfamiliar situations)</w:t>
            </w:r>
          </w:p>
        </w:tc>
        <w:tc>
          <w:tcPr>
            <w:tcW w:w="270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Evidence of  Rigor:</w:t>
            </w:r>
          </w:p>
          <w:p w:rsidR="00A156D8" w:rsidRPr="001B1DC0" w:rsidRDefault="00A156D8" w:rsidP="000D7C0F">
            <w:pPr>
              <w:rPr>
                <w:sz w:val="28"/>
                <w:szCs w:val="28"/>
              </w:rPr>
            </w:pPr>
            <w:r w:rsidRPr="002538F1">
              <w:rPr>
                <w:rFonts w:ascii="Times New Roman" w:hAnsi="Times New Roman" w:cs="Times New Roman"/>
              </w:rPr>
              <w:t>Necessitate a transfer of understanding</w:t>
            </w:r>
            <w:r>
              <w:rPr>
                <w:rFonts w:ascii="Times New Roman" w:hAnsi="Times New Roman" w:cs="Times New Roman"/>
              </w:rPr>
              <w:t xml:space="preserve"> (apply in new/unfamiliar situations)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Evidence of  Rigor:</w:t>
            </w:r>
          </w:p>
          <w:p w:rsidR="00A156D8" w:rsidRPr="001B1DC0" w:rsidRDefault="00A156D8" w:rsidP="000D7C0F">
            <w:pPr>
              <w:rPr>
                <w:sz w:val="28"/>
                <w:szCs w:val="28"/>
              </w:rPr>
            </w:pPr>
            <w:r w:rsidRPr="002538F1">
              <w:rPr>
                <w:rFonts w:ascii="Times New Roman" w:hAnsi="Times New Roman" w:cs="Times New Roman"/>
              </w:rPr>
              <w:t>Necessitate a transfer of understanding</w:t>
            </w:r>
            <w:r>
              <w:rPr>
                <w:rFonts w:ascii="Times New Roman" w:hAnsi="Times New Roman" w:cs="Times New Roman"/>
              </w:rPr>
              <w:t xml:space="preserve"> (apply in new/unfamiliar situations)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Evidence of  Rigor:</w:t>
            </w:r>
          </w:p>
          <w:p w:rsidR="00A156D8" w:rsidRPr="001B1DC0" w:rsidRDefault="00A156D8" w:rsidP="000D7C0F">
            <w:pPr>
              <w:rPr>
                <w:sz w:val="28"/>
                <w:szCs w:val="28"/>
              </w:rPr>
            </w:pPr>
            <w:r w:rsidRPr="002538F1">
              <w:rPr>
                <w:rFonts w:ascii="Times New Roman" w:hAnsi="Times New Roman" w:cs="Times New Roman"/>
              </w:rPr>
              <w:t>Necessitate a transfer of understanding</w:t>
            </w:r>
            <w:r>
              <w:rPr>
                <w:rFonts w:ascii="Times New Roman" w:hAnsi="Times New Roman" w:cs="Times New Roman"/>
              </w:rPr>
              <w:t xml:space="preserve"> (apply in new/unfamiliar situations)</w:t>
            </w:r>
          </w:p>
        </w:tc>
      </w:tr>
      <w:tr w:rsidR="00A156D8" w:rsidRPr="001B1DC0" w:rsidTr="000D7C0F">
        <w:tc>
          <w:tcPr>
            <w:tcW w:w="2785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Formative Assessment:</w:t>
            </w:r>
          </w:p>
          <w:p w:rsidR="00A156D8" w:rsidRPr="001B1DC0" w:rsidRDefault="00D61963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Check 7-1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Formative Assessment:</w:t>
            </w:r>
          </w:p>
          <w:p w:rsidR="00A156D8" w:rsidRPr="001B1DC0" w:rsidRDefault="00D61963" w:rsidP="00A156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Check 7-2</w:t>
            </w:r>
          </w:p>
        </w:tc>
        <w:tc>
          <w:tcPr>
            <w:tcW w:w="270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Formative Assessment:</w:t>
            </w:r>
          </w:p>
          <w:p w:rsidR="00A156D8" w:rsidRPr="001B1DC0" w:rsidRDefault="00D61963" w:rsidP="00A156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Check 7-3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Formative Assessment:</w:t>
            </w:r>
          </w:p>
          <w:p w:rsidR="00A156D8" w:rsidRPr="001B1DC0" w:rsidRDefault="00D61963" w:rsidP="00A15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Quick Check 7-4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DC0">
              <w:rPr>
                <w:rFonts w:ascii="Times New Roman" w:hAnsi="Times New Roman" w:cs="Times New Roman"/>
                <w:sz w:val="28"/>
                <w:szCs w:val="28"/>
              </w:rPr>
              <w:t>Formative Assessment:</w:t>
            </w:r>
          </w:p>
          <w:p w:rsidR="00A156D8" w:rsidRPr="001B1DC0" w:rsidRDefault="00A156D8" w:rsidP="00A156D8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Quick </w:t>
            </w:r>
            <w:r w:rsidR="00D61963">
              <w:rPr>
                <w:rFonts w:ascii="Times New Roman" w:hAnsi="Times New Roman" w:cs="Times New Roman"/>
                <w:sz w:val="24"/>
                <w:szCs w:val="24"/>
              </w:rPr>
              <w:t>Check 7-5</w:t>
            </w:r>
          </w:p>
        </w:tc>
      </w:tr>
      <w:tr w:rsidR="00A156D8" w:rsidRPr="001B1DC0" w:rsidTr="000D7C0F">
        <w:tc>
          <w:tcPr>
            <w:tcW w:w="2785" w:type="dxa"/>
          </w:tcPr>
          <w:p w:rsidR="00A156D8" w:rsidRPr="001B1DC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Materials:</w:t>
            </w:r>
          </w:p>
          <w:p w:rsidR="00D61963" w:rsidRDefault="00D61963" w:rsidP="00D61963">
            <w:r>
              <w:t xml:space="preserve">Little Ten-Frames </w:t>
            </w:r>
          </w:p>
          <w:p w:rsidR="00A156D8" w:rsidRPr="001B1DC0" w:rsidRDefault="00D61963" w:rsidP="00D6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(teaching tool 7)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4F">
              <w:rPr>
                <w:rFonts w:ascii="Times New Roman" w:hAnsi="Times New Roman" w:cs="Times New Roman"/>
                <w:sz w:val="28"/>
                <w:szCs w:val="28"/>
              </w:rPr>
              <w:t>Materials:</w:t>
            </w:r>
          </w:p>
          <w:p w:rsidR="00A156D8" w:rsidRDefault="00A156D8" w:rsidP="00A156D8">
            <w:r>
              <w:t xml:space="preserve">Little Ten-Frames </w:t>
            </w:r>
          </w:p>
          <w:p w:rsidR="00A156D8" w:rsidRPr="00A156D8" w:rsidRDefault="00A156D8" w:rsidP="000D7C0F">
            <w:r>
              <w:t>(teaching tool 7)</w:t>
            </w:r>
          </w:p>
        </w:tc>
        <w:tc>
          <w:tcPr>
            <w:tcW w:w="270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4F">
              <w:rPr>
                <w:rFonts w:ascii="Times New Roman" w:hAnsi="Times New Roman" w:cs="Times New Roman"/>
                <w:sz w:val="28"/>
                <w:szCs w:val="28"/>
              </w:rPr>
              <w:t>Materials:</w:t>
            </w:r>
          </w:p>
          <w:p w:rsidR="00A156D8" w:rsidRPr="00A156D8" w:rsidRDefault="00D61963" w:rsidP="000D7C0F">
            <w:r>
              <w:rPr>
                <w:sz w:val="20"/>
                <w:szCs w:val="20"/>
              </w:rPr>
              <w:t>crayons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4F">
              <w:rPr>
                <w:rFonts w:ascii="Times New Roman" w:hAnsi="Times New Roman" w:cs="Times New Roman"/>
                <w:sz w:val="28"/>
                <w:szCs w:val="28"/>
              </w:rPr>
              <w:t>Materials:</w:t>
            </w:r>
          </w:p>
          <w:p w:rsidR="00D61963" w:rsidRDefault="00D61963" w:rsidP="00D61963">
            <w:r>
              <w:t>Hundred Chart</w:t>
            </w:r>
          </w:p>
          <w:p w:rsidR="00A156D8" w:rsidRPr="00122CA5" w:rsidRDefault="00D61963" w:rsidP="00D61963">
            <w:pPr>
              <w:rPr>
                <w:sz w:val="20"/>
                <w:szCs w:val="20"/>
              </w:rPr>
            </w:pPr>
            <w:r>
              <w:t>Place-Value Blocks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F4F">
              <w:rPr>
                <w:rFonts w:ascii="Times New Roman" w:hAnsi="Times New Roman" w:cs="Times New Roman"/>
                <w:sz w:val="28"/>
                <w:szCs w:val="28"/>
              </w:rPr>
              <w:t>Materials:</w:t>
            </w:r>
          </w:p>
          <w:p w:rsidR="00A156D8" w:rsidRDefault="00D61963" w:rsidP="000D7C0F">
            <w:r>
              <w:t xml:space="preserve">Connecting cubes </w:t>
            </w:r>
          </w:p>
          <w:p w:rsidR="00D61963" w:rsidRDefault="00D61963" w:rsidP="000D7C0F">
            <w:r>
              <w:t>(teaching tool 1)</w:t>
            </w:r>
          </w:p>
        </w:tc>
      </w:tr>
      <w:tr w:rsidR="00A156D8" w:rsidRPr="001B1DC0" w:rsidTr="000D7C0F">
        <w:tc>
          <w:tcPr>
            <w:tcW w:w="2785" w:type="dxa"/>
          </w:tcPr>
          <w:p w:rsidR="00A156D8" w:rsidRPr="00082AB0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Homework:</w:t>
            </w:r>
          </w:p>
          <w:p w:rsidR="00A156D8" w:rsidRDefault="00D61963" w:rsidP="00D6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7-1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Homework:</w:t>
            </w:r>
          </w:p>
          <w:p w:rsidR="00A156D8" w:rsidRPr="00746F4F" w:rsidRDefault="00D61963" w:rsidP="00A156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7-2</w:t>
            </w:r>
          </w:p>
        </w:tc>
        <w:tc>
          <w:tcPr>
            <w:tcW w:w="270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Homework:</w:t>
            </w:r>
          </w:p>
          <w:p w:rsidR="00A156D8" w:rsidRPr="00122CA5" w:rsidRDefault="00D61963" w:rsidP="00A1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7-3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Homework:</w:t>
            </w:r>
          </w:p>
          <w:p w:rsidR="00A156D8" w:rsidRPr="00122CA5" w:rsidRDefault="00D61963" w:rsidP="00A156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Practice 7-4</w:t>
            </w:r>
          </w:p>
        </w:tc>
        <w:tc>
          <w:tcPr>
            <w:tcW w:w="2790" w:type="dxa"/>
          </w:tcPr>
          <w:p w:rsidR="00A156D8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Homework:</w:t>
            </w:r>
          </w:p>
          <w:p w:rsidR="00A156D8" w:rsidRPr="00746F4F" w:rsidRDefault="00A156D8" w:rsidP="000D7C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None</w:t>
            </w:r>
          </w:p>
        </w:tc>
      </w:tr>
    </w:tbl>
    <w:p w:rsidR="00A156D8" w:rsidRDefault="00A156D8" w:rsidP="00A156D8"/>
    <w:p w:rsidR="00A156D8" w:rsidRDefault="00A156D8" w:rsidP="00A156D8"/>
    <w:p w:rsidR="0026418D" w:rsidRDefault="0026418D"/>
    <w:sectPr w:rsidR="0026418D" w:rsidSect="00DE0B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621"/>
    <w:multiLevelType w:val="hybridMultilevel"/>
    <w:tmpl w:val="E6108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D8"/>
    <w:rsid w:val="0026418D"/>
    <w:rsid w:val="00541D02"/>
    <w:rsid w:val="00A156D8"/>
    <w:rsid w:val="00B70EC7"/>
    <w:rsid w:val="00B93D26"/>
    <w:rsid w:val="00D61963"/>
    <w:rsid w:val="00F0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990CF"/>
  <w15:chartTrackingRefBased/>
  <w15:docId w15:val="{19177A48-6DDB-43BC-A08D-F70F17A5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6D8"/>
    <w:pPr>
      <w:ind w:left="720"/>
      <w:contextualSpacing/>
    </w:pPr>
  </w:style>
  <w:style w:type="paragraph" w:styleId="NoSpacing">
    <w:name w:val="No Spacing"/>
    <w:uiPriority w:val="1"/>
    <w:qFormat/>
    <w:rsid w:val="00A156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Autaugaville Student</dc:creator>
  <cp:keywords/>
  <dc:description/>
  <cp:lastModifiedBy>Autaugaville Student</cp:lastModifiedBy>
  <cp:revision>2</cp:revision>
  <dcterms:created xsi:type="dcterms:W3CDTF">2020-01-17T20:14:00Z</dcterms:created>
  <dcterms:modified xsi:type="dcterms:W3CDTF">2020-01-24T13:25:00Z</dcterms:modified>
</cp:coreProperties>
</file>