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Teacher: Hughes </w:t>
        <w:tab/>
        <w:tab/>
        <w:t xml:space="preserve">Advanced English : 1, 2, 3, 4</w:t>
        <w:tab/>
        <w:t xml:space="preserve">Week 22: February 22-26</w:t>
      </w:r>
    </w:p>
    <w:tbl>
      <w:tblPr>
        <w:tblStyle w:val="Table1"/>
        <w:tblW w:w="15435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2160"/>
        <w:gridCol w:w="2880"/>
        <w:gridCol w:w="1440"/>
        <w:gridCol w:w="2235"/>
        <w:gridCol w:w="1725"/>
        <w:gridCol w:w="2880"/>
        <w:tblGridChange w:id="0">
          <w:tblGrid>
            <w:gridCol w:w="2115"/>
            <w:gridCol w:w="2160"/>
            <w:gridCol w:w="2880"/>
            <w:gridCol w:w="1440"/>
            <w:gridCol w:w="2235"/>
            <w:gridCol w:w="1725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Objectives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Resources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Evaluation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Standards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Gray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                      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Cardinal: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Mon, Feb 22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SWBAT differentiate among simple, compound, complex, and compound-complex sentences.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*SWBAT identify subordinate clauses.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*SWBAT combine simple sentences to create complex and/or compound-complex sentences.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1-Fix-It Passage #27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2-Test: Clauses &amp; Complex Sentences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3-Subordinate Clause/Children’s Book Deconstruction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chrome books, novels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Vocab Week 15: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baubel, conducive, formidable, frowzy, gambol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Due: Cardinal-Wed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Gray-Thurs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i w:val="1"/>
                <w:sz w:val="20"/>
                <w:szCs w:val="20"/>
                <w:rtl w:val="0"/>
              </w:rPr>
              <w:t xml:space="preserve">Book Thief 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Parts 4 &amp; 5 reading journal and leaf due Thurs/Friday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test, project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 the Week: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7.36 Demonstrate command of the conventions of Standard English grammar and usage when writing or speaking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7.1/7.10 Cite several pieces of textual evidence to support analysis of what the text says explicitly as well as inferences drawn from the text.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ACOS 39—Determine meaning of unknown and multiple-meaning words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Gray: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Tues, Feb 23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Cardinal: 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Wed, Feb 24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SWBAT to compose an answer to an open-ended question using the AEC model.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1-</w:t>
            </w: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Fix-It Passage #28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2-As a class, read Abraham Lincoln passage and answer open-ended response in AEC format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3-Read “Trash Talker” and answer MC questions and open-ended AEC question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right="-12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handouts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i w:val="1"/>
                <w:sz w:val="20"/>
                <w:szCs w:val="20"/>
                <w:rtl w:val="0"/>
              </w:rPr>
              <w:t xml:space="preserve">Book Thief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 due next class!!!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 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Gray: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Thurs, Feb 25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 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Gray: Cardinal: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Friday, Feb 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*SWBAT identify and discuss the  elements of fiction and plot within the assigned reading.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*SWBAT combine simple sentences using subordinate clauses to form complex and compound-complex sentences.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1--Fix-It Passage # 29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1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2-</w:t>
            </w:r>
            <w:r w:rsidDel="00000000" w:rsidR="00000000" w:rsidRPr="00000000">
              <w:rPr>
                <w:rFonts w:ascii="Raleway" w:cs="Raleway" w:eastAsia="Raleway" w:hAnsi="Raleway"/>
                <w:i w:val="1"/>
                <w:rtl w:val="0"/>
              </w:rPr>
              <w:t xml:space="preserve">The Book Thief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Parts 4 &amp; 5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  Reading Quiz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3- Novel Discussion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4-AEC Paragraphs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quiz,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novels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 quizzes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" w:right="14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