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05D" w:rsidRDefault="005C605D" w:rsidP="005C605D">
      <w:pPr>
        <w:autoSpaceDE w:val="0"/>
        <w:autoSpaceDN w:val="0"/>
        <w:adjustRightInd w:val="0"/>
        <w:spacing w:after="0" w:line="240" w:lineRule="auto"/>
        <w:ind w:left="8640"/>
        <w:rPr>
          <w:rFonts w:ascii="Times New Roman" w:hAnsi="Times New Roman" w:cs="Times New Roman"/>
          <w:b/>
          <w:sz w:val="24"/>
          <w:szCs w:val="24"/>
        </w:rPr>
      </w:pPr>
      <w:r w:rsidRPr="002B6F26">
        <w:rPr>
          <w:rFonts w:ascii="Times New Roman" w:hAnsi="Times New Roman" w:cs="Times New Roman"/>
          <w:b/>
          <w:sz w:val="24"/>
          <w:szCs w:val="24"/>
        </w:rPr>
        <w:t>IGE</w:t>
      </w:r>
      <w:r w:rsidRPr="002B6F26">
        <w:rPr>
          <w:rFonts w:ascii="Times New Roman" w:hAnsi="Times New Roman" w:cs="Times New Roman"/>
          <w:b/>
          <w:sz w:val="24"/>
          <w:szCs w:val="24"/>
        </w:rPr>
        <w:tab/>
      </w:r>
    </w:p>
    <w:p w:rsidR="005C605D" w:rsidRDefault="005C605D" w:rsidP="005C6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</w:p>
    <w:p w:rsidR="005C605D" w:rsidRDefault="00A76881" w:rsidP="005C60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PARENTAL OBJECTIONS TO SPECIFIC COURSE MATERIAL</w:t>
      </w:r>
    </w:p>
    <w:p w:rsidR="005C605D" w:rsidRPr="005C605D" w:rsidRDefault="005C605D" w:rsidP="005C60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C605D" w:rsidRPr="005C605D" w:rsidRDefault="005C605D" w:rsidP="005C6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C605D">
        <w:rPr>
          <w:rFonts w:ascii="Times New Roman" w:hAnsi="Times New Roman" w:cs="Times New Roman"/>
          <w:color w:val="000000"/>
          <w:sz w:val="24"/>
          <w:szCs w:val="24"/>
        </w:rPr>
        <w:t xml:space="preserve">The Board recognizes that there may be specific course materials which some parents/guardians </w:t>
      </w:r>
      <w:r w:rsidR="00A76881" w:rsidRPr="005C605D">
        <w:rPr>
          <w:rFonts w:ascii="Times New Roman" w:hAnsi="Times New Roman" w:cs="Times New Roman"/>
          <w:color w:val="000000"/>
          <w:sz w:val="24"/>
          <w:szCs w:val="24"/>
        </w:rPr>
        <w:t>find objectionable</w:t>
      </w:r>
      <w:r w:rsidRPr="005C605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C605D" w:rsidRDefault="005C605D" w:rsidP="005C6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C605D" w:rsidRDefault="005C605D" w:rsidP="005C6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C605D">
        <w:rPr>
          <w:rFonts w:ascii="Times New Roman" w:hAnsi="Times New Roman" w:cs="Times New Roman"/>
          <w:color w:val="000000"/>
          <w:sz w:val="24"/>
          <w:szCs w:val="24"/>
        </w:rPr>
        <w:t xml:space="preserve">Parents and legal guardians shall be notified by e-mail, other written means, website/social media posting, </w:t>
      </w:r>
      <w:r w:rsidR="00A76881" w:rsidRPr="005C605D">
        <w:rPr>
          <w:rFonts w:ascii="Times New Roman" w:hAnsi="Times New Roman" w:cs="Times New Roman"/>
          <w:color w:val="000000"/>
          <w:sz w:val="24"/>
          <w:szCs w:val="24"/>
        </w:rPr>
        <w:t>or phone</w:t>
      </w:r>
      <w:r w:rsidRPr="005C605D">
        <w:rPr>
          <w:rFonts w:ascii="Times New Roman" w:hAnsi="Times New Roman" w:cs="Times New Roman"/>
          <w:color w:val="000000"/>
          <w:sz w:val="24"/>
          <w:szCs w:val="24"/>
        </w:rPr>
        <w:t xml:space="preserve"> call not less than two (2) weeks in advance of use of the curriculum course material to be used </w:t>
      </w:r>
      <w:r w:rsidR="00A76881" w:rsidRPr="005C605D">
        <w:rPr>
          <w:rFonts w:ascii="Times New Roman" w:hAnsi="Times New Roman" w:cs="Times New Roman"/>
          <w:color w:val="000000"/>
          <w:sz w:val="24"/>
          <w:szCs w:val="24"/>
        </w:rPr>
        <w:t>for instruction</w:t>
      </w:r>
      <w:r w:rsidRPr="005C605D">
        <w:rPr>
          <w:rFonts w:ascii="Times New Roman" w:hAnsi="Times New Roman" w:cs="Times New Roman"/>
          <w:color w:val="000000"/>
          <w:sz w:val="24"/>
          <w:szCs w:val="24"/>
        </w:rPr>
        <w:t xml:space="preserve"> of human sexuality or human sexual education, that the material is available for inspection at </w:t>
      </w:r>
      <w:r w:rsidR="00A76881" w:rsidRPr="005C605D">
        <w:rPr>
          <w:rFonts w:ascii="Times New Roman" w:hAnsi="Times New Roman" w:cs="Times New Roman"/>
          <w:color w:val="000000"/>
          <w:sz w:val="24"/>
          <w:szCs w:val="24"/>
        </w:rPr>
        <w:t>the school</w:t>
      </w:r>
      <w:r w:rsidRPr="005C605D">
        <w:rPr>
          <w:rFonts w:ascii="Times New Roman" w:hAnsi="Times New Roman" w:cs="Times New Roman"/>
          <w:color w:val="000000"/>
          <w:sz w:val="24"/>
          <w:szCs w:val="24"/>
        </w:rPr>
        <w:t xml:space="preserve">. The notice will identify and provide contact information for the member of staff or faculty a parent </w:t>
      </w:r>
      <w:r w:rsidR="00A76881" w:rsidRPr="005C605D">
        <w:rPr>
          <w:rFonts w:ascii="Times New Roman" w:hAnsi="Times New Roman" w:cs="Times New Roman"/>
          <w:color w:val="000000"/>
          <w:sz w:val="24"/>
          <w:szCs w:val="24"/>
        </w:rPr>
        <w:t>or guardian</w:t>
      </w:r>
      <w:r w:rsidRPr="005C605D">
        <w:rPr>
          <w:rFonts w:ascii="Times New Roman" w:hAnsi="Times New Roman" w:cs="Times New Roman"/>
          <w:color w:val="000000"/>
          <w:sz w:val="24"/>
          <w:szCs w:val="24"/>
        </w:rPr>
        <w:t xml:space="preserve"> should contact to arrange an opportunity to inspect the curriculum course material.</w:t>
      </w:r>
    </w:p>
    <w:p w:rsidR="005C605D" w:rsidRDefault="005C605D" w:rsidP="005C6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C605D" w:rsidRPr="005C605D" w:rsidRDefault="005C605D" w:rsidP="005C6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C605D">
        <w:rPr>
          <w:rFonts w:ascii="Times New Roman" w:hAnsi="Times New Roman" w:cs="Times New Roman"/>
          <w:color w:val="000000"/>
          <w:sz w:val="24"/>
          <w:szCs w:val="24"/>
        </w:rPr>
        <w:t xml:space="preserve">In the event a parent/guardian finds specific course material objectionable, the parent/guardian may notify </w:t>
      </w:r>
      <w:r w:rsidR="00A76881" w:rsidRPr="005C605D">
        <w:rPr>
          <w:rFonts w:ascii="Times New Roman" w:hAnsi="Times New Roman" w:cs="Times New Roman"/>
          <w:color w:val="000000"/>
          <w:sz w:val="24"/>
          <w:szCs w:val="24"/>
        </w:rPr>
        <w:t>the building</w:t>
      </w:r>
      <w:r w:rsidRPr="005C605D">
        <w:rPr>
          <w:rFonts w:ascii="Times New Roman" w:hAnsi="Times New Roman" w:cs="Times New Roman"/>
          <w:color w:val="000000"/>
          <w:sz w:val="24"/>
          <w:szCs w:val="24"/>
        </w:rPr>
        <w:t xml:space="preserve"> principal of the specific material to which they object and request that the student receive </w:t>
      </w:r>
      <w:r w:rsidR="00A76881" w:rsidRPr="005C605D">
        <w:rPr>
          <w:rFonts w:ascii="Times New Roman" w:hAnsi="Times New Roman" w:cs="Times New Roman"/>
          <w:color w:val="000000"/>
          <w:sz w:val="24"/>
          <w:szCs w:val="24"/>
        </w:rPr>
        <w:t>alternative instruction</w:t>
      </w:r>
      <w:r w:rsidRPr="005C605D">
        <w:rPr>
          <w:rFonts w:ascii="Times New Roman" w:hAnsi="Times New Roman" w:cs="Times New Roman"/>
          <w:color w:val="000000"/>
          <w:sz w:val="24"/>
          <w:szCs w:val="24"/>
        </w:rPr>
        <w:t>, sufficient to enable the child to meet state re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quirements for education in </w:t>
      </w:r>
      <w:r w:rsidR="00A76881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="00A76881" w:rsidRPr="005C605D">
        <w:rPr>
          <w:rFonts w:ascii="Times New Roman" w:hAnsi="Times New Roman" w:cs="Times New Roman"/>
          <w:color w:val="000000"/>
          <w:sz w:val="24"/>
          <w:szCs w:val="24"/>
        </w:rPr>
        <w:t xml:space="preserve"> particular</w:t>
      </w:r>
      <w:r w:rsidRPr="005C60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6881" w:rsidRPr="005C605D">
        <w:rPr>
          <w:rFonts w:ascii="Times New Roman" w:hAnsi="Times New Roman" w:cs="Times New Roman"/>
          <w:color w:val="000000"/>
          <w:sz w:val="24"/>
          <w:szCs w:val="24"/>
        </w:rPr>
        <w:t>subject area</w:t>
      </w:r>
      <w:r w:rsidRPr="005C605D">
        <w:rPr>
          <w:rFonts w:ascii="Times New Roman" w:hAnsi="Times New Roman" w:cs="Times New Roman"/>
          <w:color w:val="000000"/>
          <w:sz w:val="24"/>
          <w:szCs w:val="24"/>
        </w:rPr>
        <w:t>. This notification and request shall be in writing.</w:t>
      </w:r>
    </w:p>
    <w:p w:rsidR="005C605D" w:rsidRDefault="005C605D" w:rsidP="005C6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C605D" w:rsidRPr="005C605D" w:rsidRDefault="005C605D" w:rsidP="005C6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C605D">
        <w:rPr>
          <w:rFonts w:ascii="Times New Roman" w:hAnsi="Times New Roman" w:cs="Times New Roman"/>
          <w:color w:val="000000"/>
          <w:sz w:val="24"/>
          <w:szCs w:val="24"/>
        </w:rPr>
        <w:t xml:space="preserve">The building Principal and the parent must mutually agree to the alternative instruction. The </w:t>
      </w:r>
      <w:r w:rsidR="00A76881" w:rsidRPr="005C605D">
        <w:rPr>
          <w:rFonts w:ascii="Times New Roman" w:hAnsi="Times New Roman" w:cs="Times New Roman"/>
          <w:color w:val="000000"/>
          <w:sz w:val="24"/>
          <w:szCs w:val="24"/>
        </w:rPr>
        <w:t>alternative instruction</w:t>
      </w:r>
      <w:r w:rsidRPr="005C605D">
        <w:rPr>
          <w:rFonts w:ascii="Times New Roman" w:hAnsi="Times New Roman" w:cs="Times New Roman"/>
          <w:color w:val="000000"/>
          <w:sz w:val="24"/>
          <w:szCs w:val="24"/>
        </w:rPr>
        <w:t xml:space="preserve"> agreed upon must meet state minimum standards.</w:t>
      </w:r>
    </w:p>
    <w:p w:rsidR="005C605D" w:rsidRDefault="005C605D" w:rsidP="005C6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C605D" w:rsidRDefault="005C605D" w:rsidP="005C6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C605D">
        <w:rPr>
          <w:rFonts w:ascii="Times New Roman" w:hAnsi="Times New Roman" w:cs="Times New Roman"/>
          <w:color w:val="000000"/>
          <w:sz w:val="24"/>
          <w:szCs w:val="24"/>
        </w:rPr>
        <w:t xml:space="preserve">School District staff will make reasonable efforts, within the scope of existing time, schedules, resources </w:t>
      </w:r>
      <w:r w:rsidR="00A76881" w:rsidRPr="005C605D">
        <w:rPr>
          <w:rFonts w:ascii="Times New Roman" w:hAnsi="Times New Roman" w:cs="Times New Roman"/>
          <w:color w:val="000000"/>
          <w:sz w:val="24"/>
          <w:szCs w:val="24"/>
        </w:rPr>
        <w:t>other duties</w:t>
      </w:r>
      <w:r w:rsidRPr="005C605D">
        <w:rPr>
          <w:rFonts w:ascii="Times New Roman" w:hAnsi="Times New Roman" w:cs="Times New Roman"/>
          <w:color w:val="000000"/>
          <w:sz w:val="24"/>
          <w:szCs w:val="24"/>
        </w:rPr>
        <w:t xml:space="preserve">, to accommodate alternative instruction for the student. Alternative instruction may be </w:t>
      </w:r>
      <w:r w:rsidR="00A76881" w:rsidRPr="005C605D">
        <w:rPr>
          <w:rFonts w:ascii="Times New Roman" w:hAnsi="Times New Roman" w:cs="Times New Roman"/>
          <w:color w:val="000000"/>
          <w:sz w:val="24"/>
          <w:szCs w:val="24"/>
        </w:rPr>
        <w:t>provided by</w:t>
      </w:r>
      <w:r w:rsidRPr="005C605D">
        <w:rPr>
          <w:rFonts w:ascii="Times New Roman" w:hAnsi="Times New Roman" w:cs="Times New Roman"/>
          <w:color w:val="000000"/>
          <w:sz w:val="24"/>
          <w:szCs w:val="24"/>
        </w:rPr>
        <w:t xml:space="preserve"> the school, through approved independent study, or through other method agreed to by the parent/</w:t>
      </w:r>
      <w:r w:rsidR="00A76881" w:rsidRPr="005C605D">
        <w:rPr>
          <w:rFonts w:ascii="Times New Roman" w:hAnsi="Times New Roman" w:cs="Times New Roman"/>
          <w:color w:val="000000"/>
          <w:sz w:val="24"/>
          <w:szCs w:val="24"/>
        </w:rPr>
        <w:t>guardian and</w:t>
      </w:r>
      <w:r w:rsidRPr="005C605D">
        <w:rPr>
          <w:rFonts w:ascii="Times New Roman" w:hAnsi="Times New Roman" w:cs="Times New Roman"/>
          <w:color w:val="000000"/>
          <w:sz w:val="24"/>
          <w:szCs w:val="24"/>
        </w:rPr>
        <w:t xml:space="preserve"> the building principal. Any cost associated with the alternative instruction shall be borne by the parent.</w:t>
      </w:r>
    </w:p>
    <w:p w:rsidR="005C605D" w:rsidRPr="005C605D" w:rsidRDefault="005C605D" w:rsidP="005C6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C605D" w:rsidRDefault="005C605D" w:rsidP="005C6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C605D">
        <w:rPr>
          <w:rFonts w:ascii="Times New Roman" w:hAnsi="Times New Roman" w:cs="Times New Roman"/>
          <w:color w:val="000000"/>
          <w:sz w:val="24"/>
          <w:szCs w:val="24"/>
        </w:rPr>
        <w:t>Nothing in this policy shall be construed as giving parents/guardians the right to appeal to the School Board.</w:t>
      </w:r>
    </w:p>
    <w:p w:rsidR="005C605D" w:rsidRPr="005C605D" w:rsidRDefault="005C605D" w:rsidP="005C6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C605D" w:rsidRDefault="005C605D" w:rsidP="005C6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C605D">
        <w:rPr>
          <w:rFonts w:ascii="Times New Roman" w:hAnsi="Times New Roman" w:cs="Times New Roman"/>
          <w:color w:val="000000"/>
          <w:sz w:val="24"/>
          <w:szCs w:val="24"/>
        </w:rPr>
        <w:t xml:space="preserve">Parents who wish for particular instructional material be reviewed for appropriateness may submit a </w:t>
      </w:r>
      <w:r w:rsidR="00A76881" w:rsidRPr="005C605D">
        <w:rPr>
          <w:rFonts w:ascii="Times New Roman" w:hAnsi="Times New Roman" w:cs="Times New Roman"/>
          <w:color w:val="000000"/>
          <w:sz w:val="24"/>
          <w:szCs w:val="24"/>
        </w:rPr>
        <w:t>requestor</w:t>
      </w:r>
      <w:r w:rsidRPr="005C605D">
        <w:rPr>
          <w:rFonts w:ascii="Times New Roman" w:hAnsi="Times New Roman" w:cs="Times New Roman"/>
          <w:color w:val="000000"/>
          <w:sz w:val="24"/>
          <w:szCs w:val="24"/>
        </w:rPr>
        <w:t xml:space="preserve"> review in accordance with Board Policy </w:t>
      </w:r>
      <w:r w:rsidRPr="005C605D">
        <w:rPr>
          <w:rFonts w:ascii="Times New Roman" w:hAnsi="Times New Roman" w:cs="Times New Roman"/>
          <w:sz w:val="24"/>
          <w:szCs w:val="24"/>
        </w:rPr>
        <w:t>KEC</w:t>
      </w:r>
      <w:r w:rsidRPr="005C605D">
        <w:rPr>
          <w:rFonts w:ascii="Times New Roman" w:hAnsi="Times New Roman" w:cs="Times New Roman"/>
          <w:color w:val="0000EF"/>
          <w:sz w:val="24"/>
          <w:szCs w:val="24"/>
        </w:rPr>
        <w:t xml:space="preserve"> </w:t>
      </w:r>
      <w:r w:rsidRPr="005C605D">
        <w:rPr>
          <w:rFonts w:ascii="Times New Roman" w:hAnsi="Times New Roman" w:cs="Times New Roman"/>
          <w:color w:val="000000"/>
          <w:sz w:val="24"/>
          <w:szCs w:val="24"/>
        </w:rPr>
        <w:t>or IHAM.</w:t>
      </w:r>
    </w:p>
    <w:p w:rsidR="005C605D" w:rsidRPr="005C605D" w:rsidRDefault="005C605D" w:rsidP="005C6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C605D" w:rsidRDefault="005C605D" w:rsidP="005C6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C605D">
        <w:rPr>
          <w:rFonts w:ascii="Times New Roman" w:hAnsi="Times New Roman" w:cs="Times New Roman"/>
          <w:color w:val="000000"/>
          <w:sz w:val="24"/>
          <w:szCs w:val="24"/>
        </w:rPr>
        <w:t xml:space="preserve">In accordance with the federal Protection of Pupil Rights statute, as a School District that receives </w:t>
      </w:r>
      <w:r w:rsidR="00A76881" w:rsidRPr="005C605D">
        <w:rPr>
          <w:rFonts w:ascii="Times New Roman" w:hAnsi="Times New Roman" w:cs="Times New Roman"/>
          <w:color w:val="000000"/>
          <w:sz w:val="24"/>
          <w:szCs w:val="24"/>
        </w:rPr>
        <w:t>federal Department</w:t>
      </w:r>
      <w:r w:rsidRPr="005C605D">
        <w:rPr>
          <w:rFonts w:ascii="Times New Roman" w:hAnsi="Times New Roman" w:cs="Times New Roman"/>
          <w:color w:val="000000"/>
          <w:sz w:val="24"/>
          <w:szCs w:val="24"/>
        </w:rPr>
        <w:t xml:space="preserve"> of Education funds, the Superintendent shall develop procedures to allow parent/guardian of </w:t>
      </w:r>
      <w:r w:rsidR="00A76881" w:rsidRPr="005C605D">
        <w:rPr>
          <w:rFonts w:ascii="Times New Roman" w:hAnsi="Times New Roman" w:cs="Times New Roman"/>
          <w:color w:val="000000"/>
          <w:sz w:val="24"/>
          <w:szCs w:val="24"/>
        </w:rPr>
        <w:t>student</w:t>
      </w:r>
      <w:r w:rsidRPr="005C605D">
        <w:rPr>
          <w:rFonts w:ascii="Times New Roman" w:hAnsi="Times New Roman" w:cs="Times New Roman"/>
          <w:color w:val="000000"/>
          <w:sz w:val="24"/>
          <w:szCs w:val="24"/>
        </w:rPr>
        <w:t xml:space="preserve"> to inspect any instructional material used as part of the educational curriculum for the student. </w:t>
      </w:r>
      <w:r w:rsidR="00A76881" w:rsidRPr="005C605D">
        <w:rPr>
          <w:rFonts w:ascii="Times New Roman" w:hAnsi="Times New Roman" w:cs="Times New Roman"/>
          <w:color w:val="000000"/>
          <w:sz w:val="24"/>
          <w:szCs w:val="24"/>
        </w:rPr>
        <w:t>The procedures</w:t>
      </w:r>
      <w:r w:rsidRPr="005C605D">
        <w:rPr>
          <w:rFonts w:ascii="Times New Roman" w:hAnsi="Times New Roman" w:cs="Times New Roman"/>
          <w:color w:val="000000"/>
          <w:sz w:val="24"/>
          <w:szCs w:val="24"/>
        </w:rPr>
        <w:t xml:space="preserve"> will provide reasonable access to instructional material within a reasonable period of time after </w:t>
      </w:r>
      <w:r w:rsidR="00A76881" w:rsidRPr="005C605D">
        <w:rPr>
          <w:rFonts w:ascii="Times New Roman" w:hAnsi="Times New Roman" w:cs="Times New Roman"/>
          <w:color w:val="000000"/>
          <w:sz w:val="24"/>
          <w:szCs w:val="24"/>
        </w:rPr>
        <w:t>the request</w:t>
      </w:r>
      <w:r w:rsidRPr="005C605D">
        <w:rPr>
          <w:rFonts w:ascii="Times New Roman" w:hAnsi="Times New Roman" w:cs="Times New Roman"/>
          <w:color w:val="000000"/>
          <w:sz w:val="24"/>
          <w:szCs w:val="24"/>
        </w:rPr>
        <w:t xml:space="preserve"> is received.</w:t>
      </w:r>
    </w:p>
    <w:p w:rsidR="005C605D" w:rsidRPr="005C605D" w:rsidRDefault="005C605D" w:rsidP="005C6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C605D" w:rsidRPr="005C605D" w:rsidRDefault="005C605D" w:rsidP="005C6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</w:pPr>
      <w:r w:rsidRPr="005C605D"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>Legal References:</w:t>
      </w:r>
    </w:p>
    <w:p w:rsidR="005C605D" w:rsidRPr="005C605D" w:rsidRDefault="005C605D" w:rsidP="005C6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</w:pPr>
      <w:r w:rsidRPr="005C605D"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>RSA 186:11, IX-c &amp; IX-e State Board of Education; Duties.</w:t>
      </w:r>
    </w:p>
    <w:p w:rsidR="005C605D" w:rsidRPr="005C605D" w:rsidRDefault="005C605D" w:rsidP="005C6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</w:pPr>
      <w:r w:rsidRPr="005C605D"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>20 U.S.C §1232h, (c)(1)(C), Protection of pupil rights</w:t>
      </w:r>
    </w:p>
    <w:p w:rsidR="005C605D" w:rsidRPr="005C605D" w:rsidRDefault="005C605D" w:rsidP="005C6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92491" w:rsidRDefault="005C605D" w:rsidP="005C6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First Reading: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April 10, 2012</w:t>
      </w:r>
    </w:p>
    <w:p w:rsidR="005C605D" w:rsidRDefault="005C605D" w:rsidP="005C6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Second Reading: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April 24, 2012</w:t>
      </w:r>
    </w:p>
    <w:p w:rsidR="005C605D" w:rsidRDefault="005C605D" w:rsidP="005C6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Adopted: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April 24,2012</w:t>
      </w:r>
    </w:p>
    <w:p w:rsidR="00B41A3B" w:rsidRPr="00A26911" w:rsidRDefault="00B41A3B" w:rsidP="005C6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6911">
        <w:rPr>
          <w:rFonts w:ascii="Times New Roman" w:hAnsi="Times New Roman" w:cs="Times New Roman"/>
          <w:color w:val="000000"/>
          <w:sz w:val="24"/>
          <w:szCs w:val="24"/>
        </w:rPr>
        <w:t>First Reading</w:t>
      </w:r>
      <w:r w:rsidRPr="00A2691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26911">
        <w:rPr>
          <w:rFonts w:ascii="Times New Roman" w:hAnsi="Times New Roman" w:cs="Times New Roman"/>
          <w:color w:val="000000"/>
          <w:sz w:val="24"/>
          <w:szCs w:val="24"/>
        </w:rPr>
        <w:tab/>
        <w:t>October 25, 2017</w:t>
      </w:r>
    </w:p>
    <w:p w:rsidR="00AF6981" w:rsidRDefault="00AF6981" w:rsidP="005C6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6911">
        <w:rPr>
          <w:rFonts w:ascii="Times New Roman" w:hAnsi="Times New Roman" w:cs="Times New Roman"/>
          <w:color w:val="000000"/>
          <w:sz w:val="24"/>
          <w:szCs w:val="24"/>
        </w:rPr>
        <w:t>Second Reading</w:t>
      </w:r>
      <w:r w:rsidRPr="00A26911">
        <w:rPr>
          <w:rFonts w:ascii="Times New Roman" w:hAnsi="Times New Roman" w:cs="Times New Roman"/>
          <w:color w:val="000000"/>
          <w:sz w:val="24"/>
          <w:szCs w:val="24"/>
        </w:rPr>
        <w:tab/>
        <w:t>November 15, 2017</w:t>
      </w:r>
    </w:p>
    <w:p w:rsidR="00A26911" w:rsidRPr="00A26911" w:rsidRDefault="00A26911" w:rsidP="005C6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Revised: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November 15, 2017</w:t>
      </w:r>
    </w:p>
    <w:sectPr w:rsidR="00A26911" w:rsidRPr="00A26911" w:rsidSect="005C605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C605D"/>
    <w:rsid w:val="00037D13"/>
    <w:rsid w:val="002B6F26"/>
    <w:rsid w:val="005C605D"/>
    <w:rsid w:val="00897F85"/>
    <w:rsid w:val="00992491"/>
    <w:rsid w:val="009A1F65"/>
    <w:rsid w:val="00A26911"/>
    <w:rsid w:val="00A76881"/>
    <w:rsid w:val="00AF6981"/>
    <w:rsid w:val="00B41A3B"/>
    <w:rsid w:val="00CB10AF"/>
    <w:rsid w:val="00EF0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4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2341</Characters>
  <Application>Microsoft Office Word</Application>
  <DocSecurity>0</DocSecurity>
  <Lines>19</Lines>
  <Paragraphs>5</Paragraphs>
  <ScaleCrop>false</ScaleCrop>
  <Company/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 Bean</dc:creator>
  <cp:lastModifiedBy>Frances Bean</cp:lastModifiedBy>
  <cp:revision>4</cp:revision>
  <dcterms:created xsi:type="dcterms:W3CDTF">2017-11-27T16:59:00Z</dcterms:created>
  <dcterms:modified xsi:type="dcterms:W3CDTF">2017-11-27T17:37:00Z</dcterms:modified>
</cp:coreProperties>
</file>