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08" w:rsidRDefault="00BA7CD9" w:rsidP="00C71D6E">
      <w:pPr>
        <w:tabs>
          <w:tab w:val="left" w:pos="504"/>
          <w:tab w:val="left" w:pos="1152"/>
          <w:tab w:val="left" w:pos="1632"/>
        </w:tabs>
        <w:rPr>
          <w:b/>
        </w:rPr>
      </w:pPr>
      <w:r>
        <w:tab/>
      </w:r>
      <w:r>
        <w:tab/>
      </w:r>
      <w:r>
        <w:tab/>
      </w:r>
      <w:r>
        <w:tab/>
      </w:r>
      <w:r>
        <w:tab/>
      </w:r>
      <w:r>
        <w:tab/>
      </w:r>
      <w:r>
        <w:tab/>
      </w:r>
      <w:r w:rsidR="00C71D6E">
        <w:tab/>
      </w:r>
      <w:r w:rsidR="00C71D6E">
        <w:tab/>
      </w:r>
      <w:r w:rsidR="00C71D6E">
        <w:tab/>
      </w:r>
      <w:r w:rsidR="00C71D6E">
        <w:tab/>
      </w:r>
      <w:r w:rsidR="00C71D6E">
        <w:tab/>
      </w:r>
      <w:r w:rsidR="00C71D6E">
        <w:tab/>
      </w:r>
      <w:r w:rsidR="007F470B">
        <w:rPr>
          <w:b/>
        </w:rPr>
        <w:t>BEDG</w:t>
      </w:r>
    </w:p>
    <w:p w:rsidR="00441608" w:rsidRDefault="00441608" w:rsidP="00C71D6E">
      <w:pPr>
        <w:tabs>
          <w:tab w:val="left" w:pos="504"/>
          <w:tab w:val="left" w:pos="1152"/>
          <w:tab w:val="left" w:pos="1632"/>
        </w:tabs>
      </w:pPr>
    </w:p>
    <w:p w:rsidR="00C71D6E" w:rsidRDefault="00C71D6E">
      <w:pPr>
        <w:tabs>
          <w:tab w:val="left" w:pos="504"/>
          <w:tab w:val="left" w:pos="1152"/>
          <w:tab w:val="left" w:pos="1632"/>
        </w:tabs>
        <w:jc w:val="center"/>
      </w:pPr>
    </w:p>
    <w:p w:rsidR="00441608" w:rsidRDefault="00441608">
      <w:pPr>
        <w:tabs>
          <w:tab w:val="left" w:pos="504"/>
          <w:tab w:val="left" w:pos="1152"/>
          <w:tab w:val="left" w:pos="1632"/>
        </w:tabs>
        <w:jc w:val="center"/>
      </w:pPr>
    </w:p>
    <w:p w:rsidR="00441608" w:rsidRDefault="007F470B">
      <w:pPr>
        <w:pStyle w:val="Heading1"/>
      </w:pPr>
      <w:r>
        <w:t xml:space="preserve">MINUTES </w:t>
      </w:r>
    </w:p>
    <w:p w:rsidR="00441608" w:rsidRDefault="007F470B">
      <w:pPr>
        <w:tabs>
          <w:tab w:val="left" w:pos="504"/>
          <w:tab w:val="left" w:pos="1152"/>
          <w:tab w:val="left" w:pos="1632"/>
        </w:tabs>
        <w:jc w:val="both"/>
      </w:pPr>
      <w:r>
        <w:t xml:space="preserve"> </w:t>
      </w:r>
    </w:p>
    <w:p w:rsidR="00441608" w:rsidRDefault="007F470B">
      <w:pPr>
        <w:tabs>
          <w:tab w:val="left" w:pos="504"/>
          <w:tab w:val="left" w:pos="1152"/>
          <w:tab w:val="left" w:pos="1632"/>
        </w:tabs>
        <w:jc w:val="both"/>
      </w:pPr>
      <w:r>
        <w:t xml:space="preserve"> </w:t>
      </w:r>
    </w:p>
    <w:p w:rsidR="00441608" w:rsidRDefault="007F470B">
      <w:pPr>
        <w:tabs>
          <w:tab w:val="left" w:pos="504"/>
          <w:tab w:val="left" w:pos="1152"/>
          <w:tab w:val="left" w:pos="1632"/>
        </w:tabs>
      </w:pPr>
      <w:r>
        <w:t xml:space="preserve">     The secretary shall keep a record of the actions of Board meetings.  The minutes of the Board shall be kept in an official minute book and shall be a record of such minutes including resolutions and motions.  Papers not a part of a formal motion may be omitted if they are referred to and identified by some method. </w:t>
      </w:r>
    </w:p>
    <w:p w:rsidR="00441608" w:rsidRDefault="007F470B">
      <w:pPr>
        <w:tabs>
          <w:tab w:val="left" w:pos="504"/>
          <w:tab w:val="left" w:pos="1152"/>
          <w:tab w:val="left" w:pos="1632"/>
        </w:tabs>
      </w:pPr>
      <w:r>
        <w:t xml:space="preserve"> </w:t>
      </w:r>
    </w:p>
    <w:p w:rsidR="00441608" w:rsidRDefault="007F470B">
      <w:pPr>
        <w:tabs>
          <w:tab w:val="left" w:pos="504"/>
          <w:tab w:val="left" w:pos="1152"/>
          <w:tab w:val="left" w:pos="1632"/>
        </w:tabs>
      </w:pPr>
      <w:r>
        <w:t xml:space="preserve">     Copies of the minutes of a meeting shall be sent to the members of the Board and the Superintendent before the meeting at which they are to be approved.  Corrections in the minutes may be made at the meeting at which they are to be approved. </w:t>
      </w:r>
    </w:p>
    <w:p w:rsidR="00441608" w:rsidRDefault="007F470B">
      <w:pPr>
        <w:tabs>
          <w:tab w:val="left" w:pos="504"/>
          <w:tab w:val="left" w:pos="1152"/>
          <w:tab w:val="left" w:pos="1632"/>
        </w:tabs>
      </w:pPr>
      <w:r>
        <w:t xml:space="preserve"> </w:t>
      </w:r>
    </w:p>
    <w:p w:rsidR="00441608" w:rsidRDefault="007F470B">
      <w:pPr>
        <w:tabs>
          <w:tab w:val="left" w:pos="504"/>
          <w:tab w:val="left" w:pos="1152"/>
          <w:tab w:val="left" w:pos="1632"/>
        </w:tabs>
      </w:pPr>
      <w:r>
        <w:t xml:space="preserve">     All minutes shall be kept in accord with RSA 91</w:t>
      </w:r>
      <w:r>
        <w:noBreakHyphen/>
        <w:t xml:space="preserve">A:2 and 3 III, and will be in the custody of the Superintendent, who will make them available to interested citizens on request. </w:t>
      </w:r>
    </w:p>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441608"/>
    <w:p w:rsidR="00441608" w:rsidRDefault="007F470B">
      <w:r>
        <w:t>First Reading:</w:t>
      </w:r>
      <w:r>
        <w:tab/>
      </w:r>
      <w:r>
        <w:tab/>
        <w:t xml:space="preserve"> April 18, 2000</w:t>
      </w:r>
    </w:p>
    <w:p w:rsidR="00441608" w:rsidRDefault="007F470B">
      <w:r>
        <w:t>Second Reading:</w:t>
      </w:r>
      <w:r>
        <w:tab/>
        <w:t xml:space="preserve"> May 9, 2000</w:t>
      </w:r>
    </w:p>
    <w:p w:rsidR="00441608" w:rsidRDefault="007F470B">
      <w:r>
        <w:t>Adopted:</w:t>
      </w:r>
      <w:r>
        <w:tab/>
      </w:r>
      <w:r>
        <w:tab/>
        <w:t xml:space="preserve"> May 9, 2000</w:t>
      </w:r>
    </w:p>
    <w:p w:rsidR="00796D22" w:rsidRPr="00BA7CD9" w:rsidRDefault="00796D22">
      <w:r w:rsidRPr="00BA7CD9">
        <w:t>First Reading:</w:t>
      </w:r>
      <w:r w:rsidRPr="00BA7CD9">
        <w:tab/>
      </w:r>
      <w:r w:rsidR="00BA7CD9">
        <w:tab/>
      </w:r>
      <w:r w:rsidR="008D4588">
        <w:t xml:space="preserve"> </w:t>
      </w:r>
      <w:r w:rsidRPr="00BA7CD9">
        <w:t>November 29, 2017</w:t>
      </w:r>
    </w:p>
    <w:p w:rsidR="00BA7CD9" w:rsidRPr="00BA7CD9" w:rsidRDefault="00BA7CD9">
      <w:r w:rsidRPr="00BA7CD9">
        <w:t>Second Reading:</w:t>
      </w:r>
      <w:r w:rsidRPr="00BA7CD9">
        <w:tab/>
      </w:r>
      <w:r w:rsidR="008D4588">
        <w:t xml:space="preserve"> </w:t>
      </w:r>
      <w:r w:rsidRPr="00BA7CD9">
        <w:t>December 13, 2017</w:t>
      </w:r>
    </w:p>
    <w:p w:rsidR="00BA7CD9" w:rsidRPr="00796D22" w:rsidRDefault="00BA7CD9">
      <w:pPr>
        <w:rPr>
          <w:b/>
          <w:i/>
        </w:rPr>
      </w:pPr>
      <w:r w:rsidRPr="00BA7CD9">
        <w:t>Reviewed:</w:t>
      </w:r>
      <w:r w:rsidRPr="00BA7CD9">
        <w:tab/>
      </w:r>
      <w:r w:rsidRPr="00BA7CD9">
        <w:tab/>
      </w:r>
      <w:r w:rsidR="008D4588">
        <w:t xml:space="preserve"> </w:t>
      </w:r>
      <w:r w:rsidRPr="00BA7CD9">
        <w:t>December 13, 2017</w:t>
      </w:r>
    </w:p>
    <w:sectPr w:rsidR="00BA7CD9" w:rsidRPr="00796D22" w:rsidSect="00441608">
      <w:pgSz w:w="12240" w:h="15840"/>
      <w:pgMar w:top="1296" w:right="1296" w:bottom="1152" w:left="129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08" w:rsidRDefault="007F470B">
      <w:r>
        <w:separator/>
      </w:r>
    </w:p>
  </w:endnote>
  <w:endnote w:type="continuationSeparator" w:id="1">
    <w:p w:rsidR="00441608" w:rsidRDefault="007F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08" w:rsidRDefault="007F470B">
      <w:r>
        <w:separator/>
      </w:r>
    </w:p>
  </w:footnote>
  <w:footnote w:type="continuationSeparator" w:id="1">
    <w:p w:rsidR="00441608" w:rsidRDefault="007F4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417"/>
    <w:rsid w:val="00441608"/>
    <w:rsid w:val="00796D22"/>
    <w:rsid w:val="007F470B"/>
    <w:rsid w:val="008D4588"/>
    <w:rsid w:val="00AB1810"/>
    <w:rsid w:val="00BA7CD9"/>
    <w:rsid w:val="00C71D6E"/>
    <w:rsid w:val="00E246DC"/>
    <w:rsid w:val="00F42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08"/>
    <w:rPr>
      <w:sz w:val="24"/>
    </w:rPr>
  </w:style>
  <w:style w:type="paragraph" w:styleId="Heading1">
    <w:name w:val="heading 1"/>
    <w:basedOn w:val="Normal"/>
    <w:next w:val="Normal"/>
    <w:qFormat/>
    <w:rsid w:val="00441608"/>
    <w:pPr>
      <w:keepNext/>
      <w:tabs>
        <w:tab w:val="left" w:pos="504"/>
        <w:tab w:val="left" w:pos="1152"/>
        <w:tab w:val="left" w:pos="163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41608"/>
    <w:pPr>
      <w:tabs>
        <w:tab w:val="center" w:pos="4320"/>
        <w:tab w:val="right" w:pos="8640"/>
      </w:tabs>
    </w:pPr>
  </w:style>
  <w:style w:type="paragraph" w:styleId="Footer">
    <w:name w:val="footer"/>
    <w:basedOn w:val="Normal"/>
    <w:semiHidden/>
    <w:rsid w:val="0044160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MINUTES </vt:lpstr>
    </vt:vector>
  </TitlesOfParts>
  <Company>SAU 68</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Lin-Wood</dc:creator>
  <cp:lastModifiedBy>Frances Bean</cp:lastModifiedBy>
  <cp:revision>3</cp:revision>
  <cp:lastPrinted>2001-07-25T18:46:00Z</cp:lastPrinted>
  <dcterms:created xsi:type="dcterms:W3CDTF">2017-12-14T16:51:00Z</dcterms:created>
  <dcterms:modified xsi:type="dcterms:W3CDTF">2017-12-14T16:51:00Z</dcterms:modified>
</cp:coreProperties>
</file>