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083D" w14:textId="6FE2A02D" w:rsidR="004D5542" w:rsidRPr="00824A4B" w:rsidRDefault="00824A4B">
      <w:pPr>
        <w:rPr>
          <w:rFonts w:ascii="Comic Sans MS" w:hAnsi="Comic Sans MS"/>
          <w:sz w:val="32"/>
          <w:szCs w:val="32"/>
        </w:rPr>
      </w:pPr>
      <w:r w:rsidRPr="00824A4B">
        <w:rPr>
          <w:rFonts w:ascii="Comic Sans MS" w:hAnsi="Comic Sans MS"/>
          <w:sz w:val="32"/>
          <w:szCs w:val="32"/>
        </w:rPr>
        <w:t xml:space="preserve">Due to inclement weather, Feb. 17th will be a virtual learning day. If you requested a packet, your child needs to complete Day 1 of the packet. You will return the work when we return to school. Completion of the full packet for Day 1 will be used to determine your child's attendance for Feb. 17th. If your child has access to a computer and internet, he/she will complete Day 1 in the Distance Learning folder found on our homeroom page in Schoology. Completion of </w:t>
      </w:r>
      <w:r w:rsidRPr="00824A4B">
        <w:rPr>
          <w:rFonts w:ascii="Comic Sans MS" w:hAnsi="Comic Sans MS"/>
          <w:sz w:val="32"/>
          <w:szCs w:val="32"/>
        </w:rPr>
        <w:t>assignments</w:t>
      </w:r>
      <w:r w:rsidRPr="00824A4B">
        <w:rPr>
          <w:rFonts w:ascii="Comic Sans MS" w:hAnsi="Comic Sans MS"/>
          <w:sz w:val="32"/>
          <w:szCs w:val="32"/>
        </w:rPr>
        <w:t xml:space="preserve"> will be used to determine your child's attendance for Feb. 17th. Should you need assistance or have questions, I will be available via School Status and Schoology during the school day, 7:00am-3:00pm.</w:t>
      </w:r>
    </w:p>
    <w:sectPr w:rsidR="004D5542" w:rsidRPr="0082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4B"/>
    <w:rsid w:val="00663A73"/>
    <w:rsid w:val="00824A4B"/>
    <w:rsid w:val="00B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1B63"/>
  <w15:chartTrackingRefBased/>
  <w15:docId w15:val="{9EA40749-5CEC-42E9-ACAF-5B47ADA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Sylenda Janes</dc:creator>
  <cp:keywords/>
  <dc:description/>
  <cp:lastModifiedBy>Sylenda Janes</cp:lastModifiedBy>
  <cp:revision>1</cp:revision>
  <dcterms:created xsi:type="dcterms:W3CDTF">2021-02-16T23:34:00Z</dcterms:created>
  <dcterms:modified xsi:type="dcterms:W3CDTF">2021-02-16T23:36:00Z</dcterms:modified>
</cp:coreProperties>
</file>