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10" w:rsidRDefault="00A07B10" w:rsidP="00A07B10">
      <w:pPr>
        <w:jc w:val="center"/>
        <w:rPr>
          <w:b/>
          <w:smallCaps/>
          <w:sz w:val="32"/>
          <w:szCs w:val="32"/>
        </w:rPr>
      </w:pPr>
      <w:bookmarkStart w:id="0" w:name="_GoBack"/>
      <w:bookmarkEnd w:id="0"/>
      <w:r w:rsidRPr="00C22C45">
        <w:rPr>
          <w:b/>
          <w:smallCaps/>
          <w:sz w:val="32"/>
          <w:szCs w:val="32"/>
        </w:rPr>
        <w:t>Paulsboro Public Schools</w:t>
      </w:r>
    </w:p>
    <w:p w:rsidR="00A07B10" w:rsidRPr="005431FA" w:rsidRDefault="00A07B10" w:rsidP="00A07B10">
      <w:pPr>
        <w:jc w:val="center"/>
        <w:rPr>
          <w:b/>
          <w:smallCaps/>
          <w:sz w:val="32"/>
          <w:szCs w:val="32"/>
        </w:rPr>
      </w:pPr>
      <w:r>
        <w:rPr>
          <w:b/>
          <w:sz w:val="28"/>
          <w:szCs w:val="28"/>
        </w:rPr>
        <w:t>Monday, October 28, 2019</w:t>
      </w:r>
    </w:p>
    <w:p w:rsidR="00A07B10" w:rsidRDefault="00A07B10" w:rsidP="00A07B10">
      <w:pPr>
        <w:jc w:val="center"/>
        <w:rPr>
          <w:b/>
          <w:smallCaps/>
          <w:sz w:val="40"/>
          <w:szCs w:val="40"/>
        </w:rPr>
      </w:pPr>
      <w:r>
        <w:rPr>
          <w:b/>
          <w:smallCaps/>
          <w:sz w:val="28"/>
          <w:szCs w:val="28"/>
        </w:rPr>
        <w:t>Minutes</w:t>
      </w:r>
    </w:p>
    <w:p w:rsidR="00A07B10" w:rsidRPr="0006254D" w:rsidRDefault="00A07B10" w:rsidP="00A07B10">
      <w:pPr>
        <w:rPr>
          <w:sz w:val="24"/>
          <w:szCs w:val="24"/>
        </w:rPr>
      </w:pPr>
    </w:p>
    <w:p w:rsidR="00A07B10" w:rsidRPr="006830AC" w:rsidRDefault="00A07B10" w:rsidP="00A07B10">
      <w:pPr>
        <w:pStyle w:val="ListParagraph"/>
        <w:ind w:left="0"/>
        <w:contextualSpacing/>
        <w:rPr>
          <w:sz w:val="24"/>
          <w:szCs w:val="24"/>
        </w:rPr>
      </w:pPr>
    </w:p>
    <w:p w:rsidR="00A07B10" w:rsidRPr="00E14D9D" w:rsidRDefault="00A07B10" w:rsidP="00A07B10">
      <w:pPr>
        <w:ind w:left="10" w:hanging="10"/>
        <w:rPr>
          <w:b/>
          <w:bCs/>
          <w:smallCaps/>
          <w:sz w:val="28"/>
          <w:szCs w:val="28"/>
        </w:rPr>
      </w:pPr>
      <w:r w:rsidRPr="00E14D9D">
        <w:rPr>
          <w:b/>
          <w:bCs/>
          <w:smallCaps/>
          <w:sz w:val="28"/>
          <w:szCs w:val="28"/>
        </w:rPr>
        <w:t>regular meeting</w:t>
      </w:r>
    </w:p>
    <w:p w:rsidR="00A07B10" w:rsidRPr="00543CAC" w:rsidRDefault="00A07B10" w:rsidP="00A07B10">
      <w:pPr>
        <w:ind w:left="10" w:hanging="10"/>
        <w:rPr>
          <w:b/>
          <w:smallCaps/>
          <w:sz w:val="24"/>
          <w:szCs w:val="24"/>
        </w:rPr>
      </w:pPr>
    </w:p>
    <w:p w:rsidR="00A07B10" w:rsidRPr="006907FC" w:rsidRDefault="00A07B10" w:rsidP="00A07B10">
      <w:pPr>
        <w:rPr>
          <w:sz w:val="24"/>
          <w:szCs w:val="24"/>
        </w:rPr>
      </w:pPr>
      <w:r w:rsidRPr="00ED1E69">
        <w:rPr>
          <w:sz w:val="24"/>
          <w:szCs w:val="24"/>
        </w:rPr>
        <w:t xml:space="preserve">As required by the Open Public Meetings Act as presiding officer, I announce that adequate notice of this meeting has been provided by mailing </w:t>
      </w:r>
      <w:r w:rsidRPr="002F1828">
        <w:rPr>
          <w:sz w:val="24"/>
          <w:szCs w:val="24"/>
          <w:shd w:val="clear" w:color="auto" w:fill="FFFFFF" w:themeFill="background1"/>
        </w:rPr>
        <w:t xml:space="preserve">on </w:t>
      </w:r>
      <w:r w:rsidRPr="00CE582B">
        <w:rPr>
          <w:sz w:val="24"/>
          <w:szCs w:val="24"/>
          <w:shd w:val="clear" w:color="auto" w:fill="FFFFFF" w:themeFill="background1"/>
        </w:rPr>
        <w:t>Tuesday, January 8, 2019 to</w:t>
      </w:r>
      <w:r w:rsidRPr="00A22D6C">
        <w:rPr>
          <w:sz w:val="24"/>
          <w:szCs w:val="24"/>
          <w:shd w:val="clear" w:color="auto" w:fill="FFFFFF" w:themeFill="background1"/>
        </w:rPr>
        <w:t xml:space="preserve"> </w:t>
      </w:r>
      <w:r w:rsidRPr="000C51F1">
        <w:rPr>
          <w:sz w:val="24"/>
          <w:szCs w:val="24"/>
          <w:shd w:val="clear" w:color="auto" w:fill="FFFFFF" w:themeFill="background1"/>
        </w:rPr>
        <w:t>the Paulsboro Clerk, Greenwich Township Clerk, Courier Post, South Jersey Times and Secretary of Greenwich Township Board of Education the approved 201</w:t>
      </w:r>
      <w:r>
        <w:rPr>
          <w:sz w:val="24"/>
          <w:szCs w:val="24"/>
          <w:shd w:val="clear" w:color="auto" w:fill="FFFFFF" w:themeFill="background1"/>
        </w:rPr>
        <w:t xml:space="preserve">9-2020 </w:t>
      </w:r>
      <w:r w:rsidRPr="000C51F1">
        <w:rPr>
          <w:sz w:val="24"/>
          <w:szCs w:val="24"/>
          <w:shd w:val="clear" w:color="auto" w:fill="FFFFFF" w:themeFill="background1"/>
        </w:rPr>
        <w:t xml:space="preserve"> Board of Education schedule of meetings calendar adopted by the Board of Education at the </w:t>
      </w:r>
      <w:r w:rsidRPr="00392C63">
        <w:rPr>
          <w:sz w:val="24"/>
          <w:szCs w:val="24"/>
          <w:shd w:val="clear" w:color="auto" w:fill="FFFFFF" w:themeFill="background1"/>
        </w:rPr>
        <w:t xml:space="preserve">Reorganization Meeting on January 3, 2019 </w:t>
      </w:r>
      <w:r>
        <w:rPr>
          <w:sz w:val="24"/>
          <w:szCs w:val="24"/>
          <w:shd w:val="clear" w:color="auto" w:fill="FFFFFF" w:themeFill="background1"/>
        </w:rPr>
        <w:t xml:space="preserve">then readopted on August 26, 2019 </w:t>
      </w:r>
      <w:r w:rsidRPr="00392C63">
        <w:rPr>
          <w:sz w:val="24"/>
          <w:szCs w:val="24"/>
          <w:shd w:val="clear" w:color="auto" w:fill="FFFFFF" w:themeFill="background1"/>
        </w:rPr>
        <w:t>and</w:t>
      </w:r>
      <w:r w:rsidRPr="000C51F1">
        <w:rPr>
          <w:sz w:val="24"/>
          <w:szCs w:val="24"/>
          <w:shd w:val="clear" w:color="auto" w:fill="FFFFFF" w:themeFill="background1"/>
        </w:rPr>
        <w:t xml:space="preserve"> by posting that schedule of meetings calendar in a public place reserved for such announcements</w:t>
      </w:r>
      <w:r w:rsidRPr="00ED1E69">
        <w:rPr>
          <w:sz w:val="24"/>
          <w:szCs w:val="24"/>
        </w:rPr>
        <w:t xml:space="preserve"> by the Board of Education.</w:t>
      </w:r>
    </w:p>
    <w:p w:rsidR="00A07B10" w:rsidRPr="00543CAC" w:rsidRDefault="00A07B10" w:rsidP="00A07B10">
      <w:pPr>
        <w:ind w:left="720"/>
        <w:rPr>
          <w:sz w:val="22"/>
          <w:szCs w:val="22"/>
        </w:rPr>
      </w:pPr>
    </w:p>
    <w:p w:rsidR="00A07B10" w:rsidRDefault="00A07B10" w:rsidP="00A07B10">
      <w:pPr>
        <w:spacing w:after="200"/>
        <w:ind w:right="-367"/>
        <w:contextualSpacing/>
        <w:rPr>
          <w:sz w:val="24"/>
          <w:szCs w:val="24"/>
        </w:rPr>
      </w:pPr>
      <w:r w:rsidRPr="007C208D">
        <w:rPr>
          <w:sz w:val="24"/>
          <w:szCs w:val="24"/>
        </w:rPr>
        <w:t>The meeting was calle</w:t>
      </w:r>
      <w:r>
        <w:rPr>
          <w:sz w:val="24"/>
          <w:szCs w:val="24"/>
        </w:rPr>
        <w:t xml:space="preserve">d to order at approximately </w:t>
      </w:r>
      <w:r w:rsidRPr="00BB139E">
        <w:rPr>
          <w:sz w:val="24"/>
          <w:szCs w:val="24"/>
        </w:rPr>
        <w:t>7:00</w:t>
      </w:r>
      <w:r w:rsidRPr="007C208D">
        <w:rPr>
          <w:sz w:val="24"/>
          <w:szCs w:val="24"/>
        </w:rPr>
        <w:t xml:space="preserve"> PM by pledging allegiance to the flag with the following members present:</w:t>
      </w:r>
      <w:r>
        <w:rPr>
          <w:sz w:val="24"/>
          <w:szCs w:val="24"/>
        </w:rPr>
        <w:t xml:space="preserve"> </w:t>
      </w:r>
      <w:r w:rsidRPr="005B20FD">
        <w:rPr>
          <w:sz w:val="24"/>
          <w:szCs w:val="24"/>
        </w:rPr>
        <w:t>Theresa Cooper, Marvin Hamilton, Crystal L. Henderson, Joseph L. Lisa, Lisa L. Lozada-Shaw, Elizabeth Reilly</w:t>
      </w:r>
      <w:r w:rsidR="00955C04">
        <w:rPr>
          <w:sz w:val="24"/>
          <w:szCs w:val="24"/>
        </w:rPr>
        <w:t xml:space="preserve"> arrived 7:20 pm</w:t>
      </w:r>
      <w:r w:rsidRPr="005B20FD">
        <w:rPr>
          <w:sz w:val="24"/>
          <w:szCs w:val="24"/>
        </w:rPr>
        <w:t>, Danielle Scott, Irma R. Stevenson, and the Greenwich Township Representative, Gerald Michael.</w:t>
      </w:r>
      <w:r>
        <w:rPr>
          <w:sz w:val="24"/>
          <w:szCs w:val="24"/>
        </w:rPr>
        <w:t xml:space="preserve"> Dr. Walt Quint, Interim Superintendent, </w:t>
      </w:r>
      <w:r w:rsidRPr="007C208D">
        <w:rPr>
          <w:sz w:val="24"/>
          <w:szCs w:val="24"/>
        </w:rPr>
        <w:t xml:space="preserve">Mr. Paul Bracciante, Assistant Superintendent, </w:t>
      </w:r>
      <w:r>
        <w:rPr>
          <w:sz w:val="24"/>
          <w:szCs w:val="24"/>
        </w:rPr>
        <w:t>Mr. Scott Henry, Interim Business Administrator/Board Secretary and Student Member Jynise Williams.</w:t>
      </w:r>
    </w:p>
    <w:p w:rsidR="00A07B10" w:rsidRDefault="00A07B10" w:rsidP="00A07B10">
      <w:pPr>
        <w:rPr>
          <w:b/>
          <w:smallCaps/>
          <w:sz w:val="28"/>
          <w:szCs w:val="28"/>
        </w:rPr>
      </w:pPr>
    </w:p>
    <w:p w:rsidR="00A07B10" w:rsidRDefault="00A07B10" w:rsidP="00A07B10">
      <w:pPr>
        <w:rPr>
          <w:b/>
          <w:smallCaps/>
          <w:sz w:val="24"/>
          <w:szCs w:val="24"/>
        </w:rPr>
      </w:pPr>
    </w:p>
    <w:p w:rsidR="009029D5" w:rsidRPr="00926E4A" w:rsidRDefault="009029D5" w:rsidP="00E36829">
      <w:pPr>
        <w:rPr>
          <w:sz w:val="22"/>
          <w:szCs w:val="22"/>
        </w:rPr>
      </w:pPr>
    </w:p>
    <w:p w:rsidR="00102927" w:rsidRDefault="00102927" w:rsidP="00102927">
      <w:pPr>
        <w:rPr>
          <w:b/>
          <w:smallCaps/>
          <w:sz w:val="28"/>
          <w:szCs w:val="28"/>
        </w:rPr>
      </w:pPr>
      <w:r>
        <w:rPr>
          <w:b/>
          <w:smallCaps/>
          <w:sz w:val="28"/>
          <w:szCs w:val="28"/>
        </w:rPr>
        <w:t>Please Welcome the New Student Member of the Board of Education</w:t>
      </w:r>
    </w:p>
    <w:p w:rsidR="00086B46" w:rsidRDefault="00086B46" w:rsidP="00102927">
      <w:pPr>
        <w:spacing w:after="200"/>
        <w:ind w:right="-367"/>
        <w:contextualSpacing/>
        <w:rPr>
          <w:sz w:val="24"/>
          <w:szCs w:val="24"/>
        </w:rPr>
      </w:pPr>
    </w:p>
    <w:p w:rsidR="00102927" w:rsidRPr="00102927" w:rsidRDefault="00102927" w:rsidP="00102927">
      <w:pPr>
        <w:spacing w:after="200"/>
        <w:ind w:right="-367"/>
        <w:contextualSpacing/>
        <w:rPr>
          <w:sz w:val="24"/>
          <w:szCs w:val="24"/>
        </w:rPr>
      </w:pPr>
      <w:r>
        <w:rPr>
          <w:sz w:val="24"/>
          <w:szCs w:val="24"/>
        </w:rPr>
        <w:t xml:space="preserve">Jynise Williams is the President of the </w:t>
      </w:r>
      <w:r w:rsidR="00955C04">
        <w:rPr>
          <w:sz w:val="24"/>
          <w:szCs w:val="24"/>
        </w:rPr>
        <w:t>Sophomore</w:t>
      </w:r>
      <w:r>
        <w:rPr>
          <w:sz w:val="24"/>
          <w:szCs w:val="24"/>
        </w:rPr>
        <w:t xml:space="preserve"> Class at Paulsboro High School.  She plays soccer and softball.  She is also a cheerleader and member of the National Honor Society, Key Club and Student Council. </w:t>
      </w:r>
      <w:r w:rsidR="001D54FD">
        <w:rPr>
          <w:sz w:val="24"/>
          <w:szCs w:val="24"/>
        </w:rPr>
        <w:t xml:space="preserve"> </w:t>
      </w:r>
      <w:r>
        <w:rPr>
          <w:sz w:val="24"/>
          <w:szCs w:val="24"/>
        </w:rPr>
        <w:t>He</w:t>
      </w:r>
      <w:r w:rsidR="001D54FD">
        <w:rPr>
          <w:sz w:val="24"/>
          <w:szCs w:val="24"/>
        </w:rPr>
        <w:t>r</w:t>
      </w:r>
      <w:r>
        <w:rPr>
          <w:sz w:val="24"/>
          <w:szCs w:val="24"/>
        </w:rPr>
        <w:t xml:space="preserve"> dream is to become a member of the United States Congress.  Please welcome Ms. Williams to the Board of Education as a non-voting member. </w:t>
      </w:r>
    </w:p>
    <w:p w:rsidR="00102927" w:rsidRDefault="00102927" w:rsidP="00E36829">
      <w:pPr>
        <w:rPr>
          <w:b/>
          <w:smallCaps/>
          <w:sz w:val="28"/>
          <w:szCs w:val="28"/>
        </w:rPr>
      </w:pPr>
    </w:p>
    <w:p w:rsidR="00B65119" w:rsidRDefault="00B65119" w:rsidP="005040AF">
      <w:pPr>
        <w:pStyle w:val="ListParagraph"/>
        <w:spacing w:line="276" w:lineRule="auto"/>
        <w:ind w:left="0"/>
        <w:rPr>
          <w:sz w:val="28"/>
          <w:szCs w:val="28"/>
        </w:rPr>
      </w:pPr>
    </w:p>
    <w:p w:rsidR="0017410F" w:rsidRPr="00B23720" w:rsidRDefault="0017410F" w:rsidP="0017410F">
      <w:pPr>
        <w:spacing w:line="480" w:lineRule="auto"/>
        <w:contextualSpacing/>
        <w:rPr>
          <w:b/>
          <w:smallCaps/>
          <w:sz w:val="28"/>
          <w:szCs w:val="28"/>
        </w:rPr>
      </w:pPr>
      <w:r w:rsidRPr="00B23720">
        <w:rPr>
          <w:b/>
          <w:smallCaps/>
          <w:sz w:val="28"/>
          <w:szCs w:val="28"/>
        </w:rPr>
        <w:t>Upcoming Scheduled Events</w:t>
      </w:r>
    </w:p>
    <w:p w:rsidR="00B62E71" w:rsidRPr="005C793A" w:rsidRDefault="00B62E71" w:rsidP="00B62E71">
      <w:pPr>
        <w:pStyle w:val="ListParagraph"/>
        <w:ind w:left="3600" w:right="-367" w:hanging="3600"/>
        <w:rPr>
          <w:sz w:val="24"/>
          <w:szCs w:val="24"/>
        </w:rPr>
      </w:pPr>
      <w:r w:rsidRPr="005C793A">
        <w:rPr>
          <w:b/>
          <w:i/>
          <w:sz w:val="24"/>
          <w:szCs w:val="24"/>
        </w:rPr>
        <w:t>Halloween Parades</w:t>
      </w:r>
      <w:r w:rsidRPr="005C793A">
        <w:rPr>
          <w:sz w:val="24"/>
          <w:szCs w:val="24"/>
        </w:rPr>
        <w:t xml:space="preserve">: </w:t>
      </w:r>
      <w:r w:rsidRPr="005C793A">
        <w:rPr>
          <w:sz w:val="24"/>
          <w:szCs w:val="24"/>
        </w:rPr>
        <w:tab/>
        <w:t>1:</w:t>
      </w:r>
      <w:r w:rsidR="00461655" w:rsidRPr="005C793A">
        <w:rPr>
          <w:sz w:val="24"/>
          <w:szCs w:val="24"/>
        </w:rPr>
        <w:t>15</w:t>
      </w:r>
      <w:r w:rsidRPr="005C793A">
        <w:rPr>
          <w:sz w:val="24"/>
          <w:szCs w:val="24"/>
        </w:rPr>
        <w:t xml:space="preserve"> p.m. on </w:t>
      </w:r>
      <w:r w:rsidR="00D8202D" w:rsidRPr="005C793A">
        <w:rPr>
          <w:sz w:val="24"/>
          <w:szCs w:val="24"/>
        </w:rPr>
        <w:t>Wednesday</w:t>
      </w:r>
      <w:r w:rsidRPr="005C793A">
        <w:rPr>
          <w:sz w:val="24"/>
          <w:szCs w:val="24"/>
        </w:rPr>
        <w:t>, October 30, 201</w:t>
      </w:r>
      <w:r w:rsidR="00461655" w:rsidRPr="005C793A">
        <w:rPr>
          <w:sz w:val="24"/>
          <w:szCs w:val="24"/>
        </w:rPr>
        <w:t>9</w:t>
      </w:r>
    </w:p>
    <w:p w:rsidR="00D8202D" w:rsidRDefault="00D8202D" w:rsidP="00D8202D">
      <w:pPr>
        <w:pStyle w:val="ListParagraph"/>
        <w:ind w:left="2880" w:right="-367" w:firstLine="720"/>
        <w:rPr>
          <w:sz w:val="24"/>
          <w:szCs w:val="24"/>
        </w:rPr>
      </w:pPr>
      <w:r w:rsidRPr="005C793A">
        <w:rPr>
          <w:sz w:val="24"/>
          <w:szCs w:val="24"/>
        </w:rPr>
        <w:t>Billingsport Early Childhood Center</w:t>
      </w:r>
    </w:p>
    <w:p w:rsidR="00B62E71" w:rsidRPr="00FD69BA" w:rsidRDefault="00B62E71" w:rsidP="00B62E71">
      <w:pPr>
        <w:pStyle w:val="ListParagraph"/>
        <w:ind w:left="2160" w:right="-367" w:hanging="2160"/>
        <w:rPr>
          <w:sz w:val="24"/>
          <w:szCs w:val="24"/>
        </w:rPr>
      </w:pPr>
    </w:p>
    <w:p w:rsidR="00B62E71" w:rsidRPr="00FD69BA" w:rsidRDefault="00B62E71" w:rsidP="00B62E71">
      <w:pPr>
        <w:pStyle w:val="ListParagraph"/>
        <w:ind w:left="2160" w:right="-367" w:hanging="2160"/>
        <w:rPr>
          <w:sz w:val="24"/>
          <w:szCs w:val="24"/>
        </w:rPr>
      </w:pPr>
      <w:r w:rsidRPr="00FD69BA">
        <w:rPr>
          <w:b/>
          <w:i/>
          <w:sz w:val="24"/>
          <w:szCs w:val="24"/>
        </w:rPr>
        <w:tab/>
      </w:r>
      <w:r w:rsidRPr="00FD69BA">
        <w:rPr>
          <w:b/>
          <w:i/>
          <w:sz w:val="24"/>
          <w:szCs w:val="24"/>
        </w:rPr>
        <w:tab/>
      </w:r>
      <w:r w:rsidRPr="00FD69BA">
        <w:rPr>
          <w:b/>
          <w:i/>
          <w:sz w:val="24"/>
          <w:szCs w:val="24"/>
        </w:rPr>
        <w:tab/>
      </w:r>
      <w:r w:rsidRPr="00FD69BA">
        <w:rPr>
          <w:sz w:val="24"/>
          <w:szCs w:val="24"/>
        </w:rPr>
        <w:t>1:</w:t>
      </w:r>
      <w:r w:rsidR="00D8202D" w:rsidRPr="00FD69BA">
        <w:rPr>
          <w:sz w:val="24"/>
          <w:szCs w:val="24"/>
        </w:rPr>
        <w:t>3</w:t>
      </w:r>
      <w:r w:rsidRPr="00FD69BA">
        <w:rPr>
          <w:sz w:val="24"/>
          <w:szCs w:val="24"/>
        </w:rPr>
        <w:t xml:space="preserve">0 p.m. on </w:t>
      </w:r>
      <w:r w:rsidR="00E25F63" w:rsidRPr="00FD69BA">
        <w:rPr>
          <w:sz w:val="24"/>
          <w:szCs w:val="24"/>
        </w:rPr>
        <w:t>T</w:t>
      </w:r>
      <w:r w:rsidR="00461655" w:rsidRPr="00FD69BA">
        <w:rPr>
          <w:sz w:val="24"/>
          <w:szCs w:val="24"/>
        </w:rPr>
        <w:t>hur</w:t>
      </w:r>
      <w:r w:rsidR="00E25F63" w:rsidRPr="00FD69BA">
        <w:rPr>
          <w:sz w:val="24"/>
          <w:szCs w:val="24"/>
        </w:rPr>
        <w:t>sday</w:t>
      </w:r>
      <w:r w:rsidRPr="00FD69BA">
        <w:rPr>
          <w:sz w:val="24"/>
          <w:szCs w:val="24"/>
        </w:rPr>
        <w:t>, October 31, 201</w:t>
      </w:r>
      <w:r w:rsidR="00461655" w:rsidRPr="00FD69BA">
        <w:rPr>
          <w:sz w:val="24"/>
          <w:szCs w:val="24"/>
        </w:rPr>
        <w:t>9</w:t>
      </w:r>
    </w:p>
    <w:p w:rsidR="00D8202D" w:rsidRDefault="00D8202D" w:rsidP="00B62E71">
      <w:pPr>
        <w:pStyle w:val="ListParagraph"/>
        <w:ind w:left="2880" w:right="-367" w:firstLine="720"/>
        <w:rPr>
          <w:sz w:val="24"/>
          <w:szCs w:val="24"/>
        </w:rPr>
      </w:pPr>
      <w:r w:rsidRPr="00FD69BA">
        <w:rPr>
          <w:sz w:val="24"/>
          <w:szCs w:val="24"/>
        </w:rPr>
        <w:t>Loudenslager Elementary School</w:t>
      </w:r>
    </w:p>
    <w:p w:rsidR="00AE3C4D" w:rsidRDefault="00AE3C4D" w:rsidP="00AE3C4D">
      <w:pPr>
        <w:pStyle w:val="ListParagraph"/>
        <w:ind w:left="2880" w:right="-367" w:firstLine="720"/>
        <w:rPr>
          <w:sz w:val="24"/>
          <w:szCs w:val="24"/>
        </w:rPr>
      </w:pPr>
    </w:p>
    <w:p w:rsidR="00AE3C4D" w:rsidRPr="002B2B5E" w:rsidRDefault="00AE3C4D" w:rsidP="00AE3C4D">
      <w:pPr>
        <w:pStyle w:val="ListParagraph"/>
        <w:ind w:left="3600" w:right="-367" w:hanging="3600"/>
        <w:rPr>
          <w:sz w:val="24"/>
          <w:szCs w:val="24"/>
        </w:rPr>
      </w:pPr>
      <w:r w:rsidRPr="00CA7C79">
        <w:rPr>
          <w:b/>
          <w:i/>
          <w:sz w:val="24"/>
          <w:szCs w:val="24"/>
        </w:rPr>
        <w:t>Election Day</w:t>
      </w:r>
      <w:r w:rsidRPr="00CA7C79">
        <w:rPr>
          <w:sz w:val="24"/>
          <w:szCs w:val="24"/>
        </w:rPr>
        <w:t>:</w:t>
      </w:r>
      <w:r w:rsidRPr="00CA7C79">
        <w:rPr>
          <w:sz w:val="24"/>
          <w:szCs w:val="24"/>
        </w:rPr>
        <w:tab/>
      </w:r>
      <w:r w:rsidRPr="002B2B5E">
        <w:rPr>
          <w:sz w:val="24"/>
          <w:szCs w:val="24"/>
        </w:rPr>
        <w:t xml:space="preserve">Tuesday, November </w:t>
      </w:r>
      <w:r w:rsidR="009D129C">
        <w:rPr>
          <w:sz w:val="24"/>
          <w:szCs w:val="24"/>
        </w:rPr>
        <w:t>5</w:t>
      </w:r>
      <w:r w:rsidRPr="002B2B5E">
        <w:rPr>
          <w:sz w:val="24"/>
          <w:szCs w:val="24"/>
        </w:rPr>
        <w:t>, 201</w:t>
      </w:r>
      <w:r w:rsidR="009D129C">
        <w:rPr>
          <w:sz w:val="24"/>
          <w:szCs w:val="24"/>
        </w:rPr>
        <w:t>9</w:t>
      </w:r>
      <w:r w:rsidRPr="002B2B5E">
        <w:rPr>
          <w:sz w:val="24"/>
          <w:szCs w:val="24"/>
        </w:rPr>
        <w:t xml:space="preserve"> (Schools Open)</w:t>
      </w:r>
    </w:p>
    <w:p w:rsidR="00AE3C4D" w:rsidRPr="002B2B5E" w:rsidRDefault="00AE3C4D" w:rsidP="00AE3C4D">
      <w:pPr>
        <w:pStyle w:val="ListParagraph"/>
        <w:ind w:left="3600" w:right="-367" w:hanging="3600"/>
        <w:rPr>
          <w:b/>
          <w:i/>
          <w:sz w:val="24"/>
          <w:szCs w:val="24"/>
        </w:rPr>
      </w:pPr>
    </w:p>
    <w:p w:rsidR="00AE3C4D" w:rsidRPr="002B2B5E" w:rsidRDefault="00AE3C4D" w:rsidP="00AE3C4D">
      <w:pPr>
        <w:pStyle w:val="ListParagraph"/>
        <w:ind w:left="3600" w:right="-367" w:hanging="3600"/>
        <w:rPr>
          <w:sz w:val="24"/>
          <w:szCs w:val="24"/>
        </w:rPr>
      </w:pPr>
      <w:r w:rsidRPr="002B2B5E">
        <w:rPr>
          <w:b/>
          <w:i/>
          <w:sz w:val="24"/>
          <w:szCs w:val="24"/>
        </w:rPr>
        <w:t>National Honor Society Induction:</w:t>
      </w:r>
      <w:r w:rsidRPr="002B2B5E">
        <w:rPr>
          <w:b/>
          <w:i/>
          <w:sz w:val="24"/>
          <w:szCs w:val="24"/>
        </w:rPr>
        <w:tab/>
      </w:r>
      <w:r w:rsidR="005B707C" w:rsidRPr="005B707C">
        <w:rPr>
          <w:sz w:val="24"/>
          <w:szCs w:val="24"/>
        </w:rPr>
        <w:t>7:30 p.m.</w:t>
      </w:r>
      <w:r w:rsidR="005B707C">
        <w:rPr>
          <w:b/>
          <w:i/>
          <w:sz w:val="24"/>
          <w:szCs w:val="24"/>
        </w:rPr>
        <w:t xml:space="preserve"> </w:t>
      </w:r>
      <w:r w:rsidR="00724532" w:rsidRPr="00724532">
        <w:rPr>
          <w:sz w:val="24"/>
          <w:szCs w:val="24"/>
        </w:rPr>
        <w:t>Friday</w:t>
      </w:r>
      <w:r w:rsidR="00724532">
        <w:rPr>
          <w:sz w:val="24"/>
          <w:szCs w:val="24"/>
        </w:rPr>
        <w:t>, November 15, 2019</w:t>
      </w:r>
    </w:p>
    <w:p w:rsidR="00AE3C4D" w:rsidRPr="002B2B5E" w:rsidRDefault="00AE3C4D" w:rsidP="00AE3C4D">
      <w:pPr>
        <w:pStyle w:val="ListParagraph"/>
        <w:ind w:left="3600" w:right="-367" w:hanging="3600"/>
        <w:rPr>
          <w:sz w:val="24"/>
          <w:szCs w:val="24"/>
        </w:rPr>
      </w:pPr>
      <w:r w:rsidRPr="002B2B5E">
        <w:rPr>
          <w:b/>
          <w:i/>
          <w:sz w:val="24"/>
          <w:szCs w:val="24"/>
        </w:rPr>
        <w:tab/>
      </w:r>
      <w:r w:rsidRPr="002B2B5E">
        <w:rPr>
          <w:sz w:val="24"/>
          <w:szCs w:val="24"/>
        </w:rPr>
        <w:t>Paulsboro Junior / Senior High School</w:t>
      </w:r>
    </w:p>
    <w:p w:rsidR="00AE3C4D" w:rsidRPr="002B2B5E" w:rsidRDefault="00AE3C4D" w:rsidP="00AE3C4D">
      <w:pPr>
        <w:pStyle w:val="ListParagraph"/>
        <w:ind w:left="3600" w:right="-367" w:hanging="3600"/>
        <w:rPr>
          <w:sz w:val="24"/>
          <w:szCs w:val="24"/>
        </w:rPr>
      </w:pPr>
    </w:p>
    <w:p w:rsidR="00AE3C4D" w:rsidRPr="002B2B5E" w:rsidRDefault="00AE3C4D" w:rsidP="00AE3C4D">
      <w:pPr>
        <w:pStyle w:val="ListParagraph"/>
        <w:ind w:left="3600" w:right="-367" w:hanging="3600"/>
        <w:rPr>
          <w:sz w:val="24"/>
          <w:szCs w:val="24"/>
        </w:rPr>
      </w:pPr>
      <w:r w:rsidRPr="002B2B5E">
        <w:rPr>
          <w:b/>
          <w:i/>
          <w:sz w:val="24"/>
          <w:szCs w:val="24"/>
        </w:rPr>
        <w:t>Parent Conferences:</w:t>
      </w:r>
      <w:r w:rsidRPr="002B2B5E">
        <w:rPr>
          <w:sz w:val="24"/>
          <w:szCs w:val="24"/>
        </w:rPr>
        <w:tab/>
        <w:t xml:space="preserve">November </w:t>
      </w:r>
      <w:r w:rsidR="00882E46">
        <w:rPr>
          <w:sz w:val="24"/>
          <w:szCs w:val="24"/>
        </w:rPr>
        <w:t>25</w:t>
      </w:r>
      <w:r w:rsidRPr="002B2B5E">
        <w:rPr>
          <w:sz w:val="24"/>
          <w:szCs w:val="24"/>
        </w:rPr>
        <w:t>, 201</w:t>
      </w:r>
      <w:r w:rsidR="00882E46">
        <w:rPr>
          <w:sz w:val="24"/>
          <w:szCs w:val="24"/>
        </w:rPr>
        <w:t>9</w:t>
      </w:r>
      <w:r w:rsidRPr="002B2B5E">
        <w:rPr>
          <w:sz w:val="24"/>
          <w:szCs w:val="24"/>
        </w:rPr>
        <w:t xml:space="preserve"> through November 2</w:t>
      </w:r>
      <w:r w:rsidR="00882E46">
        <w:rPr>
          <w:sz w:val="24"/>
          <w:szCs w:val="24"/>
        </w:rPr>
        <w:t>6</w:t>
      </w:r>
      <w:r w:rsidRPr="002B2B5E">
        <w:rPr>
          <w:sz w:val="24"/>
          <w:szCs w:val="24"/>
        </w:rPr>
        <w:t>, 201</w:t>
      </w:r>
      <w:r w:rsidR="00691FDF">
        <w:rPr>
          <w:sz w:val="24"/>
          <w:szCs w:val="24"/>
        </w:rPr>
        <w:t>9</w:t>
      </w:r>
    </w:p>
    <w:p w:rsidR="00AE3C4D" w:rsidRPr="002B2B5E" w:rsidRDefault="00AE3C4D" w:rsidP="00AE3C4D">
      <w:pPr>
        <w:pStyle w:val="ListParagraph"/>
        <w:ind w:left="3600" w:right="-367" w:hanging="3600"/>
        <w:rPr>
          <w:sz w:val="24"/>
          <w:szCs w:val="24"/>
        </w:rPr>
      </w:pPr>
      <w:r w:rsidRPr="002B2B5E">
        <w:rPr>
          <w:b/>
          <w:i/>
          <w:sz w:val="24"/>
          <w:szCs w:val="24"/>
        </w:rPr>
        <w:tab/>
      </w:r>
      <w:r w:rsidRPr="002B2B5E">
        <w:rPr>
          <w:sz w:val="24"/>
          <w:szCs w:val="24"/>
        </w:rPr>
        <w:t xml:space="preserve">Grades K – 12      12:30 </w:t>
      </w:r>
      <w:r w:rsidR="003F7318">
        <w:rPr>
          <w:sz w:val="24"/>
          <w:szCs w:val="24"/>
        </w:rPr>
        <w:t xml:space="preserve">p.m. </w:t>
      </w:r>
      <w:r w:rsidRPr="002B2B5E">
        <w:rPr>
          <w:sz w:val="24"/>
          <w:szCs w:val="24"/>
        </w:rPr>
        <w:t>Dismissal</w:t>
      </w:r>
    </w:p>
    <w:p w:rsidR="00AE3C4D" w:rsidRPr="002B2B5E" w:rsidRDefault="00AE3C4D" w:rsidP="00AE3C4D">
      <w:pPr>
        <w:pStyle w:val="ListParagraph"/>
        <w:ind w:left="3600" w:right="-367" w:hanging="3600"/>
        <w:rPr>
          <w:b/>
          <w:i/>
          <w:sz w:val="24"/>
          <w:szCs w:val="24"/>
        </w:rPr>
      </w:pPr>
    </w:p>
    <w:p w:rsidR="00AE3C4D" w:rsidRPr="00701BF8" w:rsidRDefault="00AE3C4D" w:rsidP="00AE3C4D">
      <w:pPr>
        <w:pStyle w:val="ListParagraph"/>
        <w:ind w:left="3600" w:right="-367" w:hanging="3600"/>
        <w:rPr>
          <w:sz w:val="24"/>
          <w:szCs w:val="24"/>
        </w:rPr>
      </w:pPr>
      <w:r w:rsidRPr="00701BF8">
        <w:rPr>
          <w:b/>
          <w:i/>
          <w:sz w:val="24"/>
          <w:szCs w:val="24"/>
        </w:rPr>
        <w:t>Coffee House</w:t>
      </w:r>
      <w:r w:rsidRPr="00701BF8">
        <w:rPr>
          <w:sz w:val="24"/>
          <w:szCs w:val="24"/>
        </w:rPr>
        <w:t>:</w:t>
      </w:r>
      <w:r w:rsidRPr="00701BF8">
        <w:rPr>
          <w:sz w:val="24"/>
          <w:szCs w:val="24"/>
        </w:rPr>
        <w:tab/>
        <w:t>7:00 p.m. on November 2</w:t>
      </w:r>
      <w:r w:rsidR="00701BF8" w:rsidRPr="00701BF8">
        <w:rPr>
          <w:sz w:val="24"/>
          <w:szCs w:val="24"/>
        </w:rPr>
        <w:t>6</w:t>
      </w:r>
      <w:r w:rsidRPr="00701BF8">
        <w:rPr>
          <w:sz w:val="24"/>
          <w:szCs w:val="24"/>
        </w:rPr>
        <w:t>, 201</w:t>
      </w:r>
      <w:r w:rsidR="0066131A" w:rsidRPr="00701BF8">
        <w:rPr>
          <w:sz w:val="24"/>
          <w:szCs w:val="24"/>
        </w:rPr>
        <w:t>9</w:t>
      </w:r>
    </w:p>
    <w:p w:rsidR="00AE3C4D" w:rsidRPr="00701BF8" w:rsidRDefault="00AE3C4D" w:rsidP="00AE3C4D">
      <w:pPr>
        <w:pStyle w:val="ListParagraph"/>
        <w:ind w:left="3600" w:right="-367"/>
        <w:rPr>
          <w:sz w:val="24"/>
          <w:szCs w:val="24"/>
        </w:rPr>
      </w:pPr>
      <w:r w:rsidRPr="00701BF8">
        <w:rPr>
          <w:sz w:val="24"/>
          <w:szCs w:val="24"/>
        </w:rPr>
        <w:t>Paulsboro Junior / Senior High School</w:t>
      </w:r>
      <w:r w:rsidR="0066131A" w:rsidRPr="00701BF8">
        <w:rPr>
          <w:sz w:val="24"/>
          <w:szCs w:val="24"/>
        </w:rPr>
        <w:t xml:space="preserve"> </w:t>
      </w:r>
      <w:r w:rsidR="00424A08" w:rsidRPr="00701BF8">
        <w:rPr>
          <w:sz w:val="24"/>
          <w:szCs w:val="24"/>
        </w:rPr>
        <w:t>Band Room</w:t>
      </w:r>
      <w:r w:rsidR="00701BF8">
        <w:rPr>
          <w:sz w:val="24"/>
          <w:szCs w:val="24"/>
        </w:rPr>
        <w:t xml:space="preserve"> #</w:t>
      </w:r>
      <w:r w:rsidR="00424A08" w:rsidRPr="00701BF8">
        <w:rPr>
          <w:sz w:val="24"/>
          <w:szCs w:val="24"/>
        </w:rPr>
        <w:t xml:space="preserve"> 15</w:t>
      </w:r>
    </w:p>
    <w:p w:rsidR="00AE3C4D" w:rsidRPr="00701BF8" w:rsidRDefault="00AE3C4D" w:rsidP="00B62E71">
      <w:pPr>
        <w:pStyle w:val="ListParagraph"/>
        <w:ind w:left="2880" w:right="-367" w:firstLine="720"/>
        <w:rPr>
          <w:sz w:val="24"/>
          <w:szCs w:val="24"/>
        </w:rPr>
      </w:pPr>
    </w:p>
    <w:p w:rsidR="000A1F99" w:rsidRDefault="000A1F99" w:rsidP="000A1F99">
      <w:pPr>
        <w:ind w:right="-367"/>
        <w:rPr>
          <w:b/>
          <w:smallCaps/>
          <w:sz w:val="28"/>
          <w:szCs w:val="28"/>
        </w:rPr>
      </w:pPr>
    </w:p>
    <w:p w:rsidR="000A1F99" w:rsidRPr="00BC5819" w:rsidRDefault="000A1F99" w:rsidP="000A1F99">
      <w:pPr>
        <w:ind w:right="-367"/>
        <w:rPr>
          <w:b/>
          <w:smallCaps/>
          <w:sz w:val="28"/>
          <w:szCs w:val="28"/>
        </w:rPr>
      </w:pPr>
      <w:r w:rsidRPr="00115596">
        <w:rPr>
          <w:b/>
          <w:smallCaps/>
          <w:sz w:val="28"/>
          <w:szCs w:val="28"/>
        </w:rPr>
        <w:t>Presentation</w:t>
      </w:r>
      <w:r w:rsidR="00EB101B">
        <w:rPr>
          <w:b/>
          <w:smallCaps/>
          <w:sz w:val="28"/>
          <w:szCs w:val="28"/>
        </w:rPr>
        <w:t>s</w:t>
      </w:r>
    </w:p>
    <w:p w:rsidR="000A1F99" w:rsidRPr="00BC5819" w:rsidRDefault="000A1F99" w:rsidP="000A1F99">
      <w:pPr>
        <w:ind w:right="-367"/>
        <w:rPr>
          <w:sz w:val="24"/>
          <w:szCs w:val="24"/>
        </w:rPr>
      </w:pPr>
    </w:p>
    <w:p w:rsidR="000A1F99" w:rsidRPr="00FC0088" w:rsidRDefault="000A1F99" w:rsidP="00F94CBD">
      <w:pPr>
        <w:pStyle w:val="ListParagraph"/>
        <w:numPr>
          <w:ilvl w:val="0"/>
          <w:numId w:val="6"/>
        </w:numPr>
        <w:spacing w:after="160" w:line="259" w:lineRule="auto"/>
        <w:contextualSpacing/>
        <w:rPr>
          <w:i/>
          <w:sz w:val="24"/>
          <w:szCs w:val="24"/>
        </w:rPr>
      </w:pPr>
      <w:r w:rsidRPr="003975A2">
        <w:rPr>
          <w:sz w:val="24"/>
          <w:szCs w:val="24"/>
        </w:rPr>
        <w:t xml:space="preserve">Student of the Month Awards for </w:t>
      </w:r>
      <w:r w:rsidRPr="00FC0088">
        <w:rPr>
          <w:sz w:val="24"/>
          <w:szCs w:val="24"/>
        </w:rPr>
        <w:t>September 201</w:t>
      </w:r>
      <w:r>
        <w:rPr>
          <w:sz w:val="24"/>
          <w:szCs w:val="24"/>
        </w:rPr>
        <w:t>9</w:t>
      </w:r>
      <w:r w:rsidR="00D83F98">
        <w:rPr>
          <w:sz w:val="24"/>
          <w:szCs w:val="24"/>
        </w:rPr>
        <w:t>:</w:t>
      </w:r>
    </w:p>
    <w:p w:rsidR="000A1F99" w:rsidRPr="00BC5819" w:rsidRDefault="000A1F99" w:rsidP="000A1F99">
      <w:pPr>
        <w:ind w:left="720"/>
        <w:rPr>
          <w:sz w:val="22"/>
          <w:szCs w:val="22"/>
          <w:highlight w:val="lightGray"/>
        </w:rPr>
      </w:pPr>
    </w:p>
    <w:tbl>
      <w:tblPr>
        <w:tblStyle w:val="TableGrid6"/>
        <w:tblW w:w="0" w:type="auto"/>
        <w:jc w:val="center"/>
        <w:tblLook w:val="04A0" w:firstRow="1" w:lastRow="0" w:firstColumn="1" w:lastColumn="0" w:noHBand="0" w:noVBand="1"/>
      </w:tblPr>
      <w:tblGrid>
        <w:gridCol w:w="3403"/>
        <w:gridCol w:w="3612"/>
      </w:tblGrid>
      <w:tr w:rsidR="000A1F99" w:rsidRPr="003975A2" w:rsidTr="00086B46">
        <w:trPr>
          <w:trHeight w:val="404"/>
          <w:jc w:val="center"/>
        </w:trPr>
        <w:tc>
          <w:tcPr>
            <w:tcW w:w="3403" w:type="dxa"/>
            <w:shd w:val="clear" w:color="auto" w:fill="D9D9D9" w:themeFill="background1" w:themeFillShade="D9"/>
            <w:noWrap/>
            <w:vAlign w:val="center"/>
          </w:tcPr>
          <w:p w:rsidR="000A1F99" w:rsidRPr="00F77D1B" w:rsidRDefault="000A1F99" w:rsidP="00F4688B">
            <w:pPr>
              <w:contextualSpacing/>
              <w:jc w:val="center"/>
              <w:rPr>
                <w:rFonts w:eastAsia="Calibri"/>
                <w:b/>
                <w:sz w:val="24"/>
                <w:szCs w:val="24"/>
                <w:highlight w:val="yellow"/>
              </w:rPr>
            </w:pPr>
            <w:r w:rsidRPr="00F77D1B">
              <w:rPr>
                <w:rFonts w:eastAsia="Calibri"/>
                <w:b/>
                <w:sz w:val="24"/>
                <w:szCs w:val="24"/>
              </w:rPr>
              <w:t>Paulsboro Junior High School</w:t>
            </w:r>
          </w:p>
        </w:tc>
        <w:tc>
          <w:tcPr>
            <w:tcW w:w="3612" w:type="dxa"/>
            <w:shd w:val="clear" w:color="auto" w:fill="D9D9D9" w:themeFill="background1" w:themeFillShade="D9"/>
            <w:vAlign w:val="center"/>
          </w:tcPr>
          <w:p w:rsidR="000A1F99" w:rsidRPr="00F77D1B" w:rsidRDefault="000A1F99" w:rsidP="00F4688B">
            <w:pPr>
              <w:contextualSpacing/>
              <w:jc w:val="center"/>
              <w:rPr>
                <w:rFonts w:eastAsia="Calibri"/>
                <w:b/>
                <w:sz w:val="24"/>
                <w:szCs w:val="24"/>
                <w:highlight w:val="yellow"/>
              </w:rPr>
            </w:pPr>
            <w:r w:rsidRPr="00F77D1B">
              <w:rPr>
                <w:rFonts w:eastAsia="Calibri"/>
                <w:b/>
                <w:sz w:val="24"/>
                <w:szCs w:val="24"/>
              </w:rPr>
              <w:t>Paulsboro High School</w:t>
            </w:r>
          </w:p>
        </w:tc>
      </w:tr>
      <w:tr w:rsidR="000A1F99" w:rsidRPr="005B3442" w:rsidTr="00F4688B">
        <w:trPr>
          <w:trHeight w:val="476"/>
          <w:jc w:val="center"/>
        </w:trPr>
        <w:tc>
          <w:tcPr>
            <w:tcW w:w="3403" w:type="dxa"/>
            <w:noWrap/>
            <w:vAlign w:val="center"/>
          </w:tcPr>
          <w:p w:rsidR="000A1F99" w:rsidRPr="00D73CFD" w:rsidRDefault="0053204D" w:rsidP="00F4688B">
            <w:pPr>
              <w:rPr>
                <w:sz w:val="24"/>
                <w:szCs w:val="24"/>
              </w:rPr>
            </w:pPr>
            <w:r w:rsidRPr="00D73CFD">
              <w:rPr>
                <w:sz w:val="24"/>
                <w:szCs w:val="24"/>
              </w:rPr>
              <w:t xml:space="preserve">Emmarose Corson </w:t>
            </w:r>
            <w:r w:rsidR="000A1F99" w:rsidRPr="00D73CFD">
              <w:rPr>
                <w:sz w:val="24"/>
                <w:szCs w:val="24"/>
              </w:rPr>
              <w:t>– Grade 7</w:t>
            </w:r>
          </w:p>
          <w:p w:rsidR="000A1F99" w:rsidRPr="00D73CFD" w:rsidRDefault="002D782A" w:rsidP="00094A3E">
            <w:pPr>
              <w:rPr>
                <w:b/>
                <w:i/>
              </w:rPr>
            </w:pPr>
            <w:r w:rsidRPr="00D73CFD">
              <w:rPr>
                <w:sz w:val="24"/>
                <w:szCs w:val="24"/>
              </w:rPr>
              <w:t xml:space="preserve">Summer Armstrong </w:t>
            </w:r>
            <w:r w:rsidR="00094A3E" w:rsidRPr="00094A3E">
              <w:rPr>
                <w:sz w:val="24"/>
                <w:szCs w:val="24"/>
              </w:rPr>
              <w:t>–</w:t>
            </w:r>
            <w:r w:rsidR="000A1F99" w:rsidRPr="00D73CFD">
              <w:rPr>
                <w:sz w:val="24"/>
                <w:szCs w:val="24"/>
              </w:rPr>
              <w:t xml:space="preserve"> Grade 8</w:t>
            </w:r>
          </w:p>
        </w:tc>
        <w:tc>
          <w:tcPr>
            <w:tcW w:w="3612" w:type="dxa"/>
          </w:tcPr>
          <w:p w:rsidR="002D782A" w:rsidRPr="00D73CFD" w:rsidRDefault="002D782A" w:rsidP="002D782A">
            <w:pPr>
              <w:spacing w:after="200"/>
              <w:contextualSpacing/>
              <w:rPr>
                <w:sz w:val="24"/>
                <w:szCs w:val="24"/>
              </w:rPr>
            </w:pPr>
            <w:r w:rsidRPr="00D73CFD">
              <w:rPr>
                <w:sz w:val="24"/>
                <w:szCs w:val="24"/>
              </w:rPr>
              <w:t>Olivia Sharp – Grade 9</w:t>
            </w:r>
          </w:p>
          <w:p w:rsidR="002D782A" w:rsidRPr="00D73CFD" w:rsidRDefault="002D782A" w:rsidP="002D782A">
            <w:pPr>
              <w:spacing w:after="200"/>
              <w:contextualSpacing/>
              <w:rPr>
                <w:sz w:val="24"/>
                <w:szCs w:val="24"/>
              </w:rPr>
            </w:pPr>
            <w:r w:rsidRPr="00D73CFD">
              <w:rPr>
                <w:sz w:val="24"/>
                <w:szCs w:val="24"/>
              </w:rPr>
              <w:t>Maria Iraldi – Grade 10</w:t>
            </w:r>
          </w:p>
          <w:p w:rsidR="002D782A" w:rsidRPr="00D73CFD" w:rsidRDefault="002D782A" w:rsidP="002D782A">
            <w:pPr>
              <w:spacing w:after="200"/>
              <w:contextualSpacing/>
              <w:rPr>
                <w:sz w:val="24"/>
                <w:szCs w:val="24"/>
              </w:rPr>
            </w:pPr>
            <w:r w:rsidRPr="00D73CFD">
              <w:rPr>
                <w:sz w:val="24"/>
                <w:szCs w:val="24"/>
              </w:rPr>
              <w:t>Zoe Koutsoutis – Grade 11</w:t>
            </w:r>
          </w:p>
          <w:p w:rsidR="000A1F99" w:rsidRPr="00D73CFD" w:rsidRDefault="002D782A" w:rsidP="002D782A">
            <w:pPr>
              <w:spacing w:after="200"/>
              <w:contextualSpacing/>
              <w:rPr>
                <w:b/>
              </w:rPr>
            </w:pPr>
            <w:r w:rsidRPr="00D73CFD">
              <w:rPr>
                <w:sz w:val="24"/>
                <w:szCs w:val="24"/>
              </w:rPr>
              <w:t>Terren Carlson – Grade 12</w:t>
            </w:r>
          </w:p>
        </w:tc>
      </w:tr>
    </w:tbl>
    <w:p w:rsidR="000A1F99" w:rsidRPr="002B2B5E" w:rsidRDefault="000A1F99" w:rsidP="000A1F99">
      <w:pPr>
        <w:pStyle w:val="ListParagraph"/>
        <w:ind w:left="0" w:right="-367"/>
        <w:rPr>
          <w:b/>
          <w:smallCaps/>
          <w:sz w:val="24"/>
          <w:szCs w:val="24"/>
        </w:rPr>
      </w:pPr>
    </w:p>
    <w:p w:rsidR="00C2791C" w:rsidRDefault="00EB101B" w:rsidP="00C2791C">
      <w:pPr>
        <w:numPr>
          <w:ilvl w:val="0"/>
          <w:numId w:val="7"/>
        </w:numPr>
        <w:tabs>
          <w:tab w:val="left" w:pos="720"/>
        </w:tabs>
        <w:spacing w:after="200"/>
        <w:ind w:left="720" w:right="-367"/>
        <w:contextualSpacing/>
        <w:rPr>
          <w:sz w:val="24"/>
          <w:szCs w:val="24"/>
        </w:rPr>
      </w:pPr>
      <w:r w:rsidRPr="00253D07">
        <w:rPr>
          <w:sz w:val="24"/>
          <w:szCs w:val="24"/>
        </w:rPr>
        <w:lastRenderedPageBreak/>
        <w:t>Annual Report of Districtwide Assessment Data – Assistant</w:t>
      </w:r>
      <w:r w:rsidR="00253D07" w:rsidRPr="00253D07">
        <w:rPr>
          <w:sz w:val="24"/>
          <w:szCs w:val="24"/>
        </w:rPr>
        <w:t xml:space="preserve"> Superintendent Paul Bracciante (</w:t>
      </w:r>
      <w:r w:rsidR="00253D07" w:rsidRPr="007E0DEE">
        <w:rPr>
          <w:b/>
          <w:sz w:val="24"/>
          <w:szCs w:val="24"/>
        </w:rPr>
        <w:t>Attachment</w:t>
      </w:r>
      <w:r w:rsidR="00253D07" w:rsidRPr="00253D07">
        <w:rPr>
          <w:sz w:val="24"/>
          <w:szCs w:val="24"/>
        </w:rPr>
        <w:t>)</w:t>
      </w:r>
    </w:p>
    <w:p w:rsidR="00C2791C" w:rsidRDefault="00C2791C" w:rsidP="00C2791C">
      <w:pPr>
        <w:tabs>
          <w:tab w:val="left" w:pos="720"/>
        </w:tabs>
        <w:spacing w:after="200"/>
        <w:ind w:left="720" w:right="-367"/>
        <w:contextualSpacing/>
        <w:rPr>
          <w:sz w:val="24"/>
          <w:szCs w:val="24"/>
        </w:rPr>
      </w:pPr>
    </w:p>
    <w:p w:rsidR="00C2791C" w:rsidRPr="00C2791C" w:rsidRDefault="00C2791C" w:rsidP="00C2791C">
      <w:pPr>
        <w:numPr>
          <w:ilvl w:val="0"/>
          <w:numId w:val="7"/>
        </w:numPr>
        <w:tabs>
          <w:tab w:val="left" w:pos="720"/>
        </w:tabs>
        <w:spacing w:after="200"/>
        <w:ind w:left="720" w:right="-367"/>
        <w:contextualSpacing/>
        <w:rPr>
          <w:sz w:val="24"/>
          <w:szCs w:val="24"/>
        </w:rPr>
      </w:pPr>
      <w:r w:rsidRPr="00C2791C">
        <w:rPr>
          <w:sz w:val="24"/>
          <w:szCs w:val="24"/>
        </w:rPr>
        <w:t>S</w:t>
      </w:r>
      <w:r w:rsidR="00DA4D7E">
        <w:rPr>
          <w:sz w:val="24"/>
          <w:szCs w:val="24"/>
        </w:rPr>
        <w:t xml:space="preserve">emi-Annual Report </w:t>
      </w:r>
      <w:r w:rsidRPr="00C2791C">
        <w:rPr>
          <w:sz w:val="24"/>
          <w:szCs w:val="24"/>
        </w:rPr>
        <w:t xml:space="preserve"> of Harassment, Intimidation and Bullying (HIB)</w:t>
      </w:r>
      <w:r w:rsidR="00DA4D7E">
        <w:rPr>
          <w:sz w:val="24"/>
          <w:szCs w:val="24"/>
        </w:rPr>
        <w:t xml:space="preserve"> and Violence, Vandalism,</w:t>
      </w:r>
      <w:r w:rsidRPr="00C2791C">
        <w:rPr>
          <w:sz w:val="24"/>
          <w:szCs w:val="24"/>
        </w:rPr>
        <w:t xml:space="preserve"> Substance Abuse</w:t>
      </w:r>
      <w:r w:rsidR="00DA4D7E">
        <w:rPr>
          <w:sz w:val="24"/>
          <w:szCs w:val="24"/>
        </w:rPr>
        <w:t xml:space="preserve"> and Weapons</w:t>
      </w:r>
      <w:r w:rsidRPr="00C2791C">
        <w:rPr>
          <w:sz w:val="24"/>
          <w:szCs w:val="24"/>
        </w:rPr>
        <w:t xml:space="preserve"> data for the period January 1, 201</w:t>
      </w:r>
      <w:r>
        <w:rPr>
          <w:sz w:val="24"/>
          <w:szCs w:val="24"/>
        </w:rPr>
        <w:t>9</w:t>
      </w:r>
      <w:r w:rsidRPr="00C2791C">
        <w:rPr>
          <w:sz w:val="24"/>
          <w:szCs w:val="24"/>
        </w:rPr>
        <w:t xml:space="preserve"> – June 30, 201</w:t>
      </w:r>
      <w:r>
        <w:rPr>
          <w:sz w:val="24"/>
          <w:szCs w:val="24"/>
        </w:rPr>
        <w:t>9</w:t>
      </w:r>
      <w:r w:rsidRPr="00C2791C">
        <w:rPr>
          <w:sz w:val="24"/>
          <w:szCs w:val="24"/>
        </w:rPr>
        <w:t xml:space="preserve"> by HIB Coordinator</w:t>
      </w:r>
      <w:r>
        <w:rPr>
          <w:sz w:val="24"/>
          <w:szCs w:val="24"/>
        </w:rPr>
        <w:t xml:space="preserve"> </w:t>
      </w:r>
      <w:r w:rsidRPr="00C2791C">
        <w:rPr>
          <w:sz w:val="24"/>
          <w:szCs w:val="24"/>
        </w:rPr>
        <w:t xml:space="preserve">John Giovannitti.  </w:t>
      </w:r>
      <w:r>
        <w:rPr>
          <w:sz w:val="24"/>
          <w:szCs w:val="24"/>
        </w:rPr>
        <w:t>Mr. Giovannitti will also provide an overview of the data for the entire 2018-2019 school year. (</w:t>
      </w:r>
      <w:r w:rsidRPr="00A374F5">
        <w:rPr>
          <w:b/>
          <w:sz w:val="24"/>
          <w:szCs w:val="24"/>
        </w:rPr>
        <w:t>Attachment</w:t>
      </w:r>
      <w:r>
        <w:rPr>
          <w:sz w:val="24"/>
          <w:szCs w:val="24"/>
        </w:rPr>
        <w:t>)</w:t>
      </w:r>
    </w:p>
    <w:p w:rsidR="00C2791C" w:rsidRPr="00DA4D7E" w:rsidRDefault="00C2791C" w:rsidP="00DA4D7E">
      <w:pPr>
        <w:ind w:left="360"/>
        <w:rPr>
          <w:sz w:val="24"/>
          <w:szCs w:val="24"/>
        </w:rPr>
      </w:pPr>
    </w:p>
    <w:p w:rsidR="00C2791C" w:rsidRPr="00253D07" w:rsidRDefault="00C2791C" w:rsidP="00DA4D7E">
      <w:pPr>
        <w:pStyle w:val="ListParagraph"/>
        <w:rPr>
          <w:sz w:val="24"/>
          <w:szCs w:val="24"/>
        </w:rPr>
      </w:pPr>
      <w:r w:rsidRPr="004B2271">
        <w:rPr>
          <w:sz w:val="24"/>
          <w:szCs w:val="24"/>
          <w:u w:val="single"/>
        </w:rPr>
        <w:t>Informational</w:t>
      </w:r>
      <w:r w:rsidRPr="004B2271">
        <w:rPr>
          <w:sz w:val="24"/>
          <w:szCs w:val="24"/>
        </w:rPr>
        <w:t xml:space="preserve">: Individual HIB cases are included in the monthly Board of Education agenda.  </w:t>
      </w:r>
      <w:r w:rsidR="00DA4D7E">
        <w:rPr>
          <w:sz w:val="24"/>
          <w:szCs w:val="24"/>
        </w:rPr>
        <w:t xml:space="preserve">It does not appear that the Violence, Vandalism, Substance Abuse and Weapons cases were included on the monthly agenda of the Board of Education.  The Interim Superintendent will work to correct this oversight. </w:t>
      </w:r>
    </w:p>
    <w:p w:rsidR="000A1F99" w:rsidRPr="00253D07" w:rsidRDefault="000A1F99" w:rsidP="000A1F99">
      <w:pPr>
        <w:tabs>
          <w:tab w:val="left" w:pos="720"/>
        </w:tabs>
        <w:spacing w:after="200"/>
        <w:ind w:left="720" w:right="-367"/>
        <w:contextualSpacing/>
        <w:rPr>
          <w:sz w:val="24"/>
          <w:szCs w:val="24"/>
        </w:rPr>
      </w:pPr>
    </w:p>
    <w:p w:rsidR="000A1F99" w:rsidRPr="00A07B10" w:rsidRDefault="000A1F99" w:rsidP="00F94CBD">
      <w:pPr>
        <w:numPr>
          <w:ilvl w:val="0"/>
          <w:numId w:val="7"/>
        </w:numPr>
        <w:spacing w:after="200"/>
        <w:ind w:left="720" w:right="-367"/>
        <w:contextualSpacing/>
        <w:rPr>
          <w:sz w:val="24"/>
          <w:szCs w:val="24"/>
        </w:rPr>
      </w:pPr>
      <w:r w:rsidRPr="00253D07">
        <w:rPr>
          <w:rFonts w:eastAsia="Calibri"/>
          <w:sz w:val="24"/>
          <w:szCs w:val="24"/>
        </w:rPr>
        <w:t>District Safety and Security Plan –</w:t>
      </w:r>
      <w:r w:rsidR="00253D07" w:rsidRPr="00253D07">
        <w:rPr>
          <w:rFonts w:eastAsia="Calibri"/>
          <w:sz w:val="24"/>
          <w:szCs w:val="24"/>
        </w:rPr>
        <w:t xml:space="preserve"> </w:t>
      </w:r>
      <w:r w:rsidRPr="00253D07">
        <w:rPr>
          <w:rFonts w:eastAsia="Calibri"/>
          <w:sz w:val="24"/>
          <w:szCs w:val="24"/>
        </w:rPr>
        <w:t>Principal Loudenslager Elementary School</w:t>
      </w:r>
      <w:r w:rsidR="00253D07" w:rsidRPr="00253D07">
        <w:rPr>
          <w:rFonts w:eastAsia="Calibri"/>
          <w:sz w:val="24"/>
          <w:szCs w:val="24"/>
        </w:rPr>
        <w:t xml:space="preserve"> Matthew Browne </w:t>
      </w:r>
      <w:r w:rsidRPr="00253D07">
        <w:rPr>
          <w:rFonts w:eastAsia="Calibri"/>
          <w:sz w:val="24"/>
          <w:szCs w:val="24"/>
        </w:rPr>
        <w:t>(</w:t>
      </w:r>
      <w:r w:rsidRPr="007E0DEE">
        <w:rPr>
          <w:rFonts w:eastAsia="Calibri"/>
          <w:b/>
          <w:sz w:val="24"/>
          <w:szCs w:val="24"/>
        </w:rPr>
        <w:t>Attachment</w:t>
      </w:r>
      <w:r w:rsidRPr="00253D07">
        <w:rPr>
          <w:rFonts w:eastAsia="Calibri"/>
          <w:sz w:val="24"/>
          <w:szCs w:val="24"/>
        </w:rPr>
        <w:t>)</w:t>
      </w:r>
    </w:p>
    <w:p w:rsidR="00A07B10" w:rsidRDefault="00A07B10" w:rsidP="00A07B10">
      <w:pPr>
        <w:spacing w:after="200"/>
        <w:ind w:right="-367"/>
        <w:contextualSpacing/>
        <w:rPr>
          <w:rFonts w:eastAsia="Calibri"/>
          <w:sz w:val="24"/>
          <w:szCs w:val="24"/>
        </w:rPr>
      </w:pPr>
    </w:p>
    <w:p w:rsidR="00A07B10" w:rsidRPr="00253D07" w:rsidRDefault="00A07B10" w:rsidP="00A07B10">
      <w:pPr>
        <w:spacing w:after="200"/>
        <w:ind w:right="-367"/>
        <w:contextualSpacing/>
        <w:rPr>
          <w:sz w:val="24"/>
          <w:szCs w:val="24"/>
        </w:rPr>
      </w:pPr>
    </w:p>
    <w:p w:rsidR="00D3449B" w:rsidRPr="005C793A" w:rsidRDefault="00D3449B" w:rsidP="00C40296">
      <w:pPr>
        <w:pStyle w:val="ListParagraph"/>
        <w:ind w:left="0"/>
        <w:rPr>
          <w:sz w:val="24"/>
          <w:szCs w:val="24"/>
        </w:rPr>
      </w:pPr>
    </w:p>
    <w:p w:rsidR="00C40296" w:rsidRDefault="00D3449B" w:rsidP="00A07B10">
      <w:pPr>
        <w:pStyle w:val="ListParagraph"/>
        <w:ind w:left="0"/>
        <w:rPr>
          <w:b/>
          <w:smallCaps/>
          <w:sz w:val="28"/>
          <w:szCs w:val="28"/>
        </w:rPr>
      </w:pPr>
      <w:r>
        <w:rPr>
          <w:b/>
          <w:smallCaps/>
          <w:sz w:val="28"/>
          <w:szCs w:val="28"/>
        </w:rPr>
        <w:t>P</w:t>
      </w:r>
      <w:r w:rsidR="00C40296" w:rsidRPr="006F3C42">
        <w:rPr>
          <w:b/>
          <w:smallCaps/>
          <w:sz w:val="28"/>
          <w:szCs w:val="28"/>
        </w:rPr>
        <w:t>ublic Comments</w:t>
      </w:r>
      <w:r w:rsidR="00C40296">
        <w:rPr>
          <w:b/>
          <w:smallCaps/>
          <w:sz w:val="28"/>
          <w:szCs w:val="28"/>
        </w:rPr>
        <w:t xml:space="preserve"> – Items on the Agenda for this Meeting </w:t>
      </w:r>
    </w:p>
    <w:p w:rsidR="00C40296" w:rsidRDefault="00955C04" w:rsidP="00C40296">
      <w:pPr>
        <w:pStyle w:val="ListParagraph"/>
        <w:rPr>
          <w:sz w:val="24"/>
          <w:szCs w:val="24"/>
        </w:rPr>
      </w:pPr>
      <w:r w:rsidRPr="0053638E">
        <w:rPr>
          <w:i/>
          <w:sz w:val="24"/>
          <w:szCs w:val="24"/>
        </w:rPr>
        <w:t>Cheryl Scott</w:t>
      </w:r>
      <w:r>
        <w:rPr>
          <w:sz w:val="24"/>
          <w:szCs w:val="24"/>
        </w:rPr>
        <w:t xml:space="preserve"> – </w:t>
      </w:r>
      <w:r w:rsidR="0053638E">
        <w:rPr>
          <w:sz w:val="24"/>
          <w:szCs w:val="24"/>
        </w:rPr>
        <w:t>criteria to be a coach; state requires Fundamentals of Coaching; checked with state to be sure about criteria.</w:t>
      </w:r>
      <w:r w:rsidR="0048350E">
        <w:rPr>
          <w:sz w:val="24"/>
          <w:szCs w:val="24"/>
        </w:rPr>
        <w:t xml:space="preserve"> See Old Business B.</w:t>
      </w:r>
    </w:p>
    <w:p w:rsidR="00955C04" w:rsidRDefault="00955C04" w:rsidP="00C40296">
      <w:pPr>
        <w:pStyle w:val="ListParagraph"/>
        <w:rPr>
          <w:sz w:val="24"/>
          <w:szCs w:val="24"/>
        </w:rPr>
      </w:pPr>
    </w:p>
    <w:p w:rsidR="00955C04" w:rsidRDefault="00955C04" w:rsidP="00C40296">
      <w:pPr>
        <w:pStyle w:val="ListParagraph"/>
        <w:rPr>
          <w:sz w:val="24"/>
          <w:szCs w:val="24"/>
        </w:rPr>
      </w:pPr>
      <w:r w:rsidRPr="0053638E">
        <w:rPr>
          <w:i/>
          <w:sz w:val="24"/>
          <w:szCs w:val="24"/>
        </w:rPr>
        <w:t>Robert Davis</w:t>
      </w:r>
      <w:r>
        <w:rPr>
          <w:sz w:val="24"/>
          <w:szCs w:val="24"/>
        </w:rPr>
        <w:t>-</w:t>
      </w:r>
      <w:r w:rsidR="0053638E">
        <w:rPr>
          <w:sz w:val="24"/>
          <w:szCs w:val="24"/>
        </w:rPr>
        <w:t xml:space="preserve"> grading system; how do grades equal college readiness. Dr. Quint responded that are grading system is adequate but our curriculum needs to be more rigorous. Will examine new curriculum, materials etc. to increase rigor.</w:t>
      </w:r>
    </w:p>
    <w:p w:rsidR="00955C04" w:rsidRDefault="00955C04" w:rsidP="00C40296">
      <w:pPr>
        <w:pStyle w:val="ListParagraph"/>
        <w:rPr>
          <w:sz w:val="24"/>
          <w:szCs w:val="24"/>
        </w:rPr>
      </w:pPr>
    </w:p>
    <w:p w:rsidR="00955C04" w:rsidRDefault="00955C04" w:rsidP="00C40296">
      <w:pPr>
        <w:pStyle w:val="ListParagraph"/>
        <w:rPr>
          <w:sz w:val="24"/>
          <w:szCs w:val="24"/>
        </w:rPr>
      </w:pPr>
      <w:r w:rsidRPr="0053638E">
        <w:rPr>
          <w:i/>
          <w:sz w:val="24"/>
          <w:szCs w:val="24"/>
        </w:rPr>
        <w:t>Mr. Walker</w:t>
      </w:r>
      <w:r>
        <w:rPr>
          <w:sz w:val="24"/>
          <w:szCs w:val="24"/>
        </w:rPr>
        <w:t>-</w:t>
      </w:r>
      <w:r w:rsidR="0053638E">
        <w:rPr>
          <w:sz w:val="24"/>
          <w:szCs w:val="24"/>
        </w:rPr>
        <w:t xml:space="preserve"> what are we doing about bullying? Discipline policy- HIB investigations; trained specialist. Behavior not being addresses by school, contact Dr. Quint for more information.</w:t>
      </w:r>
    </w:p>
    <w:p w:rsidR="0053638E" w:rsidRPr="00955C04" w:rsidRDefault="0053638E" w:rsidP="00C40296">
      <w:pPr>
        <w:pStyle w:val="ListParagraph"/>
        <w:rPr>
          <w:sz w:val="24"/>
          <w:szCs w:val="24"/>
        </w:rPr>
      </w:pPr>
    </w:p>
    <w:p w:rsidR="00CA3EC1" w:rsidRDefault="00CA3EC1" w:rsidP="005169B4">
      <w:pPr>
        <w:pStyle w:val="ListParagraph"/>
        <w:spacing w:line="276" w:lineRule="auto"/>
        <w:ind w:left="0"/>
        <w:rPr>
          <w:b/>
          <w:smallCaps/>
          <w:sz w:val="28"/>
          <w:szCs w:val="28"/>
        </w:rPr>
      </w:pPr>
    </w:p>
    <w:p w:rsidR="00CA3EC1" w:rsidRDefault="0053638E" w:rsidP="00CA3EC1">
      <w:pPr>
        <w:rPr>
          <w:sz w:val="24"/>
          <w:szCs w:val="24"/>
        </w:rPr>
      </w:pPr>
      <w:r>
        <w:rPr>
          <w:sz w:val="24"/>
          <w:szCs w:val="24"/>
        </w:rPr>
        <w:t>Interim Superintendent</w:t>
      </w:r>
      <w:r w:rsidR="00CA3EC1">
        <w:rPr>
          <w:sz w:val="24"/>
          <w:szCs w:val="24"/>
        </w:rPr>
        <w:t xml:space="preserve"> recommended item 1.</w:t>
      </w:r>
    </w:p>
    <w:p w:rsidR="00CA3EC1" w:rsidRDefault="00CA3EC1" w:rsidP="00CA3EC1">
      <w:pPr>
        <w:rPr>
          <w:sz w:val="24"/>
          <w:szCs w:val="24"/>
        </w:rPr>
      </w:pPr>
    </w:p>
    <w:p w:rsidR="00CA3EC1" w:rsidRPr="00455515" w:rsidRDefault="00CA3EC1" w:rsidP="00CA3EC1">
      <w:pPr>
        <w:rPr>
          <w:sz w:val="24"/>
          <w:szCs w:val="24"/>
        </w:rPr>
      </w:pPr>
      <w:r>
        <w:rPr>
          <w:sz w:val="24"/>
          <w:szCs w:val="24"/>
        </w:rPr>
        <w:t xml:space="preserve">Motion made by Stevenson, seconded by Hamilton to approve items 1. which </w:t>
      </w:r>
      <w:r w:rsidRPr="00455515">
        <w:rPr>
          <w:sz w:val="24"/>
          <w:szCs w:val="24"/>
        </w:rPr>
        <w:t>The Greenwich Township Representative may vote on</w:t>
      </w:r>
      <w:r>
        <w:rPr>
          <w:sz w:val="24"/>
          <w:szCs w:val="24"/>
        </w:rPr>
        <w:t>.</w:t>
      </w:r>
    </w:p>
    <w:p w:rsidR="00CA3EC1" w:rsidRDefault="00CA3EC1" w:rsidP="005169B4">
      <w:pPr>
        <w:pStyle w:val="ListParagraph"/>
        <w:spacing w:line="276" w:lineRule="auto"/>
        <w:ind w:left="0"/>
        <w:rPr>
          <w:b/>
          <w:smallCaps/>
          <w:sz w:val="28"/>
          <w:szCs w:val="28"/>
        </w:rPr>
      </w:pPr>
    </w:p>
    <w:p w:rsidR="00BB139E" w:rsidRDefault="00BB139E" w:rsidP="00BB139E">
      <w:pPr>
        <w:pStyle w:val="ListParagraph"/>
        <w:spacing w:line="276" w:lineRule="auto"/>
        <w:ind w:left="0"/>
        <w:rPr>
          <w:b/>
          <w:smallCaps/>
          <w:sz w:val="28"/>
          <w:szCs w:val="28"/>
        </w:rPr>
      </w:pPr>
      <w:r>
        <w:rPr>
          <w:b/>
          <w:smallCaps/>
          <w:sz w:val="28"/>
          <w:szCs w:val="28"/>
        </w:rPr>
        <w:t>Correspondence</w:t>
      </w:r>
    </w:p>
    <w:p w:rsidR="004D735C" w:rsidRPr="005169B4" w:rsidRDefault="004D735C" w:rsidP="005169B4">
      <w:pPr>
        <w:pStyle w:val="ListParagraph"/>
        <w:spacing w:line="276" w:lineRule="auto"/>
        <w:ind w:left="0"/>
        <w:rPr>
          <w:b/>
          <w:smallCaps/>
          <w:sz w:val="28"/>
          <w:szCs w:val="28"/>
        </w:rPr>
      </w:pPr>
    </w:p>
    <w:p w:rsidR="007F3448" w:rsidRPr="007F3448" w:rsidRDefault="005B49CA" w:rsidP="007F3448">
      <w:pPr>
        <w:pStyle w:val="ListParagraph"/>
        <w:tabs>
          <w:tab w:val="left" w:pos="1080"/>
        </w:tabs>
        <w:ind w:left="1080" w:hanging="360"/>
        <w:rPr>
          <w:sz w:val="24"/>
          <w:szCs w:val="24"/>
        </w:rPr>
      </w:pPr>
      <w:r w:rsidRPr="007E0DEE">
        <w:rPr>
          <w:sz w:val="24"/>
          <w:szCs w:val="24"/>
        </w:rPr>
        <w:t>1.</w:t>
      </w:r>
      <w:r w:rsidRPr="007E0DEE">
        <w:rPr>
          <w:sz w:val="24"/>
          <w:szCs w:val="24"/>
        </w:rPr>
        <w:tab/>
      </w:r>
      <w:r w:rsidR="007F3448" w:rsidRPr="007E0DEE">
        <w:rPr>
          <w:sz w:val="24"/>
          <w:szCs w:val="24"/>
        </w:rPr>
        <w:t xml:space="preserve">Letter from Paulsboro Education Association President Joanne Gayeski requesting that </w:t>
      </w:r>
      <w:r w:rsidR="007F3448" w:rsidRPr="007F3448">
        <w:rPr>
          <w:sz w:val="24"/>
          <w:szCs w:val="24"/>
        </w:rPr>
        <w:t xml:space="preserve">the Board of Education comply with the release of membership information as per the Workplace Democracy Enhancement Act. </w:t>
      </w:r>
      <w:r w:rsidR="007E0DEE">
        <w:rPr>
          <w:sz w:val="24"/>
          <w:szCs w:val="24"/>
        </w:rPr>
        <w:t>(</w:t>
      </w:r>
      <w:r w:rsidR="007E0DEE" w:rsidRPr="007E0DEE">
        <w:rPr>
          <w:b/>
          <w:sz w:val="24"/>
          <w:szCs w:val="24"/>
        </w:rPr>
        <w:t>Attachment</w:t>
      </w:r>
      <w:r w:rsidR="007E0DEE">
        <w:rPr>
          <w:sz w:val="24"/>
          <w:szCs w:val="24"/>
        </w:rPr>
        <w:t>)</w:t>
      </w:r>
    </w:p>
    <w:p w:rsidR="007F3448" w:rsidRPr="007F3448" w:rsidRDefault="007F3448" w:rsidP="007F3448">
      <w:pPr>
        <w:pStyle w:val="ListParagraph"/>
        <w:tabs>
          <w:tab w:val="left" w:pos="1080"/>
        </w:tabs>
        <w:ind w:left="1080" w:hanging="360"/>
        <w:rPr>
          <w:sz w:val="24"/>
          <w:szCs w:val="24"/>
        </w:rPr>
      </w:pPr>
    </w:p>
    <w:p w:rsidR="005B49CA" w:rsidRDefault="007F3448" w:rsidP="00206769">
      <w:pPr>
        <w:pStyle w:val="ListParagraph"/>
        <w:tabs>
          <w:tab w:val="left" w:pos="1080"/>
        </w:tabs>
        <w:ind w:left="1080"/>
        <w:rPr>
          <w:sz w:val="24"/>
          <w:szCs w:val="24"/>
        </w:rPr>
      </w:pPr>
      <w:r w:rsidRPr="007F3448">
        <w:rPr>
          <w:sz w:val="24"/>
          <w:szCs w:val="24"/>
          <w:u w:val="single"/>
        </w:rPr>
        <w:t>Informational</w:t>
      </w:r>
      <w:r w:rsidRPr="007F3448">
        <w:rPr>
          <w:sz w:val="24"/>
          <w:szCs w:val="24"/>
        </w:rPr>
        <w:t>:  The Workplace Democracy Enhancement Act requires employers to provide information such as employ names, address, telephone number, etc. to the union.</w:t>
      </w:r>
      <w:r w:rsidR="0031409B">
        <w:rPr>
          <w:sz w:val="24"/>
          <w:szCs w:val="24"/>
        </w:rPr>
        <w:t xml:space="preserve"> </w:t>
      </w:r>
      <w:r w:rsidRPr="007F3448">
        <w:rPr>
          <w:sz w:val="24"/>
          <w:szCs w:val="24"/>
        </w:rPr>
        <w:t xml:space="preserve"> This information release must take place every 120 days.  The administration is currently and will continue to provide the required information as requested by President Gayeski. </w:t>
      </w:r>
      <w:r w:rsidR="0031409B">
        <w:rPr>
          <w:sz w:val="24"/>
          <w:szCs w:val="24"/>
        </w:rPr>
        <w:t xml:space="preserve"> </w:t>
      </w:r>
    </w:p>
    <w:p w:rsidR="00CA3EC1" w:rsidRDefault="00CA3EC1" w:rsidP="00206769">
      <w:pPr>
        <w:pStyle w:val="ListParagraph"/>
        <w:tabs>
          <w:tab w:val="left" w:pos="1080"/>
        </w:tabs>
        <w:ind w:left="1080"/>
        <w:rPr>
          <w:sz w:val="24"/>
          <w:szCs w:val="24"/>
        </w:rPr>
      </w:pPr>
    </w:p>
    <w:p w:rsidR="00CA3EC1" w:rsidRPr="00206769" w:rsidRDefault="00CA3EC1" w:rsidP="00206769">
      <w:pPr>
        <w:pStyle w:val="ListParagraph"/>
        <w:tabs>
          <w:tab w:val="left" w:pos="1080"/>
        </w:tabs>
        <w:ind w:left="1080"/>
        <w:rPr>
          <w:sz w:val="24"/>
          <w:szCs w:val="24"/>
        </w:rPr>
      </w:pPr>
    </w:p>
    <w:p w:rsidR="00CA3EC1" w:rsidRDefault="00CA3EC1" w:rsidP="00CA3EC1">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Mr. Michael voting 9 YES. </w:t>
      </w:r>
    </w:p>
    <w:p w:rsidR="00CA3EC1" w:rsidRPr="000C1FF2" w:rsidRDefault="00CA3EC1" w:rsidP="00CA3EC1">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65669" w:rsidRDefault="00C65669">
      <w:pPr>
        <w:rPr>
          <w:b/>
          <w:smallCaps/>
          <w:sz w:val="28"/>
          <w:szCs w:val="28"/>
        </w:rPr>
      </w:pPr>
      <w:r>
        <w:rPr>
          <w:b/>
          <w:smallCaps/>
          <w:sz w:val="28"/>
          <w:szCs w:val="28"/>
        </w:rPr>
        <w:br w:type="page"/>
      </w:r>
    </w:p>
    <w:p w:rsidR="00BC111D" w:rsidRDefault="004F79EF" w:rsidP="00BC111D">
      <w:pPr>
        <w:pStyle w:val="ListParagraph"/>
        <w:spacing w:line="276" w:lineRule="auto"/>
        <w:ind w:left="0"/>
        <w:rPr>
          <w:b/>
          <w:smallCaps/>
          <w:sz w:val="28"/>
          <w:szCs w:val="28"/>
        </w:rPr>
      </w:pPr>
      <w:r>
        <w:rPr>
          <w:b/>
          <w:smallCaps/>
          <w:sz w:val="28"/>
          <w:szCs w:val="28"/>
        </w:rPr>
        <w:lastRenderedPageBreak/>
        <w:t>New</w:t>
      </w:r>
      <w:r w:rsidR="00BC111D" w:rsidRPr="000F7117">
        <w:rPr>
          <w:b/>
          <w:smallCaps/>
          <w:sz w:val="28"/>
          <w:szCs w:val="28"/>
        </w:rPr>
        <w:t xml:space="preserve"> Business</w:t>
      </w:r>
    </w:p>
    <w:p w:rsidR="00037B42" w:rsidRPr="00B02DFF" w:rsidRDefault="00037B42" w:rsidP="00265CF2">
      <w:pPr>
        <w:pStyle w:val="ListParagraph"/>
        <w:spacing w:line="276" w:lineRule="auto"/>
        <w:ind w:hanging="360"/>
        <w:rPr>
          <w:b/>
          <w:smallCaps/>
          <w:sz w:val="28"/>
          <w:szCs w:val="28"/>
        </w:rPr>
      </w:pPr>
    </w:p>
    <w:p w:rsidR="000F6871" w:rsidRDefault="000F6871" w:rsidP="00D301FF">
      <w:pPr>
        <w:pStyle w:val="ListParagraph"/>
        <w:numPr>
          <w:ilvl w:val="0"/>
          <w:numId w:val="2"/>
        </w:numPr>
        <w:contextualSpacing/>
        <w:rPr>
          <w:b/>
          <w:smallCaps/>
          <w:color w:val="000000" w:themeColor="text1"/>
          <w:sz w:val="24"/>
          <w:szCs w:val="24"/>
        </w:rPr>
      </w:pPr>
      <w:r>
        <w:rPr>
          <w:b/>
          <w:smallCaps/>
          <w:color w:val="000000" w:themeColor="text1"/>
          <w:sz w:val="24"/>
          <w:szCs w:val="24"/>
        </w:rPr>
        <w:t>New Jersey Education Association Review</w:t>
      </w:r>
      <w:r w:rsidR="00253D07">
        <w:rPr>
          <w:b/>
          <w:smallCaps/>
          <w:color w:val="000000" w:themeColor="text1"/>
          <w:sz w:val="24"/>
          <w:szCs w:val="24"/>
        </w:rPr>
        <w:t xml:space="preserve"> – Brotherhood Award Program </w:t>
      </w:r>
    </w:p>
    <w:p w:rsidR="000F6871" w:rsidRDefault="000F6871" w:rsidP="000F6871">
      <w:pPr>
        <w:pStyle w:val="ListParagraph"/>
        <w:contextualSpacing/>
        <w:rPr>
          <w:b/>
          <w:smallCaps/>
          <w:color w:val="000000" w:themeColor="text1"/>
          <w:sz w:val="24"/>
          <w:szCs w:val="24"/>
        </w:rPr>
      </w:pPr>
    </w:p>
    <w:p w:rsidR="000F6871" w:rsidRDefault="000F6871" w:rsidP="000F6871">
      <w:pPr>
        <w:pStyle w:val="ListParagraph"/>
        <w:contextualSpacing/>
        <w:rPr>
          <w:color w:val="000000" w:themeColor="text1"/>
          <w:sz w:val="24"/>
          <w:szCs w:val="24"/>
        </w:rPr>
      </w:pPr>
      <w:r>
        <w:rPr>
          <w:color w:val="000000" w:themeColor="text1"/>
          <w:sz w:val="24"/>
          <w:szCs w:val="24"/>
        </w:rPr>
        <w:t xml:space="preserve">A copy of the October 2019 Edition of the </w:t>
      </w:r>
      <w:r w:rsidRPr="000F6871">
        <w:rPr>
          <w:i/>
          <w:color w:val="000000" w:themeColor="text1"/>
          <w:sz w:val="24"/>
          <w:szCs w:val="24"/>
        </w:rPr>
        <w:t>New Jersey Education Association Review</w:t>
      </w:r>
      <w:r>
        <w:rPr>
          <w:color w:val="000000" w:themeColor="text1"/>
          <w:sz w:val="24"/>
          <w:szCs w:val="24"/>
        </w:rPr>
        <w:t xml:space="preserve"> is attached for the convenience of members of the Board of Education.  The magazine includes a full page article about the Paulsboro High School Brotherhood Award program.  Commendations to Paulsboro High School Teacher of Art Christine O’Malley for coordinating the program as well as everyone at Paulsboro High School that work hard to make this program a reality.  Special commendations to Paulsboro High School </w:t>
      </w:r>
      <w:r w:rsidR="00253D07">
        <w:rPr>
          <w:color w:val="000000" w:themeColor="text1"/>
          <w:sz w:val="24"/>
          <w:szCs w:val="24"/>
        </w:rPr>
        <w:t>Emeritus</w:t>
      </w:r>
      <w:r>
        <w:rPr>
          <w:color w:val="000000" w:themeColor="text1"/>
          <w:sz w:val="24"/>
          <w:szCs w:val="24"/>
        </w:rPr>
        <w:t xml:space="preserve"> Ada Rosen for found</w:t>
      </w:r>
      <w:r w:rsidR="00267355">
        <w:rPr>
          <w:color w:val="000000" w:themeColor="text1"/>
          <w:sz w:val="24"/>
          <w:szCs w:val="24"/>
        </w:rPr>
        <w:t>ing</w:t>
      </w:r>
      <w:r>
        <w:rPr>
          <w:color w:val="000000" w:themeColor="text1"/>
          <w:sz w:val="24"/>
          <w:szCs w:val="24"/>
        </w:rPr>
        <w:t xml:space="preserve"> the Brotherhood program and continuing to guide it for 62 years. (</w:t>
      </w:r>
      <w:r w:rsidRPr="000F6871">
        <w:rPr>
          <w:b/>
          <w:color w:val="000000" w:themeColor="text1"/>
          <w:sz w:val="24"/>
          <w:szCs w:val="24"/>
        </w:rPr>
        <w:t>Attachment</w:t>
      </w:r>
      <w:r>
        <w:rPr>
          <w:color w:val="000000" w:themeColor="text1"/>
          <w:sz w:val="24"/>
          <w:szCs w:val="24"/>
        </w:rPr>
        <w:t>)</w:t>
      </w:r>
    </w:p>
    <w:p w:rsidR="000F6871" w:rsidRPr="000F6871" w:rsidRDefault="000F6871" w:rsidP="000F6871">
      <w:pPr>
        <w:contextualSpacing/>
        <w:rPr>
          <w:b/>
          <w:smallCaps/>
          <w:color w:val="000000" w:themeColor="text1"/>
          <w:sz w:val="24"/>
          <w:szCs w:val="24"/>
        </w:rPr>
      </w:pPr>
    </w:p>
    <w:p w:rsidR="000B7F8D" w:rsidRPr="00F46B6F" w:rsidRDefault="000B7F8D" w:rsidP="00D301FF">
      <w:pPr>
        <w:pStyle w:val="ListParagraph"/>
        <w:numPr>
          <w:ilvl w:val="0"/>
          <w:numId w:val="2"/>
        </w:numPr>
        <w:contextualSpacing/>
        <w:rPr>
          <w:b/>
          <w:smallCaps/>
          <w:color w:val="000000" w:themeColor="text1"/>
          <w:sz w:val="24"/>
          <w:szCs w:val="24"/>
        </w:rPr>
      </w:pPr>
      <w:r w:rsidRPr="00F46B6F">
        <w:rPr>
          <w:b/>
          <w:smallCaps/>
          <w:color w:val="000000" w:themeColor="text1"/>
          <w:sz w:val="24"/>
          <w:szCs w:val="24"/>
        </w:rPr>
        <w:t>Board Input Requested – Search for a New Superintendent of Schools</w:t>
      </w:r>
    </w:p>
    <w:p w:rsidR="000B7F8D" w:rsidRPr="00F46B6F" w:rsidRDefault="000B7F8D" w:rsidP="000B7F8D">
      <w:pPr>
        <w:pStyle w:val="ListParagraph"/>
        <w:contextualSpacing/>
        <w:rPr>
          <w:b/>
          <w:smallCaps/>
          <w:color w:val="000000" w:themeColor="text1"/>
          <w:sz w:val="24"/>
          <w:szCs w:val="24"/>
        </w:rPr>
      </w:pPr>
    </w:p>
    <w:p w:rsidR="000B7F8D" w:rsidRPr="00F46B6F" w:rsidRDefault="000B7F8D" w:rsidP="000B7F8D">
      <w:pPr>
        <w:pStyle w:val="ListParagraph"/>
        <w:contextualSpacing/>
        <w:rPr>
          <w:color w:val="000000" w:themeColor="text1"/>
          <w:sz w:val="24"/>
          <w:szCs w:val="24"/>
        </w:rPr>
      </w:pPr>
      <w:r w:rsidRPr="00F46B6F">
        <w:rPr>
          <w:color w:val="000000" w:themeColor="text1"/>
          <w:sz w:val="24"/>
          <w:szCs w:val="24"/>
        </w:rPr>
        <w:t>The search for a new Superintendent of Schools should begin in the near future so that the new Chief School Administrator can be appointed, give notice at their current school district</w:t>
      </w:r>
      <w:r w:rsidR="003F7318">
        <w:rPr>
          <w:color w:val="000000" w:themeColor="text1"/>
          <w:sz w:val="24"/>
          <w:szCs w:val="24"/>
        </w:rPr>
        <w:t>,</w:t>
      </w:r>
      <w:r w:rsidRPr="00F46B6F">
        <w:rPr>
          <w:color w:val="000000" w:themeColor="text1"/>
          <w:sz w:val="24"/>
          <w:szCs w:val="24"/>
        </w:rPr>
        <w:t xml:space="preserve"> and be ready to report to work circa July 1, 2020.  The Board of Education has several options when it comes to conducting the search.  </w:t>
      </w:r>
    </w:p>
    <w:p w:rsidR="000B7F8D" w:rsidRPr="00F46B6F" w:rsidRDefault="000B7F8D" w:rsidP="000B7F8D">
      <w:pPr>
        <w:pStyle w:val="ListParagraph"/>
        <w:contextualSpacing/>
        <w:rPr>
          <w:color w:val="000000" w:themeColor="text1"/>
          <w:sz w:val="24"/>
          <w:szCs w:val="24"/>
        </w:rPr>
      </w:pPr>
    </w:p>
    <w:p w:rsidR="000B7F8D" w:rsidRPr="00F46B6F" w:rsidRDefault="000B7F8D" w:rsidP="000B7F8D">
      <w:pPr>
        <w:pStyle w:val="ListParagraph"/>
        <w:contextualSpacing/>
        <w:rPr>
          <w:color w:val="000000" w:themeColor="text1"/>
          <w:sz w:val="24"/>
          <w:szCs w:val="24"/>
        </w:rPr>
      </w:pPr>
      <w:r w:rsidRPr="00F46B6F">
        <w:rPr>
          <w:color w:val="000000" w:themeColor="text1"/>
          <w:sz w:val="24"/>
          <w:szCs w:val="24"/>
        </w:rPr>
        <w:t>The first option</w:t>
      </w:r>
      <w:r w:rsidR="003F7318">
        <w:rPr>
          <w:color w:val="000000" w:themeColor="text1"/>
          <w:sz w:val="24"/>
          <w:szCs w:val="24"/>
        </w:rPr>
        <w:t xml:space="preserve"> is for the Board of Education to </w:t>
      </w:r>
      <w:r w:rsidRPr="00F46B6F">
        <w:rPr>
          <w:color w:val="000000" w:themeColor="text1"/>
          <w:sz w:val="24"/>
          <w:szCs w:val="24"/>
        </w:rPr>
        <w:t>hire a consulting firm such as New Jersey School Boards Association, New Jersey Association of School Administrators, etc. to conduct the search.  These firms will charge a fee in the range of $10,000</w:t>
      </w:r>
      <w:r w:rsidR="00A66994">
        <w:rPr>
          <w:color w:val="000000" w:themeColor="text1"/>
          <w:sz w:val="24"/>
          <w:szCs w:val="24"/>
        </w:rPr>
        <w:t>.00</w:t>
      </w:r>
      <w:r w:rsidRPr="00F46B6F">
        <w:rPr>
          <w:color w:val="000000" w:themeColor="text1"/>
          <w:sz w:val="24"/>
          <w:szCs w:val="24"/>
        </w:rPr>
        <w:t xml:space="preserve"> - $1</w:t>
      </w:r>
      <w:r w:rsidR="00F46B6F" w:rsidRPr="00F46B6F">
        <w:rPr>
          <w:color w:val="000000" w:themeColor="text1"/>
          <w:sz w:val="24"/>
          <w:szCs w:val="24"/>
        </w:rPr>
        <w:t>5,000</w:t>
      </w:r>
      <w:r w:rsidR="00A66994">
        <w:rPr>
          <w:color w:val="000000" w:themeColor="text1"/>
          <w:sz w:val="24"/>
          <w:szCs w:val="24"/>
        </w:rPr>
        <w:t>.00</w:t>
      </w:r>
      <w:r w:rsidR="00F46B6F" w:rsidRPr="00F46B6F">
        <w:rPr>
          <w:color w:val="000000" w:themeColor="text1"/>
          <w:sz w:val="24"/>
          <w:szCs w:val="24"/>
        </w:rPr>
        <w:t>.  If the Board chooses this</w:t>
      </w:r>
      <w:r w:rsidRPr="00F46B6F">
        <w:rPr>
          <w:color w:val="000000" w:themeColor="text1"/>
          <w:sz w:val="24"/>
          <w:szCs w:val="24"/>
        </w:rPr>
        <w:t xml:space="preserve"> option, the Interim Superintendent will obtain proposals from consulting firms for review by the Board of Education.</w:t>
      </w:r>
    </w:p>
    <w:p w:rsidR="000B7F8D" w:rsidRPr="00F46B6F" w:rsidRDefault="000B7F8D" w:rsidP="000B7F8D">
      <w:pPr>
        <w:pStyle w:val="ListParagraph"/>
        <w:contextualSpacing/>
        <w:rPr>
          <w:color w:val="000000" w:themeColor="text1"/>
          <w:sz w:val="24"/>
          <w:szCs w:val="24"/>
        </w:rPr>
      </w:pPr>
    </w:p>
    <w:p w:rsidR="000B7F8D" w:rsidRPr="00F46B6F" w:rsidRDefault="000B7F8D" w:rsidP="000B7F8D">
      <w:pPr>
        <w:pStyle w:val="ListParagraph"/>
        <w:contextualSpacing/>
        <w:rPr>
          <w:color w:val="000000" w:themeColor="text1"/>
          <w:sz w:val="24"/>
          <w:szCs w:val="24"/>
        </w:rPr>
      </w:pPr>
      <w:r w:rsidRPr="00F46B6F">
        <w:rPr>
          <w:color w:val="000000" w:themeColor="text1"/>
          <w:sz w:val="24"/>
          <w:szCs w:val="24"/>
        </w:rPr>
        <w:t>The second option is for the Board of Education to conduct the search itself with the assistance of the Interi</w:t>
      </w:r>
      <w:r w:rsidR="00F46B6F" w:rsidRPr="00F46B6F">
        <w:rPr>
          <w:color w:val="000000" w:themeColor="text1"/>
          <w:sz w:val="24"/>
          <w:szCs w:val="24"/>
        </w:rPr>
        <w:t xml:space="preserve">m Superintendent.  If the Board chooses this option, the Interim Superintendent </w:t>
      </w:r>
      <w:r w:rsidR="003566A3">
        <w:rPr>
          <w:color w:val="000000" w:themeColor="text1"/>
          <w:sz w:val="24"/>
          <w:szCs w:val="24"/>
        </w:rPr>
        <w:t>will</w:t>
      </w:r>
      <w:r w:rsidR="00343706">
        <w:rPr>
          <w:color w:val="000000" w:themeColor="text1"/>
          <w:sz w:val="24"/>
          <w:szCs w:val="24"/>
        </w:rPr>
        <w:t xml:space="preserve"> advertise </w:t>
      </w:r>
      <w:r w:rsidR="00F46B6F" w:rsidRPr="00F46B6F">
        <w:rPr>
          <w:color w:val="000000" w:themeColor="text1"/>
          <w:sz w:val="24"/>
          <w:szCs w:val="24"/>
        </w:rPr>
        <w:t xml:space="preserve"> online, in newspapers,</w:t>
      </w:r>
      <w:r w:rsidR="003F7318">
        <w:rPr>
          <w:color w:val="000000" w:themeColor="text1"/>
          <w:sz w:val="24"/>
          <w:szCs w:val="24"/>
        </w:rPr>
        <w:t xml:space="preserve"> with professional organizations,</w:t>
      </w:r>
      <w:r w:rsidR="00F46B6F" w:rsidRPr="00F46B6F">
        <w:rPr>
          <w:color w:val="000000" w:themeColor="text1"/>
          <w:sz w:val="24"/>
          <w:szCs w:val="24"/>
        </w:rPr>
        <w:t xml:space="preserve"> and at regional universities that train school administrators.  The Board could follow the attached timeline for its search for a new Superintendent of Schools.  </w:t>
      </w:r>
      <w:r w:rsidR="002F273D">
        <w:rPr>
          <w:color w:val="000000" w:themeColor="text1"/>
          <w:sz w:val="24"/>
          <w:szCs w:val="24"/>
        </w:rPr>
        <w:t xml:space="preserve">Draft copies of an advertisement, application, </w:t>
      </w:r>
      <w:r w:rsidR="00F46B6F" w:rsidRPr="00F46B6F">
        <w:rPr>
          <w:color w:val="000000" w:themeColor="text1"/>
          <w:sz w:val="24"/>
          <w:szCs w:val="24"/>
        </w:rPr>
        <w:t>and search timeline are attached for review by the Board of Education</w:t>
      </w:r>
      <w:r w:rsidR="00E76F37">
        <w:rPr>
          <w:color w:val="000000" w:themeColor="text1"/>
          <w:sz w:val="24"/>
          <w:szCs w:val="24"/>
        </w:rPr>
        <w:t>.</w:t>
      </w:r>
      <w:r w:rsidR="00F46B6F" w:rsidRPr="00F46B6F">
        <w:rPr>
          <w:color w:val="000000" w:themeColor="text1"/>
          <w:sz w:val="24"/>
          <w:szCs w:val="24"/>
        </w:rPr>
        <w:t xml:space="preserve"> (</w:t>
      </w:r>
      <w:r w:rsidR="00F46B6F" w:rsidRPr="00F46B6F">
        <w:rPr>
          <w:b/>
          <w:color w:val="000000" w:themeColor="text1"/>
          <w:sz w:val="24"/>
          <w:szCs w:val="24"/>
        </w:rPr>
        <w:t>Attachments</w:t>
      </w:r>
      <w:r w:rsidR="00F46B6F" w:rsidRPr="00F46B6F">
        <w:rPr>
          <w:color w:val="000000" w:themeColor="text1"/>
          <w:sz w:val="24"/>
          <w:szCs w:val="24"/>
        </w:rPr>
        <w:t>)</w:t>
      </w:r>
    </w:p>
    <w:p w:rsidR="00F46B6F" w:rsidRPr="00F46B6F" w:rsidRDefault="00F46B6F" w:rsidP="000B7F8D">
      <w:pPr>
        <w:pStyle w:val="ListParagraph"/>
        <w:contextualSpacing/>
        <w:rPr>
          <w:color w:val="000000" w:themeColor="text1"/>
          <w:sz w:val="24"/>
          <w:szCs w:val="24"/>
        </w:rPr>
      </w:pPr>
    </w:p>
    <w:p w:rsidR="000B7F8D" w:rsidRDefault="00F46B6F" w:rsidP="00F46B6F">
      <w:pPr>
        <w:pStyle w:val="ListParagraph"/>
        <w:contextualSpacing/>
        <w:rPr>
          <w:color w:val="000000" w:themeColor="text1"/>
          <w:sz w:val="24"/>
          <w:szCs w:val="24"/>
        </w:rPr>
      </w:pPr>
      <w:r w:rsidRPr="00F46B6F">
        <w:rPr>
          <w:color w:val="000000" w:themeColor="text1"/>
          <w:sz w:val="24"/>
          <w:szCs w:val="24"/>
        </w:rPr>
        <w:t xml:space="preserve">The Interim Superintendent respectfully requests input from the members of the Board of Education. </w:t>
      </w:r>
    </w:p>
    <w:p w:rsidR="005169B4" w:rsidRDefault="005169B4" w:rsidP="00F46B6F">
      <w:pPr>
        <w:pStyle w:val="ListParagraph"/>
        <w:contextualSpacing/>
        <w:rPr>
          <w:color w:val="000000" w:themeColor="text1"/>
          <w:sz w:val="24"/>
          <w:szCs w:val="24"/>
        </w:rPr>
      </w:pPr>
    </w:p>
    <w:p w:rsidR="00CA3EC1" w:rsidRDefault="005169B4" w:rsidP="00F46B6F">
      <w:pPr>
        <w:pStyle w:val="ListParagraph"/>
        <w:contextualSpacing/>
        <w:rPr>
          <w:color w:val="000000" w:themeColor="text1"/>
          <w:sz w:val="24"/>
          <w:szCs w:val="24"/>
        </w:rPr>
      </w:pPr>
      <w:r>
        <w:rPr>
          <w:color w:val="000000" w:themeColor="text1"/>
          <w:sz w:val="24"/>
          <w:szCs w:val="24"/>
        </w:rPr>
        <w:t>If the Board of Education wants</w:t>
      </w:r>
      <w:r w:rsidR="00253D07">
        <w:rPr>
          <w:color w:val="000000" w:themeColor="text1"/>
          <w:sz w:val="24"/>
          <w:szCs w:val="24"/>
        </w:rPr>
        <w:t>,</w:t>
      </w:r>
      <w:r>
        <w:rPr>
          <w:color w:val="000000" w:themeColor="text1"/>
          <w:sz w:val="24"/>
          <w:szCs w:val="24"/>
        </w:rPr>
        <w:t xml:space="preserve"> it can approve the following recommendations</w:t>
      </w:r>
      <w:r w:rsidR="00253D07">
        <w:rPr>
          <w:color w:val="000000" w:themeColor="text1"/>
          <w:sz w:val="24"/>
          <w:szCs w:val="24"/>
        </w:rPr>
        <w:t>:</w:t>
      </w:r>
    </w:p>
    <w:p w:rsidR="00CA3EC1" w:rsidRDefault="00CA3EC1" w:rsidP="00F46B6F">
      <w:pPr>
        <w:pStyle w:val="ListParagraph"/>
        <w:contextualSpacing/>
        <w:rPr>
          <w:color w:val="000000" w:themeColor="text1"/>
          <w:sz w:val="24"/>
          <w:szCs w:val="24"/>
        </w:rPr>
      </w:pPr>
    </w:p>
    <w:p w:rsidR="00CA3EC1" w:rsidRPr="00455515" w:rsidRDefault="00CA3EC1" w:rsidP="00CA3EC1">
      <w:pPr>
        <w:rPr>
          <w:sz w:val="24"/>
          <w:szCs w:val="24"/>
        </w:rPr>
      </w:pPr>
      <w:r>
        <w:rPr>
          <w:sz w:val="24"/>
          <w:szCs w:val="24"/>
        </w:rPr>
        <w:t>Motion made by Stevenson, seconded by Lozada-Shaw to approve items a. and b</w:t>
      </w:r>
      <w:r w:rsidR="0053638E">
        <w:rPr>
          <w:sz w:val="24"/>
          <w:szCs w:val="24"/>
        </w:rPr>
        <w:t>.</w:t>
      </w:r>
      <w:r>
        <w:rPr>
          <w:sz w:val="24"/>
          <w:szCs w:val="24"/>
        </w:rPr>
        <w:t xml:space="preserve">which </w:t>
      </w:r>
      <w:r w:rsidRPr="00455515">
        <w:rPr>
          <w:sz w:val="24"/>
          <w:szCs w:val="24"/>
        </w:rPr>
        <w:t>The Greenwich Township Representative may vote on</w:t>
      </w:r>
      <w:r>
        <w:rPr>
          <w:sz w:val="24"/>
          <w:szCs w:val="24"/>
        </w:rPr>
        <w:t>.</w:t>
      </w:r>
    </w:p>
    <w:p w:rsidR="005169B4" w:rsidRPr="00253D07" w:rsidRDefault="005169B4" w:rsidP="00F46B6F">
      <w:pPr>
        <w:pStyle w:val="ListParagraph"/>
        <w:contextualSpacing/>
        <w:rPr>
          <w:sz w:val="24"/>
          <w:szCs w:val="24"/>
        </w:rPr>
      </w:pPr>
      <w:r>
        <w:rPr>
          <w:color w:val="000000" w:themeColor="text1"/>
          <w:sz w:val="24"/>
          <w:szCs w:val="24"/>
        </w:rPr>
        <w:br/>
      </w:r>
    </w:p>
    <w:p w:rsidR="005169B4" w:rsidRPr="00253D07" w:rsidRDefault="005169B4" w:rsidP="005169B4">
      <w:pPr>
        <w:pStyle w:val="ListParagraph"/>
        <w:tabs>
          <w:tab w:val="left" w:pos="1080"/>
        </w:tabs>
        <w:ind w:left="1440" w:hanging="360"/>
        <w:rPr>
          <w:sz w:val="24"/>
          <w:szCs w:val="24"/>
        </w:rPr>
      </w:pPr>
      <w:r w:rsidRPr="00253D07">
        <w:rPr>
          <w:sz w:val="24"/>
          <w:szCs w:val="24"/>
        </w:rPr>
        <w:t>a.</w:t>
      </w:r>
      <w:r w:rsidRPr="00253D07">
        <w:rPr>
          <w:sz w:val="24"/>
          <w:szCs w:val="24"/>
        </w:rPr>
        <w:tab/>
        <w:t>Recommend adoption of the Timeline, Adv</w:t>
      </w:r>
      <w:r w:rsidR="00253D07" w:rsidRPr="00253D07">
        <w:rPr>
          <w:sz w:val="24"/>
          <w:szCs w:val="24"/>
        </w:rPr>
        <w:t>ertisement and Application for h</w:t>
      </w:r>
      <w:r w:rsidRPr="00253D07">
        <w:rPr>
          <w:sz w:val="24"/>
          <w:szCs w:val="24"/>
        </w:rPr>
        <w:t>iring a Superintendent of Schools.</w:t>
      </w:r>
    </w:p>
    <w:p w:rsidR="005169B4" w:rsidRPr="00253D07" w:rsidRDefault="005169B4" w:rsidP="005169B4">
      <w:pPr>
        <w:pStyle w:val="ListParagraph"/>
        <w:tabs>
          <w:tab w:val="left" w:pos="1080"/>
        </w:tabs>
        <w:ind w:left="1080"/>
        <w:rPr>
          <w:sz w:val="24"/>
          <w:szCs w:val="24"/>
        </w:rPr>
      </w:pPr>
    </w:p>
    <w:p w:rsidR="005169B4" w:rsidRDefault="005169B4" w:rsidP="005169B4">
      <w:pPr>
        <w:pStyle w:val="ListParagraph"/>
        <w:tabs>
          <w:tab w:val="left" w:pos="1080"/>
        </w:tabs>
        <w:ind w:left="1440" w:hanging="360"/>
        <w:rPr>
          <w:sz w:val="24"/>
          <w:szCs w:val="24"/>
        </w:rPr>
      </w:pPr>
      <w:r w:rsidRPr="00253D07">
        <w:rPr>
          <w:sz w:val="24"/>
          <w:szCs w:val="24"/>
        </w:rPr>
        <w:t>b.</w:t>
      </w:r>
      <w:r w:rsidRPr="00253D07">
        <w:rPr>
          <w:sz w:val="24"/>
          <w:szCs w:val="24"/>
        </w:rPr>
        <w:tab/>
        <w:t>Recommend approval to authorize the Interim Superintendent of Schools to release the advertisement for the position of Superintenden</w:t>
      </w:r>
      <w:r w:rsidR="002F273D">
        <w:rPr>
          <w:sz w:val="24"/>
          <w:szCs w:val="24"/>
        </w:rPr>
        <w:t xml:space="preserve">t of Schools to the newspapers, </w:t>
      </w:r>
      <w:r w:rsidRPr="00253D07">
        <w:rPr>
          <w:sz w:val="24"/>
          <w:szCs w:val="24"/>
        </w:rPr>
        <w:t>regional colleges and universities and place it on the district website</w:t>
      </w:r>
      <w:r w:rsidRPr="00D73CFD">
        <w:rPr>
          <w:sz w:val="24"/>
          <w:szCs w:val="24"/>
        </w:rPr>
        <w:t xml:space="preserve">. </w:t>
      </w:r>
    </w:p>
    <w:p w:rsidR="00CA3EC1" w:rsidRDefault="00CA3EC1" w:rsidP="00CA3EC1">
      <w:pPr>
        <w:rPr>
          <w:i/>
          <w:sz w:val="24"/>
          <w:szCs w:val="24"/>
        </w:rPr>
      </w:pPr>
    </w:p>
    <w:p w:rsidR="00CA3EC1" w:rsidRDefault="00CA3EC1" w:rsidP="00CA3EC1">
      <w:pPr>
        <w:rPr>
          <w:sz w:val="24"/>
          <w:szCs w:val="24"/>
        </w:rPr>
      </w:pPr>
      <w:r w:rsidRPr="00A85015">
        <w:rPr>
          <w:i/>
          <w:sz w:val="24"/>
          <w:szCs w:val="24"/>
        </w:rPr>
        <w:t>Roll Call Vote</w:t>
      </w:r>
      <w:r>
        <w:rPr>
          <w:sz w:val="24"/>
          <w:szCs w:val="24"/>
        </w:rPr>
        <w:t>: Ms. Reilly, Mrs. Scott, Mrs. Stevenson, Mrs. Cooper abstain</w:t>
      </w:r>
      <w:r w:rsidR="00BB139E">
        <w:rPr>
          <w:sz w:val="24"/>
          <w:szCs w:val="24"/>
        </w:rPr>
        <w:t xml:space="preserve"> a</w:t>
      </w:r>
      <w:r>
        <w:rPr>
          <w:sz w:val="24"/>
          <w:szCs w:val="24"/>
        </w:rPr>
        <w:t>, Mr. Hamilton, Mrs. Henderson abstain</w:t>
      </w:r>
      <w:r w:rsidR="00BB139E">
        <w:rPr>
          <w:sz w:val="24"/>
          <w:szCs w:val="24"/>
        </w:rPr>
        <w:t xml:space="preserve"> a</w:t>
      </w:r>
      <w:r>
        <w:rPr>
          <w:sz w:val="24"/>
          <w:szCs w:val="24"/>
        </w:rPr>
        <w:t xml:space="preserve">, Ms. Lozada-Shaw, Mr. Lisa, Mr. Michael voting 7-0-2 YES. </w:t>
      </w:r>
    </w:p>
    <w:p w:rsidR="00CA3EC1" w:rsidRPr="000C1FF2" w:rsidRDefault="00CA3EC1" w:rsidP="00CA3EC1">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A3EC1" w:rsidRPr="00D73CFD" w:rsidRDefault="00CA3EC1" w:rsidP="005169B4">
      <w:pPr>
        <w:pStyle w:val="ListParagraph"/>
        <w:tabs>
          <w:tab w:val="left" w:pos="1080"/>
        </w:tabs>
        <w:ind w:left="1440" w:hanging="360"/>
        <w:rPr>
          <w:sz w:val="24"/>
          <w:szCs w:val="24"/>
        </w:rPr>
      </w:pPr>
    </w:p>
    <w:p w:rsidR="00C91AD2" w:rsidRPr="00D73CFD" w:rsidRDefault="00C91AD2" w:rsidP="005169B4">
      <w:pPr>
        <w:pStyle w:val="ListParagraph"/>
        <w:tabs>
          <w:tab w:val="left" w:pos="1080"/>
        </w:tabs>
        <w:ind w:left="1440" w:hanging="360"/>
        <w:rPr>
          <w:sz w:val="24"/>
          <w:szCs w:val="24"/>
        </w:rPr>
      </w:pPr>
    </w:p>
    <w:p w:rsidR="005169B4" w:rsidRPr="00C91AD2" w:rsidRDefault="00C91AD2" w:rsidP="00C91AD2">
      <w:pPr>
        <w:pStyle w:val="ListParagraph"/>
        <w:numPr>
          <w:ilvl w:val="0"/>
          <w:numId w:val="2"/>
        </w:numPr>
        <w:contextualSpacing/>
        <w:rPr>
          <w:color w:val="000000" w:themeColor="text1"/>
          <w:sz w:val="24"/>
          <w:szCs w:val="24"/>
        </w:rPr>
      </w:pPr>
      <w:r w:rsidRPr="00F46B6F">
        <w:rPr>
          <w:b/>
          <w:smallCaps/>
          <w:color w:val="000000" w:themeColor="text1"/>
          <w:sz w:val="24"/>
          <w:szCs w:val="24"/>
        </w:rPr>
        <w:t xml:space="preserve">Board Input Requested – </w:t>
      </w:r>
      <w:r>
        <w:rPr>
          <w:b/>
          <w:smallCaps/>
          <w:color w:val="000000" w:themeColor="text1"/>
          <w:sz w:val="24"/>
          <w:szCs w:val="24"/>
        </w:rPr>
        <w:t xml:space="preserve">Recognition for the Donors Who </w:t>
      </w:r>
      <w:r w:rsidR="002F273D">
        <w:rPr>
          <w:b/>
          <w:smallCaps/>
          <w:color w:val="000000" w:themeColor="text1"/>
          <w:sz w:val="24"/>
          <w:szCs w:val="24"/>
        </w:rPr>
        <w:t xml:space="preserve">Funded the Expansion of </w:t>
      </w:r>
      <w:r>
        <w:rPr>
          <w:b/>
          <w:smallCaps/>
          <w:color w:val="000000" w:themeColor="text1"/>
          <w:sz w:val="24"/>
          <w:szCs w:val="24"/>
        </w:rPr>
        <w:t>the Grandstands</w:t>
      </w:r>
      <w:r w:rsidR="002F273D">
        <w:rPr>
          <w:b/>
          <w:smallCaps/>
          <w:color w:val="000000" w:themeColor="text1"/>
          <w:sz w:val="24"/>
          <w:szCs w:val="24"/>
        </w:rPr>
        <w:t xml:space="preserve"> at</w:t>
      </w:r>
      <w:r>
        <w:rPr>
          <w:b/>
          <w:smallCaps/>
          <w:color w:val="000000" w:themeColor="text1"/>
          <w:sz w:val="24"/>
          <w:szCs w:val="24"/>
        </w:rPr>
        <w:t xml:space="preserve"> Bennett Field </w:t>
      </w:r>
    </w:p>
    <w:p w:rsidR="00C91AD2" w:rsidRDefault="00C91AD2" w:rsidP="00C91AD2">
      <w:pPr>
        <w:contextualSpacing/>
        <w:rPr>
          <w:color w:val="000000" w:themeColor="text1"/>
          <w:sz w:val="24"/>
          <w:szCs w:val="24"/>
        </w:rPr>
      </w:pPr>
    </w:p>
    <w:p w:rsidR="00C91AD2" w:rsidRDefault="00C91AD2" w:rsidP="00C91AD2">
      <w:pPr>
        <w:ind w:left="720"/>
        <w:contextualSpacing/>
        <w:rPr>
          <w:color w:val="000000" w:themeColor="text1"/>
          <w:sz w:val="24"/>
          <w:szCs w:val="24"/>
        </w:rPr>
      </w:pPr>
      <w:r>
        <w:rPr>
          <w:color w:val="000000" w:themeColor="text1"/>
          <w:sz w:val="24"/>
          <w:szCs w:val="24"/>
        </w:rPr>
        <w:t>Circa 2007 a group of volunteers raised a significant amount of money for the purpose</w:t>
      </w:r>
      <w:r w:rsidR="002F273D">
        <w:rPr>
          <w:color w:val="000000" w:themeColor="text1"/>
          <w:sz w:val="24"/>
          <w:szCs w:val="24"/>
        </w:rPr>
        <w:t xml:space="preserve"> of expanding the grandstands at</w:t>
      </w:r>
      <w:r>
        <w:rPr>
          <w:color w:val="000000" w:themeColor="text1"/>
          <w:sz w:val="24"/>
          <w:szCs w:val="24"/>
        </w:rPr>
        <w:t xml:space="preserve"> Bennett Field.  Thanks </w:t>
      </w:r>
      <w:r w:rsidR="003F1D2A">
        <w:rPr>
          <w:color w:val="000000" w:themeColor="text1"/>
          <w:sz w:val="24"/>
          <w:szCs w:val="24"/>
        </w:rPr>
        <w:t xml:space="preserve">to </w:t>
      </w:r>
      <w:r>
        <w:rPr>
          <w:color w:val="000000" w:themeColor="text1"/>
          <w:sz w:val="24"/>
          <w:szCs w:val="24"/>
        </w:rPr>
        <w:t>their hard work, the work was completed and has been in use for more than a decade.</w:t>
      </w:r>
    </w:p>
    <w:p w:rsidR="00C91AD2" w:rsidRDefault="00C91AD2" w:rsidP="00C91AD2">
      <w:pPr>
        <w:ind w:left="720"/>
        <w:contextualSpacing/>
        <w:rPr>
          <w:color w:val="000000" w:themeColor="text1"/>
          <w:sz w:val="24"/>
          <w:szCs w:val="24"/>
        </w:rPr>
      </w:pPr>
    </w:p>
    <w:p w:rsidR="00C91AD2" w:rsidRDefault="00C91AD2" w:rsidP="00C91AD2">
      <w:pPr>
        <w:ind w:left="720"/>
        <w:contextualSpacing/>
        <w:rPr>
          <w:color w:val="000000" w:themeColor="text1"/>
          <w:sz w:val="24"/>
          <w:szCs w:val="24"/>
        </w:rPr>
      </w:pPr>
      <w:r>
        <w:rPr>
          <w:color w:val="000000" w:themeColor="text1"/>
          <w:sz w:val="24"/>
          <w:szCs w:val="24"/>
        </w:rPr>
        <w:lastRenderedPageBreak/>
        <w:t xml:space="preserve">It does not appear that the volunteers and donors were ever recognized for their contributions to the Paulsboro Public Schools.  It would be appropriate to plan a recognition activity in order </w:t>
      </w:r>
      <w:r w:rsidR="00534F4B">
        <w:rPr>
          <w:color w:val="000000" w:themeColor="text1"/>
          <w:sz w:val="24"/>
          <w:szCs w:val="24"/>
        </w:rPr>
        <w:t xml:space="preserve">to </w:t>
      </w:r>
      <w:r>
        <w:rPr>
          <w:color w:val="000000" w:themeColor="text1"/>
          <w:sz w:val="24"/>
          <w:szCs w:val="24"/>
        </w:rPr>
        <w:t xml:space="preserve">properly honor these people. </w:t>
      </w:r>
    </w:p>
    <w:p w:rsidR="00C91AD2" w:rsidRDefault="00C91AD2" w:rsidP="00C91AD2">
      <w:pPr>
        <w:ind w:left="720"/>
        <w:contextualSpacing/>
        <w:rPr>
          <w:color w:val="000000" w:themeColor="text1"/>
          <w:sz w:val="24"/>
          <w:szCs w:val="24"/>
        </w:rPr>
      </w:pPr>
    </w:p>
    <w:p w:rsidR="00C91AD2" w:rsidRDefault="00C91AD2" w:rsidP="00C91AD2">
      <w:pPr>
        <w:ind w:left="720"/>
        <w:contextualSpacing/>
        <w:rPr>
          <w:color w:val="000000" w:themeColor="text1"/>
          <w:sz w:val="24"/>
          <w:szCs w:val="24"/>
        </w:rPr>
      </w:pPr>
      <w:r>
        <w:rPr>
          <w:color w:val="000000" w:themeColor="text1"/>
          <w:sz w:val="24"/>
          <w:szCs w:val="24"/>
        </w:rPr>
        <w:t xml:space="preserve">The administration respectfully requests input from members of the Board of Education on this matter.  </w:t>
      </w:r>
    </w:p>
    <w:p w:rsidR="00CA3EC1" w:rsidRDefault="00CA3EC1" w:rsidP="00C91AD2">
      <w:pPr>
        <w:ind w:left="720"/>
        <w:contextualSpacing/>
        <w:rPr>
          <w:color w:val="000000" w:themeColor="text1"/>
          <w:sz w:val="24"/>
          <w:szCs w:val="24"/>
        </w:rPr>
      </w:pPr>
    </w:p>
    <w:p w:rsidR="00CA3EC1" w:rsidRPr="00CA3EC1" w:rsidRDefault="00CA3EC1" w:rsidP="00C91AD2">
      <w:pPr>
        <w:ind w:left="720"/>
        <w:contextualSpacing/>
        <w:rPr>
          <w:i/>
          <w:color w:val="000000" w:themeColor="text1"/>
          <w:sz w:val="24"/>
          <w:szCs w:val="24"/>
        </w:rPr>
      </w:pPr>
      <w:r>
        <w:rPr>
          <w:i/>
          <w:color w:val="000000" w:themeColor="text1"/>
          <w:sz w:val="24"/>
          <w:szCs w:val="24"/>
        </w:rPr>
        <w:t>Homecoming 2020</w:t>
      </w:r>
    </w:p>
    <w:p w:rsidR="00402821" w:rsidRPr="00900775" w:rsidRDefault="00402821" w:rsidP="00402821">
      <w:pPr>
        <w:pStyle w:val="ListParagraph"/>
        <w:ind w:left="0"/>
        <w:contextualSpacing/>
        <w:rPr>
          <w:b/>
          <w:smallCaps/>
          <w:sz w:val="28"/>
          <w:szCs w:val="28"/>
        </w:rPr>
      </w:pPr>
    </w:p>
    <w:p w:rsidR="009061F3" w:rsidRPr="000A1A86" w:rsidRDefault="00D57F8A" w:rsidP="000A1A86">
      <w:pPr>
        <w:contextualSpacing/>
        <w:rPr>
          <w:b/>
          <w:smallCaps/>
          <w:sz w:val="28"/>
          <w:szCs w:val="28"/>
        </w:rPr>
      </w:pPr>
      <w:r w:rsidRPr="00D57F8A">
        <w:rPr>
          <w:b/>
          <w:smallCaps/>
          <w:sz w:val="28"/>
          <w:szCs w:val="28"/>
        </w:rPr>
        <w:t>Old Business</w:t>
      </w:r>
    </w:p>
    <w:p w:rsidR="00D57F8A" w:rsidRPr="00D57F8A" w:rsidRDefault="00D57F8A" w:rsidP="00D57F8A">
      <w:pPr>
        <w:ind w:left="720"/>
        <w:contextualSpacing/>
        <w:rPr>
          <w:b/>
          <w:smallCaps/>
          <w:sz w:val="28"/>
          <w:szCs w:val="28"/>
        </w:rPr>
      </w:pPr>
    </w:p>
    <w:p w:rsidR="0011467E" w:rsidRDefault="0011467E" w:rsidP="00F94CBD">
      <w:pPr>
        <w:pStyle w:val="ListParagraph"/>
        <w:numPr>
          <w:ilvl w:val="0"/>
          <w:numId w:val="10"/>
        </w:numPr>
        <w:contextualSpacing/>
        <w:rPr>
          <w:sz w:val="24"/>
          <w:szCs w:val="24"/>
        </w:rPr>
      </w:pPr>
      <w:r>
        <w:rPr>
          <w:sz w:val="24"/>
          <w:szCs w:val="24"/>
        </w:rPr>
        <w:t xml:space="preserve">At the September 30, 2019 meeting, the Board of Education adopted the job description for The Community and Parent Involvement Specialist (CPIS).  At that time, a member made a suggestion to enhance the job description.  The Interim Superintendent made the change and has attached the final document for the convenience of the Board of Education.  </w:t>
      </w:r>
      <w:r w:rsidRPr="0011467E">
        <w:rPr>
          <w:b/>
          <w:sz w:val="24"/>
          <w:szCs w:val="24"/>
        </w:rPr>
        <w:t>(Attachment</w:t>
      </w:r>
      <w:r>
        <w:rPr>
          <w:sz w:val="24"/>
          <w:szCs w:val="24"/>
        </w:rPr>
        <w:t>)</w:t>
      </w:r>
    </w:p>
    <w:p w:rsidR="00CF092C" w:rsidRPr="0011467E" w:rsidRDefault="00CF092C" w:rsidP="00CF092C">
      <w:pPr>
        <w:pStyle w:val="ListParagraph"/>
        <w:contextualSpacing/>
        <w:rPr>
          <w:sz w:val="24"/>
          <w:szCs w:val="24"/>
        </w:rPr>
      </w:pPr>
    </w:p>
    <w:p w:rsidR="00CF092C" w:rsidRDefault="00CF092C" w:rsidP="00F94CBD">
      <w:pPr>
        <w:pStyle w:val="ListParagraph"/>
        <w:numPr>
          <w:ilvl w:val="0"/>
          <w:numId w:val="10"/>
        </w:numPr>
        <w:contextualSpacing/>
        <w:rPr>
          <w:sz w:val="24"/>
          <w:szCs w:val="24"/>
        </w:rPr>
      </w:pPr>
      <w:r>
        <w:rPr>
          <w:sz w:val="24"/>
          <w:szCs w:val="24"/>
        </w:rPr>
        <w:t>At the September 30, 2019 meeting, a citizen asked a question about the requirements to serve as an athletic coach at the high school and junior high school levels.  The Interim Superintendent contac</w:t>
      </w:r>
      <w:r w:rsidR="002F273D">
        <w:rPr>
          <w:sz w:val="24"/>
          <w:szCs w:val="24"/>
        </w:rPr>
        <w:t>ted</w:t>
      </w:r>
      <w:r>
        <w:rPr>
          <w:sz w:val="24"/>
          <w:szCs w:val="24"/>
        </w:rPr>
        <w:t xml:space="preserve"> Assistant Director of the New Jersey State Interscholastic Athletic Association (NJSIAA) Jack DuBois for the answer to this question.  </w:t>
      </w:r>
    </w:p>
    <w:p w:rsidR="00CF092C" w:rsidRDefault="00CF092C" w:rsidP="00CF092C">
      <w:pPr>
        <w:pStyle w:val="ListParagraph"/>
        <w:contextualSpacing/>
        <w:rPr>
          <w:sz w:val="24"/>
          <w:szCs w:val="24"/>
        </w:rPr>
      </w:pPr>
    </w:p>
    <w:p w:rsidR="00CF092C" w:rsidRDefault="00CF092C" w:rsidP="00CF092C">
      <w:pPr>
        <w:pStyle w:val="ListParagraph"/>
        <w:contextualSpacing/>
        <w:rPr>
          <w:sz w:val="24"/>
          <w:szCs w:val="24"/>
        </w:rPr>
      </w:pPr>
      <w:r w:rsidRPr="00CF092C">
        <w:rPr>
          <w:sz w:val="24"/>
          <w:szCs w:val="24"/>
        </w:rPr>
        <w:t xml:space="preserve">Mr. DuBois stated that the advertisement for the position is the determining factor as it relates to certification.  If the advertisement states that the candidate must hold a teaching certificate, then </w:t>
      </w:r>
      <w:r w:rsidR="002F273D">
        <w:rPr>
          <w:sz w:val="24"/>
          <w:szCs w:val="24"/>
        </w:rPr>
        <w:t xml:space="preserve">an </w:t>
      </w:r>
      <w:r w:rsidRPr="00CF092C">
        <w:rPr>
          <w:sz w:val="24"/>
          <w:szCs w:val="24"/>
        </w:rPr>
        <w:t xml:space="preserve">applicant with a teaching certificate has preference over one holding a substitute certificate.  If, on the other hand, the advertisement indicates that the coach may hold either a teaching certificate or substitute certificate then holders of either certificate are on equal ground.  </w:t>
      </w:r>
      <w:r>
        <w:rPr>
          <w:sz w:val="24"/>
          <w:szCs w:val="24"/>
        </w:rPr>
        <w:t xml:space="preserve">The same is true when comparing candidates for coaching positions that are employed by the district vs. external candidates.   If the advertisement does specifically state that candidates must work for the school </w:t>
      </w:r>
      <w:r w:rsidR="00B907FD">
        <w:rPr>
          <w:sz w:val="24"/>
          <w:szCs w:val="24"/>
        </w:rPr>
        <w:t>district,</w:t>
      </w:r>
      <w:r>
        <w:rPr>
          <w:sz w:val="24"/>
          <w:szCs w:val="24"/>
        </w:rPr>
        <w:t xml:space="preserve"> then internal and external applicants are on equal ground.  The advertisement </w:t>
      </w:r>
      <w:r w:rsidRPr="0037774B">
        <w:rPr>
          <w:sz w:val="24"/>
          <w:szCs w:val="24"/>
        </w:rPr>
        <w:t>for Winter</w:t>
      </w:r>
      <w:r w:rsidR="002F273D" w:rsidRPr="0037774B">
        <w:rPr>
          <w:sz w:val="24"/>
          <w:szCs w:val="24"/>
        </w:rPr>
        <w:t xml:space="preserve"> and Spring</w:t>
      </w:r>
      <w:r w:rsidRPr="0037774B">
        <w:rPr>
          <w:sz w:val="24"/>
          <w:szCs w:val="24"/>
        </w:rPr>
        <w:t xml:space="preserve"> Sports Season coach</w:t>
      </w:r>
      <w:r w:rsidR="002F273D" w:rsidRPr="0037774B">
        <w:rPr>
          <w:sz w:val="24"/>
          <w:szCs w:val="24"/>
        </w:rPr>
        <w:t>es</w:t>
      </w:r>
      <w:r w:rsidRPr="0037774B">
        <w:rPr>
          <w:sz w:val="24"/>
          <w:szCs w:val="24"/>
        </w:rPr>
        <w:t xml:space="preserve"> at Paulsboro High School and Paulsboro Junior High School states, “Valid New Jersey teaching certificate or a county substitute teacher certificate is required.”  </w:t>
      </w:r>
      <w:r w:rsidR="00B907FD" w:rsidRPr="0037774B">
        <w:rPr>
          <w:sz w:val="24"/>
          <w:szCs w:val="24"/>
        </w:rPr>
        <w:t>Having said this, internal and external candidates as well as those holding teaching and substitute certification are on equal ground as candidates for the Winter</w:t>
      </w:r>
      <w:r w:rsidR="002F273D" w:rsidRPr="0037774B">
        <w:rPr>
          <w:sz w:val="24"/>
          <w:szCs w:val="24"/>
        </w:rPr>
        <w:t xml:space="preserve"> and Spring</w:t>
      </w:r>
      <w:r w:rsidR="00B907FD" w:rsidRPr="0037774B">
        <w:rPr>
          <w:sz w:val="24"/>
          <w:szCs w:val="24"/>
        </w:rPr>
        <w:t xml:space="preserve"> Sports Season coaching</w:t>
      </w:r>
      <w:r w:rsidR="00B907FD">
        <w:rPr>
          <w:sz w:val="24"/>
          <w:szCs w:val="24"/>
        </w:rPr>
        <w:t xml:space="preserve"> jobs.  </w:t>
      </w:r>
    </w:p>
    <w:p w:rsidR="00B907FD" w:rsidRDefault="00B907FD" w:rsidP="00CF092C">
      <w:pPr>
        <w:pStyle w:val="ListParagraph"/>
        <w:contextualSpacing/>
        <w:rPr>
          <w:sz w:val="24"/>
          <w:szCs w:val="24"/>
        </w:rPr>
      </w:pPr>
    </w:p>
    <w:p w:rsidR="00B907FD" w:rsidRDefault="00B907FD" w:rsidP="00CF092C">
      <w:pPr>
        <w:pStyle w:val="ListParagraph"/>
        <w:contextualSpacing/>
        <w:rPr>
          <w:sz w:val="24"/>
          <w:szCs w:val="24"/>
        </w:rPr>
      </w:pPr>
      <w:r>
        <w:rPr>
          <w:sz w:val="24"/>
          <w:szCs w:val="24"/>
        </w:rPr>
        <w:t>Mr. DuBois went on to state that all coaches paid or unpaid must complete the National Federation of High S</w:t>
      </w:r>
      <w:r w:rsidR="00AC3C93">
        <w:rPr>
          <w:sz w:val="24"/>
          <w:szCs w:val="24"/>
        </w:rPr>
        <w:t xml:space="preserve">chool Sports program </w:t>
      </w:r>
      <w:r w:rsidR="00AC3C93" w:rsidRPr="00AC3C93">
        <w:rPr>
          <w:b/>
          <w:i/>
          <w:sz w:val="24"/>
          <w:szCs w:val="24"/>
        </w:rPr>
        <w:t>Fundamentals of Coaching</w:t>
      </w:r>
      <w:r w:rsidR="00DB3A57">
        <w:rPr>
          <w:b/>
          <w:i/>
          <w:sz w:val="24"/>
          <w:szCs w:val="24"/>
        </w:rPr>
        <w:t xml:space="preserve"> </w:t>
      </w:r>
      <w:r w:rsidR="00AC3C93" w:rsidRPr="00AC3C93">
        <w:rPr>
          <w:b/>
          <w:i/>
          <w:sz w:val="24"/>
          <w:szCs w:val="24"/>
        </w:rPr>
        <w:t>- Blended Version</w:t>
      </w:r>
    </w:p>
    <w:p w:rsidR="00B907FD" w:rsidRDefault="00AC3C93" w:rsidP="00CF092C">
      <w:pPr>
        <w:pStyle w:val="ListParagraph"/>
        <w:contextualSpacing/>
        <w:rPr>
          <w:sz w:val="24"/>
          <w:szCs w:val="24"/>
        </w:rPr>
      </w:pPr>
      <w:r>
        <w:rPr>
          <w:sz w:val="24"/>
          <w:szCs w:val="24"/>
        </w:rPr>
        <w:t xml:space="preserve">within 120 days of being appointed to a coaching position.  </w:t>
      </w:r>
    </w:p>
    <w:p w:rsidR="00AC3C93" w:rsidRPr="00CF092C" w:rsidRDefault="00AC3C93" w:rsidP="00CF092C">
      <w:pPr>
        <w:pStyle w:val="ListParagraph"/>
        <w:contextualSpacing/>
        <w:rPr>
          <w:sz w:val="24"/>
          <w:szCs w:val="24"/>
        </w:rPr>
      </w:pPr>
    </w:p>
    <w:p w:rsidR="000B2DF0" w:rsidRDefault="000B2DF0" w:rsidP="00F94CBD">
      <w:pPr>
        <w:pStyle w:val="ListParagraph"/>
        <w:numPr>
          <w:ilvl w:val="0"/>
          <w:numId w:val="10"/>
        </w:numPr>
        <w:contextualSpacing/>
        <w:rPr>
          <w:sz w:val="24"/>
          <w:szCs w:val="24"/>
        </w:rPr>
      </w:pPr>
      <w:r>
        <w:rPr>
          <w:sz w:val="24"/>
          <w:szCs w:val="24"/>
        </w:rPr>
        <w:t xml:space="preserve">At the September 30, 2019 meeting, the Interim Superintendent promised to provide more demographic information to the Board of Education.  The “State of the Community” report is attached for the convenience of the members of the Board of Education.  The report was developed by </w:t>
      </w:r>
      <w:r w:rsidR="00C85AC4">
        <w:rPr>
          <w:sz w:val="24"/>
          <w:szCs w:val="24"/>
        </w:rPr>
        <w:t xml:space="preserve">Dr. </w:t>
      </w:r>
      <w:r>
        <w:rPr>
          <w:sz w:val="24"/>
          <w:szCs w:val="24"/>
        </w:rPr>
        <w:t>Walt</w:t>
      </w:r>
      <w:r w:rsidR="00C85AC4">
        <w:rPr>
          <w:sz w:val="24"/>
          <w:szCs w:val="24"/>
        </w:rPr>
        <w:t>er</w:t>
      </w:r>
      <w:r>
        <w:rPr>
          <w:sz w:val="24"/>
          <w:szCs w:val="24"/>
        </w:rPr>
        <w:t xml:space="preserve"> Quint as part of the district</w:t>
      </w:r>
      <w:r w:rsidR="00F27B9A">
        <w:rPr>
          <w:sz w:val="24"/>
          <w:szCs w:val="24"/>
        </w:rPr>
        <w:t>’s</w:t>
      </w:r>
      <w:r>
        <w:rPr>
          <w:sz w:val="24"/>
          <w:szCs w:val="24"/>
        </w:rPr>
        <w:t xml:space="preserve"> Strategic Plan. (</w:t>
      </w:r>
      <w:r w:rsidRPr="000B2DF0">
        <w:rPr>
          <w:b/>
          <w:sz w:val="24"/>
          <w:szCs w:val="24"/>
        </w:rPr>
        <w:t>Attachment)</w:t>
      </w:r>
    </w:p>
    <w:p w:rsidR="000B2DF0" w:rsidRDefault="000B2DF0" w:rsidP="000B2DF0">
      <w:pPr>
        <w:pStyle w:val="ListParagraph"/>
        <w:contextualSpacing/>
        <w:rPr>
          <w:sz w:val="24"/>
          <w:szCs w:val="24"/>
        </w:rPr>
      </w:pPr>
    </w:p>
    <w:p w:rsidR="00640772" w:rsidRDefault="00640772" w:rsidP="00F94CBD">
      <w:pPr>
        <w:pStyle w:val="ListParagraph"/>
        <w:numPr>
          <w:ilvl w:val="0"/>
          <w:numId w:val="10"/>
        </w:numPr>
        <w:contextualSpacing/>
        <w:rPr>
          <w:sz w:val="24"/>
          <w:szCs w:val="24"/>
        </w:rPr>
      </w:pPr>
      <w:r>
        <w:rPr>
          <w:sz w:val="24"/>
          <w:szCs w:val="24"/>
        </w:rPr>
        <w:t>At the September 30, 2019 meeting, members of the Board of Education asked the Interim Superintendent to approach Mayor and Council for the purpose of transferring ownership of the now vacate lot adjacent to Loudenslager Elementary School to the school district. The letter to Mayor and Council is attached for the convenience of member</w:t>
      </w:r>
      <w:r w:rsidR="00F27B9A">
        <w:rPr>
          <w:sz w:val="24"/>
          <w:szCs w:val="24"/>
        </w:rPr>
        <w:t>s</w:t>
      </w:r>
      <w:r>
        <w:rPr>
          <w:sz w:val="24"/>
          <w:szCs w:val="24"/>
        </w:rPr>
        <w:t xml:space="preserve"> of the Board of Education. </w:t>
      </w:r>
      <w:r w:rsidR="005006FD">
        <w:rPr>
          <w:sz w:val="24"/>
          <w:szCs w:val="24"/>
        </w:rPr>
        <w:t xml:space="preserve">More information will be forthcoming.  </w:t>
      </w:r>
      <w:r>
        <w:rPr>
          <w:sz w:val="24"/>
          <w:szCs w:val="24"/>
        </w:rPr>
        <w:t>(</w:t>
      </w:r>
      <w:r w:rsidRPr="00640772">
        <w:rPr>
          <w:b/>
          <w:sz w:val="24"/>
          <w:szCs w:val="24"/>
        </w:rPr>
        <w:t>Attachment</w:t>
      </w:r>
      <w:r>
        <w:rPr>
          <w:sz w:val="24"/>
          <w:szCs w:val="24"/>
        </w:rPr>
        <w:t>)</w:t>
      </w:r>
    </w:p>
    <w:p w:rsidR="00640772" w:rsidRDefault="00640772" w:rsidP="00640772">
      <w:pPr>
        <w:pStyle w:val="ListParagraph"/>
        <w:contextualSpacing/>
        <w:rPr>
          <w:sz w:val="24"/>
          <w:szCs w:val="24"/>
        </w:rPr>
      </w:pPr>
    </w:p>
    <w:p w:rsidR="00D75554" w:rsidRPr="00432A33" w:rsidRDefault="00D75554" w:rsidP="00F94CBD">
      <w:pPr>
        <w:pStyle w:val="ListParagraph"/>
        <w:numPr>
          <w:ilvl w:val="0"/>
          <w:numId w:val="10"/>
        </w:numPr>
        <w:contextualSpacing/>
        <w:rPr>
          <w:sz w:val="24"/>
          <w:szCs w:val="24"/>
        </w:rPr>
      </w:pPr>
      <w:r w:rsidRPr="00432A33">
        <w:rPr>
          <w:sz w:val="24"/>
          <w:szCs w:val="24"/>
        </w:rPr>
        <w:t xml:space="preserve">At the </w:t>
      </w:r>
      <w:r w:rsidR="00432A33" w:rsidRPr="00432A33">
        <w:rPr>
          <w:sz w:val="24"/>
          <w:szCs w:val="24"/>
        </w:rPr>
        <w:t>September</w:t>
      </w:r>
      <w:r w:rsidRPr="00432A33">
        <w:rPr>
          <w:sz w:val="24"/>
          <w:szCs w:val="24"/>
        </w:rPr>
        <w:t xml:space="preserve"> 30, 2019 meeting, several people asked questions about the</w:t>
      </w:r>
      <w:r w:rsidR="00432A33" w:rsidRPr="00432A33">
        <w:rPr>
          <w:sz w:val="24"/>
          <w:szCs w:val="24"/>
        </w:rPr>
        <w:t xml:space="preserve"> Intervention and Referral Services </w:t>
      </w:r>
      <w:r w:rsidR="00254EE1">
        <w:rPr>
          <w:sz w:val="24"/>
          <w:szCs w:val="24"/>
        </w:rPr>
        <w:t>(</w:t>
      </w:r>
      <w:r w:rsidRPr="00432A33">
        <w:rPr>
          <w:sz w:val="24"/>
          <w:szCs w:val="24"/>
        </w:rPr>
        <w:t xml:space="preserve">I </w:t>
      </w:r>
      <w:r w:rsidR="00432A33" w:rsidRPr="00432A33">
        <w:rPr>
          <w:sz w:val="24"/>
          <w:szCs w:val="24"/>
        </w:rPr>
        <w:t>&amp;</w:t>
      </w:r>
      <w:r w:rsidR="00996482">
        <w:rPr>
          <w:sz w:val="24"/>
          <w:szCs w:val="24"/>
        </w:rPr>
        <w:t xml:space="preserve"> </w:t>
      </w:r>
      <w:r w:rsidR="00996482" w:rsidRPr="00432A33">
        <w:rPr>
          <w:sz w:val="24"/>
          <w:szCs w:val="24"/>
        </w:rPr>
        <w:t>R</w:t>
      </w:r>
      <w:r w:rsidR="00996482">
        <w:rPr>
          <w:sz w:val="24"/>
          <w:szCs w:val="24"/>
        </w:rPr>
        <w:t>S</w:t>
      </w:r>
      <w:r w:rsidR="00996482" w:rsidRPr="00432A33">
        <w:rPr>
          <w:sz w:val="24"/>
          <w:szCs w:val="24"/>
        </w:rPr>
        <w:t>) Teams</w:t>
      </w:r>
      <w:r w:rsidRPr="00432A33">
        <w:rPr>
          <w:sz w:val="24"/>
          <w:szCs w:val="24"/>
        </w:rPr>
        <w:t>.  Specificall</w:t>
      </w:r>
      <w:r w:rsidR="00432A33" w:rsidRPr="00432A33">
        <w:rPr>
          <w:sz w:val="24"/>
          <w:szCs w:val="24"/>
        </w:rPr>
        <w:t xml:space="preserve">y, they asked for the names of team </w:t>
      </w:r>
      <w:r w:rsidRPr="00432A33">
        <w:rPr>
          <w:sz w:val="24"/>
          <w:szCs w:val="24"/>
        </w:rPr>
        <w:t xml:space="preserve">members as well as the dates of the team meetings.  </w:t>
      </w:r>
    </w:p>
    <w:p w:rsidR="006B6008" w:rsidRPr="00152CC9" w:rsidRDefault="006B6008" w:rsidP="006B6008">
      <w:pPr>
        <w:contextualSpacing/>
        <w:rPr>
          <w:b/>
          <w:sz w:val="24"/>
          <w:szCs w:val="24"/>
          <w:u w:val="single"/>
        </w:rPr>
      </w:pPr>
    </w:p>
    <w:p w:rsidR="00152CC9" w:rsidRPr="00152CC9" w:rsidRDefault="00152CC9" w:rsidP="006B6008">
      <w:pPr>
        <w:ind w:left="720"/>
        <w:contextualSpacing/>
        <w:rPr>
          <w:b/>
          <w:color w:val="000000"/>
          <w:sz w:val="24"/>
          <w:szCs w:val="24"/>
          <w:u w:val="single"/>
          <w:shd w:val="clear" w:color="auto" w:fill="FFFFFF"/>
        </w:rPr>
      </w:pPr>
      <w:r w:rsidRPr="00152CC9">
        <w:rPr>
          <w:b/>
          <w:color w:val="000000"/>
          <w:sz w:val="24"/>
          <w:szCs w:val="24"/>
          <w:u w:val="single"/>
          <w:shd w:val="clear" w:color="auto" w:fill="FFFFFF"/>
        </w:rPr>
        <w:t>What is an I &amp; RS Team</w:t>
      </w:r>
      <w:r>
        <w:rPr>
          <w:b/>
          <w:color w:val="000000"/>
          <w:sz w:val="24"/>
          <w:szCs w:val="24"/>
          <w:u w:val="single"/>
          <w:shd w:val="clear" w:color="auto" w:fill="FFFFFF"/>
        </w:rPr>
        <w:t>:</w:t>
      </w:r>
      <w:r w:rsidRPr="00152CC9">
        <w:rPr>
          <w:b/>
          <w:color w:val="000000"/>
          <w:sz w:val="24"/>
          <w:szCs w:val="24"/>
          <w:u w:val="single"/>
          <w:shd w:val="clear" w:color="auto" w:fill="FFFFFF"/>
        </w:rPr>
        <w:t xml:space="preserve"> </w:t>
      </w:r>
    </w:p>
    <w:p w:rsidR="00FB7579" w:rsidRDefault="00FB7579" w:rsidP="006B6008">
      <w:pPr>
        <w:ind w:left="720"/>
        <w:contextualSpacing/>
        <w:rPr>
          <w:color w:val="000000"/>
          <w:sz w:val="24"/>
          <w:szCs w:val="24"/>
          <w:shd w:val="clear" w:color="auto" w:fill="FFFFFF"/>
        </w:rPr>
      </w:pPr>
    </w:p>
    <w:p w:rsidR="00902F33" w:rsidRDefault="00902F33" w:rsidP="006B6008">
      <w:pPr>
        <w:ind w:left="720"/>
        <w:contextualSpacing/>
        <w:rPr>
          <w:color w:val="000000"/>
          <w:sz w:val="24"/>
          <w:szCs w:val="24"/>
          <w:shd w:val="clear" w:color="auto" w:fill="FFFFFF"/>
        </w:rPr>
      </w:pPr>
      <w:r w:rsidRPr="00902F33">
        <w:rPr>
          <w:color w:val="000000"/>
          <w:sz w:val="24"/>
          <w:szCs w:val="24"/>
          <w:shd w:val="clear" w:color="auto" w:fill="FFFFFF"/>
        </w:rPr>
        <w:t xml:space="preserve">Intervention &amp; Referral Services (I&amp;RS) is an interdisciplinary team of professionals within the school environment who come together throughout the school year to formulate coordinated services and team delivery systems to address the full range of student learning, behavior, social, and health problems in the general education program as well as for students determined to be in need of special education programs and services. </w:t>
      </w:r>
      <w:r w:rsidR="004F5712">
        <w:rPr>
          <w:color w:val="000000"/>
          <w:sz w:val="24"/>
          <w:szCs w:val="24"/>
          <w:shd w:val="clear" w:color="auto" w:fill="FFFFFF"/>
        </w:rPr>
        <w:t xml:space="preserve"> </w:t>
      </w:r>
      <w:r w:rsidRPr="00902F33">
        <w:rPr>
          <w:color w:val="000000"/>
          <w:sz w:val="24"/>
          <w:szCs w:val="24"/>
          <w:shd w:val="clear" w:color="auto" w:fill="FFFFFF"/>
        </w:rPr>
        <w:t xml:space="preserve">According to N.J.A.C 6A:16-8.1.,8.2 the goal of the committee is to see measurable student improvement in the identified targeted areas. </w:t>
      </w:r>
      <w:r w:rsidR="004F5712">
        <w:rPr>
          <w:color w:val="000000"/>
          <w:sz w:val="24"/>
          <w:szCs w:val="24"/>
          <w:shd w:val="clear" w:color="auto" w:fill="FFFFFF"/>
        </w:rPr>
        <w:t xml:space="preserve"> </w:t>
      </w:r>
      <w:r w:rsidRPr="00902F33">
        <w:rPr>
          <w:color w:val="000000"/>
          <w:sz w:val="24"/>
          <w:szCs w:val="24"/>
          <w:shd w:val="clear" w:color="auto" w:fill="FFFFFF"/>
        </w:rPr>
        <w:t xml:space="preserve">Staff members refer students to the I&amp;RS Committee through the building principal, who then advises the parents of the referral. </w:t>
      </w:r>
      <w:r w:rsidR="004F5712">
        <w:rPr>
          <w:color w:val="000000"/>
          <w:sz w:val="24"/>
          <w:szCs w:val="24"/>
          <w:shd w:val="clear" w:color="auto" w:fill="FFFFFF"/>
        </w:rPr>
        <w:t xml:space="preserve"> </w:t>
      </w:r>
      <w:r w:rsidRPr="00902F33">
        <w:rPr>
          <w:color w:val="000000"/>
          <w:sz w:val="24"/>
          <w:szCs w:val="24"/>
          <w:shd w:val="clear" w:color="auto" w:fill="FFFFFF"/>
        </w:rPr>
        <w:t xml:space="preserve">The I&amp;RS Committee </w:t>
      </w:r>
      <w:r w:rsidRPr="00902F33">
        <w:rPr>
          <w:color w:val="000000"/>
          <w:sz w:val="24"/>
          <w:szCs w:val="24"/>
          <w:shd w:val="clear" w:color="auto" w:fill="FFFFFF"/>
        </w:rPr>
        <w:lastRenderedPageBreak/>
        <w:t>develops an Action Plan containing goals, interventions, and a timeline for the plan's duration.</w:t>
      </w:r>
      <w:r>
        <w:rPr>
          <w:color w:val="000000"/>
          <w:sz w:val="24"/>
          <w:szCs w:val="24"/>
          <w:shd w:val="clear" w:color="auto" w:fill="FFFFFF"/>
        </w:rPr>
        <w:t xml:space="preserve"> (New Jersey Department of Education)</w:t>
      </w:r>
    </w:p>
    <w:p w:rsidR="006B6008" w:rsidRPr="0091261C" w:rsidRDefault="006B6008" w:rsidP="006B6008">
      <w:pPr>
        <w:ind w:left="720"/>
        <w:contextualSpacing/>
        <w:rPr>
          <w:b/>
          <w:sz w:val="24"/>
          <w:szCs w:val="24"/>
          <w:u w:val="single"/>
        </w:rPr>
      </w:pPr>
      <w:r w:rsidRPr="00902F33">
        <w:rPr>
          <w:sz w:val="24"/>
          <w:szCs w:val="24"/>
          <w:highlight w:val="yellow"/>
        </w:rPr>
        <w:br/>
      </w:r>
      <w:r w:rsidRPr="0091261C">
        <w:rPr>
          <w:b/>
          <w:sz w:val="24"/>
          <w:szCs w:val="24"/>
          <w:u w:val="single"/>
        </w:rPr>
        <w:t>Team Membership</w:t>
      </w:r>
      <w:r w:rsidR="00D73CFD" w:rsidRPr="0091261C">
        <w:rPr>
          <w:b/>
          <w:sz w:val="24"/>
          <w:szCs w:val="24"/>
          <w:u w:val="single"/>
        </w:rPr>
        <w:t>:</w:t>
      </w:r>
      <w:r w:rsidRPr="0091261C">
        <w:rPr>
          <w:b/>
          <w:sz w:val="24"/>
          <w:szCs w:val="24"/>
          <w:u w:val="single"/>
        </w:rPr>
        <w:t xml:space="preserve"> </w:t>
      </w:r>
    </w:p>
    <w:p w:rsidR="00DE5581" w:rsidRPr="002C7B82" w:rsidRDefault="00DE5581" w:rsidP="00DE5581">
      <w:pPr>
        <w:contextualSpacing/>
        <w:rPr>
          <w:sz w:val="24"/>
          <w:szCs w:val="24"/>
        </w:rPr>
      </w:pPr>
    </w:p>
    <w:tbl>
      <w:tblPr>
        <w:tblStyle w:val="TableGrid"/>
        <w:tblW w:w="0" w:type="auto"/>
        <w:tblInd w:w="720" w:type="dxa"/>
        <w:tblLook w:val="04A0" w:firstRow="1" w:lastRow="0" w:firstColumn="1" w:lastColumn="0" w:noHBand="0" w:noVBand="1"/>
      </w:tblPr>
      <w:tblGrid>
        <w:gridCol w:w="2980"/>
        <w:gridCol w:w="3006"/>
        <w:gridCol w:w="3004"/>
      </w:tblGrid>
      <w:tr w:rsidR="00DE5581" w:rsidRPr="002C7B82" w:rsidTr="00FB7579">
        <w:trPr>
          <w:tblHeader/>
        </w:trPr>
        <w:tc>
          <w:tcPr>
            <w:tcW w:w="3236" w:type="dxa"/>
            <w:tcBorders>
              <w:bottom w:val="single" w:sz="4" w:space="0" w:color="000000"/>
            </w:tcBorders>
            <w:shd w:val="clear" w:color="auto" w:fill="D9D9D9" w:themeFill="background1" w:themeFillShade="D9"/>
          </w:tcPr>
          <w:p w:rsidR="00DE5581" w:rsidRPr="00D73CFD" w:rsidRDefault="00DE5581" w:rsidP="00DE5581">
            <w:pPr>
              <w:contextualSpacing/>
              <w:jc w:val="center"/>
              <w:rPr>
                <w:b/>
                <w:sz w:val="24"/>
                <w:szCs w:val="24"/>
              </w:rPr>
            </w:pPr>
            <w:r w:rsidRPr="00D73CFD">
              <w:rPr>
                <w:b/>
                <w:sz w:val="24"/>
                <w:szCs w:val="24"/>
              </w:rPr>
              <w:t>Billingsport Early Childhood Center</w:t>
            </w:r>
          </w:p>
        </w:tc>
        <w:tc>
          <w:tcPr>
            <w:tcW w:w="3237" w:type="dxa"/>
            <w:tcBorders>
              <w:bottom w:val="single" w:sz="4" w:space="0" w:color="000000"/>
            </w:tcBorders>
            <w:shd w:val="clear" w:color="auto" w:fill="D9D9D9" w:themeFill="background1" w:themeFillShade="D9"/>
          </w:tcPr>
          <w:p w:rsidR="00DE5581" w:rsidRPr="00D73CFD" w:rsidRDefault="002C7B82" w:rsidP="00DE5581">
            <w:pPr>
              <w:contextualSpacing/>
              <w:jc w:val="center"/>
              <w:rPr>
                <w:b/>
                <w:sz w:val="24"/>
                <w:szCs w:val="24"/>
              </w:rPr>
            </w:pPr>
            <w:r w:rsidRPr="00D73CFD">
              <w:rPr>
                <w:b/>
                <w:sz w:val="24"/>
                <w:szCs w:val="24"/>
              </w:rPr>
              <w:t>Loudenslager</w:t>
            </w:r>
            <w:r w:rsidR="00DE5581" w:rsidRPr="00D73CFD">
              <w:rPr>
                <w:b/>
                <w:sz w:val="24"/>
                <w:szCs w:val="24"/>
              </w:rPr>
              <w:t xml:space="preserve"> Elementary School</w:t>
            </w:r>
          </w:p>
        </w:tc>
        <w:tc>
          <w:tcPr>
            <w:tcW w:w="3237" w:type="dxa"/>
            <w:tcBorders>
              <w:bottom w:val="single" w:sz="4" w:space="0" w:color="000000"/>
            </w:tcBorders>
            <w:shd w:val="clear" w:color="auto" w:fill="D9D9D9" w:themeFill="background1" w:themeFillShade="D9"/>
          </w:tcPr>
          <w:p w:rsidR="00DE5581" w:rsidRPr="00D73CFD" w:rsidRDefault="00DE5581" w:rsidP="00DE5581">
            <w:pPr>
              <w:contextualSpacing/>
              <w:jc w:val="center"/>
              <w:rPr>
                <w:b/>
                <w:sz w:val="24"/>
                <w:szCs w:val="24"/>
              </w:rPr>
            </w:pPr>
            <w:r w:rsidRPr="00D73CFD">
              <w:rPr>
                <w:b/>
                <w:sz w:val="24"/>
                <w:szCs w:val="24"/>
              </w:rPr>
              <w:t>Paulsboro High School and Paulsboro Junior High School</w:t>
            </w:r>
          </w:p>
        </w:tc>
      </w:tr>
      <w:tr w:rsidR="00DE5581" w:rsidRPr="002C7B82" w:rsidTr="0075279A">
        <w:tc>
          <w:tcPr>
            <w:tcW w:w="3236" w:type="dxa"/>
            <w:tcBorders>
              <w:bottom w:val="nil"/>
            </w:tcBorders>
          </w:tcPr>
          <w:p w:rsidR="00DE5581" w:rsidRPr="002C7B82" w:rsidRDefault="001A3D9B" w:rsidP="00DE5581">
            <w:pPr>
              <w:contextualSpacing/>
              <w:rPr>
                <w:sz w:val="24"/>
                <w:szCs w:val="24"/>
              </w:rPr>
            </w:pPr>
            <w:r w:rsidRPr="002C7B82">
              <w:rPr>
                <w:sz w:val="24"/>
                <w:szCs w:val="24"/>
              </w:rPr>
              <w:t>Kristin Shute</w:t>
            </w:r>
          </w:p>
        </w:tc>
        <w:tc>
          <w:tcPr>
            <w:tcW w:w="3237" w:type="dxa"/>
            <w:tcBorders>
              <w:bottom w:val="nil"/>
            </w:tcBorders>
          </w:tcPr>
          <w:p w:rsidR="00DE5581" w:rsidRPr="002C7B82" w:rsidRDefault="00A066C9" w:rsidP="00DE5581">
            <w:pPr>
              <w:contextualSpacing/>
              <w:rPr>
                <w:sz w:val="24"/>
                <w:szCs w:val="24"/>
              </w:rPr>
            </w:pPr>
            <w:r w:rsidRPr="002C7B82">
              <w:rPr>
                <w:sz w:val="24"/>
                <w:szCs w:val="24"/>
              </w:rPr>
              <w:t>Matthew Brown</w:t>
            </w:r>
          </w:p>
        </w:tc>
        <w:tc>
          <w:tcPr>
            <w:tcW w:w="3237" w:type="dxa"/>
            <w:tcBorders>
              <w:bottom w:val="nil"/>
            </w:tcBorders>
          </w:tcPr>
          <w:p w:rsidR="00DE5581" w:rsidRPr="002C7B82" w:rsidRDefault="00DE5581" w:rsidP="00DE5581">
            <w:pPr>
              <w:contextualSpacing/>
              <w:rPr>
                <w:sz w:val="24"/>
                <w:szCs w:val="24"/>
              </w:rPr>
            </w:pPr>
            <w:r w:rsidRPr="002C7B82">
              <w:rPr>
                <w:sz w:val="24"/>
                <w:szCs w:val="24"/>
              </w:rPr>
              <w:t>Jessica Rose Johnson</w:t>
            </w:r>
          </w:p>
        </w:tc>
      </w:tr>
      <w:tr w:rsidR="00DE5581" w:rsidRPr="002C7B82" w:rsidTr="0075279A">
        <w:tc>
          <w:tcPr>
            <w:tcW w:w="3236" w:type="dxa"/>
            <w:tcBorders>
              <w:top w:val="nil"/>
              <w:bottom w:val="nil"/>
            </w:tcBorders>
          </w:tcPr>
          <w:p w:rsidR="00DE5581" w:rsidRPr="002C7B82" w:rsidRDefault="001A3D9B" w:rsidP="00DE5581">
            <w:pPr>
              <w:contextualSpacing/>
              <w:rPr>
                <w:sz w:val="24"/>
                <w:szCs w:val="24"/>
              </w:rPr>
            </w:pPr>
            <w:r w:rsidRPr="002C7B82">
              <w:rPr>
                <w:sz w:val="24"/>
                <w:szCs w:val="24"/>
              </w:rPr>
              <w:t>Karen Dutton</w:t>
            </w:r>
          </w:p>
        </w:tc>
        <w:tc>
          <w:tcPr>
            <w:tcW w:w="3237" w:type="dxa"/>
            <w:tcBorders>
              <w:top w:val="nil"/>
              <w:bottom w:val="nil"/>
            </w:tcBorders>
          </w:tcPr>
          <w:p w:rsidR="00DE5581" w:rsidRPr="002C7B82" w:rsidRDefault="00A066C9" w:rsidP="00DE5581">
            <w:pPr>
              <w:contextualSpacing/>
              <w:rPr>
                <w:sz w:val="24"/>
                <w:szCs w:val="24"/>
              </w:rPr>
            </w:pPr>
            <w:r w:rsidRPr="002C7B82">
              <w:rPr>
                <w:sz w:val="24"/>
                <w:szCs w:val="24"/>
              </w:rPr>
              <w:t>Charisse Generette</w:t>
            </w:r>
          </w:p>
        </w:tc>
        <w:tc>
          <w:tcPr>
            <w:tcW w:w="3237" w:type="dxa"/>
            <w:tcBorders>
              <w:top w:val="nil"/>
              <w:bottom w:val="nil"/>
            </w:tcBorders>
          </w:tcPr>
          <w:p w:rsidR="00DE5581" w:rsidRPr="002C7B82" w:rsidRDefault="00DE5581" w:rsidP="00DE5581">
            <w:pPr>
              <w:contextualSpacing/>
              <w:rPr>
                <w:sz w:val="24"/>
                <w:szCs w:val="24"/>
              </w:rPr>
            </w:pPr>
            <w:r w:rsidRPr="002C7B82">
              <w:rPr>
                <w:sz w:val="24"/>
                <w:szCs w:val="24"/>
              </w:rPr>
              <w:t>Jean Brown</w:t>
            </w:r>
          </w:p>
        </w:tc>
      </w:tr>
      <w:tr w:rsidR="00DE5581" w:rsidRPr="002C7B82" w:rsidTr="0075279A">
        <w:tc>
          <w:tcPr>
            <w:tcW w:w="3236" w:type="dxa"/>
            <w:tcBorders>
              <w:top w:val="nil"/>
              <w:bottom w:val="nil"/>
            </w:tcBorders>
          </w:tcPr>
          <w:p w:rsidR="00DE5581" w:rsidRPr="002C7B82" w:rsidRDefault="001A3D9B" w:rsidP="00DE5581">
            <w:pPr>
              <w:contextualSpacing/>
              <w:rPr>
                <w:sz w:val="24"/>
                <w:szCs w:val="24"/>
              </w:rPr>
            </w:pPr>
            <w:r w:rsidRPr="002C7B82">
              <w:rPr>
                <w:sz w:val="24"/>
                <w:szCs w:val="24"/>
              </w:rPr>
              <w:t>Janice Esters</w:t>
            </w:r>
          </w:p>
        </w:tc>
        <w:tc>
          <w:tcPr>
            <w:tcW w:w="3237" w:type="dxa"/>
            <w:tcBorders>
              <w:top w:val="nil"/>
              <w:bottom w:val="nil"/>
            </w:tcBorders>
          </w:tcPr>
          <w:p w:rsidR="00DE5581" w:rsidRPr="002C7B82" w:rsidRDefault="00A066C9" w:rsidP="00DE5581">
            <w:pPr>
              <w:contextualSpacing/>
              <w:rPr>
                <w:sz w:val="24"/>
                <w:szCs w:val="24"/>
              </w:rPr>
            </w:pPr>
            <w:r w:rsidRPr="002C7B82">
              <w:rPr>
                <w:sz w:val="24"/>
                <w:szCs w:val="24"/>
              </w:rPr>
              <w:t>Anthony Petrutz</w:t>
            </w:r>
          </w:p>
        </w:tc>
        <w:tc>
          <w:tcPr>
            <w:tcW w:w="3237" w:type="dxa"/>
            <w:tcBorders>
              <w:top w:val="nil"/>
              <w:bottom w:val="nil"/>
            </w:tcBorders>
          </w:tcPr>
          <w:p w:rsidR="00DE5581" w:rsidRPr="002C7B82" w:rsidRDefault="00DE5581" w:rsidP="00DE5581">
            <w:pPr>
              <w:contextualSpacing/>
              <w:rPr>
                <w:sz w:val="24"/>
                <w:szCs w:val="24"/>
              </w:rPr>
            </w:pPr>
            <w:r w:rsidRPr="002C7B82">
              <w:rPr>
                <w:sz w:val="24"/>
                <w:szCs w:val="24"/>
              </w:rPr>
              <w:t>Melba Moore-Suggs</w:t>
            </w:r>
          </w:p>
        </w:tc>
      </w:tr>
      <w:tr w:rsidR="00DE5581" w:rsidRPr="002C7B82" w:rsidTr="0075279A">
        <w:tc>
          <w:tcPr>
            <w:tcW w:w="3236" w:type="dxa"/>
            <w:tcBorders>
              <w:top w:val="nil"/>
              <w:bottom w:val="nil"/>
            </w:tcBorders>
          </w:tcPr>
          <w:p w:rsidR="00DE5581" w:rsidRPr="002C7B82" w:rsidRDefault="001A3D9B" w:rsidP="00DE5581">
            <w:pPr>
              <w:contextualSpacing/>
              <w:rPr>
                <w:sz w:val="24"/>
                <w:szCs w:val="24"/>
              </w:rPr>
            </w:pPr>
            <w:r w:rsidRPr="002C7B82">
              <w:rPr>
                <w:sz w:val="24"/>
                <w:szCs w:val="24"/>
              </w:rPr>
              <w:t>Cynthia Moultrie</w:t>
            </w:r>
          </w:p>
        </w:tc>
        <w:tc>
          <w:tcPr>
            <w:tcW w:w="3237" w:type="dxa"/>
            <w:tcBorders>
              <w:top w:val="nil"/>
              <w:bottom w:val="nil"/>
            </w:tcBorders>
          </w:tcPr>
          <w:p w:rsidR="00DE5581" w:rsidRPr="002C7B82" w:rsidRDefault="00A066C9" w:rsidP="00DE5581">
            <w:pPr>
              <w:contextualSpacing/>
              <w:rPr>
                <w:sz w:val="24"/>
                <w:szCs w:val="24"/>
              </w:rPr>
            </w:pPr>
            <w:r w:rsidRPr="002C7B82">
              <w:rPr>
                <w:sz w:val="24"/>
                <w:szCs w:val="24"/>
              </w:rPr>
              <w:t>Joanne Gayeski</w:t>
            </w:r>
          </w:p>
        </w:tc>
        <w:tc>
          <w:tcPr>
            <w:tcW w:w="3237" w:type="dxa"/>
            <w:tcBorders>
              <w:top w:val="nil"/>
              <w:bottom w:val="nil"/>
            </w:tcBorders>
          </w:tcPr>
          <w:p w:rsidR="00DE5581" w:rsidRPr="002C7B82" w:rsidRDefault="00DE5581" w:rsidP="00DE5581">
            <w:pPr>
              <w:contextualSpacing/>
              <w:rPr>
                <w:sz w:val="24"/>
                <w:szCs w:val="24"/>
              </w:rPr>
            </w:pPr>
            <w:r w:rsidRPr="002C7B82">
              <w:rPr>
                <w:sz w:val="24"/>
                <w:szCs w:val="24"/>
              </w:rPr>
              <w:t>Judy Hathaway</w:t>
            </w:r>
          </w:p>
        </w:tc>
      </w:tr>
      <w:tr w:rsidR="00DE5581" w:rsidRPr="002C7B82" w:rsidTr="0075279A">
        <w:tc>
          <w:tcPr>
            <w:tcW w:w="3236" w:type="dxa"/>
            <w:tcBorders>
              <w:top w:val="nil"/>
              <w:bottom w:val="nil"/>
            </w:tcBorders>
          </w:tcPr>
          <w:p w:rsidR="00DE5581" w:rsidRPr="002C7B82" w:rsidRDefault="001A3D9B" w:rsidP="002C7B82">
            <w:pPr>
              <w:contextualSpacing/>
              <w:rPr>
                <w:sz w:val="24"/>
                <w:szCs w:val="24"/>
              </w:rPr>
            </w:pPr>
            <w:r w:rsidRPr="002C7B82">
              <w:rPr>
                <w:sz w:val="24"/>
                <w:szCs w:val="24"/>
              </w:rPr>
              <w:t>Katly</w:t>
            </w:r>
            <w:r w:rsidR="002C7B82">
              <w:rPr>
                <w:sz w:val="24"/>
                <w:szCs w:val="24"/>
              </w:rPr>
              <w:t>n</w:t>
            </w:r>
            <w:r w:rsidRPr="002C7B82">
              <w:rPr>
                <w:sz w:val="24"/>
                <w:szCs w:val="24"/>
              </w:rPr>
              <w:t xml:space="preserve"> Dilks</w:t>
            </w:r>
          </w:p>
        </w:tc>
        <w:tc>
          <w:tcPr>
            <w:tcW w:w="3237" w:type="dxa"/>
            <w:tcBorders>
              <w:top w:val="nil"/>
              <w:bottom w:val="nil"/>
            </w:tcBorders>
          </w:tcPr>
          <w:p w:rsidR="00DE5581" w:rsidRPr="002C7B82" w:rsidRDefault="00A066C9" w:rsidP="00DE5581">
            <w:pPr>
              <w:contextualSpacing/>
              <w:rPr>
                <w:sz w:val="24"/>
                <w:szCs w:val="24"/>
              </w:rPr>
            </w:pPr>
            <w:r w:rsidRPr="002C7B82">
              <w:rPr>
                <w:sz w:val="24"/>
                <w:szCs w:val="24"/>
              </w:rPr>
              <w:t>Kathleen Brown</w:t>
            </w:r>
          </w:p>
        </w:tc>
        <w:tc>
          <w:tcPr>
            <w:tcW w:w="3237" w:type="dxa"/>
            <w:tcBorders>
              <w:top w:val="nil"/>
              <w:bottom w:val="nil"/>
            </w:tcBorders>
          </w:tcPr>
          <w:p w:rsidR="00DE5581" w:rsidRPr="002C7B82" w:rsidRDefault="00DE5581" w:rsidP="00DE5581">
            <w:pPr>
              <w:contextualSpacing/>
              <w:rPr>
                <w:sz w:val="24"/>
                <w:szCs w:val="24"/>
              </w:rPr>
            </w:pPr>
            <w:r w:rsidRPr="002C7B82">
              <w:rPr>
                <w:sz w:val="24"/>
                <w:szCs w:val="24"/>
              </w:rPr>
              <w:t>Chelsea Brown</w:t>
            </w:r>
          </w:p>
        </w:tc>
      </w:tr>
      <w:tr w:rsidR="00DE5581" w:rsidRPr="002C7B82" w:rsidTr="00FB7579">
        <w:tc>
          <w:tcPr>
            <w:tcW w:w="3236" w:type="dxa"/>
            <w:tcBorders>
              <w:top w:val="nil"/>
              <w:bottom w:val="nil"/>
            </w:tcBorders>
          </w:tcPr>
          <w:p w:rsidR="00DE5581" w:rsidRPr="002C7B82" w:rsidRDefault="001A3D9B" w:rsidP="00DE5581">
            <w:pPr>
              <w:contextualSpacing/>
              <w:rPr>
                <w:sz w:val="24"/>
                <w:szCs w:val="24"/>
              </w:rPr>
            </w:pPr>
            <w:r w:rsidRPr="002C7B82">
              <w:rPr>
                <w:sz w:val="24"/>
                <w:szCs w:val="24"/>
              </w:rPr>
              <w:t xml:space="preserve">Tina Morris </w:t>
            </w:r>
          </w:p>
        </w:tc>
        <w:tc>
          <w:tcPr>
            <w:tcW w:w="3237" w:type="dxa"/>
            <w:tcBorders>
              <w:top w:val="nil"/>
              <w:bottom w:val="nil"/>
            </w:tcBorders>
          </w:tcPr>
          <w:p w:rsidR="00DE5581" w:rsidRPr="002C7B82" w:rsidRDefault="00A066C9" w:rsidP="00DE5581">
            <w:pPr>
              <w:contextualSpacing/>
              <w:rPr>
                <w:sz w:val="24"/>
                <w:szCs w:val="24"/>
              </w:rPr>
            </w:pPr>
            <w:r w:rsidRPr="002C7B82">
              <w:rPr>
                <w:sz w:val="24"/>
                <w:szCs w:val="24"/>
              </w:rPr>
              <w:t>Elaine Andrus</w:t>
            </w:r>
          </w:p>
        </w:tc>
        <w:tc>
          <w:tcPr>
            <w:tcW w:w="3237" w:type="dxa"/>
            <w:tcBorders>
              <w:top w:val="nil"/>
              <w:bottom w:val="nil"/>
            </w:tcBorders>
          </w:tcPr>
          <w:p w:rsidR="00DE5581" w:rsidRPr="002C7B82" w:rsidRDefault="00DE5581" w:rsidP="00DE5581">
            <w:pPr>
              <w:contextualSpacing/>
              <w:rPr>
                <w:sz w:val="24"/>
                <w:szCs w:val="24"/>
              </w:rPr>
            </w:pPr>
            <w:r w:rsidRPr="002C7B82">
              <w:rPr>
                <w:sz w:val="24"/>
                <w:szCs w:val="24"/>
              </w:rPr>
              <w:t>Chris Costenbader</w:t>
            </w:r>
          </w:p>
        </w:tc>
      </w:tr>
      <w:tr w:rsidR="00DE5581" w:rsidRPr="002C7B82" w:rsidTr="00FB7579">
        <w:tc>
          <w:tcPr>
            <w:tcW w:w="3236" w:type="dxa"/>
            <w:tcBorders>
              <w:top w:val="nil"/>
              <w:bottom w:val="single" w:sz="4" w:space="0" w:color="000000"/>
            </w:tcBorders>
          </w:tcPr>
          <w:p w:rsidR="00DE5581" w:rsidRPr="002C7B82" w:rsidRDefault="00DE5581" w:rsidP="00DE5581">
            <w:pPr>
              <w:contextualSpacing/>
              <w:rPr>
                <w:sz w:val="24"/>
                <w:szCs w:val="24"/>
              </w:rPr>
            </w:pPr>
          </w:p>
        </w:tc>
        <w:tc>
          <w:tcPr>
            <w:tcW w:w="3237" w:type="dxa"/>
            <w:tcBorders>
              <w:top w:val="nil"/>
              <w:bottom w:val="single" w:sz="4" w:space="0" w:color="000000"/>
            </w:tcBorders>
          </w:tcPr>
          <w:p w:rsidR="00DE5581" w:rsidRPr="002C7B82" w:rsidRDefault="00A066C9" w:rsidP="00DE5581">
            <w:pPr>
              <w:contextualSpacing/>
              <w:rPr>
                <w:sz w:val="24"/>
                <w:szCs w:val="24"/>
              </w:rPr>
            </w:pPr>
            <w:r w:rsidRPr="002C7B82">
              <w:rPr>
                <w:sz w:val="24"/>
                <w:szCs w:val="24"/>
              </w:rPr>
              <w:t>Catherine Brettman</w:t>
            </w:r>
          </w:p>
        </w:tc>
        <w:tc>
          <w:tcPr>
            <w:tcW w:w="3237" w:type="dxa"/>
            <w:tcBorders>
              <w:top w:val="nil"/>
              <w:bottom w:val="single" w:sz="4" w:space="0" w:color="000000"/>
            </w:tcBorders>
          </w:tcPr>
          <w:p w:rsidR="00DE5581" w:rsidRPr="002C7B82" w:rsidRDefault="00DE5581" w:rsidP="00DE5581">
            <w:pPr>
              <w:contextualSpacing/>
              <w:rPr>
                <w:sz w:val="24"/>
                <w:szCs w:val="24"/>
              </w:rPr>
            </w:pPr>
            <w:r w:rsidRPr="002C7B82">
              <w:rPr>
                <w:sz w:val="24"/>
                <w:szCs w:val="24"/>
              </w:rPr>
              <w:t>Andrea Bish</w:t>
            </w:r>
          </w:p>
        </w:tc>
      </w:tr>
      <w:tr w:rsidR="00DE5581" w:rsidRPr="002C7B82" w:rsidTr="00FB7579">
        <w:tc>
          <w:tcPr>
            <w:tcW w:w="3236" w:type="dxa"/>
            <w:tcBorders>
              <w:top w:val="single" w:sz="4" w:space="0" w:color="000000"/>
              <w:bottom w:val="nil"/>
            </w:tcBorders>
          </w:tcPr>
          <w:p w:rsidR="00DE5581" w:rsidRPr="002C7B82" w:rsidRDefault="00DE5581" w:rsidP="00DE5581">
            <w:pPr>
              <w:contextualSpacing/>
              <w:rPr>
                <w:sz w:val="24"/>
                <w:szCs w:val="24"/>
              </w:rPr>
            </w:pPr>
          </w:p>
        </w:tc>
        <w:tc>
          <w:tcPr>
            <w:tcW w:w="3237" w:type="dxa"/>
            <w:tcBorders>
              <w:top w:val="single" w:sz="4" w:space="0" w:color="000000"/>
              <w:bottom w:val="nil"/>
            </w:tcBorders>
          </w:tcPr>
          <w:p w:rsidR="00DE5581" w:rsidRPr="002C7B82" w:rsidRDefault="00A066C9" w:rsidP="00DE5581">
            <w:pPr>
              <w:contextualSpacing/>
              <w:rPr>
                <w:sz w:val="24"/>
                <w:szCs w:val="24"/>
              </w:rPr>
            </w:pPr>
            <w:r w:rsidRPr="002C7B82">
              <w:rPr>
                <w:sz w:val="24"/>
                <w:szCs w:val="24"/>
              </w:rPr>
              <w:t xml:space="preserve">Addie Shmuel </w:t>
            </w:r>
          </w:p>
        </w:tc>
        <w:tc>
          <w:tcPr>
            <w:tcW w:w="3237" w:type="dxa"/>
            <w:tcBorders>
              <w:top w:val="single" w:sz="4" w:space="0" w:color="000000"/>
              <w:bottom w:val="nil"/>
            </w:tcBorders>
          </w:tcPr>
          <w:p w:rsidR="00DE5581" w:rsidRPr="002C7B82" w:rsidRDefault="00DE5581" w:rsidP="00DE5581">
            <w:pPr>
              <w:contextualSpacing/>
              <w:rPr>
                <w:sz w:val="24"/>
                <w:szCs w:val="24"/>
              </w:rPr>
            </w:pPr>
            <w:r w:rsidRPr="002C7B82">
              <w:rPr>
                <w:sz w:val="24"/>
                <w:szCs w:val="24"/>
              </w:rPr>
              <w:t>Ashley Higginbotham</w:t>
            </w:r>
          </w:p>
        </w:tc>
      </w:tr>
      <w:tr w:rsidR="00DE5581" w:rsidTr="0075279A">
        <w:tc>
          <w:tcPr>
            <w:tcW w:w="3236" w:type="dxa"/>
            <w:tcBorders>
              <w:top w:val="nil"/>
              <w:bottom w:val="single" w:sz="4" w:space="0" w:color="000000"/>
            </w:tcBorders>
          </w:tcPr>
          <w:p w:rsidR="00DE5581" w:rsidRPr="002C7B82" w:rsidRDefault="00DE5581" w:rsidP="00DE5581">
            <w:pPr>
              <w:contextualSpacing/>
              <w:rPr>
                <w:sz w:val="24"/>
                <w:szCs w:val="24"/>
              </w:rPr>
            </w:pPr>
          </w:p>
        </w:tc>
        <w:tc>
          <w:tcPr>
            <w:tcW w:w="3237" w:type="dxa"/>
            <w:tcBorders>
              <w:top w:val="nil"/>
            </w:tcBorders>
          </w:tcPr>
          <w:p w:rsidR="00DE5581" w:rsidRPr="002C7B82" w:rsidRDefault="00DE5581" w:rsidP="00DE5581">
            <w:pPr>
              <w:contextualSpacing/>
              <w:rPr>
                <w:sz w:val="24"/>
                <w:szCs w:val="24"/>
              </w:rPr>
            </w:pPr>
          </w:p>
        </w:tc>
        <w:tc>
          <w:tcPr>
            <w:tcW w:w="3237" w:type="dxa"/>
            <w:tcBorders>
              <w:top w:val="nil"/>
            </w:tcBorders>
          </w:tcPr>
          <w:p w:rsidR="00DE5581" w:rsidRPr="00DE5581" w:rsidRDefault="00DE5581" w:rsidP="00DE5581">
            <w:pPr>
              <w:contextualSpacing/>
              <w:rPr>
                <w:sz w:val="24"/>
                <w:szCs w:val="24"/>
              </w:rPr>
            </w:pPr>
            <w:r w:rsidRPr="002C7B82">
              <w:rPr>
                <w:sz w:val="24"/>
                <w:szCs w:val="24"/>
              </w:rPr>
              <w:t>Brenda Caltabiano</w:t>
            </w:r>
            <w:r w:rsidRPr="00DE5581">
              <w:rPr>
                <w:sz w:val="24"/>
                <w:szCs w:val="24"/>
              </w:rPr>
              <w:t xml:space="preserve"> </w:t>
            </w:r>
          </w:p>
        </w:tc>
      </w:tr>
    </w:tbl>
    <w:p w:rsidR="00DE5581" w:rsidRPr="00DE5581" w:rsidRDefault="00DE5581" w:rsidP="00DE5581">
      <w:pPr>
        <w:ind w:left="720"/>
        <w:contextualSpacing/>
        <w:rPr>
          <w:sz w:val="24"/>
          <w:szCs w:val="24"/>
          <w:highlight w:val="yellow"/>
        </w:rPr>
      </w:pPr>
    </w:p>
    <w:p w:rsidR="00DE5581" w:rsidRPr="0091261C" w:rsidRDefault="006B6008" w:rsidP="00D75554">
      <w:pPr>
        <w:contextualSpacing/>
        <w:rPr>
          <w:b/>
          <w:sz w:val="24"/>
          <w:szCs w:val="24"/>
          <w:u w:val="single"/>
        </w:rPr>
      </w:pPr>
      <w:r w:rsidRPr="00254EE1">
        <w:rPr>
          <w:sz w:val="24"/>
          <w:szCs w:val="24"/>
        </w:rPr>
        <w:tab/>
      </w:r>
      <w:r w:rsidRPr="0091261C">
        <w:rPr>
          <w:b/>
          <w:sz w:val="24"/>
          <w:szCs w:val="24"/>
          <w:u w:val="single"/>
        </w:rPr>
        <w:t>Meeting Schedule</w:t>
      </w:r>
      <w:r w:rsidR="00D73CFD" w:rsidRPr="0091261C">
        <w:rPr>
          <w:b/>
          <w:sz w:val="24"/>
          <w:szCs w:val="24"/>
          <w:u w:val="single"/>
        </w:rPr>
        <w:t>:</w:t>
      </w:r>
    </w:p>
    <w:p w:rsidR="006B6008" w:rsidRPr="00254EE1" w:rsidRDefault="006B6008" w:rsidP="00D75554">
      <w:pPr>
        <w:contextualSpacing/>
        <w:rPr>
          <w:sz w:val="24"/>
          <w:szCs w:val="24"/>
        </w:rPr>
      </w:pPr>
    </w:p>
    <w:tbl>
      <w:tblPr>
        <w:tblStyle w:val="TableGrid"/>
        <w:tblW w:w="0" w:type="auto"/>
        <w:tblInd w:w="720" w:type="dxa"/>
        <w:tblLook w:val="04A0" w:firstRow="1" w:lastRow="0" w:firstColumn="1" w:lastColumn="0" w:noHBand="0" w:noVBand="1"/>
      </w:tblPr>
      <w:tblGrid>
        <w:gridCol w:w="2990"/>
        <w:gridCol w:w="3012"/>
        <w:gridCol w:w="2988"/>
      </w:tblGrid>
      <w:tr w:rsidR="00DE5581" w:rsidRPr="00254EE1" w:rsidTr="00254EE1">
        <w:tc>
          <w:tcPr>
            <w:tcW w:w="2990" w:type="dxa"/>
            <w:shd w:val="clear" w:color="auto" w:fill="D9D9D9" w:themeFill="background1" w:themeFillShade="D9"/>
          </w:tcPr>
          <w:p w:rsidR="00DE5581" w:rsidRPr="00EA51FA" w:rsidRDefault="00DE5581" w:rsidP="00AD2AB6">
            <w:pPr>
              <w:contextualSpacing/>
              <w:jc w:val="center"/>
              <w:rPr>
                <w:b/>
                <w:sz w:val="24"/>
                <w:szCs w:val="24"/>
              </w:rPr>
            </w:pPr>
            <w:r w:rsidRPr="00EA51FA">
              <w:rPr>
                <w:b/>
                <w:sz w:val="24"/>
                <w:szCs w:val="24"/>
              </w:rPr>
              <w:t>Billingsport Early Childhood Center</w:t>
            </w:r>
          </w:p>
        </w:tc>
        <w:tc>
          <w:tcPr>
            <w:tcW w:w="3012" w:type="dxa"/>
            <w:shd w:val="clear" w:color="auto" w:fill="D9D9D9" w:themeFill="background1" w:themeFillShade="D9"/>
          </w:tcPr>
          <w:p w:rsidR="00DE5581" w:rsidRPr="00EA51FA" w:rsidRDefault="00254EE1" w:rsidP="00AD2AB6">
            <w:pPr>
              <w:contextualSpacing/>
              <w:jc w:val="center"/>
              <w:rPr>
                <w:b/>
                <w:sz w:val="24"/>
                <w:szCs w:val="24"/>
              </w:rPr>
            </w:pPr>
            <w:r w:rsidRPr="00EA51FA">
              <w:rPr>
                <w:b/>
                <w:sz w:val="24"/>
                <w:szCs w:val="24"/>
              </w:rPr>
              <w:t>Loudenslager</w:t>
            </w:r>
            <w:r w:rsidR="00DE5581" w:rsidRPr="00EA51FA">
              <w:rPr>
                <w:b/>
                <w:sz w:val="24"/>
                <w:szCs w:val="24"/>
              </w:rPr>
              <w:t xml:space="preserve"> Elementary School</w:t>
            </w:r>
          </w:p>
        </w:tc>
        <w:tc>
          <w:tcPr>
            <w:tcW w:w="2988" w:type="dxa"/>
            <w:shd w:val="clear" w:color="auto" w:fill="D9D9D9" w:themeFill="background1" w:themeFillShade="D9"/>
          </w:tcPr>
          <w:p w:rsidR="00DE5581" w:rsidRPr="00EA51FA" w:rsidRDefault="00DE5581" w:rsidP="00AD2AB6">
            <w:pPr>
              <w:contextualSpacing/>
              <w:jc w:val="center"/>
              <w:rPr>
                <w:b/>
                <w:sz w:val="24"/>
                <w:szCs w:val="24"/>
              </w:rPr>
            </w:pPr>
            <w:r w:rsidRPr="00EA51FA">
              <w:rPr>
                <w:b/>
                <w:sz w:val="24"/>
                <w:szCs w:val="24"/>
              </w:rPr>
              <w:t>Paulsboro High School and Paulsboro Junior High School</w:t>
            </w:r>
          </w:p>
        </w:tc>
      </w:tr>
      <w:tr w:rsidR="00DE5581" w:rsidTr="00254EE1">
        <w:tc>
          <w:tcPr>
            <w:tcW w:w="2990" w:type="dxa"/>
          </w:tcPr>
          <w:p w:rsidR="00DE5581" w:rsidRPr="00254EE1" w:rsidRDefault="00487102" w:rsidP="00AD2AB6">
            <w:pPr>
              <w:contextualSpacing/>
              <w:rPr>
                <w:sz w:val="24"/>
                <w:szCs w:val="24"/>
              </w:rPr>
            </w:pPr>
            <w:r w:rsidRPr="00254EE1">
              <w:rPr>
                <w:sz w:val="24"/>
                <w:szCs w:val="24"/>
              </w:rPr>
              <w:t>October 18, November 13 and December 11, 2019</w:t>
            </w:r>
          </w:p>
          <w:p w:rsidR="00487102" w:rsidRPr="00254EE1" w:rsidRDefault="00487102" w:rsidP="00AD2AB6">
            <w:pPr>
              <w:contextualSpacing/>
              <w:rPr>
                <w:sz w:val="24"/>
                <w:szCs w:val="24"/>
              </w:rPr>
            </w:pPr>
            <w:r w:rsidRPr="00254EE1">
              <w:rPr>
                <w:sz w:val="24"/>
                <w:szCs w:val="24"/>
              </w:rPr>
              <w:t xml:space="preserve">January 8, February 12, March 11, April 15 and May 13, 2020 </w:t>
            </w:r>
          </w:p>
        </w:tc>
        <w:tc>
          <w:tcPr>
            <w:tcW w:w="3012" w:type="dxa"/>
          </w:tcPr>
          <w:p w:rsidR="00DE5581" w:rsidRPr="00254EE1" w:rsidRDefault="00A066C9" w:rsidP="00AD2AB6">
            <w:pPr>
              <w:contextualSpacing/>
              <w:rPr>
                <w:sz w:val="24"/>
                <w:szCs w:val="24"/>
              </w:rPr>
            </w:pPr>
            <w:r w:rsidRPr="00254EE1">
              <w:rPr>
                <w:sz w:val="24"/>
                <w:szCs w:val="24"/>
              </w:rPr>
              <w:t>October 23, November 27, and December 18, 2019</w:t>
            </w:r>
          </w:p>
          <w:p w:rsidR="00A066C9" w:rsidRPr="00254EE1" w:rsidRDefault="00A066C9" w:rsidP="00152CC9">
            <w:pPr>
              <w:contextualSpacing/>
              <w:rPr>
                <w:sz w:val="24"/>
                <w:szCs w:val="24"/>
              </w:rPr>
            </w:pPr>
            <w:r w:rsidRPr="00254EE1">
              <w:rPr>
                <w:sz w:val="24"/>
                <w:szCs w:val="24"/>
              </w:rPr>
              <w:t>January 30, February 26, March 25, April 29 and May 27 ,</w:t>
            </w:r>
            <w:r w:rsidR="00152CC9">
              <w:rPr>
                <w:sz w:val="24"/>
                <w:szCs w:val="24"/>
              </w:rPr>
              <w:t xml:space="preserve"> 2</w:t>
            </w:r>
            <w:r w:rsidRPr="00254EE1">
              <w:rPr>
                <w:sz w:val="24"/>
                <w:szCs w:val="24"/>
              </w:rPr>
              <w:t xml:space="preserve">020 </w:t>
            </w:r>
          </w:p>
        </w:tc>
        <w:tc>
          <w:tcPr>
            <w:tcW w:w="2988" w:type="dxa"/>
          </w:tcPr>
          <w:p w:rsidR="00DE5581" w:rsidRPr="00DE5581" w:rsidRDefault="00DE5581" w:rsidP="00AD2AB6">
            <w:pPr>
              <w:contextualSpacing/>
              <w:rPr>
                <w:sz w:val="24"/>
                <w:szCs w:val="24"/>
              </w:rPr>
            </w:pPr>
            <w:r w:rsidRPr="00254EE1">
              <w:rPr>
                <w:sz w:val="24"/>
                <w:szCs w:val="24"/>
              </w:rPr>
              <w:t>Third Wednesday of the Month</w:t>
            </w:r>
            <w:r>
              <w:rPr>
                <w:sz w:val="24"/>
                <w:szCs w:val="24"/>
              </w:rPr>
              <w:t xml:space="preserve"> </w:t>
            </w:r>
          </w:p>
        </w:tc>
      </w:tr>
    </w:tbl>
    <w:p w:rsidR="00D75554" w:rsidRPr="00D75554" w:rsidRDefault="00D75554" w:rsidP="00D75554">
      <w:pPr>
        <w:contextualSpacing/>
        <w:rPr>
          <w:sz w:val="24"/>
          <w:szCs w:val="24"/>
          <w:highlight w:val="yellow"/>
        </w:rPr>
      </w:pPr>
    </w:p>
    <w:p w:rsidR="00D75554" w:rsidRDefault="00D75554" w:rsidP="00F94CBD">
      <w:pPr>
        <w:pStyle w:val="ListParagraph"/>
        <w:numPr>
          <w:ilvl w:val="0"/>
          <w:numId w:val="10"/>
        </w:numPr>
        <w:contextualSpacing/>
        <w:rPr>
          <w:sz w:val="24"/>
          <w:szCs w:val="24"/>
        </w:rPr>
      </w:pPr>
      <w:r w:rsidRPr="007644C7">
        <w:rPr>
          <w:sz w:val="24"/>
          <w:szCs w:val="24"/>
        </w:rPr>
        <w:t xml:space="preserve">At the September 30, 2019 meeting, a citizen expressed concern about </w:t>
      </w:r>
      <w:r w:rsidR="0044679F" w:rsidRPr="007644C7">
        <w:rPr>
          <w:sz w:val="24"/>
          <w:szCs w:val="24"/>
        </w:rPr>
        <w:t>the grading</w:t>
      </w:r>
      <w:r w:rsidRPr="007644C7">
        <w:rPr>
          <w:sz w:val="24"/>
          <w:szCs w:val="24"/>
        </w:rPr>
        <w:t xml:space="preserve"> scale being used at Paulsboro High School and Paulsboro Junior High School.  </w:t>
      </w:r>
      <w:r w:rsidR="0044679F" w:rsidRPr="007644C7">
        <w:rPr>
          <w:sz w:val="24"/>
          <w:szCs w:val="24"/>
        </w:rPr>
        <w:t xml:space="preserve">Specifically, the citizen was concerned that the percentage being used for A, B, C, D and F grades has been lowered in recent years. </w:t>
      </w:r>
    </w:p>
    <w:p w:rsidR="007644C7" w:rsidRDefault="007644C7" w:rsidP="007644C7">
      <w:pPr>
        <w:contextualSpacing/>
        <w:rPr>
          <w:sz w:val="24"/>
          <w:szCs w:val="24"/>
        </w:rPr>
      </w:pPr>
    </w:p>
    <w:p w:rsidR="007644C7" w:rsidRDefault="007644C7" w:rsidP="00383F96">
      <w:pPr>
        <w:ind w:left="720"/>
        <w:contextualSpacing/>
        <w:rPr>
          <w:sz w:val="24"/>
          <w:szCs w:val="24"/>
        </w:rPr>
      </w:pPr>
      <w:r>
        <w:rPr>
          <w:sz w:val="24"/>
          <w:szCs w:val="24"/>
        </w:rPr>
        <w:t xml:space="preserve">The cutoff percentage for a given grade does not necessarily mean that </w:t>
      </w:r>
      <w:r w:rsidR="00671A59">
        <w:rPr>
          <w:sz w:val="24"/>
          <w:szCs w:val="24"/>
        </w:rPr>
        <w:t xml:space="preserve">the </w:t>
      </w:r>
      <w:r>
        <w:rPr>
          <w:sz w:val="24"/>
          <w:szCs w:val="24"/>
        </w:rPr>
        <w:t xml:space="preserve">course is more or less rigorous.  That is, teachers adjust the difficulty of tests and assignments to match the grade level cut-off.  If the school changes the cutoff for </w:t>
      </w:r>
      <w:r w:rsidR="0077616B">
        <w:rPr>
          <w:sz w:val="24"/>
          <w:szCs w:val="24"/>
        </w:rPr>
        <w:t>an “</w:t>
      </w:r>
      <w:r>
        <w:rPr>
          <w:sz w:val="24"/>
          <w:szCs w:val="24"/>
        </w:rPr>
        <w:t>A” from 92% to 90%, the teacher will, most likely</w:t>
      </w:r>
      <w:r w:rsidR="00152CC9">
        <w:rPr>
          <w:sz w:val="24"/>
          <w:szCs w:val="24"/>
        </w:rPr>
        <w:t>,</w:t>
      </w:r>
      <w:r>
        <w:rPr>
          <w:sz w:val="24"/>
          <w:szCs w:val="24"/>
        </w:rPr>
        <w:t xml:space="preserve"> adapt tests and assignments so that the same rigor is required for a student to earn the grade.  </w:t>
      </w:r>
    </w:p>
    <w:p w:rsidR="007644C7" w:rsidRDefault="007644C7" w:rsidP="00383F96">
      <w:pPr>
        <w:ind w:left="720"/>
        <w:contextualSpacing/>
        <w:rPr>
          <w:sz w:val="24"/>
          <w:szCs w:val="24"/>
        </w:rPr>
      </w:pPr>
    </w:p>
    <w:p w:rsidR="00D75554" w:rsidRPr="006F6186" w:rsidRDefault="007644C7" w:rsidP="00383F96">
      <w:pPr>
        <w:ind w:left="720"/>
        <w:contextualSpacing/>
        <w:rPr>
          <w:sz w:val="24"/>
          <w:szCs w:val="24"/>
        </w:rPr>
      </w:pPr>
      <w:r>
        <w:rPr>
          <w:sz w:val="24"/>
          <w:szCs w:val="24"/>
        </w:rPr>
        <w:t xml:space="preserve">The more important question is, </w:t>
      </w:r>
      <w:r w:rsidR="00671A59">
        <w:rPr>
          <w:sz w:val="24"/>
          <w:szCs w:val="24"/>
        </w:rPr>
        <w:t>“</w:t>
      </w:r>
      <w:r w:rsidR="00152CC9">
        <w:rPr>
          <w:sz w:val="24"/>
          <w:szCs w:val="24"/>
        </w:rPr>
        <w:t>I</w:t>
      </w:r>
      <w:r w:rsidR="00383F96">
        <w:rPr>
          <w:sz w:val="24"/>
          <w:szCs w:val="24"/>
        </w:rPr>
        <w:t>s</w:t>
      </w:r>
      <w:r>
        <w:rPr>
          <w:sz w:val="24"/>
          <w:szCs w:val="24"/>
        </w:rPr>
        <w:t xml:space="preserve"> the school district maintaining and improving the academic rigor of all courses?”  This is a valid, ongoing concern.  The administration is constantly reviewing assessment data, lesson plans, </w:t>
      </w:r>
      <w:r w:rsidR="00383F96">
        <w:rPr>
          <w:sz w:val="24"/>
          <w:szCs w:val="24"/>
        </w:rPr>
        <w:t>and grade</w:t>
      </w:r>
      <w:r>
        <w:rPr>
          <w:sz w:val="24"/>
          <w:szCs w:val="24"/>
        </w:rPr>
        <w:t xml:space="preserve"> distributions with the intent of increasing the academic rigor of all programs. </w:t>
      </w:r>
    </w:p>
    <w:p w:rsidR="00D75554" w:rsidRPr="00D75554" w:rsidRDefault="00D75554" w:rsidP="00D75554">
      <w:pPr>
        <w:contextualSpacing/>
        <w:rPr>
          <w:sz w:val="24"/>
          <w:szCs w:val="24"/>
          <w:highlight w:val="yellow"/>
        </w:rPr>
      </w:pPr>
    </w:p>
    <w:p w:rsidR="00D75554" w:rsidRPr="002772CB" w:rsidRDefault="00D75554" w:rsidP="00F94CBD">
      <w:pPr>
        <w:pStyle w:val="ListParagraph"/>
        <w:numPr>
          <w:ilvl w:val="0"/>
          <w:numId w:val="10"/>
        </w:numPr>
        <w:contextualSpacing/>
        <w:rPr>
          <w:sz w:val="24"/>
          <w:szCs w:val="24"/>
        </w:rPr>
      </w:pPr>
      <w:r w:rsidRPr="002772CB">
        <w:rPr>
          <w:sz w:val="24"/>
          <w:szCs w:val="24"/>
        </w:rPr>
        <w:t>At the September 30, 2019 meeting, a member asked for more information about School Improvement Panel (ScIP).  Specifically, the member asked for meeting dates as well as typical agenda topics.</w:t>
      </w:r>
    </w:p>
    <w:p w:rsidR="00432A33" w:rsidRDefault="00432A33" w:rsidP="00432A33">
      <w:pPr>
        <w:contextualSpacing/>
        <w:rPr>
          <w:sz w:val="24"/>
          <w:szCs w:val="24"/>
          <w:highlight w:val="yellow"/>
        </w:rPr>
      </w:pPr>
    </w:p>
    <w:p w:rsidR="00152CC9" w:rsidRPr="00152CC9" w:rsidRDefault="00152CC9" w:rsidP="00152CC9">
      <w:pPr>
        <w:ind w:left="720"/>
        <w:contextualSpacing/>
        <w:rPr>
          <w:b/>
          <w:sz w:val="24"/>
          <w:szCs w:val="24"/>
          <w:u w:val="single"/>
        </w:rPr>
      </w:pPr>
      <w:r w:rsidRPr="00152CC9">
        <w:rPr>
          <w:b/>
          <w:sz w:val="24"/>
          <w:szCs w:val="24"/>
          <w:u w:val="single"/>
        </w:rPr>
        <w:t>What is a ScIP Team:</w:t>
      </w:r>
    </w:p>
    <w:p w:rsidR="00EC1AAD" w:rsidRDefault="00EC1AAD" w:rsidP="00432A33">
      <w:pPr>
        <w:ind w:left="720" w:right="630"/>
        <w:contextualSpacing/>
        <w:rPr>
          <w:i/>
          <w:sz w:val="24"/>
          <w:szCs w:val="24"/>
        </w:rPr>
      </w:pPr>
    </w:p>
    <w:p w:rsidR="00432A33" w:rsidRPr="00432A33" w:rsidRDefault="00432A33" w:rsidP="00432A33">
      <w:pPr>
        <w:ind w:left="720" w:right="630"/>
        <w:contextualSpacing/>
        <w:rPr>
          <w:sz w:val="24"/>
          <w:szCs w:val="24"/>
        </w:rPr>
      </w:pPr>
      <w:r w:rsidRPr="00432A33">
        <w:rPr>
          <w:i/>
          <w:sz w:val="24"/>
          <w:szCs w:val="24"/>
        </w:rPr>
        <w:t xml:space="preserve">The TEACHNJ Act requires that all schools convene a School Improvement Panel (ScIP) with the charge of providing leadership in the areas of teacher evaluation, mentoring, and professional development. </w:t>
      </w:r>
      <w:r w:rsidR="000579CF">
        <w:rPr>
          <w:i/>
          <w:sz w:val="24"/>
          <w:szCs w:val="24"/>
        </w:rPr>
        <w:t xml:space="preserve"> </w:t>
      </w:r>
      <w:r w:rsidRPr="00432A33">
        <w:rPr>
          <w:i/>
          <w:sz w:val="24"/>
          <w:szCs w:val="24"/>
        </w:rPr>
        <w:t xml:space="preserve">The ScIP is not the sole body responsible for implementation of these systems and programs, but plays a significant role in coordinating initiatives and ensuring the consistent application of requirements across the school. </w:t>
      </w:r>
      <w:r w:rsidR="000579CF">
        <w:rPr>
          <w:i/>
          <w:sz w:val="24"/>
          <w:szCs w:val="24"/>
        </w:rPr>
        <w:t xml:space="preserve"> </w:t>
      </w:r>
      <w:r w:rsidRPr="00432A33">
        <w:rPr>
          <w:i/>
          <w:sz w:val="24"/>
          <w:szCs w:val="24"/>
        </w:rPr>
        <w:t>The ScIP can help ensure that teachers (a) receive useful feedback on their practice and their students' learning outcomes, (b) experience high-quality, tailored professional learning, and (c) are a respected voice in decision making</w:t>
      </w:r>
      <w:r w:rsidRPr="00432A33">
        <w:rPr>
          <w:sz w:val="24"/>
          <w:szCs w:val="24"/>
        </w:rPr>
        <w:t xml:space="preserve">. </w:t>
      </w:r>
      <w:r w:rsidR="000579CF">
        <w:rPr>
          <w:sz w:val="24"/>
          <w:szCs w:val="24"/>
        </w:rPr>
        <w:t xml:space="preserve"> </w:t>
      </w:r>
      <w:r w:rsidRPr="00432A33">
        <w:rPr>
          <w:sz w:val="24"/>
          <w:szCs w:val="24"/>
        </w:rPr>
        <w:t>(New Jersey Department of Education Website)</w:t>
      </w:r>
    </w:p>
    <w:p w:rsidR="00D75554" w:rsidRPr="006F6186" w:rsidRDefault="00D75554" w:rsidP="00D75554">
      <w:pPr>
        <w:contextualSpacing/>
        <w:rPr>
          <w:sz w:val="24"/>
          <w:szCs w:val="24"/>
        </w:rPr>
      </w:pPr>
    </w:p>
    <w:p w:rsidR="00D75554" w:rsidRPr="000579CF" w:rsidRDefault="00C10267" w:rsidP="00D75554">
      <w:pPr>
        <w:ind w:left="720"/>
        <w:contextualSpacing/>
        <w:rPr>
          <w:b/>
          <w:sz w:val="24"/>
          <w:szCs w:val="24"/>
          <w:u w:val="single"/>
        </w:rPr>
      </w:pPr>
      <w:r w:rsidRPr="00C10267">
        <w:rPr>
          <w:b/>
          <w:sz w:val="24"/>
          <w:szCs w:val="24"/>
        </w:rPr>
        <w:tab/>
      </w:r>
      <w:r w:rsidRPr="00C10267">
        <w:rPr>
          <w:b/>
          <w:sz w:val="24"/>
          <w:szCs w:val="24"/>
        </w:rPr>
        <w:tab/>
      </w:r>
      <w:r w:rsidR="006F6186" w:rsidRPr="000579CF">
        <w:rPr>
          <w:b/>
          <w:sz w:val="24"/>
          <w:szCs w:val="24"/>
          <w:u w:val="single"/>
        </w:rPr>
        <w:t>The ScIP Teams meet on the following dates</w:t>
      </w:r>
      <w:r w:rsidR="00A37C2F" w:rsidRPr="000579CF">
        <w:rPr>
          <w:b/>
          <w:sz w:val="24"/>
          <w:szCs w:val="24"/>
          <w:u w:val="single"/>
        </w:rPr>
        <w:t>:</w:t>
      </w:r>
      <w:r w:rsidR="006F6186" w:rsidRPr="000579CF">
        <w:rPr>
          <w:b/>
          <w:sz w:val="24"/>
          <w:szCs w:val="24"/>
          <w:u w:val="single"/>
        </w:rPr>
        <w:t xml:space="preserve"> </w:t>
      </w:r>
    </w:p>
    <w:p w:rsidR="00FC1211" w:rsidRDefault="00FC1211" w:rsidP="00D75554">
      <w:pPr>
        <w:ind w:left="720"/>
        <w:contextualSpacing/>
        <w:rPr>
          <w:sz w:val="24"/>
          <w:szCs w:val="24"/>
          <w:highlight w:val="yellow"/>
        </w:rPr>
      </w:pPr>
    </w:p>
    <w:tbl>
      <w:tblPr>
        <w:tblStyle w:val="TableGrid"/>
        <w:tblW w:w="0" w:type="auto"/>
        <w:jc w:val="center"/>
        <w:tblLook w:val="04A0" w:firstRow="1" w:lastRow="0" w:firstColumn="1" w:lastColumn="0" w:noHBand="0" w:noVBand="1"/>
      </w:tblPr>
      <w:tblGrid>
        <w:gridCol w:w="3865"/>
        <w:gridCol w:w="2790"/>
      </w:tblGrid>
      <w:tr w:rsidR="006F6186" w:rsidTr="00EC1AAD">
        <w:trPr>
          <w:trHeight w:val="287"/>
          <w:jc w:val="center"/>
        </w:trPr>
        <w:tc>
          <w:tcPr>
            <w:tcW w:w="3865" w:type="dxa"/>
            <w:shd w:val="clear" w:color="auto" w:fill="D9D9D9" w:themeFill="background1" w:themeFillShade="D9"/>
          </w:tcPr>
          <w:p w:rsidR="006F6186" w:rsidRPr="00E94326" w:rsidRDefault="006F6186" w:rsidP="000368B9">
            <w:pPr>
              <w:contextualSpacing/>
              <w:jc w:val="center"/>
              <w:rPr>
                <w:b/>
                <w:sz w:val="24"/>
                <w:szCs w:val="24"/>
              </w:rPr>
            </w:pPr>
            <w:r w:rsidRPr="00E94326">
              <w:rPr>
                <w:b/>
                <w:sz w:val="24"/>
                <w:szCs w:val="24"/>
              </w:rPr>
              <w:t>School</w:t>
            </w:r>
          </w:p>
        </w:tc>
        <w:tc>
          <w:tcPr>
            <w:tcW w:w="2790" w:type="dxa"/>
            <w:shd w:val="clear" w:color="auto" w:fill="D9D9D9" w:themeFill="background1" w:themeFillShade="D9"/>
          </w:tcPr>
          <w:p w:rsidR="006F6186" w:rsidRPr="00E94326" w:rsidRDefault="006F6186" w:rsidP="000368B9">
            <w:pPr>
              <w:contextualSpacing/>
              <w:jc w:val="center"/>
              <w:rPr>
                <w:b/>
                <w:sz w:val="24"/>
                <w:szCs w:val="24"/>
              </w:rPr>
            </w:pPr>
            <w:r w:rsidRPr="00E94326">
              <w:rPr>
                <w:b/>
                <w:sz w:val="24"/>
                <w:szCs w:val="24"/>
              </w:rPr>
              <w:t>Dates</w:t>
            </w:r>
          </w:p>
        </w:tc>
      </w:tr>
      <w:tr w:rsidR="006F6186" w:rsidTr="00EC1AAD">
        <w:trPr>
          <w:jc w:val="center"/>
        </w:trPr>
        <w:tc>
          <w:tcPr>
            <w:tcW w:w="3865" w:type="dxa"/>
            <w:vAlign w:val="center"/>
          </w:tcPr>
          <w:p w:rsidR="006F6186" w:rsidRPr="002772CB" w:rsidRDefault="006F6186" w:rsidP="000368B9">
            <w:pPr>
              <w:contextualSpacing/>
              <w:jc w:val="center"/>
              <w:rPr>
                <w:sz w:val="24"/>
                <w:szCs w:val="24"/>
              </w:rPr>
            </w:pPr>
            <w:r w:rsidRPr="002772CB">
              <w:rPr>
                <w:sz w:val="24"/>
                <w:szCs w:val="24"/>
              </w:rPr>
              <w:t>Billingsport Early Childhood Center</w:t>
            </w:r>
          </w:p>
        </w:tc>
        <w:tc>
          <w:tcPr>
            <w:tcW w:w="2790" w:type="dxa"/>
          </w:tcPr>
          <w:p w:rsidR="006F6186" w:rsidRPr="002772CB" w:rsidRDefault="006F6186" w:rsidP="00D75554">
            <w:pPr>
              <w:contextualSpacing/>
              <w:rPr>
                <w:sz w:val="24"/>
                <w:szCs w:val="24"/>
              </w:rPr>
            </w:pPr>
            <w:r w:rsidRPr="002772CB">
              <w:rPr>
                <w:sz w:val="24"/>
                <w:szCs w:val="24"/>
              </w:rPr>
              <w:t>October 15, 2019</w:t>
            </w:r>
          </w:p>
          <w:p w:rsidR="006F6186" w:rsidRPr="002772CB" w:rsidRDefault="006F6186" w:rsidP="00D75554">
            <w:pPr>
              <w:contextualSpacing/>
              <w:rPr>
                <w:sz w:val="24"/>
                <w:szCs w:val="24"/>
              </w:rPr>
            </w:pPr>
            <w:r w:rsidRPr="002772CB">
              <w:rPr>
                <w:sz w:val="24"/>
                <w:szCs w:val="24"/>
              </w:rPr>
              <w:t>January 21, 2020</w:t>
            </w:r>
          </w:p>
          <w:p w:rsidR="006F6186" w:rsidRPr="002772CB" w:rsidRDefault="006F6186" w:rsidP="00D75554">
            <w:pPr>
              <w:contextualSpacing/>
              <w:rPr>
                <w:sz w:val="24"/>
                <w:szCs w:val="24"/>
              </w:rPr>
            </w:pPr>
            <w:r w:rsidRPr="002772CB">
              <w:rPr>
                <w:sz w:val="24"/>
                <w:szCs w:val="24"/>
              </w:rPr>
              <w:lastRenderedPageBreak/>
              <w:t>May 19, 2020</w:t>
            </w:r>
          </w:p>
        </w:tc>
      </w:tr>
      <w:tr w:rsidR="006F6186" w:rsidTr="00EC1AAD">
        <w:trPr>
          <w:jc w:val="center"/>
        </w:trPr>
        <w:tc>
          <w:tcPr>
            <w:tcW w:w="3865" w:type="dxa"/>
            <w:tcBorders>
              <w:bottom w:val="single" w:sz="4" w:space="0" w:color="000000"/>
            </w:tcBorders>
            <w:vAlign w:val="center"/>
          </w:tcPr>
          <w:p w:rsidR="006F6186" w:rsidRPr="002772CB" w:rsidRDefault="006F6186" w:rsidP="000368B9">
            <w:pPr>
              <w:contextualSpacing/>
              <w:jc w:val="center"/>
              <w:rPr>
                <w:sz w:val="24"/>
                <w:szCs w:val="24"/>
              </w:rPr>
            </w:pPr>
            <w:r w:rsidRPr="002772CB">
              <w:rPr>
                <w:sz w:val="24"/>
                <w:szCs w:val="24"/>
              </w:rPr>
              <w:lastRenderedPageBreak/>
              <w:t>Loudenslager Elementary School</w:t>
            </w:r>
          </w:p>
        </w:tc>
        <w:tc>
          <w:tcPr>
            <w:tcW w:w="2790" w:type="dxa"/>
          </w:tcPr>
          <w:p w:rsidR="006F6186" w:rsidRPr="002772CB" w:rsidRDefault="006F6186" w:rsidP="00D75554">
            <w:pPr>
              <w:contextualSpacing/>
              <w:rPr>
                <w:sz w:val="24"/>
                <w:szCs w:val="24"/>
              </w:rPr>
            </w:pPr>
            <w:r w:rsidRPr="002772CB">
              <w:rPr>
                <w:sz w:val="24"/>
                <w:szCs w:val="24"/>
              </w:rPr>
              <w:t>November 5. 2019</w:t>
            </w:r>
          </w:p>
          <w:p w:rsidR="006F6186" w:rsidRPr="002772CB" w:rsidRDefault="006F6186" w:rsidP="00D75554">
            <w:pPr>
              <w:contextualSpacing/>
              <w:rPr>
                <w:sz w:val="24"/>
                <w:szCs w:val="24"/>
              </w:rPr>
            </w:pPr>
            <w:r w:rsidRPr="002772CB">
              <w:rPr>
                <w:sz w:val="24"/>
                <w:szCs w:val="24"/>
              </w:rPr>
              <w:t>February 7, 2020</w:t>
            </w:r>
          </w:p>
          <w:p w:rsidR="006F6186" w:rsidRPr="002772CB" w:rsidRDefault="006F6186" w:rsidP="00D75554">
            <w:pPr>
              <w:contextualSpacing/>
              <w:rPr>
                <w:sz w:val="24"/>
                <w:szCs w:val="24"/>
              </w:rPr>
            </w:pPr>
            <w:r w:rsidRPr="002772CB">
              <w:rPr>
                <w:sz w:val="24"/>
                <w:szCs w:val="24"/>
              </w:rPr>
              <w:t>June 2, 2020</w:t>
            </w:r>
          </w:p>
        </w:tc>
      </w:tr>
      <w:tr w:rsidR="007076A2" w:rsidTr="00EC1AAD">
        <w:trPr>
          <w:jc w:val="center"/>
        </w:trPr>
        <w:tc>
          <w:tcPr>
            <w:tcW w:w="3865" w:type="dxa"/>
            <w:tcBorders>
              <w:bottom w:val="nil"/>
            </w:tcBorders>
            <w:vAlign w:val="center"/>
          </w:tcPr>
          <w:p w:rsidR="007076A2" w:rsidRPr="002772CB" w:rsidRDefault="007076A2" w:rsidP="000368B9">
            <w:pPr>
              <w:contextualSpacing/>
              <w:jc w:val="center"/>
              <w:rPr>
                <w:sz w:val="24"/>
                <w:szCs w:val="24"/>
              </w:rPr>
            </w:pPr>
            <w:r w:rsidRPr="002772CB">
              <w:rPr>
                <w:sz w:val="24"/>
                <w:szCs w:val="24"/>
              </w:rPr>
              <w:t>Paulsboro Junior High School</w:t>
            </w:r>
          </w:p>
        </w:tc>
        <w:tc>
          <w:tcPr>
            <w:tcW w:w="2790" w:type="dxa"/>
            <w:vMerge w:val="restart"/>
          </w:tcPr>
          <w:p w:rsidR="007076A2" w:rsidRPr="007076A2" w:rsidRDefault="007076A2" w:rsidP="00D75554">
            <w:pPr>
              <w:contextualSpacing/>
              <w:rPr>
                <w:sz w:val="24"/>
                <w:szCs w:val="24"/>
              </w:rPr>
            </w:pPr>
            <w:r w:rsidRPr="007076A2">
              <w:rPr>
                <w:sz w:val="24"/>
                <w:szCs w:val="24"/>
              </w:rPr>
              <w:t>October 17, 2019</w:t>
            </w:r>
          </w:p>
          <w:p w:rsidR="007076A2" w:rsidRPr="007076A2" w:rsidRDefault="007076A2" w:rsidP="00D75554">
            <w:pPr>
              <w:contextualSpacing/>
              <w:rPr>
                <w:sz w:val="24"/>
                <w:szCs w:val="24"/>
              </w:rPr>
            </w:pPr>
            <w:r w:rsidRPr="007076A2">
              <w:rPr>
                <w:sz w:val="24"/>
                <w:szCs w:val="24"/>
              </w:rPr>
              <w:t>October 29, 2019</w:t>
            </w:r>
          </w:p>
          <w:p w:rsidR="007076A2" w:rsidRPr="007076A2" w:rsidRDefault="007076A2" w:rsidP="00D75554">
            <w:pPr>
              <w:contextualSpacing/>
              <w:rPr>
                <w:sz w:val="24"/>
                <w:szCs w:val="24"/>
              </w:rPr>
            </w:pPr>
            <w:r w:rsidRPr="007076A2">
              <w:rPr>
                <w:sz w:val="24"/>
                <w:szCs w:val="24"/>
              </w:rPr>
              <w:t>November 13, 2019</w:t>
            </w:r>
          </w:p>
          <w:p w:rsidR="007076A2" w:rsidRPr="007076A2" w:rsidRDefault="007076A2" w:rsidP="00D75554">
            <w:pPr>
              <w:contextualSpacing/>
              <w:rPr>
                <w:sz w:val="24"/>
                <w:szCs w:val="24"/>
                <w:highlight w:val="yellow"/>
              </w:rPr>
            </w:pPr>
            <w:r w:rsidRPr="007076A2">
              <w:rPr>
                <w:sz w:val="24"/>
                <w:szCs w:val="24"/>
              </w:rPr>
              <w:t>Additional meetings will be scheduled as needed.</w:t>
            </w:r>
          </w:p>
        </w:tc>
      </w:tr>
      <w:tr w:rsidR="007076A2" w:rsidTr="00EC1AAD">
        <w:trPr>
          <w:jc w:val="center"/>
        </w:trPr>
        <w:tc>
          <w:tcPr>
            <w:tcW w:w="3865" w:type="dxa"/>
            <w:tcBorders>
              <w:top w:val="nil"/>
            </w:tcBorders>
            <w:vAlign w:val="center"/>
          </w:tcPr>
          <w:p w:rsidR="007076A2" w:rsidRPr="002772CB" w:rsidRDefault="007076A2" w:rsidP="000368B9">
            <w:pPr>
              <w:contextualSpacing/>
              <w:jc w:val="center"/>
              <w:rPr>
                <w:sz w:val="24"/>
                <w:szCs w:val="24"/>
              </w:rPr>
            </w:pPr>
            <w:r w:rsidRPr="002772CB">
              <w:rPr>
                <w:sz w:val="24"/>
                <w:szCs w:val="24"/>
              </w:rPr>
              <w:t>Paulsboro High School</w:t>
            </w:r>
          </w:p>
        </w:tc>
        <w:tc>
          <w:tcPr>
            <w:tcW w:w="2790" w:type="dxa"/>
            <w:vMerge/>
          </w:tcPr>
          <w:p w:rsidR="007076A2" w:rsidRDefault="007076A2" w:rsidP="00D75554">
            <w:pPr>
              <w:contextualSpacing/>
              <w:rPr>
                <w:sz w:val="24"/>
                <w:szCs w:val="24"/>
                <w:highlight w:val="yellow"/>
              </w:rPr>
            </w:pPr>
          </w:p>
        </w:tc>
      </w:tr>
    </w:tbl>
    <w:p w:rsidR="00EA460E" w:rsidRDefault="00EA460E" w:rsidP="006F6186">
      <w:pPr>
        <w:contextualSpacing/>
        <w:rPr>
          <w:sz w:val="24"/>
          <w:szCs w:val="24"/>
          <w:highlight w:val="yellow"/>
        </w:rPr>
      </w:pPr>
    </w:p>
    <w:p w:rsidR="00C10267" w:rsidRDefault="00C10267" w:rsidP="006F6186">
      <w:pPr>
        <w:contextualSpacing/>
        <w:rPr>
          <w:sz w:val="24"/>
          <w:szCs w:val="24"/>
          <w:highlight w:val="yellow"/>
        </w:rPr>
      </w:pPr>
    </w:p>
    <w:p w:rsidR="00C10267" w:rsidRPr="00EA460E" w:rsidRDefault="00C10267" w:rsidP="006F6186">
      <w:pPr>
        <w:contextualSpacing/>
        <w:rPr>
          <w:sz w:val="24"/>
          <w:szCs w:val="24"/>
          <w:highlight w:val="yellow"/>
        </w:rPr>
      </w:pPr>
    </w:p>
    <w:p w:rsidR="00152CC9" w:rsidRPr="00152CC9" w:rsidRDefault="00152CC9" w:rsidP="00D75554">
      <w:pPr>
        <w:ind w:left="720"/>
        <w:contextualSpacing/>
        <w:rPr>
          <w:b/>
          <w:sz w:val="24"/>
          <w:szCs w:val="24"/>
          <w:u w:val="single"/>
        </w:rPr>
      </w:pPr>
      <w:r w:rsidRPr="00152CC9">
        <w:rPr>
          <w:b/>
          <w:sz w:val="24"/>
          <w:szCs w:val="24"/>
          <w:u w:val="single"/>
        </w:rPr>
        <w:t>Meeting Topics:</w:t>
      </w:r>
    </w:p>
    <w:p w:rsidR="00C10267" w:rsidRDefault="00C10267" w:rsidP="00D75554">
      <w:pPr>
        <w:ind w:left="720"/>
        <w:contextualSpacing/>
        <w:rPr>
          <w:sz w:val="24"/>
          <w:szCs w:val="24"/>
        </w:rPr>
      </w:pPr>
    </w:p>
    <w:p w:rsidR="00EA460E" w:rsidRPr="00D75554" w:rsidRDefault="00EA460E" w:rsidP="00D75554">
      <w:pPr>
        <w:ind w:left="720"/>
        <w:contextualSpacing/>
        <w:rPr>
          <w:sz w:val="24"/>
          <w:szCs w:val="24"/>
        </w:rPr>
      </w:pPr>
      <w:r w:rsidRPr="006F6186">
        <w:rPr>
          <w:sz w:val="24"/>
          <w:szCs w:val="24"/>
        </w:rPr>
        <w:t>Meeting topics include School Management (safety, maintenance, supervision), Building Culture</w:t>
      </w:r>
      <w:r w:rsidR="00E81547">
        <w:rPr>
          <w:sz w:val="24"/>
          <w:szCs w:val="24"/>
        </w:rPr>
        <w:t xml:space="preserve"> </w:t>
      </w:r>
      <w:r w:rsidRPr="006F6186">
        <w:rPr>
          <w:sz w:val="24"/>
          <w:szCs w:val="24"/>
        </w:rPr>
        <w:t>/</w:t>
      </w:r>
      <w:r w:rsidR="00E81547">
        <w:rPr>
          <w:sz w:val="24"/>
          <w:szCs w:val="24"/>
        </w:rPr>
        <w:t xml:space="preserve"> </w:t>
      </w:r>
      <w:r w:rsidRPr="006F6186">
        <w:rPr>
          <w:sz w:val="24"/>
          <w:szCs w:val="24"/>
        </w:rPr>
        <w:t>Climate, Academics, Professional Development, Attendance</w:t>
      </w:r>
      <w:r w:rsidR="00E81547">
        <w:rPr>
          <w:sz w:val="24"/>
          <w:szCs w:val="24"/>
        </w:rPr>
        <w:t xml:space="preserve"> </w:t>
      </w:r>
      <w:r w:rsidRPr="006F6186">
        <w:rPr>
          <w:sz w:val="24"/>
          <w:szCs w:val="24"/>
        </w:rPr>
        <w:t>/</w:t>
      </w:r>
      <w:r w:rsidR="00E81547">
        <w:rPr>
          <w:sz w:val="24"/>
          <w:szCs w:val="24"/>
        </w:rPr>
        <w:t xml:space="preserve"> </w:t>
      </w:r>
      <w:r w:rsidRPr="006F6186">
        <w:rPr>
          <w:sz w:val="24"/>
          <w:szCs w:val="24"/>
        </w:rPr>
        <w:t>Discipline, Teacher Assessment,</w:t>
      </w:r>
      <w:r w:rsidR="006F6186" w:rsidRPr="006F6186">
        <w:rPr>
          <w:sz w:val="24"/>
          <w:szCs w:val="24"/>
        </w:rPr>
        <w:t xml:space="preserve"> Mentoring,</w:t>
      </w:r>
      <w:r w:rsidRPr="006F6186">
        <w:rPr>
          <w:sz w:val="24"/>
          <w:szCs w:val="24"/>
        </w:rPr>
        <w:t xml:space="preserve"> Instructional Data and Community Involvement.</w:t>
      </w:r>
    </w:p>
    <w:p w:rsidR="00D75554" w:rsidRDefault="00D75554" w:rsidP="00D75554">
      <w:pPr>
        <w:pStyle w:val="ListParagraph"/>
        <w:contextualSpacing/>
        <w:rPr>
          <w:sz w:val="24"/>
          <w:szCs w:val="24"/>
        </w:rPr>
      </w:pPr>
    </w:p>
    <w:p w:rsidR="00D75554" w:rsidRPr="00D75554" w:rsidRDefault="00AB707F" w:rsidP="00F94CBD">
      <w:pPr>
        <w:pStyle w:val="ListParagraph"/>
        <w:numPr>
          <w:ilvl w:val="0"/>
          <w:numId w:val="10"/>
        </w:numPr>
        <w:contextualSpacing/>
        <w:rPr>
          <w:sz w:val="24"/>
          <w:szCs w:val="24"/>
        </w:rPr>
      </w:pPr>
      <w:r>
        <w:rPr>
          <w:sz w:val="24"/>
          <w:szCs w:val="24"/>
        </w:rPr>
        <w:t>At the September 30, 2019 meeting, a member asked for a “Snapshot” of enrollment for September 2018 vs June 2019.</w:t>
      </w:r>
    </w:p>
    <w:p w:rsidR="00AB707F" w:rsidRDefault="00AB707F" w:rsidP="00AB707F">
      <w:pPr>
        <w:contextualSpacing/>
        <w:rPr>
          <w:sz w:val="24"/>
          <w:szCs w:val="24"/>
        </w:rPr>
      </w:pPr>
    </w:p>
    <w:p w:rsidR="00AB707F" w:rsidRPr="00A40842" w:rsidRDefault="00C10267" w:rsidP="00AB707F">
      <w:pPr>
        <w:ind w:left="720"/>
        <w:contextualSpacing/>
        <w:rPr>
          <w:b/>
          <w:sz w:val="24"/>
          <w:szCs w:val="24"/>
          <w:u w:val="single"/>
        </w:rPr>
      </w:pPr>
      <w:r w:rsidRPr="00C10267">
        <w:rPr>
          <w:b/>
          <w:sz w:val="24"/>
          <w:szCs w:val="24"/>
        </w:rPr>
        <w:t xml:space="preserve">   </w:t>
      </w:r>
      <w:r w:rsidR="00AB707F" w:rsidRPr="00A40842">
        <w:rPr>
          <w:b/>
          <w:sz w:val="24"/>
          <w:szCs w:val="24"/>
          <w:u w:val="single"/>
        </w:rPr>
        <w:t>The snapshot is p</w:t>
      </w:r>
      <w:r w:rsidR="00A40842" w:rsidRPr="00A40842">
        <w:rPr>
          <w:b/>
          <w:sz w:val="24"/>
          <w:szCs w:val="24"/>
          <w:u w:val="single"/>
        </w:rPr>
        <w:t>resented in the following table:</w:t>
      </w:r>
    </w:p>
    <w:p w:rsidR="0092584D" w:rsidRPr="00672458" w:rsidRDefault="0092584D" w:rsidP="0092584D">
      <w:pPr>
        <w:tabs>
          <w:tab w:val="left" w:pos="1080"/>
          <w:tab w:val="left" w:pos="1800"/>
        </w:tabs>
        <w:contextualSpacing/>
        <w:rPr>
          <w:sz w:val="24"/>
          <w:szCs w:val="24"/>
        </w:rPr>
      </w:pPr>
    </w:p>
    <w:tbl>
      <w:tblPr>
        <w:tblStyle w:val="TableGrid12"/>
        <w:tblW w:w="8005" w:type="dxa"/>
        <w:jc w:val="center"/>
        <w:tblLook w:val="04A0" w:firstRow="1" w:lastRow="0" w:firstColumn="1" w:lastColumn="0" w:noHBand="0" w:noVBand="1"/>
      </w:tblPr>
      <w:tblGrid>
        <w:gridCol w:w="2736"/>
        <w:gridCol w:w="1939"/>
        <w:gridCol w:w="1350"/>
        <w:gridCol w:w="1980"/>
      </w:tblGrid>
      <w:tr w:rsidR="0092584D" w:rsidRPr="00672458" w:rsidTr="001362C8">
        <w:trPr>
          <w:trHeight w:val="512"/>
          <w:tblHeader/>
          <w:jc w:val="center"/>
        </w:trPr>
        <w:tc>
          <w:tcPr>
            <w:tcW w:w="2736" w:type="dxa"/>
            <w:shd w:val="clear" w:color="auto" w:fill="F2F2F2" w:themeFill="background1" w:themeFillShade="F2"/>
            <w:vAlign w:val="center"/>
          </w:tcPr>
          <w:p w:rsidR="0092584D" w:rsidRPr="002E0B64" w:rsidRDefault="0092584D" w:rsidP="0092584D">
            <w:pPr>
              <w:tabs>
                <w:tab w:val="left" w:pos="1080"/>
                <w:tab w:val="left" w:pos="1800"/>
              </w:tabs>
              <w:contextualSpacing/>
              <w:rPr>
                <w:rFonts w:ascii="Times New Roman" w:hAnsi="Times New Roman" w:cs="Times New Roman"/>
                <w:b/>
                <w:sz w:val="24"/>
                <w:szCs w:val="24"/>
              </w:rPr>
            </w:pPr>
            <w:r w:rsidRPr="002E0B64">
              <w:rPr>
                <w:rFonts w:ascii="Times New Roman" w:hAnsi="Times New Roman" w:cs="Times New Roman"/>
                <w:b/>
                <w:sz w:val="24"/>
                <w:szCs w:val="24"/>
              </w:rPr>
              <w:t>Grade</w:t>
            </w:r>
          </w:p>
        </w:tc>
        <w:tc>
          <w:tcPr>
            <w:tcW w:w="1939" w:type="dxa"/>
            <w:shd w:val="clear" w:color="auto" w:fill="F2F2F2" w:themeFill="background1" w:themeFillShade="F2"/>
            <w:vAlign w:val="center"/>
          </w:tcPr>
          <w:p w:rsidR="0092584D" w:rsidRPr="002E0B64" w:rsidRDefault="0092584D" w:rsidP="0092584D">
            <w:pPr>
              <w:tabs>
                <w:tab w:val="left" w:pos="1080"/>
                <w:tab w:val="left" w:pos="1800"/>
              </w:tabs>
              <w:contextualSpacing/>
              <w:rPr>
                <w:b/>
                <w:sz w:val="24"/>
                <w:szCs w:val="24"/>
              </w:rPr>
            </w:pPr>
            <w:r>
              <w:rPr>
                <w:rFonts w:ascii="Times New Roman" w:hAnsi="Times New Roman" w:cs="Times New Roman"/>
                <w:b/>
                <w:sz w:val="24"/>
                <w:szCs w:val="24"/>
              </w:rPr>
              <w:t>September 2018</w:t>
            </w:r>
          </w:p>
        </w:tc>
        <w:tc>
          <w:tcPr>
            <w:tcW w:w="1350" w:type="dxa"/>
            <w:shd w:val="clear" w:color="auto" w:fill="F2F2F2" w:themeFill="background1" w:themeFillShade="F2"/>
            <w:vAlign w:val="center"/>
          </w:tcPr>
          <w:p w:rsidR="0092584D" w:rsidRPr="002E0B64" w:rsidRDefault="0092584D" w:rsidP="0092584D">
            <w:pPr>
              <w:tabs>
                <w:tab w:val="left" w:pos="1080"/>
                <w:tab w:val="left" w:pos="1800"/>
              </w:tabs>
              <w:contextualSpacing/>
              <w:rPr>
                <w:b/>
                <w:sz w:val="24"/>
                <w:szCs w:val="24"/>
              </w:rPr>
            </w:pPr>
            <w:r>
              <w:rPr>
                <w:rFonts w:ascii="Times New Roman" w:hAnsi="Times New Roman" w:cs="Times New Roman"/>
                <w:b/>
                <w:sz w:val="24"/>
                <w:szCs w:val="24"/>
              </w:rPr>
              <w:t>June 2019</w:t>
            </w:r>
          </w:p>
        </w:tc>
        <w:tc>
          <w:tcPr>
            <w:tcW w:w="1980" w:type="dxa"/>
            <w:shd w:val="clear" w:color="auto" w:fill="F2F2F2" w:themeFill="background1" w:themeFillShade="F2"/>
            <w:vAlign w:val="center"/>
          </w:tcPr>
          <w:p w:rsidR="0092584D" w:rsidRPr="002E0B64" w:rsidRDefault="0092584D" w:rsidP="0092584D">
            <w:pPr>
              <w:tabs>
                <w:tab w:val="left" w:pos="1080"/>
                <w:tab w:val="left" w:pos="1800"/>
              </w:tabs>
              <w:contextualSpacing/>
              <w:rPr>
                <w:rFonts w:ascii="Times New Roman" w:hAnsi="Times New Roman" w:cs="Times New Roman"/>
                <w:b/>
                <w:sz w:val="24"/>
                <w:szCs w:val="24"/>
              </w:rPr>
            </w:pPr>
            <w:r>
              <w:rPr>
                <w:rFonts w:ascii="Times New Roman" w:hAnsi="Times New Roman" w:cs="Times New Roman"/>
                <w:b/>
                <w:sz w:val="24"/>
                <w:szCs w:val="24"/>
              </w:rPr>
              <w:t>September 2019</w:t>
            </w:r>
          </w:p>
        </w:tc>
      </w:tr>
      <w:tr w:rsidR="006D6360" w:rsidRPr="006D6360" w:rsidTr="0031696F">
        <w:trPr>
          <w:trHeight w:val="237"/>
          <w:jc w:val="center"/>
        </w:trPr>
        <w:tc>
          <w:tcPr>
            <w:tcW w:w="2736" w:type="dxa"/>
          </w:tcPr>
          <w:p w:rsidR="0092584D" w:rsidRPr="006D6360" w:rsidRDefault="0092584D" w:rsidP="00D75554">
            <w:pPr>
              <w:tabs>
                <w:tab w:val="left" w:pos="1080"/>
                <w:tab w:val="left" w:pos="1800"/>
              </w:tabs>
              <w:contextualSpacing/>
              <w:rPr>
                <w:rFonts w:ascii="Times New Roman" w:hAnsi="Times New Roman" w:cs="Times New Roman"/>
                <w:sz w:val="24"/>
                <w:szCs w:val="24"/>
              </w:rPr>
            </w:pPr>
            <w:r w:rsidRPr="006D6360">
              <w:rPr>
                <w:rFonts w:ascii="Times New Roman" w:hAnsi="Times New Roman" w:cs="Times New Roman"/>
                <w:sz w:val="24"/>
                <w:szCs w:val="24"/>
              </w:rPr>
              <w:t>Pre- School Age 3 &amp; 4</w:t>
            </w:r>
          </w:p>
        </w:tc>
        <w:tc>
          <w:tcPr>
            <w:tcW w:w="1939" w:type="dxa"/>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58</w:t>
            </w:r>
          </w:p>
        </w:tc>
        <w:tc>
          <w:tcPr>
            <w:tcW w:w="1350" w:type="dxa"/>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79</w:t>
            </w:r>
          </w:p>
        </w:tc>
        <w:tc>
          <w:tcPr>
            <w:tcW w:w="1980" w:type="dxa"/>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76</w:t>
            </w:r>
          </w:p>
        </w:tc>
      </w:tr>
      <w:tr w:rsidR="006D6360" w:rsidRPr="006D6360" w:rsidTr="0031696F">
        <w:trPr>
          <w:jc w:val="center"/>
        </w:trPr>
        <w:tc>
          <w:tcPr>
            <w:tcW w:w="2736" w:type="dxa"/>
          </w:tcPr>
          <w:p w:rsidR="0092584D" w:rsidRPr="006D6360" w:rsidRDefault="0092584D" w:rsidP="00D75554">
            <w:pPr>
              <w:tabs>
                <w:tab w:val="left" w:pos="1080"/>
                <w:tab w:val="left" w:pos="1800"/>
              </w:tabs>
              <w:contextualSpacing/>
              <w:rPr>
                <w:rFonts w:ascii="Times New Roman" w:hAnsi="Times New Roman" w:cs="Times New Roman"/>
                <w:sz w:val="24"/>
                <w:szCs w:val="24"/>
              </w:rPr>
            </w:pPr>
            <w:r w:rsidRPr="006D6360">
              <w:rPr>
                <w:rFonts w:ascii="Times New Roman" w:hAnsi="Times New Roman" w:cs="Times New Roman"/>
                <w:sz w:val="24"/>
                <w:szCs w:val="24"/>
              </w:rPr>
              <w:t>K</w:t>
            </w:r>
          </w:p>
        </w:tc>
        <w:tc>
          <w:tcPr>
            <w:tcW w:w="1939"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93</w:t>
            </w:r>
          </w:p>
        </w:tc>
        <w:tc>
          <w:tcPr>
            <w:tcW w:w="1350" w:type="dxa"/>
            <w:shd w:val="clear" w:color="auto" w:fill="D9D9D9" w:themeFill="background1" w:themeFillShade="D9"/>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103</w:t>
            </w:r>
          </w:p>
        </w:tc>
        <w:tc>
          <w:tcPr>
            <w:tcW w:w="1980"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100</w:t>
            </w:r>
          </w:p>
        </w:tc>
      </w:tr>
      <w:tr w:rsidR="006D6360" w:rsidRPr="006D6360" w:rsidTr="0031696F">
        <w:trPr>
          <w:jc w:val="center"/>
        </w:trPr>
        <w:tc>
          <w:tcPr>
            <w:tcW w:w="2736" w:type="dxa"/>
          </w:tcPr>
          <w:p w:rsidR="0092584D" w:rsidRPr="006D6360" w:rsidRDefault="0092584D" w:rsidP="00D75554">
            <w:pPr>
              <w:tabs>
                <w:tab w:val="left" w:pos="1080"/>
                <w:tab w:val="left" w:pos="1800"/>
              </w:tabs>
              <w:contextualSpacing/>
              <w:rPr>
                <w:rFonts w:ascii="Times New Roman" w:hAnsi="Times New Roman" w:cs="Times New Roman"/>
                <w:sz w:val="24"/>
                <w:szCs w:val="24"/>
              </w:rPr>
            </w:pPr>
            <w:r w:rsidRPr="006D6360">
              <w:rPr>
                <w:rFonts w:ascii="Times New Roman" w:hAnsi="Times New Roman" w:cs="Times New Roman"/>
                <w:sz w:val="24"/>
                <w:szCs w:val="24"/>
              </w:rPr>
              <w:t>1</w:t>
            </w:r>
          </w:p>
        </w:tc>
        <w:tc>
          <w:tcPr>
            <w:tcW w:w="1939"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82</w:t>
            </w:r>
          </w:p>
        </w:tc>
        <w:tc>
          <w:tcPr>
            <w:tcW w:w="1350"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85</w:t>
            </w:r>
          </w:p>
        </w:tc>
        <w:tc>
          <w:tcPr>
            <w:tcW w:w="1980" w:type="dxa"/>
            <w:shd w:val="clear" w:color="auto" w:fill="D9D9D9" w:themeFill="background1" w:themeFillShade="D9"/>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89</w:t>
            </w:r>
          </w:p>
        </w:tc>
      </w:tr>
      <w:tr w:rsidR="006D6360" w:rsidRPr="006D6360" w:rsidTr="0031696F">
        <w:trPr>
          <w:jc w:val="center"/>
        </w:trPr>
        <w:tc>
          <w:tcPr>
            <w:tcW w:w="2736" w:type="dxa"/>
          </w:tcPr>
          <w:p w:rsidR="0092584D" w:rsidRPr="006D6360" w:rsidRDefault="0092584D" w:rsidP="00D75554">
            <w:pPr>
              <w:tabs>
                <w:tab w:val="left" w:pos="1080"/>
                <w:tab w:val="left" w:pos="1800"/>
              </w:tabs>
              <w:contextualSpacing/>
              <w:rPr>
                <w:rFonts w:ascii="Times New Roman" w:hAnsi="Times New Roman" w:cs="Times New Roman"/>
                <w:sz w:val="24"/>
                <w:szCs w:val="24"/>
              </w:rPr>
            </w:pPr>
            <w:r w:rsidRPr="006D6360">
              <w:rPr>
                <w:rFonts w:ascii="Times New Roman" w:hAnsi="Times New Roman" w:cs="Times New Roman"/>
                <w:sz w:val="24"/>
                <w:szCs w:val="24"/>
              </w:rPr>
              <w:t>2</w:t>
            </w:r>
          </w:p>
        </w:tc>
        <w:tc>
          <w:tcPr>
            <w:tcW w:w="1939"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80</w:t>
            </w:r>
          </w:p>
        </w:tc>
        <w:tc>
          <w:tcPr>
            <w:tcW w:w="1350"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80</w:t>
            </w:r>
          </w:p>
        </w:tc>
        <w:tc>
          <w:tcPr>
            <w:tcW w:w="1980"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92</w:t>
            </w:r>
          </w:p>
        </w:tc>
      </w:tr>
      <w:tr w:rsidR="006D6360" w:rsidRPr="006D6360" w:rsidTr="0031696F">
        <w:trPr>
          <w:jc w:val="center"/>
        </w:trPr>
        <w:tc>
          <w:tcPr>
            <w:tcW w:w="2736" w:type="dxa"/>
          </w:tcPr>
          <w:p w:rsidR="0092584D" w:rsidRPr="006D6360" w:rsidRDefault="0092584D" w:rsidP="00D75554">
            <w:pPr>
              <w:tabs>
                <w:tab w:val="left" w:pos="1080"/>
                <w:tab w:val="left" w:pos="1800"/>
              </w:tabs>
              <w:contextualSpacing/>
              <w:rPr>
                <w:rFonts w:ascii="Times New Roman" w:hAnsi="Times New Roman" w:cs="Times New Roman"/>
                <w:sz w:val="24"/>
                <w:szCs w:val="24"/>
              </w:rPr>
            </w:pPr>
            <w:r w:rsidRPr="006D6360">
              <w:rPr>
                <w:rFonts w:ascii="Times New Roman" w:hAnsi="Times New Roman" w:cs="Times New Roman"/>
                <w:sz w:val="24"/>
                <w:szCs w:val="24"/>
              </w:rPr>
              <w:t>3</w:t>
            </w:r>
          </w:p>
        </w:tc>
        <w:tc>
          <w:tcPr>
            <w:tcW w:w="1939"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90</w:t>
            </w:r>
          </w:p>
        </w:tc>
        <w:tc>
          <w:tcPr>
            <w:tcW w:w="1350"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85</w:t>
            </w:r>
          </w:p>
        </w:tc>
        <w:tc>
          <w:tcPr>
            <w:tcW w:w="1980"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82</w:t>
            </w:r>
          </w:p>
        </w:tc>
      </w:tr>
      <w:tr w:rsidR="006D6360" w:rsidRPr="006D6360" w:rsidTr="0031696F">
        <w:trPr>
          <w:jc w:val="center"/>
        </w:trPr>
        <w:tc>
          <w:tcPr>
            <w:tcW w:w="2736" w:type="dxa"/>
          </w:tcPr>
          <w:p w:rsidR="0092584D" w:rsidRPr="006D6360" w:rsidRDefault="0092584D" w:rsidP="00D75554">
            <w:pPr>
              <w:tabs>
                <w:tab w:val="left" w:pos="1080"/>
                <w:tab w:val="left" w:pos="1800"/>
              </w:tabs>
              <w:contextualSpacing/>
              <w:rPr>
                <w:rFonts w:ascii="Times New Roman" w:hAnsi="Times New Roman" w:cs="Times New Roman"/>
                <w:sz w:val="24"/>
                <w:szCs w:val="24"/>
              </w:rPr>
            </w:pPr>
            <w:r w:rsidRPr="006D6360">
              <w:rPr>
                <w:rFonts w:ascii="Times New Roman" w:hAnsi="Times New Roman" w:cs="Times New Roman"/>
                <w:sz w:val="24"/>
                <w:szCs w:val="24"/>
              </w:rPr>
              <w:t>4</w:t>
            </w:r>
          </w:p>
        </w:tc>
        <w:tc>
          <w:tcPr>
            <w:tcW w:w="1939"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102</w:t>
            </w:r>
          </w:p>
        </w:tc>
        <w:tc>
          <w:tcPr>
            <w:tcW w:w="1350"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97</w:t>
            </w:r>
          </w:p>
        </w:tc>
        <w:tc>
          <w:tcPr>
            <w:tcW w:w="1980"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82</w:t>
            </w:r>
          </w:p>
        </w:tc>
      </w:tr>
      <w:tr w:rsidR="006D6360" w:rsidRPr="006D6360" w:rsidTr="0031696F">
        <w:trPr>
          <w:trHeight w:val="50"/>
          <w:jc w:val="center"/>
        </w:trPr>
        <w:tc>
          <w:tcPr>
            <w:tcW w:w="2736" w:type="dxa"/>
          </w:tcPr>
          <w:p w:rsidR="0092584D" w:rsidRPr="006D6360" w:rsidRDefault="0092584D" w:rsidP="00D75554">
            <w:pPr>
              <w:tabs>
                <w:tab w:val="left" w:pos="1080"/>
                <w:tab w:val="left" w:pos="1800"/>
              </w:tabs>
              <w:contextualSpacing/>
              <w:rPr>
                <w:rFonts w:ascii="Times New Roman" w:hAnsi="Times New Roman" w:cs="Times New Roman"/>
                <w:sz w:val="24"/>
                <w:szCs w:val="24"/>
              </w:rPr>
            </w:pPr>
            <w:r w:rsidRPr="006D6360">
              <w:rPr>
                <w:rFonts w:ascii="Times New Roman" w:hAnsi="Times New Roman" w:cs="Times New Roman"/>
                <w:sz w:val="24"/>
                <w:szCs w:val="24"/>
              </w:rPr>
              <w:t>5</w:t>
            </w:r>
          </w:p>
        </w:tc>
        <w:tc>
          <w:tcPr>
            <w:tcW w:w="1939"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56</w:t>
            </w:r>
          </w:p>
        </w:tc>
        <w:tc>
          <w:tcPr>
            <w:tcW w:w="1350"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59</w:t>
            </w:r>
          </w:p>
        </w:tc>
        <w:tc>
          <w:tcPr>
            <w:tcW w:w="1980"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100</w:t>
            </w:r>
          </w:p>
        </w:tc>
      </w:tr>
      <w:tr w:rsidR="006D6360" w:rsidRPr="006D6360" w:rsidTr="0031696F">
        <w:trPr>
          <w:jc w:val="center"/>
        </w:trPr>
        <w:tc>
          <w:tcPr>
            <w:tcW w:w="2736" w:type="dxa"/>
          </w:tcPr>
          <w:p w:rsidR="0092584D" w:rsidRPr="006D6360" w:rsidRDefault="0092584D" w:rsidP="00D75554">
            <w:pPr>
              <w:tabs>
                <w:tab w:val="left" w:pos="1080"/>
                <w:tab w:val="left" w:pos="1800"/>
              </w:tabs>
              <w:contextualSpacing/>
              <w:rPr>
                <w:rFonts w:ascii="Times New Roman" w:hAnsi="Times New Roman" w:cs="Times New Roman"/>
                <w:sz w:val="24"/>
                <w:szCs w:val="24"/>
              </w:rPr>
            </w:pPr>
            <w:r w:rsidRPr="006D6360">
              <w:rPr>
                <w:rFonts w:ascii="Times New Roman" w:hAnsi="Times New Roman" w:cs="Times New Roman"/>
                <w:sz w:val="24"/>
                <w:szCs w:val="24"/>
              </w:rPr>
              <w:t>6</w:t>
            </w:r>
          </w:p>
        </w:tc>
        <w:tc>
          <w:tcPr>
            <w:tcW w:w="1939"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69</w:t>
            </w:r>
          </w:p>
        </w:tc>
        <w:tc>
          <w:tcPr>
            <w:tcW w:w="1350"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70</w:t>
            </w:r>
          </w:p>
        </w:tc>
        <w:tc>
          <w:tcPr>
            <w:tcW w:w="1980" w:type="dxa"/>
            <w:shd w:val="clear" w:color="auto" w:fill="auto"/>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61</w:t>
            </w:r>
          </w:p>
        </w:tc>
      </w:tr>
      <w:tr w:rsidR="006D6360" w:rsidRPr="006D6360" w:rsidTr="0031696F">
        <w:trPr>
          <w:jc w:val="center"/>
        </w:trPr>
        <w:tc>
          <w:tcPr>
            <w:tcW w:w="2736" w:type="dxa"/>
          </w:tcPr>
          <w:p w:rsidR="0092584D" w:rsidRPr="006D6360" w:rsidRDefault="0092584D" w:rsidP="00D75554">
            <w:pPr>
              <w:tabs>
                <w:tab w:val="left" w:pos="1080"/>
                <w:tab w:val="left" w:pos="1800"/>
              </w:tabs>
              <w:contextualSpacing/>
              <w:rPr>
                <w:rFonts w:ascii="Times New Roman" w:hAnsi="Times New Roman" w:cs="Times New Roman"/>
                <w:sz w:val="24"/>
                <w:szCs w:val="24"/>
              </w:rPr>
            </w:pPr>
            <w:r w:rsidRPr="006D6360">
              <w:rPr>
                <w:rFonts w:ascii="Times New Roman" w:hAnsi="Times New Roman" w:cs="Times New Roman"/>
                <w:sz w:val="24"/>
                <w:szCs w:val="24"/>
              </w:rPr>
              <w:t>7</w:t>
            </w:r>
          </w:p>
        </w:tc>
        <w:tc>
          <w:tcPr>
            <w:tcW w:w="1939" w:type="dxa"/>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66</w:t>
            </w:r>
          </w:p>
        </w:tc>
        <w:tc>
          <w:tcPr>
            <w:tcW w:w="1350" w:type="dxa"/>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69</w:t>
            </w:r>
          </w:p>
        </w:tc>
        <w:tc>
          <w:tcPr>
            <w:tcW w:w="1980" w:type="dxa"/>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78</w:t>
            </w:r>
          </w:p>
        </w:tc>
      </w:tr>
      <w:tr w:rsidR="006D6360" w:rsidRPr="006D6360" w:rsidTr="0031696F">
        <w:trPr>
          <w:jc w:val="center"/>
        </w:trPr>
        <w:tc>
          <w:tcPr>
            <w:tcW w:w="2736" w:type="dxa"/>
          </w:tcPr>
          <w:p w:rsidR="0092584D" w:rsidRPr="006D6360" w:rsidRDefault="0092584D" w:rsidP="00D75554">
            <w:pPr>
              <w:tabs>
                <w:tab w:val="left" w:pos="1080"/>
                <w:tab w:val="left" w:pos="1800"/>
              </w:tabs>
              <w:contextualSpacing/>
              <w:rPr>
                <w:rFonts w:ascii="Times New Roman" w:hAnsi="Times New Roman" w:cs="Times New Roman"/>
                <w:sz w:val="24"/>
                <w:szCs w:val="24"/>
              </w:rPr>
            </w:pPr>
            <w:r w:rsidRPr="006D6360">
              <w:rPr>
                <w:rFonts w:ascii="Times New Roman" w:hAnsi="Times New Roman" w:cs="Times New Roman"/>
                <w:sz w:val="24"/>
                <w:szCs w:val="24"/>
              </w:rPr>
              <w:t>8</w:t>
            </w:r>
          </w:p>
        </w:tc>
        <w:tc>
          <w:tcPr>
            <w:tcW w:w="1939" w:type="dxa"/>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90</w:t>
            </w:r>
          </w:p>
        </w:tc>
        <w:tc>
          <w:tcPr>
            <w:tcW w:w="1350" w:type="dxa"/>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89</w:t>
            </w:r>
          </w:p>
        </w:tc>
        <w:tc>
          <w:tcPr>
            <w:tcW w:w="1980" w:type="dxa"/>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60</w:t>
            </w:r>
          </w:p>
        </w:tc>
      </w:tr>
      <w:tr w:rsidR="006D6360" w:rsidRPr="006D6360" w:rsidTr="0031696F">
        <w:trPr>
          <w:jc w:val="center"/>
        </w:trPr>
        <w:tc>
          <w:tcPr>
            <w:tcW w:w="2736" w:type="dxa"/>
          </w:tcPr>
          <w:p w:rsidR="0092584D" w:rsidRPr="006D6360" w:rsidRDefault="0092584D" w:rsidP="005E2322">
            <w:pPr>
              <w:tabs>
                <w:tab w:val="left" w:pos="1080"/>
                <w:tab w:val="left" w:pos="1800"/>
              </w:tabs>
              <w:contextualSpacing/>
              <w:rPr>
                <w:rFonts w:ascii="Times New Roman" w:hAnsi="Times New Roman" w:cs="Times New Roman"/>
                <w:sz w:val="24"/>
                <w:szCs w:val="24"/>
              </w:rPr>
            </w:pPr>
            <w:r w:rsidRPr="006D6360">
              <w:rPr>
                <w:rFonts w:ascii="Times New Roman" w:hAnsi="Times New Roman" w:cs="Times New Roman"/>
                <w:sz w:val="24"/>
                <w:szCs w:val="24"/>
              </w:rPr>
              <w:t>Self-Contained Special Education Billingsport</w:t>
            </w:r>
            <w:r w:rsidR="005E2322">
              <w:rPr>
                <w:rFonts w:ascii="Times New Roman" w:hAnsi="Times New Roman" w:cs="Times New Roman"/>
                <w:sz w:val="24"/>
                <w:szCs w:val="24"/>
              </w:rPr>
              <w:t xml:space="preserve"> </w:t>
            </w:r>
            <w:r w:rsidRPr="006D6360">
              <w:rPr>
                <w:rFonts w:ascii="Times New Roman" w:hAnsi="Times New Roman" w:cs="Times New Roman"/>
                <w:sz w:val="24"/>
                <w:szCs w:val="24"/>
              </w:rPr>
              <w:t>/</w:t>
            </w:r>
            <w:r w:rsidR="005E2322">
              <w:rPr>
                <w:rFonts w:ascii="Times New Roman" w:hAnsi="Times New Roman" w:cs="Times New Roman"/>
                <w:sz w:val="24"/>
                <w:szCs w:val="24"/>
              </w:rPr>
              <w:t xml:space="preserve"> </w:t>
            </w:r>
            <w:r w:rsidRPr="006D6360">
              <w:rPr>
                <w:rFonts w:ascii="Times New Roman" w:hAnsi="Times New Roman" w:cs="Times New Roman"/>
                <w:sz w:val="24"/>
                <w:szCs w:val="24"/>
              </w:rPr>
              <w:t xml:space="preserve">Loudenslager </w:t>
            </w:r>
          </w:p>
        </w:tc>
        <w:tc>
          <w:tcPr>
            <w:tcW w:w="1939" w:type="dxa"/>
            <w:vAlign w:val="center"/>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23</w:t>
            </w:r>
          </w:p>
        </w:tc>
        <w:tc>
          <w:tcPr>
            <w:tcW w:w="1350" w:type="dxa"/>
            <w:vAlign w:val="center"/>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19</w:t>
            </w:r>
          </w:p>
        </w:tc>
        <w:tc>
          <w:tcPr>
            <w:tcW w:w="1980" w:type="dxa"/>
            <w:vAlign w:val="center"/>
          </w:tcPr>
          <w:p w:rsidR="0092584D" w:rsidRPr="006D6360" w:rsidRDefault="006D6360" w:rsidP="00D75554">
            <w:pPr>
              <w:tabs>
                <w:tab w:val="left" w:pos="1080"/>
                <w:tab w:val="left" w:pos="1800"/>
              </w:tabs>
              <w:contextualSpacing/>
              <w:jc w:val="center"/>
              <w:rPr>
                <w:rFonts w:ascii="Times New Roman" w:hAnsi="Times New Roman" w:cs="Times New Roman"/>
                <w:sz w:val="24"/>
                <w:szCs w:val="24"/>
              </w:rPr>
            </w:pPr>
            <w:r w:rsidRPr="006D6360">
              <w:rPr>
                <w:rFonts w:ascii="Times New Roman" w:hAnsi="Times New Roman" w:cs="Times New Roman"/>
                <w:sz w:val="24"/>
                <w:szCs w:val="24"/>
              </w:rPr>
              <w:t>22</w:t>
            </w:r>
          </w:p>
        </w:tc>
      </w:tr>
      <w:tr w:rsidR="006D6360" w:rsidRPr="006D6360" w:rsidTr="0031696F">
        <w:trPr>
          <w:jc w:val="center"/>
        </w:trPr>
        <w:tc>
          <w:tcPr>
            <w:tcW w:w="2736" w:type="dxa"/>
          </w:tcPr>
          <w:p w:rsidR="0092584D" w:rsidRPr="003A656E" w:rsidRDefault="0092584D" w:rsidP="003A656E">
            <w:pPr>
              <w:spacing w:line="276" w:lineRule="auto"/>
              <w:jc w:val="right"/>
              <w:rPr>
                <w:rFonts w:ascii="Times New Roman" w:hAnsi="Times New Roman" w:cs="Times New Roman"/>
                <w:b/>
                <w:sz w:val="24"/>
                <w:szCs w:val="24"/>
              </w:rPr>
            </w:pPr>
            <w:r w:rsidRPr="003A656E">
              <w:rPr>
                <w:rFonts w:ascii="Times New Roman" w:hAnsi="Times New Roman" w:cs="Times New Roman"/>
                <w:b/>
                <w:smallCaps/>
                <w:sz w:val="24"/>
                <w:szCs w:val="24"/>
              </w:rPr>
              <w:t>Totals</w:t>
            </w:r>
          </w:p>
        </w:tc>
        <w:tc>
          <w:tcPr>
            <w:tcW w:w="1939" w:type="dxa"/>
          </w:tcPr>
          <w:p w:rsidR="0092584D" w:rsidRPr="006D6360" w:rsidRDefault="006D6360" w:rsidP="00D75554">
            <w:pPr>
              <w:tabs>
                <w:tab w:val="left" w:pos="1080"/>
                <w:tab w:val="left" w:pos="1800"/>
              </w:tabs>
              <w:contextualSpacing/>
              <w:jc w:val="center"/>
              <w:rPr>
                <w:rFonts w:ascii="Times New Roman" w:hAnsi="Times New Roman" w:cs="Times New Roman"/>
                <w:b/>
                <w:sz w:val="24"/>
                <w:szCs w:val="24"/>
              </w:rPr>
            </w:pPr>
            <w:r w:rsidRPr="006D6360">
              <w:rPr>
                <w:rFonts w:ascii="Times New Roman" w:hAnsi="Times New Roman" w:cs="Times New Roman"/>
                <w:b/>
                <w:sz w:val="24"/>
                <w:szCs w:val="24"/>
              </w:rPr>
              <w:t>809</w:t>
            </w:r>
          </w:p>
        </w:tc>
        <w:tc>
          <w:tcPr>
            <w:tcW w:w="1350" w:type="dxa"/>
          </w:tcPr>
          <w:p w:rsidR="0092584D" w:rsidRPr="006D6360" w:rsidRDefault="00C87D9C" w:rsidP="00D75554">
            <w:pPr>
              <w:tabs>
                <w:tab w:val="left" w:pos="1080"/>
                <w:tab w:val="left" w:pos="1800"/>
              </w:tabs>
              <w:contextualSpacing/>
              <w:jc w:val="center"/>
              <w:rPr>
                <w:rFonts w:ascii="Times New Roman" w:hAnsi="Times New Roman" w:cs="Times New Roman"/>
                <w:b/>
                <w:sz w:val="24"/>
                <w:szCs w:val="24"/>
              </w:rPr>
            </w:pPr>
            <w:r>
              <w:rPr>
                <w:rFonts w:ascii="Times New Roman" w:hAnsi="Times New Roman" w:cs="Times New Roman"/>
                <w:b/>
                <w:sz w:val="24"/>
                <w:szCs w:val="24"/>
              </w:rPr>
              <w:t>835</w:t>
            </w:r>
          </w:p>
        </w:tc>
        <w:tc>
          <w:tcPr>
            <w:tcW w:w="1980" w:type="dxa"/>
          </w:tcPr>
          <w:p w:rsidR="0092584D" w:rsidRPr="006D6360" w:rsidRDefault="006D6360" w:rsidP="00D75554">
            <w:pPr>
              <w:tabs>
                <w:tab w:val="left" w:pos="1080"/>
                <w:tab w:val="left" w:pos="1800"/>
              </w:tabs>
              <w:contextualSpacing/>
              <w:jc w:val="center"/>
              <w:rPr>
                <w:rFonts w:ascii="Times New Roman" w:hAnsi="Times New Roman" w:cs="Times New Roman"/>
                <w:b/>
                <w:sz w:val="24"/>
                <w:szCs w:val="24"/>
              </w:rPr>
            </w:pPr>
            <w:r w:rsidRPr="006D6360">
              <w:rPr>
                <w:rFonts w:ascii="Times New Roman" w:hAnsi="Times New Roman" w:cs="Times New Roman"/>
                <w:b/>
                <w:sz w:val="24"/>
                <w:szCs w:val="24"/>
              </w:rPr>
              <w:t>842</w:t>
            </w:r>
          </w:p>
        </w:tc>
      </w:tr>
    </w:tbl>
    <w:p w:rsidR="0092584D" w:rsidRPr="006D6360" w:rsidRDefault="0092584D" w:rsidP="0092584D">
      <w:pPr>
        <w:tabs>
          <w:tab w:val="left" w:pos="1080"/>
          <w:tab w:val="left" w:pos="1800"/>
        </w:tabs>
        <w:contextualSpacing/>
        <w:rPr>
          <w:sz w:val="24"/>
          <w:szCs w:val="24"/>
          <w:highlight w:val="yellow"/>
        </w:rPr>
      </w:pPr>
    </w:p>
    <w:p w:rsidR="0092584D" w:rsidRPr="006D6360" w:rsidRDefault="0092584D" w:rsidP="005E2322">
      <w:pPr>
        <w:ind w:left="1080" w:right="900"/>
        <w:contextualSpacing/>
        <w:rPr>
          <w:sz w:val="24"/>
          <w:szCs w:val="24"/>
        </w:rPr>
      </w:pPr>
      <w:r w:rsidRPr="006D6360">
        <w:rPr>
          <w:sz w:val="24"/>
          <w:szCs w:val="24"/>
        </w:rPr>
        <w:t xml:space="preserve">* At Loudenslager </w:t>
      </w:r>
      <w:r w:rsidR="00A31E6A">
        <w:rPr>
          <w:sz w:val="24"/>
          <w:szCs w:val="24"/>
        </w:rPr>
        <w:t xml:space="preserve">Elementary </w:t>
      </w:r>
      <w:r w:rsidRPr="006D6360">
        <w:rPr>
          <w:sz w:val="24"/>
          <w:szCs w:val="24"/>
        </w:rPr>
        <w:t>School, students in self-contained classes are included with general education stude</w:t>
      </w:r>
      <w:r w:rsidR="00A40842">
        <w:rPr>
          <w:sz w:val="24"/>
          <w:szCs w:val="24"/>
        </w:rPr>
        <w:t>nts for purposes of this report.</w:t>
      </w:r>
    </w:p>
    <w:p w:rsidR="0092584D" w:rsidRPr="006D6360" w:rsidRDefault="0092584D" w:rsidP="0092584D">
      <w:pPr>
        <w:ind w:left="1080"/>
        <w:rPr>
          <w:sz w:val="24"/>
          <w:szCs w:val="24"/>
        </w:rPr>
      </w:pPr>
    </w:p>
    <w:tbl>
      <w:tblPr>
        <w:tblW w:w="6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80"/>
        <w:gridCol w:w="1980"/>
        <w:gridCol w:w="1620"/>
        <w:gridCol w:w="2170"/>
      </w:tblGrid>
      <w:tr w:rsidR="006D6360" w:rsidRPr="006D6360" w:rsidTr="00676D7A">
        <w:trPr>
          <w:cantSplit/>
          <w:trHeight w:val="161"/>
          <w:jc w:val="center"/>
        </w:trPr>
        <w:tc>
          <w:tcPr>
            <w:tcW w:w="1080" w:type="dxa"/>
            <w:shd w:val="clear" w:color="auto" w:fill="F2F2F2" w:themeFill="background1" w:themeFillShade="F2"/>
            <w:vAlign w:val="center"/>
          </w:tcPr>
          <w:p w:rsidR="0092584D" w:rsidRPr="006D6360" w:rsidRDefault="0092584D" w:rsidP="0092584D">
            <w:pPr>
              <w:tabs>
                <w:tab w:val="left" w:pos="1080"/>
                <w:tab w:val="left" w:pos="1800"/>
              </w:tabs>
              <w:contextualSpacing/>
              <w:rPr>
                <w:b/>
                <w:sz w:val="24"/>
                <w:szCs w:val="24"/>
              </w:rPr>
            </w:pPr>
            <w:r w:rsidRPr="006D6360">
              <w:rPr>
                <w:b/>
                <w:sz w:val="24"/>
                <w:szCs w:val="24"/>
              </w:rPr>
              <w:t>Grade</w:t>
            </w:r>
          </w:p>
        </w:tc>
        <w:tc>
          <w:tcPr>
            <w:tcW w:w="1980" w:type="dxa"/>
            <w:shd w:val="clear" w:color="auto" w:fill="F2F2F2" w:themeFill="background1" w:themeFillShade="F2"/>
          </w:tcPr>
          <w:p w:rsidR="0092584D" w:rsidRPr="006D6360" w:rsidRDefault="0092584D" w:rsidP="00676D7A">
            <w:pPr>
              <w:tabs>
                <w:tab w:val="left" w:pos="1080"/>
                <w:tab w:val="left" w:pos="1800"/>
              </w:tabs>
              <w:contextualSpacing/>
              <w:jc w:val="center"/>
              <w:rPr>
                <w:rFonts w:eastAsiaTheme="minorHAnsi"/>
                <w:b/>
                <w:sz w:val="24"/>
                <w:szCs w:val="24"/>
              </w:rPr>
            </w:pPr>
            <w:r w:rsidRPr="006D6360">
              <w:rPr>
                <w:b/>
                <w:sz w:val="24"/>
                <w:szCs w:val="24"/>
              </w:rPr>
              <w:t>September 2018</w:t>
            </w:r>
          </w:p>
        </w:tc>
        <w:tc>
          <w:tcPr>
            <w:tcW w:w="1620" w:type="dxa"/>
            <w:shd w:val="clear" w:color="auto" w:fill="F2F2F2" w:themeFill="background1" w:themeFillShade="F2"/>
          </w:tcPr>
          <w:p w:rsidR="0092584D" w:rsidRPr="006D6360" w:rsidRDefault="0092584D" w:rsidP="00676D7A">
            <w:pPr>
              <w:tabs>
                <w:tab w:val="left" w:pos="1080"/>
                <w:tab w:val="left" w:pos="1800"/>
              </w:tabs>
              <w:contextualSpacing/>
              <w:jc w:val="center"/>
              <w:rPr>
                <w:rFonts w:eastAsiaTheme="minorHAnsi"/>
                <w:b/>
                <w:sz w:val="24"/>
                <w:szCs w:val="24"/>
              </w:rPr>
            </w:pPr>
            <w:r w:rsidRPr="006D6360">
              <w:rPr>
                <w:b/>
                <w:sz w:val="24"/>
                <w:szCs w:val="24"/>
              </w:rPr>
              <w:t>June 2019</w:t>
            </w:r>
          </w:p>
        </w:tc>
        <w:tc>
          <w:tcPr>
            <w:tcW w:w="2170" w:type="dxa"/>
            <w:shd w:val="clear" w:color="auto" w:fill="F2F2F2" w:themeFill="background1" w:themeFillShade="F2"/>
          </w:tcPr>
          <w:p w:rsidR="0092584D" w:rsidRPr="006D6360" w:rsidRDefault="0092584D" w:rsidP="00676D7A">
            <w:pPr>
              <w:tabs>
                <w:tab w:val="left" w:pos="1080"/>
                <w:tab w:val="left" w:pos="1800"/>
              </w:tabs>
              <w:contextualSpacing/>
              <w:jc w:val="center"/>
              <w:rPr>
                <w:b/>
                <w:sz w:val="24"/>
                <w:szCs w:val="24"/>
              </w:rPr>
            </w:pPr>
            <w:r w:rsidRPr="006D6360">
              <w:rPr>
                <w:b/>
                <w:sz w:val="24"/>
                <w:szCs w:val="24"/>
              </w:rPr>
              <w:t>September 2019</w:t>
            </w:r>
          </w:p>
        </w:tc>
      </w:tr>
      <w:tr w:rsidR="006D6360" w:rsidRPr="006D6360" w:rsidTr="00676D7A">
        <w:trPr>
          <w:cantSplit/>
          <w:trHeight w:val="161"/>
          <w:jc w:val="center"/>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92584D" w:rsidRPr="006D6360" w:rsidRDefault="0092584D" w:rsidP="00676D7A">
            <w:pPr>
              <w:spacing w:line="276" w:lineRule="auto"/>
              <w:jc w:val="center"/>
              <w:rPr>
                <w:sz w:val="24"/>
                <w:szCs w:val="24"/>
              </w:rPr>
            </w:pPr>
            <w:r w:rsidRPr="006D6360">
              <w:rPr>
                <w:sz w:val="24"/>
                <w:szCs w:val="24"/>
              </w:rPr>
              <w:t>9</w:t>
            </w:r>
          </w:p>
        </w:tc>
        <w:tc>
          <w:tcPr>
            <w:tcW w:w="1980" w:type="dxa"/>
            <w:tcBorders>
              <w:top w:val="single" w:sz="4" w:space="0" w:color="auto"/>
              <w:left w:val="single" w:sz="4" w:space="0" w:color="auto"/>
              <w:bottom w:val="single" w:sz="4" w:space="0" w:color="auto"/>
              <w:right w:val="single" w:sz="4" w:space="0" w:color="auto"/>
            </w:tcBorders>
          </w:tcPr>
          <w:p w:rsidR="0092584D" w:rsidRPr="006D6360" w:rsidRDefault="006D6360" w:rsidP="00D75554">
            <w:pPr>
              <w:spacing w:line="276" w:lineRule="auto"/>
              <w:jc w:val="center"/>
              <w:rPr>
                <w:sz w:val="24"/>
                <w:szCs w:val="24"/>
              </w:rPr>
            </w:pPr>
            <w:r w:rsidRPr="006D6360">
              <w:rPr>
                <w:sz w:val="24"/>
                <w:szCs w:val="24"/>
              </w:rPr>
              <w:t>91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2584D" w:rsidRPr="006D6360" w:rsidRDefault="006D6360" w:rsidP="00D75554">
            <w:pPr>
              <w:spacing w:line="276" w:lineRule="auto"/>
              <w:jc w:val="center"/>
              <w:rPr>
                <w:sz w:val="24"/>
                <w:szCs w:val="24"/>
              </w:rPr>
            </w:pPr>
            <w:r w:rsidRPr="006D6360">
              <w:rPr>
                <w:sz w:val="24"/>
                <w:szCs w:val="24"/>
              </w:rPr>
              <w:t>92</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92584D" w:rsidRPr="006D6360" w:rsidRDefault="006D6360" w:rsidP="00D75554">
            <w:pPr>
              <w:spacing w:line="276" w:lineRule="auto"/>
              <w:jc w:val="center"/>
              <w:rPr>
                <w:sz w:val="24"/>
                <w:szCs w:val="24"/>
              </w:rPr>
            </w:pPr>
            <w:r w:rsidRPr="006D6360">
              <w:rPr>
                <w:sz w:val="24"/>
                <w:szCs w:val="24"/>
              </w:rPr>
              <w:t>107</w:t>
            </w:r>
          </w:p>
        </w:tc>
      </w:tr>
      <w:tr w:rsidR="006D6360" w:rsidRPr="006D6360" w:rsidTr="00676D7A">
        <w:trPr>
          <w:cantSplit/>
          <w:trHeight w:val="134"/>
          <w:jc w:val="center"/>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92584D" w:rsidRPr="006D6360" w:rsidRDefault="0092584D" w:rsidP="00676D7A">
            <w:pPr>
              <w:spacing w:line="276" w:lineRule="auto"/>
              <w:jc w:val="center"/>
              <w:rPr>
                <w:sz w:val="24"/>
                <w:szCs w:val="24"/>
              </w:rPr>
            </w:pPr>
            <w:r w:rsidRPr="006D6360">
              <w:rPr>
                <w:sz w:val="24"/>
                <w:szCs w:val="24"/>
              </w:rPr>
              <w:t>10</w:t>
            </w:r>
          </w:p>
        </w:tc>
        <w:tc>
          <w:tcPr>
            <w:tcW w:w="1980" w:type="dxa"/>
            <w:tcBorders>
              <w:top w:val="single" w:sz="4" w:space="0" w:color="auto"/>
              <w:left w:val="single" w:sz="4" w:space="0" w:color="auto"/>
              <w:bottom w:val="single" w:sz="4" w:space="0" w:color="auto"/>
              <w:right w:val="single" w:sz="4" w:space="0" w:color="auto"/>
            </w:tcBorders>
          </w:tcPr>
          <w:p w:rsidR="0092584D" w:rsidRPr="006D6360" w:rsidRDefault="006D6360" w:rsidP="00D75554">
            <w:pPr>
              <w:spacing w:line="276" w:lineRule="auto"/>
              <w:jc w:val="center"/>
              <w:rPr>
                <w:sz w:val="24"/>
                <w:szCs w:val="24"/>
              </w:rPr>
            </w:pPr>
            <w:r w:rsidRPr="006D6360">
              <w:rPr>
                <w:sz w:val="24"/>
                <w:szCs w:val="24"/>
              </w:rPr>
              <w:t>85</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584D" w:rsidRPr="006D6360" w:rsidRDefault="006D6360" w:rsidP="00D75554">
            <w:pPr>
              <w:spacing w:line="276" w:lineRule="auto"/>
              <w:jc w:val="center"/>
              <w:rPr>
                <w:sz w:val="24"/>
                <w:szCs w:val="24"/>
              </w:rPr>
            </w:pPr>
            <w:r w:rsidRPr="006D6360">
              <w:rPr>
                <w:sz w:val="24"/>
                <w:szCs w:val="24"/>
              </w:rPr>
              <w:t>85</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92584D" w:rsidRPr="006D6360" w:rsidRDefault="006D6360" w:rsidP="00D75554">
            <w:pPr>
              <w:spacing w:line="276" w:lineRule="auto"/>
              <w:jc w:val="center"/>
              <w:rPr>
                <w:sz w:val="24"/>
                <w:szCs w:val="24"/>
              </w:rPr>
            </w:pPr>
            <w:r w:rsidRPr="006D6360">
              <w:rPr>
                <w:sz w:val="24"/>
                <w:szCs w:val="24"/>
              </w:rPr>
              <w:t>85</w:t>
            </w:r>
          </w:p>
        </w:tc>
      </w:tr>
      <w:tr w:rsidR="006D6360" w:rsidRPr="006D6360" w:rsidTr="00676D7A">
        <w:trPr>
          <w:cantSplit/>
          <w:trHeight w:val="179"/>
          <w:jc w:val="center"/>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92584D" w:rsidRPr="006D6360" w:rsidRDefault="0092584D" w:rsidP="00676D7A">
            <w:pPr>
              <w:spacing w:line="276" w:lineRule="auto"/>
              <w:jc w:val="center"/>
              <w:rPr>
                <w:sz w:val="24"/>
                <w:szCs w:val="24"/>
              </w:rPr>
            </w:pPr>
            <w:r w:rsidRPr="006D6360">
              <w:rPr>
                <w:sz w:val="24"/>
                <w:szCs w:val="24"/>
              </w:rPr>
              <w:t>11</w:t>
            </w:r>
          </w:p>
        </w:tc>
        <w:tc>
          <w:tcPr>
            <w:tcW w:w="1980" w:type="dxa"/>
            <w:tcBorders>
              <w:top w:val="single" w:sz="4" w:space="0" w:color="auto"/>
              <w:left w:val="single" w:sz="4" w:space="0" w:color="auto"/>
              <w:bottom w:val="single" w:sz="4" w:space="0" w:color="auto"/>
              <w:right w:val="single" w:sz="4" w:space="0" w:color="auto"/>
            </w:tcBorders>
          </w:tcPr>
          <w:p w:rsidR="0092584D" w:rsidRPr="006D6360" w:rsidRDefault="006D6360" w:rsidP="00D75554">
            <w:pPr>
              <w:spacing w:line="276" w:lineRule="auto"/>
              <w:jc w:val="center"/>
              <w:rPr>
                <w:sz w:val="24"/>
                <w:szCs w:val="24"/>
              </w:rPr>
            </w:pPr>
            <w:r w:rsidRPr="006D6360">
              <w:rPr>
                <w:sz w:val="24"/>
                <w:szCs w:val="24"/>
              </w:rPr>
              <w:t>81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2584D" w:rsidRPr="006D6360" w:rsidRDefault="006D6360" w:rsidP="00D75554">
            <w:pPr>
              <w:spacing w:line="276" w:lineRule="auto"/>
              <w:jc w:val="center"/>
              <w:rPr>
                <w:sz w:val="24"/>
                <w:szCs w:val="24"/>
              </w:rPr>
            </w:pPr>
            <w:r w:rsidRPr="006D6360">
              <w:rPr>
                <w:sz w:val="24"/>
                <w:szCs w:val="24"/>
              </w:rPr>
              <w:t>78</w:t>
            </w:r>
          </w:p>
        </w:tc>
        <w:tc>
          <w:tcPr>
            <w:tcW w:w="2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584D" w:rsidRPr="006D6360" w:rsidRDefault="006D6360" w:rsidP="00D75554">
            <w:pPr>
              <w:spacing w:line="276" w:lineRule="auto"/>
              <w:jc w:val="center"/>
              <w:rPr>
                <w:sz w:val="24"/>
                <w:szCs w:val="24"/>
              </w:rPr>
            </w:pPr>
            <w:r w:rsidRPr="006D6360">
              <w:rPr>
                <w:sz w:val="24"/>
                <w:szCs w:val="24"/>
              </w:rPr>
              <w:t>71</w:t>
            </w:r>
          </w:p>
        </w:tc>
      </w:tr>
      <w:tr w:rsidR="006D6360" w:rsidRPr="006D6360" w:rsidTr="00676D7A">
        <w:trPr>
          <w:cantSplit/>
          <w:trHeight w:val="188"/>
          <w:jc w:val="center"/>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92584D" w:rsidRPr="006D6360" w:rsidRDefault="0092584D" w:rsidP="00676D7A">
            <w:pPr>
              <w:spacing w:line="276" w:lineRule="auto"/>
              <w:jc w:val="center"/>
              <w:rPr>
                <w:sz w:val="24"/>
                <w:szCs w:val="24"/>
              </w:rPr>
            </w:pPr>
            <w:r w:rsidRPr="006D6360">
              <w:rPr>
                <w:sz w:val="24"/>
                <w:szCs w:val="24"/>
              </w:rPr>
              <w:t>12</w:t>
            </w:r>
          </w:p>
        </w:tc>
        <w:tc>
          <w:tcPr>
            <w:tcW w:w="1980" w:type="dxa"/>
            <w:tcBorders>
              <w:top w:val="single" w:sz="4" w:space="0" w:color="auto"/>
              <w:left w:val="single" w:sz="4" w:space="0" w:color="auto"/>
              <w:bottom w:val="single" w:sz="4" w:space="0" w:color="auto"/>
              <w:right w:val="single" w:sz="4" w:space="0" w:color="auto"/>
            </w:tcBorders>
          </w:tcPr>
          <w:p w:rsidR="0092584D" w:rsidRPr="006D6360" w:rsidRDefault="006D6360" w:rsidP="00D75554">
            <w:pPr>
              <w:spacing w:line="276" w:lineRule="auto"/>
              <w:jc w:val="center"/>
              <w:rPr>
                <w:sz w:val="24"/>
                <w:szCs w:val="24"/>
              </w:rPr>
            </w:pPr>
            <w:r w:rsidRPr="006D6360">
              <w:rPr>
                <w:sz w:val="24"/>
                <w:szCs w:val="24"/>
              </w:rPr>
              <w:t>69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2584D" w:rsidRPr="006D6360" w:rsidRDefault="006D6360" w:rsidP="00D75554">
            <w:pPr>
              <w:spacing w:line="276" w:lineRule="auto"/>
              <w:jc w:val="center"/>
              <w:rPr>
                <w:sz w:val="24"/>
                <w:szCs w:val="24"/>
              </w:rPr>
            </w:pPr>
            <w:r w:rsidRPr="006D6360">
              <w:rPr>
                <w:sz w:val="24"/>
                <w:szCs w:val="24"/>
              </w:rPr>
              <w:t>64</w:t>
            </w:r>
          </w:p>
        </w:tc>
        <w:tc>
          <w:tcPr>
            <w:tcW w:w="2170" w:type="dxa"/>
            <w:tcBorders>
              <w:top w:val="single" w:sz="4" w:space="0" w:color="auto"/>
              <w:left w:val="single" w:sz="4" w:space="0" w:color="auto"/>
              <w:bottom w:val="single" w:sz="4" w:space="0" w:color="auto"/>
              <w:right w:val="single" w:sz="4" w:space="0" w:color="auto"/>
            </w:tcBorders>
          </w:tcPr>
          <w:p w:rsidR="0092584D" w:rsidRPr="006D6360" w:rsidRDefault="006D6360" w:rsidP="00D75554">
            <w:pPr>
              <w:spacing w:line="276" w:lineRule="auto"/>
              <w:jc w:val="center"/>
              <w:rPr>
                <w:sz w:val="24"/>
                <w:szCs w:val="24"/>
              </w:rPr>
            </w:pPr>
            <w:r w:rsidRPr="006D6360">
              <w:rPr>
                <w:sz w:val="24"/>
                <w:szCs w:val="24"/>
              </w:rPr>
              <w:t>82</w:t>
            </w:r>
          </w:p>
        </w:tc>
      </w:tr>
      <w:tr w:rsidR="006D6360" w:rsidRPr="006D6360" w:rsidTr="00676D7A">
        <w:trPr>
          <w:cantSplit/>
          <w:trHeight w:val="152"/>
          <w:jc w:val="center"/>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92584D" w:rsidRPr="006D6360" w:rsidRDefault="0092584D" w:rsidP="00D75554">
            <w:pPr>
              <w:spacing w:line="276" w:lineRule="auto"/>
              <w:jc w:val="right"/>
              <w:rPr>
                <w:sz w:val="24"/>
                <w:szCs w:val="24"/>
              </w:rPr>
            </w:pPr>
            <w:r w:rsidRPr="006D6360">
              <w:rPr>
                <w:b/>
                <w:smallCaps/>
                <w:sz w:val="24"/>
                <w:szCs w:val="24"/>
              </w:rPr>
              <w:t>Total</w:t>
            </w:r>
          </w:p>
        </w:tc>
        <w:tc>
          <w:tcPr>
            <w:tcW w:w="1980" w:type="dxa"/>
            <w:tcBorders>
              <w:top w:val="single" w:sz="4" w:space="0" w:color="auto"/>
              <w:left w:val="single" w:sz="4" w:space="0" w:color="auto"/>
              <w:bottom w:val="single" w:sz="4" w:space="0" w:color="auto"/>
              <w:right w:val="single" w:sz="4" w:space="0" w:color="auto"/>
            </w:tcBorders>
          </w:tcPr>
          <w:p w:rsidR="0092584D" w:rsidRPr="006D6360" w:rsidRDefault="006D6360" w:rsidP="00D75554">
            <w:pPr>
              <w:spacing w:line="276" w:lineRule="auto"/>
              <w:jc w:val="center"/>
              <w:rPr>
                <w:b/>
                <w:sz w:val="24"/>
                <w:szCs w:val="24"/>
              </w:rPr>
            </w:pPr>
            <w:r w:rsidRPr="006D6360">
              <w:rPr>
                <w:b/>
                <w:sz w:val="24"/>
                <w:szCs w:val="24"/>
              </w:rPr>
              <w:t>326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2584D" w:rsidRPr="006D6360" w:rsidRDefault="00C87D9C" w:rsidP="00D75554">
            <w:pPr>
              <w:spacing w:line="276" w:lineRule="auto"/>
              <w:jc w:val="center"/>
              <w:rPr>
                <w:b/>
                <w:sz w:val="24"/>
                <w:szCs w:val="24"/>
              </w:rPr>
            </w:pPr>
            <w:r>
              <w:rPr>
                <w:b/>
                <w:sz w:val="24"/>
                <w:szCs w:val="24"/>
              </w:rPr>
              <w:t>319</w:t>
            </w:r>
          </w:p>
        </w:tc>
        <w:tc>
          <w:tcPr>
            <w:tcW w:w="2170" w:type="dxa"/>
            <w:tcBorders>
              <w:top w:val="single" w:sz="4" w:space="0" w:color="auto"/>
              <w:left w:val="single" w:sz="4" w:space="0" w:color="auto"/>
              <w:bottom w:val="single" w:sz="4" w:space="0" w:color="auto"/>
              <w:right w:val="single" w:sz="4" w:space="0" w:color="auto"/>
            </w:tcBorders>
          </w:tcPr>
          <w:p w:rsidR="0092584D" w:rsidRPr="006D6360" w:rsidRDefault="006D6360" w:rsidP="00D75554">
            <w:pPr>
              <w:spacing w:line="276" w:lineRule="auto"/>
              <w:jc w:val="center"/>
              <w:rPr>
                <w:b/>
                <w:sz w:val="24"/>
                <w:szCs w:val="24"/>
              </w:rPr>
            </w:pPr>
            <w:r w:rsidRPr="006D6360">
              <w:rPr>
                <w:b/>
                <w:sz w:val="24"/>
                <w:szCs w:val="24"/>
              </w:rPr>
              <w:t>345</w:t>
            </w:r>
          </w:p>
        </w:tc>
      </w:tr>
    </w:tbl>
    <w:p w:rsidR="00121963" w:rsidRDefault="00121963" w:rsidP="00AB707F">
      <w:pPr>
        <w:ind w:left="720"/>
        <w:contextualSpacing/>
        <w:rPr>
          <w:sz w:val="24"/>
          <w:szCs w:val="24"/>
        </w:rPr>
      </w:pPr>
    </w:p>
    <w:p w:rsidR="00AB707F" w:rsidRPr="00AB707F" w:rsidRDefault="00AB707F" w:rsidP="00AB707F">
      <w:pPr>
        <w:contextualSpacing/>
        <w:rPr>
          <w:sz w:val="24"/>
          <w:szCs w:val="24"/>
        </w:rPr>
      </w:pPr>
    </w:p>
    <w:p w:rsidR="005D2690" w:rsidRDefault="005D2690">
      <w:pPr>
        <w:rPr>
          <w:b/>
          <w:smallCaps/>
          <w:sz w:val="28"/>
          <w:szCs w:val="28"/>
        </w:rPr>
      </w:pPr>
      <w:r>
        <w:rPr>
          <w:b/>
          <w:smallCaps/>
          <w:sz w:val="28"/>
          <w:szCs w:val="28"/>
        </w:rPr>
        <w:br w:type="page"/>
      </w:r>
    </w:p>
    <w:p w:rsidR="00AB2CF8" w:rsidRDefault="00AB2CF8" w:rsidP="00AB2CF8">
      <w:pPr>
        <w:contextualSpacing/>
        <w:rPr>
          <w:b/>
          <w:smallCaps/>
          <w:sz w:val="28"/>
          <w:szCs w:val="28"/>
        </w:rPr>
      </w:pPr>
    </w:p>
    <w:p w:rsidR="00AB2CF8" w:rsidRDefault="00AB2CF8" w:rsidP="00AB2CF8">
      <w:pPr>
        <w:contextualSpacing/>
        <w:rPr>
          <w:b/>
          <w:smallCaps/>
          <w:sz w:val="28"/>
          <w:szCs w:val="28"/>
        </w:rPr>
      </w:pPr>
      <w:r w:rsidRPr="00E36A54">
        <w:rPr>
          <w:b/>
          <w:smallCaps/>
          <w:sz w:val="28"/>
          <w:szCs w:val="28"/>
        </w:rPr>
        <w:t>Report of The Board Secretary/Business Administrator</w:t>
      </w:r>
    </w:p>
    <w:p w:rsidR="00CA3EC1" w:rsidRDefault="00CA3EC1" w:rsidP="00AB2CF8">
      <w:pPr>
        <w:contextualSpacing/>
        <w:rPr>
          <w:b/>
          <w:smallCaps/>
          <w:sz w:val="28"/>
          <w:szCs w:val="28"/>
        </w:rPr>
      </w:pPr>
    </w:p>
    <w:p w:rsidR="00CA3EC1" w:rsidRPr="00455515" w:rsidRDefault="00CA3EC1" w:rsidP="00CA3EC1">
      <w:pPr>
        <w:rPr>
          <w:sz w:val="24"/>
          <w:szCs w:val="24"/>
        </w:rPr>
      </w:pPr>
      <w:r>
        <w:rPr>
          <w:sz w:val="24"/>
          <w:szCs w:val="24"/>
        </w:rPr>
        <w:t xml:space="preserve">Motion made by </w:t>
      </w:r>
      <w:r w:rsidR="00BB139E">
        <w:rPr>
          <w:sz w:val="24"/>
          <w:szCs w:val="24"/>
        </w:rPr>
        <w:t>Lozada-Shaw</w:t>
      </w:r>
      <w:r>
        <w:rPr>
          <w:sz w:val="24"/>
          <w:szCs w:val="24"/>
        </w:rPr>
        <w:t xml:space="preserve">, seconded by Hamilton to approve items A which </w:t>
      </w:r>
      <w:r w:rsidRPr="00455515">
        <w:rPr>
          <w:sz w:val="24"/>
          <w:szCs w:val="24"/>
        </w:rPr>
        <w:t>The Greenwich Township Representative may vote on</w:t>
      </w:r>
      <w:r>
        <w:rPr>
          <w:sz w:val="24"/>
          <w:szCs w:val="24"/>
        </w:rPr>
        <w:t>.</w:t>
      </w:r>
    </w:p>
    <w:p w:rsidR="00CA3EC1" w:rsidRPr="00E36A54" w:rsidRDefault="00CA3EC1" w:rsidP="00AB2CF8">
      <w:pPr>
        <w:contextualSpacing/>
        <w:rPr>
          <w:b/>
          <w:sz w:val="28"/>
          <w:szCs w:val="28"/>
        </w:rPr>
      </w:pPr>
    </w:p>
    <w:p w:rsidR="00AB2CF8" w:rsidRPr="0054533D" w:rsidRDefault="00AB2CF8" w:rsidP="00AB2CF8">
      <w:pPr>
        <w:ind w:left="720"/>
        <w:rPr>
          <w:b/>
          <w:smallCaps/>
        </w:rPr>
      </w:pPr>
    </w:p>
    <w:p w:rsidR="00AB2CF8" w:rsidRPr="008E102A" w:rsidRDefault="00AB2CF8" w:rsidP="00AB2CF8">
      <w:pPr>
        <w:rPr>
          <w:sz w:val="24"/>
          <w:szCs w:val="24"/>
        </w:rPr>
      </w:pPr>
      <w:r w:rsidRPr="00E36A54">
        <w:rPr>
          <w:b/>
          <w:smallCaps/>
          <w:sz w:val="28"/>
          <w:szCs w:val="28"/>
        </w:rPr>
        <w:t xml:space="preserve">Recommend Approval of A – </w:t>
      </w:r>
      <w:r>
        <w:rPr>
          <w:b/>
          <w:smallCaps/>
          <w:sz w:val="28"/>
          <w:szCs w:val="28"/>
        </w:rPr>
        <w:t>F</w:t>
      </w:r>
      <w:r w:rsidRPr="00E36A54">
        <w:rPr>
          <w:b/>
          <w:smallCaps/>
          <w:sz w:val="28"/>
          <w:szCs w:val="28"/>
        </w:rPr>
        <w:t>:</w:t>
      </w:r>
      <w:r w:rsidRPr="00E36A54">
        <w:rPr>
          <w:smallCaps/>
          <w:sz w:val="24"/>
          <w:szCs w:val="24"/>
        </w:rPr>
        <w:t xml:space="preserve">  </w:t>
      </w:r>
      <w:r w:rsidRPr="00E36A54">
        <w:rPr>
          <w:sz w:val="24"/>
          <w:szCs w:val="24"/>
        </w:rPr>
        <w:t xml:space="preserve">The Greenwich Township Representative may vote on </w:t>
      </w:r>
      <w:r w:rsidRPr="003113CE">
        <w:rPr>
          <w:sz w:val="24"/>
          <w:szCs w:val="24"/>
        </w:rPr>
        <w:t>items in this section of the agenda</w:t>
      </w:r>
      <w:r w:rsidRPr="008E102A">
        <w:rPr>
          <w:sz w:val="24"/>
          <w:szCs w:val="24"/>
        </w:rPr>
        <w:t xml:space="preserve">. </w:t>
      </w:r>
    </w:p>
    <w:p w:rsidR="00AB2CF8" w:rsidRPr="00E36A54" w:rsidRDefault="00AB2CF8" w:rsidP="00AB2CF8">
      <w:pPr>
        <w:rPr>
          <w:b/>
          <w:sz w:val="24"/>
          <w:szCs w:val="24"/>
        </w:rPr>
      </w:pPr>
    </w:p>
    <w:p w:rsidR="00AB2CF8" w:rsidRPr="00E36A54" w:rsidRDefault="00AB2CF8" w:rsidP="00AB2CF8">
      <w:pPr>
        <w:rPr>
          <w:sz w:val="24"/>
          <w:szCs w:val="24"/>
        </w:rPr>
      </w:pPr>
      <w:r w:rsidRPr="00E36A54">
        <w:rPr>
          <w:sz w:val="24"/>
          <w:szCs w:val="24"/>
          <w:u w:val="single"/>
        </w:rPr>
        <w:t>Informational</w:t>
      </w:r>
      <w:r w:rsidRPr="00E36A54">
        <w:rPr>
          <w:sz w:val="24"/>
          <w:szCs w:val="24"/>
        </w:rPr>
        <w:t xml:space="preserve">:  The Report of Secretary to the Board of Education as well as associated </w:t>
      </w:r>
      <w:r>
        <w:rPr>
          <w:sz w:val="24"/>
          <w:szCs w:val="24"/>
        </w:rPr>
        <w:t xml:space="preserve">reports of </w:t>
      </w:r>
      <w:r w:rsidRPr="00E36A54">
        <w:rPr>
          <w:sz w:val="24"/>
          <w:szCs w:val="24"/>
        </w:rPr>
        <w:t xml:space="preserve">accounts </w:t>
      </w:r>
      <w:r>
        <w:rPr>
          <w:sz w:val="24"/>
          <w:szCs w:val="24"/>
        </w:rPr>
        <w:t xml:space="preserve">will be available for review at the meeting or in advance in the Office of the Interim Business Administrator/Secretary to the Board of Education. </w:t>
      </w:r>
    </w:p>
    <w:p w:rsidR="00AB2CF8" w:rsidRPr="00E36A54" w:rsidRDefault="00AB2CF8" w:rsidP="00AB2CF8">
      <w:pPr>
        <w:ind w:left="720"/>
        <w:rPr>
          <w:sz w:val="24"/>
          <w:szCs w:val="24"/>
        </w:rPr>
      </w:pPr>
    </w:p>
    <w:p w:rsidR="00AB2CF8" w:rsidRPr="00760973" w:rsidRDefault="00AB2CF8" w:rsidP="00AB2CF8">
      <w:pPr>
        <w:numPr>
          <w:ilvl w:val="0"/>
          <w:numId w:val="3"/>
        </w:numPr>
        <w:ind w:left="720"/>
        <w:rPr>
          <w:sz w:val="24"/>
          <w:szCs w:val="24"/>
        </w:rPr>
      </w:pPr>
      <w:r w:rsidRPr="00760973">
        <w:rPr>
          <w:sz w:val="24"/>
          <w:szCs w:val="24"/>
        </w:rPr>
        <w:t>Approval of Minutes (</w:t>
      </w:r>
      <w:r w:rsidRPr="00760973">
        <w:rPr>
          <w:b/>
          <w:sz w:val="24"/>
          <w:szCs w:val="24"/>
        </w:rPr>
        <w:t>Attachments</w:t>
      </w:r>
      <w:r w:rsidRPr="00760973">
        <w:rPr>
          <w:sz w:val="24"/>
          <w:szCs w:val="24"/>
        </w:rPr>
        <w:t>)</w:t>
      </w:r>
      <w:r w:rsidRPr="00760973">
        <w:rPr>
          <w:sz w:val="24"/>
          <w:szCs w:val="24"/>
        </w:rPr>
        <w:tab/>
      </w:r>
      <w:r w:rsidRPr="00760973">
        <w:rPr>
          <w:sz w:val="24"/>
          <w:szCs w:val="24"/>
        </w:rPr>
        <w:tab/>
      </w:r>
      <w:r w:rsidRPr="00760973">
        <w:rPr>
          <w:sz w:val="24"/>
          <w:szCs w:val="24"/>
        </w:rPr>
        <w:tab/>
      </w:r>
    </w:p>
    <w:p w:rsidR="00AB2CF8" w:rsidRPr="00760973" w:rsidRDefault="00AB2CF8" w:rsidP="00AB2CF8">
      <w:pPr>
        <w:ind w:left="1080"/>
        <w:rPr>
          <w:sz w:val="24"/>
          <w:szCs w:val="24"/>
        </w:rPr>
      </w:pP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p>
    <w:p w:rsidR="00AB2CF8" w:rsidRPr="00396A49" w:rsidRDefault="00AB2CF8" w:rsidP="00AB2CF8">
      <w:pPr>
        <w:ind w:left="1440"/>
        <w:rPr>
          <w:sz w:val="24"/>
          <w:szCs w:val="24"/>
        </w:rPr>
      </w:pPr>
      <w:r w:rsidRPr="00396A49">
        <w:rPr>
          <w:sz w:val="24"/>
          <w:szCs w:val="24"/>
        </w:rPr>
        <w:t>Regular Meeting</w:t>
      </w:r>
      <w:r w:rsidRPr="00396A49">
        <w:rPr>
          <w:sz w:val="24"/>
          <w:szCs w:val="24"/>
        </w:rPr>
        <w:tab/>
        <w:t>September 30, 2019</w:t>
      </w:r>
    </w:p>
    <w:p w:rsidR="00AB2CF8" w:rsidRDefault="00AB2CF8" w:rsidP="00AB2CF8">
      <w:pPr>
        <w:ind w:left="1440"/>
        <w:rPr>
          <w:sz w:val="24"/>
          <w:szCs w:val="24"/>
        </w:rPr>
      </w:pPr>
      <w:r w:rsidRPr="00396A49">
        <w:rPr>
          <w:sz w:val="24"/>
          <w:szCs w:val="24"/>
        </w:rPr>
        <w:t xml:space="preserve">Executive Session </w:t>
      </w:r>
      <w:r w:rsidRPr="00396A49">
        <w:rPr>
          <w:sz w:val="24"/>
          <w:szCs w:val="24"/>
        </w:rPr>
        <w:tab/>
        <w:t>September 30, 2019</w:t>
      </w:r>
    </w:p>
    <w:p w:rsidR="00CA3EC1" w:rsidRDefault="00CA3EC1" w:rsidP="00CA3EC1">
      <w:pPr>
        <w:rPr>
          <w:i/>
          <w:sz w:val="24"/>
          <w:szCs w:val="24"/>
        </w:rPr>
      </w:pPr>
    </w:p>
    <w:p w:rsidR="00CA3EC1" w:rsidRDefault="00CA3EC1" w:rsidP="00CA3EC1">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Mr. Michael voting 9 YES. </w:t>
      </w:r>
    </w:p>
    <w:p w:rsidR="00CA3EC1" w:rsidRPr="000C1FF2" w:rsidRDefault="00CA3EC1" w:rsidP="00CA3EC1">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A3EC1" w:rsidRDefault="00CA3EC1" w:rsidP="00AB2CF8">
      <w:pPr>
        <w:ind w:left="1440"/>
        <w:rPr>
          <w:sz w:val="24"/>
          <w:szCs w:val="24"/>
        </w:rPr>
      </w:pPr>
    </w:p>
    <w:p w:rsidR="00CA3EC1" w:rsidRPr="00455515" w:rsidRDefault="00CA3EC1" w:rsidP="00CA3EC1">
      <w:pPr>
        <w:rPr>
          <w:sz w:val="24"/>
          <w:szCs w:val="24"/>
        </w:rPr>
      </w:pPr>
      <w:r>
        <w:rPr>
          <w:sz w:val="24"/>
          <w:szCs w:val="24"/>
        </w:rPr>
        <w:t xml:space="preserve">Motion made by Stevenson, seconded by Hamilton to approve items B-F which </w:t>
      </w:r>
      <w:r w:rsidRPr="00455515">
        <w:rPr>
          <w:sz w:val="24"/>
          <w:szCs w:val="24"/>
        </w:rPr>
        <w:t>The Greenwich Township Representative may vote on</w:t>
      </w:r>
      <w:r>
        <w:rPr>
          <w:sz w:val="24"/>
          <w:szCs w:val="24"/>
        </w:rPr>
        <w:t>.</w:t>
      </w:r>
    </w:p>
    <w:p w:rsidR="00CA3EC1" w:rsidRPr="00760973" w:rsidRDefault="00CA3EC1" w:rsidP="00AB2CF8">
      <w:pPr>
        <w:ind w:left="1440"/>
        <w:rPr>
          <w:sz w:val="24"/>
          <w:szCs w:val="24"/>
        </w:rPr>
      </w:pPr>
    </w:p>
    <w:p w:rsidR="00AB2CF8" w:rsidRDefault="00AB2CF8" w:rsidP="00AB2CF8">
      <w:pPr>
        <w:ind w:left="720"/>
        <w:rPr>
          <w:sz w:val="24"/>
          <w:szCs w:val="24"/>
        </w:rPr>
      </w:pPr>
    </w:p>
    <w:p w:rsidR="00AB2CF8" w:rsidRPr="00E36A54" w:rsidRDefault="00AB2CF8" w:rsidP="00AB2CF8">
      <w:pPr>
        <w:numPr>
          <w:ilvl w:val="0"/>
          <w:numId w:val="3"/>
        </w:numPr>
        <w:ind w:left="720"/>
        <w:rPr>
          <w:sz w:val="24"/>
          <w:szCs w:val="24"/>
        </w:rPr>
      </w:pPr>
      <w:r w:rsidRPr="00E36A54">
        <w:rPr>
          <w:sz w:val="24"/>
          <w:szCs w:val="24"/>
        </w:rPr>
        <w:t xml:space="preserve">Approval of the </w:t>
      </w:r>
      <w:r w:rsidR="00396A49" w:rsidRPr="00396A49">
        <w:rPr>
          <w:sz w:val="24"/>
          <w:szCs w:val="24"/>
        </w:rPr>
        <w:t>August 2019</w:t>
      </w:r>
      <w:r w:rsidRPr="00396A49">
        <w:rPr>
          <w:sz w:val="24"/>
          <w:szCs w:val="24"/>
        </w:rPr>
        <w:t xml:space="preserve"> </w:t>
      </w:r>
      <w:r w:rsidRPr="00E36A54">
        <w:rPr>
          <w:sz w:val="24"/>
          <w:szCs w:val="24"/>
        </w:rPr>
        <w:t>transfers</w:t>
      </w:r>
      <w:r>
        <w:rPr>
          <w:sz w:val="24"/>
          <w:szCs w:val="24"/>
        </w:rPr>
        <w:t>.</w:t>
      </w:r>
      <w:r w:rsidRPr="00E36A54">
        <w:rPr>
          <w:sz w:val="24"/>
          <w:szCs w:val="24"/>
        </w:rPr>
        <w:t xml:space="preserve"> (</w:t>
      </w:r>
      <w:r w:rsidRPr="008A79BF">
        <w:rPr>
          <w:b/>
          <w:sz w:val="24"/>
          <w:szCs w:val="24"/>
        </w:rPr>
        <w:t>Attachment</w:t>
      </w:r>
      <w:r>
        <w:rPr>
          <w:b/>
          <w:sz w:val="24"/>
          <w:szCs w:val="24"/>
        </w:rPr>
        <w:t>s</w:t>
      </w:r>
      <w:r w:rsidRPr="00E36A54">
        <w:rPr>
          <w:sz w:val="24"/>
          <w:szCs w:val="24"/>
        </w:rPr>
        <w:t>)</w:t>
      </w:r>
    </w:p>
    <w:p w:rsidR="00AB2CF8" w:rsidRPr="00E36A54" w:rsidRDefault="00AB2CF8" w:rsidP="00AB2CF8">
      <w:pPr>
        <w:ind w:left="720"/>
        <w:rPr>
          <w:sz w:val="24"/>
          <w:szCs w:val="24"/>
        </w:rPr>
      </w:pPr>
    </w:p>
    <w:p w:rsidR="0088753B" w:rsidRPr="0088753B" w:rsidRDefault="0088753B" w:rsidP="0088753B">
      <w:pPr>
        <w:numPr>
          <w:ilvl w:val="0"/>
          <w:numId w:val="3"/>
        </w:numPr>
        <w:ind w:left="720"/>
        <w:rPr>
          <w:sz w:val="24"/>
          <w:szCs w:val="24"/>
        </w:rPr>
      </w:pPr>
      <w:r>
        <w:rPr>
          <w:sz w:val="24"/>
          <w:szCs w:val="24"/>
        </w:rPr>
        <w:t xml:space="preserve">There is no Secretary’s Monthly Financial Report for September 30, 2019.  As a result, the Board of Education cannot certify it.  The reason that the Secretary to the Board did not generate a report is that the Genesis software package did not accurately roll payroll payments into the required accounts.  The Interim Business Administrator is currently working to make the transfers needed to correct this problem.  </w:t>
      </w:r>
    </w:p>
    <w:p w:rsidR="0088753B" w:rsidRPr="00E36A54" w:rsidRDefault="0088753B" w:rsidP="00AB2CF8">
      <w:pPr>
        <w:rPr>
          <w:sz w:val="24"/>
          <w:szCs w:val="24"/>
        </w:rPr>
      </w:pPr>
    </w:p>
    <w:p w:rsidR="00AB2CF8" w:rsidRPr="00396A49" w:rsidRDefault="00396A49" w:rsidP="00AB2CF8">
      <w:pPr>
        <w:numPr>
          <w:ilvl w:val="0"/>
          <w:numId w:val="3"/>
        </w:numPr>
        <w:ind w:left="720"/>
        <w:contextualSpacing/>
        <w:rPr>
          <w:sz w:val="24"/>
          <w:szCs w:val="24"/>
        </w:rPr>
      </w:pPr>
      <w:r w:rsidRPr="00396A49">
        <w:rPr>
          <w:sz w:val="24"/>
          <w:szCs w:val="24"/>
        </w:rPr>
        <w:t>Approval of the August 2019</w:t>
      </w:r>
      <w:r w:rsidR="00AB2CF8" w:rsidRPr="00396A49">
        <w:rPr>
          <w:sz w:val="24"/>
          <w:szCs w:val="24"/>
        </w:rPr>
        <w:t xml:space="preserve"> Cash Receipts Report (</w:t>
      </w:r>
      <w:r w:rsidR="00AB2CF8" w:rsidRPr="00396A49">
        <w:rPr>
          <w:b/>
          <w:sz w:val="24"/>
          <w:szCs w:val="24"/>
        </w:rPr>
        <w:t>Attachment</w:t>
      </w:r>
      <w:r w:rsidR="00AB2CF8" w:rsidRPr="00396A49">
        <w:rPr>
          <w:sz w:val="24"/>
          <w:szCs w:val="24"/>
        </w:rPr>
        <w:t>)</w:t>
      </w:r>
    </w:p>
    <w:p w:rsidR="00AB2CF8" w:rsidRPr="002101A2" w:rsidRDefault="00AB2CF8" w:rsidP="00AB2CF8">
      <w:pPr>
        <w:rPr>
          <w:sz w:val="24"/>
          <w:szCs w:val="24"/>
        </w:rPr>
      </w:pPr>
    </w:p>
    <w:p w:rsidR="00AB2CF8" w:rsidRPr="00396A49" w:rsidRDefault="00AB2CF8" w:rsidP="00AB2CF8">
      <w:pPr>
        <w:numPr>
          <w:ilvl w:val="0"/>
          <w:numId w:val="3"/>
        </w:numPr>
        <w:ind w:left="720"/>
        <w:contextualSpacing/>
        <w:rPr>
          <w:sz w:val="24"/>
          <w:szCs w:val="24"/>
        </w:rPr>
      </w:pPr>
      <w:r w:rsidRPr="00396A49">
        <w:rPr>
          <w:sz w:val="24"/>
          <w:szCs w:val="24"/>
        </w:rPr>
        <w:t>Approval for payment of bills that are duly signed and authorized. (</w:t>
      </w:r>
      <w:r w:rsidRPr="00396A49">
        <w:rPr>
          <w:b/>
          <w:sz w:val="24"/>
          <w:szCs w:val="24"/>
        </w:rPr>
        <w:t>Attachments</w:t>
      </w:r>
      <w:r w:rsidRPr="00396A49">
        <w:rPr>
          <w:sz w:val="24"/>
          <w:szCs w:val="24"/>
        </w:rPr>
        <w:t>)</w:t>
      </w:r>
    </w:p>
    <w:p w:rsidR="00AB2CF8" w:rsidRPr="00396A49" w:rsidRDefault="00AB2CF8" w:rsidP="00AB2CF8">
      <w:pPr>
        <w:contextualSpacing/>
        <w:rPr>
          <w:sz w:val="24"/>
          <w:szCs w:val="24"/>
        </w:rPr>
      </w:pPr>
    </w:p>
    <w:p w:rsidR="00AB2CF8" w:rsidRPr="00396A49" w:rsidRDefault="00AB2CF8" w:rsidP="00AB2CF8">
      <w:pPr>
        <w:ind w:left="720"/>
        <w:contextualSpacing/>
        <w:rPr>
          <w:sz w:val="24"/>
          <w:szCs w:val="24"/>
        </w:rPr>
      </w:pPr>
      <w:r w:rsidRPr="00396A49">
        <w:rPr>
          <w:sz w:val="24"/>
          <w:szCs w:val="24"/>
          <w:u w:val="single"/>
        </w:rPr>
        <w:t>Informational</w:t>
      </w:r>
      <w:r w:rsidRPr="00396A49">
        <w:rPr>
          <w:sz w:val="24"/>
          <w:szCs w:val="24"/>
        </w:rPr>
        <w:t>:  A copy of the Bill List will be available at the meeting or in advance in the office of the Business Administrator/Secretary to the Board for review by members of the Board of Education.</w:t>
      </w:r>
    </w:p>
    <w:p w:rsidR="00AB2CF8" w:rsidRPr="002101A2" w:rsidRDefault="00AB2CF8" w:rsidP="00AB2CF8">
      <w:pPr>
        <w:ind w:left="720"/>
        <w:rPr>
          <w:sz w:val="22"/>
          <w:szCs w:val="22"/>
        </w:rPr>
      </w:pPr>
    </w:p>
    <w:p w:rsidR="00AB2CF8" w:rsidRPr="00396A49" w:rsidRDefault="00AB2CF8" w:rsidP="00AB2CF8">
      <w:pPr>
        <w:pStyle w:val="ListParagraph"/>
        <w:numPr>
          <w:ilvl w:val="0"/>
          <w:numId w:val="3"/>
        </w:numPr>
        <w:ind w:left="720"/>
        <w:rPr>
          <w:sz w:val="24"/>
          <w:szCs w:val="24"/>
        </w:rPr>
      </w:pPr>
      <w:r w:rsidRPr="00396A49">
        <w:rPr>
          <w:i/>
          <w:sz w:val="24"/>
          <w:szCs w:val="24"/>
        </w:rPr>
        <w:t>Pursuant to NJAC 6A:23A-16.10(c)2</w:t>
      </w:r>
      <w:r w:rsidRPr="00396A49">
        <w:rPr>
          <w:sz w:val="24"/>
          <w:szCs w:val="24"/>
        </w:rPr>
        <w:t xml:space="preserve">, I, Scott Henry, Interim Business Administrator to the Board of Education certify that anticipated revenue is as follows as of </w:t>
      </w:r>
      <w:r w:rsidR="00396A49" w:rsidRPr="00396A49">
        <w:rPr>
          <w:sz w:val="24"/>
          <w:szCs w:val="24"/>
        </w:rPr>
        <w:t>September 30, 2019.</w:t>
      </w:r>
    </w:p>
    <w:p w:rsidR="00AB2CF8" w:rsidRDefault="00AB2CF8" w:rsidP="00AB2CF8">
      <w:pPr>
        <w:ind w:left="720"/>
        <w:rPr>
          <w:sz w:val="24"/>
          <w:szCs w:val="24"/>
        </w:rPr>
      </w:pPr>
    </w:p>
    <w:p w:rsidR="00AB2CF8" w:rsidRDefault="00396A49" w:rsidP="00AB2CF8">
      <w:pPr>
        <w:ind w:left="720"/>
        <w:rPr>
          <w:sz w:val="24"/>
          <w:szCs w:val="24"/>
        </w:rPr>
      </w:pPr>
      <w:r w:rsidRPr="00396A49">
        <w:rPr>
          <w:b/>
          <w:noProof/>
        </w:rPr>
        <w:drawing>
          <wp:anchor distT="0" distB="0" distL="114300" distR="114300" simplePos="0" relativeHeight="251661312" behindDoc="1" locked="0" layoutInCell="1" allowOverlap="1" wp14:anchorId="548857CD" wp14:editId="0D9D42AB">
            <wp:simplePos x="0" y="0"/>
            <wp:positionH relativeFrom="column">
              <wp:posOffset>650777</wp:posOffset>
            </wp:positionH>
            <wp:positionV relativeFrom="paragraph">
              <wp:posOffset>6839</wp:posOffset>
            </wp:positionV>
            <wp:extent cx="833377" cy="872531"/>
            <wp:effectExtent l="0" t="0" r="5080" b="3810"/>
            <wp:wrapNone/>
            <wp:docPr id="1" name="Picture 1"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r w:rsidR="00AB2CF8" w:rsidRPr="00DC34F9">
        <w:rPr>
          <w:color w:val="FF0000"/>
          <w:sz w:val="24"/>
          <w:szCs w:val="24"/>
        </w:rPr>
        <w:tab/>
      </w:r>
      <w:r w:rsidR="00AB2CF8">
        <w:rPr>
          <w:sz w:val="24"/>
          <w:szCs w:val="24"/>
        </w:rPr>
        <w:tab/>
      </w:r>
      <w:r w:rsidR="00AB2CF8">
        <w:rPr>
          <w:sz w:val="24"/>
          <w:szCs w:val="24"/>
        </w:rPr>
        <w:tab/>
      </w:r>
      <w:r w:rsidR="00AB2CF8" w:rsidRPr="003113CE">
        <w:rPr>
          <w:sz w:val="24"/>
          <w:szCs w:val="24"/>
        </w:rPr>
        <w:t xml:space="preserve">Monday, </w:t>
      </w:r>
      <w:r w:rsidR="00835D2A">
        <w:rPr>
          <w:sz w:val="24"/>
          <w:szCs w:val="24"/>
        </w:rPr>
        <w:t>October</w:t>
      </w:r>
      <w:r w:rsidR="00AB2CF8" w:rsidRPr="003113CE">
        <w:rPr>
          <w:sz w:val="24"/>
          <w:szCs w:val="24"/>
        </w:rPr>
        <w:t xml:space="preserve"> </w:t>
      </w:r>
      <w:r w:rsidR="00835D2A">
        <w:rPr>
          <w:sz w:val="24"/>
          <w:szCs w:val="24"/>
        </w:rPr>
        <w:t>28</w:t>
      </w:r>
      <w:r w:rsidR="00AB2CF8" w:rsidRPr="003113CE">
        <w:rPr>
          <w:sz w:val="24"/>
          <w:szCs w:val="24"/>
        </w:rPr>
        <w:t>, 2019</w:t>
      </w:r>
    </w:p>
    <w:p w:rsidR="000817C2" w:rsidRDefault="000817C2" w:rsidP="00AB2CF8">
      <w:pPr>
        <w:ind w:left="720"/>
        <w:rPr>
          <w:sz w:val="24"/>
          <w:szCs w:val="24"/>
        </w:rPr>
      </w:pPr>
    </w:p>
    <w:p w:rsidR="000817C2" w:rsidRDefault="000817C2" w:rsidP="00AB2CF8">
      <w:pPr>
        <w:ind w:left="720"/>
        <w:rPr>
          <w:sz w:val="24"/>
          <w:szCs w:val="24"/>
        </w:rPr>
      </w:pPr>
    </w:p>
    <w:p w:rsidR="000817C2" w:rsidRDefault="000817C2" w:rsidP="00AB2CF8">
      <w:pPr>
        <w:ind w:left="720"/>
        <w:rPr>
          <w:sz w:val="24"/>
          <w:szCs w:val="24"/>
        </w:rPr>
      </w:pPr>
    </w:p>
    <w:p w:rsidR="000817C2" w:rsidRDefault="00E03903" w:rsidP="00AB2CF8">
      <w:pPr>
        <w:ind w:left="720"/>
        <w:rPr>
          <w:sz w:val="24"/>
          <w:szCs w:val="24"/>
        </w:rPr>
      </w:pPr>
      <w:r w:rsidRPr="000817C2">
        <w:rPr>
          <w:noProof/>
        </w:rPr>
        <w:lastRenderedPageBreak/>
        <w:drawing>
          <wp:anchor distT="0" distB="0" distL="114300" distR="114300" simplePos="0" relativeHeight="251662336" behindDoc="0" locked="0" layoutInCell="1" allowOverlap="1">
            <wp:simplePos x="0" y="0"/>
            <wp:positionH relativeFrom="column">
              <wp:posOffset>847002</wp:posOffset>
            </wp:positionH>
            <wp:positionV relativeFrom="paragraph">
              <wp:posOffset>241935</wp:posOffset>
            </wp:positionV>
            <wp:extent cx="4227830" cy="441833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7830" cy="4418330"/>
                    </a:xfrm>
                    <a:prstGeom prst="rect">
                      <a:avLst/>
                    </a:prstGeom>
                    <a:noFill/>
                    <a:ln>
                      <a:noFill/>
                    </a:ln>
                  </pic:spPr>
                </pic:pic>
              </a:graphicData>
            </a:graphic>
          </wp:anchor>
        </w:drawing>
      </w:r>
    </w:p>
    <w:p w:rsidR="000817C2" w:rsidRDefault="000817C2" w:rsidP="00AB2CF8">
      <w:pPr>
        <w:ind w:left="720"/>
        <w:rPr>
          <w:sz w:val="24"/>
          <w:szCs w:val="24"/>
        </w:rPr>
      </w:pPr>
    </w:p>
    <w:p w:rsidR="00CA3EC1" w:rsidRDefault="00CA3EC1" w:rsidP="00CA3EC1">
      <w:pPr>
        <w:rPr>
          <w:sz w:val="24"/>
          <w:szCs w:val="24"/>
        </w:rPr>
      </w:pPr>
      <w:r w:rsidRPr="00A85015">
        <w:rPr>
          <w:i/>
          <w:sz w:val="24"/>
          <w:szCs w:val="24"/>
        </w:rPr>
        <w:t>Roll Call Vote</w:t>
      </w:r>
      <w:r>
        <w:rPr>
          <w:sz w:val="24"/>
          <w:szCs w:val="24"/>
        </w:rPr>
        <w:t xml:space="preserve">: Ms. Reilly, Mrs. Scott, Mrs. Stevenson, Mrs. Cooper, Mr. Hamilton, Mrs. Henderson, Ms. Lozada-Shaw, Mr. Lisa, Mr. Michael voting 9 YES. </w:t>
      </w:r>
    </w:p>
    <w:p w:rsidR="00CA3EC1" w:rsidRPr="000C1FF2" w:rsidRDefault="00CA3EC1" w:rsidP="00CA3EC1">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33A97" w:rsidRDefault="00C33A97">
      <w:pPr>
        <w:rPr>
          <w:sz w:val="24"/>
          <w:szCs w:val="24"/>
        </w:rPr>
      </w:pPr>
    </w:p>
    <w:p w:rsidR="001D5D82" w:rsidRDefault="001D5D82" w:rsidP="001D5D82">
      <w:pPr>
        <w:rPr>
          <w:b/>
          <w:smallCaps/>
          <w:sz w:val="28"/>
          <w:szCs w:val="28"/>
        </w:rPr>
      </w:pPr>
      <w:r w:rsidRPr="00273009">
        <w:rPr>
          <w:b/>
          <w:smallCaps/>
          <w:sz w:val="28"/>
          <w:szCs w:val="28"/>
        </w:rPr>
        <w:t>Report of The Superintendent</w:t>
      </w:r>
    </w:p>
    <w:p w:rsidR="00BB139E" w:rsidRDefault="00BB139E" w:rsidP="001D5D82">
      <w:pPr>
        <w:rPr>
          <w:b/>
          <w:smallCaps/>
          <w:sz w:val="28"/>
          <w:szCs w:val="28"/>
        </w:rPr>
      </w:pPr>
    </w:p>
    <w:p w:rsidR="00BB139E" w:rsidRPr="00455515" w:rsidRDefault="00BB139E" w:rsidP="00BB139E">
      <w:pPr>
        <w:rPr>
          <w:sz w:val="24"/>
          <w:szCs w:val="24"/>
        </w:rPr>
      </w:pPr>
      <w:r>
        <w:rPr>
          <w:sz w:val="24"/>
          <w:szCs w:val="24"/>
        </w:rPr>
        <w:t xml:space="preserve">Motion made by Stevenson, seconded by Hamilton to approve items B-G which </w:t>
      </w:r>
      <w:r w:rsidRPr="00455515">
        <w:rPr>
          <w:sz w:val="24"/>
          <w:szCs w:val="24"/>
        </w:rPr>
        <w:t>The Greenwich Township Representative may vote on</w:t>
      </w:r>
      <w:r>
        <w:rPr>
          <w:sz w:val="24"/>
          <w:szCs w:val="24"/>
        </w:rPr>
        <w:t>.</w:t>
      </w:r>
    </w:p>
    <w:p w:rsidR="00BB139E" w:rsidRPr="00273009" w:rsidRDefault="00BB139E" w:rsidP="001D5D82">
      <w:pPr>
        <w:rPr>
          <w:b/>
          <w:smallCaps/>
          <w:sz w:val="28"/>
          <w:szCs w:val="28"/>
        </w:rPr>
      </w:pPr>
    </w:p>
    <w:p w:rsidR="001D5D82" w:rsidRPr="00273009" w:rsidRDefault="001D5D82" w:rsidP="001D5D82">
      <w:pPr>
        <w:rPr>
          <w:sz w:val="28"/>
          <w:szCs w:val="28"/>
        </w:rPr>
      </w:pPr>
    </w:p>
    <w:p w:rsidR="001D5D82" w:rsidRPr="00273009" w:rsidRDefault="001D5D82" w:rsidP="001D5D82">
      <w:pPr>
        <w:rPr>
          <w:sz w:val="24"/>
          <w:szCs w:val="24"/>
        </w:rPr>
      </w:pPr>
      <w:r w:rsidRPr="00861A30">
        <w:rPr>
          <w:b/>
          <w:smallCaps/>
          <w:sz w:val="28"/>
          <w:szCs w:val="28"/>
        </w:rPr>
        <w:t>Personnel B</w:t>
      </w:r>
      <w:r w:rsidR="00B00ADE" w:rsidRPr="00861A30">
        <w:rPr>
          <w:b/>
          <w:smallCaps/>
          <w:sz w:val="28"/>
          <w:szCs w:val="28"/>
        </w:rPr>
        <w:t xml:space="preserve"> - </w:t>
      </w:r>
      <w:r w:rsidR="00E110AD" w:rsidRPr="00162AD5">
        <w:rPr>
          <w:b/>
          <w:smallCaps/>
          <w:sz w:val="28"/>
          <w:szCs w:val="28"/>
        </w:rPr>
        <w:t>G</w:t>
      </w:r>
      <w:r w:rsidRPr="00C528B4">
        <w:rPr>
          <w:b/>
          <w:sz w:val="24"/>
          <w:szCs w:val="24"/>
        </w:rPr>
        <w:t xml:space="preserve">:  </w:t>
      </w:r>
      <w:r w:rsidRPr="00273009">
        <w:rPr>
          <w:sz w:val="24"/>
          <w:szCs w:val="24"/>
        </w:rPr>
        <w:t>The Greenwich Township Representative may vote on items in this section of the agenda.</w:t>
      </w:r>
    </w:p>
    <w:p w:rsidR="001D5D82" w:rsidRPr="00273009" w:rsidRDefault="001D5D82" w:rsidP="001D5D82">
      <w:pPr>
        <w:tabs>
          <w:tab w:val="left" w:pos="90"/>
        </w:tabs>
        <w:ind w:right="-360"/>
        <w:rPr>
          <w:rFonts w:eastAsia="Calibri"/>
          <w:sz w:val="24"/>
          <w:szCs w:val="24"/>
          <w:u w:val="double"/>
        </w:rPr>
      </w:pPr>
    </w:p>
    <w:p w:rsidR="001D5D82" w:rsidRPr="00DD3657"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5C54BD" w:rsidRPr="0005088A" w:rsidRDefault="005C54BD" w:rsidP="00DB4A85">
      <w:pPr>
        <w:pStyle w:val="ListParagraph"/>
        <w:numPr>
          <w:ilvl w:val="0"/>
          <w:numId w:val="1"/>
        </w:numPr>
        <w:contextualSpacing/>
        <w:rPr>
          <w:sz w:val="24"/>
          <w:szCs w:val="24"/>
        </w:rPr>
      </w:pPr>
      <w:r w:rsidRPr="0005088A">
        <w:rPr>
          <w:sz w:val="24"/>
          <w:szCs w:val="24"/>
        </w:rPr>
        <w:t xml:space="preserve">Recommend approval of the substitute teachers on the attached list from </w:t>
      </w:r>
      <w:r w:rsidR="00866B3B">
        <w:rPr>
          <w:sz w:val="24"/>
          <w:szCs w:val="24"/>
        </w:rPr>
        <w:t xml:space="preserve">ESS - </w:t>
      </w:r>
      <w:r w:rsidRPr="0005088A">
        <w:rPr>
          <w:sz w:val="24"/>
          <w:szCs w:val="24"/>
        </w:rPr>
        <w:t xml:space="preserve">Source 4 </w:t>
      </w:r>
    </w:p>
    <w:p w:rsidR="005C54BD" w:rsidRPr="0005088A" w:rsidRDefault="005C54BD" w:rsidP="005C54BD">
      <w:pPr>
        <w:pStyle w:val="ListParagraph"/>
        <w:ind w:left="360" w:firstLine="360"/>
        <w:rPr>
          <w:sz w:val="24"/>
          <w:szCs w:val="24"/>
        </w:rPr>
      </w:pPr>
      <w:r w:rsidRPr="0005088A">
        <w:rPr>
          <w:sz w:val="24"/>
          <w:szCs w:val="24"/>
        </w:rPr>
        <w:t>Teachers. (</w:t>
      </w:r>
      <w:r w:rsidRPr="0005088A">
        <w:rPr>
          <w:b/>
          <w:sz w:val="24"/>
          <w:szCs w:val="24"/>
        </w:rPr>
        <w:t>Attachment)</w:t>
      </w:r>
    </w:p>
    <w:p w:rsidR="005C54BD" w:rsidRPr="0005088A" w:rsidRDefault="005C54BD" w:rsidP="005C54BD">
      <w:pPr>
        <w:pStyle w:val="ListParagraph"/>
        <w:ind w:left="360" w:firstLine="360"/>
        <w:rPr>
          <w:sz w:val="24"/>
          <w:szCs w:val="24"/>
          <w:u w:val="double"/>
        </w:rPr>
      </w:pPr>
    </w:p>
    <w:p w:rsidR="00ED1C93" w:rsidRDefault="005C54BD" w:rsidP="00D47A41">
      <w:pPr>
        <w:tabs>
          <w:tab w:val="left" w:pos="720"/>
        </w:tabs>
        <w:ind w:left="720"/>
        <w:rPr>
          <w:sz w:val="24"/>
          <w:szCs w:val="24"/>
        </w:rPr>
      </w:pPr>
      <w:r w:rsidRPr="0005088A">
        <w:rPr>
          <w:sz w:val="24"/>
          <w:szCs w:val="24"/>
          <w:u w:val="single"/>
        </w:rPr>
        <w:t>Informational</w:t>
      </w:r>
      <w:r w:rsidRPr="0005088A">
        <w:rPr>
          <w:sz w:val="24"/>
          <w:szCs w:val="24"/>
        </w:rPr>
        <w:t xml:space="preserve">:  The Board of Education has a contract with </w:t>
      </w:r>
      <w:r w:rsidR="00866B3B">
        <w:rPr>
          <w:sz w:val="24"/>
          <w:szCs w:val="24"/>
        </w:rPr>
        <w:t xml:space="preserve">ESS - </w:t>
      </w:r>
      <w:r w:rsidRPr="0005088A">
        <w:rPr>
          <w:sz w:val="24"/>
          <w:szCs w:val="24"/>
        </w:rPr>
        <w:t xml:space="preserve">Source 4 Teachers to provide substitute teachers for the district.  </w:t>
      </w:r>
      <w:r w:rsidR="00866B3B">
        <w:rPr>
          <w:sz w:val="24"/>
          <w:szCs w:val="24"/>
        </w:rPr>
        <w:t xml:space="preserve">ESS - </w:t>
      </w:r>
      <w:r w:rsidRPr="0005088A">
        <w:rPr>
          <w:sz w:val="24"/>
          <w:szCs w:val="24"/>
        </w:rPr>
        <w:t>Source 4 Teachers verifies proper certification, Criminal History Background checks, etc.  The Paulsboro Board of Education must then approve the names of the substitute teachers in order for them to work within the district.</w:t>
      </w:r>
    </w:p>
    <w:p w:rsidR="00F20C9D" w:rsidRDefault="00F20C9D" w:rsidP="00D47A41">
      <w:pPr>
        <w:tabs>
          <w:tab w:val="left" w:pos="720"/>
        </w:tabs>
        <w:ind w:left="720"/>
        <w:rPr>
          <w:sz w:val="24"/>
          <w:szCs w:val="24"/>
        </w:rPr>
      </w:pPr>
    </w:p>
    <w:p w:rsidR="00EF75CD" w:rsidRPr="00EF75CD" w:rsidRDefault="00EF75CD" w:rsidP="00EF75CD">
      <w:pPr>
        <w:pStyle w:val="ListParagraph"/>
        <w:numPr>
          <w:ilvl w:val="0"/>
          <w:numId w:val="1"/>
        </w:numPr>
        <w:rPr>
          <w:sz w:val="24"/>
          <w:szCs w:val="24"/>
        </w:rPr>
      </w:pPr>
      <w:r w:rsidRPr="00EF75CD">
        <w:rPr>
          <w:sz w:val="24"/>
          <w:szCs w:val="24"/>
        </w:rPr>
        <w:t xml:space="preserve">Recommend approval to grant the </w:t>
      </w:r>
      <w:r>
        <w:rPr>
          <w:sz w:val="24"/>
          <w:szCs w:val="24"/>
        </w:rPr>
        <w:t xml:space="preserve">Interim </w:t>
      </w:r>
      <w:r w:rsidRPr="00EF75CD">
        <w:rPr>
          <w:sz w:val="24"/>
          <w:szCs w:val="24"/>
        </w:rPr>
        <w:t xml:space="preserve">Superintendent authority to use a letter of </w:t>
      </w:r>
      <w:r>
        <w:rPr>
          <w:sz w:val="24"/>
          <w:szCs w:val="24"/>
        </w:rPr>
        <w:t xml:space="preserve">intent to hire </w:t>
      </w:r>
      <w:r w:rsidR="002869ED">
        <w:rPr>
          <w:sz w:val="24"/>
          <w:szCs w:val="24"/>
        </w:rPr>
        <w:t>staff, as</w:t>
      </w:r>
      <w:r>
        <w:rPr>
          <w:sz w:val="24"/>
          <w:szCs w:val="24"/>
        </w:rPr>
        <w:t xml:space="preserve"> needed</w:t>
      </w:r>
      <w:r w:rsidR="002869ED">
        <w:rPr>
          <w:sz w:val="24"/>
          <w:szCs w:val="24"/>
        </w:rPr>
        <w:t>,</w:t>
      </w:r>
      <w:r w:rsidRPr="00EF75CD">
        <w:rPr>
          <w:sz w:val="24"/>
          <w:szCs w:val="24"/>
        </w:rPr>
        <w:t xml:space="preserve"> prior to the Monday, </w:t>
      </w:r>
      <w:r>
        <w:rPr>
          <w:sz w:val="24"/>
          <w:szCs w:val="24"/>
        </w:rPr>
        <w:t xml:space="preserve">November 25, </w:t>
      </w:r>
      <w:r w:rsidR="002869ED">
        <w:rPr>
          <w:sz w:val="24"/>
          <w:szCs w:val="24"/>
        </w:rPr>
        <w:t xml:space="preserve">2019 </w:t>
      </w:r>
      <w:r w:rsidR="002869ED" w:rsidRPr="00EF75CD">
        <w:rPr>
          <w:sz w:val="24"/>
          <w:szCs w:val="24"/>
        </w:rPr>
        <w:t>meeting</w:t>
      </w:r>
      <w:r w:rsidRPr="00EF75CD">
        <w:rPr>
          <w:sz w:val="24"/>
          <w:szCs w:val="24"/>
        </w:rPr>
        <w:t xml:space="preserve"> of the Board of Education. </w:t>
      </w:r>
    </w:p>
    <w:p w:rsidR="00EF75CD" w:rsidRPr="00EF75CD" w:rsidRDefault="00EF75CD" w:rsidP="00EF75CD">
      <w:pPr>
        <w:pStyle w:val="ListParagraph"/>
        <w:rPr>
          <w:sz w:val="24"/>
          <w:szCs w:val="24"/>
        </w:rPr>
      </w:pPr>
    </w:p>
    <w:p w:rsidR="00EF75CD" w:rsidRPr="00EF75CD" w:rsidRDefault="00EF75CD" w:rsidP="00EF75CD">
      <w:pPr>
        <w:pStyle w:val="ListParagraph"/>
        <w:rPr>
          <w:sz w:val="24"/>
          <w:szCs w:val="24"/>
        </w:rPr>
      </w:pPr>
      <w:r w:rsidRPr="00EF75CD">
        <w:rPr>
          <w:sz w:val="24"/>
          <w:szCs w:val="24"/>
          <w:u w:val="single"/>
        </w:rPr>
        <w:t>Informational</w:t>
      </w:r>
      <w:r w:rsidRPr="00EF75CD">
        <w:rPr>
          <w:sz w:val="24"/>
          <w:szCs w:val="24"/>
        </w:rPr>
        <w:t xml:space="preserve">: “Letter of Intent” authority authorizes the </w:t>
      </w:r>
      <w:r>
        <w:rPr>
          <w:sz w:val="24"/>
          <w:szCs w:val="24"/>
        </w:rPr>
        <w:t xml:space="preserve">Interim </w:t>
      </w:r>
      <w:r w:rsidRPr="00EF75CD">
        <w:rPr>
          <w:sz w:val="24"/>
          <w:szCs w:val="24"/>
        </w:rPr>
        <w:t xml:space="preserve">Superintendent to offer positions to candidates prior to the next meeting of the Board of Education.  At its next meeting, the Board of Education would be obligated to approve these appointments.  The </w:t>
      </w:r>
      <w:r>
        <w:rPr>
          <w:sz w:val="24"/>
          <w:szCs w:val="24"/>
        </w:rPr>
        <w:t xml:space="preserve">Interim </w:t>
      </w:r>
      <w:r w:rsidRPr="00EF75CD">
        <w:rPr>
          <w:sz w:val="24"/>
          <w:szCs w:val="24"/>
        </w:rPr>
        <w:t>Superintendent will only use letters of intent when absolutely necessary.</w:t>
      </w:r>
    </w:p>
    <w:p w:rsidR="00EF75CD" w:rsidRDefault="00EF75CD" w:rsidP="00EF75CD">
      <w:pPr>
        <w:pStyle w:val="ListParagraph"/>
        <w:rPr>
          <w:sz w:val="24"/>
          <w:szCs w:val="24"/>
        </w:rPr>
      </w:pPr>
    </w:p>
    <w:p w:rsidR="00CB36F6" w:rsidRDefault="00CB36F6" w:rsidP="00DC7886">
      <w:pPr>
        <w:pStyle w:val="ListParagraph"/>
        <w:numPr>
          <w:ilvl w:val="0"/>
          <w:numId w:val="1"/>
        </w:numPr>
        <w:rPr>
          <w:sz w:val="24"/>
          <w:szCs w:val="24"/>
        </w:rPr>
      </w:pPr>
      <w:r>
        <w:rPr>
          <w:sz w:val="24"/>
          <w:szCs w:val="24"/>
        </w:rPr>
        <w:t>Recommend approval to adopt the attached job description for the position of full-time 10-month Secretary to the Principal of Paulsboro High School. (</w:t>
      </w:r>
      <w:r w:rsidRPr="00581385">
        <w:rPr>
          <w:b/>
          <w:sz w:val="24"/>
          <w:szCs w:val="24"/>
        </w:rPr>
        <w:t>Attachment</w:t>
      </w:r>
      <w:r>
        <w:rPr>
          <w:sz w:val="24"/>
          <w:szCs w:val="24"/>
        </w:rPr>
        <w:t>)</w:t>
      </w:r>
    </w:p>
    <w:p w:rsidR="00CB36F6" w:rsidRDefault="00CB36F6" w:rsidP="00CB36F6">
      <w:pPr>
        <w:rPr>
          <w:sz w:val="24"/>
          <w:szCs w:val="24"/>
        </w:rPr>
      </w:pPr>
    </w:p>
    <w:p w:rsidR="00CB36F6" w:rsidRDefault="00CB36F6" w:rsidP="00CB36F6">
      <w:pPr>
        <w:ind w:left="720"/>
        <w:rPr>
          <w:sz w:val="24"/>
          <w:szCs w:val="24"/>
        </w:rPr>
      </w:pPr>
      <w:r w:rsidRPr="00CB36F6">
        <w:rPr>
          <w:sz w:val="24"/>
          <w:szCs w:val="24"/>
          <w:u w:val="single"/>
        </w:rPr>
        <w:t>Informational</w:t>
      </w:r>
      <w:r>
        <w:rPr>
          <w:sz w:val="24"/>
          <w:szCs w:val="24"/>
        </w:rPr>
        <w:t xml:space="preserve">:  </w:t>
      </w:r>
      <w:r w:rsidRPr="00EB101B">
        <w:rPr>
          <w:sz w:val="24"/>
          <w:szCs w:val="24"/>
        </w:rPr>
        <w:t xml:space="preserve">This is </w:t>
      </w:r>
      <w:r w:rsidR="00343706">
        <w:rPr>
          <w:sz w:val="24"/>
          <w:szCs w:val="24"/>
        </w:rPr>
        <w:t xml:space="preserve">a </w:t>
      </w:r>
      <w:r w:rsidRPr="00EB101B">
        <w:rPr>
          <w:sz w:val="24"/>
          <w:szCs w:val="24"/>
        </w:rPr>
        <w:t>newly created position so the administration updated the existing job description to accurately reflect the current duties for this post.</w:t>
      </w:r>
      <w:r>
        <w:rPr>
          <w:sz w:val="24"/>
          <w:szCs w:val="24"/>
        </w:rPr>
        <w:t xml:space="preserve"> </w:t>
      </w:r>
    </w:p>
    <w:p w:rsidR="00CB36F6" w:rsidRPr="00CB36F6" w:rsidRDefault="00CB36F6" w:rsidP="00CB36F6">
      <w:pPr>
        <w:ind w:left="720"/>
        <w:rPr>
          <w:sz w:val="24"/>
          <w:szCs w:val="24"/>
        </w:rPr>
      </w:pPr>
    </w:p>
    <w:p w:rsidR="00293058" w:rsidRDefault="00293058" w:rsidP="00DC7886">
      <w:pPr>
        <w:pStyle w:val="ListParagraph"/>
        <w:numPr>
          <w:ilvl w:val="0"/>
          <w:numId w:val="1"/>
        </w:numPr>
        <w:rPr>
          <w:sz w:val="24"/>
          <w:szCs w:val="24"/>
        </w:rPr>
      </w:pPr>
      <w:r>
        <w:rPr>
          <w:sz w:val="24"/>
          <w:szCs w:val="24"/>
        </w:rPr>
        <w:t>Recommend approval to appoint Tahje Thomas to the position of full-time 10-month Secretary to the P</w:t>
      </w:r>
      <w:r w:rsidR="00175C2E">
        <w:rPr>
          <w:sz w:val="24"/>
          <w:szCs w:val="24"/>
        </w:rPr>
        <w:t xml:space="preserve">rincipal of Paulsboro High School effective November 1, 2019.  Mr. Thomas will earn </w:t>
      </w:r>
      <w:r w:rsidR="000621B4" w:rsidRPr="000621B4">
        <w:rPr>
          <w:sz w:val="24"/>
          <w:szCs w:val="24"/>
        </w:rPr>
        <w:t>Step 3</w:t>
      </w:r>
      <w:r w:rsidR="00175C2E" w:rsidRPr="000621B4">
        <w:rPr>
          <w:sz w:val="24"/>
          <w:szCs w:val="24"/>
        </w:rPr>
        <w:t xml:space="preserve"> - $</w:t>
      </w:r>
      <w:r w:rsidR="000621B4" w:rsidRPr="000621B4">
        <w:rPr>
          <w:sz w:val="24"/>
          <w:szCs w:val="24"/>
        </w:rPr>
        <w:t>34,174.00</w:t>
      </w:r>
      <w:r w:rsidR="00175C2E" w:rsidRPr="000621B4">
        <w:rPr>
          <w:sz w:val="24"/>
          <w:szCs w:val="24"/>
        </w:rPr>
        <w:t xml:space="preserve"> </w:t>
      </w:r>
      <w:r w:rsidR="00175C2E">
        <w:rPr>
          <w:sz w:val="24"/>
          <w:szCs w:val="24"/>
        </w:rPr>
        <w:t xml:space="preserve">plus benefits as per agreement with the Paulsboro Education Association. </w:t>
      </w:r>
    </w:p>
    <w:p w:rsidR="00175C2E" w:rsidRDefault="00175C2E" w:rsidP="00175C2E">
      <w:pPr>
        <w:rPr>
          <w:sz w:val="24"/>
          <w:szCs w:val="24"/>
        </w:rPr>
      </w:pPr>
    </w:p>
    <w:p w:rsidR="004C751F" w:rsidRPr="00490994" w:rsidRDefault="00175C2E" w:rsidP="002772CB">
      <w:pPr>
        <w:ind w:left="720"/>
        <w:rPr>
          <w:b/>
          <w:sz w:val="24"/>
          <w:szCs w:val="24"/>
        </w:rPr>
      </w:pPr>
      <w:r w:rsidRPr="00CB36F6">
        <w:rPr>
          <w:sz w:val="24"/>
          <w:szCs w:val="24"/>
          <w:u w:val="single"/>
        </w:rPr>
        <w:t>Informational</w:t>
      </w:r>
      <w:r>
        <w:rPr>
          <w:sz w:val="24"/>
          <w:szCs w:val="24"/>
        </w:rPr>
        <w:t xml:space="preserve">: </w:t>
      </w:r>
      <w:r w:rsidR="00CB36F6">
        <w:rPr>
          <w:sz w:val="24"/>
          <w:szCs w:val="24"/>
        </w:rPr>
        <w:t xml:space="preserve">At the September 30, 2019 meeting, the Board of Education approved the creation of the full-time 10-month position to replace the part-time post as Secretary to the Principal of Paulsboro High School.   The position was advertised internally.  Mr. Thomas was the only candidate to apply.  </w:t>
      </w:r>
      <w:r w:rsidR="00CB36F6" w:rsidRPr="00B66CA5">
        <w:rPr>
          <w:sz w:val="24"/>
          <w:szCs w:val="24"/>
        </w:rPr>
        <w:t xml:space="preserve">Mr. </w:t>
      </w:r>
      <w:r w:rsidR="00CB36F6" w:rsidRPr="00113CCE">
        <w:rPr>
          <w:sz w:val="24"/>
          <w:szCs w:val="24"/>
        </w:rPr>
        <w:t xml:space="preserve">Thomas held the position of part-time Secretary to the Principal since </w:t>
      </w:r>
      <w:r w:rsidR="00933596" w:rsidRPr="00113CCE">
        <w:rPr>
          <w:sz w:val="24"/>
          <w:szCs w:val="24"/>
        </w:rPr>
        <w:t>September 1</w:t>
      </w:r>
      <w:r w:rsidR="008820A6" w:rsidRPr="00113CCE">
        <w:rPr>
          <w:sz w:val="24"/>
          <w:szCs w:val="24"/>
        </w:rPr>
        <w:t>1, 2017.</w:t>
      </w:r>
      <w:r w:rsidR="00B66CA5" w:rsidRPr="00113CCE">
        <w:rPr>
          <w:sz w:val="24"/>
          <w:szCs w:val="24"/>
        </w:rPr>
        <w:t xml:space="preserve">  </w:t>
      </w:r>
      <w:r w:rsidR="002772CB" w:rsidRPr="00113CCE">
        <w:rPr>
          <w:sz w:val="24"/>
          <w:szCs w:val="24"/>
        </w:rPr>
        <w:t xml:space="preserve">Mr. Thomas served as a part-time (20 hours/week) secretary in the Administration Building </w:t>
      </w:r>
      <w:r w:rsidR="000621B4" w:rsidRPr="00113CCE">
        <w:rPr>
          <w:sz w:val="24"/>
          <w:szCs w:val="24"/>
        </w:rPr>
        <w:t xml:space="preserve">and </w:t>
      </w:r>
      <w:r w:rsidR="00113CCE">
        <w:rPr>
          <w:sz w:val="24"/>
          <w:szCs w:val="24"/>
        </w:rPr>
        <w:t>S</w:t>
      </w:r>
      <w:r w:rsidR="002772CB" w:rsidRPr="00113CCE">
        <w:rPr>
          <w:sz w:val="24"/>
          <w:szCs w:val="24"/>
        </w:rPr>
        <w:t>ecretary to the Pri</w:t>
      </w:r>
      <w:r w:rsidR="000621B4" w:rsidRPr="00113CCE">
        <w:rPr>
          <w:sz w:val="24"/>
          <w:szCs w:val="24"/>
        </w:rPr>
        <w:t>ncipal of Paulsboro High School for more than three years.</w:t>
      </w:r>
      <w:r w:rsidR="000621B4" w:rsidRPr="00113CCE">
        <w:rPr>
          <w:b/>
          <w:sz w:val="24"/>
          <w:szCs w:val="24"/>
        </w:rPr>
        <w:t xml:space="preserve">  </w:t>
      </w:r>
    </w:p>
    <w:p w:rsidR="004C751F" w:rsidRPr="004C751F" w:rsidRDefault="004C751F" w:rsidP="004C751F">
      <w:pPr>
        <w:rPr>
          <w:sz w:val="24"/>
          <w:szCs w:val="24"/>
          <w:highlight w:val="yellow"/>
        </w:rPr>
      </w:pPr>
    </w:p>
    <w:p w:rsidR="006D48C7" w:rsidRDefault="006D48C7" w:rsidP="006D48C7">
      <w:pPr>
        <w:pStyle w:val="ListParagraph"/>
        <w:numPr>
          <w:ilvl w:val="0"/>
          <w:numId w:val="1"/>
        </w:numPr>
        <w:rPr>
          <w:sz w:val="24"/>
          <w:szCs w:val="24"/>
        </w:rPr>
      </w:pPr>
      <w:r w:rsidRPr="006D48C7">
        <w:rPr>
          <w:sz w:val="24"/>
          <w:szCs w:val="24"/>
        </w:rPr>
        <w:t xml:space="preserve">Recommend approval for Night Shift Custodian </w:t>
      </w:r>
      <w:r w:rsidR="00BD1641">
        <w:rPr>
          <w:sz w:val="24"/>
          <w:szCs w:val="24"/>
        </w:rPr>
        <w:t>Shirley Jenkins</w:t>
      </w:r>
      <w:r w:rsidRPr="006D48C7">
        <w:rPr>
          <w:sz w:val="24"/>
          <w:szCs w:val="24"/>
        </w:rPr>
        <w:t xml:space="preserve"> to be a Substitute Bus Aide on </w:t>
      </w:r>
      <w:r w:rsidR="00FA7167">
        <w:rPr>
          <w:sz w:val="24"/>
          <w:szCs w:val="24"/>
        </w:rPr>
        <w:t xml:space="preserve">an </w:t>
      </w:r>
      <w:r w:rsidR="00541A14" w:rsidRPr="00071E72">
        <w:rPr>
          <w:sz w:val="24"/>
          <w:szCs w:val="24"/>
        </w:rPr>
        <w:t xml:space="preserve">“as-needed” </w:t>
      </w:r>
      <w:r w:rsidRPr="006D48C7">
        <w:rPr>
          <w:sz w:val="24"/>
          <w:szCs w:val="24"/>
        </w:rPr>
        <w:t>basis effective October 29, 2019</w:t>
      </w:r>
      <w:r w:rsidR="00C3352D">
        <w:rPr>
          <w:sz w:val="24"/>
          <w:szCs w:val="24"/>
        </w:rPr>
        <w:t xml:space="preserve"> for the 2019 – 2020 school year</w:t>
      </w:r>
      <w:r w:rsidRPr="006D48C7">
        <w:rPr>
          <w:sz w:val="24"/>
          <w:szCs w:val="24"/>
        </w:rPr>
        <w:t>.  M</w:t>
      </w:r>
      <w:r w:rsidR="005F6405">
        <w:rPr>
          <w:sz w:val="24"/>
          <w:szCs w:val="24"/>
        </w:rPr>
        <w:t>s</w:t>
      </w:r>
      <w:r w:rsidRPr="006D48C7">
        <w:rPr>
          <w:sz w:val="24"/>
          <w:szCs w:val="24"/>
        </w:rPr>
        <w:t xml:space="preserve">. </w:t>
      </w:r>
      <w:r w:rsidR="005F6405">
        <w:rPr>
          <w:sz w:val="24"/>
          <w:szCs w:val="24"/>
        </w:rPr>
        <w:t>Jenkins</w:t>
      </w:r>
      <w:r w:rsidRPr="006D48C7">
        <w:rPr>
          <w:sz w:val="24"/>
          <w:szCs w:val="24"/>
        </w:rPr>
        <w:t xml:space="preserve"> will earn $</w:t>
      </w:r>
      <w:r w:rsidRPr="005F6405">
        <w:rPr>
          <w:sz w:val="24"/>
          <w:szCs w:val="24"/>
        </w:rPr>
        <w:t>15.99 per</w:t>
      </w:r>
      <w:r w:rsidRPr="006D48C7">
        <w:rPr>
          <w:sz w:val="24"/>
          <w:szCs w:val="24"/>
        </w:rPr>
        <w:t xml:space="preserve"> hour.  </w:t>
      </w:r>
    </w:p>
    <w:p w:rsidR="00D256EE" w:rsidRPr="00D256EE" w:rsidRDefault="00D256EE" w:rsidP="00D256EE">
      <w:pPr>
        <w:pStyle w:val="ListParagraph"/>
        <w:rPr>
          <w:sz w:val="24"/>
          <w:szCs w:val="24"/>
        </w:rPr>
      </w:pPr>
    </w:p>
    <w:p w:rsidR="006D48C7" w:rsidRDefault="00D256EE" w:rsidP="00D256EE">
      <w:pPr>
        <w:pStyle w:val="ListParagraph"/>
        <w:rPr>
          <w:sz w:val="24"/>
          <w:szCs w:val="24"/>
        </w:rPr>
      </w:pPr>
      <w:r w:rsidRPr="00D256EE">
        <w:rPr>
          <w:sz w:val="24"/>
          <w:szCs w:val="24"/>
        </w:rPr>
        <w:t>Acct# 11-000-270-107-00-000</w:t>
      </w:r>
    </w:p>
    <w:p w:rsidR="00D256EE" w:rsidRPr="006D48C7" w:rsidRDefault="00D256EE" w:rsidP="00D256EE">
      <w:pPr>
        <w:pStyle w:val="ListParagraph"/>
        <w:rPr>
          <w:sz w:val="24"/>
          <w:szCs w:val="24"/>
        </w:rPr>
      </w:pPr>
    </w:p>
    <w:p w:rsidR="00C70E83" w:rsidRDefault="00C70E83" w:rsidP="00C70E83">
      <w:pPr>
        <w:pStyle w:val="ListParagraph"/>
        <w:numPr>
          <w:ilvl w:val="0"/>
          <w:numId w:val="1"/>
        </w:numPr>
        <w:rPr>
          <w:sz w:val="24"/>
          <w:szCs w:val="24"/>
        </w:rPr>
      </w:pPr>
      <w:r w:rsidRPr="00071E72">
        <w:rPr>
          <w:sz w:val="24"/>
          <w:szCs w:val="24"/>
        </w:rPr>
        <w:t xml:space="preserve">Recommend approval to appoint </w:t>
      </w:r>
      <w:r>
        <w:rPr>
          <w:sz w:val="24"/>
          <w:szCs w:val="24"/>
        </w:rPr>
        <w:t xml:space="preserve">Susan McDaniels </w:t>
      </w:r>
      <w:r w:rsidRPr="00071E72">
        <w:rPr>
          <w:sz w:val="24"/>
          <w:szCs w:val="24"/>
        </w:rPr>
        <w:t xml:space="preserve">to the position of Substitute Bus Aide </w:t>
      </w:r>
      <w:r>
        <w:rPr>
          <w:sz w:val="24"/>
          <w:szCs w:val="24"/>
        </w:rPr>
        <w:t xml:space="preserve">for </w:t>
      </w:r>
      <w:r w:rsidRPr="00071E72">
        <w:rPr>
          <w:sz w:val="24"/>
          <w:szCs w:val="24"/>
        </w:rPr>
        <w:t>the 201</w:t>
      </w:r>
      <w:r>
        <w:rPr>
          <w:sz w:val="24"/>
          <w:szCs w:val="24"/>
        </w:rPr>
        <w:t xml:space="preserve">9 </w:t>
      </w:r>
      <w:r w:rsidRPr="00071E72">
        <w:rPr>
          <w:sz w:val="24"/>
          <w:szCs w:val="24"/>
        </w:rPr>
        <w:t>-</w:t>
      </w:r>
      <w:r>
        <w:rPr>
          <w:sz w:val="24"/>
          <w:szCs w:val="24"/>
        </w:rPr>
        <w:t xml:space="preserve"> </w:t>
      </w:r>
      <w:r w:rsidRPr="00071E72">
        <w:rPr>
          <w:sz w:val="24"/>
          <w:szCs w:val="24"/>
        </w:rPr>
        <w:t>20</w:t>
      </w:r>
      <w:r>
        <w:rPr>
          <w:sz w:val="24"/>
          <w:szCs w:val="24"/>
        </w:rPr>
        <w:t>20</w:t>
      </w:r>
      <w:r w:rsidRPr="00071E72">
        <w:rPr>
          <w:sz w:val="24"/>
          <w:szCs w:val="24"/>
        </w:rPr>
        <w:t xml:space="preserve"> school year.  M</w:t>
      </w:r>
      <w:r w:rsidR="008852B3">
        <w:rPr>
          <w:sz w:val="24"/>
          <w:szCs w:val="24"/>
        </w:rPr>
        <w:t>s</w:t>
      </w:r>
      <w:r w:rsidRPr="00071E72">
        <w:rPr>
          <w:sz w:val="24"/>
          <w:szCs w:val="24"/>
        </w:rPr>
        <w:t xml:space="preserve">. </w:t>
      </w:r>
      <w:r w:rsidR="008852B3">
        <w:rPr>
          <w:sz w:val="24"/>
          <w:szCs w:val="24"/>
        </w:rPr>
        <w:t>McDaniels</w:t>
      </w:r>
      <w:r w:rsidRPr="00071E72">
        <w:rPr>
          <w:sz w:val="24"/>
          <w:szCs w:val="24"/>
        </w:rPr>
        <w:t xml:space="preserve"> will earn $</w:t>
      </w:r>
      <w:r w:rsidR="008852B3">
        <w:rPr>
          <w:sz w:val="24"/>
          <w:szCs w:val="24"/>
        </w:rPr>
        <w:t>10.00</w:t>
      </w:r>
      <w:r w:rsidRPr="00071E72">
        <w:rPr>
          <w:sz w:val="24"/>
          <w:szCs w:val="24"/>
        </w:rPr>
        <w:t xml:space="preserve"> per hour on an “as-needed” basis.</w:t>
      </w:r>
      <w:r>
        <w:rPr>
          <w:sz w:val="24"/>
          <w:szCs w:val="24"/>
        </w:rPr>
        <w:t xml:space="preserve">  </w:t>
      </w:r>
      <w:r w:rsidRPr="00CF6989">
        <w:rPr>
          <w:sz w:val="24"/>
          <w:szCs w:val="24"/>
        </w:rPr>
        <w:t>This recommendation is contingent on successful completion of criminal history background review.</w:t>
      </w:r>
    </w:p>
    <w:p w:rsidR="00C70E83" w:rsidRDefault="00C70E83" w:rsidP="00C70E83">
      <w:pPr>
        <w:pStyle w:val="ListParagraph"/>
        <w:rPr>
          <w:sz w:val="24"/>
          <w:szCs w:val="24"/>
        </w:rPr>
      </w:pPr>
    </w:p>
    <w:p w:rsidR="00C70E83" w:rsidRPr="00A40842" w:rsidRDefault="00C70E83" w:rsidP="00A40842">
      <w:pPr>
        <w:pStyle w:val="ListParagraph"/>
        <w:rPr>
          <w:sz w:val="24"/>
          <w:szCs w:val="24"/>
        </w:rPr>
      </w:pPr>
      <w:r w:rsidRPr="00D256EE">
        <w:rPr>
          <w:sz w:val="24"/>
          <w:szCs w:val="24"/>
        </w:rPr>
        <w:t>Acct# 11-000-270-107-00-000</w:t>
      </w:r>
    </w:p>
    <w:p w:rsidR="002001A3" w:rsidRPr="002001A3" w:rsidRDefault="002001A3" w:rsidP="002001A3">
      <w:pPr>
        <w:pStyle w:val="ListParagraph"/>
        <w:rPr>
          <w:sz w:val="24"/>
          <w:szCs w:val="24"/>
        </w:rPr>
      </w:pPr>
    </w:p>
    <w:p w:rsidR="00BB139E" w:rsidRDefault="00BB139E" w:rsidP="00BB139E">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Mrs. Stevenson, Mrs. Cooper, Mr. Hamilton, Mrs. Henderson</w:t>
      </w:r>
      <w:r w:rsidR="001E4E75">
        <w:rPr>
          <w:sz w:val="24"/>
          <w:szCs w:val="24"/>
        </w:rPr>
        <w:t xml:space="preserve"> abstain E</w:t>
      </w:r>
      <w:r>
        <w:rPr>
          <w:sz w:val="24"/>
          <w:szCs w:val="24"/>
        </w:rPr>
        <w:t>, Ms. Lozada-Shaw, Mr. Lisa</w:t>
      </w:r>
      <w:r w:rsidR="0048350E">
        <w:rPr>
          <w:sz w:val="24"/>
          <w:szCs w:val="24"/>
        </w:rPr>
        <w:t xml:space="preserve"> abstain B</w:t>
      </w:r>
      <w:r>
        <w:rPr>
          <w:sz w:val="24"/>
          <w:szCs w:val="24"/>
        </w:rPr>
        <w:t xml:space="preserve">, Mr. Michael voting 9 YES. </w:t>
      </w:r>
    </w:p>
    <w:p w:rsidR="00BB139E" w:rsidRPr="000C1FF2" w:rsidRDefault="00BB139E" w:rsidP="00BB139E">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B3FDD" w:rsidRPr="009A715A" w:rsidRDefault="006B3FDD" w:rsidP="009A715A">
      <w:pPr>
        <w:rPr>
          <w:sz w:val="24"/>
          <w:szCs w:val="24"/>
        </w:rPr>
      </w:pPr>
    </w:p>
    <w:p w:rsidR="00EC3E91" w:rsidRDefault="0058250D" w:rsidP="00C701B9">
      <w:pPr>
        <w:rPr>
          <w:sz w:val="24"/>
          <w:szCs w:val="24"/>
        </w:rPr>
      </w:pPr>
      <w:r w:rsidRPr="006E4040">
        <w:rPr>
          <w:b/>
          <w:smallCaps/>
          <w:sz w:val="28"/>
          <w:szCs w:val="28"/>
        </w:rPr>
        <w:t xml:space="preserve">Personnel </w:t>
      </w:r>
      <w:r w:rsidR="00965C8D" w:rsidRPr="006E4040">
        <w:rPr>
          <w:b/>
          <w:smallCaps/>
          <w:sz w:val="28"/>
          <w:szCs w:val="28"/>
        </w:rPr>
        <w:t>H</w:t>
      </w:r>
      <w:r w:rsidRPr="006E4040">
        <w:rPr>
          <w:b/>
          <w:smallCaps/>
          <w:sz w:val="28"/>
          <w:szCs w:val="28"/>
        </w:rPr>
        <w:t xml:space="preserve"> – </w:t>
      </w:r>
      <w:r w:rsidR="0054738B" w:rsidRPr="006E4040">
        <w:rPr>
          <w:b/>
          <w:smallCaps/>
          <w:sz w:val="28"/>
          <w:szCs w:val="28"/>
        </w:rPr>
        <w:t>I</w:t>
      </w:r>
      <w:r w:rsidR="00377B03">
        <w:rPr>
          <w:b/>
          <w:smallCaps/>
          <w:sz w:val="28"/>
          <w:szCs w:val="28"/>
        </w:rPr>
        <w:t>:</w:t>
      </w:r>
      <w:r w:rsidR="00377B03" w:rsidRPr="00377B03">
        <w:rPr>
          <w:sz w:val="24"/>
          <w:szCs w:val="24"/>
        </w:rPr>
        <w:t xml:space="preserve"> </w:t>
      </w:r>
      <w:r w:rsidR="00377B03" w:rsidRPr="00F87378">
        <w:rPr>
          <w:sz w:val="24"/>
          <w:szCs w:val="24"/>
        </w:rPr>
        <w:t>The</w:t>
      </w:r>
      <w:r w:rsidR="00377B03" w:rsidRPr="00BE021E">
        <w:rPr>
          <w:sz w:val="24"/>
          <w:szCs w:val="24"/>
        </w:rPr>
        <w:t xml:space="preserve"> </w:t>
      </w:r>
      <w:r w:rsidR="00377B03" w:rsidRPr="006C722E">
        <w:rPr>
          <w:sz w:val="24"/>
          <w:szCs w:val="24"/>
        </w:rPr>
        <w:t xml:space="preserve">Greenwich Township Representative may </w:t>
      </w:r>
      <w:r w:rsidR="00377B03">
        <w:rPr>
          <w:sz w:val="24"/>
          <w:szCs w:val="24"/>
        </w:rPr>
        <w:t xml:space="preserve">not </w:t>
      </w:r>
      <w:r w:rsidR="00377B03" w:rsidRPr="006C722E">
        <w:rPr>
          <w:sz w:val="24"/>
          <w:szCs w:val="24"/>
        </w:rPr>
        <w:t>vote on items in this section of the agenda.</w:t>
      </w:r>
      <w:r w:rsidR="00377B03">
        <w:rPr>
          <w:sz w:val="24"/>
          <w:szCs w:val="24"/>
        </w:rPr>
        <w:t xml:space="preserve"> </w:t>
      </w:r>
    </w:p>
    <w:p w:rsidR="001E4E75" w:rsidRDefault="001E4E75" w:rsidP="00C701B9">
      <w:pPr>
        <w:rPr>
          <w:sz w:val="24"/>
          <w:szCs w:val="24"/>
        </w:rPr>
      </w:pPr>
    </w:p>
    <w:p w:rsidR="001E4E75" w:rsidRPr="00455515" w:rsidRDefault="001E4E75" w:rsidP="001E4E75">
      <w:pPr>
        <w:rPr>
          <w:sz w:val="24"/>
          <w:szCs w:val="24"/>
        </w:rPr>
      </w:pPr>
      <w:r>
        <w:rPr>
          <w:sz w:val="24"/>
          <w:szCs w:val="24"/>
        </w:rPr>
        <w:t>Motion made by Stevenson, seconded by Hamilton to approve items H-I.</w:t>
      </w:r>
    </w:p>
    <w:p w:rsidR="001E4E75" w:rsidRDefault="001E4E75" w:rsidP="00C701B9">
      <w:pPr>
        <w:rPr>
          <w:sz w:val="24"/>
          <w:szCs w:val="24"/>
        </w:rPr>
      </w:pPr>
    </w:p>
    <w:p w:rsidR="00C701B9" w:rsidRPr="00C701B9" w:rsidRDefault="00C701B9" w:rsidP="00C701B9">
      <w:pPr>
        <w:rPr>
          <w:sz w:val="24"/>
          <w:szCs w:val="24"/>
        </w:rPr>
      </w:pPr>
    </w:p>
    <w:p w:rsidR="00EC3E91" w:rsidRPr="003A7E17" w:rsidRDefault="00EC3E91" w:rsidP="00EC3E91">
      <w:pPr>
        <w:pStyle w:val="ListParagraph"/>
        <w:numPr>
          <w:ilvl w:val="0"/>
          <w:numId w:val="1"/>
        </w:numPr>
        <w:rPr>
          <w:sz w:val="24"/>
          <w:szCs w:val="24"/>
        </w:rPr>
      </w:pPr>
      <w:r w:rsidRPr="003A7E17">
        <w:rPr>
          <w:sz w:val="24"/>
          <w:szCs w:val="24"/>
        </w:rPr>
        <w:t xml:space="preserve">Recommend approval of a medical leave of absence for </w:t>
      </w:r>
      <w:r w:rsidR="00D45EBB" w:rsidRPr="003A7E17">
        <w:rPr>
          <w:sz w:val="24"/>
          <w:szCs w:val="24"/>
        </w:rPr>
        <w:t>Billingsport</w:t>
      </w:r>
      <w:r w:rsidRPr="003A7E17">
        <w:rPr>
          <w:sz w:val="24"/>
          <w:szCs w:val="24"/>
        </w:rPr>
        <w:t xml:space="preserve"> Early Childhood Center </w:t>
      </w:r>
      <w:r w:rsidR="00A40842">
        <w:rPr>
          <w:sz w:val="24"/>
          <w:szCs w:val="24"/>
        </w:rPr>
        <w:t>Teacher</w:t>
      </w:r>
      <w:r w:rsidRPr="003A7E17">
        <w:rPr>
          <w:sz w:val="24"/>
          <w:szCs w:val="24"/>
        </w:rPr>
        <w:t xml:space="preserve"> Brittany Bielski as follows:</w:t>
      </w:r>
    </w:p>
    <w:p w:rsidR="00EC3E91" w:rsidRPr="003A7E17" w:rsidRDefault="00EC3E91" w:rsidP="00EC3E91">
      <w:pPr>
        <w:rPr>
          <w:rFonts w:ascii="Baskerville Old Face" w:hAnsi="Baskerville Old Face"/>
        </w:rPr>
      </w:pPr>
    </w:p>
    <w:p w:rsidR="00EC3E91" w:rsidRPr="003A7E17" w:rsidRDefault="00EC3E91" w:rsidP="00EC3E91">
      <w:pPr>
        <w:ind w:left="720"/>
        <w:rPr>
          <w:sz w:val="24"/>
          <w:szCs w:val="24"/>
          <w:u w:val="single"/>
        </w:rPr>
      </w:pPr>
      <w:r w:rsidRPr="003A7E17">
        <w:rPr>
          <w:sz w:val="24"/>
          <w:szCs w:val="24"/>
          <w:u w:val="single"/>
        </w:rPr>
        <w:t>Dates of Leave</w:t>
      </w:r>
      <w:r w:rsidRPr="003A7E17">
        <w:rPr>
          <w:sz w:val="24"/>
          <w:szCs w:val="24"/>
          <w:u w:val="single"/>
        </w:rPr>
        <w:tab/>
      </w:r>
      <w:r w:rsidRPr="003A7E17">
        <w:rPr>
          <w:sz w:val="24"/>
          <w:szCs w:val="24"/>
          <w:u w:val="single"/>
        </w:rPr>
        <w:tab/>
      </w:r>
      <w:r w:rsidRPr="003A7E17">
        <w:rPr>
          <w:sz w:val="24"/>
          <w:szCs w:val="24"/>
          <w:u w:val="single"/>
        </w:rPr>
        <w:tab/>
      </w:r>
      <w:r w:rsidRPr="003A7E17">
        <w:rPr>
          <w:sz w:val="24"/>
          <w:szCs w:val="24"/>
          <w:u w:val="single"/>
        </w:rPr>
        <w:tab/>
      </w:r>
      <w:r w:rsidRPr="003A7E17">
        <w:rPr>
          <w:sz w:val="24"/>
          <w:szCs w:val="24"/>
          <w:u w:val="single"/>
        </w:rPr>
        <w:tab/>
      </w:r>
      <w:r w:rsidRPr="003A7E17">
        <w:rPr>
          <w:sz w:val="24"/>
          <w:szCs w:val="24"/>
          <w:u w:val="single"/>
        </w:rPr>
        <w:tab/>
        <w:t>Terms and Conditions of Leave</w:t>
      </w:r>
    </w:p>
    <w:p w:rsidR="003C2D7C" w:rsidRPr="003A7E17" w:rsidRDefault="003C2D7C" w:rsidP="003C2D7C">
      <w:pPr>
        <w:ind w:left="720"/>
      </w:pPr>
      <w:r w:rsidRPr="003A7E17">
        <w:t>Monday, November 11, 2019 – Wednesday, November 27, 2019</w:t>
      </w:r>
      <w:r w:rsidRPr="003A7E17">
        <w:tab/>
        <w:t>With pay and benefits by use of</w:t>
      </w:r>
      <w:r w:rsidR="000E0147" w:rsidRPr="003A7E17">
        <w:t xml:space="preserve"> </w:t>
      </w:r>
    </w:p>
    <w:p w:rsidR="003C2D7C" w:rsidRPr="003A7E17" w:rsidRDefault="000E0147" w:rsidP="003C2D7C">
      <w:pPr>
        <w:ind w:left="720"/>
      </w:pPr>
      <w:r w:rsidRPr="003A7E17">
        <w:tab/>
      </w:r>
      <w:r w:rsidRPr="003A7E17">
        <w:tab/>
      </w:r>
      <w:r w:rsidRPr="003A7E17">
        <w:tab/>
      </w:r>
      <w:r w:rsidRPr="003A7E17">
        <w:tab/>
      </w:r>
      <w:r w:rsidRPr="003A7E17">
        <w:tab/>
      </w:r>
      <w:r w:rsidRPr="003A7E17">
        <w:tab/>
      </w:r>
      <w:r w:rsidRPr="003A7E17">
        <w:tab/>
      </w:r>
      <w:r w:rsidRPr="003A7E17">
        <w:tab/>
      </w:r>
      <w:r w:rsidR="003C2D7C" w:rsidRPr="003A7E17">
        <w:t>accumulated sick leave.</w:t>
      </w:r>
    </w:p>
    <w:p w:rsidR="003C2D7C" w:rsidRPr="003A7E17" w:rsidRDefault="003C2D7C" w:rsidP="003C2D7C">
      <w:pPr>
        <w:ind w:left="720"/>
      </w:pPr>
    </w:p>
    <w:p w:rsidR="003C2D7C" w:rsidRPr="003A7E17" w:rsidRDefault="003C2D7C" w:rsidP="000E0147">
      <w:pPr>
        <w:ind w:left="4320" w:hanging="3600"/>
      </w:pPr>
      <w:r w:rsidRPr="003A7E17">
        <w:t>Monday, December 2, 2019 – Friday, February 21, 2020</w:t>
      </w:r>
      <w:r w:rsidRPr="003A7E17">
        <w:tab/>
      </w:r>
      <w:r w:rsidR="000E0147" w:rsidRPr="003A7E17">
        <w:tab/>
      </w:r>
      <w:r w:rsidRPr="003A7E17">
        <w:t xml:space="preserve">Unpaid with benefits by use of Federal </w:t>
      </w:r>
      <w:r w:rsidR="000E0147" w:rsidRPr="003A7E17">
        <w:tab/>
      </w:r>
      <w:r w:rsidR="000E0147" w:rsidRPr="003A7E17">
        <w:tab/>
      </w:r>
      <w:r w:rsidR="000E0147" w:rsidRPr="003A7E17">
        <w:tab/>
      </w:r>
      <w:r w:rsidRPr="003A7E17">
        <w:t xml:space="preserve">Family Leave. </w:t>
      </w:r>
    </w:p>
    <w:p w:rsidR="003C2D7C" w:rsidRPr="003A7E17" w:rsidRDefault="003C2D7C" w:rsidP="003C2D7C">
      <w:pPr>
        <w:ind w:left="720" w:hanging="5760"/>
      </w:pPr>
    </w:p>
    <w:p w:rsidR="003C2D7C" w:rsidRPr="003C2D7C" w:rsidRDefault="003C2D7C" w:rsidP="000E0147">
      <w:pPr>
        <w:ind w:left="4320" w:hanging="3600"/>
      </w:pPr>
      <w:r w:rsidRPr="003A7E17">
        <w:t>Monday, February 24, 2020 – Friday, March 13, 2020</w:t>
      </w:r>
      <w:r w:rsidRPr="003A7E17">
        <w:tab/>
      </w:r>
      <w:r w:rsidR="000E0147" w:rsidRPr="003A7E17">
        <w:tab/>
      </w:r>
      <w:r w:rsidRPr="003A7E17">
        <w:t xml:space="preserve">Unpaid with benefits by use of State </w:t>
      </w:r>
      <w:r w:rsidR="000E0147" w:rsidRPr="003A7E17">
        <w:tab/>
      </w:r>
      <w:r w:rsidR="000E0147" w:rsidRPr="003A7E17">
        <w:tab/>
      </w:r>
      <w:r w:rsidR="000E0147" w:rsidRPr="003A7E17">
        <w:tab/>
      </w:r>
      <w:r w:rsidRPr="003A7E17">
        <w:t>Family Leave.</w:t>
      </w:r>
      <w:r w:rsidRPr="003C2D7C">
        <w:t xml:space="preserve"> </w:t>
      </w:r>
    </w:p>
    <w:p w:rsidR="00526A43" w:rsidRPr="00942FFF" w:rsidRDefault="00526A43" w:rsidP="00526A43">
      <w:pPr>
        <w:ind w:left="720" w:right="-547"/>
        <w:contextualSpacing/>
        <w:rPr>
          <w:b/>
          <w:smallCaps/>
          <w:sz w:val="28"/>
          <w:szCs w:val="28"/>
          <w:highlight w:val="lightGray"/>
        </w:rPr>
      </w:pPr>
    </w:p>
    <w:p w:rsidR="00526A43" w:rsidRPr="004720F6" w:rsidRDefault="00526A43" w:rsidP="00526A43">
      <w:pPr>
        <w:pStyle w:val="ListParagraph"/>
        <w:numPr>
          <w:ilvl w:val="0"/>
          <w:numId w:val="1"/>
        </w:numPr>
        <w:rPr>
          <w:sz w:val="24"/>
          <w:szCs w:val="24"/>
        </w:rPr>
      </w:pPr>
      <w:r w:rsidRPr="004720F6">
        <w:rPr>
          <w:sz w:val="24"/>
          <w:szCs w:val="24"/>
        </w:rPr>
        <w:t xml:space="preserve">Recommend approval of a change of degree status for Loudenslager Elementary School Teacher Anthony Petrutz from Step H - BA at $51,507.00 to Step H - BA+30 at $52,904.00 </w:t>
      </w:r>
      <w:r w:rsidRPr="00B42DBF">
        <w:rPr>
          <w:sz w:val="24"/>
          <w:szCs w:val="24"/>
        </w:rPr>
        <w:t xml:space="preserve">effective November 1, 2019 as </w:t>
      </w:r>
      <w:r w:rsidRPr="004720F6">
        <w:rPr>
          <w:sz w:val="24"/>
          <w:szCs w:val="24"/>
        </w:rPr>
        <w:t xml:space="preserve">per agreement with the Paulsboro Education Association.  </w:t>
      </w:r>
    </w:p>
    <w:p w:rsidR="00526A43" w:rsidRDefault="00526A43" w:rsidP="00526A43">
      <w:pPr>
        <w:ind w:left="720"/>
        <w:rPr>
          <w:sz w:val="24"/>
          <w:szCs w:val="24"/>
          <w:u w:val="single"/>
        </w:rPr>
      </w:pPr>
    </w:p>
    <w:p w:rsidR="00526A43" w:rsidRDefault="00526A43" w:rsidP="00526A43">
      <w:pPr>
        <w:ind w:left="720"/>
        <w:rPr>
          <w:sz w:val="24"/>
          <w:szCs w:val="24"/>
        </w:rPr>
      </w:pPr>
      <w:r w:rsidRPr="00B34BD5">
        <w:rPr>
          <w:sz w:val="24"/>
          <w:szCs w:val="24"/>
          <w:u w:val="single"/>
        </w:rPr>
        <w:t>Informational:</w:t>
      </w:r>
      <w:r>
        <w:rPr>
          <w:sz w:val="24"/>
          <w:szCs w:val="24"/>
        </w:rPr>
        <w:t xml:space="preserve"> Mr. Petrutz is working toward a Master of Education degree in School Leadership at Wilmington University.</w:t>
      </w:r>
    </w:p>
    <w:p w:rsidR="001E4E75" w:rsidRDefault="001E4E75" w:rsidP="00526A43">
      <w:pPr>
        <w:ind w:left="720"/>
        <w:rPr>
          <w:sz w:val="24"/>
          <w:szCs w:val="24"/>
        </w:rPr>
      </w:pPr>
    </w:p>
    <w:p w:rsidR="001E4E75" w:rsidRDefault="001E4E75" w:rsidP="001E4E75">
      <w:pPr>
        <w:rPr>
          <w:sz w:val="24"/>
          <w:szCs w:val="24"/>
        </w:rPr>
      </w:pPr>
      <w:r w:rsidRPr="00A85015">
        <w:rPr>
          <w:i/>
          <w:sz w:val="24"/>
          <w:szCs w:val="24"/>
        </w:rPr>
        <w:t>Roll Call Vote</w:t>
      </w:r>
      <w:r>
        <w:rPr>
          <w:sz w:val="24"/>
          <w:szCs w:val="24"/>
        </w:rPr>
        <w:t xml:space="preserve">: Ms. Reilly, Mrs. Scott, Mrs. Stevenson, Mrs. Cooper, Mr. Hamilton, Mrs. Henderson, Ms. Lozada-Shaw, Mr. Lisa, voting 8 YES. </w:t>
      </w:r>
    </w:p>
    <w:p w:rsidR="001E4E75" w:rsidRPr="000C1FF2" w:rsidRDefault="001E4E75" w:rsidP="001E4E75">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1E4E75" w:rsidRPr="003D721F" w:rsidRDefault="001E4E75" w:rsidP="00526A43">
      <w:pPr>
        <w:ind w:left="720"/>
        <w:rPr>
          <w:sz w:val="24"/>
          <w:szCs w:val="24"/>
        </w:rPr>
      </w:pPr>
    </w:p>
    <w:p w:rsidR="002B2057" w:rsidRPr="003A7E17" w:rsidRDefault="002B2057" w:rsidP="002B2057">
      <w:pPr>
        <w:pStyle w:val="ListParagraph"/>
        <w:rPr>
          <w:sz w:val="24"/>
          <w:szCs w:val="24"/>
        </w:rPr>
      </w:pPr>
    </w:p>
    <w:p w:rsidR="006D6F91" w:rsidRPr="008C0AD2" w:rsidRDefault="00C43EB2" w:rsidP="006D6F91">
      <w:pPr>
        <w:pStyle w:val="ListParagraph"/>
        <w:numPr>
          <w:ilvl w:val="0"/>
          <w:numId w:val="1"/>
        </w:numPr>
        <w:spacing w:after="200"/>
        <w:contextualSpacing/>
        <w:rPr>
          <w:sz w:val="24"/>
          <w:szCs w:val="24"/>
        </w:rPr>
      </w:pPr>
      <w:r w:rsidRPr="00C43EB2">
        <w:rPr>
          <w:sz w:val="24"/>
          <w:szCs w:val="24"/>
          <w:u w:val="single"/>
        </w:rPr>
        <w:lastRenderedPageBreak/>
        <w:t>Informational</w:t>
      </w:r>
      <w:r w:rsidR="006D6F91">
        <w:rPr>
          <w:sz w:val="24"/>
          <w:szCs w:val="24"/>
          <w:u w:val="single"/>
        </w:rPr>
        <w:t>:</w:t>
      </w:r>
    </w:p>
    <w:p w:rsidR="008C0AD2" w:rsidRPr="006D6F91" w:rsidRDefault="008C0AD2" w:rsidP="008C0AD2">
      <w:pPr>
        <w:pStyle w:val="ListParagraph"/>
        <w:spacing w:after="200"/>
        <w:contextualSpacing/>
        <w:rPr>
          <w:sz w:val="24"/>
          <w:szCs w:val="24"/>
        </w:rPr>
      </w:pPr>
    </w:p>
    <w:p w:rsidR="00C43EB2" w:rsidRPr="008C0AD2" w:rsidRDefault="00C43EB2" w:rsidP="008C0AD2">
      <w:pPr>
        <w:pStyle w:val="ListParagraph"/>
        <w:numPr>
          <w:ilvl w:val="0"/>
          <w:numId w:val="40"/>
        </w:numPr>
        <w:spacing w:after="200"/>
        <w:ind w:left="1080"/>
        <w:contextualSpacing/>
        <w:rPr>
          <w:b/>
          <w:sz w:val="24"/>
          <w:szCs w:val="24"/>
        </w:rPr>
      </w:pPr>
      <w:r w:rsidRPr="008C0AD2">
        <w:rPr>
          <w:b/>
          <w:sz w:val="24"/>
          <w:szCs w:val="24"/>
        </w:rPr>
        <w:t>Upcoming 2020</w:t>
      </w:r>
      <w:r w:rsidR="00565571" w:rsidRPr="008C0AD2">
        <w:rPr>
          <w:b/>
          <w:sz w:val="24"/>
          <w:szCs w:val="24"/>
        </w:rPr>
        <w:t xml:space="preserve"> </w:t>
      </w:r>
      <w:r w:rsidRPr="008C0AD2">
        <w:rPr>
          <w:b/>
          <w:sz w:val="24"/>
          <w:szCs w:val="24"/>
        </w:rPr>
        <w:t>-</w:t>
      </w:r>
      <w:r w:rsidR="00565571" w:rsidRPr="008C0AD2">
        <w:rPr>
          <w:b/>
          <w:sz w:val="24"/>
          <w:szCs w:val="24"/>
        </w:rPr>
        <w:t xml:space="preserve"> </w:t>
      </w:r>
      <w:r w:rsidRPr="008C0AD2">
        <w:rPr>
          <w:b/>
          <w:sz w:val="24"/>
          <w:szCs w:val="24"/>
        </w:rPr>
        <w:t>2021 Budget</w:t>
      </w:r>
      <w:r w:rsidR="00783269">
        <w:rPr>
          <w:b/>
          <w:sz w:val="24"/>
          <w:szCs w:val="24"/>
        </w:rPr>
        <w:t>:</w:t>
      </w:r>
    </w:p>
    <w:p w:rsidR="00C43EB2" w:rsidRDefault="00C43EB2" w:rsidP="006D6F91">
      <w:pPr>
        <w:spacing w:after="200"/>
        <w:ind w:left="1080"/>
        <w:contextualSpacing/>
        <w:rPr>
          <w:sz w:val="24"/>
          <w:szCs w:val="24"/>
        </w:rPr>
      </w:pPr>
      <w:r w:rsidRPr="00C43EB2">
        <w:rPr>
          <w:sz w:val="24"/>
          <w:szCs w:val="24"/>
        </w:rPr>
        <w:t xml:space="preserve">At the </w:t>
      </w:r>
      <w:r>
        <w:rPr>
          <w:sz w:val="24"/>
          <w:szCs w:val="24"/>
        </w:rPr>
        <w:t>September 30, 2019 meeting, the Interim Superintendent mentioned the fact that, for the majority of the summer, Paulsboro High School did not have any secretarial support.  During August 2019, the Board of Education approved the secretaries to work just prior to school opening in September.  Historically, as least one of the secretaries at Paulsboro High School was</w:t>
      </w:r>
      <w:r w:rsidR="00071FDE">
        <w:rPr>
          <w:sz w:val="24"/>
          <w:szCs w:val="24"/>
        </w:rPr>
        <w:t xml:space="preserve"> employed on a 12-month basis.</w:t>
      </w:r>
    </w:p>
    <w:p w:rsidR="009E6845" w:rsidRDefault="009E6845" w:rsidP="006D6F91">
      <w:pPr>
        <w:spacing w:after="200"/>
        <w:ind w:left="1080"/>
        <w:contextualSpacing/>
        <w:rPr>
          <w:sz w:val="24"/>
          <w:szCs w:val="24"/>
        </w:rPr>
      </w:pPr>
    </w:p>
    <w:p w:rsidR="009E6845" w:rsidRDefault="009E6845" w:rsidP="006D6F91">
      <w:pPr>
        <w:spacing w:after="200"/>
        <w:ind w:left="1080"/>
        <w:contextualSpacing/>
        <w:rPr>
          <w:sz w:val="24"/>
          <w:szCs w:val="24"/>
        </w:rPr>
      </w:pPr>
      <w:r>
        <w:rPr>
          <w:sz w:val="24"/>
          <w:szCs w:val="24"/>
        </w:rPr>
        <w:t>The lack of secretarial support created a number of concerns.  One specific concern is that requests made to the Guidance Office</w:t>
      </w:r>
      <w:r w:rsidR="00622F30">
        <w:rPr>
          <w:sz w:val="24"/>
          <w:szCs w:val="24"/>
        </w:rPr>
        <w:t xml:space="preserve"> were not addressed promptly. </w:t>
      </w:r>
      <w:r w:rsidR="00071FDE">
        <w:rPr>
          <w:sz w:val="24"/>
          <w:szCs w:val="24"/>
        </w:rPr>
        <w:t xml:space="preserve"> </w:t>
      </w:r>
      <w:r w:rsidR="00622F30">
        <w:rPr>
          <w:sz w:val="24"/>
          <w:szCs w:val="24"/>
        </w:rPr>
        <w:t>There were approximately 120 messages left on the Guidance Department telephone as well as at least 20 fax messag</w:t>
      </w:r>
      <w:r w:rsidR="00A40842">
        <w:rPr>
          <w:sz w:val="24"/>
          <w:szCs w:val="24"/>
        </w:rPr>
        <w:t>es</w:t>
      </w:r>
      <w:r w:rsidR="00622F30">
        <w:rPr>
          <w:sz w:val="24"/>
          <w:szCs w:val="24"/>
        </w:rPr>
        <w:t xml:space="preserve">.  These messages ranged from “spam,” to requests for transcripts, schedule changes, etc.  </w:t>
      </w:r>
    </w:p>
    <w:p w:rsidR="00622F30" w:rsidRDefault="00622F30" w:rsidP="006D6F91">
      <w:pPr>
        <w:spacing w:after="200"/>
        <w:ind w:left="1080"/>
        <w:contextualSpacing/>
        <w:rPr>
          <w:sz w:val="24"/>
          <w:szCs w:val="24"/>
        </w:rPr>
      </w:pPr>
    </w:p>
    <w:p w:rsidR="00622F30" w:rsidRDefault="00622F30" w:rsidP="006D6F91">
      <w:pPr>
        <w:spacing w:after="200"/>
        <w:ind w:left="1080"/>
        <w:contextualSpacing/>
        <w:rPr>
          <w:sz w:val="24"/>
          <w:szCs w:val="24"/>
        </w:rPr>
      </w:pPr>
      <w:r>
        <w:rPr>
          <w:sz w:val="24"/>
          <w:szCs w:val="24"/>
        </w:rPr>
        <w:t xml:space="preserve">Historically, the Guidance Counselors were approved for some summer work in order to handle the types of requests mentioned above. </w:t>
      </w:r>
      <w:r w:rsidR="00071FDE">
        <w:rPr>
          <w:sz w:val="24"/>
          <w:szCs w:val="24"/>
        </w:rPr>
        <w:t xml:space="preserve"> </w:t>
      </w:r>
      <w:r>
        <w:rPr>
          <w:sz w:val="24"/>
          <w:szCs w:val="24"/>
        </w:rPr>
        <w:t>The Guidance Counselors also worked directly with the High School Assistant Principal to resolve schedule conflicts, changes, etc. prior to school opening in September.</w:t>
      </w:r>
    </w:p>
    <w:p w:rsidR="00622F30" w:rsidRDefault="00622F30" w:rsidP="006D6F91">
      <w:pPr>
        <w:spacing w:after="200"/>
        <w:ind w:left="1080"/>
        <w:contextualSpacing/>
        <w:rPr>
          <w:sz w:val="24"/>
          <w:szCs w:val="24"/>
        </w:rPr>
      </w:pPr>
    </w:p>
    <w:p w:rsidR="00C43EB2" w:rsidRPr="00D66E8F" w:rsidRDefault="00D66E8F" w:rsidP="006D6F91">
      <w:pPr>
        <w:spacing w:after="200"/>
        <w:ind w:left="1080"/>
        <w:contextualSpacing/>
        <w:rPr>
          <w:sz w:val="24"/>
          <w:szCs w:val="24"/>
        </w:rPr>
      </w:pPr>
      <w:r>
        <w:rPr>
          <w:sz w:val="24"/>
          <w:szCs w:val="24"/>
        </w:rPr>
        <w:t xml:space="preserve">Secretarial and Guidance Counselors are essential during the summer months in order to respond to requests </w:t>
      </w:r>
      <w:r w:rsidR="00A40842">
        <w:rPr>
          <w:sz w:val="24"/>
          <w:szCs w:val="24"/>
        </w:rPr>
        <w:t>o</w:t>
      </w:r>
      <w:r>
        <w:rPr>
          <w:sz w:val="24"/>
          <w:szCs w:val="24"/>
        </w:rPr>
        <w:t>n a timely basis as well as make the required schedule changes so that instructional time is not lost during the first weeks of school.  The Interim Superintendent will make an appropriate recommendation as the 2020</w:t>
      </w:r>
      <w:r w:rsidR="004B75B0">
        <w:rPr>
          <w:sz w:val="24"/>
          <w:szCs w:val="24"/>
        </w:rPr>
        <w:t xml:space="preserve"> </w:t>
      </w:r>
      <w:r>
        <w:rPr>
          <w:sz w:val="24"/>
          <w:szCs w:val="24"/>
        </w:rPr>
        <w:t>-</w:t>
      </w:r>
      <w:r w:rsidR="004B75B0">
        <w:rPr>
          <w:sz w:val="24"/>
          <w:szCs w:val="24"/>
        </w:rPr>
        <w:t xml:space="preserve"> </w:t>
      </w:r>
      <w:r>
        <w:rPr>
          <w:sz w:val="24"/>
          <w:szCs w:val="24"/>
        </w:rPr>
        <w:t xml:space="preserve">2021 budget is created to address this matter.  The recommendation will seek to provide the needed services in a fiscally prudent manner. </w:t>
      </w:r>
    </w:p>
    <w:p w:rsidR="002B2057" w:rsidRPr="006D6F91" w:rsidRDefault="002B2057" w:rsidP="006D6F91">
      <w:pPr>
        <w:rPr>
          <w:sz w:val="24"/>
          <w:szCs w:val="24"/>
        </w:rPr>
      </w:pPr>
    </w:p>
    <w:p w:rsidR="00647954" w:rsidRPr="00B2112F" w:rsidRDefault="00647954" w:rsidP="00B2112F">
      <w:pPr>
        <w:pStyle w:val="ListParagraph"/>
        <w:numPr>
          <w:ilvl w:val="0"/>
          <w:numId w:val="40"/>
        </w:numPr>
        <w:ind w:left="1080"/>
        <w:contextualSpacing/>
        <w:rPr>
          <w:b/>
          <w:sz w:val="24"/>
          <w:szCs w:val="24"/>
        </w:rPr>
      </w:pPr>
      <w:r w:rsidRPr="00B2112F">
        <w:rPr>
          <w:b/>
          <w:sz w:val="24"/>
          <w:szCs w:val="24"/>
        </w:rPr>
        <w:t>Substitute Teachers</w:t>
      </w:r>
      <w:r w:rsidR="00783269">
        <w:rPr>
          <w:b/>
          <w:sz w:val="24"/>
          <w:szCs w:val="24"/>
        </w:rPr>
        <w:t>:</w:t>
      </w:r>
    </w:p>
    <w:p w:rsidR="00647954" w:rsidRDefault="00647954" w:rsidP="00647954">
      <w:pPr>
        <w:pStyle w:val="ListParagraph"/>
        <w:ind w:left="1440"/>
        <w:contextualSpacing/>
        <w:rPr>
          <w:sz w:val="24"/>
          <w:szCs w:val="24"/>
        </w:rPr>
      </w:pPr>
    </w:p>
    <w:p w:rsidR="00E41A7F" w:rsidRDefault="00E41A7F" w:rsidP="006D6F91">
      <w:pPr>
        <w:pStyle w:val="ListParagraph"/>
        <w:ind w:left="1080"/>
        <w:contextualSpacing/>
        <w:rPr>
          <w:sz w:val="24"/>
          <w:szCs w:val="24"/>
        </w:rPr>
      </w:pPr>
      <w:r w:rsidRPr="00647954">
        <w:rPr>
          <w:sz w:val="24"/>
          <w:szCs w:val="24"/>
        </w:rPr>
        <w:t>The district uses the services of ESS (aka – Source4 Teachers) to obtain substitute teachers.  This company cannot always provide enough substitute teachers on a given day.  Specifically, Paulsboro requested 2,089 substitute teachers during the 2018</w:t>
      </w:r>
      <w:r w:rsidR="00691E4E">
        <w:rPr>
          <w:sz w:val="24"/>
          <w:szCs w:val="24"/>
        </w:rPr>
        <w:t xml:space="preserve"> </w:t>
      </w:r>
      <w:r w:rsidRPr="00647954">
        <w:rPr>
          <w:sz w:val="24"/>
          <w:szCs w:val="24"/>
        </w:rPr>
        <w:t>-</w:t>
      </w:r>
      <w:r w:rsidR="00691E4E">
        <w:rPr>
          <w:sz w:val="24"/>
          <w:szCs w:val="24"/>
        </w:rPr>
        <w:t xml:space="preserve"> </w:t>
      </w:r>
      <w:r w:rsidRPr="00647954">
        <w:rPr>
          <w:sz w:val="24"/>
          <w:szCs w:val="24"/>
        </w:rPr>
        <w:t>2019 school year.  ESS was only able to provide 1,467 substitutes which is 73.2% of the need.  This resulted in 622 cases where classes needed to be covered by teachers on their preparation or duty period.  In the elementary s</w:t>
      </w:r>
      <w:r w:rsidR="00A4556D">
        <w:rPr>
          <w:sz w:val="24"/>
          <w:szCs w:val="24"/>
        </w:rPr>
        <w:t xml:space="preserve">chool, the Basic Skills Teachers </w:t>
      </w:r>
      <w:r w:rsidRPr="00647954">
        <w:rPr>
          <w:sz w:val="24"/>
          <w:szCs w:val="24"/>
        </w:rPr>
        <w:t xml:space="preserve">and Aides are pulled from their duties to cover the classes of an absent colleague.  If </w:t>
      </w:r>
      <w:r w:rsidR="00691E4E">
        <w:rPr>
          <w:sz w:val="24"/>
          <w:szCs w:val="24"/>
        </w:rPr>
        <w:t xml:space="preserve">the </w:t>
      </w:r>
      <w:r w:rsidR="00A4556D">
        <w:rPr>
          <w:sz w:val="24"/>
          <w:szCs w:val="24"/>
        </w:rPr>
        <w:t>Basic Skills Teache</w:t>
      </w:r>
      <w:r w:rsidRPr="00647954">
        <w:rPr>
          <w:sz w:val="24"/>
          <w:szCs w:val="24"/>
        </w:rPr>
        <w:t>r</w:t>
      </w:r>
      <w:r w:rsidR="00A4556D">
        <w:rPr>
          <w:sz w:val="24"/>
          <w:szCs w:val="24"/>
        </w:rPr>
        <w:t>s</w:t>
      </w:r>
      <w:r w:rsidRPr="00647954">
        <w:rPr>
          <w:sz w:val="24"/>
          <w:szCs w:val="24"/>
        </w:rPr>
        <w:t xml:space="preserve"> and Aides are used to cover classes it result</w:t>
      </w:r>
      <w:r w:rsidR="00691E4E">
        <w:rPr>
          <w:sz w:val="24"/>
          <w:szCs w:val="24"/>
        </w:rPr>
        <w:t>s</w:t>
      </w:r>
      <w:r w:rsidRPr="00647954">
        <w:rPr>
          <w:sz w:val="24"/>
          <w:szCs w:val="24"/>
        </w:rPr>
        <w:t xml:space="preserve"> in a loss of instructional time to some of the most “at-risk” students.  </w:t>
      </w:r>
    </w:p>
    <w:p w:rsidR="00A4556D" w:rsidRDefault="00A4556D" w:rsidP="006D6F91">
      <w:pPr>
        <w:pStyle w:val="ListParagraph"/>
        <w:ind w:left="1080"/>
        <w:contextualSpacing/>
        <w:rPr>
          <w:sz w:val="24"/>
          <w:szCs w:val="24"/>
        </w:rPr>
      </w:pPr>
    </w:p>
    <w:p w:rsidR="00A4556D" w:rsidRPr="00647954" w:rsidRDefault="00A4556D" w:rsidP="006D6F91">
      <w:pPr>
        <w:pStyle w:val="ListParagraph"/>
        <w:ind w:left="1080"/>
        <w:contextualSpacing/>
        <w:rPr>
          <w:sz w:val="24"/>
          <w:szCs w:val="24"/>
        </w:rPr>
      </w:pPr>
      <w:r w:rsidRPr="00647954">
        <w:rPr>
          <w:sz w:val="24"/>
          <w:szCs w:val="24"/>
        </w:rPr>
        <w:t>Each teacher must do two class covers without pay with additional covers compensated at $32</w:t>
      </w:r>
      <w:r>
        <w:rPr>
          <w:sz w:val="24"/>
          <w:szCs w:val="24"/>
        </w:rPr>
        <w:t>.00</w:t>
      </w:r>
      <w:r w:rsidRPr="00647954">
        <w:rPr>
          <w:sz w:val="24"/>
          <w:szCs w:val="24"/>
        </w:rPr>
        <w:t xml:space="preserve"> each.  </w:t>
      </w:r>
    </w:p>
    <w:p w:rsidR="00E41A7F" w:rsidRPr="00986B99" w:rsidRDefault="00E41A7F" w:rsidP="006D6F91">
      <w:pPr>
        <w:ind w:left="1080"/>
        <w:contextualSpacing/>
        <w:rPr>
          <w:sz w:val="24"/>
          <w:szCs w:val="24"/>
        </w:rPr>
      </w:pPr>
    </w:p>
    <w:p w:rsidR="00E41A7F" w:rsidRDefault="00E41A7F" w:rsidP="006D6F91">
      <w:pPr>
        <w:ind w:left="1080"/>
        <w:contextualSpacing/>
        <w:rPr>
          <w:sz w:val="24"/>
          <w:szCs w:val="24"/>
        </w:rPr>
      </w:pPr>
      <w:r w:rsidRPr="00986B99">
        <w:rPr>
          <w:sz w:val="24"/>
          <w:szCs w:val="24"/>
        </w:rPr>
        <w:t>There are two ways to improve this situation.  First, reduce the need for substitute teachers.  Second, increase the number of substitute teachers available.  The Interim Super</w:t>
      </w:r>
      <w:r w:rsidR="00986B99" w:rsidRPr="00986B99">
        <w:rPr>
          <w:sz w:val="24"/>
          <w:szCs w:val="24"/>
        </w:rPr>
        <w:t xml:space="preserve">intendent is investigating both avenues in order to reduce the number of times class covers are assigned and teachers </w:t>
      </w:r>
      <w:r w:rsidR="001752EB">
        <w:rPr>
          <w:sz w:val="24"/>
          <w:szCs w:val="24"/>
        </w:rPr>
        <w:t xml:space="preserve">and </w:t>
      </w:r>
      <w:r w:rsidR="00986B99" w:rsidRPr="00986B99">
        <w:rPr>
          <w:sz w:val="24"/>
          <w:szCs w:val="24"/>
        </w:rPr>
        <w:t xml:space="preserve">are “pulled” from </w:t>
      </w:r>
      <w:r w:rsidR="001752EB">
        <w:rPr>
          <w:sz w:val="24"/>
          <w:szCs w:val="24"/>
        </w:rPr>
        <w:t xml:space="preserve">their </w:t>
      </w:r>
      <w:r w:rsidR="00986B99" w:rsidRPr="00986B99">
        <w:rPr>
          <w:sz w:val="24"/>
          <w:szCs w:val="24"/>
        </w:rPr>
        <w:t xml:space="preserve">duties.  </w:t>
      </w:r>
    </w:p>
    <w:p w:rsidR="002772CB" w:rsidRDefault="002772CB" w:rsidP="006D6F91">
      <w:pPr>
        <w:ind w:left="1080"/>
        <w:contextualSpacing/>
        <w:rPr>
          <w:sz w:val="24"/>
          <w:szCs w:val="24"/>
        </w:rPr>
      </w:pPr>
    </w:p>
    <w:p w:rsidR="002772CB" w:rsidRDefault="002772CB" w:rsidP="006D6F91">
      <w:pPr>
        <w:ind w:left="1080"/>
        <w:contextualSpacing/>
        <w:rPr>
          <w:sz w:val="24"/>
          <w:szCs w:val="24"/>
        </w:rPr>
      </w:pPr>
      <w:r>
        <w:rPr>
          <w:sz w:val="24"/>
          <w:szCs w:val="24"/>
        </w:rPr>
        <w:t>The following table presents the success rate for ESS during September 2018</w:t>
      </w:r>
      <w:r w:rsidR="00086418">
        <w:rPr>
          <w:sz w:val="24"/>
          <w:szCs w:val="24"/>
        </w:rPr>
        <w:t xml:space="preserve"> </w:t>
      </w:r>
      <w:r>
        <w:rPr>
          <w:sz w:val="24"/>
          <w:szCs w:val="24"/>
        </w:rPr>
        <w:t>-</w:t>
      </w:r>
      <w:r w:rsidR="00086418">
        <w:rPr>
          <w:sz w:val="24"/>
          <w:szCs w:val="24"/>
        </w:rPr>
        <w:t xml:space="preserve"> </w:t>
      </w:r>
      <w:r>
        <w:rPr>
          <w:sz w:val="24"/>
          <w:szCs w:val="24"/>
        </w:rPr>
        <w:t>2019 compared to 2</w:t>
      </w:r>
      <w:r w:rsidR="00086418">
        <w:rPr>
          <w:sz w:val="24"/>
          <w:szCs w:val="24"/>
        </w:rPr>
        <w:t>0</w:t>
      </w:r>
      <w:r>
        <w:rPr>
          <w:sz w:val="24"/>
          <w:szCs w:val="24"/>
        </w:rPr>
        <w:t>19-2020.</w:t>
      </w:r>
    </w:p>
    <w:p w:rsidR="0021417B" w:rsidRDefault="0021417B" w:rsidP="00E41A7F">
      <w:pPr>
        <w:ind w:left="1440"/>
        <w:contextualSpacing/>
        <w:rPr>
          <w:sz w:val="24"/>
          <w:szCs w:val="24"/>
        </w:rPr>
      </w:pPr>
    </w:p>
    <w:tbl>
      <w:tblPr>
        <w:tblStyle w:val="TableGrid"/>
        <w:tblW w:w="0" w:type="auto"/>
        <w:tblInd w:w="1548" w:type="dxa"/>
        <w:tblLook w:val="04A0" w:firstRow="1" w:lastRow="0" w:firstColumn="1" w:lastColumn="0" w:noHBand="0" w:noVBand="1"/>
      </w:tblPr>
      <w:tblGrid>
        <w:gridCol w:w="3037"/>
        <w:gridCol w:w="1980"/>
        <w:gridCol w:w="2250"/>
      </w:tblGrid>
      <w:tr w:rsidR="002772CB" w:rsidTr="006C6754">
        <w:tc>
          <w:tcPr>
            <w:tcW w:w="3037" w:type="dxa"/>
            <w:shd w:val="clear" w:color="auto" w:fill="D9D9D9" w:themeFill="background1" w:themeFillShade="D9"/>
            <w:vAlign w:val="center"/>
          </w:tcPr>
          <w:p w:rsidR="002772CB" w:rsidRPr="00295179" w:rsidRDefault="002772CB" w:rsidP="002772CB">
            <w:pPr>
              <w:contextualSpacing/>
              <w:jc w:val="center"/>
              <w:rPr>
                <w:b/>
                <w:sz w:val="24"/>
                <w:szCs w:val="24"/>
              </w:rPr>
            </w:pPr>
            <w:r w:rsidRPr="00295179">
              <w:rPr>
                <w:b/>
                <w:sz w:val="24"/>
                <w:szCs w:val="24"/>
              </w:rPr>
              <w:t>Month</w:t>
            </w:r>
          </w:p>
        </w:tc>
        <w:tc>
          <w:tcPr>
            <w:tcW w:w="1980" w:type="dxa"/>
            <w:shd w:val="clear" w:color="auto" w:fill="D9D9D9" w:themeFill="background1" w:themeFillShade="D9"/>
            <w:vAlign w:val="center"/>
          </w:tcPr>
          <w:p w:rsidR="002772CB" w:rsidRPr="00295179" w:rsidRDefault="002772CB" w:rsidP="002772CB">
            <w:pPr>
              <w:contextualSpacing/>
              <w:jc w:val="center"/>
              <w:rPr>
                <w:b/>
                <w:sz w:val="24"/>
                <w:szCs w:val="24"/>
              </w:rPr>
            </w:pPr>
            <w:r w:rsidRPr="00295179">
              <w:rPr>
                <w:b/>
                <w:sz w:val="24"/>
                <w:szCs w:val="24"/>
              </w:rPr>
              <w:t>September</w:t>
            </w:r>
          </w:p>
          <w:p w:rsidR="002772CB" w:rsidRPr="00295179" w:rsidRDefault="002772CB" w:rsidP="002772CB">
            <w:pPr>
              <w:contextualSpacing/>
              <w:jc w:val="center"/>
              <w:rPr>
                <w:b/>
                <w:sz w:val="24"/>
                <w:szCs w:val="24"/>
              </w:rPr>
            </w:pPr>
            <w:r w:rsidRPr="00295179">
              <w:rPr>
                <w:b/>
                <w:sz w:val="24"/>
                <w:szCs w:val="24"/>
              </w:rPr>
              <w:t>2018-2019</w:t>
            </w:r>
          </w:p>
        </w:tc>
        <w:tc>
          <w:tcPr>
            <w:tcW w:w="2250" w:type="dxa"/>
            <w:shd w:val="clear" w:color="auto" w:fill="D9D9D9" w:themeFill="background1" w:themeFillShade="D9"/>
            <w:vAlign w:val="center"/>
          </w:tcPr>
          <w:p w:rsidR="002772CB" w:rsidRPr="00295179" w:rsidRDefault="002772CB" w:rsidP="002772CB">
            <w:pPr>
              <w:contextualSpacing/>
              <w:jc w:val="center"/>
              <w:rPr>
                <w:b/>
                <w:sz w:val="24"/>
                <w:szCs w:val="24"/>
              </w:rPr>
            </w:pPr>
            <w:r w:rsidRPr="00295179">
              <w:rPr>
                <w:b/>
                <w:sz w:val="24"/>
                <w:szCs w:val="24"/>
              </w:rPr>
              <w:t>September</w:t>
            </w:r>
          </w:p>
          <w:p w:rsidR="002772CB" w:rsidRPr="00295179" w:rsidRDefault="002772CB" w:rsidP="002772CB">
            <w:pPr>
              <w:contextualSpacing/>
              <w:jc w:val="center"/>
              <w:rPr>
                <w:b/>
                <w:sz w:val="24"/>
                <w:szCs w:val="24"/>
              </w:rPr>
            </w:pPr>
            <w:r w:rsidRPr="00295179">
              <w:rPr>
                <w:b/>
                <w:sz w:val="24"/>
                <w:szCs w:val="24"/>
              </w:rPr>
              <w:t>2019-2020</w:t>
            </w:r>
          </w:p>
        </w:tc>
      </w:tr>
      <w:tr w:rsidR="002772CB" w:rsidTr="006C6754">
        <w:tc>
          <w:tcPr>
            <w:tcW w:w="3037" w:type="dxa"/>
            <w:vAlign w:val="center"/>
          </w:tcPr>
          <w:p w:rsidR="002772CB" w:rsidRDefault="002772CB" w:rsidP="002772CB">
            <w:pPr>
              <w:contextualSpacing/>
              <w:jc w:val="center"/>
              <w:rPr>
                <w:sz w:val="24"/>
                <w:szCs w:val="24"/>
              </w:rPr>
            </w:pPr>
            <w:r>
              <w:rPr>
                <w:sz w:val="24"/>
                <w:szCs w:val="24"/>
              </w:rPr>
              <w:t>Substitutes Needed</w:t>
            </w:r>
          </w:p>
        </w:tc>
        <w:tc>
          <w:tcPr>
            <w:tcW w:w="1980" w:type="dxa"/>
            <w:vAlign w:val="center"/>
          </w:tcPr>
          <w:p w:rsidR="002772CB" w:rsidRPr="006C6754" w:rsidRDefault="002772CB" w:rsidP="002772CB">
            <w:pPr>
              <w:contextualSpacing/>
              <w:jc w:val="center"/>
              <w:rPr>
                <w:sz w:val="24"/>
                <w:szCs w:val="24"/>
              </w:rPr>
            </w:pPr>
            <w:r w:rsidRPr="006C6754">
              <w:rPr>
                <w:sz w:val="24"/>
                <w:szCs w:val="24"/>
              </w:rPr>
              <w:t>50</w:t>
            </w:r>
          </w:p>
        </w:tc>
        <w:tc>
          <w:tcPr>
            <w:tcW w:w="2250" w:type="dxa"/>
            <w:vAlign w:val="center"/>
          </w:tcPr>
          <w:p w:rsidR="002772CB" w:rsidRPr="006C6754" w:rsidRDefault="002772CB" w:rsidP="002772CB">
            <w:pPr>
              <w:jc w:val="center"/>
              <w:rPr>
                <w:sz w:val="24"/>
                <w:szCs w:val="24"/>
              </w:rPr>
            </w:pPr>
            <w:r w:rsidRPr="006C6754">
              <w:rPr>
                <w:sz w:val="24"/>
                <w:szCs w:val="24"/>
              </w:rPr>
              <w:t>106</w:t>
            </w:r>
          </w:p>
        </w:tc>
      </w:tr>
      <w:tr w:rsidR="002772CB" w:rsidTr="006C6754">
        <w:tc>
          <w:tcPr>
            <w:tcW w:w="3037" w:type="dxa"/>
            <w:vAlign w:val="center"/>
          </w:tcPr>
          <w:p w:rsidR="002772CB" w:rsidRDefault="002772CB" w:rsidP="002772CB">
            <w:pPr>
              <w:contextualSpacing/>
              <w:jc w:val="center"/>
              <w:rPr>
                <w:sz w:val="24"/>
                <w:szCs w:val="24"/>
              </w:rPr>
            </w:pPr>
            <w:r>
              <w:rPr>
                <w:sz w:val="24"/>
                <w:szCs w:val="24"/>
              </w:rPr>
              <w:t>Substitutes Provided</w:t>
            </w:r>
          </w:p>
        </w:tc>
        <w:tc>
          <w:tcPr>
            <w:tcW w:w="1980" w:type="dxa"/>
            <w:vAlign w:val="center"/>
          </w:tcPr>
          <w:p w:rsidR="002772CB" w:rsidRPr="006C6754" w:rsidRDefault="002772CB" w:rsidP="002772CB">
            <w:pPr>
              <w:contextualSpacing/>
              <w:jc w:val="center"/>
              <w:rPr>
                <w:sz w:val="24"/>
                <w:szCs w:val="24"/>
              </w:rPr>
            </w:pPr>
            <w:r w:rsidRPr="006C6754">
              <w:rPr>
                <w:sz w:val="24"/>
                <w:szCs w:val="24"/>
              </w:rPr>
              <w:t>47</w:t>
            </w:r>
          </w:p>
        </w:tc>
        <w:tc>
          <w:tcPr>
            <w:tcW w:w="2250" w:type="dxa"/>
            <w:vAlign w:val="center"/>
          </w:tcPr>
          <w:p w:rsidR="002772CB" w:rsidRPr="006C6754" w:rsidRDefault="002772CB" w:rsidP="002772CB">
            <w:pPr>
              <w:jc w:val="center"/>
              <w:rPr>
                <w:sz w:val="24"/>
                <w:szCs w:val="24"/>
              </w:rPr>
            </w:pPr>
            <w:r w:rsidRPr="006C6754">
              <w:rPr>
                <w:sz w:val="24"/>
                <w:szCs w:val="24"/>
              </w:rPr>
              <w:t>51</w:t>
            </w:r>
          </w:p>
        </w:tc>
      </w:tr>
      <w:tr w:rsidR="002772CB" w:rsidTr="006C6754">
        <w:tc>
          <w:tcPr>
            <w:tcW w:w="3037" w:type="dxa"/>
            <w:vAlign w:val="center"/>
          </w:tcPr>
          <w:p w:rsidR="002772CB" w:rsidRDefault="002772CB" w:rsidP="002772CB">
            <w:pPr>
              <w:contextualSpacing/>
              <w:jc w:val="center"/>
              <w:rPr>
                <w:sz w:val="24"/>
                <w:szCs w:val="24"/>
              </w:rPr>
            </w:pPr>
            <w:r>
              <w:rPr>
                <w:sz w:val="24"/>
                <w:szCs w:val="24"/>
              </w:rPr>
              <w:t>Percentage</w:t>
            </w:r>
          </w:p>
        </w:tc>
        <w:tc>
          <w:tcPr>
            <w:tcW w:w="1980" w:type="dxa"/>
            <w:vAlign w:val="center"/>
          </w:tcPr>
          <w:p w:rsidR="002772CB" w:rsidRPr="006C6754" w:rsidRDefault="002772CB" w:rsidP="002772CB">
            <w:pPr>
              <w:contextualSpacing/>
              <w:jc w:val="center"/>
              <w:rPr>
                <w:sz w:val="24"/>
                <w:szCs w:val="24"/>
              </w:rPr>
            </w:pPr>
            <w:r w:rsidRPr="006C6754">
              <w:rPr>
                <w:sz w:val="24"/>
                <w:szCs w:val="24"/>
              </w:rPr>
              <w:t>94.0%</w:t>
            </w:r>
          </w:p>
        </w:tc>
        <w:tc>
          <w:tcPr>
            <w:tcW w:w="2250" w:type="dxa"/>
            <w:vAlign w:val="center"/>
          </w:tcPr>
          <w:p w:rsidR="002772CB" w:rsidRPr="006C6754" w:rsidRDefault="002772CB" w:rsidP="002772CB">
            <w:pPr>
              <w:jc w:val="center"/>
              <w:rPr>
                <w:sz w:val="24"/>
                <w:szCs w:val="24"/>
              </w:rPr>
            </w:pPr>
            <w:r w:rsidRPr="006C6754">
              <w:rPr>
                <w:sz w:val="24"/>
                <w:szCs w:val="24"/>
              </w:rPr>
              <w:t>52.0%</w:t>
            </w:r>
          </w:p>
        </w:tc>
      </w:tr>
    </w:tbl>
    <w:p w:rsidR="00E41A7F" w:rsidRPr="00E21F85" w:rsidRDefault="00E41A7F" w:rsidP="00E41A7F">
      <w:pPr>
        <w:contextualSpacing/>
        <w:rPr>
          <w:sz w:val="24"/>
          <w:szCs w:val="24"/>
        </w:rPr>
      </w:pPr>
    </w:p>
    <w:p w:rsidR="002B2057" w:rsidRPr="00B2112F" w:rsidRDefault="0021417B" w:rsidP="00B2112F">
      <w:pPr>
        <w:pStyle w:val="ListParagraph"/>
        <w:numPr>
          <w:ilvl w:val="0"/>
          <w:numId w:val="40"/>
        </w:numPr>
        <w:ind w:left="1080"/>
        <w:contextualSpacing/>
        <w:rPr>
          <w:b/>
          <w:sz w:val="24"/>
          <w:szCs w:val="24"/>
        </w:rPr>
      </w:pPr>
      <w:r w:rsidRPr="00B2112F">
        <w:rPr>
          <w:b/>
          <w:sz w:val="24"/>
          <w:szCs w:val="24"/>
        </w:rPr>
        <w:t>Paid Class Covers</w:t>
      </w:r>
      <w:r w:rsidR="00783269">
        <w:rPr>
          <w:b/>
          <w:sz w:val="24"/>
          <w:szCs w:val="24"/>
        </w:rPr>
        <w:t>:</w:t>
      </w:r>
    </w:p>
    <w:p w:rsidR="0021417B" w:rsidRPr="0021417B" w:rsidRDefault="0021417B" w:rsidP="0021417B">
      <w:pPr>
        <w:contextualSpacing/>
        <w:rPr>
          <w:sz w:val="24"/>
          <w:szCs w:val="24"/>
        </w:rPr>
      </w:pPr>
    </w:p>
    <w:p w:rsidR="0021417B" w:rsidRDefault="0021417B" w:rsidP="001752EB">
      <w:pPr>
        <w:ind w:left="1080"/>
        <w:contextualSpacing/>
        <w:rPr>
          <w:sz w:val="24"/>
          <w:szCs w:val="24"/>
        </w:rPr>
      </w:pPr>
      <w:r w:rsidRPr="0021417B">
        <w:rPr>
          <w:sz w:val="24"/>
          <w:szCs w:val="24"/>
        </w:rPr>
        <w:t>As mentioned above, each teacher must cover t</w:t>
      </w:r>
      <w:r w:rsidR="003E4BA4">
        <w:rPr>
          <w:sz w:val="24"/>
          <w:szCs w:val="24"/>
        </w:rPr>
        <w:t>w</w:t>
      </w:r>
      <w:r w:rsidRPr="0021417B">
        <w:rPr>
          <w:sz w:val="24"/>
          <w:szCs w:val="24"/>
        </w:rPr>
        <w:t>o classes without pay.  Beyond the two free covers, teachers are pa</w:t>
      </w:r>
      <w:r w:rsidR="003E4BA4">
        <w:rPr>
          <w:sz w:val="24"/>
          <w:szCs w:val="24"/>
        </w:rPr>
        <w:t>id</w:t>
      </w:r>
      <w:r w:rsidRPr="0021417B">
        <w:rPr>
          <w:sz w:val="24"/>
          <w:szCs w:val="24"/>
        </w:rPr>
        <w:t xml:space="preserve"> $32</w:t>
      </w:r>
      <w:r w:rsidR="003E4BA4">
        <w:rPr>
          <w:sz w:val="24"/>
          <w:szCs w:val="24"/>
        </w:rPr>
        <w:t>.00</w:t>
      </w:r>
      <w:r w:rsidRPr="0021417B">
        <w:rPr>
          <w:sz w:val="24"/>
          <w:szCs w:val="24"/>
        </w:rPr>
        <w:t xml:space="preserve"> per cover.  At Paulsboro Junior and Senior High Schools there are 52 teachers so 104 free covers are available for the entire school year.  </w:t>
      </w:r>
      <w:r w:rsidRPr="006C7FDC">
        <w:rPr>
          <w:sz w:val="24"/>
          <w:szCs w:val="24"/>
        </w:rPr>
        <w:t>73 of these</w:t>
      </w:r>
      <w:r w:rsidRPr="0021417B">
        <w:rPr>
          <w:sz w:val="24"/>
          <w:szCs w:val="24"/>
        </w:rPr>
        <w:t xml:space="preserve"> covers were used during September 2019.</w:t>
      </w:r>
    </w:p>
    <w:p w:rsidR="00F21700" w:rsidRDefault="00F21700" w:rsidP="001752EB">
      <w:pPr>
        <w:ind w:left="1080"/>
        <w:contextualSpacing/>
        <w:rPr>
          <w:sz w:val="24"/>
          <w:szCs w:val="24"/>
        </w:rPr>
      </w:pPr>
    </w:p>
    <w:p w:rsidR="00F21700" w:rsidRDefault="00F21700" w:rsidP="001752EB">
      <w:pPr>
        <w:ind w:left="1080"/>
        <w:contextualSpacing/>
        <w:rPr>
          <w:sz w:val="24"/>
          <w:szCs w:val="24"/>
        </w:rPr>
      </w:pPr>
      <w:r>
        <w:rPr>
          <w:sz w:val="24"/>
          <w:szCs w:val="24"/>
        </w:rPr>
        <w:lastRenderedPageBreak/>
        <w:t>At the elementary school level it is unusual to use a “class cover.”  When a teacher is absent or requires a person to cover their class, a Basic Skills Teacher or Aide</w:t>
      </w:r>
      <w:r w:rsidR="008B6330">
        <w:rPr>
          <w:sz w:val="24"/>
          <w:szCs w:val="24"/>
        </w:rPr>
        <w:t xml:space="preserve"> or a specialists</w:t>
      </w:r>
      <w:r>
        <w:rPr>
          <w:sz w:val="24"/>
          <w:szCs w:val="24"/>
        </w:rPr>
        <w:t xml:space="preserve"> must be pu</w:t>
      </w:r>
      <w:r w:rsidR="008B6330">
        <w:rPr>
          <w:sz w:val="24"/>
          <w:szCs w:val="24"/>
        </w:rPr>
        <w:t xml:space="preserve">lled from their assigned duties as a “substitute” for their peer. </w:t>
      </w:r>
      <w:r>
        <w:rPr>
          <w:sz w:val="24"/>
          <w:szCs w:val="24"/>
        </w:rPr>
        <w:t xml:space="preserve"> </w:t>
      </w:r>
    </w:p>
    <w:p w:rsidR="0021417B" w:rsidRDefault="0021417B" w:rsidP="001752EB">
      <w:pPr>
        <w:ind w:left="1080"/>
        <w:contextualSpacing/>
        <w:rPr>
          <w:sz w:val="24"/>
          <w:szCs w:val="24"/>
        </w:rPr>
      </w:pPr>
    </w:p>
    <w:p w:rsidR="0021417B" w:rsidRPr="0021417B" w:rsidRDefault="0021417B" w:rsidP="001752EB">
      <w:pPr>
        <w:ind w:left="1080"/>
        <w:contextualSpacing/>
        <w:rPr>
          <w:sz w:val="24"/>
          <w:szCs w:val="24"/>
        </w:rPr>
      </w:pPr>
      <w:r>
        <w:rPr>
          <w:sz w:val="24"/>
          <w:szCs w:val="24"/>
        </w:rPr>
        <w:t xml:space="preserve">The following </w:t>
      </w:r>
      <w:r w:rsidR="00F71957">
        <w:rPr>
          <w:sz w:val="24"/>
          <w:szCs w:val="24"/>
        </w:rPr>
        <w:t xml:space="preserve">table </w:t>
      </w:r>
      <w:r>
        <w:rPr>
          <w:sz w:val="24"/>
          <w:szCs w:val="24"/>
        </w:rPr>
        <w:t xml:space="preserve">is a report of </w:t>
      </w:r>
      <w:r w:rsidR="00BD4303">
        <w:rPr>
          <w:sz w:val="24"/>
          <w:szCs w:val="24"/>
        </w:rPr>
        <w:t xml:space="preserve">paid </w:t>
      </w:r>
      <w:r>
        <w:rPr>
          <w:sz w:val="24"/>
          <w:szCs w:val="24"/>
        </w:rPr>
        <w:t>class covers</w:t>
      </w:r>
      <w:r w:rsidR="0065157B">
        <w:rPr>
          <w:sz w:val="24"/>
          <w:szCs w:val="24"/>
        </w:rPr>
        <w:t xml:space="preserve"> for Paulsboro High School and Paulsboro Junior High School</w:t>
      </w:r>
      <w:r w:rsidR="00F71957">
        <w:rPr>
          <w:sz w:val="24"/>
          <w:szCs w:val="24"/>
        </w:rPr>
        <w:t>.</w:t>
      </w:r>
    </w:p>
    <w:p w:rsidR="002B2057" w:rsidRPr="0021417B" w:rsidRDefault="002B2057" w:rsidP="002B2057">
      <w:pPr>
        <w:tabs>
          <w:tab w:val="left" w:pos="720"/>
          <w:tab w:val="left" w:pos="1080"/>
        </w:tabs>
        <w:ind w:left="360" w:firstLine="720"/>
        <w:rPr>
          <w:b/>
          <w:bCs/>
          <w:sz w:val="24"/>
          <w:szCs w:val="24"/>
        </w:rPr>
      </w:pP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530"/>
        <w:gridCol w:w="1573"/>
        <w:gridCol w:w="1482"/>
      </w:tblGrid>
      <w:tr w:rsidR="00943036" w:rsidRPr="002B2057" w:rsidTr="00F33FF1">
        <w:trPr>
          <w:trHeight w:val="378"/>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3036" w:rsidRPr="002772CB" w:rsidRDefault="00943036" w:rsidP="00C267D5">
            <w:pPr>
              <w:spacing w:line="276" w:lineRule="auto"/>
              <w:jc w:val="center"/>
              <w:rPr>
                <w:b/>
                <w:sz w:val="24"/>
                <w:szCs w:val="24"/>
              </w:rPr>
            </w:pPr>
            <w:r>
              <w:rPr>
                <w:b/>
                <w:sz w:val="24"/>
                <w:szCs w:val="24"/>
              </w:rPr>
              <w:t>Month</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3036" w:rsidRPr="002772CB" w:rsidRDefault="00943036" w:rsidP="00F71957">
            <w:pPr>
              <w:spacing w:line="276" w:lineRule="auto"/>
              <w:jc w:val="center"/>
              <w:rPr>
                <w:b/>
                <w:sz w:val="24"/>
                <w:szCs w:val="24"/>
              </w:rPr>
            </w:pPr>
            <w:r w:rsidRPr="002772CB">
              <w:rPr>
                <w:b/>
                <w:sz w:val="24"/>
                <w:szCs w:val="24"/>
              </w:rPr>
              <w:t>Average</w:t>
            </w:r>
          </w:p>
          <w:p w:rsidR="00943036" w:rsidRPr="002772CB" w:rsidRDefault="00943036" w:rsidP="00F71957">
            <w:pPr>
              <w:spacing w:line="276" w:lineRule="auto"/>
              <w:jc w:val="center"/>
              <w:rPr>
                <w:b/>
                <w:sz w:val="24"/>
                <w:szCs w:val="24"/>
              </w:rPr>
            </w:pPr>
            <w:r w:rsidRPr="002772CB">
              <w:rPr>
                <w:b/>
                <w:sz w:val="24"/>
                <w:szCs w:val="24"/>
              </w:rPr>
              <w:t>2009-2015</w:t>
            </w:r>
          </w:p>
        </w:tc>
        <w:tc>
          <w:tcPr>
            <w:tcW w:w="1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3036" w:rsidRPr="002772CB" w:rsidRDefault="00943036" w:rsidP="004D5C8F">
            <w:pPr>
              <w:spacing w:line="276" w:lineRule="auto"/>
              <w:jc w:val="center"/>
              <w:rPr>
                <w:b/>
                <w:sz w:val="24"/>
                <w:szCs w:val="24"/>
              </w:rPr>
            </w:pPr>
            <w:r w:rsidRPr="002772CB">
              <w:rPr>
                <w:b/>
                <w:sz w:val="24"/>
                <w:szCs w:val="24"/>
              </w:rPr>
              <w:t>Range</w:t>
            </w:r>
          </w:p>
          <w:p w:rsidR="00943036" w:rsidRPr="002772CB" w:rsidRDefault="00943036" w:rsidP="004D5C8F">
            <w:pPr>
              <w:spacing w:line="276" w:lineRule="auto"/>
              <w:jc w:val="center"/>
              <w:rPr>
                <w:b/>
                <w:sz w:val="24"/>
                <w:szCs w:val="24"/>
              </w:rPr>
            </w:pPr>
            <w:r w:rsidRPr="002772CB">
              <w:rPr>
                <w:b/>
                <w:sz w:val="24"/>
                <w:szCs w:val="24"/>
              </w:rPr>
              <w:t>2009-2015</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036" w:rsidRPr="002772CB" w:rsidRDefault="00943036" w:rsidP="002772CB">
            <w:pPr>
              <w:spacing w:line="276" w:lineRule="auto"/>
              <w:jc w:val="center"/>
              <w:rPr>
                <w:b/>
                <w:sz w:val="24"/>
                <w:szCs w:val="24"/>
              </w:rPr>
            </w:pPr>
            <w:r w:rsidRPr="002772CB">
              <w:rPr>
                <w:b/>
                <w:sz w:val="24"/>
                <w:szCs w:val="24"/>
              </w:rPr>
              <w:t>2019-2020</w:t>
            </w:r>
          </w:p>
        </w:tc>
      </w:tr>
      <w:tr w:rsidR="00943036" w:rsidRPr="002B2057" w:rsidTr="00F33FF1">
        <w:trPr>
          <w:jc w:val="center"/>
        </w:trPr>
        <w:tc>
          <w:tcPr>
            <w:tcW w:w="126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rPr>
                <w:sz w:val="24"/>
                <w:szCs w:val="24"/>
              </w:rPr>
            </w:pPr>
            <w:r w:rsidRPr="00E00826">
              <w:rPr>
                <w:sz w:val="24"/>
                <w:szCs w:val="24"/>
              </w:rPr>
              <w:t>September</w:t>
            </w:r>
          </w:p>
        </w:tc>
        <w:tc>
          <w:tcPr>
            <w:tcW w:w="153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1.4</w:t>
            </w:r>
          </w:p>
        </w:tc>
        <w:tc>
          <w:tcPr>
            <w:tcW w:w="1573"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0-6</w:t>
            </w:r>
          </w:p>
        </w:tc>
        <w:tc>
          <w:tcPr>
            <w:tcW w:w="1482" w:type="dxa"/>
            <w:tcBorders>
              <w:top w:val="single" w:sz="4" w:space="0" w:color="auto"/>
              <w:left w:val="single" w:sz="4" w:space="0" w:color="auto"/>
              <w:bottom w:val="single" w:sz="4" w:space="0" w:color="auto"/>
              <w:right w:val="single" w:sz="4" w:space="0" w:color="auto"/>
            </w:tcBorders>
          </w:tcPr>
          <w:p w:rsidR="00943036" w:rsidRPr="00E777FD" w:rsidRDefault="00943036" w:rsidP="004D5C8F">
            <w:pPr>
              <w:spacing w:line="276" w:lineRule="auto"/>
              <w:jc w:val="center"/>
              <w:rPr>
                <w:sz w:val="24"/>
                <w:szCs w:val="24"/>
              </w:rPr>
            </w:pPr>
            <w:r w:rsidRPr="006C7FDC">
              <w:rPr>
                <w:sz w:val="24"/>
                <w:szCs w:val="24"/>
              </w:rPr>
              <w:t>41</w:t>
            </w:r>
          </w:p>
        </w:tc>
      </w:tr>
      <w:tr w:rsidR="00943036" w:rsidRPr="002B2057" w:rsidTr="00F33FF1">
        <w:trPr>
          <w:jc w:val="center"/>
        </w:trPr>
        <w:tc>
          <w:tcPr>
            <w:tcW w:w="126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rPr>
                <w:sz w:val="24"/>
                <w:szCs w:val="24"/>
              </w:rPr>
            </w:pPr>
            <w:r w:rsidRPr="00E00826">
              <w:rPr>
                <w:sz w:val="24"/>
                <w:szCs w:val="24"/>
              </w:rPr>
              <w:t>October</w:t>
            </w:r>
          </w:p>
        </w:tc>
        <w:tc>
          <w:tcPr>
            <w:tcW w:w="153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26.2</w:t>
            </w:r>
          </w:p>
        </w:tc>
        <w:tc>
          <w:tcPr>
            <w:tcW w:w="1573"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9-46</w:t>
            </w:r>
          </w:p>
        </w:tc>
        <w:tc>
          <w:tcPr>
            <w:tcW w:w="1482" w:type="dxa"/>
            <w:tcBorders>
              <w:top w:val="single" w:sz="4" w:space="0" w:color="auto"/>
              <w:left w:val="single" w:sz="4" w:space="0" w:color="auto"/>
              <w:bottom w:val="single" w:sz="4" w:space="0" w:color="auto"/>
              <w:right w:val="single" w:sz="4" w:space="0" w:color="auto"/>
            </w:tcBorders>
          </w:tcPr>
          <w:p w:rsidR="00943036" w:rsidRPr="00C5302A" w:rsidRDefault="00943036" w:rsidP="004D5C8F">
            <w:pPr>
              <w:spacing w:line="276" w:lineRule="auto"/>
              <w:jc w:val="center"/>
              <w:rPr>
                <w:sz w:val="24"/>
                <w:szCs w:val="24"/>
              </w:rPr>
            </w:pPr>
          </w:p>
        </w:tc>
      </w:tr>
      <w:tr w:rsidR="00943036" w:rsidRPr="002B2057" w:rsidTr="00F33FF1">
        <w:trPr>
          <w:jc w:val="center"/>
        </w:trPr>
        <w:tc>
          <w:tcPr>
            <w:tcW w:w="126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rPr>
                <w:sz w:val="24"/>
                <w:szCs w:val="24"/>
              </w:rPr>
            </w:pPr>
            <w:r w:rsidRPr="00E00826">
              <w:rPr>
                <w:sz w:val="24"/>
                <w:szCs w:val="24"/>
              </w:rPr>
              <w:t>November</w:t>
            </w:r>
          </w:p>
        </w:tc>
        <w:tc>
          <w:tcPr>
            <w:tcW w:w="153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34.8</w:t>
            </w:r>
          </w:p>
        </w:tc>
        <w:tc>
          <w:tcPr>
            <w:tcW w:w="1573"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19-53</w:t>
            </w:r>
          </w:p>
        </w:tc>
        <w:tc>
          <w:tcPr>
            <w:tcW w:w="1482" w:type="dxa"/>
            <w:tcBorders>
              <w:top w:val="single" w:sz="4" w:space="0" w:color="auto"/>
              <w:left w:val="single" w:sz="4" w:space="0" w:color="auto"/>
              <w:bottom w:val="single" w:sz="4" w:space="0" w:color="auto"/>
              <w:right w:val="single" w:sz="4" w:space="0" w:color="auto"/>
            </w:tcBorders>
          </w:tcPr>
          <w:p w:rsidR="00943036" w:rsidRPr="00C5302A" w:rsidRDefault="00943036" w:rsidP="004D5C8F">
            <w:pPr>
              <w:spacing w:line="276" w:lineRule="auto"/>
              <w:jc w:val="center"/>
              <w:rPr>
                <w:sz w:val="24"/>
                <w:szCs w:val="24"/>
              </w:rPr>
            </w:pPr>
          </w:p>
        </w:tc>
      </w:tr>
      <w:tr w:rsidR="00943036" w:rsidRPr="002B2057" w:rsidTr="00F33FF1">
        <w:trPr>
          <w:jc w:val="center"/>
        </w:trPr>
        <w:tc>
          <w:tcPr>
            <w:tcW w:w="126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rPr>
                <w:sz w:val="24"/>
                <w:szCs w:val="24"/>
              </w:rPr>
            </w:pPr>
            <w:r w:rsidRPr="00E00826">
              <w:rPr>
                <w:sz w:val="24"/>
                <w:szCs w:val="24"/>
              </w:rPr>
              <w:t>December</w:t>
            </w:r>
          </w:p>
        </w:tc>
        <w:tc>
          <w:tcPr>
            <w:tcW w:w="153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44.0</w:t>
            </w:r>
          </w:p>
        </w:tc>
        <w:tc>
          <w:tcPr>
            <w:tcW w:w="1573"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31-65</w:t>
            </w:r>
          </w:p>
        </w:tc>
        <w:tc>
          <w:tcPr>
            <w:tcW w:w="1482" w:type="dxa"/>
            <w:tcBorders>
              <w:top w:val="single" w:sz="4" w:space="0" w:color="auto"/>
              <w:left w:val="single" w:sz="4" w:space="0" w:color="auto"/>
              <w:bottom w:val="single" w:sz="4" w:space="0" w:color="auto"/>
              <w:right w:val="single" w:sz="4" w:space="0" w:color="auto"/>
            </w:tcBorders>
          </w:tcPr>
          <w:p w:rsidR="00943036" w:rsidRPr="00C5302A" w:rsidRDefault="00943036" w:rsidP="004D5C8F">
            <w:pPr>
              <w:spacing w:line="276" w:lineRule="auto"/>
              <w:jc w:val="center"/>
              <w:rPr>
                <w:sz w:val="24"/>
                <w:szCs w:val="24"/>
              </w:rPr>
            </w:pPr>
          </w:p>
        </w:tc>
      </w:tr>
      <w:tr w:rsidR="00943036" w:rsidRPr="002B2057" w:rsidTr="00F33FF1">
        <w:trPr>
          <w:jc w:val="center"/>
        </w:trPr>
        <w:tc>
          <w:tcPr>
            <w:tcW w:w="126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rPr>
                <w:sz w:val="24"/>
                <w:szCs w:val="24"/>
              </w:rPr>
            </w:pPr>
            <w:r w:rsidRPr="00E00826">
              <w:rPr>
                <w:sz w:val="24"/>
                <w:szCs w:val="24"/>
              </w:rPr>
              <w:t>January</w:t>
            </w:r>
          </w:p>
        </w:tc>
        <w:tc>
          <w:tcPr>
            <w:tcW w:w="153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43.3</w:t>
            </w:r>
          </w:p>
        </w:tc>
        <w:tc>
          <w:tcPr>
            <w:tcW w:w="1573"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15-69</w:t>
            </w:r>
          </w:p>
        </w:tc>
        <w:tc>
          <w:tcPr>
            <w:tcW w:w="1482" w:type="dxa"/>
            <w:tcBorders>
              <w:top w:val="single" w:sz="4" w:space="0" w:color="auto"/>
              <w:left w:val="single" w:sz="4" w:space="0" w:color="auto"/>
              <w:bottom w:val="single" w:sz="4" w:space="0" w:color="auto"/>
              <w:right w:val="single" w:sz="4" w:space="0" w:color="auto"/>
            </w:tcBorders>
          </w:tcPr>
          <w:p w:rsidR="00943036" w:rsidRPr="00C5302A" w:rsidRDefault="00943036" w:rsidP="004D5C8F">
            <w:pPr>
              <w:spacing w:line="276" w:lineRule="auto"/>
              <w:jc w:val="center"/>
              <w:rPr>
                <w:sz w:val="24"/>
                <w:szCs w:val="24"/>
              </w:rPr>
            </w:pPr>
          </w:p>
        </w:tc>
      </w:tr>
      <w:tr w:rsidR="00943036" w:rsidRPr="002B2057" w:rsidTr="00F33FF1">
        <w:trPr>
          <w:jc w:val="center"/>
        </w:trPr>
        <w:tc>
          <w:tcPr>
            <w:tcW w:w="126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rPr>
                <w:sz w:val="24"/>
                <w:szCs w:val="24"/>
              </w:rPr>
            </w:pPr>
            <w:r w:rsidRPr="00E00826">
              <w:rPr>
                <w:sz w:val="24"/>
                <w:szCs w:val="24"/>
              </w:rPr>
              <w:t>February</w:t>
            </w:r>
          </w:p>
        </w:tc>
        <w:tc>
          <w:tcPr>
            <w:tcW w:w="153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40.5</w:t>
            </w:r>
          </w:p>
        </w:tc>
        <w:tc>
          <w:tcPr>
            <w:tcW w:w="1573"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12-53</w:t>
            </w:r>
          </w:p>
        </w:tc>
        <w:tc>
          <w:tcPr>
            <w:tcW w:w="1482" w:type="dxa"/>
            <w:tcBorders>
              <w:top w:val="single" w:sz="4" w:space="0" w:color="auto"/>
              <w:left w:val="single" w:sz="4" w:space="0" w:color="auto"/>
              <w:bottom w:val="single" w:sz="4" w:space="0" w:color="auto"/>
              <w:right w:val="single" w:sz="4" w:space="0" w:color="auto"/>
            </w:tcBorders>
          </w:tcPr>
          <w:p w:rsidR="00943036" w:rsidRPr="00C5302A" w:rsidRDefault="00943036" w:rsidP="004D5C8F">
            <w:pPr>
              <w:spacing w:line="276" w:lineRule="auto"/>
              <w:jc w:val="center"/>
              <w:rPr>
                <w:sz w:val="24"/>
                <w:szCs w:val="24"/>
              </w:rPr>
            </w:pPr>
          </w:p>
        </w:tc>
      </w:tr>
      <w:tr w:rsidR="00943036" w:rsidRPr="002B2057" w:rsidTr="00F33FF1">
        <w:trPr>
          <w:jc w:val="center"/>
        </w:trPr>
        <w:tc>
          <w:tcPr>
            <w:tcW w:w="126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rPr>
                <w:sz w:val="24"/>
                <w:szCs w:val="24"/>
              </w:rPr>
            </w:pPr>
            <w:r w:rsidRPr="00E00826">
              <w:rPr>
                <w:sz w:val="24"/>
                <w:szCs w:val="24"/>
              </w:rPr>
              <w:t>March</w:t>
            </w:r>
          </w:p>
        </w:tc>
        <w:tc>
          <w:tcPr>
            <w:tcW w:w="153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68.2</w:t>
            </w:r>
          </w:p>
        </w:tc>
        <w:tc>
          <w:tcPr>
            <w:tcW w:w="1573"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28-96</w:t>
            </w:r>
          </w:p>
        </w:tc>
        <w:tc>
          <w:tcPr>
            <w:tcW w:w="1482" w:type="dxa"/>
            <w:tcBorders>
              <w:top w:val="single" w:sz="4" w:space="0" w:color="auto"/>
              <w:left w:val="single" w:sz="4" w:space="0" w:color="auto"/>
              <w:bottom w:val="single" w:sz="4" w:space="0" w:color="auto"/>
              <w:right w:val="single" w:sz="4" w:space="0" w:color="auto"/>
            </w:tcBorders>
          </w:tcPr>
          <w:p w:rsidR="00943036" w:rsidRPr="00C5302A" w:rsidRDefault="00943036" w:rsidP="004D5C8F">
            <w:pPr>
              <w:spacing w:line="276" w:lineRule="auto"/>
              <w:jc w:val="center"/>
              <w:rPr>
                <w:sz w:val="24"/>
                <w:szCs w:val="24"/>
              </w:rPr>
            </w:pPr>
          </w:p>
        </w:tc>
      </w:tr>
      <w:tr w:rsidR="00943036" w:rsidRPr="002B2057" w:rsidTr="00F33FF1">
        <w:trPr>
          <w:jc w:val="center"/>
        </w:trPr>
        <w:tc>
          <w:tcPr>
            <w:tcW w:w="126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rPr>
                <w:sz w:val="24"/>
                <w:szCs w:val="24"/>
              </w:rPr>
            </w:pPr>
            <w:r w:rsidRPr="00E00826">
              <w:rPr>
                <w:sz w:val="24"/>
                <w:szCs w:val="24"/>
              </w:rPr>
              <w:t>April</w:t>
            </w:r>
          </w:p>
        </w:tc>
        <w:tc>
          <w:tcPr>
            <w:tcW w:w="153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53.9</w:t>
            </w:r>
          </w:p>
        </w:tc>
        <w:tc>
          <w:tcPr>
            <w:tcW w:w="1573"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36-88</w:t>
            </w:r>
          </w:p>
        </w:tc>
        <w:tc>
          <w:tcPr>
            <w:tcW w:w="1482" w:type="dxa"/>
            <w:tcBorders>
              <w:top w:val="single" w:sz="4" w:space="0" w:color="auto"/>
              <w:left w:val="single" w:sz="4" w:space="0" w:color="auto"/>
              <w:bottom w:val="single" w:sz="4" w:space="0" w:color="auto"/>
              <w:right w:val="single" w:sz="4" w:space="0" w:color="auto"/>
            </w:tcBorders>
          </w:tcPr>
          <w:p w:rsidR="00943036" w:rsidRPr="00C5302A" w:rsidRDefault="00943036" w:rsidP="004D5C8F">
            <w:pPr>
              <w:spacing w:line="276" w:lineRule="auto"/>
              <w:jc w:val="center"/>
              <w:rPr>
                <w:sz w:val="24"/>
                <w:szCs w:val="24"/>
              </w:rPr>
            </w:pPr>
          </w:p>
        </w:tc>
      </w:tr>
      <w:tr w:rsidR="00943036" w:rsidRPr="002B2057" w:rsidTr="00F33FF1">
        <w:trPr>
          <w:jc w:val="center"/>
        </w:trPr>
        <w:tc>
          <w:tcPr>
            <w:tcW w:w="126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rPr>
                <w:sz w:val="24"/>
                <w:szCs w:val="24"/>
              </w:rPr>
            </w:pPr>
            <w:r w:rsidRPr="00E00826">
              <w:rPr>
                <w:sz w:val="24"/>
                <w:szCs w:val="24"/>
              </w:rPr>
              <w:t>May</w:t>
            </w:r>
          </w:p>
        </w:tc>
        <w:tc>
          <w:tcPr>
            <w:tcW w:w="153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91.5</w:t>
            </w:r>
          </w:p>
        </w:tc>
        <w:tc>
          <w:tcPr>
            <w:tcW w:w="1573"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65-127</w:t>
            </w:r>
          </w:p>
        </w:tc>
        <w:tc>
          <w:tcPr>
            <w:tcW w:w="1482" w:type="dxa"/>
            <w:tcBorders>
              <w:top w:val="single" w:sz="4" w:space="0" w:color="auto"/>
              <w:left w:val="single" w:sz="4" w:space="0" w:color="auto"/>
              <w:bottom w:val="single" w:sz="4" w:space="0" w:color="auto"/>
              <w:right w:val="single" w:sz="4" w:space="0" w:color="auto"/>
            </w:tcBorders>
          </w:tcPr>
          <w:p w:rsidR="00943036" w:rsidRPr="00C5302A" w:rsidRDefault="00943036" w:rsidP="004D5C8F">
            <w:pPr>
              <w:spacing w:line="276" w:lineRule="auto"/>
              <w:jc w:val="center"/>
              <w:rPr>
                <w:sz w:val="24"/>
                <w:szCs w:val="24"/>
              </w:rPr>
            </w:pPr>
          </w:p>
        </w:tc>
      </w:tr>
      <w:tr w:rsidR="00943036" w:rsidRPr="002B2057" w:rsidTr="00F33FF1">
        <w:trPr>
          <w:jc w:val="center"/>
        </w:trPr>
        <w:tc>
          <w:tcPr>
            <w:tcW w:w="126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rPr>
                <w:sz w:val="24"/>
                <w:szCs w:val="24"/>
              </w:rPr>
            </w:pPr>
            <w:r w:rsidRPr="00E00826">
              <w:rPr>
                <w:sz w:val="24"/>
                <w:szCs w:val="24"/>
              </w:rPr>
              <w:t>June</w:t>
            </w:r>
          </w:p>
        </w:tc>
        <w:tc>
          <w:tcPr>
            <w:tcW w:w="1530"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41.7</w:t>
            </w:r>
          </w:p>
        </w:tc>
        <w:tc>
          <w:tcPr>
            <w:tcW w:w="1573" w:type="dxa"/>
            <w:tcBorders>
              <w:top w:val="single" w:sz="4" w:space="0" w:color="auto"/>
              <w:left w:val="single" w:sz="4" w:space="0" w:color="auto"/>
              <w:bottom w:val="single" w:sz="4" w:space="0" w:color="auto"/>
              <w:right w:val="single" w:sz="4" w:space="0" w:color="auto"/>
            </w:tcBorders>
            <w:hideMark/>
          </w:tcPr>
          <w:p w:rsidR="00943036" w:rsidRPr="00E00826" w:rsidRDefault="00943036" w:rsidP="004D5C8F">
            <w:pPr>
              <w:spacing w:line="276" w:lineRule="auto"/>
              <w:jc w:val="center"/>
              <w:rPr>
                <w:sz w:val="24"/>
                <w:szCs w:val="24"/>
              </w:rPr>
            </w:pPr>
            <w:r w:rsidRPr="00E00826">
              <w:rPr>
                <w:sz w:val="24"/>
                <w:szCs w:val="24"/>
              </w:rPr>
              <w:t>22-97</w:t>
            </w:r>
          </w:p>
        </w:tc>
        <w:tc>
          <w:tcPr>
            <w:tcW w:w="1482" w:type="dxa"/>
            <w:tcBorders>
              <w:top w:val="single" w:sz="4" w:space="0" w:color="auto"/>
              <w:left w:val="single" w:sz="4" w:space="0" w:color="auto"/>
              <w:bottom w:val="single" w:sz="4" w:space="0" w:color="auto"/>
              <w:right w:val="single" w:sz="4" w:space="0" w:color="auto"/>
            </w:tcBorders>
          </w:tcPr>
          <w:p w:rsidR="00943036" w:rsidRPr="00C5302A" w:rsidRDefault="00943036" w:rsidP="004D5C8F">
            <w:pPr>
              <w:spacing w:line="276" w:lineRule="auto"/>
              <w:jc w:val="center"/>
              <w:rPr>
                <w:sz w:val="24"/>
                <w:szCs w:val="24"/>
              </w:rPr>
            </w:pPr>
          </w:p>
        </w:tc>
      </w:tr>
      <w:tr w:rsidR="00943036" w:rsidRPr="002B2057" w:rsidTr="00F33FF1">
        <w:trPr>
          <w:jc w:val="center"/>
        </w:trPr>
        <w:tc>
          <w:tcPr>
            <w:tcW w:w="1260" w:type="dxa"/>
            <w:tcBorders>
              <w:top w:val="single" w:sz="4" w:space="0" w:color="auto"/>
              <w:left w:val="single" w:sz="4" w:space="0" w:color="auto"/>
              <w:bottom w:val="single" w:sz="4" w:space="0" w:color="auto"/>
              <w:right w:val="single" w:sz="4" w:space="0" w:color="auto"/>
            </w:tcBorders>
            <w:hideMark/>
          </w:tcPr>
          <w:p w:rsidR="00943036" w:rsidRPr="008555B4" w:rsidRDefault="00943036" w:rsidP="008555B4">
            <w:pPr>
              <w:spacing w:line="276" w:lineRule="auto"/>
              <w:jc w:val="right"/>
              <w:rPr>
                <w:b/>
                <w:sz w:val="24"/>
                <w:szCs w:val="24"/>
              </w:rPr>
            </w:pPr>
            <w:r w:rsidRPr="008555B4">
              <w:rPr>
                <w:b/>
                <w:sz w:val="24"/>
                <w:szCs w:val="24"/>
              </w:rPr>
              <w:t>Total</w:t>
            </w:r>
          </w:p>
        </w:tc>
        <w:tc>
          <w:tcPr>
            <w:tcW w:w="1530" w:type="dxa"/>
            <w:tcBorders>
              <w:top w:val="single" w:sz="4" w:space="0" w:color="auto"/>
              <w:left w:val="single" w:sz="4" w:space="0" w:color="auto"/>
              <w:bottom w:val="single" w:sz="4" w:space="0" w:color="auto"/>
              <w:right w:val="single" w:sz="4" w:space="0" w:color="auto"/>
            </w:tcBorders>
            <w:hideMark/>
          </w:tcPr>
          <w:p w:rsidR="00943036" w:rsidRPr="008555B4" w:rsidRDefault="00943036" w:rsidP="004D5C8F">
            <w:pPr>
              <w:spacing w:line="276" w:lineRule="auto"/>
              <w:jc w:val="center"/>
              <w:rPr>
                <w:b/>
                <w:sz w:val="24"/>
                <w:szCs w:val="24"/>
              </w:rPr>
            </w:pPr>
            <w:r w:rsidRPr="008555B4">
              <w:rPr>
                <w:b/>
                <w:sz w:val="24"/>
                <w:szCs w:val="24"/>
              </w:rPr>
              <w:t>44.6</w:t>
            </w:r>
          </w:p>
        </w:tc>
        <w:tc>
          <w:tcPr>
            <w:tcW w:w="1573" w:type="dxa"/>
            <w:tcBorders>
              <w:top w:val="single" w:sz="4" w:space="0" w:color="auto"/>
              <w:left w:val="single" w:sz="4" w:space="0" w:color="auto"/>
              <w:bottom w:val="single" w:sz="4" w:space="0" w:color="auto"/>
              <w:right w:val="single" w:sz="4" w:space="0" w:color="auto"/>
            </w:tcBorders>
            <w:hideMark/>
          </w:tcPr>
          <w:p w:rsidR="00943036" w:rsidRPr="008555B4" w:rsidRDefault="00943036" w:rsidP="004D5C8F">
            <w:pPr>
              <w:spacing w:line="276" w:lineRule="auto"/>
              <w:jc w:val="center"/>
              <w:rPr>
                <w:b/>
                <w:sz w:val="24"/>
                <w:szCs w:val="24"/>
              </w:rPr>
            </w:pPr>
            <w:r w:rsidRPr="008555B4">
              <w:rPr>
                <w:b/>
                <w:sz w:val="24"/>
                <w:szCs w:val="24"/>
              </w:rPr>
              <w:t>23.7-70.0</w:t>
            </w:r>
          </w:p>
        </w:tc>
        <w:tc>
          <w:tcPr>
            <w:tcW w:w="1482" w:type="dxa"/>
            <w:tcBorders>
              <w:top w:val="single" w:sz="4" w:space="0" w:color="auto"/>
              <w:left w:val="single" w:sz="4" w:space="0" w:color="auto"/>
              <w:bottom w:val="single" w:sz="4" w:space="0" w:color="auto"/>
              <w:right w:val="single" w:sz="4" w:space="0" w:color="auto"/>
            </w:tcBorders>
          </w:tcPr>
          <w:p w:rsidR="00943036" w:rsidRPr="008555B4" w:rsidRDefault="008555B4" w:rsidP="004D5C8F">
            <w:pPr>
              <w:spacing w:line="276" w:lineRule="auto"/>
              <w:jc w:val="center"/>
              <w:rPr>
                <w:b/>
                <w:sz w:val="24"/>
                <w:szCs w:val="24"/>
              </w:rPr>
            </w:pPr>
            <w:r w:rsidRPr="006B078E">
              <w:rPr>
                <w:b/>
                <w:sz w:val="24"/>
                <w:szCs w:val="24"/>
              </w:rPr>
              <w:t>41</w:t>
            </w:r>
          </w:p>
        </w:tc>
      </w:tr>
    </w:tbl>
    <w:p w:rsidR="0051187C" w:rsidRDefault="0051187C" w:rsidP="00457F67">
      <w:pPr>
        <w:rPr>
          <w:b/>
          <w:smallCaps/>
          <w:sz w:val="28"/>
          <w:szCs w:val="28"/>
        </w:rPr>
      </w:pPr>
    </w:p>
    <w:p w:rsidR="009E7710" w:rsidRDefault="009E7710" w:rsidP="00457F67">
      <w:pPr>
        <w:rPr>
          <w:b/>
          <w:smallCaps/>
          <w:sz w:val="28"/>
          <w:szCs w:val="28"/>
        </w:rPr>
      </w:pPr>
    </w:p>
    <w:p w:rsidR="0004604D"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sidR="00090842">
        <w:rPr>
          <w:b/>
          <w:smallCaps/>
          <w:sz w:val="28"/>
          <w:szCs w:val="28"/>
        </w:rPr>
        <w:t>A</w:t>
      </w:r>
      <w:r w:rsidR="00256AF8">
        <w:rPr>
          <w:b/>
          <w:smallCaps/>
          <w:sz w:val="28"/>
          <w:szCs w:val="28"/>
        </w:rPr>
        <w:t xml:space="preserve"> </w:t>
      </w:r>
      <w:r w:rsidR="00256AF8" w:rsidRPr="0051187C">
        <w:rPr>
          <w:b/>
          <w:smallCaps/>
          <w:sz w:val="28"/>
          <w:szCs w:val="28"/>
        </w:rPr>
        <w:t>-</w:t>
      </w:r>
      <w:r w:rsidR="005673A9" w:rsidRPr="0051187C">
        <w:rPr>
          <w:b/>
          <w:smallCaps/>
          <w:sz w:val="28"/>
          <w:szCs w:val="28"/>
        </w:rPr>
        <w:t xml:space="preserve"> </w:t>
      </w:r>
      <w:r w:rsidR="006C37B2" w:rsidRPr="0051187C">
        <w:rPr>
          <w:b/>
          <w:smallCaps/>
          <w:sz w:val="28"/>
          <w:szCs w:val="28"/>
        </w:rPr>
        <w:t>J</w:t>
      </w:r>
      <w:r w:rsidRPr="0051187C">
        <w:rPr>
          <w:b/>
          <w:sz w:val="24"/>
          <w:szCs w:val="24"/>
        </w:rPr>
        <w:t>:</w:t>
      </w:r>
      <w:r w:rsidRPr="00F87378">
        <w:rPr>
          <w:b/>
          <w:sz w:val="24"/>
          <w:szCs w:val="24"/>
        </w:rPr>
        <w:t xml:space="preserve">  </w:t>
      </w:r>
      <w:r w:rsidRPr="00F87378">
        <w:rPr>
          <w:sz w:val="24"/>
          <w:szCs w:val="24"/>
        </w:rPr>
        <w:t>The</w:t>
      </w:r>
      <w:r w:rsidRPr="00BE021E">
        <w:rPr>
          <w:sz w:val="24"/>
          <w:szCs w:val="24"/>
        </w:rPr>
        <w:t xml:space="preserve"> </w:t>
      </w:r>
      <w:r w:rsidRPr="006C722E">
        <w:rPr>
          <w:sz w:val="24"/>
          <w:szCs w:val="24"/>
        </w:rPr>
        <w:t>Greenwich Township Representative may vote on items in this section of the agenda.</w:t>
      </w:r>
      <w:r w:rsidR="0004604D">
        <w:rPr>
          <w:sz w:val="24"/>
          <w:szCs w:val="24"/>
        </w:rPr>
        <w:t xml:space="preserve"> </w:t>
      </w:r>
    </w:p>
    <w:p w:rsidR="001E4E75" w:rsidRDefault="001E4E75" w:rsidP="00457F67">
      <w:pPr>
        <w:rPr>
          <w:sz w:val="24"/>
          <w:szCs w:val="24"/>
        </w:rPr>
      </w:pPr>
    </w:p>
    <w:p w:rsidR="001E4E75" w:rsidRPr="00455515" w:rsidRDefault="001E4E75" w:rsidP="001E4E75">
      <w:pPr>
        <w:rPr>
          <w:sz w:val="24"/>
          <w:szCs w:val="24"/>
        </w:rPr>
      </w:pPr>
      <w:r>
        <w:rPr>
          <w:sz w:val="24"/>
          <w:szCs w:val="24"/>
        </w:rPr>
        <w:t xml:space="preserve">Motion made by Hamilton, seconded by Lozada-Shaw to approve items A-J which </w:t>
      </w:r>
      <w:r w:rsidRPr="00455515">
        <w:rPr>
          <w:sz w:val="24"/>
          <w:szCs w:val="24"/>
        </w:rPr>
        <w:t>The Greenwich Township Representative may vote on</w:t>
      </w:r>
      <w:r>
        <w:rPr>
          <w:sz w:val="24"/>
          <w:szCs w:val="24"/>
        </w:rPr>
        <w:t>.</w:t>
      </w:r>
    </w:p>
    <w:p w:rsidR="001E4E75" w:rsidRDefault="001E4E75" w:rsidP="00457F67">
      <w:pPr>
        <w:rPr>
          <w:sz w:val="24"/>
          <w:szCs w:val="24"/>
        </w:rPr>
      </w:pPr>
    </w:p>
    <w:p w:rsidR="00C30784" w:rsidRPr="000A1A86" w:rsidRDefault="00C30784" w:rsidP="000A1A86">
      <w:pPr>
        <w:tabs>
          <w:tab w:val="left" w:pos="540"/>
          <w:tab w:val="left" w:pos="630"/>
          <w:tab w:val="left" w:pos="1800"/>
        </w:tabs>
        <w:rPr>
          <w:sz w:val="24"/>
          <w:szCs w:val="24"/>
        </w:rPr>
      </w:pPr>
    </w:p>
    <w:p w:rsidR="00BA008C" w:rsidRDefault="00BA008C" w:rsidP="00F94CBD">
      <w:pPr>
        <w:pStyle w:val="ListParagraph"/>
        <w:numPr>
          <w:ilvl w:val="0"/>
          <w:numId w:val="21"/>
        </w:numPr>
        <w:tabs>
          <w:tab w:val="left" w:pos="720"/>
          <w:tab w:val="left" w:pos="1800"/>
        </w:tabs>
        <w:spacing w:after="200"/>
        <w:contextualSpacing/>
        <w:rPr>
          <w:sz w:val="24"/>
          <w:szCs w:val="24"/>
        </w:rPr>
      </w:pPr>
      <w:r w:rsidRPr="0080546F">
        <w:rPr>
          <w:sz w:val="24"/>
          <w:szCs w:val="24"/>
        </w:rPr>
        <w:t xml:space="preserve">Recommend approval of the attached QSAC (Quality Single Accountability Continuum) SOA </w:t>
      </w:r>
      <w:r w:rsidRPr="00647954">
        <w:rPr>
          <w:sz w:val="24"/>
          <w:szCs w:val="24"/>
        </w:rPr>
        <w:t>(Statement of Assurances) and the DPR (District Performance Review) for the 2019</w:t>
      </w:r>
      <w:r w:rsidR="0041736A">
        <w:rPr>
          <w:sz w:val="24"/>
          <w:szCs w:val="24"/>
        </w:rPr>
        <w:t xml:space="preserve"> </w:t>
      </w:r>
      <w:r w:rsidRPr="00647954">
        <w:rPr>
          <w:sz w:val="24"/>
          <w:szCs w:val="24"/>
        </w:rPr>
        <w:t>-</w:t>
      </w:r>
      <w:r w:rsidR="0041736A">
        <w:rPr>
          <w:sz w:val="24"/>
          <w:szCs w:val="24"/>
        </w:rPr>
        <w:t xml:space="preserve"> </w:t>
      </w:r>
      <w:r w:rsidRPr="00647954">
        <w:rPr>
          <w:sz w:val="24"/>
          <w:szCs w:val="24"/>
        </w:rPr>
        <w:t>2020 school year</w:t>
      </w:r>
      <w:r w:rsidR="0080546F" w:rsidRPr="00647954">
        <w:rPr>
          <w:sz w:val="24"/>
          <w:szCs w:val="24"/>
        </w:rPr>
        <w:t xml:space="preserve"> and authorization</w:t>
      </w:r>
      <w:r w:rsidR="0080546F">
        <w:rPr>
          <w:sz w:val="24"/>
          <w:szCs w:val="24"/>
        </w:rPr>
        <w:t xml:space="preserve"> to submit same to the New Jersey Department of Education</w:t>
      </w:r>
      <w:r w:rsidR="00647954">
        <w:rPr>
          <w:sz w:val="24"/>
          <w:szCs w:val="24"/>
        </w:rPr>
        <w:t xml:space="preserve"> contingent on final review and edits by the QSAC Team</w:t>
      </w:r>
      <w:r w:rsidRPr="0080546F">
        <w:rPr>
          <w:sz w:val="24"/>
          <w:szCs w:val="24"/>
        </w:rPr>
        <w:t>.  (</w:t>
      </w:r>
      <w:r w:rsidRPr="0080546F">
        <w:rPr>
          <w:b/>
          <w:sz w:val="24"/>
          <w:szCs w:val="24"/>
        </w:rPr>
        <w:t>Attachment</w:t>
      </w:r>
      <w:r w:rsidRPr="0080546F">
        <w:rPr>
          <w:sz w:val="24"/>
          <w:szCs w:val="24"/>
        </w:rPr>
        <w:t>)</w:t>
      </w:r>
    </w:p>
    <w:p w:rsidR="00647954" w:rsidRDefault="00647954" w:rsidP="0041736A">
      <w:pPr>
        <w:spacing w:after="200"/>
        <w:ind w:left="720"/>
        <w:contextualSpacing/>
        <w:rPr>
          <w:sz w:val="24"/>
          <w:szCs w:val="24"/>
        </w:rPr>
      </w:pPr>
      <w:r w:rsidRPr="00647954">
        <w:rPr>
          <w:sz w:val="24"/>
          <w:szCs w:val="24"/>
          <w:u w:val="single"/>
        </w:rPr>
        <w:t>Note</w:t>
      </w:r>
      <w:r>
        <w:rPr>
          <w:sz w:val="24"/>
          <w:szCs w:val="24"/>
        </w:rPr>
        <w:t xml:space="preserve">:  The above materials are due to the New Jersey Department of Education before the next meeting of the Board of Education.  Prior to submission, the QSAC Team will meet in order to review, edit and approve the document for submission. </w:t>
      </w:r>
    </w:p>
    <w:p w:rsidR="00647954" w:rsidRPr="00647954" w:rsidRDefault="00647954" w:rsidP="00647954">
      <w:pPr>
        <w:tabs>
          <w:tab w:val="left" w:pos="720"/>
          <w:tab w:val="left" w:pos="1800"/>
        </w:tabs>
        <w:spacing w:after="200"/>
        <w:contextualSpacing/>
        <w:rPr>
          <w:sz w:val="24"/>
          <w:szCs w:val="24"/>
        </w:rPr>
      </w:pPr>
    </w:p>
    <w:p w:rsidR="00503214" w:rsidRPr="0080546F" w:rsidRDefault="00BA008C" w:rsidP="00BA008C">
      <w:pPr>
        <w:ind w:left="720"/>
        <w:rPr>
          <w:sz w:val="24"/>
          <w:szCs w:val="24"/>
          <w:shd w:val="clear" w:color="auto" w:fill="FFFFFF"/>
        </w:rPr>
      </w:pPr>
      <w:r w:rsidRPr="0080546F">
        <w:rPr>
          <w:sz w:val="24"/>
          <w:szCs w:val="24"/>
          <w:u w:val="single"/>
        </w:rPr>
        <w:t>Informational</w:t>
      </w:r>
      <w:r w:rsidRPr="0080546F">
        <w:rPr>
          <w:i/>
          <w:sz w:val="24"/>
          <w:szCs w:val="24"/>
        </w:rPr>
        <w:t>:</w:t>
      </w:r>
      <w:r w:rsidRPr="0080546F">
        <w:rPr>
          <w:sz w:val="24"/>
          <w:szCs w:val="24"/>
        </w:rPr>
        <w:t xml:space="preserve"> </w:t>
      </w:r>
      <w:r w:rsidRPr="0080546F">
        <w:rPr>
          <w:color w:val="000000"/>
          <w:sz w:val="24"/>
          <w:szCs w:val="24"/>
          <w:shd w:val="clear" w:color="auto" w:fill="FFFFFF"/>
        </w:rPr>
        <w:t>The Quality Single Accountability Continuum (QSAC) is the Department of Education’s monitoring and evaluation system for public school districts.  It is a system that consolidates and incorporates the monitoring requirements of appl</w:t>
      </w:r>
      <w:r w:rsidR="00950143">
        <w:rPr>
          <w:color w:val="000000"/>
          <w:sz w:val="24"/>
          <w:szCs w:val="24"/>
          <w:shd w:val="clear" w:color="auto" w:fill="FFFFFF"/>
        </w:rPr>
        <w:t>icable state laws and programs with a focus</w:t>
      </w:r>
      <w:r w:rsidRPr="0080546F">
        <w:rPr>
          <w:color w:val="000000"/>
          <w:sz w:val="24"/>
          <w:szCs w:val="24"/>
          <w:shd w:val="clear" w:color="auto" w:fill="FFFFFF"/>
        </w:rPr>
        <w:t xml:space="preserve"> on five key components.  All districts must submit the Statement of Assurance (SOA) files through </w:t>
      </w:r>
      <w:r w:rsidR="000F4D2A">
        <w:rPr>
          <w:color w:val="000000"/>
          <w:sz w:val="24"/>
          <w:szCs w:val="24"/>
          <w:shd w:val="clear" w:color="auto" w:fill="FFFFFF"/>
        </w:rPr>
        <w:t xml:space="preserve">the </w:t>
      </w:r>
      <w:r w:rsidRPr="0080546F">
        <w:rPr>
          <w:color w:val="000000"/>
          <w:sz w:val="24"/>
          <w:szCs w:val="24"/>
          <w:shd w:val="clear" w:color="auto" w:fill="FFFFFF"/>
        </w:rPr>
        <w:t xml:space="preserve">New Jersey Homeroom </w:t>
      </w:r>
      <w:r w:rsidRPr="0080546F">
        <w:rPr>
          <w:sz w:val="24"/>
          <w:szCs w:val="24"/>
          <w:shd w:val="clear" w:color="auto" w:fill="FFFFFF"/>
        </w:rPr>
        <w:t>by November 15, 2019.</w:t>
      </w:r>
    </w:p>
    <w:p w:rsidR="00BA008C" w:rsidRPr="0080546F" w:rsidRDefault="00BA008C" w:rsidP="009A715A">
      <w:pPr>
        <w:rPr>
          <w:sz w:val="24"/>
          <w:szCs w:val="24"/>
        </w:rPr>
      </w:pPr>
    </w:p>
    <w:p w:rsidR="00B70763" w:rsidRPr="00CD7D74" w:rsidRDefault="007E7578" w:rsidP="00F94CBD">
      <w:pPr>
        <w:pStyle w:val="ListParagraph"/>
        <w:numPr>
          <w:ilvl w:val="0"/>
          <w:numId w:val="22"/>
        </w:numPr>
        <w:spacing w:after="200"/>
        <w:contextualSpacing/>
        <w:rPr>
          <w:sz w:val="24"/>
          <w:szCs w:val="24"/>
        </w:rPr>
      </w:pPr>
      <w:r w:rsidRPr="008C0EF0">
        <w:rPr>
          <w:sz w:val="24"/>
          <w:szCs w:val="24"/>
        </w:rPr>
        <w:t xml:space="preserve">Recommend approval of the </w:t>
      </w:r>
      <w:r w:rsidR="00980B6C" w:rsidRPr="008C0EF0">
        <w:rPr>
          <w:sz w:val="24"/>
          <w:szCs w:val="24"/>
        </w:rPr>
        <w:t>District</w:t>
      </w:r>
      <w:r w:rsidR="00980B6C" w:rsidRPr="00CD7D74">
        <w:rPr>
          <w:sz w:val="24"/>
          <w:szCs w:val="24"/>
        </w:rPr>
        <w:t xml:space="preserve"> QSAC Team / Committee</w:t>
      </w:r>
      <w:r>
        <w:rPr>
          <w:sz w:val="24"/>
          <w:szCs w:val="24"/>
        </w:rPr>
        <w:t>.</w:t>
      </w:r>
    </w:p>
    <w:p w:rsidR="00503214" w:rsidRPr="00CD7D74" w:rsidRDefault="00503214" w:rsidP="00503214">
      <w:pPr>
        <w:pStyle w:val="ListParagraph"/>
        <w:spacing w:after="200"/>
        <w:contextualSpacing/>
        <w:rPr>
          <w:sz w:val="24"/>
          <w:szCs w:val="24"/>
        </w:rPr>
      </w:pPr>
    </w:p>
    <w:tbl>
      <w:tblPr>
        <w:tblStyle w:val="TableGrid"/>
        <w:tblW w:w="0" w:type="auto"/>
        <w:jc w:val="center"/>
        <w:tblLook w:val="04A0" w:firstRow="1" w:lastRow="0" w:firstColumn="1" w:lastColumn="0" w:noHBand="0" w:noVBand="1"/>
      </w:tblPr>
      <w:tblGrid>
        <w:gridCol w:w="4495"/>
        <w:gridCol w:w="2430"/>
      </w:tblGrid>
      <w:tr w:rsidR="00E00826" w:rsidRPr="00CD7D74" w:rsidTr="00A35AA4">
        <w:trPr>
          <w:jc w:val="center"/>
        </w:trPr>
        <w:tc>
          <w:tcPr>
            <w:tcW w:w="4495" w:type="dxa"/>
            <w:shd w:val="clear" w:color="auto" w:fill="D9D9D9" w:themeFill="background1" w:themeFillShade="D9"/>
            <w:vAlign w:val="center"/>
          </w:tcPr>
          <w:p w:rsidR="00E00826" w:rsidRPr="000C0BF3" w:rsidRDefault="00E00826" w:rsidP="00E00826">
            <w:pPr>
              <w:pStyle w:val="ListParagraph"/>
              <w:spacing w:after="200"/>
              <w:ind w:left="0"/>
              <w:contextualSpacing/>
              <w:jc w:val="center"/>
              <w:rPr>
                <w:b/>
                <w:sz w:val="24"/>
                <w:szCs w:val="24"/>
              </w:rPr>
            </w:pPr>
            <w:r w:rsidRPr="000C0BF3">
              <w:rPr>
                <w:b/>
                <w:sz w:val="24"/>
                <w:szCs w:val="24"/>
              </w:rPr>
              <w:t>Represents</w:t>
            </w:r>
          </w:p>
        </w:tc>
        <w:tc>
          <w:tcPr>
            <w:tcW w:w="2430" w:type="dxa"/>
            <w:shd w:val="clear" w:color="auto" w:fill="D9D9D9" w:themeFill="background1" w:themeFillShade="D9"/>
            <w:vAlign w:val="center"/>
          </w:tcPr>
          <w:p w:rsidR="00E00826" w:rsidRPr="000C0BF3" w:rsidRDefault="00E00826" w:rsidP="00E00826">
            <w:pPr>
              <w:pStyle w:val="ListParagraph"/>
              <w:ind w:left="0"/>
              <w:contextualSpacing/>
              <w:jc w:val="center"/>
              <w:rPr>
                <w:b/>
                <w:sz w:val="24"/>
                <w:szCs w:val="24"/>
              </w:rPr>
            </w:pPr>
            <w:r w:rsidRPr="000C0BF3">
              <w:rPr>
                <w:b/>
                <w:sz w:val="24"/>
                <w:szCs w:val="24"/>
              </w:rPr>
              <w:t>Staff Member</w:t>
            </w:r>
          </w:p>
        </w:tc>
      </w:tr>
      <w:tr w:rsidR="00503214" w:rsidRPr="00CD7D74" w:rsidTr="009E7710">
        <w:trPr>
          <w:trHeight w:val="432"/>
          <w:jc w:val="center"/>
        </w:trPr>
        <w:tc>
          <w:tcPr>
            <w:tcW w:w="4495" w:type="dxa"/>
            <w:vAlign w:val="center"/>
          </w:tcPr>
          <w:p w:rsidR="00503214" w:rsidRPr="00CD7D74" w:rsidRDefault="00503214" w:rsidP="009F5174">
            <w:pPr>
              <w:pStyle w:val="ListParagraph"/>
              <w:ind w:left="0"/>
              <w:contextualSpacing/>
              <w:rPr>
                <w:sz w:val="24"/>
                <w:szCs w:val="24"/>
              </w:rPr>
            </w:pPr>
            <w:r w:rsidRPr="00CD7D74">
              <w:rPr>
                <w:sz w:val="24"/>
                <w:szCs w:val="24"/>
              </w:rPr>
              <w:t>Chief School Administrator</w:t>
            </w:r>
          </w:p>
        </w:tc>
        <w:tc>
          <w:tcPr>
            <w:tcW w:w="2430" w:type="dxa"/>
            <w:vAlign w:val="center"/>
          </w:tcPr>
          <w:p w:rsidR="00503214" w:rsidRPr="00CD7D74" w:rsidRDefault="00CD7D74" w:rsidP="009F5174">
            <w:pPr>
              <w:pStyle w:val="ListParagraph"/>
              <w:ind w:left="0"/>
              <w:contextualSpacing/>
              <w:rPr>
                <w:sz w:val="24"/>
                <w:szCs w:val="24"/>
              </w:rPr>
            </w:pPr>
            <w:r w:rsidRPr="00CD7D74">
              <w:rPr>
                <w:sz w:val="24"/>
                <w:szCs w:val="24"/>
              </w:rPr>
              <w:t>Dr. Walter C. Quint</w:t>
            </w:r>
          </w:p>
        </w:tc>
      </w:tr>
      <w:tr w:rsidR="00503214" w:rsidRPr="00CD7D74" w:rsidTr="009E7710">
        <w:trPr>
          <w:trHeight w:val="432"/>
          <w:jc w:val="center"/>
        </w:trPr>
        <w:tc>
          <w:tcPr>
            <w:tcW w:w="4495" w:type="dxa"/>
            <w:vAlign w:val="center"/>
          </w:tcPr>
          <w:p w:rsidR="00503214" w:rsidRPr="00CD7D74" w:rsidRDefault="00503214" w:rsidP="009F5174">
            <w:pPr>
              <w:pStyle w:val="ListParagraph"/>
              <w:ind w:left="0"/>
              <w:contextualSpacing/>
              <w:rPr>
                <w:sz w:val="24"/>
                <w:szCs w:val="24"/>
              </w:rPr>
            </w:pPr>
            <w:r w:rsidRPr="00CD7D74">
              <w:rPr>
                <w:sz w:val="24"/>
                <w:szCs w:val="24"/>
              </w:rPr>
              <w:t>District Administrative Staff Member</w:t>
            </w:r>
            <w:r w:rsidR="00D62E23">
              <w:rPr>
                <w:sz w:val="24"/>
                <w:szCs w:val="24"/>
              </w:rPr>
              <w:t>s</w:t>
            </w:r>
          </w:p>
        </w:tc>
        <w:tc>
          <w:tcPr>
            <w:tcW w:w="2430" w:type="dxa"/>
            <w:vAlign w:val="center"/>
          </w:tcPr>
          <w:p w:rsidR="00503214" w:rsidRDefault="00CD7D74" w:rsidP="009F5174">
            <w:pPr>
              <w:pStyle w:val="ListParagraph"/>
              <w:ind w:left="0"/>
              <w:contextualSpacing/>
              <w:rPr>
                <w:sz w:val="24"/>
                <w:szCs w:val="24"/>
              </w:rPr>
            </w:pPr>
            <w:r w:rsidRPr="00CD7D74">
              <w:rPr>
                <w:sz w:val="24"/>
                <w:szCs w:val="24"/>
              </w:rPr>
              <w:t>Paul Bracciante</w:t>
            </w:r>
          </w:p>
          <w:p w:rsidR="00E00826" w:rsidRPr="00CD7D74" w:rsidRDefault="00E00826" w:rsidP="009F5174">
            <w:pPr>
              <w:pStyle w:val="ListParagraph"/>
              <w:ind w:left="0"/>
              <w:contextualSpacing/>
              <w:rPr>
                <w:sz w:val="24"/>
                <w:szCs w:val="24"/>
              </w:rPr>
            </w:pPr>
            <w:r>
              <w:rPr>
                <w:sz w:val="24"/>
                <w:szCs w:val="24"/>
              </w:rPr>
              <w:t>Tina Morris</w:t>
            </w:r>
          </w:p>
        </w:tc>
      </w:tr>
      <w:tr w:rsidR="00503214" w:rsidRPr="00CD7D74" w:rsidTr="009E7710">
        <w:trPr>
          <w:trHeight w:val="432"/>
          <w:jc w:val="center"/>
        </w:trPr>
        <w:tc>
          <w:tcPr>
            <w:tcW w:w="4495" w:type="dxa"/>
            <w:vAlign w:val="center"/>
          </w:tcPr>
          <w:p w:rsidR="00503214" w:rsidRPr="00CD7D74" w:rsidRDefault="00503214" w:rsidP="009F5174">
            <w:pPr>
              <w:pStyle w:val="ListParagraph"/>
              <w:ind w:left="0"/>
              <w:contextualSpacing/>
              <w:rPr>
                <w:sz w:val="24"/>
                <w:szCs w:val="24"/>
              </w:rPr>
            </w:pPr>
            <w:r w:rsidRPr="00CD7D74">
              <w:rPr>
                <w:sz w:val="24"/>
                <w:szCs w:val="24"/>
              </w:rPr>
              <w:t>Teacher</w:t>
            </w:r>
            <w:r w:rsidR="00CE3A65">
              <w:rPr>
                <w:sz w:val="24"/>
                <w:szCs w:val="24"/>
              </w:rPr>
              <w:t>s</w:t>
            </w:r>
          </w:p>
        </w:tc>
        <w:tc>
          <w:tcPr>
            <w:tcW w:w="2430" w:type="dxa"/>
            <w:vAlign w:val="center"/>
          </w:tcPr>
          <w:p w:rsidR="00503214" w:rsidRDefault="009F5174" w:rsidP="009F5174">
            <w:pPr>
              <w:pStyle w:val="ListParagraph"/>
              <w:ind w:left="0"/>
              <w:contextualSpacing/>
              <w:rPr>
                <w:sz w:val="24"/>
                <w:szCs w:val="24"/>
              </w:rPr>
            </w:pPr>
            <w:r>
              <w:rPr>
                <w:sz w:val="24"/>
                <w:szCs w:val="24"/>
              </w:rPr>
              <w:t xml:space="preserve">Lisa </w:t>
            </w:r>
            <w:r w:rsidR="000C0BF3" w:rsidRPr="00795B2D">
              <w:rPr>
                <w:sz w:val="24"/>
                <w:szCs w:val="24"/>
              </w:rPr>
              <w:t>Kuhnel-Morrison</w:t>
            </w:r>
          </w:p>
          <w:p w:rsidR="002603ED" w:rsidRPr="00CD7D74" w:rsidRDefault="002603ED" w:rsidP="009F5174">
            <w:pPr>
              <w:pStyle w:val="ListParagraph"/>
              <w:ind w:left="0"/>
              <w:contextualSpacing/>
              <w:rPr>
                <w:sz w:val="24"/>
                <w:szCs w:val="24"/>
              </w:rPr>
            </w:pPr>
            <w:r>
              <w:rPr>
                <w:sz w:val="24"/>
                <w:szCs w:val="24"/>
              </w:rPr>
              <w:t xml:space="preserve">Glenn Howard </w:t>
            </w:r>
          </w:p>
        </w:tc>
      </w:tr>
      <w:tr w:rsidR="00C30214" w:rsidRPr="00CD7D74" w:rsidTr="009E7710">
        <w:trPr>
          <w:trHeight w:val="432"/>
          <w:jc w:val="center"/>
        </w:trPr>
        <w:tc>
          <w:tcPr>
            <w:tcW w:w="4495" w:type="dxa"/>
            <w:vAlign w:val="center"/>
          </w:tcPr>
          <w:p w:rsidR="00C30214" w:rsidRPr="00CD7D74" w:rsidRDefault="00C30214" w:rsidP="009F5174">
            <w:pPr>
              <w:pStyle w:val="ListParagraph"/>
              <w:ind w:left="0"/>
              <w:contextualSpacing/>
              <w:rPr>
                <w:sz w:val="24"/>
                <w:szCs w:val="24"/>
              </w:rPr>
            </w:pPr>
            <w:r w:rsidRPr="00CD7D74">
              <w:rPr>
                <w:sz w:val="24"/>
                <w:szCs w:val="24"/>
              </w:rPr>
              <w:t xml:space="preserve">School Business </w:t>
            </w:r>
            <w:r w:rsidR="0002211B" w:rsidRPr="00CD7D74">
              <w:rPr>
                <w:sz w:val="24"/>
                <w:szCs w:val="24"/>
              </w:rPr>
              <w:t>Administrator</w:t>
            </w:r>
          </w:p>
        </w:tc>
        <w:tc>
          <w:tcPr>
            <w:tcW w:w="2430" w:type="dxa"/>
            <w:vAlign w:val="center"/>
          </w:tcPr>
          <w:p w:rsidR="00C30214" w:rsidRPr="00CD7D74" w:rsidRDefault="00CD7D74" w:rsidP="009F5174">
            <w:pPr>
              <w:pStyle w:val="ListParagraph"/>
              <w:ind w:left="0"/>
              <w:contextualSpacing/>
              <w:rPr>
                <w:sz w:val="24"/>
                <w:szCs w:val="24"/>
              </w:rPr>
            </w:pPr>
            <w:r w:rsidRPr="00CD7D74">
              <w:rPr>
                <w:sz w:val="24"/>
                <w:szCs w:val="24"/>
              </w:rPr>
              <w:t>Scott Henry</w:t>
            </w:r>
          </w:p>
        </w:tc>
      </w:tr>
      <w:tr w:rsidR="00C30214" w:rsidRPr="00CD7D74" w:rsidTr="009E7710">
        <w:trPr>
          <w:trHeight w:val="432"/>
          <w:jc w:val="center"/>
        </w:trPr>
        <w:tc>
          <w:tcPr>
            <w:tcW w:w="4495" w:type="dxa"/>
            <w:vAlign w:val="center"/>
          </w:tcPr>
          <w:p w:rsidR="00C30214" w:rsidRPr="00CD7D74" w:rsidRDefault="00C30214" w:rsidP="009F5174">
            <w:pPr>
              <w:pStyle w:val="ListParagraph"/>
              <w:ind w:left="0"/>
              <w:contextualSpacing/>
              <w:rPr>
                <w:sz w:val="24"/>
                <w:szCs w:val="24"/>
              </w:rPr>
            </w:pPr>
            <w:r w:rsidRPr="00CD7D74">
              <w:rPr>
                <w:sz w:val="24"/>
                <w:szCs w:val="24"/>
              </w:rPr>
              <w:t>Curriculum and Instruction Representative</w:t>
            </w:r>
          </w:p>
        </w:tc>
        <w:tc>
          <w:tcPr>
            <w:tcW w:w="2430" w:type="dxa"/>
            <w:vAlign w:val="center"/>
          </w:tcPr>
          <w:p w:rsidR="00C30214" w:rsidRPr="00CD7D74" w:rsidRDefault="00CD7D74" w:rsidP="009F5174">
            <w:pPr>
              <w:pStyle w:val="ListParagraph"/>
              <w:ind w:left="0"/>
              <w:contextualSpacing/>
              <w:rPr>
                <w:sz w:val="24"/>
                <w:szCs w:val="24"/>
              </w:rPr>
            </w:pPr>
            <w:r w:rsidRPr="00CD7D74">
              <w:rPr>
                <w:sz w:val="24"/>
                <w:szCs w:val="24"/>
              </w:rPr>
              <w:t>Christine Lindenmuth</w:t>
            </w:r>
          </w:p>
        </w:tc>
      </w:tr>
      <w:tr w:rsidR="00C30214" w:rsidRPr="00CD7D74" w:rsidTr="009E7710">
        <w:trPr>
          <w:trHeight w:val="432"/>
          <w:jc w:val="center"/>
        </w:trPr>
        <w:tc>
          <w:tcPr>
            <w:tcW w:w="4495" w:type="dxa"/>
            <w:vAlign w:val="center"/>
          </w:tcPr>
          <w:p w:rsidR="00C30214" w:rsidRPr="00CD7D74" w:rsidRDefault="00C30214" w:rsidP="009F5174">
            <w:pPr>
              <w:pStyle w:val="ListParagraph"/>
              <w:ind w:left="0"/>
              <w:contextualSpacing/>
              <w:rPr>
                <w:sz w:val="24"/>
                <w:szCs w:val="24"/>
              </w:rPr>
            </w:pPr>
            <w:r w:rsidRPr="00CD7D74">
              <w:rPr>
                <w:sz w:val="24"/>
                <w:szCs w:val="24"/>
              </w:rPr>
              <w:t>Local Collective Bargaining Representative</w:t>
            </w:r>
          </w:p>
        </w:tc>
        <w:tc>
          <w:tcPr>
            <w:tcW w:w="2430" w:type="dxa"/>
            <w:vAlign w:val="center"/>
          </w:tcPr>
          <w:p w:rsidR="00C30214" w:rsidRPr="00CD7D74" w:rsidRDefault="002603ED" w:rsidP="009F5174">
            <w:pPr>
              <w:pStyle w:val="ListParagraph"/>
              <w:ind w:left="0"/>
              <w:contextualSpacing/>
              <w:rPr>
                <w:sz w:val="24"/>
                <w:szCs w:val="24"/>
              </w:rPr>
            </w:pPr>
            <w:r>
              <w:rPr>
                <w:sz w:val="24"/>
                <w:szCs w:val="24"/>
              </w:rPr>
              <w:t>JoAnne Gayeski</w:t>
            </w:r>
          </w:p>
        </w:tc>
      </w:tr>
      <w:tr w:rsidR="00C30214" w:rsidTr="009E7710">
        <w:trPr>
          <w:trHeight w:val="432"/>
          <w:jc w:val="center"/>
        </w:trPr>
        <w:tc>
          <w:tcPr>
            <w:tcW w:w="4495" w:type="dxa"/>
            <w:vAlign w:val="center"/>
          </w:tcPr>
          <w:p w:rsidR="00C30214" w:rsidRPr="00CD7D74" w:rsidRDefault="0002211B" w:rsidP="009F5174">
            <w:pPr>
              <w:pStyle w:val="ListParagraph"/>
              <w:ind w:left="0"/>
              <w:contextualSpacing/>
              <w:rPr>
                <w:sz w:val="24"/>
                <w:szCs w:val="24"/>
              </w:rPr>
            </w:pPr>
            <w:r w:rsidRPr="00CD7D74">
              <w:rPr>
                <w:sz w:val="24"/>
                <w:szCs w:val="24"/>
              </w:rPr>
              <w:t>District Board of Education Member</w:t>
            </w:r>
            <w:r w:rsidR="00D62E23">
              <w:rPr>
                <w:sz w:val="24"/>
                <w:szCs w:val="24"/>
              </w:rPr>
              <w:t>s</w:t>
            </w:r>
          </w:p>
        </w:tc>
        <w:tc>
          <w:tcPr>
            <w:tcW w:w="2430" w:type="dxa"/>
            <w:vAlign w:val="center"/>
          </w:tcPr>
          <w:p w:rsidR="00C30214" w:rsidRDefault="00FA5E72" w:rsidP="009F5174">
            <w:pPr>
              <w:pStyle w:val="ListParagraph"/>
              <w:ind w:left="0"/>
              <w:contextualSpacing/>
              <w:rPr>
                <w:sz w:val="24"/>
                <w:szCs w:val="24"/>
              </w:rPr>
            </w:pPr>
            <w:r>
              <w:rPr>
                <w:sz w:val="24"/>
                <w:szCs w:val="24"/>
              </w:rPr>
              <w:t>Irma Stevenson</w:t>
            </w:r>
          </w:p>
          <w:p w:rsidR="00FA5E72" w:rsidRPr="00CD7D74" w:rsidRDefault="00FA5E72" w:rsidP="009F5174">
            <w:pPr>
              <w:pStyle w:val="ListParagraph"/>
              <w:ind w:left="0"/>
              <w:contextualSpacing/>
              <w:rPr>
                <w:sz w:val="24"/>
                <w:szCs w:val="24"/>
              </w:rPr>
            </w:pPr>
            <w:r>
              <w:rPr>
                <w:sz w:val="24"/>
                <w:szCs w:val="24"/>
              </w:rPr>
              <w:t xml:space="preserve">Theresa Cooper </w:t>
            </w:r>
          </w:p>
        </w:tc>
      </w:tr>
    </w:tbl>
    <w:p w:rsidR="00980B6C" w:rsidRPr="00712922" w:rsidRDefault="00980B6C" w:rsidP="00712922">
      <w:pPr>
        <w:contextualSpacing/>
        <w:rPr>
          <w:sz w:val="24"/>
          <w:szCs w:val="24"/>
          <w:highlight w:val="lightGray"/>
        </w:rPr>
      </w:pPr>
    </w:p>
    <w:p w:rsidR="005E16AD" w:rsidRDefault="005E16AD" w:rsidP="00F94CBD">
      <w:pPr>
        <w:pStyle w:val="NormalWeb"/>
        <w:numPr>
          <w:ilvl w:val="0"/>
          <w:numId w:val="22"/>
        </w:numPr>
        <w:spacing w:before="0" w:beforeAutospacing="0" w:after="0" w:afterAutospacing="0"/>
        <w:rPr>
          <w:bCs/>
        </w:rPr>
      </w:pPr>
      <w:r>
        <w:rPr>
          <w:bCs/>
        </w:rPr>
        <w:t>Recommend approval to apply for funding via the Pegasus Education Foundation for four STEAM (Science, Technology, Engineering, Art and Mathematics) mini-grants not to exceed $1,000</w:t>
      </w:r>
      <w:r w:rsidR="002C2924">
        <w:rPr>
          <w:bCs/>
        </w:rPr>
        <w:t>.00</w:t>
      </w:r>
      <w:r>
        <w:rPr>
          <w:bCs/>
        </w:rPr>
        <w:t xml:space="preserve"> each.  Half of the funding for the grants will be provided by the Board of </w:t>
      </w:r>
      <w:r>
        <w:rPr>
          <w:bCs/>
        </w:rPr>
        <w:lastRenderedPageBreak/>
        <w:t>Education with the remainder donated by the Pegasus Education Foundation.  Total cost to the Board of Education, if approved, will be $2,000.</w:t>
      </w:r>
      <w:r w:rsidR="00B118BB">
        <w:rPr>
          <w:bCs/>
        </w:rPr>
        <w:t>00.</w:t>
      </w:r>
    </w:p>
    <w:p w:rsidR="005E16AD" w:rsidRDefault="005E16AD" w:rsidP="005E16AD">
      <w:pPr>
        <w:pStyle w:val="NormalWeb"/>
        <w:spacing w:before="0" w:beforeAutospacing="0" w:after="0" w:afterAutospacing="0"/>
        <w:ind w:left="360"/>
        <w:rPr>
          <w:bCs/>
        </w:rPr>
      </w:pPr>
    </w:p>
    <w:p w:rsidR="005E16AD" w:rsidRDefault="005E16AD" w:rsidP="005E16AD">
      <w:pPr>
        <w:pStyle w:val="NormalWeb"/>
        <w:spacing w:before="0" w:beforeAutospacing="0" w:after="0" w:afterAutospacing="0"/>
        <w:ind w:left="720"/>
        <w:rPr>
          <w:bCs/>
        </w:rPr>
      </w:pPr>
      <w:r w:rsidRPr="005E16AD">
        <w:rPr>
          <w:bCs/>
          <w:u w:val="single"/>
        </w:rPr>
        <w:t>Informational</w:t>
      </w:r>
      <w:r>
        <w:rPr>
          <w:bCs/>
        </w:rPr>
        <w:t>:  The grant applications for Billingsport Early Childhood Center, Loudenslager Elementary School and Paulsboro Junior High School will focus on Robotics.  Increasing college options for students in the areas of mathematics and science by expanding the pathways for students on the Advanced Placement track in Paulsboro High School will be the focus of the fourth mini-grant.  The administration will seek approval of the Board of Education prior to implementing the grant funding programs.</w:t>
      </w:r>
      <w:r w:rsidR="00EE65E9">
        <w:rPr>
          <w:bCs/>
        </w:rPr>
        <w:t xml:space="preserve">  A copy of the grant application form is attached for review by members of the Board of Education (</w:t>
      </w:r>
      <w:r w:rsidR="00EE65E9" w:rsidRPr="00EE65E9">
        <w:rPr>
          <w:b/>
          <w:bCs/>
        </w:rPr>
        <w:t>Attachment</w:t>
      </w:r>
      <w:r w:rsidR="00EE65E9">
        <w:rPr>
          <w:bCs/>
        </w:rPr>
        <w:t>).</w:t>
      </w:r>
    </w:p>
    <w:p w:rsidR="005E16AD" w:rsidRDefault="005E16AD" w:rsidP="005E16AD">
      <w:pPr>
        <w:pStyle w:val="NormalWeb"/>
        <w:spacing w:before="0" w:beforeAutospacing="0" w:after="0" w:afterAutospacing="0"/>
        <w:rPr>
          <w:bCs/>
        </w:rPr>
      </w:pPr>
    </w:p>
    <w:p w:rsidR="00FA5E72" w:rsidRDefault="00FA5E72" w:rsidP="00F94CBD">
      <w:pPr>
        <w:pStyle w:val="NormalWeb"/>
        <w:numPr>
          <w:ilvl w:val="0"/>
          <w:numId w:val="22"/>
        </w:numPr>
        <w:spacing w:before="0" w:beforeAutospacing="0" w:after="0" w:afterAutospacing="0"/>
        <w:rPr>
          <w:bCs/>
        </w:rPr>
      </w:pPr>
      <w:r>
        <w:rPr>
          <w:bCs/>
        </w:rPr>
        <w:t>Recommend approval of the attached Student Affiliation Agreement with Temple University for the 2019</w:t>
      </w:r>
      <w:r w:rsidR="00505608">
        <w:rPr>
          <w:bCs/>
        </w:rPr>
        <w:t xml:space="preserve"> </w:t>
      </w:r>
      <w:r>
        <w:rPr>
          <w:bCs/>
        </w:rPr>
        <w:t>-</w:t>
      </w:r>
      <w:r w:rsidR="00505608">
        <w:rPr>
          <w:bCs/>
        </w:rPr>
        <w:t xml:space="preserve"> </w:t>
      </w:r>
      <w:r>
        <w:rPr>
          <w:bCs/>
        </w:rPr>
        <w:t>2020 school year. (</w:t>
      </w:r>
      <w:r w:rsidRPr="00FA5E72">
        <w:rPr>
          <w:b/>
          <w:bCs/>
        </w:rPr>
        <w:t>Attachment</w:t>
      </w:r>
      <w:r>
        <w:rPr>
          <w:bCs/>
        </w:rPr>
        <w:t>)</w:t>
      </w:r>
    </w:p>
    <w:p w:rsidR="00FA5E72" w:rsidRDefault="00FA5E72" w:rsidP="00FA5E72">
      <w:pPr>
        <w:pStyle w:val="NormalWeb"/>
        <w:spacing w:before="0" w:beforeAutospacing="0" w:after="0" w:afterAutospacing="0"/>
        <w:rPr>
          <w:bCs/>
        </w:rPr>
      </w:pPr>
    </w:p>
    <w:p w:rsidR="00592D6F" w:rsidRDefault="00592D6F" w:rsidP="00FA5E72">
      <w:pPr>
        <w:pStyle w:val="NormalWeb"/>
        <w:spacing w:before="0" w:beforeAutospacing="0" w:after="0" w:afterAutospacing="0"/>
        <w:ind w:left="720"/>
        <w:rPr>
          <w:bCs/>
        </w:rPr>
      </w:pPr>
      <w:r w:rsidRPr="00592D6F">
        <w:rPr>
          <w:bCs/>
          <w:u w:val="single"/>
        </w:rPr>
        <w:t>Informational</w:t>
      </w:r>
      <w:r w:rsidR="00FA5E72">
        <w:rPr>
          <w:bCs/>
        </w:rPr>
        <w:t xml:space="preserve">:  The Student </w:t>
      </w:r>
      <w:r>
        <w:rPr>
          <w:bCs/>
        </w:rPr>
        <w:t>Affiliation</w:t>
      </w:r>
      <w:r w:rsidR="00FA5E72">
        <w:rPr>
          <w:bCs/>
        </w:rPr>
        <w:t xml:space="preserve"> Agreement was reviewed by </w:t>
      </w:r>
      <w:r w:rsidR="00505608">
        <w:rPr>
          <w:bCs/>
        </w:rPr>
        <w:t xml:space="preserve">the </w:t>
      </w:r>
      <w:r w:rsidR="00FA5E72">
        <w:rPr>
          <w:bCs/>
        </w:rPr>
        <w:t>School Attorney Steve</w:t>
      </w:r>
      <w:r w:rsidR="00505608">
        <w:rPr>
          <w:bCs/>
        </w:rPr>
        <w:t>n</w:t>
      </w:r>
      <w:r w:rsidR="00FA5E72">
        <w:rPr>
          <w:bCs/>
        </w:rPr>
        <w:t xml:space="preserve"> E</w:t>
      </w:r>
      <w:r>
        <w:rPr>
          <w:bCs/>
        </w:rPr>
        <w:t>delstein.  The revisions suggested by the attorney were incorporated in the agreement.  This agreement allows the Paulsboro Public School</w:t>
      </w:r>
      <w:r w:rsidR="00803BD8">
        <w:rPr>
          <w:bCs/>
        </w:rPr>
        <w:t>s</w:t>
      </w:r>
      <w:r>
        <w:rPr>
          <w:bCs/>
        </w:rPr>
        <w:t xml:space="preserve"> to accept student teachers, practicum students and other students completing field experiences from Temple University. </w:t>
      </w:r>
      <w:r w:rsidR="00437B58">
        <w:rPr>
          <w:bCs/>
        </w:rPr>
        <w:t xml:space="preserve"> </w:t>
      </w:r>
      <w:r>
        <w:rPr>
          <w:bCs/>
        </w:rPr>
        <w:t xml:space="preserve">Prior to a given student working in the district, the administration will seek approval from the Board of Education. </w:t>
      </w:r>
    </w:p>
    <w:p w:rsidR="00FA5E72" w:rsidRDefault="00592D6F" w:rsidP="00FA5E72">
      <w:pPr>
        <w:pStyle w:val="NormalWeb"/>
        <w:spacing w:before="0" w:beforeAutospacing="0" w:after="0" w:afterAutospacing="0"/>
        <w:ind w:left="720"/>
        <w:rPr>
          <w:bCs/>
        </w:rPr>
      </w:pPr>
      <w:r>
        <w:rPr>
          <w:bCs/>
        </w:rPr>
        <w:t xml:space="preserve"> </w:t>
      </w:r>
    </w:p>
    <w:p w:rsidR="0004604D" w:rsidRPr="0004604D" w:rsidRDefault="0004604D" w:rsidP="00F94CBD">
      <w:pPr>
        <w:pStyle w:val="NormalWeb"/>
        <w:numPr>
          <w:ilvl w:val="0"/>
          <w:numId w:val="22"/>
        </w:numPr>
        <w:spacing w:before="0" w:beforeAutospacing="0" w:after="0" w:afterAutospacing="0"/>
        <w:rPr>
          <w:bCs/>
        </w:rPr>
      </w:pPr>
      <w:r w:rsidRPr="0004604D">
        <w:rPr>
          <w:bCs/>
        </w:rPr>
        <w:t>Recommend approval of the following job descriptions (</w:t>
      </w:r>
      <w:r w:rsidRPr="0004604D">
        <w:rPr>
          <w:b/>
          <w:bCs/>
        </w:rPr>
        <w:t>Attachment</w:t>
      </w:r>
      <w:r w:rsidR="00093BC0">
        <w:rPr>
          <w:b/>
          <w:bCs/>
        </w:rPr>
        <w:t>s</w:t>
      </w:r>
      <w:r w:rsidRPr="0004604D">
        <w:rPr>
          <w:bCs/>
        </w:rPr>
        <w:t>):</w:t>
      </w:r>
    </w:p>
    <w:p w:rsidR="0004604D" w:rsidRPr="0004604D" w:rsidRDefault="0004604D" w:rsidP="0004604D">
      <w:pPr>
        <w:pStyle w:val="NormalWeb"/>
        <w:spacing w:before="0" w:beforeAutospacing="0" w:after="0" w:afterAutospacing="0"/>
        <w:rPr>
          <w:bCs/>
        </w:rPr>
      </w:pPr>
    </w:p>
    <w:p w:rsidR="0004604D" w:rsidRPr="0004604D" w:rsidRDefault="0004604D" w:rsidP="00F94CBD">
      <w:pPr>
        <w:pStyle w:val="NormalWeb"/>
        <w:numPr>
          <w:ilvl w:val="0"/>
          <w:numId w:val="18"/>
        </w:numPr>
        <w:spacing w:before="0" w:beforeAutospacing="0" w:after="0" w:afterAutospacing="0"/>
        <w:rPr>
          <w:bCs/>
        </w:rPr>
      </w:pPr>
      <w:r w:rsidRPr="0004604D">
        <w:rPr>
          <w:bCs/>
        </w:rPr>
        <w:t>Special Education 1:1 or 1:2 Aide</w:t>
      </w:r>
    </w:p>
    <w:p w:rsidR="0004604D" w:rsidRPr="0004604D" w:rsidRDefault="0004604D" w:rsidP="00F94CBD">
      <w:pPr>
        <w:pStyle w:val="NormalWeb"/>
        <w:numPr>
          <w:ilvl w:val="0"/>
          <w:numId w:val="18"/>
        </w:numPr>
        <w:spacing w:before="0" w:beforeAutospacing="0" w:after="0" w:afterAutospacing="0"/>
        <w:rPr>
          <w:bCs/>
        </w:rPr>
      </w:pPr>
      <w:r w:rsidRPr="0004604D">
        <w:rPr>
          <w:bCs/>
        </w:rPr>
        <w:t xml:space="preserve">Special Education Classroom Instructional Aide </w:t>
      </w:r>
    </w:p>
    <w:p w:rsidR="0004604D" w:rsidRPr="0004604D" w:rsidRDefault="0004604D" w:rsidP="00F94CBD">
      <w:pPr>
        <w:pStyle w:val="NormalWeb"/>
        <w:numPr>
          <w:ilvl w:val="0"/>
          <w:numId w:val="18"/>
        </w:numPr>
        <w:spacing w:before="0" w:beforeAutospacing="0" w:after="0" w:afterAutospacing="0"/>
        <w:rPr>
          <w:bCs/>
        </w:rPr>
      </w:pPr>
      <w:r w:rsidRPr="0004604D">
        <w:rPr>
          <w:bCs/>
        </w:rPr>
        <w:t>Classroom Instruction</w:t>
      </w:r>
      <w:r w:rsidR="00C01C07">
        <w:rPr>
          <w:bCs/>
        </w:rPr>
        <w:t>al</w:t>
      </w:r>
      <w:r w:rsidRPr="0004604D">
        <w:rPr>
          <w:bCs/>
        </w:rPr>
        <w:t xml:space="preserve"> Aide</w:t>
      </w:r>
    </w:p>
    <w:p w:rsidR="0004604D" w:rsidRPr="0004604D" w:rsidRDefault="0004604D" w:rsidP="0004604D">
      <w:pPr>
        <w:pStyle w:val="NormalWeb"/>
        <w:spacing w:before="0" w:beforeAutospacing="0" w:after="0" w:afterAutospacing="0"/>
        <w:rPr>
          <w:bCs/>
        </w:rPr>
      </w:pPr>
    </w:p>
    <w:p w:rsidR="0004604D" w:rsidRPr="0004604D" w:rsidRDefault="0004604D" w:rsidP="0004604D">
      <w:pPr>
        <w:pStyle w:val="NormalWeb"/>
        <w:spacing w:before="0" w:beforeAutospacing="0" w:after="0" w:afterAutospacing="0"/>
        <w:ind w:left="720"/>
        <w:rPr>
          <w:bCs/>
        </w:rPr>
      </w:pPr>
      <w:r w:rsidRPr="0004604D">
        <w:rPr>
          <w:bCs/>
          <w:u w:val="single"/>
        </w:rPr>
        <w:t>Informational</w:t>
      </w:r>
      <w:r w:rsidRPr="0004604D">
        <w:rPr>
          <w:bCs/>
        </w:rPr>
        <w:t xml:space="preserve">:  The administration is reviewing the job descriptions that are on file with the intent of beginning a project to update the documents.  This will, most likely be a multi-year project.  </w:t>
      </w:r>
    </w:p>
    <w:p w:rsidR="0004604D" w:rsidRDefault="0004604D" w:rsidP="0004604D">
      <w:pPr>
        <w:pStyle w:val="NormalWeb"/>
        <w:shd w:val="clear" w:color="auto" w:fill="FFFFFF"/>
        <w:spacing w:before="0" w:beforeAutospacing="0" w:after="0" w:afterAutospacing="0"/>
        <w:rPr>
          <w:bCs/>
          <w:highlight w:val="lightGray"/>
        </w:rPr>
      </w:pPr>
    </w:p>
    <w:p w:rsidR="00E706B4" w:rsidRPr="00C25921" w:rsidRDefault="00E706B4" w:rsidP="00F94CBD">
      <w:pPr>
        <w:pStyle w:val="NormalWeb"/>
        <w:numPr>
          <w:ilvl w:val="0"/>
          <w:numId w:val="22"/>
        </w:numPr>
        <w:shd w:val="clear" w:color="auto" w:fill="FFFFFF"/>
        <w:spacing w:before="0" w:beforeAutospacing="0" w:after="0" w:afterAutospacing="0"/>
        <w:rPr>
          <w:bCs/>
        </w:rPr>
      </w:pPr>
      <w:r w:rsidRPr="00C25921">
        <w:rPr>
          <w:bCs/>
        </w:rPr>
        <w:t>Recommend approval for Paulsboro High School Teacher of Spanish Barbara</w:t>
      </w:r>
      <w:r w:rsidR="00F65345">
        <w:rPr>
          <w:bCs/>
        </w:rPr>
        <w:t xml:space="preserve"> </w:t>
      </w:r>
      <w:r w:rsidRPr="00C25921">
        <w:rPr>
          <w:bCs/>
        </w:rPr>
        <w:t>Thomson to participate in Cultivating Practices to Support Language Learner Success eWorkshop during the 2019</w:t>
      </w:r>
      <w:r w:rsidR="00CD7E3C">
        <w:rPr>
          <w:bCs/>
        </w:rPr>
        <w:t xml:space="preserve"> </w:t>
      </w:r>
      <w:r w:rsidRPr="00C25921">
        <w:rPr>
          <w:bCs/>
        </w:rPr>
        <w:t>-</w:t>
      </w:r>
      <w:r w:rsidR="00CD7E3C">
        <w:rPr>
          <w:bCs/>
        </w:rPr>
        <w:t xml:space="preserve"> </w:t>
      </w:r>
      <w:r w:rsidRPr="00C25921">
        <w:rPr>
          <w:bCs/>
        </w:rPr>
        <w:t>2020 school year.  There is no cost to the Board of Education.</w:t>
      </w:r>
    </w:p>
    <w:p w:rsidR="00E706B4" w:rsidRPr="00C25921" w:rsidRDefault="00E706B4" w:rsidP="00E706B4">
      <w:pPr>
        <w:pStyle w:val="NormalWeb"/>
        <w:shd w:val="clear" w:color="auto" w:fill="FFFFFF"/>
        <w:spacing w:before="0" w:beforeAutospacing="0" w:after="0" w:afterAutospacing="0"/>
        <w:rPr>
          <w:bCs/>
        </w:rPr>
      </w:pPr>
    </w:p>
    <w:p w:rsidR="00E706B4" w:rsidRPr="00C25921" w:rsidRDefault="00E706B4" w:rsidP="00E706B4">
      <w:pPr>
        <w:pStyle w:val="NormalWeb"/>
        <w:shd w:val="clear" w:color="auto" w:fill="FFFFFF"/>
        <w:spacing w:before="0" w:beforeAutospacing="0" w:after="0" w:afterAutospacing="0"/>
        <w:ind w:left="720"/>
        <w:rPr>
          <w:bCs/>
        </w:rPr>
      </w:pPr>
      <w:r w:rsidRPr="00C25921">
        <w:rPr>
          <w:bCs/>
          <w:u w:val="single"/>
        </w:rPr>
        <w:t>Informational</w:t>
      </w:r>
      <w:r w:rsidRPr="00C25921">
        <w:rPr>
          <w:bCs/>
        </w:rPr>
        <w:t xml:space="preserve">:  This is an online workshop series offered by the University of Wisconsin.  Topics include Writing Rubrics, Leading for Equity in the Classroom, and Developing Language for Learning in Mathematics. </w:t>
      </w:r>
    </w:p>
    <w:p w:rsidR="00E706B4" w:rsidRPr="00F65345" w:rsidRDefault="00E706B4" w:rsidP="00E706B4">
      <w:pPr>
        <w:pStyle w:val="NormalWeb"/>
        <w:shd w:val="clear" w:color="auto" w:fill="FFFFFF"/>
        <w:spacing w:before="0" w:beforeAutospacing="0" w:after="0" w:afterAutospacing="0"/>
        <w:ind w:left="720"/>
        <w:rPr>
          <w:bCs/>
        </w:rPr>
      </w:pPr>
    </w:p>
    <w:p w:rsidR="0085534F" w:rsidRDefault="0085534F" w:rsidP="00F94CBD">
      <w:pPr>
        <w:pStyle w:val="ListParagraph"/>
        <w:numPr>
          <w:ilvl w:val="0"/>
          <w:numId w:val="22"/>
        </w:numPr>
        <w:shd w:val="clear" w:color="auto" w:fill="FFFFFF" w:themeFill="background1"/>
        <w:rPr>
          <w:sz w:val="24"/>
          <w:szCs w:val="24"/>
        </w:rPr>
      </w:pPr>
      <w:r>
        <w:rPr>
          <w:sz w:val="24"/>
          <w:szCs w:val="24"/>
        </w:rPr>
        <w:t>Recommend approval for School Psychologist Jessicarose Johnson to attend the South Jersey Intervention and Re</w:t>
      </w:r>
      <w:r w:rsidR="008D5A79">
        <w:rPr>
          <w:sz w:val="24"/>
          <w:szCs w:val="24"/>
        </w:rPr>
        <w:t>ferral Services (I&amp;RS) Consortium Meeting on November 14, 2019 in Harrison Township, N</w:t>
      </w:r>
      <w:r w:rsidR="007C3942">
        <w:rPr>
          <w:sz w:val="24"/>
          <w:szCs w:val="24"/>
        </w:rPr>
        <w:t xml:space="preserve">ew </w:t>
      </w:r>
      <w:r w:rsidR="008D5A79">
        <w:rPr>
          <w:sz w:val="24"/>
          <w:szCs w:val="24"/>
        </w:rPr>
        <w:t>J</w:t>
      </w:r>
      <w:r w:rsidR="007C3942">
        <w:rPr>
          <w:sz w:val="24"/>
          <w:szCs w:val="24"/>
        </w:rPr>
        <w:t>ersey</w:t>
      </w:r>
      <w:r w:rsidR="008D5A79">
        <w:rPr>
          <w:sz w:val="24"/>
          <w:szCs w:val="24"/>
        </w:rPr>
        <w:t>.  There is no cost to the Board of Education.</w:t>
      </w:r>
    </w:p>
    <w:p w:rsidR="008D5A79" w:rsidRDefault="008D5A79" w:rsidP="008D5A79">
      <w:pPr>
        <w:shd w:val="clear" w:color="auto" w:fill="FFFFFF" w:themeFill="background1"/>
        <w:rPr>
          <w:sz w:val="24"/>
          <w:szCs w:val="24"/>
        </w:rPr>
      </w:pPr>
    </w:p>
    <w:p w:rsidR="008D5A79" w:rsidRDefault="008D5A79" w:rsidP="008D5A79">
      <w:pPr>
        <w:shd w:val="clear" w:color="auto" w:fill="FFFFFF" w:themeFill="background1"/>
        <w:ind w:left="720"/>
        <w:rPr>
          <w:sz w:val="24"/>
          <w:szCs w:val="24"/>
        </w:rPr>
      </w:pPr>
      <w:r w:rsidRPr="008D5A79">
        <w:rPr>
          <w:sz w:val="24"/>
          <w:szCs w:val="24"/>
          <w:u w:val="single"/>
        </w:rPr>
        <w:t>Informational</w:t>
      </w:r>
      <w:r>
        <w:rPr>
          <w:sz w:val="24"/>
          <w:szCs w:val="24"/>
        </w:rPr>
        <w:t>:  The purpose of this consortium meeting is to provide a forum for members of I&amp;RS Teams to share strategies that are working in their districts.  The goal of the I&amp;RS Team (sometimes called a Pre</w:t>
      </w:r>
      <w:r w:rsidR="00192BE1">
        <w:rPr>
          <w:sz w:val="24"/>
          <w:szCs w:val="24"/>
        </w:rPr>
        <w:t>-Referral</w:t>
      </w:r>
      <w:r>
        <w:rPr>
          <w:sz w:val="24"/>
          <w:szCs w:val="24"/>
        </w:rPr>
        <w:t xml:space="preserve"> Team) is to </w:t>
      </w:r>
      <w:r w:rsidR="00CB0722">
        <w:rPr>
          <w:sz w:val="24"/>
          <w:szCs w:val="24"/>
        </w:rPr>
        <w:t>assist</w:t>
      </w:r>
      <w:r>
        <w:rPr>
          <w:sz w:val="24"/>
          <w:szCs w:val="24"/>
        </w:rPr>
        <w:t xml:space="preserve"> general education teacher</w:t>
      </w:r>
      <w:r w:rsidR="001B3ADC">
        <w:rPr>
          <w:sz w:val="24"/>
          <w:szCs w:val="24"/>
        </w:rPr>
        <w:t>s</w:t>
      </w:r>
      <w:r>
        <w:rPr>
          <w:sz w:val="24"/>
          <w:szCs w:val="24"/>
        </w:rPr>
        <w:t xml:space="preserve"> find strategies to help children learn and behav</w:t>
      </w:r>
      <w:r w:rsidR="001B3ADC">
        <w:rPr>
          <w:sz w:val="24"/>
          <w:szCs w:val="24"/>
        </w:rPr>
        <w:t>e</w:t>
      </w:r>
      <w:r>
        <w:rPr>
          <w:sz w:val="24"/>
          <w:szCs w:val="24"/>
        </w:rPr>
        <w:t xml:space="preserve"> effectively so that they don’t need to be referred to Child Study Team.  </w:t>
      </w:r>
    </w:p>
    <w:p w:rsidR="008D5A79" w:rsidRPr="008D5A79" w:rsidRDefault="008D5A79" w:rsidP="008D5A79">
      <w:pPr>
        <w:shd w:val="clear" w:color="auto" w:fill="FFFFFF" w:themeFill="background1"/>
        <w:rPr>
          <w:sz w:val="24"/>
          <w:szCs w:val="24"/>
        </w:rPr>
      </w:pPr>
    </w:p>
    <w:p w:rsidR="004C5E5F" w:rsidRPr="00FC2B5E" w:rsidRDefault="004C5E5F" w:rsidP="00F94CBD">
      <w:pPr>
        <w:pStyle w:val="ListParagraph"/>
        <w:numPr>
          <w:ilvl w:val="0"/>
          <w:numId w:val="22"/>
        </w:numPr>
        <w:shd w:val="clear" w:color="auto" w:fill="FFFFFF" w:themeFill="background1"/>
        <w:rPr>
          <w:sz w:val="24"/>
          <w:szCs w:val="24"/>
        </w:rPr>
      </w:pPr>
      <w:r w:rsidRPr="00FC2B5E">
        <w:rPr>
          <w:sz w:val="24"/>
          <w:szCs w:val="24"/>
        </w:rPr>
        <w:t>Recommend adoption of the attached Curriculum Review Schedule for the 2019</w:t>
      </w:r>
      <w:r w:rsidR="00FC2B5E" w:rsidRPr="00FC2B5E">
        <w:rPr>
          <w:sz w:val="24"/>
          <w:szCs w:val="24"/>
        </w:rPr>
        <w:t xml:space="preserve"> </w:t>
      </w:r>
      <w:r w:rsidRPr="00FC2B5E">
        <w:rPr>
          <w:sz w:val="24"/>
          <w:szCs w:val="24"/>
        </w:rPr>
        <w:t>-</w:t>
      </w:r>
      <w:r w:rsidR="00FC2B5E" w:rsidRPr="00FC2B5E">
        <w:rPr>
          <w:sz w:val="24"/>
          <w:szCs w:val="24"/>
        </w:rPr>
        <w:t xml:space="preserve"> </w:t>
      </w:r>
      <w:r w:rsidR="006B2136">
        <w:rPr>
          <w:sz w:val="24"/>
          <w:szCs w:val="24"/>
        </w:rPr>
        <w:t>2020 through 2023</w:t>
      </w:r>
      <w:r w:rsidR="00FC2B5E" w:rsidRPr="00FC2B5E">
        <w:rPr>
          <w:sz w:val="24"/>
          <w:szCs w:val="24"/>
        </w:rPr>
        <w:t xml:space="preserve"> </w:t>
      </w:r>
      <w:r w:rsidR="00AF14D1">
        <w:rPr>
          <w:sz w:val="24"/>
          <w:szCs w:val="24"/>
        </w:rPr>
        <w:t>-</w:t>
      </w:r>
      <w:r w:rsidR="00FC2B5E" w:rsidRPr="00FC2B5E">
        <w:rPr>
          <w:sz w:val="24"/>
          <w:szCs w:val="24"/>
        </w:rPr>
        <w:t xml:space="preserve"> </w:t>
      </w:r>
      <w:r w:rsidR="006B2136">
        <w:rPr>
          <w:sz w:val="24"/>
          <w:szCs w:val="24"/>
        </w:rPr>
        <w:t xml:space="preserve">2024 </w:t>
      </w:r>
      <w:r w:rsidRPr="00FC2B5E">
        <w:rPr>
          <w:sz w:val="24"/>
          <w:szCs w:val="24"/>
        </w:rPr>
        <w:t>school year</w:t>
      </w:r>
      <w:r w:rsidR="006B2136">
        <w:rPr>
          <w:sz w:val="24"/>
          <w:szCs w:val="24"/>
        </w:rPr>
        <w:t>s</w:t>
      </w:r>
      <w:r w:rsidRPr="00FC2B5E">
        <w:rPr>
          <w:sz w:val="24"/>
          <w:szCs w:val="24"/>
        </w:rPr>
        <w:t>. (</w:t>
      </w:r>
      <w:r w:rsidRPr="00FC2B5E">
        <w:rPr>
          <w:b/>
          <w:sz w:val="24"/>
          <w:szCs w:val="24"/>
        </w:rPr>
        <w:t>Attachment</w:t>
      </w:r>
      <w:r w:rsidRPr="00FC2B5E">
        <w:rPr>
          <w:sz w:val="24"/>
          <w:szCs w:val="24"/>
        </w:rPr>
        <w:t>)</w:t>
      </w:r>
    </w:p>
    <w:p w:rsidR="004C5E5F" w:rsidRPr="00FC2B5E" w:rsidRDefault="004C5E5F" w:rsidP="00FC2B5E">
      <w:pPr>
        <w:pStyle w:val="ListParagraph"/>
        <w:shd w:val="clear" w:color="auto" w:fill="FFFFFF" w:themeFill="background1"/>
        <w:tabs>
          <w:tab w:val="left" w:pos="1800"/>
        </w:tabs>
        <w:rPr>
          <w:sz w:val="24"/>
          <w:szCs w:val="24"/>
        </w:rPr>
      </w:pPr>
    </w:p>
    <w:p w:rsidR="00371CBA" w:rsidRDefault="004C5E5F" w:rsidP="00FC2B5E">
      <w:pPr>
        <w:pStyle w:val="ListParagraph"/>
        <w:shd w:val="clear" w:color="auto" w:fill="FFFFFF" w:themeFill="background1"/>
        <w:tabs>
          <w:tab w:val="left" w:pos="1800"/>
        </w:tabs>
        <w:rPr>
          <w:sz w:val="24"/>
          <w:szCs w:val="24"/>
        </w:rPr>
      </w:pPr>
      <w:r w:rsidRPr="00FC2B5E">
        <w:rPr>
          <w:sz w:val="24"/>
          <w:szCs w:val="24"/>
          <w:u w:val="single"/>
        </w:rPr>
        <w:t>Informational</w:t>
      </w:r>
      <w:r w:rsidRPr="00FC2B5E">
        <w:rPr>
          <w:sz w:val="24"/>
          <w:szCs w:val="24"/>
        </w:rPr>
        <w:t>:  The Curriculum Review Schedule process is an effective way to assure that curriculum, textbooks and other teacher resource materials are current.  This process allows the Board of Education to allocate money on a regular basis for curriculum, textbook</w:t>
      </w:r>
      <w:r w:rsidR="007E0824">
        <w:rPr>
          <w:sz w:val="24"/>
          <w:szCs w:val="24"/>
        </w:rPr>
        <w:t>s</w:t>
      </w:r>
      <w:r w:rsidRPr="00FC2B5E">
        <w:rPr>
          <w:sz w:val="24"/>
          <w:szCs w:val="24"/>
        </w:rPr>
        <w:t xml:space="preserve"> and resource material purchases.</w:t>
      </w:r>
    </w:p>
    <w:p w:rsidR="00D56993" w:rsidRDefault="00D56993" w:rsidP="00FC2B5E">
      <w:pPr>
        <w:pStyle w:val="ListParagraph"/>
        <w:shd w:val="clear" w:color="auto" w:fill="FFFFFF" w:themeFill="background1"/>
        <w:tabs>
          <w:tab w:val="left" w:pos="1800"/>
        </w:tabs>
        <w:rPr>
          <w:sz w:val="24"/>
          <w:szCs w:val="24"/>
        </w:rPr>
      </w:pPr>
    </w:p>
    <w:p w:rsidR="00D56993" w:rsidRPr="004C5E5F" w:rsidRDefault="00D56993" w:rsidP="00FC2B5E">
      <w:pPr>
        <w:pStyle w:val="ListParagraph"/>
        <w:shd w:val="clear" w:color="auto" w:fill="FFFFFF" w:themeFill="background1"/>
        <w:tabs>
          <w:tab w:val="left" w:pos="1800"/>
        </w:tabs>
        <w:rPr>
          <w:sz w:val="24"/>
          <w:szCs w:val="24"/>
        </w:rPr>
      </w:pPr>
      <w:r>
        <w:rPr>
          <w:sz w:val="24"/>
          <w:szCs w:val="24"/>
        </w:rPr>
        <w:t xml:space="preserve">During May and June 2019, The Board of Education approved a considerable amount of curriculum development work for summer 2019 in the areas of social students, mathematics, technology, gifted and talented, health, physical education and fine arts.  This work was cancelled by the previous administration. </w:t>
      </w:r>
      <w:r w:rsidR="006722B7">
        <w:rPr>
          <w:sz w:val="24"/>
          <w:szCs w:val="24"/>
        </w:rPr>
        <w:t xml:space="preserve"> </w:t>
      </w:r>
      <w:r>
        <w:rPr>
          <w:sz w:val="24"/>
          <w:szCs w:val="24"/>
        </w:rPr>
        <w:t xml:space="preserve">As a result, the Curriculum Review Schedule has been modified in order to compensate for this cancellation. </w:t>
      </w:r>
    </w:p>
    <w:p w:rsidR="004C5E5F" w:rsidRPr="00B41F10" w:rsidRDefault="004C5E5F" w:rsidP="004C5E5F">
      <w:pPr>
        <w:pStyle w:val="ListParagraph"/>
        <w:tabs>
          <w:tab w:val="left" w:pos="1800"/>
        </w:tabs>
        <w:rPr>
          <w:sz w:val="24"/>
          <w:szCs w:val="24"/>
        </w:rPr>
      </w:pPr>
    </w:p>
    <w:p w:rsidR="00371CBA" w:rsidRPr="00192BE1" w:rsidRDefault="00371CBA" w:rsidP="00F94CBD">
      <w:pPr>
        <w:pStyle w:val="ListParagraph"/>
        <w:numPr>
          <w:ilvl w:val="0"/>
          <w:numId w:val="22"/>
        </w:numPr>
        <w:tabs>
          <w:tab w:val="left" w:pos="1800"/>
        </w:tabs>
        <w:spacing w:after="200"/>
        <w:contextualSpacing/>
        <w:rPr>
          <w:sz w:val="24"/>
          <w:szCs w:val="24"/>
        </w:rPr>
      </w:pPr>
      <w:r w:rsidRPr="00192BE1">
        <w:rPr>
          <w:sz w:val="24"/>
          <w:szCs w:val="24"/>
        </w:rPr>
        <w:t xml:space="preserve">Recommend approval to adopt the District Professional Development Plan </w:t>
      </w:r>
      <w:r w:rsidR="002B613D" w:rsidRPr="00192BE1">
        <w:rPr>
          <w:sz w:val="24"/>
          <w:szCs w:val="24"/>
        </w:rPr>
        <w:t>2019</w:t>
      </w:r>
      <w:r w:rsidR="00C55062">
        <w:rPr>
          <w:sz w:val="24"/>
          <w:szCs w:val="24"/>
        </w:rPr>
        <w:t xml:space="preserve"> </w:t>
      </w:r>
      <w:r w:rsidR="002B613D" w:rsidRPr="00192BE1">
        <w:rPr>
          <w:sz w:val="24"/>
          <w:szCs w:val="24"/>
        </w:rPr>
        <w:t>-</w:t>
      </w:r>
      <w:r w:rsidR="00C55062">
        <w:rPr>
          <w:sz w:val="24"/>
          <w:szCs w:val="24"/>
        </w:rPr>
        <w:t xml:space="preserve"> </w:t>
      </w:r>
      <w:r w:rsidR="002B613D" w:rsidRPr="00192BE1">
        <w:rPr>
          <w:sz w:val="24"/>
          <w:szCs w:val="24"/>
        </w:rPr>
        <w:t>2020</w:t>
      </w:r>
      <w:r w:rsidRPr="00192BE1">
        <w:rPr>
          <w:sz w:val="24"/>
          <w:szCs w:val="24"/>
        </w:rPr>
        <w:t xml:space="preserve"> school year.  This recommendation includes authorization to submit the plans to the New Jersey Department of Education. (</w:t>
      </w:r>
      <w:r w:rsidRPr="00192BE1">
        <w:rPr>
          <w:b/>
          <w:sz w:val="24"/>
          <w:szCs w:val="24"/>
        </w:rPr>
        <w:t>Attachment</w:t>
      </w:r>
      <w:r w:rsidRPr="00192BE1">
        <w:rPr>
          <w:sz w:val="24"/>
          <w:szCs w:val="24"/>
        </w:rPr>
        <w:t>)</w:t>
      </w:r>
    </w:p>
    <w:p w:rsidR="00371CBA" w:rsidRPr="00F55F5A" w:rsidRDefault="00371CBA" w:rsidP="00371CBA">
      <w:pPr>
        <w:pStyle w:val="ListParagraph"/>
        <w:tabs>
          <w:tab w:val="left" w:pos="1800"/>
        </w:tabs>
        <w:rPr>
          <w:sz w:val="24"/>
          <w:szCs w:val="24"/>
        </w:rPr>
      </w:pPr>
    </w:p>
    <w:p w:rsidR="00371CBA" w:rsidRPr="00093BC0" w:rsidRDefault="00371CBA" w:rsidP="00371CBA">
      <w:pPr>
        <w:pStyle w:val="ListParagraph"/>
        <w:tabs>
          <w:tab w:val="left" w:pos="1800"/>
        </w:tabs>
        <w:rPr>
          <w:sz w:val="24"/>
          <w:szCs w:val="24"/>
        </w:rPr>
      </w:pPr>
      <w:r w:rsidRPr="00093BC0">
        <w:rPr>
          <w:sz w:val="24"/>
          <w:szCs w:val="24"/>
          <w:u w:val="single"/>
        </w:rPr>
        <w:t>Informational</w:t>
      </w:r>
      <w:r w:rsidRPr="00093BC0">
        <w:rPr>
          <w:sz w:val="24"/>
          <w:szCs w:val="24"/>
        </w:rPr>
        <w:t>:   In order to create the professional development plans, the administration reviews</w:t>
      </w:r>
      <w:r w:rsidR="00093BC0" w:rsidRPr="00093BC0">
        <w:rPr>
          <w:sz w:val="24"/>
          <w:szCs w:val="24"/>
        </w:rPr>
        <w:t xml:space="preserve"> a wide variety of data </w:t>
      </w:r>
      <w:r w:rsidR="00712922" w:rsidRPr="00093BC0">
        <w:rPr>
          <w:sz w:val="24"/>
          <w:szCs w:val="24"/>
        </w:rPr>
        <w:t>including teacher</w:t>
      </w:r>
      <w:r w:rsidRPr="00093BC0">
        <w:rPr>
          <w:sz w:val="24"/>
          <w:szCs w:val="24"/>
        </w:rPr>
        <w:t xml:space="preserve"> observation </w:t>
      </w:r>
      <w:r w:rsidR="00712922" w:rsidRPr="00093BC0">
        <w:rPr>
          <w:sz w:val="24"/>
          <w:szCs w:val="24"/>
        </w:rPr>
        <w:t>reports, Single</w:t>
      </w:r>
      <w:r w:rsidRPr="00093BC0">
        <w:rPr>
          <w:sz w:val="24"/>
          <w:szCs w:val="24"/>
        </w:rPr>
        <w:t xml:space="preserve"> Quality Assurance Continuum (QSAC</w:t>
      </w:r>
      <w:r w:rsidR="00712922" w:rsidRPr="00093BC0">
        <w:rPr>
          <w:sz w:val="24"/>
          <w:szCs w:val="24"/>
        </w:rPr>
        <w:t>)</w:t>
      </w:r>
      <w:r w:rsidR="00D07F3E">
        <w:rPr>
          <w:sz w:val="24"/>
          <w:szCs w:val="24"/>
        </w:rPr>
        <w:t xml:space="preserve"> data</w:t>
      </w:r>
      <w:r w:rsidR="00712922" w:rsidRPr="00093BC0">
        <w:rPr>
          <w:sz w:val="24"/>
          <w:szCs w:val="24"/>
        </w:rPr>
        <w:t>, School</w:t>
      </w:r>
      <w:r w:rsidR="00093BC0" w:rsidRPr="00093BC0">
        <w:rPr>
          <w:sz w:val="24"/>
          <w:szCs w:val="24"/>
        </w:rPr>
        <w:t xml:space="preserve"> Improvement Plans</w:t>
      </w:r>
      <w:r w:rsidRPr="00093BC0">
        <w:rPr>
          <w:sz w:val="24"/>
          <w:szCs w:val="24"/>
        </w:rPr>
        <w:t xml:space="preserve">, and </w:t>
      </w:r>
      <w:r w:rsidR="00093BC0" w:rsidRPr="00093BC0">
        <w:rPr>
          <w:sz w:val="24"/>
          <w:szCs w:val="24"/>
        </w:rPr>
        <w:t>student assessment data</w:t>
      </w:r>
      <w:r w:rsidRPr="00093BC0">
        <w:rPr>
          <w:sz w:val="24"/>
          <w:szCs w:val="24"/>
        </w:rPr>
        <w:t xml:space="preserve">. </w:t>
      </w:r>
      <w:r w:rsidR="00093BC0" w:rsidRPr="00093BC0">
        <w:rPr>
          <w:sz w:val="24"/>
          <w:szCs w:val="24"/>
        </w:rPr>
        <w:t xml:space="preserve">The District Professional Development Plan serves as a guide when approving staff attendance at workshops, planning in-service </w:t>
      </w:r>
      <w:r w:rsidR="00712922" w:rsidRPr="00093BC0">
        <w:rPr>
          <w:sz w:val="24"/>
          <w:szCs w:val="24"/>
        </w:rPr>
        <w:t>programs and</w:t>
      </w:r>
      <w:r w:rsidR="00093BC0" w:rsidRPr="00093BC0">
        <w:rPr>
          <w:sz w:val="24"/>
          <w:szCs w:val="24"/>
        </w:rPr>
        <w:t xml:space="preserve"> focusing the work of the School Improvement Panels (ScIP). </w:t>
      </w:r>
    </w:p>
    <w:p w:rsidR="00F74B10" w:rsidRPr="00F55F5A" w:rsidRDefault="00F74B10" w:rsidP="009E5196">
      <w:pPr>
        <w:tabs>
          <w:tab w:val="left" w:pos="720"/>
        </w:tabs>
        <w:ind w:left="720"/>
        <w:rPr>
          <w:sz w:val="24"/>
          <w:szCs w:val="24"/>
        </w:rPr>
      </w:pPr>
    </w:p>
    <w:p w:rsidR="007E2E9A" w:rsidRPr="00093BC0" w:rsidRDefault="007E2E9A" w:rsidP="00F94CBD">
      <w:pPr>
        <w:numPr>
          <w:ilvl w:val="0"/>
          <w:numId w:val="22"/>
        </w:numPr>
        <w:tabs>
          <w:tab w:val="left" w:pos="720"/>
          <w:tab w:val="left" w:pos="1800"/>
        </w:tabs>
        <w:spacing w:after="200"/>
        <w:contextualSpacing/>
        <w:rPr>
          <w:sz w:val="24"/>
          <w:szCs w:val="24"/>
        </w:rPr>
      </w:pPr>
      <w:r w:rsidRPr="00093BC0">
        <w:rPr>
          <w:sz w:val="24"/>
          <w:szCs w:val="24"/>
        </w:rPr>
        <w:t>Recommend approval for Paulsboro Junior / Senior</w:t>
      </w:r>
      <w:r w:rsidR="00EC5BD3" w:rsidRPr="00093BC0">
        <w:rPr>
          <w:sz w:val="24"/>
          <w:szCs w:val="24"/>
        </w:rPr>
        <w:t xml:space="preserve"> High School Guidance Counselor</w:t>
      </w:r>
      <w:r w:rsidRPr="00093BC0">
        <w:rPr>
          <w:sz w:val="24"/>
          <w:szCs w:val="24"/>
        </w:rPr>
        <w:t xml:space="preserve"> Vincent Giovannitti to attend New Jersey Higher Education Student Assistance Authority (NJHESAA) Case Studies in Financial Aid </w:t>
      </w:r>
      <w:r w:rsidR="00EC5BD3" w:rsidRPr="00093BC0">
        <w:rPr>
          <w:sz w:val="24"/>
          <w:szCs w:val="24"/>
        </w:rPr>
        <w:t xml:space="preserve">workshop </w:t>
      </w:r>
      <w:r w:rsidRPr="00093BC0">
        <w:rPr>
          <w:sz w:val="24"/>
          <w:szCs w:val="24"/>
        </w:rPr>
        <w:t xml:space="preserve">on </w:t>
      </w:r>
      <w:r w:rsidR="00EC5BD3" w:rsidRPr="00093BC0">
        <w:rPr>
          <w:sz w:val="24"/>
          <w:szCs w:val="24"/>
        </w:rPr>
        <w:t>October 30, 2019</w:t>
      </w:r>
      <w:r w:rsidR="00093BC0" w:rsidRPr="00093BC0">
        <w:rPr>
          <w:sz w:val="24"/>
          <w:szCs w:val="24"/>
        </w:rPr>
        <w:t xml:space="preserve"> at Rowan College </w:t>
      </w:r>
      <w:r w:rsidRPr="00093BC0">
        <w:rPr>
          <w:sz w:val="24"/>
          <w:szCs w:val="24"/>
        </w:rPr>
        <w:t>of Gloucester County (RCGC), Sewell, New Jersey.  There is no cost to the Board of Education.</w:t>
      </w:r>
    </w:p>
    <w:p w:rsidR="00093BC0" w:rsidRPr="00093BC0" w:rsidRDefault="00093BC0" w:rsidP="00093BC0">
      <w:pPr>
        <w:tabs>
          <w:tab w:val="left" w:pos="720"/>
          <w:tab w:val="left" w:pos="1800"/>
        </w:tabs>
        <w:spacing w:after="200"/>
        <w:contextualSpacing/>
        <w:rPr>
          <w:sz w:val="24"/>
          <w:szCs w:val="24"/>
        </w:rPr>
      </w:pPr>
    </w:p>
    <w:p w:rsidR="001E4E75" w:rsidRDefault="00093BC0" w:rsidP="00093BC0">
      <w:pPr>
        <w:tabs>
          <w:tab w:val="left" w:pos="720"/>
          <w:tab w:val="left" w:pos="1800"/>
        </w:tabs>
        <w:spacing w:after="200"/>
        <w:ind w:left="720"/>
        <w:contextualSpacing/>
        <w:rPr>
          <w:sz w:val="24"/>
          <w:szCs w:val="24"/>
        </w:rPr>
      </w:pPr>
      <w:r w:rsidRPr="00093BC0">
        <w:rPr>
          <w:sz w:val="24"/>
          <w:szCs w:val="24"/>
          <w:u w:val="single"/>
        </w:rPr>
        <w:t>Informational</w:t>
      </w:r>
      <w:r w:rsidRPr="00093BC0">
        <w:rPr>
          <w:sz w:val="24"/>
          <w:szCs w:val="24"/>
        </w:rPr>
        <w:t xml:space="preserve">:  This workshop provides the most up-to-date information to Guidance Counselors as they assist students and parents with college admissions and obtaining financial aid. </w:t>
      </w:r>
    </w:p>
    <w:p w:rsidR="001E4E75" w:rsidRDefault="001E4E75" w:rsidP="00093BC0">
      <w:pPr>
        <w:tabs>
          <w:tab w:val="left" w:pos="720"/>
          <w:tab w:val="left" w:pos="1800"/>
        </w:tabs>
        <w:spacing w:after="200"/>
        <w:ind w:left="720"/>
        <w:contextualSpacing/>
        <w:rPr>
          <w:sz w:val="24"/>
          <w:szCs w:val="24"/>
        </w:rPr>
      </w:pPr>
    </w:p>
    <w:p w:rsidR="001E4E75" w:rsidRDefault="00093BC0" w:rsidP="001E4E75">
      <w:pPr>
        <w:rPr>
          <w:sz w:val="24"/>
          <w:szCs w:val="24"/>
        </w:rPr>
      </w:pPr>
      <w:r w:rsidRPr="00093BC0">
        <w:rPr>
          <w:sz w:val="24"/>
          <w:szCs w:val="24"/>
        </w:rPr>
        <w:t xml:space="preserve"> </w:t>
      </w:r>
      <w:r w:rsidR="001E4E75" w:rsidRPr="00A85015">
        <w:rPr>
          <w:i/>
          <w:sz w:val="24"/>
          <w:szCs w:val="24"/>
        </w:rPr>
        <w:t>Roll Call Vote</w:t>
      </w:r>
      <w:r w:rsidR="001E4E75">
        <w:rPr>
          <w:sz w:val="24"/>
          <w:szCs w:val="24"/>
        </w:rPr>
        <w:t>: Ms. Reilly abstain</w:t>
      </w:r>
      <w:r w:rsidR="0048350E">
        <w:rPr>
          <w:sz w:val="24"/>
          <w:szCs w:val="24"/>
        </w:rPr>
        <w:t xml:space="preserve"> C</w:t>
      </w:r>
      <w:r w:rsidR="001E4E75">
        <w:rPr>
          <w:sz w:val="24"/>
          <w:szCs w:val="24"/>
        </w:rPr>
        <w:t>, Mrs. Scott,</w:t>
      </w:r>
      <w:r w:rsidR="001E4E75" w:rsidRPr="008819DD">
        <w:rPr>
          <w:sz w:val="24"/>
          <w:szCs w:val="24"/>
        </w:rPr>
        <w:t xml:space="preserve"> </w:t>
      </w:r>
      <w:r w:rsidR="001E4E75">
        <w:rPr>
          <w:sz w:val="24"/>
          <w:szCs w:val="24"/>
        </w:rPr>
        <w:t>Mrs. Stevenson abstain</w:t>
      </w:r>
      <w:r w:rsidR="0048350E">
        <w:rPr>
          <w:sz w:val="24"/>
          <w:szCs w:val="24"/>
        </w:rPr>
        <w:t xml:space="preserve"> C</w:t>
      </w:r>
      <w:r w:rsidR="001E4E75">
        <w:rPr>
          <w:sz w:val="24"/>
          <w:szCs w:val="24"/>
        </w:rPr>
        <w:t xml:space="preserve">, Mrs. Cooper, Mr. Hamilton, Mrs. Henderson, Ms. Lozada-Shaw, Mr. Lisa, Mr. Michael voting 9 YES. </w:t>
      </w:r>
    </w:p>
    <w:p w:rsidR="001E4E75" w:rsidRPr="000C1FF2" w:rsidRDefault="001E4E75" w:rsidP="001E4E75">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1E4E75" w:rsidRPr="001B7CB7" w:rsidRDefault="001E4E75" w:rsidP="007F1293">
      <w:pPr>
        <w:rPr>
          <w:b/>
          <w:sz w:val="28"/>
          <w:szCs w:val="28"/>
        </w:rPr>
      </w:pPr>
    </w:p>
    <w:p w:rsidR="00D07F3E" w:rsidRDefault="007F1293" w:rsidP="00D07F3E">
      <w:pPr>
        <w:rPr>
          <w:sz w:val="24"/>
          <w:szCs w:val="24"/>
        </w:rPr>
      </w:pPr>
      <w:r w:rsidRPr="004E130F">
        <w:rPr>
          <w:b/>
          <w:smallCaps/>
          <w:sz w:val="28"/>
          <w:szCs w:val="28"/>
        </w:rPr>
        <w:t>Staff and Curriculum Development</w:t>
      </w:r>
      <w:r w:rsidRPr="00F84D55">
        <w:rPr>
          <w:sz w:val="24"/>
          <w:szCs w:val="24"/>
        </w:rPr>
        <w:t xml:space="preserve"> </w:t>
      </w:r>
      <w:r w:rsidR="00D24AB2">
        <w:rPr>
          <w:b/>
          <w:smallCaps/>
          <w:sz w:val="28"/>
          <w:szCs w:val="28"/>
        </w:rPr>
        <w:t>K</w:t>
      </w:r>
      <w:r w:rsidR="001B0F3D">
        <w:rPr>
          <w:b/>
          <w:smallCaps/>
          <w:sz w:val="28"/>
          <w:szCs w:val="28"/>
        </w:rPr>
        <w:t xml:space="preserve"> </w:t>
      </w:r>
      <w:r w:rsidR="00D24AB2">
        <w:rPr>
          <w:b/>
          <w:smallCaps/>
          <w:sz w:val="28"/>
          <w:szCs w:val="28"/>
        </w:rPr>
        <w:t>-</w:t>
      </w:r>
      <w:r w:rsidR="001B0F3D">
        <w:rPr>
          <w:b/>
          <w:smallCaps/>
          <w:sz w:val="28"/>
          <w:szCs w:val="28"/>
        </w:rPr>
        <w:t xml:space="preserve"> N</w:t>
      </w:r>
      <w:r>
        <w:rPr>
          <w:b/>
          <w:smallCaps/>
          <w:sz w:val="28"/>
          <w:szCs w:val="28"/>
        </w:rPr>
        <w:t>:</w:t>
      </w:r>
      <w:r w:rsidR="00D07F3E">
        <w:rPr>
          <w:b/>
          <w:smallCaps/>
          <w:sz w:val="28"/>
          <w:szCs w:val="28"/>
        </w:rPr>
        <w:t xml:space="preserve"> </w:t>
      </w:r>
      <w:r w:rsidR="00D07F3E" w:rsidRPr="00F87378">
        <w:rPr>
          <w:sz w:val="24"/>
          <w:szCs w:val="24"/>
        </w:rPr>
        <w:t>The</w:t>
      </w:r>
      <w:r w:rsidR="00D07F3E" w:rsidRPr="00BE021E">
        <w:rPr>
          <w:sz w:val="24"/>
          <w:szCs w:val="24"/>
        </w:rPr>
        <w:t xml:space="preserve"> </w:t>
      </w:r>
      <w:r w:rsidR="00D07F3E" w:rsidRPr="006C722E">
        <w:rPr>
          <w:sz w:val="24"/>
          <w:szCs w:val="24"/>
        </w:rPr>
        <w:t xml:space="preserve">Greenwich Township Representative may </w:t>
      </w:r>
      <w:r w:rsidR="00D07F3E">
        <w:rPr>
          <w:sz w:val="24"/>
          <w:szCs w:val="24"/>
        </w:rPr>
        <w:t xml:space="preserve">not </w:t>
      </w:r>
      <w:r w:rsidR="00D07F3E" w:rsidRPr="006C722E">
        <w:rPr>
          <w:sz w:val="24"/>
          <w:szCs w:val="24"/>
        </w:rPr>
        <w:t>vote on items in this section of the agenda.</w:t>
      </w:r>
      <w:r w:rsidR="00D07F3E">
        <w:rPr>
          <w:sz w:val="24"/>
          <w:szCs w:val="24"/>
        </w:rPr>
        <w:t xml:space="preserve"> </w:t>
      </w:r>
    </w:p>
    <w:p w:rsidR="001E4E75" w:rsidRDefault="001E4E75" w:rsidP="00D07F3E">
      <w:pPr>
        <w:rPr>
          <w:sz w:val="24"/>
          <w:szCs w:val="24"/>
        </w:rPr>
      </w:pPr>
    </w:p>
    <w:p w:rsidR="001E4E75" w:rsidRPr="00455515" w:rsidRDefault="001E4E75" w:rsidP="001E4E75">
      <w:pPr>
        <w:rPr>
          <w:sz w:val="24"/>
          <w:szCs w:val="24"/>
        </w:rPr>
      </w:pPr>
      <w:r>
        <w:rPr>
          <w:sz w:val="24"/>
          <w:szCs w:val="24"/>
        </w:rPr>
        <w:t>Motion made by Stevenson, seconded by Henderson to approve items K-N.</w:t>
      </w:r>
    </w:p>
    <w:p w:rsidR="001E4E75" w:rsidRDefault="001E4E75" w:rsidP="00D07F3E">
      <w:pPr>
        <w:rPr>
          <w:sz w:val="24"/>
          <w:szCs w:val="24"/>
        </w:rPr>
      </w:pPr>
    </w:p>
    <w:p w:rsidR="00661806" w:rsidRPr="00B90EC1" w:rsidRDefault="00661806" w:rsidP="00661806">
      <w:pPr>
        <w:rPr>
          <w:sz w:val="24"/>
          <w:szCs w:val="24"/>
        </w:rPr>
      </w:pPr>
    </w:p>
    <w:p w:rsidR="00BB624B" w:rsidRDefault="00BB624B" w:rsidP="00F94CBD">
      <w:pPr>
        <w:numPr>
          <w:ilvl w:val="0"/>
          <w:numId w:val="22"/>
        </w:numPr>
        <w:tabs>
          <w:tab w:val="left" w:pos="720"/>
          <w:tab w:val="left" w:pos="1800"/>
        </w:tabs>
        <w:rPr>
          <w:sz w:val="24"/>
          <w:szCs w:val="24"/>
        </w:rPr>
      </w:pPr>
      <w:r>
        <w:rPr>
          <w:sz w:val="24"/>
          <w:szCs w:val="24"/>
        </w:rPr>
        <w:t>Recommend approval for</w:t>
      </w:r>
      <w:r w:rsidR="00A86C21">
        <w:rPr>
          <w:sz w:val="24"/>
          <w:szCs w:val="24"/>
        </w:rPr>
        <w:t xml:space="preserve"> Loudenslager E</w:t>
      </w:r>
      <w:r>
        <w:rPr>
          <w:sz w:val="24"/>
          <w:szCs w:val="24"/>
        </w:rPr>
        <w:t xml:space="preserve">lementary School Teacher of Gifted and Talented </w:t>
      </w:r>
      <w:r w:rsidR="004B79D0">
        <w:rPr>
          <w:sz w:val="24"/>
          <w:szCs w:val="24"/>
        </w:rPr>
        <w:t>Rebecca</w:t>
      </w:r>
      <w:r>
        <w:rPr>
          <w:sz w:val="24"/>
          <w:szCs w:val="24"/>
        </w:rPr>
        <w:t xml:space="preserve"> Richardson to </w:t>
      </w:r>
      <w:r w:rsidR="00A86C21">
        <w:rPr>
          <w:sz w:val="24"/>
          <w:szCs w:val="24"/>
        </w:rPr>
        <w:t>attend the Gloucester County</w:t>
      </w:r>
      <w:r w:rsidR="00F70F61">
        <w:rPr>
          <w:sz w:val="24"/>
          <w:szCs w:val="24"/>
        </w:rPr>
        <w:t xml:space="preserve"> </w:t>
      </w:r>
      <w:r w:rsidR="00A86C21">
        <w:rPr>
          <w:sz w:val="24"/>
          <w:szCs w:val="24"/>
        </w:rPr>
        <w:t>/</w:t>
      </w:r>
      <w:r w:rsidR="00F70F61">
        <w:rPr>
          <w:sz w:val="24"/>
          <w:szCs w:val="24"/>
        </w:rPr>
        <w:t xml:space="preserve"> </w:t>
      </w:r>
      <w:r w:rsidR="00A86C21">
        <w:rPr>
          <w:sz w:val="24"/>
          <w:szCs w:val="24"/>
        </w:rPr>
        <w:t>South Jersey Gifted and Talented Professional Learning Community meeting on Friday, December 6, 2019 in Millville, N</w:t>
      </w:r>
      <w:r w:rsidR="00F70F61">
        <w:rPr>
          <w:sz w:val="24"/>
          <w:szCs w:val="24"/>
        </w:rPr>
        <w:t xml:space="preserve">ew </w:t>
      </w:r>
      <w:r w:rsidR="00A86C21">
        <w:rPr>
          <w:sz w:val="24"/>
          <w:szCs w:val="24"/>
        </w:rPr>
        <w:t>J</w:t>
      </w:r>
      <w:r w:rsidR="00F70F61">
        <w:rPr>
          <w:sz w:val="24"/>
          <w:szCs w:val="24"/>
        </w:rPr>
        <w:t>ersey</w:t>
      </w:r>
      <w:r w:rsidR="00A86C21">
        <w:rPr>
          <w:sz w:val="24"/>
          <w:szCs w:val="24"/>
        </w:rPr>
        <w:t>.  There is no cost to the Board of Education.</w:t>
      </w:r>
    </w:p>
    <w:p w:rsidR="00A86C21" w:rsidRDefault="00A86C21" w:rsidP="00A86C21">
      <w:pPr>
        <w:tabs>
          <w:tab w:val="left" w:pos="720"/>
          <w:tab w:val="left" w:pos="1800"/>
        </w:tabs>
        <w:rPr>
          <w:sz w:val="24"/>
          <w:szCs w:val="24"/>
        </w:rPr>
      </w:pPr>
    </w:p>
    <w:p w:rsidR="00A86C21" w:rsidRDefault="00A86C21" w:rsidP="00A86C21">
      <w:pPr>
        <w:tabs>
          <w:tab w:val="left" w:pos="720"/>
          <w:tab w:val="left" w:pos="1800"/>
        </w:tabs>
        <w:ind w:left="720"/>
        <w:rPr>
          <w:sz w:val="24"/>
          <w:szCs w:val="24"/>
        </w:rPr>
      </w:pPr>
      <w:r w:rsidRPr="00A86C21">
        <w:rPr>
          <w:sz w:val="24"/>
          <w:szCs w:val="24"/>
          <w:u w:val="single"/>
        </w:rPr>
        <w:t>Informational</w:t>
      </w:r>
      <w:r>
        <w:rPr>
          <w:sz w:val="24"/>
          <w:szCs w:val="24"/>
        </w:rPr>
        <w:t xml:space="preserve">:  The presenter for this meeting is the 4-H STEM (Science, </w:t>
      </w:r>
      <w:r w:rsidR="00977A6F">
        <w:rPr>
          <w:sz w:val="24"/>
          <w:szCs w:val="24"/>
        </w:rPr>
        <w:t>Technology</w:t>
      </w:r>
      <w:r>
        <w:rPr>
          <w:sz w:val="24"/>
          <w:szCs w:val="24"/>
        </w:rPr>
        <w:t xml:space="preserve">, Engineering and Mathematics) Specialist.  This relates directly </w:t>
      </w:r>
      <w:r w:rsidR="00287D03">
        <w:rPr>
          <w:sz w:val="24"/>
          <w:szCs w:val="24"/>
        </w:rPr>
        <w:t>t</w:t>
      </w:r>
      <w:r>
        <w:rPr>
          <w:sz w:val="24"/>
          <w:szCs w:val="24"/>
        </w:rPr>
        <w:t xml:space="preserve">o Ms. Richardson’s work.  In addition to teaching students who are gifted and talented, she also provides a STEAM (STEM+Art) program for all of the students at </w:t>
      </w:r>
      <w:r w:rsidRPr="00A70144">
        <w:rPr>
          <w:sz w:val="24"/>
          <w:szCs w:val="24"/>
        </w:rPr>
        <w:t xml:space="preserve">Loudenslager </w:t>
      </w:r>
      <w:r w:rsidR="002318F6" w:rsidRPr="00A70144">
        <w:rPr>
          <w:sz w:val="24"/>
          <w:szCs w:val="24"/>
        </w:rPr>
        <w:t xml:space="preserve">Elementary </w:t>
      </w:r>
      <w:r w:rsidRPr="00A70144">
        <w:rPr>
          <w:sz w:val="24"/>
          <w:szCs w:val="24"/>
        </w:rPr>
        <w:t>School</w:t>
      </w:r>
      <w:r w:rsidR="00A70144">
        <w:rPr>
          <w:sz w:val="24"/>
          <w:szCs w:val="24"/>
        </w:rPr>
        <w:t xml:space="preserve"> and Billingsport Early Childhood Center.</w:t>
      </w:r>
      <w:r>
        <w:rPr>
          <w:sz w:val="24"/>
          <w:szCs w:val="24"/>
        </w:rPr>
        <w:t xml:space="preserve"> </w:t>
      </w:r>
    </w:p>
    <w:p w:rsidR="00A86C21" w:rsidRPr="00BB624B" w:rsidRDefault="00A86C21" w:rsidP="00A86C21">
      <w:pPr>
        <w:tabs>
          <w:tab w:val="left" w:pos="720"/>
          <w:tab w:val="left" w:pos="1800"/>
        </w:tabs>
        <w:rPr>
          <w:sz w:val="24"/>
          <w:szCs w:val="24"/>
        </w:rPr>
      </w:pPr>
    </w:p>
    <w:p w:rsidR="008D5A79" w:rsidRDefault="008D5A79" w:rsidP="008D5A79">
      <w:pPr>
        <w:pStyle w:val="ListParagraph"/>
        <w:numPr>
          <w:ilvl w:val="0"/>
          <w:numId w:val="22"/>
        </w:numPr>
        <w:shd w:val="clear" w:color="auto" w:fill="FFFFFF" w:themeFill="background1"/>
        <w:rPr>
          <w:sz w:val="24"/>
          <w:szCs w:val="24"/>
        </w:rPr>
      </w:pPr>
      <w:r>
        <w:rPr>
          <w:sz w:val="24"/>
          <w:szCs w:val="24"/>
        </w:rPr>
        <w:t xml:space="preserve">Recommend approval for Billingsport Early Childhood </w:t>
      </w:r>
      <w:r w:rsidR="0066640A">
        <w:rPr>
          <w:sz w:val="24"/>
          <w:szCs w:val="24"/>
        </w:rPr>
        <w:t>Speech Therapist</w:t>
      </w:r>
      <w:r>
        <w:rPr>
          <w:sz w:val="24"/>
          <w:szCs w:val="24"/>
        </w:rPr>
        <w:t xml:space="preserve"> </w:t>
      </w:r>
      <w:r w:rsidR="00265261">
        <w:rPr>
          <w:sz w:val="24"/>
          <w:szCs w:val="24"/>
        </w:rPr>
        <w:t>Kriste</w:t>
      </w:r>
      <w:r w:rsidR="009A7853">
        <w:rPr>
          <w:sz w:val="24"/>
          <w:szCs w:val="24"/>
        </w:rPr>
        <w:t>n Shute</w:t>
      </w:r>
      <w:r>
        <w:rPr>
          <w:sz w:val="24"/>
          <w:szCs w:val="24"/>
        </w:rPr>
        <w:t xml:space="preserve"> and Loudenslager Elementary School </w:t>
      </w:r>
      <w:r w:rsidR="00192BE1" w:rsidRPr="0098392E">
        <w:rPr>
          <w:sz w:val="24"/>
          <w:szCs w:val="24"/>
        </w:rPr>
        <w:t>Speech</w:t>
      </w:r>
      <w:r w:rsidR="0098392E" w:rsidRPr="0098392E">
        <w:rPr>
          <w:sz w:val="24"/>
          <w:szCs w:val="24"/>
        </w:rPr>
        <w:t xml:space="preserve"> Therapist</w:t>
      </w:r>
      <w:r w:rsidR="0098392E">
        <w:rPr>
          <w:sz w:val="24"/>
          <w:szCs w:val="24"/>
        </w:rPr>
        <w:t xml:space="preserve"> Addie</w:t>
      </w:r>
      <w:r>
        <w:rPr>
          <w:sz w:val="24"/>
          <w:szCs w:val="24"/>
        </w:rPr>
        <w:t xml:space="preserve"> Shmuel to attend the South Jersey Intervention and Referral Services (I&amp;RS) Consortium Meeting on November 14, 2019 in Harrison Township, N</w:t>
      </w:r>
      <w:r w:rsidR="00F8628E">
        <w:rPr>
          <w:sz w:val="24"/>
          <w:szCs w:val="24"/>
        </w:rPr>
        <w:t xml:space="preserve">ew </w:t>
      </w:r>
      <w:r>
        <w:rPr>
          <w:sz w:val="24"/>
          <w:szCs w:val="24"/>
        </w:rPr>
        <w:t>J</w:t>
      </w:r>
      <w:r w:rsidR="00F8628E">
        <w:rPr>
          <w:sz w:val="24"/>
          <w:szCs w:val="24"/>
        </w:rPr>
        <w:t>ersey</w:t>
      </w:r>
      <w:r>
        <w:rPr>
          <w:sz w:val="24"/>
          <w:szCs w:val="24"/>
        </w:rPr>
        <w:t>.  There is no cost to the Board of Education.</w:t>
      </w:r>
    </w:p>
    <w:p w:rsidR="008D5A79" w:rsidRDefault="008D5A79" w:rsidP="008D5A79">
      <w:pPr>
        <w:shd w:val="clear" w:color="auto" w:fill="FFFFFF" w:themeFill="background1"/>
        <w:rPr>
          <w:sz w:val="24"/>
          <w:szCs w:val="24"/>
        </w:rPr>
      </w:pPr>
    </w:p>
    <w:p w:rsidR="008D5A79" w:rsidRDefault="008D5A79" w:rsidP="008D5A79">
      <w:pPr>
        <w:shd w:val="clear" w:color="auto" w:fill="FFFFFF" w:themeFill="background1"/>
        <w:ind w:left="720"/>
        <w:rPr>
          <w:sz w:val="24"/>
          <w:szCs w:val="24"/>
        </w:rPr>
      </w:pPr>
      <w:r w:rsidRPr="008D5A79">
        <w:rPr>
          <w:sz w:val="24"/>
          <w:szCs w:val="24"/>
          <w:u w:val="single"/>
        </w:rPr>
        <w:t>Informational</w:t>
      </w:r>
      <w:r>
        <w:rPr>
          <w:sz w:val="24"/>
          <w:szCs w:val="24"/>
        </w:rPr>
        <w:t xml:space="preserve">:  The purpose of this consortium meeting is to provide a forum for members of </w:t>
      </w:r>
      <w:r w:rsidR="00F8628E">
        <w:rPr>
          <w:sz w:val="24"/>
          <w:szCs w:val="24"/>
        </w:rPr>
        <w:t xml:space="preserve">the </w:t>
      </w:r>
      <w:r>
        <w:rPr>
          <w:sz w:val="24"/>
          <w:szCs w:val="24"/>
        </w:rPr>
        <w:t>I&amp;RS Teams to share strategies that are working in their districts.  The goal of the I&amp;RS Team (sometimes called a Pre</w:t>
      </w:r>
      <w:r w:rsidR="00192BE1">
        <w:rPr>
          <w:sz w:val="24"/>
          <w:szCs w:val="24"/>
        </w:rPr>
        <w:t>-R</w:t>
      </w:r>
      <w:r>
        <w:rPr>
          <w:sz w:val="24"/>
          <w:szCs w:val="24"/>
        </w:rPr>
        <w:t>eferral Team) is to help general education teacher</w:t>
      </w:r>
      <w:r w:rsidR="00F8628E">
        <w:rPr>
          <w:sz w:val="24"/>
          <w:szCs w:val="24"/>
        </w:rPr>
        <w:t>s</w:t>
      </w:r>
      <w:r>
        <w:rPr>
          <w:sz w:val="24"/>
          <w:szCs w:val="24"/>
        </w:rPr>
        <w:t xml:space="preserve"> find strategies to help children learn and behav</w:t>
      </w:r>
      <w:r w:rsidR="00F8628E">
        <w:rPr>
          <w:sz w:val="24"/>
          <w:szCs w:val="24"/>
        </w:rPr>
        <w:t>e</w:t>
      </w:r>
      <w:r>
        <w:rPr>
          <w:sz w:val="24"/>
          <w:szCs w:val="24"/>
        </w:rPr>
        <w:t xml:space="preserve"> effectively so that they don’t need to be referred to Child Study Team.  </w:t>
      </w:r>
    </w:p>
    <w:p w:rsidR="008D5A79" w:rsidRDefault="008D5A79" w:rsidP="00192BE1">
      <w:pPr>
        <w:tabs>
          <w:tab w:val="left" w:pos="720"/>
          <w:tab w:val="left" w:pos="1800"/>
        </w:tabs>
        <w:ind w:left="720"/>
        <w:rPr>
          <w:sz w:val="24"/>
          <w:szCs w:val="24"/>
        </w:rPr>
      </w:pPr>
    </w:p>
    <w:p w:rsidR="004B79D0" w:rsidRDefault="004B79D0" w:rsidP="00F94CBD">
      <w:pPr>
        <w:numPr>
          <w:ilvl w:val="0"/>
          <w:numId w:val="22"/>
        </w:numPr>
        <w:tabs>
          <w:tab w:val="left" w:pos="720"/>
          <w:tab w:val="left" w:pos="1800"/>
        </w:tabs>
        <w:rPr>
          <w:sz w:val="24"/>
          <w:szCs w:val="24"/>
        </w:rPr>
      </w:pPr>
      <w:r>
        <w:rPr>
          <w:sz w:val="24"/>
          <w:szCs w:val="24"/>
        </w:rPr>
        <w:t>Recommend retroactive approval (as authorized by the Board of Education on September 30, 2019)</w:t>
      </w:r>
      <w:r w:rsidR="00B60EF4">
        <w:rPr>
          <w:sz w:val="24"/>
          <w:szCs w:val="24"/>
        </w:rPr>
        <w:t xml:space="preserve"> for</w:t>
      </w:r>
      <w:r w:rsidR="00B60EF4" w:rsidRPr="00B80B06">
        <w:rPr>
          <w:sz w:val="24"/>
          <w:szCs w:val="24"/>
        </w:rPr>
        <w:t xml:space="preserve"> Preschool Intervention and Referral Team </w:t>
      </w:r>
      <w:r w:rsidR="00EB0308">
        <w:rPr>
          <w:sz w:val="24"/>
          <w:szCs w:val="24"/>
        </w:rPr>
        <w:t xml:space="preserve">(PIRT) </w:t>
      </w:r>
      <w:r w:rsidR="00B60EF4" w:rsidRPr="00B80B06">
        <w:rPr>
          <w:sz w:val="24"/>
          <w:szCs w:val="24"/>
        </w:rPr>
        <w:t>Member</w:t>
      </w:r>
      <w:r w:rsidR="00B60EF4">
        <w:rPr>
          <w:sz w:val="24"/>
          <w:szCs w:val="24"/>
        </w:rPr>
        <w:t xml:space="preserve"> –</w:t>
      </w:r>
      <w:r w:rsidR="00B64B15">
        <w:rPr>
          <w:sz w:val="24"/>
          <w:szCs w:val="24"/>
        </w:rPr>
        <w:t xml:space="preserve"> </w:t>
      </w:r>
      <w:r w:rsidR="00B60EF4">
        <w:rPr>
          <w:sz w:val="24"/>
          <w:szCs w:val="24"/>
        </w:rPr>
        <w:t>Early Childhood Megan Dimit to attend the following required training programs.</w:t>
      </w:r>
    </w:p>
    <w:p w:rsidR="00B60EF4" w:rsidRDefault="00B60EF4" w:rsidP="009374AE">
      <w:pPr>
        <w:tabs>
          <w:tab w:val="left" w:pos="720"/>
          <w:tab w:val="left" w:pos="1800"/>
        </w:tabs>
        <w:rPr>
          <w:sz w:val="24"/>
          <w:szCs w:val="24"/>
        </w:rPr>
      </w:pPr>
    </w:p>
    <w:tbl>
      <w:tblPr>
        <w:tblStyle w:val="TableGrid"/>
        <w:tblW w:w="8380" w:type="dxa"/>
        <w:jc w:val="center"/>
        <w:tblLook w:val="04A0" w:firstRow="1" w:lastRow="0" w:firstColumn="1" w:lastColumn="0" w:noHBand="0" w:noVBand="1"/>
      </w:tblPr>
      <w:tblGrid>
        <w:gridCol w:w="2620"/>
        <w:gridCol w:w="1350"/>
        <w:gridCol w:w="2250"/>
        <w:gridCol w:w="2160"/>
      </w:tblGrid>
      <w:tr w:rsidR="00EB0308" w:rsidTr="00AA6C36">
        <w:trPr>
          <w:jc w:val="center"/>
        </w:trPr>
        <w:tc>
          <w:tcPr>
            <w:tcW w:w="2620" w:type="dxa"/>
            <w:shd w:val="clear" w:color="auto" w:fill="D9D9D9" w:themeFill="background1" w:themeFillShade="D9"/>
            <w:vAlign w:val="center"/>
          </w:tcPr>
          <w:p w:rsidR="00EB0308" w:rsidRPr="00B64B15" w:rsidRDefault="00EB0308" w:rsidP="00AA6C36">
            <w:pPr>
              <w:tabs>
                <w:tab w:val="left" w:pos="720"/>
                <w:tab w:val="left" w:pos="1800"/>
              </w:tabs>
              <w:rPr>
                <w:b/>
                <w:sz w:val="24"/>
                <w:szCs w:val="24"/>
              </w:rPr>
            </w:pPr>
            <w:r w:rsidRPr="00B64B15">
              <w:rPr>
                <w:b/>
                <w:sz w:val="24"/>
                <w:szCs w:val="24"/>
              </w:rPr>
              <w:t>Program</w:t>
            </w:r>
          </w:p>
        </w:tc>
        <w:tc>
          <w:tcPr>
            <w:tcW w:w="1350" w:type="dxa"/>
            <w:shd w:val="clear" w:color="auto" w:fill="D9D9D9" w:themeFill="background1" w:themeFillShade="D9"/>
            <w:vAlign w:val="center"/>
          </w:tcPr>
          <w:p w:rsidR="00EB0308" w:rsidRPr="00B64B15" w:rsidRDefault="00EB0308" w:rsidP="005405C0">
            <w:pPr>
              <w:tabs>
                <w:tab w:val="left" w:pos="720"/>
                <w:tab w:val="left" w:pos="1800"/>
              </w:tabs>
              <w:jc w:val="center"/>
              <w:rPr>
                <w:b/>
                <w:sz w:val="24"/>
                <w:szCs w:val="24"/>
              </w:rPr>
            </w:pPr>
            <w:r w:rsidRPr="00B64B15">
              <w:rPr>
                <w:b/>
                <w:sz w:val="24"/>
                <w:szCs w:val="24"/>
              </w:rPr>
              <w:t>Location</w:t>
            </w:r>
          </w:p>
        </w:tc>
        <w:tc>
          <w:tcPr>
            <w:tcW w:w="2250" w:type="dxa"/>
            <w:shd w:val="clear" w:color="auto" w:fill="D9D9D9" w:themeFill="background1" w:themeFillShade="D9"/>
            <w:vAlign w:val="center"/>
          </w:tcPr>
          <w:p w:rsidR="00EB0308" w:rsidRPr="00B64B15" w:rsidRDefault="00EB0308" w:rsidP="005405C0">
            <w:pPr>
              <w:tabs>
                <w:tab w:val="left" w:pos="720"/>
                <w:tab w:val="left" w:pos="1800"/>
              </w:tabs>
              <w:jc w:val="center"/>
              <w:rPr>
                <w:b/>
                <w:sz w:val="24"/>
                <w:szCs w:val="24"/>
              </w:rPr>
            </w:pPr>
            <w:r w:rsidRPr="00B64B15">
              <w:rPr>
                <w:b/>
                <w:sz w:val="24"/>
                <w:szCs w:val="24"/>
              </w:rPr>
              <w:t>Dates</w:t>
            </w:r>
          </w:p>
        </w:tc>
        <w:tc>
          <w:tcPr>
            <w:tcW w:w="2160" w:type="dxa"/>
            <w:shd w:val="clear" w:color="auto" w:fill="D9D9D9" w:themeFill="background1" w:themeFillShade="D9"/>
            <w:vAlign w:val="center"/>
          </w:tcPr>
          <w:p w:rsidR="00EB0308" w:rsidRPr="00B64B15" w:rsidRDefault="00EB0308" w:rsidP="005405C0">
            <w:pPr>
              <w:tabs>
                <w:tab w:val="left" w:pos="720"/>
                <w:tab w:val="left" w:pos="1800"/>
              </w:tabs>
              <w:jc w:val="center"/>
              <w:rPr>
                <w:b/>
                <w:sz w:val="24"/>
                <w:szCs w:val="24"/>
              </w:rPr>
            </w:pPr>
            <w:r w:rsidRPr="00B64B15">
              <w:rPr>
                <w:b/>
                <w:sz w:val="24"/>
                <w:szCs w:val="24"/>
              </w:rPr>
              <w:t>Cost to the Board of Education</w:t>
            </w:r>
          </w:p>
        </w:tc>
      </w:tr>
      <w:tr w:rsidR="00EB0308" w:rsidTr="00AA6C36">
        <w:trPr>
          <w:jc w:val="center"/>
        </w:trPr>
        <w:tc>
          <w:tcPr>
            <w:tcW w:w="2620" w:type="dxa"/>
            <w:vAlign w:val="center"/>
          </w:tcPr>
          <w:p w:rsidR="00EB0308" w:rsidRDefault="00EB0308" w:rsidP="003714AE">
            <w:pPr>
              <w:tabs>
                <w:tab w:val="left" w:pos="720"/>
                <w:tab w:val="left" w:pos="1800"/>
              </w:tabs>
              <w:rPr>
                <w:sz w:val="24"/>
                <w:szCs w:val="24"/>
              </w:rPr>
            </w:pPr>
            <w:r>
              <w:rPr>
                <w:sz w:val="24"/>
                <w:szCs w:val="24"/>
              </w:rPr>
              <w:t>Preschool Pyramid Model Training and Teaching Pyramid Observation Tool</w:t>
            </w:r>
          </w:p>
        </w:tc>
        <w:tc>
          <w:tcPr>
            <w:tcW w:w="1350" w:type="dxa"/>
            <w:vAlign w:val="center"/>
          </w:tcPr>
          <w:p w:rsidR="00EB0308" w:rsidRDefault="00EB0308" w:rsidP="003714AE">
            <w:pPr>
              <w:tabs>
                <w:tab w:val="left" w:pos="720"/>
                <w:tab w:val="left" w:pos="1800"/>
              </w:tabs>
              <w:rPr>
                <w:sz w:val="24"/>
                <w:szCs w:val="24"/>
              </w:rPr>
            </w:pPr>
            <w:r>
              <w:rPr>
                <w:sz w:val="24"/>
                <w:szCs w:val="24"/>
              </w:rPr>
              <w:t>Stockton University</w:t>
            </w:r>
          </w:p>
        </w:tc>
        <w:tc>
          <w:tcPr>
            <w:tcW w:w="2250" w:type="dxa"/>
            <w:vAlign w:val="center"/>
          </w:tcPr>
          <w:p w:rsidR="00EB0308" w:rsidRDefault="00EB0308" w:rsidP="003714AE">
            <w:pPr>
              <w:tabs>
                <w:tab w:val="left" w:pos="720"/>
                <w:tab w:val="left" w:pos="1800"/>
              </w:tabs>
              <w:rPr>
                <w:sz w:val="24"/>
                <w:szCs w:val="24"/>
              </w:rPr>
            </w:pPr>
            <w:r>
              <w:rPr>
                <w:sz w:val="24"/>
                <w:szCs w:val="24"/>
              </w:rPr>
              <w:t>October 10, 2019</w:t>
            </w:r>
          </w:p>
          <w:p w:rsidR="00EB0308" w:rsidRDefault="00EB0308" w:rsidP="003714AE">
            <w:pPr>
              <w:tabs>
                <w:tab w:val="left" w:pos="720"/>
                <w:tab w:val="left" w:pos="1800"/>
              </w:tabs>
              <w:rPr>
                <w:sz w:val="24"/>
                <w:szCs w:val="24"/>
              </w:rPr>
            </w:pPr>
            <w:r>
              <w:rPr>
                <w:sz w:val="24"/>
                <w:szCs w:val="24"/>
              </w:rPr>
              <w:t>November 14, 2019</w:t>
            </w:r>
          </w:p>
          <w:p w:rsidR="00EB0308" w:rsidRDefault="00EB0308" w:rsidP="003714AE">
            <w:pPr>
              <w:tabs>
                <w:tab w:val="left" w:pos="720"/>
                <w:tab w:val="left" w:pos="1800"/>
              </w:tabs>
              <w:rPr>
                <w:sz w:val="24"/>
                <w:szCs w:val="24"/>
              </w:rPr>
            </w:pPr>
            <w:r>
              <w:rPr>
                <w:sz w:val="24"/>
                <w:szCs w:val="24"/>
              </w:rPr>
              <w:t>December 3, 2019</w:t>
            </w:r>
          </w:p>
          <w:p w:rsidR="00EB0308" w:rsidRDefault="00EB0308" w:rsidP="003714AE">
            <w:pPr>
              <w:tabs>
                <w:tab w:val="left" w:pos="720"/>
                <w:tab w:val="left" w:pos="1800"/>
              </w:tabs>
              <w:rPr>
                <w:sz w:val="24"/>
                <w:szCs w:val="24"/>
              </w:rPr>
            </w:pPr>
            <w:r>
              <w:rPr>
                <w:sz w:val="24"/>
                <w:szCs w:val="24"/>
              </w:rPr>
              <w:t>December 4, 2019</w:t>
            </w:r>
          </w:p>
        </w:tc>
        <w:tc>
          <w:tcPr>
            <w:tcW w:w="2160" w:type="dxa"/>
            <w:vAlign w:val="center"/>
          </w:tcPr>
          <w:p w:rsidR="00EB0308" w:rsidRDefault="00EB0308" w:rsidP="003714AE">
            <w:pPr>
              <w:tabs>
                <w:tab w:val="left" w:pos="720"/>
                <w:tab w:val="left" w:pos="1800"/>
              </w:tabs>
              <w:rPr>
                <w:sz w:val="24"/>
                <w:szCs w:val="24"/>
              </w:rPr>
            </w:pPr>
            <w:r>
              <w:rPr>
                <w:sz w:val="24"/>
                <w:szCs w:val="24"/>
              </w:rPr>
              <w:t>Mileage = $178.20</w:t>
            </w:r>
          </w:p>
        </w:tc>
      </w:tr>
      <w:tr w:rsidR="00EB0308" w:rsidTr="00AA6C36">
        <w:trPr>
          <w:jc w:val="center"/>
        </w:trPr>
        <w:tc>
          <w:tcPr>
            <w:tcW w:w="2620" w:type="dxa"/>
            <w:vAlign w:val="center"/>
          </w:tcPr>
          <w:p w:rsidR="00EB0308" w:rsidRDefault="00EB0308" w:rsidP="003714AE">
            <w:pPr>
              <w:tabs>
                <w:tab w:val="left" w:pos="720"/>
                <w:tab w:val="left" w:pos="1800"/>
              </w:tabs>
              <w:rPr>
                <w:sz w:val="24"/>
                <w:szCs w:val="24"/>
              </w:rPr>
            </w:pPr>
            <w:r>
              <w:rPr>
                <w:sz w:val="24"/>
                <w:szCs w:val="24"/>
              </w:rPr>
              <w:t>Preschool Intervention and Referral Seminar</w:t>
            </w:r>
          </w:p>
        </w:tc>
        <w:tc>
          <w:tcPr>
            <w:tcW w:w="1350" w:type="dxa"/>
            <w:vAlign w:val="center"/>
          </w:tcPr>
          <w:p w:rsidR="00EB0308" w:rsidRDefault="00EB0308" w:rsidP="003714AE">
            <w:pPr>
              <w:tabs>
                <w:tab w:val="left" w:pos="720"/>
                <w:tab w:val="left" w:pos="1800"/>
              </w:tabs>
              <w:rPr>
                <w:sz w:val="24"/>
                <w:szCs w:val="24"/>
              </w:rPr>
            </w:pPr>
            <w:r>
              <w:rPr>
                <w:sz w:val="24"/>
                <w:szCs w:val="24"/>
              </w:rPr>
              <w:t xml:space="preserve">Trenton, </w:t>
            </w:r>
          </w:p>
          <w:p w:rsidR="00EB0308" w:rsidRDefault="00EB0308" w:rsidP="003714AE">
            <w:pPr>
              <w:tabs>
                <w:tab w:val="left" w:pos="720"/>
                <w:tab w:val="left" w:pos="1800"/>
              </w:tabs>
              <w:rPr>
                <w:sz w:val="24"/>
                <w:szCs w:val="24"/>
              </w:rPr>
            </w:pPr>
            <w:r>
              <w:rPr>
                <w:sz w:val="24"/>
                <w:szCs w:val="24"/>
              </w:rPr>
              <w:t xml:space="preserve">New Jersey </w:t>
            </w:r>
          </w:p>
        </w:tc>
        <w:tc>
          <w:tcPr>
            <w:tcW w:w="2250" w:type="dxa"/>
            <w:vAlign w:val="center"/>
          </w:tcPr>
          <w:p w:rsidR="00EB0308" w:rsidRDefault="00EB0308" w:rsidP="003714AE">
            <w:pPr>
              <w:tabs>
                <w:tab w:val="left" w:pos="720"/>
                <w:tab w:val="left" w:pos="1800"/>
              </w:tabs>
              <w:rPr>
                <w:sz w:val="24"/>
                <w:szCs w:val="24"/>
              </w:rPr>
            </w:pPr>
            <w:r>
              <w:rPr>
                <w:sz w:val="24"/>
                <w:szCs w:val="24"/>
              </w:rPr>
              <w:t>October 7, 2019</w:t>
            </w:r>
          </w:p>
          <w:p w:rsidR="00EB0308" w:rsidRDefault="00EB0308" w:rsidP="003714AE">
            <w:pPr>
              <w:tabs>
                <w:tab w:val="left" w:pos="720"/>
                <w:tab w:val="left" w:pos="1800"/>
              </w:tabs>
              <w:rPr>
                <w:sz w:val="24"/>
                <w:szCs w:val="24"/>
              </w:rPr>
            </w:pPr>
            <w:r>
              <w:rPr>
                <w:sz w:val="24"/>
                <w:szCs w:val="24"/>
              </w:rPr>
              <w:t>October 8, 2019</w:t>
            </w:r>
          </w:p>
          <w:p w:rsidR="00EB0308" w:rsidRDefault="00EB0308" w:rsidP="003714AE">
            <w:pPr>
              <w:tabs>
                <w:tab w:val="left" w:pos="720"/>
                <w:tab w:val="left" w:pos="1800"/>
              </w:tabs>
              <w:rPr>
                <w:sz w:val="24"/>
                <w:szCs w:val="24"/>
              </w:rPr>
            </w:pPr>
            <w:r>
              <w:rPr>
                <w:sz w:val="24"/>
                <w:szCs w:val="24"/>
              </w:rPr>
              <w:t>November 20, 2019</w:t>
            </w:r>
          </w:p>
          <w:p w:rsidR="00EB0308" w:rsidRDefault="00EB0308" w:rsidP="003714AE">
            <w:pPr>
              <w:tabs>
                <w:tab w:val="left" w:pos="720"/>
                <w:tab w:val="left" w:pos="1800"/>
              </w:tabs>
              <w:rPr>
                <w:sz w:val="24"/>
                <w:szCs w:val="24"/>
              </w:rPr>
            </w:pPr>
            <w:r>
              <w:rPr>
                <w:sz w:val="24"/>
                <w:szCs w:val="24"/>
              </w:rPr>
              <w:t>December 9, 2019</w:t>
            </w:r>
          </w:p>
          <w:p w:rsidR="00EB0308" w:rsidRDefault="00EB0308" w:rsidP="003714AE">
            <w:pPr>
              <w:tabs>
                <w:tab w:val="left" w:pos="720"/>
                <w:tab w:val="left" w:pos="1800"/>
              </w:tabs>
              <w:rPr>
                <w:sz w:val="24"/>
                <w:szCs w:val="24"/>
              </w:rPr>
            </w:pPr>
            <w:r>
              <w:rPr>
                <w:sz w:val="24"/>
                <w:szCs w:val="24"/>
              </w:rPr>
              <w:t>February 10, 2020</w:t>
            </w:r>
          </w:p>
        </w:tc>
        <w:tc>
          <w:tcPr>
            <w:tcW w:w="2160" w:type="dxa"/>
            <w:vAlign w:val="center"/>
          </w:tcPr>
          <w:p w:rsidR="00EB0308" w:rsidRDefault="00EB0308" w:rsidP="003714AE">
            <w:pPr>
              <w:tabs>
                <w:tab w:val="left" w:pos="720"/>
                <w:tab w:val="left" w:pos="1800"/>
              </w:tabs>
              <w:rPr>
                <w:sz w:val="24"/>
                <w:szCs w:val="24"/>
              </w:rPr>
            </w:pPr>
            <w:r>
              <w:rPr>
                <w:sz w:val="24"/>
                <w:szCs w:val="24"/>
              </w:rPr>
              <w:t>Mileage = $198.45</w:t>
            </w:r>
          </w:p>
        </w:tc>
      </w:tr>
    </w:tbl>
    <w:p w:rsidR="00B60EF4" w:rsidRDefault="00B60EF4" w:rsidP="009374AE">
      <w:pPr>
        <w:tabs>
          <w:tab w:val="left" w:pos="720"/>
          <w:tab w:val="left" w:pos="1800"/>
        </w:tabs>
        <w:rPr>
          <w:sz w:val="24"/>
          <w:szCs w:val="24"/>
        </w:rPr>
      </w:pPr>
    </w:p>
    <w:p w:rsidR="00B60EF4" w:rsidRDefault="00B60EF4" w:rsidP="00712922">
      <w:pPr>
        <w:tabs>
          <w:tab w:val="left" w:pos="720"/>
          <w:tab w:val="left" w:pos="1800"/>
        </w:tabs>
        <w:ind w:left="720"/>
        <w:rPr>
          <w:sz w:val="24"/>
          <w:szCs w:val="24"/>
        </w:rPr>
      </w:pPr>
      <w:r w:rsidRPr="009374AE">
        <w:rPr>
          <w:sz w:val="24"/>
          <w:szCs w:val="24"/>
          <w:u w:val="single"/>
        </w:rPr>
        <w:t>Informational</w:t>
      </w:r>
      <w:r>
        <w:rPr>
          <w:sz w:val="24"/>
          <w:szCs w:val="24"/>
        </w:rPr>
        <w:t>:  The New Jersey Department of Education informed the distric</w:t>
      </w:r>
      <w:r w:rsidR="008F0E4E">
        <w:rPr>
          <w:sz w:val="24"/>
          <w:szCs w:val="24"/>
        </w:rPr>
        <w:t xml:space="preserve">t too late for the </w:t>
      </w:r>
      <w:r>
        <w:rPr>
          <w:sz w:val="24"/>
          <w:szCs w:val="24"/>
        </w:rPr>
        <w:t xml:space="preserve">first days of the workshops to be included on the September 30, 2019 agenda.  As a result, the Interim Superintendent approved the workshops and now seeks </w:t>
      </w:r>
      <w:r w:rsidR="008F0E4E">
        <w:rPr>
          <w:sz w:val="24"/>
          <w:szCs w:val="24"/>
        </w:rPr>
        <w:t xml:space="preserve">the same from the </w:t>
      </w:r>
      <w:r>
        <w:rPr>
          <w:sz w:val="24"/>
          <w:szCs w:val="24"/>
        </w:rPr>
        <w:t xml:space="preserve">Board of Education. </w:t>
      </w:r>
      <w:r w:rsidR="00EB0308">
        <w:rPr>
          <w:sz w:val="24"/>
          <w:szCs w:val="24"/>
        </w:rPr>
        <w:t xml:space="preserve"> The New Jersey Department of Education provides this training for newly appointed PIRT staff.  </w:t>
      </w:r>
    </w:p>
    <w:p w:rsidR="00EB0308" w:rsidRDefault="00EB0308" w:rsidP="00712922">
      <w:pPr>
        <w:tabs>
          <w:tab w:val="left" w:pos="720"/>
          <w:tab w:val="left" w:pos="1800"/>
        </w:tabs>
        <w:ind w:left="720"/>
        <w:rPr>
          <w:sz w:val="24"/>
          <w:szCs w:val="24"/>
        </w:rPr>
      </w:pPr>
    </w:p>
    <w:p w:rsidR="00EB0308" w:rsidRDefault="00EB0308" w:rsidP="00712922">
      <w:pPr>
        <w:tabs>
          <w:tab w:val="left" w:pos="720"/>
          <w:tab w:val="left" w:pos="1800"/>
        </w:tabs>
        <w:ind w:left="720"/>
        <w:rPr>
          <w:sz w:val="24"/>
          <w:szCs w:val="24"/>
        </w:rPr>
      </w:pPr>
      <w:r>
        <w:rPr>
          <w:sz w:val="24"/>
          <w:szCs w:val="24"/>
        </w:rPr>
        <w:t xml:space="preserve">The Pyramid Model provides guidance for PIRT team members on the </w:t>
      </w:r>
      <w:r w:rsidR="00712922">
        <w:rPr>
          <w:sz w:val="24"/>
          <w:szCs w:val="24"/>
        </w:rPr>
        <w:t>e</w:t>
      </w:r>
      <w:r>
        <w:rPr>
          <w:sz w:val="24"/>
          <w:szCs w:val="24"/>
        </w:rPr>
        <w:t>vidence-based practices for promoting young children’s healthy social</w:t>
      </w:r>
      <w:r w:rsidR="00B61CDF">
        <w:rPr>
          <w:sz w:val="24"/>
          <w:szCs w:val="24"/>
        </w:rPr>
        <w:t xml:space="preserve"> </w:t>
      </w:r>
      <w:r>
        <w:rPr>
          <w:sz w:val="24"/>
          <w:szCs w:val="24"/>
        </w:rPr>
        <w:t>/</w:t>
      </w:r>
      <w:r w:rsidR="00B61CDF">
        <w:rPr>
          <w:sz w:val="24"/>
          <w:szCs w:val="24"/>
        </w:rPr>
        <w:t xml:space="preserve"> </w:t>
      </w:r>
      <w:r>
        <w:rPr>
          <w:sz w:val="24"/>
          <w:szCs w:val="24"/>
        </w:rPr>
        <w:t xml:space="preserve">emotional development as well as outlining different levels of intervention.  The Teaching Pyramid Observation Tool (TPOT) is an observational instrument that helps PIRT team members implement the Pyramid Model.  </w:t>
      </w:r>
    </w:p>
    <w:p w:rsidR="00B60EF4" w:rsidRDefault="00B60EF4" w:rsidP="009374AE">
      <w:pPr>
        <w:tabs>
          <w:tab w:val="left" w:pos="720"/>
          <w:tab w:val="left" w:pos="1800"/>
        </w:tabs>
        <w:rPr>
          <w:sz w:val="24"/>
          <w:szCs w:val="24"/>
        </w:rPr>
      </w:pPr>
    </w:p>
    <w:p w:rsidR="009D6536" w:rsidRDefault="009D6536" w:rsidP="00F94CBD">
      <w:pPr>
        <w:numPr>
          <w:ilvl w:val="0"/>
          <w:numId w:val="22"/>
        </w:numPr>
        <w:tabs>
          <w:tab w:val="left" w:pos="720"/>
          <w:tab w:val="left" w:pos="1800"/>
        </w:tabs>
        <w:rPr>
          <w:sz w:val="24"/>
          <w:szCs w:val="24"/>
        </w:rPr>
      </w:pPr>
      <w:r>
        <w:rPr>
          <w:sz w:val="24"/>
          <w:szCs w:val="24"/>
        </w:rPr>
        <w:t xml:space="preserve">Recommend approval for Billingsport Early Childhood Center Nurse Janice Esters to attend </w:t>
      </w:r>
      <w:r w:rsidR="004B79D0">
        <w:rPr>
          <w:sz w:val="24"/>
          <w:szCs w:val="24"/>
        </w:rPr>
        <w:t>the Gloucester</w:t>
      </w:r>
      <w:r>
        <w:rPr>
          <w:sz w:val="24"/>
          <w:szCs w:val="24"/>
        </w:rPr>
        <w:t xml:space="preserve"> County School Nurse Association Annual </w:t>
      </w:r>
      <w:r w:rsidR="00F53A7B">
        <w:rPr>
          <w:sz w:val="24"/>
          <w:szCs w:val="24"/>
        </w:rPr>
        <w:t>In-</w:t>
      </w:r>
      <w:r w:rsidR="00C872FF">
        <w:rPr>
          <w:sz w:val="24"/>
          <w:szCs w:val="24"/>
        </w:rPr>
        <w:t>S</w:t>
      </w:r>
      <w:r w:rsidR="00F53A7B">
        <w:rPr>
          <w:sz w:val="24"/>
          <w:szCs w:val="24"/>
        </w:rPr>
        <w:t>ervice Meeting on</w:t>
      </w:r>
      <w:r w:rsidR="00F84C95">
        <w:rPr>
          <w:sz w:val="24"/>
          <w:szCs w:val="24"/>
        </w:rPr>
        <w:t xml:space="preserve"> Wednesday, November 6, 2019 at the Nemours DuPont Pediatric Facility in Deptford, New Jersey. </w:t>
      </w:r>
      <w:r w:rsidR="00F53A7B">
        <w:rPr>
          <w:sz w:val="24"/>
          <w:szCs w:val="24"/>
        </w:rPr>
        <w:t xml:space="preserve"> There is no cost to the Board of Education. </w:t>
      </w:r>
    </w:p>
    <w:p w:rsidR="00F53A7B" w:rsidRDefault="00F53A7B" w:rsidP="00F53A7B">
      <w:pPr>
        <w:tabs>
          <w:tab w:val="left" w:pos="720"/>
          <w:tab w:val="left" w:pos="1800"/>
        </w:tabs>
        <w:rPr>
          <w:sz w:val="24"/>
          <w:szCs w:val="24"/>
        </w:rPr>
      </w:pPr>
    </w:p>
    <w:p w:rsidR="00F53A7B" w:rsidRDefault="00F53A7B" w:rsidP="00F53A7B">
      <w:pPr>
        <w:tabs>
          <w:tab w:val="left" w:pos="720"/>
          <w:tab w:val="left" w:pos="1800"/>
        </w:tabs>
        <w:ind w:left="720"/>
        <w:rPr>
          <w:sz w:val="24"/>
          <w:szCs w:val="24"/>
        </w:rPr>
      </w:pPr>
      <w:r w:rsidRPr="00F84C95">
        <w:rPr>
          <w:sz w:val="24"/>
          <w:szCs w:val="24"/>
          <w:u w:val="single"/>
        </w:rPr>
        <w:t>Informational</w:t>
      </w:r>
      <w:r w:rsidRPr="00F84C95">
        <w:rPr>
          <w:sz w:val="24"/>
          <w:szCs w:val="24"/>
        </w:rPr>
        <w:t xml:space="preserve">:   </w:t>
      </w:r>
      <w:r w:rsidR="00F84C95" w:rsidRPr="00F84C95">
        <w:rPr>
          <w:sz w:val="24"/>
          <w:szCs w:val="24"/>
        </w:rPr>
        <w:t>Meeting topics include Developmental Delays, Headaches, Diabetes and Allergy Reactions.</w:t>
      </w:r>
    </w:p>
    <w:p w:rsidR="001E4E75" w:rsidRDefault="001E4E75" w:rsidP="00F53A7B">
      <w:pPr>
        <w:tabs>
          <w:tab w:val="left" w:pos="720"/>
          <w:tab w:val="left" w:pos="1800"/>
        </w:tabs>
        <w:ind w:left="720"/>
        <w:rPr>
          <w:sz w:val="24"/>
          <w:szCs w:val="24"/>
        </w:rPr>
      </w:pPr>
    </w:p>
    <w:p w:rsidR="001E4E75" w:rsidRDefault="001E4E75" w:rsidP="001E4E75">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voting 8 YES. </w:t>
      </w:r>
    </w:p>
    <w:p w:rsidR="001E4E75" w:rsidRPr="000C1FF2" w:rsidRDefault="001E4E75" w:rsidP="001E4E75">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1E4E75" w:rsidRDefault="001E4E75" w:rsidP="00F53A7B">
      <w:pPr>
        <w:tabs>
          <w:tab w:val="left" w:pos="720"/>
          <w:tab w:val="left" w:pos="1800"/>
        </w:tabs>
        <w:ind w:left="720"/>
        <w:rPr>
          <w:sz w:val="24"/>
          <w:szCs w:val="24"/>
        </w:rPr>
      </w:pPr>
    </w:p>
    <w:p w:rsidR="00F84C95" w:rsidRPr="009D6536" w:rsidRDefault="00F84C95" w:rsidP="00F53A7B">
      <w:pPr>
        <w:tabs>
          <w:tab w:val="left" w:pos="720"/>
          <w:tab w:val="left" w:pos="1800"/>
        </w:tabs>
        <w:ind w:left="720"/>
        <w:rPr>
          <w:sz w:val="24"/>
          <w:szCs w:val="24"/>
        </w:rPr>
      </w:pPr>
    </w:p>
    <w:p w:rsidR="00661806" w:rsidRDefault="00661806" w:rsidP="00F94CBD">
      <w:pPr>
        <w:numPr>
          <w:ilvl w:val="0"/>
          <w:numId w:val="22"/>
        </w:numPr>
        <w:tabs>
          <w:tab w:val="left" w:pos="720"/>
          <w:tab w:val="left" w:pos="1800"/>
        </w:tabs>
        <w:rPr>
          <w:sz w:val="24"/>
          <w:szCs w:val="24"/>
        </w:rPr>
      </w:pPr>
      <w:r w:rsidRPr="000836C3">
        <w:rPr>
          <w:sz w:val="24"/>
          <w:szCs w:val="24"/>
          <w:u w:val="single"/>
        </w:rPr>
        <w:t>Informational</w:t>
      </w:r>
      <w:r w:rsidRPr="000836C3">
        <w:rPr>
          <w:sz w:val="24"/>
          <w:szCs w:val="24"/>
        </w:rPr>
        <w:t>:</w:t>
      </w:r>
    </w:p>
    <w:p w:rsidR="00DF23E9" w:rsidRPr="00192BE1" w:rsidRDefault="00DF23E9" w:rsidP="00192BE1">
      <w:pPr>
        <w:tabs>
          <w:tab w:val="left" w:pos="1800"/>
        </w:tabs>
        <w:rPr>
          <w:sz w:val="24"/>
          <w:szCs w:val="24"/>
        </w:rPr>
      </w:pPr>
    </w:p>
    <w:p w:rsidR="00DF23E9" w:rsidRPr="002E0B64" w:rsidRDefault="00DF23E9" w:rsidP="009078B0">
      <w:pPr>
        <w:pStyle w:val="ListParagraph"/>
        <w:numPr>
          <w:ilvl w:val="0"/>
          <w:numId w:val="5"/>
        </w:numPr>
        <w:tabs>
          <w:tab w:val="left" w:pos="1080"/>
          <w:tab w:val="left" w:pos="1800"/>
        </w:tabs>
        <w:ind w:left="1440"/>
        <w:contextualSpacing/>
        <w:rPr>
          <w:sz w:val="24"/>
          <w:szCs w:val="24"/>
        </w:rPr>
      </w:pPr>
      <w:r w:rsidRPr="002E0B64">
        <w:rPr>
          <w:sz w:val="24"/>
          <w:szCs w:val="24"/>
        </w:rPr>
        <w:t>The following chart presents the enrollment data for Preschool -8:</w:t>
      </w:r>
    </w:p>
    <w:p w:rsidR="00DF23E9" w:rsidRPr="00672458" w:rsidRDefault="00DF23E9" w:rsidP="00DF23E9">
      <w:pPr>
        <w:tabs>
          <w:tab w:val="left" w:pos="1080"/>
          <w:tab w:val="left" w:pos="1800"/>
        </w:tabs>
        <w:contextualSpacing/>
        <w:rPr>
          <w:sz w:val="24"/>
          <w:szCs w:val="24"/>
        </w:rPr>
      </w:pPr>
    </w:p>
    <w:tbl>
      <w:tblPr>
        <w:tblStyle w:val="TableGrid12"/>
        <w:tblW w:w="7475" w:type="dxa"/>
        <w:jc w:val="center"/>
        <w:tblLook w:val="04A0" w:firstRow="1" w:lastRow="0" w:firstColumn="1" w:lastColumn="0" w:noHBand="0" w:noVBand="1"/>
      </w:tblPr>
      <w:tblGrid>
        <w:gridCol w:w="1975"/>
        <w:gridCol w:w="1170"/>
        <w:gridCol w:w="1080"/>
        <w:gridCol w:w="1080"/>
        <w:gridCol w:w="1170"/>
        <w:gridCol w:w="1000"/>
      </w:tblGrid>
      <w:tr w:rsidR="00DF23E9" w:rsidRPr="00672458" w:rsidTr="00AC14B8">
        <w:trPr>
          <w:jc w:val="center"/>
        </w:trPr>
        <w:tc>
          <w:tcPr>
            <w:tcW w:w="1975" w:type="dxa"/>
            <w:vMerge w:val="restart"/>
            <w:shd w:val="clear" w:color="auto" w:fill="F2F2F2" w:themeFill="background1" w:themeFillShade="F2"/>
            <w:vAlign w:val="center"/>
          </w:tcPr>
          <w:p w:rsidR="00DF23E9" w:rsidRPr="002E0B64" w:rsidRDefault="00DF23E9" w:rsidP="000B7F8D">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Grade</w:t>
            </w:r>
          </w:p>
        </w:tc>
        <w:tc>
          <w:tcPr>
            <w:tcW w:w="5500" w:type="dxa"/>
            <w:gridSpan w:val="5"/>
            <w:shd w:val="clear" w:color="auto" w:fill="F2F2F2" w:themeFill="background1" w:themeFillShade="F2"/>
          </w:tcPr>
          <w:p w:rsidR="00DF23E9" w:rsidRPr="002E0B64" w:rsidRDefault="00DF23E9" w:rsidP="00DF23E9">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 xml:space="preserve">Enrollment - </w:t>
            </w:r>
            <w:r>
              <w:rPr>
                <w:rFonts w:ascii="Times New Roman" w:hAnsi="Times New Roman" w:cs="Times New Roman"/>
                <w:b/>
                <w:sz w:val="24"/>
                <w:szCs w:val="24"/>
              </w:rPr>
              <w:t>October</w:t>
            </w:r>
          </w:p>
        </w:tc>
      </w:tr>
      <w:tr w:rsidR="00DF23E9" w:rsidRPr="00672458" w:rsidTr="00AC14B8">
        <w:trPr>
          <w:jc w:val="center"/>
        </w:trPr>
        <w:tc>
          <w:tcPr>
            <w:tcW w:w="1975" w:type="dxa"/>
            <w:vMerge/>
            <w:shd w:val="clear" w:color="auto" w:fill="F2F2F2" w:themeFill="background1" w:themeFillShade="F2"/>
          </w:tcPr>
          <w:p w:rsidR="00DF23E9" w:rsidRPr="002E0B64" w:rsidRDefault="00DF23E9" w:rsidP="000B7F8D">
            <w:pPr>
              <w:tabs>
                <w:tab w:val="left" w:pos="1080"/>
                <w:tab w:val="left" w:pos="1800"/>
              </w:tabs>
              <w:contextualSpacing/>
              <w:jc w:val="center"/>
              <w:rPr>
                <w:rFonts w:ascii="Times New Roman" w:hAnsi="Times New Roman" w:cs="Times New Roman"/>
                <w:b/>
                <w:sz w:val="24"/>
                <w:szCs w:val="24"/>
              </w:rPr>
            </w:pPr>
          </w:p>
        </w:tc>
        <w:tc>
          <w:tcPr>
            <w:tcW w:w="1170" w:type="dxa"/>
            <w:shd w:val="clear" w:color="auto" w:fill="F2F2F2" w:themeFill="background1" w:themeFillShade="F2"/>
          </w:tcPr>
          <w:p w:rsidR="00DF23E9" w:rsidRPr="002E0B64" w:rsidRDefault="00DF23E9" w:rsidP="000B7F8D">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2015</w:t>
            </w:r>
          </w:p>
        </w:tc>
        <w:tc>
          <w:tcPr>
            <w:tcW w:w="1080" w:type="dxa"/>
            <w:shd w:val="clear" w:color="auto" w:fill="F2F2F2" w:themeFill="background1" w:themeFillShade="F2"/>
          </w:tcPr>
          <w:p w:rsidR="00DF23E9" w:rsidRPr="002E0B64" w:rsidRDefault="00DF23E9" w:rsidP="000B7F8D">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2016</w:t>
            </w:r>
          </w:p>
        </w:tc>
        <w:tc>
          <w:tcPr>
            <w:tcW w:w="1080" w:type="dxa"/>
            <w:shd w:val="clear" w:color="auto" w:fill="F2F2F2" w:themeFill="background1" w:themeFillShade="F2"/>
          </w:tcPr>
          <w:p w:rsidR="00DF23E9" w:rsidRPr="002E0B64" w:rsidRDefault="00DF23E9" w:rsidP="000B7F8D">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2017</w:t>
            </w:r>
          </w:p>
        </w:tc>
        <w:tc>
          <w:tcPr>
            <w:tcW w:w="1170" w:type="dxa"/>
            <w:shd w:val="clear" w:color="auto" w:fill="F2F2F2" w:themeFill="background1" w:themeFillShade="F2"/>
          </w:tcPr>
          <w:p w:rsidR="00DF23E9" w:rsidRPr="002E0B64" w:rsidRDefault="00DF23E9" w:rsidP="000B7F8D">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2018</w:t>
            </w:r>
          </w:p>
        </w:tc>
        <w:tc>
          <w:tcPr>
            <w:tcW w:w="1000" w:type="dxa"/>
            <w:shd w:val="clear" w:color="auto" w:fill="F2F2F2" w:themeFill="background1" w:themeFillShade="F2"/>
          </w:tcPr>
          <w:p w:rsidR="00DF23E9" w:rsidRPr="002E0B64" w:rsidRDefault="00DF23E9" w:rsidP="000B7F8D">
            <w:pPr>
              <w:tabs>
                <w:tab w:val="left" w:pos="1080"/>
                <w:tab w:val="left" w:pos="1800"/>
              </w:tabs>
              <w:contextualSpacing/>
              <w:jc w:val="center"/>
              <w:rPr>
                <w:rFonts w:ascii="Times New Roman" w:hAnsi="Times New Roman" w:cs="Times New Roman"/>
                <w:b/>
                <w:sz w:val="24"/>
                <w:szCs w:val="24"/>
              </w:rPr>
            </w:pPr>
            <w:r w:rsidRPr="002E0B64">
              <w:rPr>
                <w:rFonts w:ascii="Times New Roman" w:hAnsi="Times New Roman" w:cs="Times New Roman"/>
                <w:b/>
                <w:sz w:val="24"/>
                <w:szCs w:val="24"/>
              </w:rPr>
              <w:t>2019</w:t>
            </w:r>
          </w:p>
        </w:tc>
      </w:tr>
      <w:tr w:rsidR="00C45496" w:rsidRPr="00672458" w:rsidTr="00AC14B8">
        <w:trPr>
          <w:trHeight w:val="237"/>
          <w:jc w:val="center"/>
        </w:trPr>
        <w:tc>
          <w:tcPr>
            <w:tcW w:w="1975" w:type="dxa"/>
          </w:tcPr>
          <w:p w:rsidR="00C45496" w:rsidRPr="002E0B64" w:rsidRDefault="00C45496" w:rsidP="00C45496">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Pre- School Age 3 &amp; 4</w:t>
            </w:r>
          </w:p>
        </w:tc>
        <w:tc>
          <w:tcPr>
            <w:tcW w:w="1170" w:type="dxa"/>
          </w:tcPr>
          <w:p w:rsidR="00C45496" w:rsidRPr="007F1DF8" w:rsidRDefault="00AF31D8" w:rsidP="00C45496">
            <w:pPr>
              <w:tabs>
                <w:tab w:val="left" w:pos="1080"/>
                <w:tab w:val="left" w:pos="1800"/>
              </w:tabs>
              <w:contextualSpacing/>
              <w:jc w:val="center"/>
              <w:rPr>
                <w:rFonts w:ascii="Times New Roman" w:hAnsi="Times New Roman" w:cs="Times New Roman"/>
                <w:sz w:val="24"/>
                <w:szCs w:val="24"/>
              </w:rPr>
            </w:pPr>
            <w:r w:rsidRPr="007F1DF8">
              <w:rPr>
                <w:rFonts w:ascii="Times New Roman" w:hAnsi="Times New Roman" w:cs="Times New Roman"/>
                <w:sz w:val="24"/>
                <w:szCs w:val="24"/>
              </w:rPr>
              <w:t>57</w:t>
            </w:r>
          </w:p>
        </w:tc>
        <w:tc>
          <w:tcPr>
            <w:tcW w:w="1080" w:type="dxa"/>
          </w:tcPr>
          <w:p w:rsidR="00C45496" w:rsidRPr="006F020F" w:rsidRDefault="00C45496" w:rsidP="00C45496">
            <w:pPr>
              <w:tabs>
                <w:tab w:val="left" w:pos="1080"/>
                <w:tab w:val="left" w:pos="1800"/>
              </w:tabs>
              <w:contextualSpacing/>
              <w:jc w:val="center"/>
              <w:rPr>
                <w:rFonts w:ascii="Times New Roman" w:hAnsi="Times New Roman" w:cs="Times New Roman"/>
                <w:sz w:val="24"/>
                <w:szCs w:val="24"/>
              </w:rPr>
            </w:pPr>
            <w:r w:rsidRPr="006F020F">
              <w:rPr>
                <w:rFonts w:ascii="Times New Roman" w:hAnsi="Times New Roman" w:cs="Times New Roman"/>
                <w:sz w:val="24"/>
                <w:szCs w:val="24"/>
              </w:rPr>
              <w:t>66</w:t>
            </w:r>
          </w:p>
        </w:tc>
        <w:tc>
          <w:tcPr>
            <w:tcW w:w="1080" w:type="dxa"/>
          </w:tcPr>
          <w:p w:rsidR="00C45496" w:rsidRPr="006F020F" w:rsidRDefault="00C45496" w:rsidP="00C45496">
            <w:pPr>
              <w:tabs>
                <w:tab w:val="left" w:pos="1080"/>
                <w:tab w:val="left" w:pos="1800"/>
              </w:tabs>
              <w:contextualSpacing/>
              <w:jc w:val="center"/>
              <w:rPr>
                <w:rFonts w:ascii="Times New Roman" w:hAnsi="Times New Roman" w:cs="Times New Roman"/>
                <w:sz w:val="24"/>
                <w:szCs w:val="24"/>
              </w:rPr>
            </w:pPr>
            <w:r w:rsidRPr="006F020F">
              <w:rPr>
                <w:rFonts w:ascii="Times New Roman" w:hAnsi="Times New Roman" w:cs="Times New Roman"/>
                <w:sz w:val="24"/>
                <w:szCs w:val="24"/>
              </w:rPr>
              <w:t>59</w:t>
            </w:r>
          </w:p>
        </w:tc>
        <w:tc>
          <w:tcPr>
            <w:tcW w:w="1170" w:type="dxa"/>
          </w:tcPr>
          <w:p w:rsidR="00C45496" w:rsidRPr="006F020F" w:rsidRDefault="00C45496" w:rsidP="00C45496">
            <w:pPr>
              <w:tabs>
                <w:tab w:val="left" w:pos="1080"/>
                <w:tab w:val="left" w:pos="1800"/>
              </w:tabs>
              <w:contextualSpacing/>
              <w:jc w:val="center"/>
              <w:rPr>
                <w:rFonts w:ascii="Times New Roman" w:hAnsi="Times New Roman" w:cs="Times New Roman"/>
                <w:sz w:val="24"/>
                <w:szCs w:val="24"/>
              </w:rPr>
            </w:pPr>
            <w:r w:rsidRPr="006F020F">
              <w:rPr>
                <w:rFonts w:ascii="Times New Roman" w:hAnsi="Times New Roman" w:cs="Times New Roman"/>
                <w:sz w:val="24"/>
                <w:szCs w:val="24"/>
              </w:rPr>
              <w:t>71</w:t>
            </w:r>
          </w:p>
        </w:tc>
        <w:tc>
          <w:tcPr>
            <w:tcW w:w="1000" w:type="dxa"/>
          </w:tcPr>
          <w:p w:rsidR="00C45496" w:rsidRPr="00C45496" w:rsidRDefault="00C45496" w:rsidP="00C45496">
            <w:pPr>
              <w:tabs>
                <w:tab w:val="left" w:pos="1080"/>
                <w:tab w:val="left" w:pos="1800"/>
              </w:tabs>
              <w:contextualSpacing/>
              <w:jc w:val="center"/>
              <w:rPr>
                <w:rFonts w:ascii="Times New Roman" w:hAnsi="Times New Roman" w:cs="Times New Roman"/>
                <w:sz w:val="24"/>
                <w:szCs w:val="24"/>
              </w:rPr>
            </w:pPr>
            <w:r w:rsidRPr="00C45496">
              <w:rPr>
                <w:rFonts w:ascii="Times New Roman" w:hAnsi="Times New Roman" w:cs="Times New Roman"/>
                <w:sz w:val="24"/>
                <w:szCs w:val="24"/>
              </w:rPr>
              <w:t>79</w:t>
            </w:r>
          </w:p>
        </w:tc>
      </w:tr>
      <w:tr w:rsidR="00C45496" w:rsidRPr="00672458" w:rsidTr="00AC14B8">
        <w:trPr>
          <w:jc w:val="center"/>
        </w:trPr>
        <w:tc>
          <w:tcPr>
            <w:tcW w:w="1975" w:type="dxa"/>
          </w:tcPr>
          <w:p w:rsidR="00C45496" w:rsidRPr="002E0B64" w:rsidRDefault="00C45496" w:rsidP="00C45496">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K</w:t>
            </w:r>
          </w:p>
        </w:tc>
        <w:tc>
          <w:tcPr>
            <w:tcW w:w="1170" w:type="dxa"/>
            <w:shd w:val="clear" w:color="auto" w:fill="D9D9D9" w:themeFill="background1" w:themeFillShade="D9"/>
          </w:tcPr>
          <w:p w:rsidR="00C45496" w:rsidRPr="007F1DF8" w:rsidRDefault="00C45496" w:rsidP="00C45496">
            <w:pPr>
              <w:tabs>
                <w:tab w:val="left" w:pos="1080"/>
                <w:tab w:val="left" w:pos="1800"/>
              </w:tabs>
              <w:contextualSpacing/>
              <w:jc w:val="center"/>
              <w:rPr>
                <w:rFonts w:ascii="Times New Roman" w:hAnsi="Times New Roman" w:cs="Times New Roman"/>
                <w:sz w:val="24"/>
                <w:szCs w:val="24"/>
              </w:rPr>
            </w:pPr>
            <w:r w:rsidRPr="007F1DF8">
              <w:rPr>
                <w:rFonts w:ascii="Times New Roman" w:hAnsi="Times New Roman" w:cs="Times New Roman"/>
                <w:sz w:val="24"/>
                <w:szCs w:val="24"/>
              </w:rPr>
              <w:t>10</w:t>
            </w:r>
            <w:r w:rsidR="00AF31D8" w:rsidRPr="007F1DF8">
              <w:rPr>
                <w:rFonts w:ascii="Times New Roman" w:hAnsi="Times New Roman" w:cs="Times New Roman"/>
                <w:sz w:val="24"/>
                <w:szCs w:val="24"/>
              </w:rPr>
              <w:t>4</w:t>
            </w:r>
          </w:p>
        </w:tc>
        <w:tc>
          <w:tcPr>
            <w:tcW w:w="1080" w:type="dxa"/>
          </w:tcPr>
          <w:p w:rsidR="00C45496" w:rsidRPr="00216E53" w:rsidRDefault="00C45496" w:rsidP="00C45496">
            <w:pPr>
              <w:tabs>
                <w:tab w:val="left" w:pos="1080"/>
                <w:tab w:val="left" w:pos="1800"/>
              </w:tabs>
              <w:contextualSpacing/>
              <w:jc w:val="center"/>
              <w:rPr>
                <w:rFonts w:ascii="Times New Roman" w:hAnsi="Times New Roman" w:cs="Times New Roman"/>
                <w:sz w:val="24"/>
                <w:szCs w:val="24"/>
              </w:rPr>
            </w:pPr>
            <w:r w:rsidRPr="00216E53">
              <w:rPr>
                <w:rFonts w:ascii="Times New Roman" w:hAnsi="Times New Roman" w:cs="Times New Roman"/>
                <w:sz w:val="24"/>
                <w:szCs w:val="24"/>
              </w:rPr>
              <w:t>98</w:t>
            </w:r>
          </w:p>
        </w:tc>
        <w:tc>
          <w:tcPr>
            <w:tcW w:w="1080" w:type="dxa"/>
          </w:tcPr>
          <w:p w:rsidR="00C45496" w:rsidRPr="00216E53" w:rsidRDefault="00C45496" w:rsidP="00C45496">
            <w:pPr>
              <w:tabs>
                <w:tab w:val="left" w:pos="1080"/>
                <w:tab w:val="left" w:pos="1800"/>
              </w:tabs>
              <w:contextualSpacing/>
              <w:jc w:val="center"/>
              <w:rPr>
                <w:rFonts w:ascii="Times New Roman" w:hAnsi="Times New Roman" w:cs="Times New Roman"/>
                <w:sz w:val="24"/>
                <w:szCs w:val="24"/>
              </w:rPr>
            </w:pPr>
            <w:r w:rsidRPr="00216E53">
              <w:rPr>
                <w:rFonts w:ascii="Times New Roman" w:hAnsi="Times New Roman" w:cs="Times New Roman"/>
                <w:sz w:val="24"/>
                <w:szCs w:val="24"/>
              </w:rPr>
              <w:t>88</w:t>
            </w:r>
          </w:p>
        </w:tc>
        <w:tc>
          <w:tcPr>
            <w:tcW w:w="1170" w:type="dxa"/>
          </w:tcPr>
          <w:p w:rsidR="00C45496" w:rsidRPr="00216E53" w:rsidRDefault="00C45496" w:rsidP="00C45496">
            <w:pPr>
              <w:tabs>
                <w:tab w:val="left" w:pos="1080"/>
                <w:tab w:val="left" w:pos="1800"/>
              </w:tabs>
              <w:contextualSpacing/>
              <w:jc w:val="center"/>
              <w:rPr>
                <w:rFonts w:ascii="Times New Roman" w:hAnsi="Times New Roman" w:cs="Times New Roman"/>
                <w:sz w:val="24"/>
                <w:szCs w:val="24"/>
              </w:rPr>
            </w:pPr>
            <w:r w:rsidRPr="00216E53">
              <w:rPr>
                <w:rFonts w:ascii="Times New Roman" w:hAnsi="Times New Roman" w:cs="Times New Roman"/>
                <w:sz w:val="24"/>
                <w:szCs w:val="24"/>
              </w:rPr>
              <w:t>100</w:t>
            </w:r>
          </w:p>
        </w:tc>
        <w:tc>
          <w:tcPr>
            <w:tcW w:w="1000" w:type="dxa"/>
          </w:tcPr>
          <w:p w:rsidR="00C45496" w:rsidRPr="00C45496" w:rsidRDefault="00C45496" w:rsidP="00C45496">
            <w:pPr>
              <w:tabs>
                <w:tab w:val="left" w:pos="1080"/>
                <w:tab w:val="left" w:pos="1800"/>
              </w:tabs>
              <w:contextualSpacing/>
              <w:jc w:val="center"/>
              <w:rPr>
                <w:rFonts w:ascii="Times New Roman" w:hAnsi="Times New Roman" w:cs="Times New Roman"/>
                <w:sz w:val="24"/>
                <w:szCs w:val="24"/>
              </w:rPr>
            </w:pPr>
            <w:r w:rsidRPr="00C45496">
              <w:rPr>
                <w:rFonts w:ascii="Times New Roman" w:hAnsi="Times New Roman" w:cs="Times New Roman"/>
                <w:sz w:val="24"/>
                <w:szCs w:val="24"/>
              </w:rPr>
              <w:t>99</w:t>
            </w:r>
          </w:p>
        </w:tc>
      </w:tr>
      <w:tr w:rsidR="00C45496" w:rsidRPr="00672458" w:rsidTr="00AC14B8">
        <w:trPr>
          <w:jc w:val="center"/>
        </w:trPr>
        <w:tc>
          <w:tcPr>
            <w:tcW w:w="1975" w:type="dxa"/>
          </w:tcPr>
          <w:p w:rsidR="00C45496" w:rsidRPr="002E0B64" w:rsidRDefault="00C45496" w:rsidP="00C45496">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1</w:t>
            </w:r>
          </w:p>
        </w:tc>
        <w:tc>
          <w:tcPr>
            <w:tcW w:w="1170" w:type="dxa"/>
          </w:tcPr>
          <w:p w:rsidR="00C45496" w:rsidRPr="007F1DF8" w:rsidRDefault="00AF31D8" w:rsidP="00C45496">
            <w:pPr>
              <w:tabs>
                <w:tab w:val="left" w:pos="1080"/>
                <w:tab w:val="left" w:pos="1800"/>
              </w:tabs>
              <w:contextualSpacing/>
              <w:jc w:val="center"/>
              <w:rPr>
                <w:rFonts w:ascii="Times New Roman" w:hAnsi="Times New Roman" w:cs="Times New Roman"/>
                <w:sz w:val="24"/>
                <w:szCs w:val="24"/>
              </w:rPr>
            </w:pPr>
            <w:r w:rsidRPr="007F1DF8">
              <w:rPr>
                <w:rFonts w:ascii="Times New Roman" w:hAnsi="Times New Roman" w:cs="Times New Roman"/>
                <w:sz w:val="24"/>
                <w:szCs w:val="24"/>
              </w:rPr>
              <w:t>111</w:t>
            </w:r>
          </w:p>
        </w:tc>
        <w:tc>
          <w:tcPr>
            <w:tcW w:w="1080" w:type="dxa"/>
            <w:shd w:val="clear" w:color="auto" w:fill="D9D9D9" w:themeFill="background1" w:themeFillShade="D9"/>
          </w:tcPr>
          <w:p w:rsidR="00C45496" w:rsidRPr="00857541" w:rsidRDefault="00C45496" w:rsidP="00C45496">
            <w:pPr>
              <w:tabs>
                <w:tab w:val="left" w:pos="1080"/>
                <w:tab w:val="left" w:pos="1800"/>
              </w:tabs>
              <w:contextualSpacing/>
              <w:jc w:val="center"/>
              <w:rPr>
                <w:rFonts w:ascii="Times New Roman" w:hAnsi="Times New Roman" w:cs="Times New Roman"/>
                <w:sz w:val="24"/>
                <w:szCs w:val="24"/>
              </w:rPr>
            </w:pPr>
            <w:r w:rsidRPr="00857541">
              <w:rPr>
                <w:rFonts w:ascii="Times New Roman" w:hAnsi="Times New Roman" w:cs="Times New Roman"/>
                <w:sz w:val="24"/>
                <w:szCs w:val="24"/>
              </w:rPr>
              <w:t>88</w:t>
            </w:r>
          </w:p>
        </w:tc>
        <w:tc>
          <w:tcPr>
            <w:tcW w:w="1080" w:type="dxa"/>
          </w:tcPr>
          <w:p w:rsidR="00C45496" w:rsidRPr="00857541" w:rsidRDefault="00C45496" w:rsidP="00C45496">
            <w:pPr>
              <w:tabs>
                <w:tab w:val="left" w:pos="1080"/>
                <w:tab w:val="left" w:pos="1800"/>
              </w:tabs>
              <w:contextualSpacing/>
              <w:jc w:val="center"/>
              <w:rPr>
                <w:rFonts w:ascii="Times New Roman" w:hAnsi="Times New Roman" w:cs="Times New Roman"/>
                <w:sz w:val="24"/>
                <w:szCs w:val="24"/>
              </w:rPr>
            </w:pPr>
            <w:r w:rsidRPr="00857541">
              <w:rPr>
                <w:rFonts w:ascii="Times New Roman" w:hAnsi="Times New Roman" w:cs="Times New Roman"/>
                <w:sz w:val="24"/>
                <w:szCs w:val="24"/>
              </w:rPr>
              <w:t>91</w:t>
            </w:r>
          </w:p>
        </w:tc>
        <w:tc>
          <w:tcPr>
            <w:tcW w:w="1170" w:type="dxa"/>
          </w:tcPr>
          <w:p w:rsidR="00C45496" w:rsidRPr="00857541" w:rsidRDefault="00C45496" w:rsidP="00C45496">
            <w:pPr>
              <w:tabs>
                <w:tab w:val="left" w:pos="1080"/>
                <w:tab w:val="left" w:pos="1800"/>
              </w:tabs>
              <w:contextualSpacing/>
              <w:jc w:val="center"/>
              <w:rPr>
                <w:rFonts w:ascii="Times New Roman" w:hAnsi="Times New Roman" w:cs="Times New Roman"/>
                <w:sz w:val="24"/>
                <w:szCs w:val="24"/>
              </w:rPr>
            </w:pPr>
            <w:r w:rsidRPr="00857541">
              <w:rPr>
                <w:rFonts w:ascii="Times New Roman" w:hAnsi="Times New Roman" w:cs="Times New Roman"/>
                <w:sz w:val="24"/>
                <w:szCs w:val="24"/>
              </w:rPr>
              <w:t>79</w:t>
            </w:r>
          </w:p>
        </w:tc>
        <w:tc>
          <w:tcPr>
            <w:tcW w:w="1000" w:type="dxa"/>
          </w:tcPr>
          <w:p w:rsidR="00C45496" w:rsidRPr="00C45496" w:rsidRDefault="00C45496" w:rsidP="00C45496">
            <w:pPr>
              <w:tabs>
                <w:tab w:val="left" w:pos="1080"/>
                <w:tab w:val="left" w:pos="1800"/>
              </w:tabs>
              <w:contextualSpacing/>
              <w:jc w:val="center"/>
              <w:rPr>
                <w:rFonts w:ascii="Times New Roman" w:hAnsi="Times New Roman" w:cs="Times New Roman"/>
                <w:sz w:val="24"/>
                <w:szCs w:val="24"/>
              </w:rPr>
            </w:pPr>
            <w:r w:rsidRPr="00C45496">
              <w:rPr>
                <w:rFonts w:ascii="Times New Roman" w:hAnsi="Times New Roman" w:cs="Times New Roman"/>
                <w:sz w:val="24"/>
                <w:szCs w:val="24"/>
              </w:rPr>
              <w:t>78</w:t>
            </w:r>
          </w:p>
        </w:tc>
      </w:tr>
      <w:tr w:rsidR="00C45496" w:rsidRPr="00672458" w:rsidTr="00AC14B8">
        <w:trPr>
          <w:jc w:val="center"/>
        </w:trPr>
        <w:tc>
          <w:tcPr>
            <w:tcW w:w="1975" w:type="dxa"/>
          </w:tcPr>
          <w:p w:rsidR="00C45496" w:rsidRPr="002E0B64" w:rsidRDefault="00C45496" w:rsidP="00C45496">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2</w:t>
            </w:r>
          </w:p>
        </w:tc>
        <w:tc>
          <w:tcPr>
            <w:tcW w:w="1170" w:type="dxa"/>
          </w:tcPr>
          <w:p w:rsidR="00C45496" w:rsidRPr="007F1DF8" w:rsidRDefault="00AF31D8" w:rsidP="00C45496">
            <w:pPr>
              <w:tabs>
                <w:tab w:val="left" w:pos="1080"/>
                <w:tab w:val="left" w:pos="1800"/>
              </w:tabs>
              <w:contextualSpacing/>
              <w:jc w:val="center"/>
              <w:rPr>
                <w:rFonts w:ascii="Times New Roman" w:hAnsi="Times New Roman" w:cs="Times New Roman"/>
                <w:sz w:val="24"/>
                <w:szCs w:val="24"/>
              </w:rPr>
            </w:pPr>
            <w:r w:rsidRPr="007F1DF8">
              <w:rPr>
                <w:rFonts w:ascii="Times New Roman" w:hAnsi="Times New Roman" w:cs="Times New Roman"/>
                <w:sz w:val="24"/>
                <w:szCs w:val="24"/>
              </w:rPr>
              <w:t>79</w:t>
            </w:r>
          </w:p>
        </w:tc>
        <w:tc>
          <w:tcPr>
            <w:tcW w:w="1080" w:type="dxa"/>
          </w:tcPr>
          <w:p w:rsidR="00C45496" w:rsidRPr="00857541" w:rsidRDefault="00C45496" w:rsidP="00C45496">
            <w:pPr>
              <w:tabs>
                <w:tab w:val="left" w:pos="1080"/>
                <w:tab w:val="left" w:pos="1800"/>
              </w:tabs>
              <w:contextualSpacing/>
              <w:jc w:val="center"/>
              <w:rPr>
                <w:rFonts w:ascii="Times New Roman" w:hAnsi="Times New Roman" w:cs="Times New Roman"/>
                <w:sz w:val="24"/>
                <w:szCs w:val="24"/>
              </w:rPr>
            </w:pPr>
            <w:r w:rsidRPr="00857541">
              <w:rPr>
                <w:rFonts w:ascii="Times New Roman" w:hAnsi="Times New Roman" w:cs="Times New Roman"/>
                <w:sz w:val="24"/>
                <w:szCs w:val="24"/>
              </w:rPr>
              <w:t>87</w:t>
            </w:r>
          </w:p>
        </w:tc>
        <w:tc>
          <w:tcPr>
            <w:tcW w:w="1080" w:type="dxa"/>
            <w:shd w:val="clear" w:color="auto" w:fill="D9D9D9" w:themeFill="background1" w:themeFillShade="D9"/>
          </w:tcPr>
          <w:p w:rsidR="00C45496" w:rsidRPr="00857541" w:rsidRDefault="00C45496" w:rsidP="00C45496">
            <w:pPr>
              <w:tabs>
                <w:tab w:val="left" w:pos="1080"/>
                <w:tab w:val="left" w:pos="1800"/>
              </w:tabs>
              <w:contextualSpacing/>
              <w:jc w:val="center"/>
              <w:rPr>
                <w:rFonts w:ascii="Times New Roman" w:hAnsi="Times New Roman" w:cs="Times New Roman"/>
                <w:sz w:val="24"/>
                <w:szCs w:val="24"/>
              </w:rPr>
            </w:pPr>
            <w:r w:rsidRPr="00857541">
              <w:rPr>
                <w:rFonts w:ascii="Times New Roman" w:hAnsi="Times New Roman" w:cs="Times New Roman"/>
                <w:sz w:val="24"/>
                <w:szCs w:val="24"/>
              </w:rPr>
              <w:t>77</w:t>
            </w:r>
          </w:p>
        </w:tc>
        <w:tc>
          <w:tcPr>
            <w:tcW w:w="1170" w:type="dxa"/>
          </w:tcPr>
          <w:p w:rsidR="00C45496" w:rsidRPr="00857541" w:rsidRDefault="00C45496" w:rsidP="00C45496">
            <w:pPr>
              <w:tabs>
                <w:tab w:val="left" w:pos="1080"/>
                <w:tab w:val="left" w:pos="1800"/>
              </w:tabs>
              <w:contextualSpacing/>
              <w:jc w:val="center"/>
              <w:rPr>
                <w:rFonts w:ascii="Times New Roman" w:hAnsi="Times New Roman" w:cs="Times New Roman"/>
                <w:sz w:val="24"/>
                <w:szCs w:val="24"/>
              </w:rPr>
            </w:pPr>
            <w:r w:rsidRPr="00857541">
              <w:rPr>
                <w:rFonts w:ascii="Times New Roman" w:hAnsi="Times New Roman" w:cs="Times New Roman"/>
                <w:sz w:val="24"/>
                <w:szCs w:val="24"/>
              </w:rPr>
              <w:t>82</w:t>
            </w:r>
          </w:p>
        </w:tc>
        <w:tc>
          <w:tcPr>
            <w:tcW w:w="1000" w:type="dxa"/>
          </w:tcPr>
          <w:p w:rsidR="00C45496" w:rsidRPr="00C45496" w:rsidRDefault="00C45496" w:rsidP="00C45496">
            <w:pPr>
              <w:tabs>
                <w:tab w:val="left" w:pos="1080"/>
                <w:tab w:val="left" w:pos="1800"/>
              </w:tabs>
              <w:contextualSpacing/>
              <w:jc w:val="center"/>
              <w:rPr>
                <w:rFonts w:ascii="Times New Roman" w:hAnsi="Times New Roman" w:cs="Times New Roman"/>
                <w:sz w:val="24"/>
                <w:szCs w:val="24"/>
              </w:rPr>
            </w:pPr>
            <w:r w:rsidRPr="00C45496">
              <w:rPr>
                <w:rFonts w:ascii="Times New Roman" w:hAnsi="Times New Roman" w:cs="Times New Roman"/>
                <w:sz w:val="24"/>
                <w:szCs w:val="24"/>
              </w:rPr>
              <w:t>80</w:t>
            </w:r>
          </w:p>
        </w:tc>
      </w:tr>
      <w:tr w:rsidR="00C45496" w:rsidRPr="00672458" w:rsidTr="00AC14B8">
        <w:trPr>
          <w:jc w:val="center"/>
        </w:trPr>
        <w:tc>
          <w:tcPr>
            <w:tcW w:w="1975" w:type="dxa"/>
          </w:tcPr>
          <w:p w:rsidR="00C45496" w:rsidRPr="002E0B64" w:rsidRDefault="00C45496" w:rsidP="00C45496">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3</w:t>
            </w:r>
          </w:p>
        </w:tc>
        <w:tc>
          <w:tcPr>
            <w:tcW w:w="1170" w:type="dxa"/>
          </w:tcPr>
          <w:p w:rsidR="00C45496" w:rsidRPr="007F1DF8" w:rsidRDefault="00AF31D8" w:rsidP="00C45496">
            <w:pPr>
              <w:tabs>
                <w:tab w:val="left" w:pos="1080"/>
                <w:tab w:val="left" w:pos="1800"/>
              </w:tabs>
              <w:contextualSpacing/>
              <w:jc w:val="center"/>
              <w:rPr>
                <w:rFonts w:ascii="Times New Roman" w:hAnsi="Times New Roman" w:cs="Times New Roman"/>
                <w:sz w:val="24"/>
                <w:szCs w:val="24"/>
              </w:rPr>
            </w:pPr>
            <w:r w:rsidRPr="007F1DF8">
              <w:rPr>
                <w:rFonts w:ascii="Times New Roman" w:hAnsi="Times New Roman" w:cs="Times New Roman"/>
                <w:sz w:val="24"/>
                <w:szCs w:val="24"/>
              </w:rPr>
              <w:t>56</w:t>
            </w:r>
          </w:p>
        </w:tc>
        <w:tc>
          <w:tcPr>
            <w:tcW w:w="1080" w:type="dxa"/>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64</w:t>
            </w:r>
          </w:p>
        </w:tc>
        <w:tc>
          <w:tcPr>
            <w:tcW w:w="1080" w:type="dxa"/>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102</w:t>
            </w:r>
          </w:p>
        </w:tc>
        <w:tc>
          <w:tcPr>
            <w:tcW w:w="1170" w:type="dxa"/>
            <w:shd w:val="clear" w:color="auto" w:fill="D9D9D9" w:themeFill="background1" w:themeFillShade="D9"/>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90</w:t>
            </w:r>
          </w:p>
        </w:tc>
        <w:tc>
          <w:tcPr>
            <w:tcW w:w="1000" w:type="dxa"/>
          </w:tcPr>
          <w:p w:rsidR="00C45496" w:rsidRPr="00C45496" w:rsidRDefault="00C45496" w:rsidP="00C45496">
            <w:pPr>
              <w:tabs>
                <w:tab w:val="left" w:pos="1080"/>
                <w:tab w:val="left" w:pos="1800"/>
              </w:tabs>
              <w:contextualSpacing/>
              <w:jc w:val="center"/>
              <w:rPr>
                <w:rFonts w:ascii="Times New Roman" w:hAnsi="Times New Roman" w:cs="Times New Roman"/>
                <w:sz w:val="24"/>
                <w:szCs w:val="24"/>
              </w:rPr>
            </w:pPr>
            <w:r w:rsidRPr="00C45496">
              <w:rPr>
                <w:rFonts w:ascii="Times New Roman" w:hAnsi="Times New Roman" w:cs="Times New Roman"/>
                <w:sz w:val="24"/>
                <w:szCs w:val="24"/>
              </w:rPr>
              <w:t>81</w:t>
            </w:r>
          </w:p>
        </w:tc>
      </w:tr>
      <w:tr w:rsidR="00C45496" w:rsidRPr="00672458" w:rsidTr="00AC14B8">
        <w:trPr>
          <w:jc w:val="center"/>
        </w:trPr>
        <w:tc>
          <w:tcPr>
            <w:tcW w:w="1975" w:type="dxa"/>
          </w:tcPr>
          <w:p w:rsidR="00C45496" w:rsidRPr="002E0B64" w:rsidRDefault="00C45496" w:rsidP="00C45496">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4</w:t>
            </w:r>
          </w:p>
        </w:tc>
        <w:tc>
          <w:tcPr>
            <w:tcW w:w="1170" w:type="dxa"/>
            <w:shd w:val="clear" w:color="auto" w:fill="D9D9D9" w:themeFill="background1" w:themeFillShade="D9"/>
          </w:tcPr>
          <w:p w:rsidR="00C45496" w:rsidRPr="007F1DF8" w:rsidRDefault="00AF31D8" w:rsidP="00C45496">
            <w:pPr>
              <w:tabs>
                <w:tab w:val="left" w:pos="1080"/>
                <w:tab w:val="left" w:pos="1800"/>
              </w:tabs>
              <w:contextualSpacing/>
              <w:jc w:val="center"/>
              <w:rPr>
                <w:rFonts w:ascii="Times New Roman" w:hAnsi="Times New Roman" w:cs="Times New Roman"/>
                <w:sz w:val="24"/>
                <w:szCs w:val="24"/>
              </w:rPr>
            </w:pPr>
            <w:r w:rsidRPr="007F1DF8">
              <w:rPr>
                <w:rFonts w:ascii="Times New Roman" w:hAnsi="Times New Roman" w:cs="Times New Roman"/>
                <w:sz w:val="24"/>
                <w:szCs w:val="24"/>
              </w:rPr>
              <w:t>65</w:t>
            </w:r>
          </w:p>
        </w:tc>
        <w:tc>
          <w:tcPr>
            <w:tcW w:w="1080" w:type="dxa"/>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70</w:t>
            </w:r>
          </w:p>
        </w:tc>
        <w:tc>
          <w:tcPr>
            <w:tcW w:w="1080" w:type="dxa"/>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61</w:t>
            </w:r>
          </w:p>
        </w:tc>
        <w:tc>
          <w:tcPr>
            <w:tcW w:w="1170" w:type="dxa"/>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102</w:t>
            </w:r>
          </w:p>
        </w:tc>
        <w:tc>
          <w:tcPr>
            <w:tcW w:w="1000" w:type="dxa"/>
            <w:shd w:val="clear" w:color="auto" w:fill="D9D9D9" w:themeFill="background1" w:themeFillShade="D9"/>
          </w:tcPr>
          <w:p w:rsidR="00C45496" w:rsidRPr="00C45496" w:rsidRDefault="00C45496" w:rsidP="00C45496">
            <w:pPr>
              <w:tabs>
                <w:tab w:val="left" w:pos="1080"/>
                <w:tab w:val="left" w:pos="1800"/>
              </w:tabs>
              <w:contextualSpacing/>
              <w:jc w:val="center"/>
              <w:rPr>
                <w:rFonts w:ascii="Times New Roman" w:hAnsi="Times New Roman" w:cs="Times New Roman"/>
                <w:sz w:val="24"/>
                <w:szCs w:val="24"/>
              </w:rPr>
            </w:pPr>
            <w:r w:rsidRPr="00C45496">
              <w:rPr>
                <w:rFonts w:ascii="Times New Roman" w:hAnsi="Times New Roman" w:cs="Times New Roman"/>
                <w:sz w:val="24"/>
                <w:szCs w:val="24"/>
              </w:rPr>
              <w:t>84</w:t>
            </w:r>
          </w:p>
        </w:tc>
      </w:tr>
      <w:tr w:rsidR="00C45496" w:rsidRPr="00672458" w:rsidTr="00AC14B8">
        <w:trPr>
          <w:jc w:val="center"/>
        </w:trPr>
        <w:tc>
          <w:tcPr>
            <w:tcW w:w="1975" w:type="dxa"/>
          </w:tcPr>
          <w:p w:rsidR="00C45496" w:rsidRPr="002E0B64" w:rsidRDefault="00C45496" w:rsidP="00C45496">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5</w:t>
            </w:r>
          </w:p>
        </w:tc>
        <w:tc>
          <w:tcPr>
            <w:tcW w:w="1170" w:type="dxa"/>
          </w:tcPr>
          <w:p w:rsidR="00C45496" w:rsidRPr="007F1DF8" w:rsidRDefault="00AF31D8" w:rsidP="00C45496">
            <w:pPr>
              <w:tabs>
                <w:tab w:val="left" w:pos="1080"/>
                <w:tab w:val="left" w:pos="1800"/>
              </w:tabs>
              <w:contextualSpacing/>
              <w:jc w:val="center"/>
              <w:rPr>
                <w:rFonts w:ascii="Times New Roman" w:hAnsi="Times New Roman" w:cs="Times New Roman"/>
                <w:sz w:val="24"/>
                <w:szCs w:val="24"/>
              </w:rPr>
            </w:pPr>
            <w:r w:rsidRPr="007F1DF8">
              <w:rPr>
                <w:rFonts w:ascii="Times New Roman" w:hAnsi="Times New Roman" w:cs="Times New Roman"/>
                <w:sz w:val="24"/>
                <w:szCs w:val="24"/>
              </w:rPr>
              <w:t>6</w:t>
            </w:r>
            <w:r w:rsidR="00C45496" w:rsidRPr="007F1DF8">
              <w:rPr>
                <w:rFonts w:ascii="Times New Roman" w:hAnsi="Times New Roman" w:cs="Times New Roman"/>
                <w:sz w:val="24"/>
                <w:szCs w:val="24"/>
              </w:rPr>
              <w:t>4</w:t>
            </w:r>
          </w:p>
        </w:tc>
        <w:tc>
          <w:tcPr>
            <w:tcW w:w="1080" w:type="dxa"/>
            <w:shd w:val="clear" w:color="auto" w:fill="D9D9D9" w:themeFill="background1" w:themeFillShade="D9"/>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61</w:t>
            </w:r>
          </w:p>
        </w:tc>
        <w:tc>
          <w:tcPr>
            <w:tcW w:w="1080" w:type="dxa"/>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68</w:t>
            </w:r>
          </w:p>
        </w:tc>
        <w:tc>
          <w:tcPr>
            <w:tcW w:w="1170" w:type="dxa"/>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61</w:t>
            </w:r>
          </w:p>
        </w:tc>
        <w:tc>
          <w:tcPr>
            <w:tcW w:w="1000" w:type="dxa"/>
          </w:tcPr>
          <w:p w:rsidR="00C45496" w:rsidRPr="00C45496" w:rsidRDefault="00C45496" w:rsidP="00C45496">
            <w:pPr>
              <w:tabs>
                <w:tab w:val="left" w:pos="1080"/>
                <w:tab w:val="left" w:pos="1800"/>
              </w:tabs>
              <w:contextualSpacing/>
              <w:jc w:val="center"/>
              <w:rPr>
                <w:rFonts w:ascii="Times New Roman" w:hAnsi="Times New Roman" w:cs="Times New Roman"/>
                <w:sz w:val="24"/>
                <w:szCs w:val="24"/>
              </w:rPr>
            </w:pPr>
            <w:r w:rsidRPr="00C45496">
              <w:rPr>
                <w:rFonts w:ascii="Times New Roman" w:hAnsi="Times New Roman" w:cs="Times New Roman"/>
                <w:sz w:val="24"/>
                <w:szCs w:val="24"/>
              </w:rPr>
              <w:t>99</w:t>
            </w:r>
          </w:p>
        </w:tc>
      </w:tr>
      <w:tr w:rsidR="00C45496" w:rsidRPr="00672458" w:rsidTr="00AC14B8">
        <w:trPr>
          <w:jc w:val="center"/>
        </w:trPr>
        <w:tc>
          <w:tcPr>
            <w:tcW w:w="1975" w:type="dxa"/>
          </w:tcPr>
          <w:p w:rsidR="00C45496" w:rsidRPr="002E0B64" w:rsidRDefault="00C45496" w:rsidP="00C45496">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6</w:t>
            </w:r>
          </w:p>
        </w:tc>
        <w:tc>
          <w:tcPr>
            <w:tcW w:w="1170" w:type="dxa"/>
          </w:tcPr>
          <w:p w:rsidR="00C45496" w:rsidRPr="007F1DF8" w:rsidRDefault="006305EE" w:rsidP="00C45496">
            <w:pPr>
              <w:tabs>
                <w:tab w:val="left" w:pos="1080"/>
                <w:tab w:val="left" w:pos="1800"/>
              </w:tabs>
              <w:contextualSpacing/>
              <w:jc w:val="center"/>
              <w:rPr>
                <w:rFonts w:ascii="Times New Roman" w:hAnsi="Times New Roman" w:cs="Times New Roman"/>
                <w:sz w:val="24"/>
                <w:szCs w:val="24"/>
              </w:rPr>
            </w:pPr>
            <w:r w:rsidRPr="007F1DF8">
              <w:rPr>
                <w:rFonts w:ascii="Times New Roman" w:hAnsi="Times New Roman" w:cs="Times New Roman"/>
                <w:sz w:val="24"/>
                <w:szCs w:val="24"/>
              </w:rPr>
              <w:t>53</w:t>
            </w:r>
          </w:p>
        </w:tc>
        <w:tc>
          <w:tcPr>
            <w:tcW w:w="1080" w:type="dxa"/>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83</w:t>
            </w:r>
          </w:p>
        </w:tc>
        <w:tc>
          <w:tcPr>
            <w:tcW w:w="1080" w:type="dxa"/>
            <w:shd w:val="clear" w:color="auto" w:fill="D9D9D9" w:themeFill="background1" w:themeFillShade="D9"/>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57</w:t>
            </w:r>
          </w:p>
        </w:tc>
        <w:tc>
          <w:tcPr>
            <w:tcW w:w="1170" w:type="dxa"/>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71</w:t>
            </w:r>
          </w:p>
        </w:tc>
        <w:tc>
          <w:tcPr>
            <w:tcW w:w="1000" w:type="dxa"/>
          </w:tcPr>
          <w:p w:rsidR="00C45496" w:rsidRPr="00C45496" w:rsidRDefault="00C45496" w:rsidP="00C45496">
            <w:pPr>
              <w:tabs>
                <w:tab w:val="left" w:pos="1080"/>
                <w:tab w:val="left" w:pos="1800"/>
              </w:tabs>
              <w:contextualSpacing/>
              <w:jc w:val="center"/>
              <w:rPr>
                <w:rFonts w:ascii="Times New Roman" w:hAnsi="Times New Roman" w:cs="Times New Roman"/>
                <w:sz w:val="24"/>
                <w:szCs w:val="24"/>
              </w:rPr>
            </w:pPr>
            <w:r w:rsidRPr="00C45496">
              <w:rPr>
                <w:rFonts w:ascii="Times New Roman" w:hAnsi="Times New Roman" w:cs="Times New Roman"/>
                <w:sz w:val="24"/>
                <w:szCs w:val="24"/>
              </w:rPr>
              <w:t>61</w:t>
            </w:r>
          </w:p>
        </w:tc>
      </w:tr>
      <w:tr w:rsidR="00C45496" w:rsidRPr="00672458" w:rsidTr="00AC14B8">
        <w:trPr>
          <w:jc w:val="center"/>
        </w:trPr>
        <w:tc>
          <w:tcPr>
            <w:tcW w:w="1975" w:type="dxa"/>
          </w:tcPr>
          <w:p w:rsidR="00C45496" w:rsidRPr="002E0B64" w:rsidRDefault="00C45496" w:rsidP="00C45496">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7</w:t>
            </w:r>
          </w:p>
        </w:tc>
        <w:tc>
          <w:tcPr>
            <w:tcW w:w="1170" w:type="dxa"/>
          </w:tcPr>
          <w:p w:rsidR="00C45496" w:rsidRPr="007F1DF8" w:rsidRDefault="00C45496" w:rsidP="00C45496">
            <w:pPr>
              <w:tabs>
                <w:tab w:val="left" w:pos="1080"/>
                <w:tab w:val="left" w:pos="1800"/>
              </w:tabs>
              <w:contextualSpacing/>
              <w:jc w:val="center"/>
              <w:rPr>
                <w:rFonts w:ascii="Times New Roman" w:hAnsi="Times New Roman" w:cs="Times New Roman"/>
                <w:sz w:val="24"/>
                <w:szCs w:val="24"/>
              </w:rPr>
            </w:pPr>
            <w:r w:rsidRPr="007F1DF8">
              <w:rPr>
                <w:rFonts w:ascii="Times New Roman" w:hAnsi="Times New Roman" w:cs="Times New Roman"/>
                <w:sz w:val="24"/>
                <w:szCs w:val="24"/>
              </w:rPr>
              <w:t>7</w:t>
            </w:r>
            <w:r w:rsidR="006305EE" w:rsidRPr="007F1DF8">
              <w:rPr>
                <w:rFonts w:ascii="Times New Roman" w:hAnsi="Times New Roman" w:cs="Times New Roman"/>
                <w:sz w:val="24"/>
                <w:szCs w:val="24"/>
              </w:rPr>
              <w:t>3</w:t>
            </w:r>
          </w:p>
        </w:tc>
        <w:tc>
          <w:tcPr>
            <w:tcW w:w="1080" w:type="dxa"/>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74</w:t>
            </w:r>
          </w:p>
        </w:tc>
        <w:tc>
          <w:tcPr>
            <w:tcW w:w="1080" w:type="dxa"/>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94</w:t>
            </w:r>
          </w:p>
        </w:tc>
        <w:tc>
          <w:tcPr>
            <w:tcW w:w="1170" w:type="dxa"/>
            <w:shd w:val="clear" w:color="auto" w:fill="D9D9D9" w:themeFill="background1" w:themeFillShade="D9"/>
          </w:tcPr>
          <w:p w:rsidR="00C45496" w:rsidRPr="00BA21E8" w:rsidRDefault="00C45496" w:rsidP="00C45496">
            <w:pPr>
              <w:tabs>
                <w:tab w:val="left" w:pos="1080"/>
                <w:tab w:val="left" w:pos="1800"/>
              </w:tabs>
              <w:contextualSpacing/>
              <w:jc w:val="center"/>
              <w:rPr>
                <w:rFonts w:ascii="Times New Roman" w:hAnsi="Times New Roman" w:cs="Times New Roman"/>
                <w:sz w:val="24"/>
                <w:szCs w:val="24"/>
              </w:rPr>
            </w:pPr>
            <w:r w:rsidRPr="00BA21E8">
              <w:rPr>
                <w:rFonts w:ascii="Times New Roman" w:hAnsi="Times New Roman" w:cs="Times New Roman"/>
                <w:sz w:val="24"/>
                <w:szCs w:val="24"/>
              </w:rPr>
              <w:t>68</w:t>
            </w:r>
          </w:p>
        </w:tc>
        <w:tc>
          <w:tcPr>
            <w:tcW w:w="1000" w:type="dxa"/>
          </w:tcPr>
          <w:p w:rsidR="00C45496" w:rsidRPr="00D96237" w:rsidRDefault="00445055" w:rsidP="00D96237">
            <w:pPr>
              <w:jc w:val="center"/>
              <w:rPr>
                <w:rFonts w:ascii="Times New Roman" w:hAnsi="Times New Roman" w:cs="Times New Roman"/>
              </w:rPr>
            </w:pPr>
            <w:r w:rsidRPr="00D96237">
              <w:rPr>
                <w:rFonts w:ascii="Times New Roman" w:hAnsi="Times New Roman" w:cs="Times New Roman"/>
              </w:rPr>
              <w:t>77</w:t>
            </w:r>
          </w:p>
        </w:tc>
      </w:tr>
      <w:tr w:rsidR="00C45496" w:rsidRPr="00672458" w:rsidTr="00AC14B8">
        <w:trPr>
          <w:jc w:val="center"/>
        </w:trPr>
        <w:tc>
          <w:tcPr>
            <w:tcW w:w="1975" w:type="dxa"/>
          </w:tcPr>
          <w:p w:rsidR="00C45496" w:rsidRPr="002E0B64" w:rsidRDefault="00C45496" w:rsidP="00C45496">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8</w:t>
            </w:r>
          </w:p>
        </w:tc>
        <w:tc>
          <w:tcPr>
            <w:tcW w:w="1170" w:type="dxa"/>
          </w:tcPr>
          <w:p w:rsidR="00C45496" w:rsidRPr="007F1DF8" w:rsidRDefault="006305EE" w:rsidP="00C45496">
            <w:pPr>
              <w:tabs>
                <w:tab w:val="left" w:pos="1080"/>
                <w:tab w:val="left" w:pos="1800"/>
              </w:tabs>
              <w:contextualSpacing/>
              <w:jc w:val="center"/>
              <w:rPr>
                <w:rFonts w:ascii="Times New Roman" w:hAnsi="Times New Roman" w:cs="Times New Roman"/>
                <w:sz w:val="24"/>
                <w:szCs w:val="24"/>
              </w:rPr>
            </w:pPr>
            <w:r w:rsidRPr="007F1DF8">
              <w:rPr>
                <w:rFonts w:ascii="Times New Roman" w:hAnsi="Times New Roman" w:cs="Times New Roman"/>
                <w:sz w:val="24"/>
                <w:szCs w:val="24"/>
              </w:rPr>
              <w:t>62</w:t>
            </w:r>
          </w:p>
        </w:tc>
        <w:tc>
          <w:tcPr>
            <w:tcW w:w="1080" w:type="dxa"/>
          </w:tcPr>
          <w:p w:rsidR="00C45496" w:rsidRPr="00F20809" w:rsidRDefault="00C45496" w:rsidP="00C45496">
            <w:pPr>
              <w:tabs>
                <w:tab w:val="left" w:pos="1080"/>
                <w:tab w:val="left" w:pos="1800"/>
              </w:tabs>
              <w:contextualSpacing/>
              <w:jc w:val="center"/>
              <w:rPr>
                <w:rFonts w:ascii="Times New Roman" w:hAnsi="Times New Roman" w:cs="Times New Roman"/>
                <w:sz w:val="24"/>
                <w:szCs w:val="24"/>
              </w:rPr>
            </w:pPr>
            <w:r w:rsidRPr="00F20809">
              <w:rPr>
                <w:rFonts w:ascii="Times New Roman" w:hAnsi="Times New Roman" w:cs="Times New Roman"/>
                <w:sz w:val="24"/>
                <w:szCs w:val="24"/>
              </w:rPr>
              <w:t>77</w:t>
            </w:r>
          </w:p>
        </w:tc>
        <w:tc>
          <w:tcPr>
            <w:tcW w:w="1080" w:type="dxa"/>
          </w:tcPr>
          <w:p w:rsidR="00C45496" w:rsidRPr="00F20809" w:rsidRDefault="00C45496" w:rsidP="00C45496">
            <w:pPr>
              <w:tabs>
                <w:tab w:val="left" w:pos="1080"/>
                <w:tab w:val="left" w:pos="1800"/>
              </w:tabs>
              <w:contextualSpacing/>
              <w:jc w:val="center"/>
              <w:rPr>
                <w:rFonts w:ascii="Times New Roman" w:hAnsi="Times New Roman" w:cs="Times New Roman"/>
                <w:sz w:val="24"/>
                <w:szCs w:val="24"/>
              </w:rPr>
            </w:pPr>
            <w:r w:rsidRPr="00F20809">
              <w:rPr>
                <w:rFonts w:ascii="Times New Roman" w:hAnsi="Times New Roman" w:cs="Times New Roman"/>
                <w:sz w:val="24"/>
                <w:szCs w:val="24"/>
              </w:rPr>
              <w:t>68</w:t>
            </w:r>
          </w:p>
        </w:tc>
        <w:tc>
          <w:tcPr>
            <w:tcW w:w="1170" w:type="dxa"/>
          </w:tcPr>
          <w:p w:rsidR="00C45496" w:rsidRPr="00F20809" w:rsidRDefault="00C45496" w:rsidP="00C45496">
            <w:pPr>
              <w:tabs>
                <w:tab w:val="left" w:pos="1080"/>
                <w:tab w:val="left" w:pos="1800"/>
              </w:tabs>
              <w:contextualSpacing/>
              <w:jc w:val="center"/>
              <w:rPr>
                <w:rFonts w:ascii="Times New Roman" w:hAnsi="Times New Roman" w:cs="Times New Roman"/>
                <w:sz w:val="24"/>
                <w:szCs w:val="24"/>
              </w:rPr>
            </w:pPr>
            <w:r w:rsidRPr="00F20809">
              <w:rPr>
                <w:rFonts w:ascii="Times New Roman" w:hAnsi="Times New Roman" w:cs="Times New Roman"/>
                <w:sz w:val="24"/>
                <w:szCs w:val="24"/>
              </w:rPr>
              <w:t>90</w:t>
            </w:r>
          </w:p>
        </w:tc>
        <w:tc>
          <w:tcPr>
            <w:tcW w:w="1000" w:type="dxa"/>
            <w:shd w:val="clear" w:color="auto" w:fill="D9D9D9" w:themeFill="background1" w:themeFillShade="D9"/>
          </w:tcPr>
          <w:p w:rsidR="00C45496" w:rsidRPr="00D96237" w:rsidRDefault="00445055" w:rsidP="00D96237">
            <w:pPr>
              <w:jc w:val="center"/>
              <w:rPr>
                <w:rFonts w:ascii="Times New Roman" w:hAnsi="Times New Roman" w:cs="Times New Roman"/>
              </w:rPr>
            </w:pPr>
            <w:r w:rsidRPr="00D96237">
              <w:rPr>
                <w:rFonts w:ascii="Times New Roman" w:hAnsi="Times New Roman" w:cs="Times New Roman"/>
              </w:rPr>
              <w:t>62</w:t>
            </w:r>
          </w:p>
        </w:tc>
      </w:tr>
      <w:tr w:rsidR="00DF23E9" w:rsidRPr="00672458" w:rsidTr="00AC14B8">
        <w:trPr>
          <w:jc w:val="center"/>
        </w:trPr>
        <w:tc>
          <w:tcPr>
            <w:tcW w:w="1975" w:type="dxa"/>
          </w:tcPr>
          <w:p w:rsidR="00DF23E9" w:rsidRPr="002E0B64" w:rsidRDefault="00DF23E9" w:rsidP="00AC14B8">
            <w:pPr>
              <w:tabs>
                <w:tab w:val="left" w:pos="1080"/>
                <w:tab w:val="left" w:pos="1800"/>
              </w:tabs>
              <w:contextualSpacing/>
              <w:rPr>
                <w:rFonts w:ascii="Times New Roman" w:hAnsi="Times New Roman" w:cs="Times New Roman"/>
                <w:sz w:val="24"/>
                <w:szCs w:val="24"/>
              </w:rPr>
            </w:pPr>
            <w:r w:rsidRPr="002E0B64">
              <w:rPr>
                <w:rFonts w:ascii="Times New Roman" w:hAnsi="Times New Roman" w:cs="Times New Roman"/>
                <w:sz w:val="24"/>
                <w:szCs w:val="24"/>
              </w:rPr>
              <w:t xml:space="preserve">Self-Contained Special Education </w:t>
            </w:r>
            <w:r>
              <w:rPr>
                <w:rFonts w:ascii="Times New Roman" w:hAnsi="Times New Roman" w:cs="Times New Roman"/>
                <w:sz w:val="24"/>
                <w:szCs w:val="24"/>
              </w:rPr>
              <w:t>Billingsport</w:t>
            </w:r>
            <w:r w:rsidR="00AC14B8">
              <w:rPr>
                <w:rFonts w:ascii="Times New Roman" w:hAnsi="Times New Roman" w:cs="Times New Roman"/>
                <w:sz w:val="24"/>
                <w:szCs w:val="24"/>
              </w:rPr>
              <w:t xml:space="preserve"> </w:t>
            </w:r>
            <w:r>
              <w:rPr>
                <w:rFonts w:ascii="Times New Roman" w:hAnsi="Times New Roman" w:cs="Times New Roman"/>
                <w:sz w:val="24"/>
                <w:szCs w:val="24"/>
              </w:rPr>
              <w:t>/</w:t>
            </w:r>
            <w:r w:rsidR="00AC14B8">
              <w:rPr>
                <w:rFonts w:ascii="Times New Roman" w:hAnsi="Times New Roman" w:cs="Times New Roman"/>
                <w:sz w:val="24"/>
                <w:szCs w:val="24"/>
              </w:rPr>
              <w:t xml:space="preserve"> </w:t>
            </w:r>
            <w:r>
              <w:rPr>
                <w:rFonts w:ascii="Times New Roman" w:hAnsi="Times New Roman" w:cs="Times New Roman"/>
                <w:sz w:val="24"/>
                <w:szCs w:val="24"/>
              </w:rPr>
              <w:t xml:space="preserve">Loudenslager </w:t>
            </w:r>
          </w:p>
        </w:tc>
        <w:tc>
          <w:tcPr>
            <w:tcW w:w="1170" w:type="dxa"/>
            <w:vAlign w:val="center"/>
          </w:tcPr>
          <w:p w:rsidR="00DF23E9" w:rsidRPr="007F1DF8" w:rsidRDefault="00DF23E9" w:rsidP="000B7F8D">
            <w:pPr>
              <w:tabs>
                <w:tab w:val="left" w:pos="1080"/>
                <w:tab w:val="left" w:pos="1800"/>
              </w:tabs>
              <w:contextualSpacing/>
              <w:jc w:val="center"/>
              <w:rPr>
                <w:rFonts w:ascii="Times New Roman" w:hAnsi="Times New Roman" w:cs="Times New Roman"/>
                <w:sz w:val="24"/>
                <w:szCs w:val="24"/>
              </w:rPr>
            </w:pPr>
            <w:r w:rsidRPr="007F1DF8">
              <w:rPr>
                <w:rFonts w:ascii="Times New Roman" w:hAnsi="Times New Roman" w:cs="Times New Roman"/>
                <w:sz w:val="24"/>
                <w:szCs w:val="24"/>
              </w:rPr>
              <w:t>26 / 17</w:t>
            </w:r>
          </w:p>
        </w:tc>
        <w:tc>
          <w:tcPr>
            <w:tcW w:w="1080" w:type="dxa"/>
            <w:vAlign w:val="center"/>
          </w:tcPr>
          <w:p w:rsidR="00DF23E9" w:rsidRPr="00626ACE" w:rsidRDefault="00DF23E9" w:rsidP="000B7F8D">
            <w:pPr>
              <w:tabs>
                <w:tab w:val="left" w:pos="1080"/>
                <w:tab w:val="left" w:pos="1800"/>
              </w:tabs>
              <w:contextualSpacing/>
              <w:jc w:val="center"/>
              <w:rPr>
                <w:rFonts w:ascii="Times New Roman" w:hAnsi="Times New Roman" w:cs="Times New Roman"/>
                <w:sz w:val="24"/>
                <w:szCs w:val="24"/>
              </w:rPr>
            </w:pPr>
            <w:r w:rsidRPr="00626ACE">
              <w:rPr>
                <w:rFonts w:ascii="Times New Roman" w:hAnsi="Times New Roman" w:cs="Times New Roman"/>
                <w:sz w:val="24"/>
                <w:szCs w:val="24"/>
              </w:rPr>
              <w:t>2</w:t>
            </w:r>
            <w:r w:rsidR="00F20809" w:rsidRPr="00626ACE">
              <w:rPr>
                <w:rFonts w:ascii="Times New Roman" w:hAnsi="Times New Roman" w:cs="Times New Roman"/>
                <w:sz w:val="24"/>
                <w:szCs w:val="24"/>
              </w:rPr>
              <w:t>6</w:t>
            </w:r>
            <w:r w:rsidRPr="00626ACE">
              <w:rPr>
                <w:rFonts w:ascii="Times New Roman" w:hAnsi="Times New Roman" w:cs="Times New Roman"/>
                <w:sz w:val="24"/>
                <w:szCs w:val="24"/>
              </w:rPr>
              <w:t xml:space="preserve"> / 5</w:t>
            </w:r>
          </w:p>
        </w:tc>
        <w:tc>
          <w:tcPr>
            <w:tcW w:w="1080" w:type="dxa"/>
            <w:vAlign w:val="center"/>
          </w:tcPr>
          <w:p w:rsidR="00DF23E9" w:rsidRPr="00626ACE" w:rsidRDefault="00DF23E9" w:rsidP="000B7F8D">
            <w:pPr>
              <w:tabs>
                <w:tab w:val="left" w:pos="1080"/>
                <w:tab w:val="left" w:pos="1800"/>
              </w:tabs>
              <w:contextualSpacing/>
              <w:jc w:val="center"/>
              <w:rPr>
                <w:rFonts w:ascii="Times New Roman" w:hAnsi="Times New Roman" w:cs="Times New Roman"/>
                <w:sz w:val="24"/>
                <w:szCs w:val="24"/>
              </w:rPr>
            </w:pPr>
            <w:r w:rsidRPr="00626ACE">
              <w:rPr>
                <w:rFonts w:ascii="Times New Roman" w:hAnsi="Times New Roman" w:cs="Times New Roman"/>
                <w:sz w:val="24"/>
                <w:szCs w:val="24"/>
              </w:rPr>
              <w:t>1</w:t>
            </w:r>
            <w:r w:rsidR="00F20809" w:rsidRPr="00626ACE">
              <w:rPr>
                <w:rFonts w:ascii="Times New Roman" w:hAnsi="Times New Roman" w:cs="Times New Roman"/>
                <w:sz w:val="24"/>
                <w:szCs w:val="24"/>
              </w:rPr>
              <w:t>9</w:t>
            </w:r>
            <w:r w:rsidRPr="00626ACE">
              <w:rPr>
                <w:rFonts w:ascii="Times New Roman" w:hAnsi="Times New Roman" w:cs="Times New Roman"/>
                <w:sz w:val="24"/>
                <w:szCs w:val="24"/>
              </w:rPr>
              <w:t>/0*</w:t>
            </w:r>
          </w:p>
        </w:tc>
        <w:tc>
          <w:tcPr>
            <w:tcW w:w="1170" w:type="dxa"/>
            <w:vAlign w:val="center"/>
          </w:tcPr>
          <w:p w:rsidR="00DF23E9" w:rsidRPr="00626ACE" w:rsidRDefault="00F20809" w:rsidP="000B7F8D">
            <w:pPr>
              <w:tabs>
                <w:tab w:val="left" w:pos="1080"/>
                <w:tab w:val="left" w:pos="1800"/>
              </w:tabs>
              <w:contextualSpacing/>
              <w:jc w:val="center"/>
              <w:rPr>
                <w:rFonts w:ascii="Times New Roman" w:hAnsi="Times New Roman" w:cs="Times New Roman"/>
                <w:sz w:val="24"/>
                <w:szCs w:val="24"/>
              </w:rPr>
            </w:pPr>
            <w:r w:rsidRPr="00626ACE">
              <w:rPr>
                <w:rFonts w:ascii="Times New Roman" w:hAnsi="Times New Roman" w:cs="Times New Roman"/>
                <w:sz w:val="24"/>
                <w:szCs w:val="24"/>
              </w:rPr>
              <w:t>21</w:t>
            </w:r>
            <w:r w:rsidR="00DF23E9" w:rsidRPr="00626ACE">
              <w:rPr>
                <w:rFonts w:ascii="Times New Roman" w:hAnsi="Times New Roman" w:cs="Times New Roman"/>
                <w:sz w:val="24"/>
                <w:szCs w:val="24"/>
              </w:rPr>
              <w:t xml:space="preserve"> / 5</w:t>
            </w:r>
          </w:p>
        </w:tc>
        <w:tc>
          <w:tcPr>
            <w:tcW w:w="1000" w:type="dxa"/>
            <w:vAlign w:val="center"/>
          </w:tcPr>
          <w:p w:rsidR="00DF23E9" w:rsidRPr="00626ACE" w:rsidRDefault="00DF23E9" w:rsidP="000B7F8D">
            <w:pPr>
              <w:tabs>
                <w:tab w:val="left" w:pos="1080"/>
                <w:tab w:val="left" w:pos="1800"/>
              </w:tabs>
              <w:contextualSpacing/>
              <w:jc w:val="center"/>
              <w:rPr>
                <w:rFonts w:ascii="Times New Roman" w:hAnsi="Times New Roman" w:cs="Times New Roman"/>
                <w:sz w:val="24"/>
                <w:szCs w:val="24"/>
                <w:highlight w:val="yellow"/>
              </w:rPr>
            </w:pPr>
            <w:r w:rsidRPr="00626ACE">
              <w:rPr>
                <w:rFonts w:ascii="Times New Roman" w:hAnsi="Times New Roman" w:cs="Times New Roman"/>
                <w:sz w:val="24"/>
                <w:szCs w:val="24"/>
              </w:rPr>
              <w:t>22/0*</w:t>
            </w:r>
          </w:p>
        </w:tc>
      </w:tr>
      <w:tr w:rsidR="00DF23E9" w:rsidRPr="00672458" w:rsidTr="00AC14B8">
        <w:trPr>
          <w:jc w:val="center"/>
        </w:trPr>
        <w:tc>
          <w:tcPr>
            <w:tcW w:w="1975" w:type="dxa"/>
          </w:tcPr>
          <w:p w:rsidR="00DF23E9" w:rsidRPr="00AC14B8" w:rsidRDefault="00DF23E9" w:rsidP="000B7F8D">
            <w:pPr>
              <w:tabs>
                <w:tab w:val="left" w:pos="1080"/>
                <w:tab w:val="left" w:pos="1800"/>
              </w:tabs>
              <w:contextualSpacing/>
              <w:jc w:val="right"/>
              <w:rPr>
                <w:rFonts w:ascii="Times New Roman" w:hAnsi="Times New Roman" w:cs="Times New Roman"/>
                <w:b/>
                <w:sz w:val="24"/>
                <w:szCs w:val="24"/>
              </w:rPr>
            </w:pPr>
            <w:r w:rsidRPr="00AC14B8">
              <w:rPr>
                <w:rFonts w:ascii="Times New Roman" w:hAnsi="Times New Roman" w:cs="Times New Roman"/>
                <w:b/>
                <w:sz w:val="24"/>
                <w:szCs w:val="24"/>
              </w:rPr>
              <w:t>Grand Totals</w:t>
            </w:r>
          </w:p>
        </w:tc>
        <w:tc>
          <w:tcPr>
            <w:tcW w:w="1170" w:type="dxa"/>
          </w:tcPr>
          <w:p w:rsidR="00DF23E9" w:rsidRPr="007F1DF8" w:rsidRDefault="007F1DF8" w:rsidP="000B7F8D">
            <w:pPr>
              <w:tabs>
                <w:tab w:val="left" w:pos="1080"/>
                <w:tab w:val="left" w:pos="1800"/>
              </w:tabs>
              <w:contextualSpacing/>
              <w:jc w:val="center"/>
              <w:rPr>
                <w:rFonts w:ascii="Times New Roman" w:hAnsi="Times New Roman" w:cs="Times New Roman"/>
                <w:b/>
                <w:sz w:val="24"/>
                <w:szCs w:val="24"/>
              </w:rPr>
            </w:pPr>
            <w:r w:rsidRPr="007F1DF8">
              <w:rPr>
                <w:rFonts w:ascii="Times New Roman" w:hAnsi="Times New Roman" w:cs="Times New Roman"/>
                <w:b/>
                <w:sz w:val="24"/>
                <w:szCs w:val="24"/>
              </w:rPr>
              <w:t>767</w:t>
            </w:r>
          </w:p>
        </w:tc>
        <w:tc>
          <w:tcPr>
            <w:tcW w:w="1080" w:type="dxa"/>
          </w:tcPr>
          <w:p w:rsidR="00DF23E9" w:rsidRPr="00626ACE" w:rsidRDefault="00C45496" w:rsidP="000B7F8D">
            <w:pPr>
              <w:tabs>
                <w:tab w:val="left" w:pos="1080"/>
                <w:tab w:val="left" w:pos="1800"/>
              </w:tabs>
              <w:contextualSpacing/>
              <w:jc w:val="center"/>
              <w:rPr>
                <w:rFonts w:ascii="Times New Roman" w:hAnsi="Times New Roman" w:cs="Times New Roman"/>
                <w:b/>
                <w:sz w:val="24"/>
                <w:szCs w:val="24"/>
              </w:rPr>
            </w:pPr>
            <w:r w:rsidRPr="00626ACE">
              <w:rPr>
                <w:rFonts w:ascii="Times New Roman" w:hAnsi="Times New Roman" w:cs="Times New Roman"/>
                <w:b/>
                <w:sz w:val="24"/>
                <w:szCs w:val="24"/>
              </w:rPr>
              <w:t>79</w:t>
            </w:r>
            <w:r w:rsidR="00F967E5" w:rsidRPr="00626ACE">
              <w:rPr>
                <w:rFonts w:ascii="Times New Roman" w:hAnsi="Times New Roman" w:cs="Times New Roman"/>
                <w:b/>
                <w:sz w:val="24"/>
                <w:szCs w:val="24"/>
              </w:rPr>
              <w:t>9</w:t>
            </w:r>
          </w:p>
        </w:tc>
        <w:tc>
          <w:tcPr>
            <w:tcW w:w="1080" w:type="dxa"/>
          </w:tcPr>
          <w:p w:rsidR="00DF23E9" w:rsidRPr="00626ACE" w:rsidRDefault="00DF23E9" w:rsidP="000B7F8D">
            <w:pPr>
              <w:tabs>
                <w:tab w:val="left" w:pos="1080"/>
                <w:tab w:val="left" w:pos="1800"/>
              </w:tabs>
              <w:contextualSpacing/>
              <w:jc w:val="center"/>
              <w:rPr>
                <w:rFonts w:ascii="Times New Roman" w:hAnsi="Times New Roman" w:cs="Times New Roman"/>
                <w:b/>
                <w:sz w:val="24"/>
                <w:szCs w:val="24"/>
              </w:rPr>
            </w:pPr>
            <w:r w:rsidRPr="00626ACE">
              <w:rPr>
                <w:rFonts w:ascii="Times New Roman" w:hAnsi="Times New Roman" w:cs="Times New Roman"/>
                <w:b/>
                <w:sz w:val="24"/>
                <w:szCs w:val="24"/>
              </w:rPr>
              <w:t>7</w:t>
            </w:r>
            <w:r w:rsidR="00626ACE" w:rsidRPr="00626ACE">
              <w:rPr>
                <w:rFonts w:ascii="Times New Roman" w:hAnsi="Times New Roman" w:cs="Times New Roman"/>
                <w:b/>
                <w:sz w:val="24"/>
                <w:szCs w:val="24"/>
              </w:rPr>
              <w:t>84</w:t>
            </w:r>
          </w:p>
        </w:tc>
        <w:tc>
          <w:tcPr>
            <w:tcW w:w="1170" w:type="dxa"/>
          </w:tcPr>
          <w:p w:rsidR="00DF23E9" w:rsidRPr="00626ACE" w:rsidRDefault="00DF23E9" w:rsidP="000B7F8D">
            <w:pPr>
              <w:tabs>
                <w:tab w:val="left" w:pos="1080"/>
                <w:tab w:val="left" w:pos="1800"/>
              </w:tabs>
              <w:contextualSpacing/>
              <w:jc w:val="center"/>
              <w:rPr>
                <w:rFonts w:ascii="Times New Roman" w:hAnsi="Times New Roman" w:cs="Times New Roman"/>
                <w:b/>
                <w:sz w:val="24"/>
                <w:szCs w:val="24"/>
              </w:rPr>
            </w:pPr>
            <w:r w:rsidRPr="00626ACE">
              <w:rPr>
                <w:rFonts w:ascii="Times New Roman" w:hAnsi="Times New Roman" w:cs="Times New Roman"/>
                <w:b/>
                <w:sz w:val="24"/>
                <w:szCs w:val="24"/>
              </w:rPr>
              <w:t>8</w:t>
            </w:r>
            <w:r w:rsidR="00626ACE" w:rsidRPr="00626ACE">
              <w:rPr>
                <w:rFonts w:ascii="Times New Roman" w:hAnsi="Times New Roman" w:cs="Times New Roman"/>
                <w:b/>
                <w:sz w:val="24"/>
                <w:szCs w:val="24"/>
              </w:rPr>
              <w:t>40</w:t>
            </w:r>
          </w:p>
        </w:tc>
        <w:tc>
          <w:tcPr>
            <w:tcW w:w="1000" w:type="dxa"/>
          </w:tcPr>
          <w:p w:rsidR="00DF23E9" w:rsidRPr="00626ACE" w:rsidRDefault="00DF23E9" w:rsidP="000B7F8D">
            <w:pPr>
              <w:tabs>
                <w:tab w:val="left" w:pos="1080"/>
                <w:tab w:val="left" w:pos="1800"/>
              </w:tabs>
              <w:contextualSpacing/>
              <w:jc w:val="center"/>
              <w:rPr>
                <w:rFonts w:ascii="Times New Roman" w:hAnsi="Times New Roman" w:cs="Times New Roman"/>
                <w:b/>
                <w:sz w:val="24"/>
                <w:szCs w:val="24"/>
              </w:rPr>
            </w:pPr>
            <w:r w:rsidRPr="00626ACE">
              <w:rPr>
                <w:rFonts w:ascii="Times New Roman" w:hAnsi="Times New Roman" w:cs="Times New Roman"/>
                <w:b/>
                <w:sz w:val="24"/>
                <w:szCs w:val="24"/>
              </w:rPr>
              <w:t>842</w:t>
            </w:r>
          </w:p>
        </w:tc>
      </w:tr>
    </w:tbl>
    <w:p w:rsidR="00DF23E9" w:rsidRDefault="00DF23E9" w:rsidP="00DF23E9">
      <w:pPr>
        <w:tabs>
          <w:tab w:val="left" w:pos="1080"/>
          <w:tab w:val="left" w:pos="1800"/>
        </w:tabs>
        <w:contextualSpacing/>
        <w:rPr>
          <w:sz w:val="24"/>
          <w:szCs w:val="24"/>
          <w:highlight w:val="yellow"/>
        </w:rPr>
      </w:pPr>
    </w:p>
    <w:p w:rsidR="00DF23E9" w:rsidRDefault="00DF23E9" w:rsidP="003A1489">
      <w:pPr>
        <w:tabs>
          <w:tab w:val="left" w:pos="1080"/>
          <w:tab w:val="left" w:pos="1800"/>
        </w:tabs>
        <w:ind w:left="1170"/>
        <w:contextualSpacing/>
        <w:rPr>
          <w:sz w:val="24"/>
          <w:szCs w:val="24"/>
        </w:rPr>
      </w:pPr>
      <w:r w:rsidRPr="00221531">
        <w:rPr>
          <w:sz w:val="24"/>
          <w:szCs w:val="24"/>
        </w:rPr>
        <w:t>* At Loudenslager School, students in self-contained classes are included with general education students for purposes of this report.</w:t>
      </w:r>
    </w:p>
    <w:p w:rsidR="005119D6" w:rsidRDefault="005119D6">
      <w:pPr>
        <w:rPr>
          <w:sz w:val="24"/>
          <w:szCs w:val="24"/>
        </w:rPr>
      </w:pPr>
      <w:r>
        <w:rPr>
          <w:sz w:val="24"/>
          <w:szCs w:val="24"/>
        </w:rPr>
        <w:br w:type="page"/>
      </w:r>
    </w:p>
    <w:p w:rsidR="00DF23E9" w:rsidRPr="000836C3" w:rsidRDefault="00DF23E9" w:rsidP="005119D6">
      <w:pPr>
        <w:tabs>
          <w:tab w:val="left" w:pos="900"/>
          <w:tab w:val="left" w:pos="1800"/>
        </w:tabs>
        <w:ind w:left="720"/>
        <w:rPr>
          <w:sz w:val="24"/>
          <w:szCs w:val="24"/>
        </w:rPr>
      </w:pPr>
    </w:p>
    <w:p w:rsidR="00DF23E9" w:rsidRPr="000836C3" w:rsidRDefault="00DF23E9" w:rsidP="00712FB1">
      <w:pPr>
        <w:numPr>
          <w:ilvl w:val="0"/>
          <w:numId w:val="5"/>
        </w:numPr>
        <w:ind w:left="1440"/>
        <w:contextualSpacing/>
        <w:rPr>
          <w:sz w:val="24"/>
          <w:szCs w:val="24"/>
        </w:rPr>
      </w:pPr>
      <w:r w:rsidRPr="000836C3">
        <w:rPr>
          <w:sz w:val="24"/>
          <w:szCs w:val="24"/>
        </w:rPr>
        <w:t xml:space="preserve">The following </w:t>
      </w:r>
      <w:r>
        <w:rPr>
          <w:sz w:val="24"/>
          <w:szCs w:val="24"/>
        </w:rPr>
        <w:t xml:space="preserve">chart presents the </w:t>
      </w:r>
      <w:r w:rsidRPr="000836C3">
        <w:rPr>
          <w:sz w:val="24"/>
          <w:szCs w:val="24"/>
        </w:rPr>
        <w:t xml:space="preserve">enrollments for Paulsboro Senior High School: </w:t>
      </w:r>
    </w:p>
    <w:p w:rsidR="00DF23E9" w:rsidRPr="000836C3" w:rsidRDefault="00DF23E9" w:rsidP="00DF23E9">
      <w:pPr>
        <w:ind w:left="1080"/>
        <w:rPr>
          <w:sz w:val="24"/>
          <w:szCs w:val="24"/>
        </w:rPr>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75"/>
        <w:gridCol w:w="1080"/>
        <w:gridCol w:w="1180"/>
        <w:gridCol w:w="1535"/>
        <w:gridCol w:w="1250"/>
        <w:gridCol w:w="1260"/>
      </w:tblGrid>
      <w:tr w:rsidR="00DF23E9" w:rsidRPr="009E3DA7" w:rsidTr="005119D6">
        <w:trPr>
          <w:cantSplit/>
          <w:trHeight w:val="422"/>
          <w:jc w:val="center"/>
        </w:trPr>
        <w:tc>
          <w:tcPr>
            <w:tcW w:w="107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DF23E9" w:rsidRPr="00C12A9A" w:rsidRDefault="00DF23E9" w:rsidP="000B7F8D">
            <w:pPr>
              <w:spacing w:line="276" w:lineRule="auto"/>
              <w:jc w:val="center"/>
              <w:rPr>
                <w:b/>
                <w:bCs/>
                <w:smallCaps/>
                <w:sz w:val="24"/>
                <w:szCs w:val="24"/>
              </w:rPr>
            </w:pPr>
            <w:r w:rsidRPr="00C12A9A">
              <w:rPr>
                <w:b/>
                <w:bCs/>
                <w:smallCaps/>
                <w:sz w:val="24"/>
                <w:szCs w:val="24"/>
              </w:rPr>
              <w:t>Grade</w:t>
            </w:r>
          </w:p>
        </w:tc>
        <w:tc>
          <w:tcPr>
            <w:tcW w:w="6305"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DF23E9" w:rsidRPr="00C12A9A" w:rsidRDefault="00DF23E9" w:rsidP="00DF23E9">
            <w:pPr>
              <w:ind w:right="1248"/>
              <w:contextualSpacing/>
              <w:jc w:val="center"/>
              <w:rPr>
                <w:b/>
                <w:sz w:val="24"/>
                <w:szCs w:val="24"/>
              </w:rPr>
            </w:pPr>
            <w:r w:rsidRPr="00C12A9A">
              <w:rPr>
                <w:b/>
                <w:sz w:val="24"/>
                <w:szCs w:val="24"/>
              </w:rPr>
              <w:t xml:space="preserve">Enrollment – </w:t>
            </w:r>
            <w:r>
              <w:rPr>
                <w:b/>
                <w:sz w:val="24"/>
                <w:szCs w:val="24"/>
              </w:rPr>
              <w:t>Octo</w:t>
            </w:r>
            <w:r w:rsidRPr="00C12A9A">
              <w:rPr>
                <w:b/>
                <w:sz w:val="24"/>
                <w:szCs w:val="24"/>
              </w:rPr>
              <w:t>ber</w:t>
            </w:r>
          </w:p>
        </w:tc>
      </w:tr>
      <w:tr w:rsidR="00DF23E9" w:rsidRPr="009E3DA7" w:rsidTr="005119D6">
        <w:trPr>
          <w:cantSplit/>
          <w:trHeight w:val="379"/>
          <w:jc w:val="center"/>
        </w:trPr>
        <w:tc>
          <w:tcPr>
            <w:tcW w:w="1075"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DF23E9" w:rsidRPr="009E3DA7" w:rsidRDefault="00DF23E9" w:rsidP="000B7F8D">
            <w:pPr>
              <w:spacing w:line="276" w:lineRule="auto"/>
              <w:jc w:val="center"/>
              <w:rPr>
                <w:b/>
                <w:bCs/>
                <w:i/>
                <w:smallCaps/>
                <w:sz w:val="24"/>
                <w:szCs w:val="24"/>
              </w:rPr>
            </w:pPr>
          </w:p>
        </w:tc>
        <w:tc>
          <w:tcPr>
            <w:tcW w:w="1080" w:type="dxa"/>
            <w:tcBorders>
              <w:left w:val="single" w:sz="4" w:space="0" w:color="auto"/>
              <w:bottom w:val="single" w:sz="4" w:space="0" w:color="auto"/>
              <w:right w:val="single" w:sz="4" w:space="0" w:color="auto"/>
            </w:tcBorders>
            <w:shd w:val="clear" w:color="auto" w:fill="F2F2F2" w:themeFill="background1" w:themeFillShade="F2"/>
            <w:vAlign w:val="center"/>
          </w:tcPr>
          <w:p w:rsidR="00DF23E9" w:rsidRPr="00B85E33" w:rsidRDefault="00DF23E9" w:rsidP="000B7F8D">
            <w:pPr>
              <w:spacing w:line="276" w:lineRule="auto"/>
              <w:jc w:val="center"/>
              <w:rPr>
                <w:b/>
                <w:bCs/>
                <w:smallCaps/>
                <w:sz w:val="24"/>
                <w:szCs w:val="24"/>
              </w:rPr>
            </w:pPr>
            <w:r w:rsidRPr="00B85E33">
              <w:rPr>
                <w:b/>
                <w:bCs/>
                <w:smallCaps/>
                <w:sz w:val="24"/>
                <w:szCs w:val="24"/>
              </w:rPr>
              <w:t>2015</w:t>
            </w:r>
          </w:p>
        </w:tc>
        <w:tc>
          <w:tcPr>
            <w:tcW w:w="1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23E9" w:rsidRPr="00B85E33" w:rsidRDefault="00DF23E9" w:rsidP="000B7F8D">
            <w:pPr>
              <w:spacing w:line="276" w:lineRule="auto"/>
              <w:jc w:val="center"/>
              <w:rPr>
                <w:b/>
                <w:sz w:val="24"/>
                <w:szCs w:val="24"/>
              </w:rPr>
            </w:pPr>
            <w:r w:rsidRPr="00B85E33">
              <w:rPr>
                <w:b/>
                <w:bCs/>
                <w:smallCaps/>
                <w:sz w:val="24"/>
                <w:szCs w:val="24"/>
              </w:rPr>
              <w:t>2016</w:t>
            </w:r>
          </w:p>
        </w:tc>
        <w:tc>
          <w:tcPr>
            <w:tcW w:w="1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23E9" w:rsidRPr="00B85E33" w:rsidRDefault="00DF23E9" w:rsidP="000B7F8D">
            <w:pPr>
              <w:spacing w:line="276" w:lineRule="auto"/>
              <w:jc w:val="center"/>
              <w:rPr>
                <w:b/>
                <w:bCs/>
                <w:smallCaps/>
                <w:sz w:val="24"/>
                <w:szCs w:val="24"/>
              </w:rPr>
            </w:pPr>
            <w:r w:rsidRPr="00B85E33">
              <w:rPr>
                <w:b/>
                <w:bCs/>
                <w:smallCaps/>
                <w:sz w:val="24"/>
                <w:szCs w:val="24"/>
              </w:rPr>
              <w:t>2017</w:t>
            </w:r>
          </w:p>
        </w:tc>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23E9" w:rsidRPr="00B85E33" w:rsidRDefault="00DF23E9" w:rsidP="000B7F8D">
            <w:pPr>
              <w:spacing w:line="276" w:lineRule="auto"/>
              <w:jc w:val="center"/>
              <w:rPr>
                <w:b/>
                <w:bCs/>
                <w:smallCaps/>
                <w:sz w:val="24"/>
                <w:szCs w:val="24"/>
              </w:rPr>
            </w:pPr>
            <w:r w:rsidRPr="00B85E33">
              <w:rPr>
                <w:b/>
                <w:bCs/>
                <w:smallCaps/>
                <w:sz w:val="24"/>
                <w:szCs w:val="24"/>
              </w:rPr>
              <w:t>2018</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23E9" w:rsidRPr="00B85E33" w:rsidRDefault="00DF23E9" w:rsidP="000B7F8D">
            <w:pPr>
              <w:spacing w:line="276" w:lineRule="auto"/>
              <w:jc w:val="center"/>
              <w:rPr>
                <w:b/>
                <w:bCs/>
                <w:smallCaps/>
                <w:sz w:val="24"/>
                <w:szCs w:val="24"/>
              </w:rPr>
            </w:pPr>
            <w:r w:rsidRPr="00B85E33">
              <w:rPr>
                <w:b/>
                <w:bCs/>
                <w:smallCaps/>
                <w:sz w:val="24"/>
                <w:szCs w:val="24"/>
              </w:rPr>
              <w:t>2019</w:t>
            </w:r>
          </w:p>
        </w:tc>
      </w:tr>
      <w:tr w:rsidR="00DF23E9" w:rsidRPr="001A71FB" w:rsidTr="005119D6">
        <w:trPr>
          <w:cantSplit/>
          <w:trHeight w:val="161"/>
          <w:jc w:val="center"/>
        </w:trPr>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DF23E9" w:rsidRPr="001A71FB" w:rsidRDefault="00DF23E9" w:rsidP="000B7F8D">
            <w:pPr>
              <w:spacing w:line="276" w:lineRule="auto"/>
              <w:jc w:val="center"/>
              <w:rPr>
                <w:sz w:val="24"/>
                <w:szCs w:val="24"/>
              </w:rPr>
            </w:pPr>
            <w:r w:rsidRPr="001A71FB">
              <w:rPr>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DF23E9" w:rsidRPr="00AF31D8" w:rsidRDefault="0022573B" w:rsidP="000B7F8D">
            <w:pPr>
              <w:spacing w:line="276" w:lineRule="auto"/>
              <w:jc w:val="center"/>
              <w:rPr>
                <w:sz w:val="24"/>
                <w:szCs w:val="24"/>
              </w:rPr>
            </w:pPr>
            <w:r w:rsidRPr="00AF31D8">
              <w:rPr>
                <w:sz w:val="24"/>
                <w:szCs w:val="24"/>
              </w:rPr>
              <w:t>63</w:t>
            </w:r>
          </w:p>
        </w:tc>
        <w:tc>
          <w:tcPr>
            <w:tcW w:w="11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76615E" w:rsidRDefault="0076615E" w:rsidP="000B7F8D">
            <w:pPr>
              <w:spacing w:line="276" w:lineRule="auto"/>
              <w:jc w:val="center"/>
              <w:rPr>
                <w:sz w:val="24"/>
                <w:szCs w:val="24"/>
              </w:rPr>
            </w:pPr>
            <w:r w:rsidRPr="0076615E">
              <w:rPr>
                <w:sz w:val="24"/>
                <w:szCs w:val="24"/>
              </w:rPr>
              <w:t>80</w:t>
            </w:r>
          </w:p>
        </w:tc>
        <w:tc>
          <w:tcPr>
            <w:tcW w:w="1535" w:type="dxa"/>
            <w:tcBorders>
              <w:top w:val="single" w:sz="4" w:space="0" w:color="auto"/>
              <w:left w:val="single" w:sz="4" w:space="0" w:color="auto"/>
              <w:bottom w:val="single" w:sz="4" w:space="0" w:color="auto"/>
              <w:right w:val="single" w:sz="4" w:space="0" w:color="auto"/>
            </w:tcBorders>
          </w:tcPr>
          <w:p w:rsidR="00DF23E9" w:rsidRPr="0076615E" w:rsidRDefault="00DF23E9" w:rsidP="000B7F8D">
            <w:pPr>
              <w:spacing w:line="276" w:lineRule="auto"/>
              <w:jc w:val="center"/>
              <w:rPr>
                <w:sz w:val="24"/>
                <w:szCs w:val="24"/>
              </w:rPr>
            </w:pPr>
            <w:r w:rsidRPr="0076615E">
              <w:rPr>
                <w:sz w:val="24"/>
                <w:szCs w:val="24"/>
              </w:rPr>
              <w:t>92</w:t>
            </w:r>
          </w:p>
        </w:tc>
        <w:tc>
          <w:tcPr>
            <w:tcW w:w="1250" w:type="dxa"/>
            <w:tcBorders>
              <w:top w:val="single" w:sz="4" w:space="0" w:color="auto"/>
              <w:left w:val="single" w:sz="4" w:space="0" w:color="auto"/>
              <w:bottom w:val="single" w:sz="4" w:space="0" w:color="auto"/>
              <w:right w:val="single" w:sz="4" w:space="0" w:color="auto"/>
            </w:tcBorders>
          </w:tcPr>
          <w:p w:rsidR="00DF23E9" w:rsidRPr="0076615E" w:rsidRDefault="00DF23E9" w:rsidP="000B7F8D">
            <w:pPr>
              <w:spacing w:line="276" w:lineRule="auto"/>
              <w:jc w:val="center"/>
              <w:rPr>
                <w:sz w:val="24"/>
                <w:szCs w:val="24"/>
              </w:rPr>
            </w:pPr>
            <w:r w:rsidRPr="0076615E">
              <w:rPr>
                <w:sz w:val="24"/>
                <w:szCs w:val="24"/>
              </w:rPr>
              <w:t>9</w:t>
            </w:r>
            <w:r w:rsidR="0076615E" w:rsidRPr="0076615E">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DF23E9" w:rsidRPr="00C23A3F" w:rsidRDefault="00DF23E9" w:rsidP="00C23A3F">
            <w:pPr>
              <w:jc w:val="center"/>
              <w:rPr>
                <w:sz w:val="24"/>
                <w:szCs w:val="24"/>
              </w:rPr>
            </w:pPr>
            <w:r w:rsidRPr="00C23A3F">
              <w:rPr>
                <w:sz w:val="24"/>
                <w:szCs w:val="24"/>
              </w:rPr>
              <w:t>10</w:t>
            </w:r>
            <w:r w:rsidR="00C23A3F" w:rsidRPr="00C23A3F">
              <w:rPr>
                <w:sz w:val="24"/>
                <w:szCs w:val="24"/>
              </w:rPr>
              <w:t>8</w:t>
            </w:r>
          </w:p>
        </w:tc>
      </w:tr>
      <w:tr w:rsidR="00DF23E9" w:rsidRPr="001A71FB" w:rsidTr="005119D6">
        <w:trPr>
          <w:cantSplit/>
          <w:trHeight w:val="134"/>
          <w:jc w:val="center"/>
        </w:trPr>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DF23E9" w:rsidRPr="001A71FB" w:rsidRDefault="00DF23E9" w:rsidP="000B7F8D">
            <w:pPr>
              <w:spacing w:line="276" w:lineRule="auto"/>
              <w:jc w:val="center"/>
              <w:rPr>
                <w:sz w:val="24"/>
                <w:szCs w:val="24"/>
              </w:rPr>
            </w:pPr>
            <w:r w:rsidRPr="001A71FB">
              <w:rPr>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DF23E9" w:rsidRPr="00AF31D8" w:rsidRDefault="0022573B" w:rsidP="000B7F8D">
            <w:pPr>
              <w:spacing w:line="276" w:lineRule="auto"/>
              <w:jc w:val="center"/>
              <w:rPr>
                <w:sz w:val="24"/>
                <w:szCs w:val="24"/>
              </w:rPr>
            </w:pPr>
            <w:r w:rsidRPr="00AF31D8">
              <w:rPr>
                <w:sz w:val="24"/>
                <w:szCs w:val="24"/>
              </w:rPr>
              <w:t>82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DF23E9" w:rsidRPr="0076615E" w:rsidRDefault="0076615E" w:rsidP="000B7F8D">
            <w:pPr>
              <w:spacing w:line="276" w:lineRule="auto"/>
              <w:jc w:val="center"/>
              <w:rPr>
                <w:sz w:val="24"/>
                <w:szCs w:val="24"/>
              </w:rPr>
            </w:pPr>
            <w:r w:rsidRPr="0076615E">
              <w:rPr>
                <w:sz w:val="24"/>
                <w:szCs w:val="24"/>
              </w:rPr>
              <w:t>77</w:t>
            </w:r>
          </w:p>
        </w:tc>
        <w:tc>
          <w:tcPr>
            <w:tcW w:w="1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76615E" w:rsidRDefault="0076615E" w:rsidP="000B7F8D">
            <w:pPr>
              <w:spacing w:line="276" w:lineRule="auto"/>
              <w:jc w:val="center"/>
              <w:rPr>
                <w:sz w:val="24"/>
                <w:szCs w:val="24"/>
              </w:rPr>
            </w:pPr>
            <w:r w:rsidRPr="0076615E">
              <w:rPr>
                <w:sz w:val="24"/>
                <w:szCs w:val="24"/>
              </w:rPr>
              <w:t>79</w:t>
            </w:r>
          </w:p>
        </w:tc>
        <w:tc>
          <w:tcPr>
            <w:tcW w:w="1250" w:type="dxa"/>
            <w:tcBorders>
              <w:top w:val="single" w:sz="4" w:space="0" w:color="auto"/>
              <w:left w:val="single" w:sz="4" w:space="0" w:color="auto"/>
              <w:bottom w:val="single" w:sz="4" w:space="0" w:color="auto"/>
              <w:right w:val="single" w:sz="4" w:space="0" w:color="auto"/>
            </w:tcBorders>
          </w:tcPr>
          <w:p w:rsidR="00DF23E9" w:rsidRPr="0076615E" w:rsidRDefault="0076615E" w:rsidP="000B7F8D">
            <w:pPr>
              <w:spacing w:line="276" w:lineRule="auto"/>
              <w:jc w:val="center"/>
              <w:rPr>
                <w:sz w:val="24"/>
                <w:szCs w:val="24"/>
              </w:rPr>
            </w:pPr>
            <w:r w:rsidRPr="0076615E">
              <w:rPr>
                <w:sz w:val="24"/>
                <w:szCs w:val="24"/>
              </w:rPr>
              <w:t>84</w:t>
            </w:r>
          </w:p>
        </w:tc>
        <w:tc>
          <w:tcPr>
            <w:tcW w:w="1260" w:type="dxa"/>
            <w:tcBorders>
              <w:top w:val="single" w:sz="4" w:space="0" w:color="auto"/>
              <w:left w:val="single" w:sz="4" w:space="0" w:color="auto"/>
              <w:bottom w:val="single" w:sz="4" w:space="0" w:color="auto"/>
              <w:right w:val="single" w:sz="4" w:space="0" w:color="auto"/>
            </w:tcBorders>
          </w:tcPr>
          <w:p w:rsidR="00DF23E9" w:rsidRPr="00C23A3F" w:rsidRDefault="00DF23E9" w:rsidP="000B7F8D">
            <w:pPr>
              <w:jc w:val="center"/>
              <w:rPr>
                <w:sz w:val="24"/>
                <w:szCs w:val="24"/>
              </w:rPr>
            </w:pPr>
            <w:r w:rsidRPr="00C23A3F">
              <w:rPr>
                <w:sz w:val="24"/>
                <w:szCs w:val="24"/>
              </w:rPr>
              <w:t>8</w:t>
            </w:r>
            <w:r w:rsidR="00C23A3F" w:rsidRPr="00C23A3F">
              <w:rPr>
                <w:sz w:val="24"/>
                <w:szCs w:val="24"/>
              </w:rPr>
              <w:t>6</w:t>
            </w:r>
          </w:p>
        </w:tc>
      </w:tr>
      <w:tr w:rsidR="00DF23E9" w:rsidRPr="001A71FB" w:rsidTr="005119D6">
        <w:trPr>
          <w:cantSplit/>
          <w:trHeight w:val="179"/>
          <w:jc w:val="center"/>
        </w:trPr>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DF23E9" w:rsidRPr="00A23746" w:rsidRDefault="00DF23E9" w:rsidP="000B7F8D">
            <w:pPr>
              <w:spacing w:line="276" w:lineRule="auto"/>
              <w:jc w:val="center"/>
              <w:rPr>
                <w:sz w:val="24"/>
                <w:szCs w:val="24"/>
              </w:rPr>
            </w:pPr>
            <w:r w:rsidRPr="00A23746">
              <w:rPr>
                <w:sz w:val="24"/>
                <w:szCs w:val="24"/>
              </w:rPr>
              <w:t>11</w:t>
            </w:r>
          </w:p>
        </w:tc>
        <w:tc>
          <w:tcPr>
            <w:tcW w:w="1080" w:type="dxa"/>
            <w:tcBorders>
              <w:top w:val="single" w:sz="4" w:space="0" w:color="auto"/>
              <w:left w:val="single" w:sz="4" w:space="0" w:color="auto"/>
              <w:bottom w:val="single" w:sz="4" w:space="0" w:color="auto"/>
              <w:right w:val="single" w:sz="4" w:space="0" w:color="auto"/>
            </w:tcBorders>
          </w:tcPr>
          <w:p w:rsidR="00DF23E9" w:rsidRPr="00AF31D8" w:rsidRDefault="0022573B" w:rsidP="000B7F8D">
            <w:pPr>
              <w:spacing w:line="276" w:lineRule="auto"/>
              <w:jc w:val="center"/>
              <w:rPr>
                <w:sz w:val="24"/>
                <w:szCs w:val="24"/>
              </w:rPr>
            </w:pPr>
            <w:r w:rsidRPr="00AF31D8">
              <w:rPr>
                <w:sz w:val="24"/>
                <w:szCs w:val="24"/>
              </w:rPr>
              <w:t>8</w:t>
            </w:r>
            <w:r w:rsidR="00DF23E9" w:rsidRPr="00AF31D8">
              <w:rPr>
                <w:sz w:val="24"/>
                <w:szCs w:val="24"/>
              </w:rPr>
              <w:t>0</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DF23E9" w:rsidRPr="0076615E" w:rsidRDefault="0076615E" w:rsidP="000B7F8D">
            <w:pPr>
              <w:spacing w:line="276" w:lineRule="auto"/>
              <w:jc w:val="center"/>
              <w:rPr>
                <w:sz w:val="24"/>
                <w:szCs w:val="24"/>
              </w:rPr>
            </w:pPr>
            <w:r w:rsidRPr="0076615E">
              <w:rPr>
                <w:sz w:val="24"/>
                <w:szCs w:val="24"/>
              </w:rPr>
              <w:t>79</w:t>
            </w:r>
          </w:p>
        </w:tc>
        <w:tc>
          <w:tcPr>
            <w:tcW w:w="1535" w:type="dxa"/>
            <w:tcBorders>
              <w:top w:val="single" w:sz="4" w:space="0" w:color="auto"/>
              <w:left w:val="single" w:sz="4" w:space="0" w:color="auto"/>
              <w:bottom w:val="single" w:sz="4" w:space="0" w:color="auto"/>
              <w:right w:val="single" w:sz="4" w:space="0" w:color="auto"/>
            </w:tcBorders>
          </w:tcPr>
          <w:p w:rsidR="00DF23E9" w:rsidRPr="0076615E" w:rsidRDefault="0076615E" w:rsidP="000B7F8D">
            <w:pPr>
              <w:spacing w:line="276" w:lineRule="auto"/>
              <w:jc w:val="center"/>
              <w:rPr>
                <w:sz w:val="24"/>
                <w:szCs w:val="24"/>
              </w:rPr>
            </w:pPr>
            <w:r w:rsidRPr="0076615E">
              <w:rPr>
                <w:sz w:val="24"/>
                <w:szCs w:val="24"/>
              </w:rPr>
              <w:t>66</w:t>
            </w:r>
          </w:p>
        </w:tc>
        <w:tc>
          <w:tcPr>
            <w:tcW w:w="12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76615E" w:rsidRDefault="0076615E" w:rsidP="000B7F8D">
            <w:pPr>
              <w:spacing w:line="276" w:lineRule="auto"/>
              <w:jc w:val="center"/>
              <w:rPr>
                <w:sz w:val="24"/>
                <w:szCs w:val="24"/>
              </w:rPr>
            </w:pPr>
            <w:r w:rsidRPr="0076615E">
              <w:rPr>
                <w:sz w:val="24"/>
                <w:szCs w:val="24"/>
              </w:rPr>
              <w:t>76</w:t>
            </w:r>
          </w:p>
        </w:tc>
        <w:tc>
          <w:tcPr>
            <w:tcW w:w="1260" w:type="dxa"/>
            <w:tcBorders>
              <w:top w:val="single" w:sz="4" w:space="0" w:color="auto"/>
              <w:left w:val="single" w:sz="4" w:space="0" w:color="auto"/>
              <w:bottom w:val="single" w:sz="4" w:space="0" w:color="auto"/>
              <w:right w:val="single" w:sz="4" w:space="0" w:color="auto"/>
            </w:tcBorders>
          </w:tcPr>
          <w:p w:rsidR="00DF23E9" w:rsidRPr="00C23A3F" w:rsidRDefault="00C23A3F" w:rsidP="000B7F8D">
            <w:pPr>
              <w:jc w:val="center"/>
              <w:rPr>
                <w:sz w:val="24"/>
                <w:szCs w:val="24"/>
              </w:rPr>
            </w:pPr>
            <w:r w:rsidRPr="00C23A3F">
              <w:rPr>
                <w:sz w:val="24"/>
                <w:szCs w:val="24"/>
              </w:rPr>
              <w:t>69</w:t>
            </w:r>
          </w:p>
        </w:tc>
      </w:tr>
      <w:tr w:rsidR="00DF23E9" w:rsidRPr="001A71FB" w:rsidTr="005119D6">
        <w:trPr>
          <w:cantSplit/>
          <w:trHeight w:val="188"/>
          <w:jc w:val="center"/>
        </w:trPr>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DF23E9" w:rsidRPr="001A71FB" w:rsidRDefault="00DF23E9" w:rsidP="000B7F8D">
            <w:pPr>
              <w:spacing w:line="276" w:lineRule="auto"/>
              <w:jc w:val="center"/>
              <w:rPr>
                <w:sz w:val="24"/>
                <w:szCs w:val="24"/>
              </w:rPr>
            </w:pPr>
            <w:r w:rsidRPr="001A71FB">
              <w:rPr>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DF23E9" w:rsidRPr="00AF31D8" w:rsidRDefault="0022573B" w:rsidP="000B7F8D">
            <w:pPr>
              <w:spacing w:line="276" w:lineRule="auto"/>
              <w:jc w:val="center"/>
              <w:rPr>
                <w:sz w:val="24"/>
                <w:szCs w:val="24"/>
              </w:rPr>
            </w:pPr>
            <w:r w:rsidRPr="00AF31D8">
              <w:rPr>
                <w:sz w:val="24"/>
                <w:szCs w:val="24"/>
              </w:rPr>
              <w:t>78</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DF23E9" w:rsidRPr="004D3751" w:rsidRDefault="00C4387E" w:rsidP="000B7F8D">
            <w:pPr>
              <w:spacing w:line="276" w:lineRule="auto"/>
              <w:jc w:val="center"/>
              <w:rPr>
                <w:sz w:val="24"/>
                <w:szCs w:val="24"/>
              </w:rPr>
            </w:pPr>
            <w:r w:rsidRPr="004D3751">
              <w:rPr>
                <w:sz w:val="24"/>
                <w:szCs w:val="24"/>
              </w:rPr>
              <w:t>97</w:t>
            </w:r>
          </w:p>
        </w:tc>
        <w:tc>
          <w:tcPr>
            <w:tcW w:w="1535" w:type="dxa"/>
            <w:tcBorders>
              <w:top w:val="single" w:sz="4" w:space="0" w:color="auto"/>
              <w:left w:val="single" w:sz="4" w:space="0" w:color="auto"/>
              <w:bottom w:val="single" w:sz="4" w:space="0" w:color="auto"/>
              <w:right w:val="single" w:sz="4" w:space="0" w:color="auto"/>
            </w:tcBorders>
          </w:tcPr>
          <w:p w:rsidR="00DF23E9" w:rsidRPr="004D3751" w:rsidRDefault="004D3751" w:rsidP="000B7F8D">
            <w:pPr>
              <w:spacing w:line="276" w:lineRule="auto"/>
              <w:jc w:val="center"/>
              <w:rPr>
                <w:sz w:val="24"/>
                <w:szCs w:val="24"/>
              </w:rPr>
            </w:pPr>
            <w:r w:rsidRPr="004D3751">
              <w:rPr>
                <w:sz w:val="24"/>
                <w:szCs w:val="24"/>
              </w:rPr>
              <w:t>85</w:t>
            </w:r>
          </w:p>
        </w:tc>
        <w:tc>
          <w:tcPr>
            <w:tcW w:w="1250" w:type="dxa"/>
            <w:tcBorders>
              <w:top w:val="single" w:sz="4" w:space="0" w:color="auto"/>
              <w:left w:val="single" w:sz="4" w:space="0" w:color="auto"/>
              <w:bottom w:val="single" w:sz="4" w:space="0" w:color="auto"/>
              <w:right w:val="single" w:sz="4" w:space="0" w:color="auto"/>
            </w:tcBorders>
          </w:tcPr>
          <w:p w:rsidR="00DF23E9" w:rsidRPr="004D3751" w:rsidRDefault="004D3751" w:rsidP="000B7F8D">
            <w:pPr>
              <w:spacing w:line="276" w:lineRule="auto"/>
              <w:jc w:val="center"/>
              <w:rPr>
                <w:sz w:val="24"/>
                <w:szCs w:val="24"/>
              </w:rPr>
            </w:pPr>
            <w:r w:rsidRPr="004D3751">
              <w:rPr>
                <w:sz w:val="24"/>
                <w:szCs w:val="24"/>
              </w:rPr>
              <w:t>68</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C23A3F" w:rsidRDefault="00C23A3F" w:rsidP="000B7F8D">
            <w:pPr>
              <w:jc w:val="center"/>
              <w:rPr>
                <w:sz w:val="24"/>
                <w:szCs w:val="24"/>
              </w:rPr>
            </w:pPr>
            <w:r w:rsidRPr="00C23A3F">
              <w:rPr>
                <w:sz w:val="24"/>
                <w:szCs w:val="24"/>
              </w:rPr>
              <w:t>84</w:t>
            </w:r>
          </w:p>
        </w:tc>
      </w:tr>
      <w:tr w:rsidR="00DF23E9" w:rsidRPr="001A71FB" w:rsidTr="005119D6">
        <w:trPr>
          <w:cantSplit/>
          <w:trHeight w:val="152"/>
          <w:jc w:val="center"/>
        </w:trPr>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DF23E9" w:rsidRPr="001A71FB" w:rsidRDefault="00DF23E9" w:rsidP="000B7F8D">
            <w:pPr>
              <w:spacing w:line="276" w:lineRule="auto"/>
              <w:jc w:val="right"/>
              <w:rPr>
                <w:sz w:val="24"/>
                <w:szCs w:val="24"/>
              </w:rPr>
            </w:pPr>
            <w:r w:rsidRPr="001A71FB">
              <w:rPr>
                <w:b/>
                <w:smallCaps/>
                <w:sz w:val="24"/>
                <w:szCs w:val="24"/>
              </w:rPr>
              <w:t>Total</w:t>
            </w:r>
          </w:p>
        </w:tc>
        <w:tc>
          <w:tcPr>
            <w:tcW w:w="1080" w:type="dxa"/>
            <w:tcBorders>
              <w:top w:val="single" w:sz="4" w:space="0" w:color="auto"/>
              <w:left w:val="single" w:sz="4" w:space="0" w:color="auto"/>
              <w:bottom w:val="single" w:sz="4" w:space="0" w:color="auto"/>
              <w:right w:val="single" w:sz="4" w:space="0" w:color="auto"/>
            </w:tcBorders>
          </w:tcPr>
          <w:p w:rsidR="00DF23E9" w:rsidRPr="00AF31D8" w:rsidRDefault="00DF23E9" w:rsidP="000B7F8D">
            <w:pPr>
              <w:spacing w:line="276" w:lineRule="auto"/>
              <w:jc w:val="center"/>
              <w:rPr>
                <w:b/>
                <w:sz w:val="24"/>
                <w:szCs w:val="24"/>
              </w:rPr>
            </w:pPr>
            <w:r w:rsidRPr="00AF31D8">
              <w:rPr>
                <w:b/>
                <w:sz w:val="24"/>
                <w:szCs w:val="24"/>
              </w:rPr>
              <w:t>3</w:t>
            </w:r>
            <w:r w:rsidR="00AF31D8" w:rsidRPr="00AF31D8">
              <w:rPr>
                <w:b/>
                <w:sz w:val="24"/>
                <w:szCs w:val="24"/>
              </w:rPr>
              <w:t>03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DF23E9" w:rsidRPr="00AF6B37" w:rsidRDefault="00DF23E9" w:rsidP="00F967E5">
            <w:pPr>
              <w:spacing w:line="276" w:lineRule="auto"/>
              <w:jc w:val="center"/>
              <w:rPr>
                <w:b/>
                <w:sz w:val="24"/>
                <w:szCs w:val="24"/>
              </w:rPr>
            </w:pPr>
            <w:r w:rsidRPr="00AF6B37">
              <w:rPr>
                <w:b/>
                <w:sz w:val="24"/>
                <w:szCs w:val="24"/>
              </w:rPr>
              <w:t>33</w:t>
            </w:r>
            <w:r w:rsidR="00F967E5" w:rsidRPr="00AF6B37">
              <w:rPr>
                <w:b/>
                <w:sz w:val="24"/>
                <w:szCs w:val="24"/>
              </w:rPr>
              <w:t>3</w:t>
            </w:r>
          </w:p>
        </w:tc>
        <w:tc>
          <w:tcPr>
            <w:tcW w:w="1535" w:type="dxa"/>
            <w:tcBorders>
              <w:top w:val="single" w:sz="4" w:space="0" w:color="auto"/>
              <w:left w:val="single" w:sz="4" w:space="0" w:color="auto"/>
              <w:bottom w:val="single" w:sz="4" w:space="0" w:color="auto"/>
              <w:right w:val="single" w:sz="4" w:space="0" w:color="auto"/>
            </w:tcBorders>
          </w:tcPr>
          <w:p w:rsidR="00DF23E9" w:rsidRPr="00AF6B37" w:rsidRDefault="00DF23E9" w:rsidP="00AF6B37">
            <w:pPr>
              <w:spacing w:line="276" w:lineRule="auto"/>
              <w:jc w:val="center"/>
              <w:rPr>
                <w:b/>
                <w:sz w:val="24"/>
                <w:szCs w:val="24"/>
              </w:rPr>
            </w:pPr>
            <w:r w:rsidRPr="00AF6B37">
              <w:rPr>
                <w:b/>
                <w:sz w:val="24"/>
                <w:szCs w:val="24"/>
              </w:rPr>
              <w:t>32</w:t>
            </w:r>
            <w:r w:rsidR="00AF6B37" w:rsidRPr="00AF6B37">
              <w:rPr>
                <w:b/>
                <w:sz w:val="24"/>
                <w:szCs w:val="24"/>
              </w:rPr>
              <w:t>2</w:t>
            </w:r>
          </w:p>
        </w:tc>
        <w:tc>
          <w:tcPr>
            <w:tcW w:w="1250" w:type="dxa"/>
            <w:tcBorders>
              <w:top w:val="single" w:sz="4" w:space="0" w:color="auto"/>
              <w:left w:val="single" w:sz="4" w:space="0" w:color="auto"/>
              <w:bottom w:val="single" w:sz="4" w:space="0" w:color="auto"/>
              <w:right w:val="single" w:sz="4" w:space="0" w:color="auto"/>
            </w:tcBorders>
          </w:tcPr>
          <w:p w:rsidR="00AF6B37" w:rsidRPr="00AF6B37" w:rsidRDefault="00DF23E9" w:rsidP="00AF6B37">
            <w:pPr>
              <w:spacing w:line="276" w:lineRule="auto"/>
              <w:jc w:val="center"/>
              <w:rPr>
                <w:b/>
                <w:sz w:val="24"/>
                <w:szCs w:val="24"/>
              </w:rPr>
            </w:pPr>
            <w:r w:rsidRPr="00AF6B37">
              <w:rPr>
                <w:b/>
                <w:sz w:val="24"/>
                <w:szCs w:val="24"/>
              </w:rPr>
              <w:t>32</w:t>
            </w:r>
            <w:r w:rsidR="00AF6B37" w:rsidRPr="00AF6B37">
              <w:rPr>
                <w:b/>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DF23E9" w:rsidRPr="00C23A3F" w:rsidRDefault="00C23A3F" w:rsidP="000B7F8D">
            <w:pPr>
              <w:jc w:val="center"/>
              <w:rPr>
                <w:b/>
                <w:sz w:val="24"/>
                <w:szCs w:val="24"/>
                <w:highlight w:val="yellow"/>
              </w:rPr>
            </w:pPr>
            <w:r w:rsidRPr="00C23A3F">
              <w:rPr>
                <w:b/>
                <w:sz w:val="24"/>
                <w:szCs w:val="24"/>
              </w:rPr>
              <w:t>347</w:t>
            </w:r>
          </w:p>
        </w:tc>
      </w:tr>
    </w:tbl>
    <w:p w:rsidR="00DF23E9" w:rsidRDefault="00DF23E9" w:rsidP="00DF23E9">
      <w:pPr>
        <w:pStyle w:val="ListParagraph"/>
        <w:tabs>
          <w:tab w:val="left" w:pos="1080"/>
          <w:tab w:val="left" w:pos="1800"/>
        </w:tabs>
        <w:ind w:left="1440"/>
        <w:contextualSpacing/>
        <w:rPr>
          <w:sz w:val="24"/>
          <w:szCs w:val="24"/>
        </w:rPr>
      </w:pPr>
    </w:p>
    <w:p w:rsidR="00DF23E9" w:rsidRPr="00CB2181" w:rsidRDefault="00DF23E9" w:rsidP="00CB2181">
      <w:pPr>
        <w:pStyle w:val="ListParagraph"/>
        <w:numPr>
          <w:ilvl w:val="0"/>
          <w:numId w:val="5"/>
        </w:numPr>
        <w:ind w:left="1440"/>
        <w:rPr>
          <w:sz w:val="24"/>
          <w:szCs w:val="24"/>
        </w:rPr>
      </w:pPr>
      <w:r w:rsidRPr="00CB2181">
        <w:rPr>
          <w:sz w:val="24"/>
          <w:szCs w:val="24"/>
        </w:rPr>
        <w:t xml:space="preserve">The following chart presents the class sizes for Billingsport Early Childhood Center and Loudenslager Elementary School </w:t>
      </w:r>
      <w:r w:rsidR="003A1489" w:rsidRPr="00CB2181">
        <w:rPr>
          <w:sz w:val="24"/>
          <w:szCs w:val="24"/>
        </w:rPr>
        <w:t xml:space="preserve">as of </w:t>
      </w:r>
      <w:r w:rsidR="00FC00EB" w:rsidRPr="00CB2181">
        <w:rPr>
          <w:sz w:val="24"/>
          <w:szCs w:val="24"/>
        </w:rPr>
        <w:t>October</w:t>
      </w:r>
      <w:r w:rsidR="004D3751" w:rsidRPr="00CB2181">
        <w:rPr>
          <w:sz w:val="24"/>
          <w:szCs w:val="24"/>
        </w:rPr>
        <w:t xml:space="preserve"> 1, 2</w:t>
      </w:r>
      <w:r w:rsidRPr="00CB2181">
        <w:rPr>
          <w:sz w:val="24"/>
          <w:szCs w:val="24"/>
        </w:rPr>
        <w:t>019:</w:t>
      </w:r>
      <w:r w:rsidR="000B0592" w:rsidRPr="00CB2181">
        <w:rPr>
          <w:sz w:val="24"/>
          <w:szCs w:val="24"/>
        </w:rPr>
        <w:t xml:space="preserve"> </w:t>
      </w:r>
    </w:p>
    <w:p w:rsidR="000A1A86" w:rsidRDefault="000A1A86" w:rsidP="000A1A86">
      <w:pPr>
        <w:tabs>
          <w:tab w:val="left" w:pos="1080"/>
          <w:tab w:val="left" w:pos="1800"/>
        </w:tabs>
        <w:contextualSpacing/>
        <w:rPr>
          <w:sz w:val="24"/>
          <w:szCs w:val="24"/>
        </w:rPr>
      </w:pPr>
    </w:p>
    <w:tbl>
      <w:tblPr>
        <w:tblStyle w:val="TableGrid"/>
        <w:tblW w:w="7290" w:type="dxa"/>
        <w:jc w:val="center"/>
        <w:tblLayout w:type="fixed"/>
        <w:tblLook w:val="04A0" w:firstRow="1" w:lastRow="0" w:firstColumn="1" w:lastColumn="0" w:noHBand="0" w:noVBand="1"/>
      </w:tblPr>
      <w:tblGrid>
        <w:gridCol w:w="2335"/>
        <w:gridCol w:w="990"/>
        <w:gridCol w:w="990"/>
        <w:gridCol w:w="905"/>
        <w:gridCol w:w="720"/>
        <w:gridCol w:w="630"/>
        <w:gridCol w:w="720"/>
      </w:tblGrid>
      <w:tr w:rsidR="007F08C2" w:rsidTr="00327C3E">
        <w:trPr>
          <w:trHeight w:val="341"/>
          <w:jc w:val="center"/>
        </w:trPr>
        <w:tc>
          <w:tcPr>
            <w:tcW w:w="2335" w:type="dxa"/>
            <w:shd w:val="clear" w:color="auto" w:fill="D9D9D9" w:themeFill="background1" w:themeFillShade="D9"/>
          </w:tcPr>
          <w:p w:rsidR="007F08C2" w:rsidRPr="007F08C2" w:rsidRDefault="007F08C2" w:rsidP="007F08C2">
            <w:pPr>
              <w:tabs>
                <w:tab w:val="left" w:pos="1080"/>
                <w:tab w:val="left" w:pos="1800"/>
              </w:tabs>
              <w:contextualSpacing/>
              <w:jc w:val="center"/>
              <w:rPr>
                <w:b/>
                <w:sz w:val="24"/>
                <w:szCs w:val="24"/>
              </w:rPr>
            </w:pPr>
            <w:r w:rsidRPr="007F08C2">
              <w:rPr>
                <w:b/>
                <w:sz w:val="24"/>
                <w:szCs w:val="24"/>
              </w:rPr>
              <w:t>Grade</w:t>
            </w:r>
          </w:p>
        </w:tc>
        <w:tc>
          <w:tcPr>
            <w:tcW w:w="4955" w:type="dxa"/>
            <w:gridSpan w:val="6"/>
            <w:shd w:val="clear" w:color="auto" w:fill="D9D9D9" w:themeFill="background1" w:themeFillShade="D9"/>
          </w:tcPr>
          <w:p w:rsidR="007F08C2" w:rsidRPr="007F08C2" w:rsidRDefault="007F08C2" w:rsidP="007F08C2">
            <w:pPr>
              <w:tabs>
                <w:tab w:val="left" w:pos="1080"/>
                <w:tab w:val="left" w:pos="1800"/>
              </w:tabs>
              <w:contextualSpacing/>
              <w:jc w:val="center"/>
              <w:rPr>
                <w:b/>
                <w:sz w:val="24"/>
                <w:szCs w:val="24"/>
              </w:rPr>
            </w:pPr>
            <w:r w:rsidRPr="007F08C2">
              <w:rPr>
                <w:b/>
                <w:sz w:val="24"/>
                <w:szCs w:val="24"/>
              </w:rPr>
              <w:t>Number of Students per Class</w:t>
            </w:r>
          </w:p>
        </w:tc>
      </w:tr>
      <w:tr w:rsidR="000A1A86" w:rsidTr="00327C3E">
        <w:trPr>
          <w:jc w:val="center"/>
        </w:trPr>
        <w:tc>
          <w:tcPr>
            <w:tcW w:w="2335" w:type="dxa"/>
          </w:tcPr>
          <w:p w:rsidR="000A1A86" w:rsidRDefault="000A1A86" w:rsidP="000A1A86">
            <w:pPr>
              <w:tabs>
                <w:tab w:val="left" w:pos="1080"/>
                <w:tab w:val="left" w:pos="1800"/>
              </w:tabs>
              <w:contextualSpacing/>
              <w:rPr>
                <w:sz w:val="24"/>
                <w:szCs w:val="24"/>
              </w:rPr>
            </w:pPr>
            <w:r>
              <w:rPr>
                <w:sz w:val="24"/>
                <w:szCs w:val="24"/>
              </w:rPr>
              <w:t xml:space="preserve">Pre-School </w:t>
            </w:r>
          </w:p>
        </w:tc>
        <w:tc>
          <w:tcPr>
            <w:tcW w:w="990" w:type="dxa"/>
          </w:tcPr>
          <w:p w:rsidR="000A1A86" w:rsidRPr="00F23DC2" w:rsidRDefault="00B20BDE" w:rsidP="00F23DC2">
            <w:pPr>
              <w:jc w:val="center"/>
              <w:rPr>
                <w:sz w:val="24"/>
                <w:szCs w:val="24"/>
              </w:rPr>
            </w:pPr>
            <w:r w:rsidRPr="00F23DC2">
              <w:rPr>
                <w:sz w:val="24"/>
                <w:szCs w:val="24"/>
              </w:rPr>
              <w:t>14</w:t>
            </w:r>
          </w:p>
        </w:tc>
        <w:tc>
          <w:tcPr>
            <w:tcW w:w="990" w:type="dxa"/>
          </w:tcPr>
          <w:p w:rsidR="000A1A86" w:rsidRPr="00F23DC2" w:rsidRDefault="00B20BDE" w:rsidP="00F23DC2">
            <w:pPr>
              <w:jc w:val="center"/>
              <w:rPr>
                <w:sz w:val="24"/>
                <w:szCs w:val="24"/>
              </w:rPr>
            </w:pPr>
            <w:r w:rsidRPr="00F23DC2">
              <w:rPr>
                <w:sz w:val="24"/>
                <w:szCs w:val="24"/>
              </w:rPr>
              <w:t>14</w:t>
            </w:r>
          </w:p>
        </w:tc>
        <w:tc>
          <w:tcPr>
            <w:tcW w:w="905" w:type="dxa"/>
          </w:tcPr>
          <w:p w:rsidR="000A1A86" w:rsidRPr="00F23DC2" w:rsidRDefault="00B20BDE" w:rsidP="00F23DC2">
            <w:pPr>
              <w:jc w:val="center"/>
              <w:rPr>
                <w:sz w:val="24"/>
                <w:szCs w:val="24"/>
              </w:rPr>
            </w:pPr>
            <w:r w:rsidRPr="00F23DC2">
              <w:rPr>
                <w:sz w:val="24"/>
                <w:szCs w:val="24"/>
              </w:rPr>
              <w:t>13</w:t>
            </w:r>
          </w:p>
        </w:tc>
        <w:tc>
          <w:tcPr>
            <w:tcW w:w="720" w:type="dxa"/>
          </w:tcPr>
          <w:p w:rsidR="000A1A86" w:rsidRPr="00F23DC2" w:rsidRDefault="00B20BDE" w:rsidP="00F23DC2">
            <w:pPr>
              <w:jc w:val="center"/>
              <w:rPr>
                <w:sz w:val="24"/>
                <w:szCs w:val="24"/>
              </w:rPr>
            </w:pPr>
            <w:r w:rsidRPr="00F23DC2">
              <w:rPr>
                <w:sz w:val="24"/>
                <w:szCs w:val="24"/>
              </w:rPr>
              <w:t>14</w:t>
            </w:r>
          </w:p>
        </w:tc>
        <w:tc>
          <w:tcPr>
            <w:tcW w:w="630" w:type="dxa"/>
          </w:tcPr>
          <w:p w:rsidR="000A1A86" w:rsidRPr="00F23DC2" w:rsidRDefault="00B20BDE" w:rsidP="00F23DC2">
            <w:pPr>
              <w:jc w:val="center"/>
              <w:rPr>
                <w:sz w:val="24"/>
                <w:szCs w:val="24"/>
              </w:rPr>
            </w:pPr>
            <w:r w:rsidRPr="00F23DC2">
              <w:rPr>
                <w:sz w:val="24"/>
                <w:szCs w:val="24"/>
              </w:rPr>
              <w:t>13</w:t>
            </w:r>
          </w:p>
        </w:tc>
        <w:tc>
          <w:tcPr>
            <w:tcW w:w="720" w:type="dxa"/>
          </w:tcPr>
          <w:p w:rsidR="000A1A86" w:rsidRPr="00F23DC2" w:rsidRDefault="00B20BDE" w:rsidP="00F23DC2">
            <w:pPr>
              <w:jc w:val="center"/>
              <w:rPr>
                <w:sz w:val="24"/>
                <w:szCs w:val="24"/>
              </w:rPr>
            </w:pPr>
            <w:r w:rsidRPr="00F23DC2">
              <w:rPr>
                <w:sz w:val="24"/>
                <w:szCs w:val="24"/>
              </w:rPr>
              <w:t>11</w:t>
            </w:r>
          </w:p>
        </w:tc>
      </w:tr>
      <w:tr w:rsidR="000A1A86" w:rsidTr="00327C3E">
        <w:trPr>
          <w:jc w:val="center"/>
        </w:trPr>
        <w:tc>
          <w:tcPr>
            <w:tcW w:w="2335" w:type="dxa"/>
          </w:tcPr>
          <w:p w:rsidR="000A1A86" w:rsidRDefault="000A1A86" w:rsidP="000A1A86">
            <w:pPr>
              <w:tabs>
                <w:tab w:val="left" w:pos="1080"/>
                <w:tab w:val="left" w:pos="1800"/>
              </w:tabs>
              <w:contextualSpacing/>
              <w:rPr>
                <w:sz w:val="24"/>
                <w:szCs w:val="24"/>
              </w:rPr>
            </w:pPr>
            <w:r>
              <w:rPr>
                <w:sz w:val="24"/>
                <w:szCs w:val="24"/>
              </w:rPr>
              <w:t xml:space="preserve">Kindergarten </w:t>
            </w:r>
          </w:p>
        </w:tc>
        <w:tc>
          <w:tcPr>
            <w:tcW w:w="990" w:type="dxa"/>
          </w:tcPr>
          <w:p w:rsidR="000A1A86" w:rsidRPr="00F23DC2" w:rsidRDefault="000A1A86" w:rsidP="00F23DC2">
            <w:pPr>
              <w:jc w:val="center"/>
              <w:rPr>
                <w:sz w:val="24"/>
                <w:szCs w:val="24"/>
              </w:rPr>
            </w:pPr>
            <w:r w:rsidRPr="00F23DC2">
              <w:rPr>
                <w:sz w:val="24"/>
                <w:szCs w:val="24"/>
              </w:rPr>
              <w:t>25</w:t>
            </w:r>
          </w:p>
        </w:tc>
        <w:tc>
          <w:tcPr>
            <w:tcW w:w="990" w:type="dxa"/>
          </w:tcPr>
          <w:p w:rsidR="000A1A86" w:rsidRPr="00F23DC2" w:rsidRDefault="000A1A86" w:rsidP="00F23DC2">
            <w:pPr>
              <w:jc w:val="center"/>
              <w:rPr>
                <w:sz w:val="24"/>
                <w:szCs w:val="24"/>
              </w:rPr>
            </w:pPr>
            <w:r w:rsidRPr="00F23DC2">
              <w:rPr>
                <w:sz w:val="24"/>
                <w:szCs w:val="24"/>
              </w:rPr>
              <w:t>25</w:t>
            </w:r>
          </w:p>
        </w:tc>
        <w:tc>
          <w:tcPr>
            <w:tcW w:w="905" w:type="dxa"/>
          </w:tcPr>
          <w:p w:rsidR="000A1A86" w:rsidRPr="00F23DC2" w:rsidRDefault="00B20BDE" w:rsidP="00F23DC2">
            <w:pPr>
              <w:jc w:val="center"/>
              <w:rPr>
                <w:sz w:val="24"/>
                <w:szCs w:val="24"/>
              </w:rPr>
            </w:pPr>
            <w:r w:rsidRPr="00F23DC2">
              <w:rPr>
                <w:sz w:val="24"/>
                <w:szCs w:val="24"/>
              </w:rPr>
              <w:t>25</w:t>
            </w:r>
          </w:p>
        </w:tc>
        <w:tc>
          <w:tcPr>
            <w:tcW w:w="720" w:type="dxa"/>
          </w:tcPr>
          <w:p w:rsidR="000A1A86" w:rsidRPr="00F23DC2" w:rsidRDefault="000A1A86" w:rsidP="00F23DC2">
            <w:pPr>
              <w:jc w:val="center"/>
              <w:rPr>
                <w:sz w:val="24"/>
                <w:szCs w:val="24"/>
              </w:rPr>
            </w:pPr>
            <w:r w:rsidRPr="00F23DC2">
              <w:rPr>
                <w:sz w:val="24"/>
                <w:szCs w:val="24"/>
              </w:rPr>
              <w:t>24</w:t>
            </w:r>
          </w:p>
        </w:tc>
        <w:tc>
          <w:tcPr>
            <w:tcW w:w="630" w:type="dxa"/>
          </w:tcPr>
          <w:p w:rsidR="000A1A86" w:rsidRPr="00F23DC2" w:rsidRDefault="000A1A86" w:rsidP="00F23DC2">
            <w:pPr>
              <w:tabs>
                <w:tab w:val="left" w:pos="1080"/>
                <w:tab w:val="left" w:pos="1800"/>
              </w:tabs>
              <w:contextualSpacing/>
              <w:jc w:val="center"/>
              <w:rPr>
                <w:sz w:val="24"/>
                <w:szCs w:val="24"/>
              </w:rPr>
            </w:pPr>
          </w:p>
        </w:tc>
        <w:tc>
          <w:tcPr>
            <w:tcW w:w="720" w:type="dxa"/>
          </w:tcPr>
          <w:p w:rsidR="000A1A86" w:rsidRPr="00F23DC2" w:rsidRDefault="000A1A86" w:rsidP="00F23DC2">
            <w:pPr>
              <w:tabs>
                <w:tab w:val="left" w:pos="1080"/>
                <w:tab w:val="left" w:pos="1800"/>
              </w:tabs>
              <w:contextualSpacing/>
              <w:jc w:val="center"/>
              <w:rPr>
                <w:sz w:val="24"/>
                <w:szCs w:val="24"/>
              </w:rPr>
            </w:pPr>
          </w:p>
        </w:tc>
      </w:tr>
      <w:tr w:rsidR="000A1A86" w:rsidTr="00327C3E">
        <w:trPr>
          <w:jc w:val="center"/>
        </w:trPr>
        <w:tc>
          <w:tcPr>
            <w:tcW w:w="2335" w:type="dxa"/>
          </w:tcPr>
          <w:p w:rsidR="000A1A86" w:rsidRDefault="000A1A86" w:rsidP="000A1A86">
            <w:pPr>
              <w:tabs>
                <w:tab w:val="left" w:pos="1080"/>
                <w:tab w:val="left" w:pos="1800"/>
              </w:tabs>
              <w:contextualSpacing/>
              <w:rPr>
                <w:sz w:val="24"/>
                <w:szCs w:val="24"/>
              </w:rPr>
            </w:pPr>
            <w:r>
              <w:rPr>
                <w:sz w:val="24"/>
                <w:szCs w:val="24"/>
              </w:rPr>
              <w:t>1</w:t>
            </w:r>
          </w:p>
        </w:tc>
        <w:tc>
          <w:tcPr>
            <w:tcW w:w="990" w:type="dxa"/>
          </w:tcPr>
          <w:p w:rsidR="000A1A86" w:rsidRPr="00F23DC2" w:rsidRDefault="000A1A86" w:rsidP="00F23DC2">
            <w:pPr>
              <w:jc w:val="center"/>
              <w:rPr>
                <w:sz w:val="24"/>
                <w:szCs w:val="24"/>
              </w:rPr>
            </w:pPr>
            <w:r w:rsidRPr="00F23DC2">
              <w:rPr>
                <w:sz w:val="24"/>
                <w:szCs w:val="24"/>
              </w:rPr>
              <w:t>20</w:t>
            </w:r>
          </w:p>
        </w:tc>
        <w:tc>
          <w:tcPr>
            <w:tcW w:w="990" w:type="dxa"/>
          </w:tcPr>
          <w:p w:rsidR="000A1A86" w:rsidRPr="00F23DC2" w:rsidRDefault="000A1A86" w:rsidP="00F23DC2">
            <w:pPr>
              <w:jc w:val="center"/>
              <w:rPr>
                <w:sz w:val="24"/>
                <w:szCs w:val="24"/>
              </w:rPr>
            </w:pPr>
            <w:r w:rsidRPr="00F23DC2">
              <w:rPr>
                <w:sz w:val="24"/>
                <w:szCs w:val="24"/>
              </w:rPr>
              <w:t>20</w:t>
            </w:r>
          </w:p>
        </w:tc>
        <w:tc>
          <w:tcPr>
            <w:tcW w:w="905" w:type="dxa"/>
          </w:tcPr>
          <w:p w:rsidR="000A1A86" w:rsidRPr="00F23DC2" w:rsidRDefault="000A1A86" w:rsidP="00F23DC2">
            <w:pPr>
              <w:jc w:val="center"/>
              <w:rPr>
                <w:sz w:val="24"/>
                <w:szCs w:val="24"/>
              </w:rPr>
            </w:pPr>
            <w:r w:rsidRPr="00F23DC2">
              <w:rPr>
                <w:sz w:val="24"/>
                <w:szCs w:val="24"/>
              </w:rPr>
              <w:t>19</w:t>
            </w:r>
          </w:p>
        </w:tc>
        <w:tc>
          <w:tcPr>
            <w:tcW w:w="720" w:type="dxa"/>
          </w:tcPr>
          <w:p w:rsidR="000A1A86" w:rsidRPr="00F23DC2" w:rsidRDefault="000A1A86" w:rsidP="00F23DC2">
            <w:pPr>
              <w:jc w:val="center"/>
              <w:rPr>
                <w:sz w:val="24"/>
                <w:szCs w:val="24"/>
              </w:rPr>
            </w:pPr>
            <w:r w:rsidRPr="00F23DC2">
              <w:rPr>
                <w:sz w:val="24"/>
                <w:szCs w:val="24"/>
              </w:rPr>
              <w:t>19</w:t>
            </w:r>
          </w:p>
        </w:tc>
        <w:tc>
          <w:tcPr>
            <w:tcW w:w="630" w:type="dxa"/>
          </w:tcPr>
          <w:p w:rsidR="000A1A86" w:rsidRPr="00F23DC2" w:rsidRDefault="000A1A86" w:rsidP="00F23DC2">
            <w:pPr>
              <w:tabs>
                <w:tab w:val="left" w:pos="1080"/>
                <w:tab w:val="left" w:pos="1800"/>
              </w:tabs>
              <w:contextualSpacing/>
              <w:jc w:val="center"/>
              <w:rPr>
                <w:sz w:val="24"/>
                <w:szCs w:val="24"/>
              </w:rPr>
            </w:pPr>
          </w:p>
        </w:tc>
        <w:tc>
          <w:tcPr>
            <w:tcW w:w="720" w:type="dxa"/>
          </w:tcPr>
          <w:p w:rsidR="000A1A86" w:rsidRPr="00F23DC2" w:rsidRDefault="000A1A86" w:rsidP="00F23DC2">
            <w:pPr>
              <w:tabs>
                <w:tab w:val="left" w:pos="1080"/>
                <w:tab w:val="left" w:pos="1800"/>
              </w:tabs>
              <w:contextualSpacing/>
              <w:jc w:val="center"/>
              <w:rPr>
                <w:sz w:val="24"/>
                <w:szCs w:val="24"/>
              </w:rPr>
            </w:pPr>
          </w:p>
        </w:tc>
      </w:tr>
      <w:tr w:rsidR="000A1A86" w:rsidTr="00327C3E">
        <w:trPr>
          <w:jc w:val="center"/>
        </w:trPr>
        <w:tc>
          <w:tcPr>
            <w:tcW w:w="2335" w:type="dxa"/>
          </w:tcPr>
          <w:p w:rsidR="000A1A86" w:rsidRDefault="000A1A86" w:rsidP="000A1A86">
            <w:pPr>
              <w:tabs>
                <w:tab w:val="left" w:pos="1080"/>
                <w:tab w:val="left" w:pos="1800"/>
              </w:tabs>
              <w:contextualSpacing/>
              <w:rPr>
                <w:sz w:val="24"/>
                <w:szCs w:val="24"/>
              </w:rPr>
            </w:pPr>
            <w:r>
              <w:rPr>
                <w:sz w:val="24"/>
                <w:szCs w:val="24"/>
              </w:rPr>
              <w:t>2</w:t>
            </w:r>
          </w:p>
        </w:tc>
        <w:tc>
          <w:tcPr>
            <w:tcW w:w="990" w:type="dxa"/>
          </w:tcPr>
          <w:p w:rsidR="000A1A86" w:rsidRPr="00F23DC2" w:rsidRDefault="000A1A86" w:rsidP="00F23DC2">
            <w:pPr>
              <w:jc w:val="center"/>
              <w:rPr>
                <w:sz w:val="24"/>
                <w:szCs w:val="24"/>
              </w:rPr>
            </w:pPr>
            <w:r w:rsidRPr="00F23DC2">
              <w:rPr>
                <w:sz w:val="24"/>
                <w:szCs w:val="24"/>
              </w:rPr>
              <w:t>20</w:t>
            </w:r>
          </w:p>
        </w:tc>
        <w:tc>
          <w:tcPr>
            <w:tcW w:w="990" w:type="dxa"/>
          </w:tcPr>
          <w:p w:rsidR="000A1A86" w:rsidRPr="00F23DC2" w:rsidRDefault="000A1A86" w:rsidP="00F23DC2">
            <w:pPr>
              <w:jc w:val="center"/>
              <w:rPr>
                <w:sz w:val="24"/>
                <w:szCs w:val="24"/>
              </w:rPr>
            </w:pPr>
            <w:r w:rsidRPr="00F23DC2">
              <w:rPr>
                <w:sz w:val="24"/>
                <w:szCs w:val="24"/>
              </w:rPr>
              <w:t>20</w:t>
            </w:r>
          </w:p>
        </w:tc>
        <w:tc>
          <w:tcPr>
            <w:tcW w:w="905" w:type="dxa"/>
          </w:tcPr>
          <w:p w:rsidR="000A1A86" w:rsidRPr="00F23DC2" w:rsidRDefault="000A1A86" w:rsidP="00F23DC2">
            <w:pPr>
              <w:jc w:val="center"/>
              <w:rPr>
                <w:sz w:val="24"/>
                <w:szCs w:val="24"/>
              </w:rPr>
            </w:pPr>
            <w:r w:rsidRPr="00F23DC2">
              <w:rPr>
                <w:sz w:val="24"/>
                <w:szCs w:val="24"/>
              </w:rPr>
              <w:t>20</w:t>
            </w:r>
          </w:p>
        </w:tc>
        <w:tc>
          <w:tcPr>
            <w:tcW w:w="720" w:type="dxa"/>
          </w:tcPr>
          <w:p w:rsidR="000A1A86" w:rsidRPr="00F23DC2" w:rsidRDefault="000A1A86" w:rsidP="00F23DC2">
            <w:pPr>
              <w:jc w:val="center"/>
              <w:rPr>
                <w:sz w:val="24"/>
                <w:szCs w:val="24"/>
              </w:rPr>
            </w:pPr>
            <w:r w:rsidRPr="00F23DC2">
              <w:rPr>
                <w:sz w:val="24"/>
                <w:szCs w:val="24"/>
              </w:rPr>
              <w:t>20</w:t>
            </w:r>
          </w:p>
        </w:tc>
        <w:tc>
          <w:tcPr>
            <w:tcW w:w="630" w:type="dxa"/>
          </w:tcPr>
          <w:p w:rsidR="000A1A86" w:rsidRPr="00F23DC2" w:rsidRDefault="000A1A86" w:rsidP="00F23DC2">
            <w:pPr>
              <w:tabs>
                <w:tab w:val="left" w:pos="1080"/>
                <w:tab w:val="left" w:pos="1800"/>
              </w:tabs>
              <w:contextualSpacing/>
              <w:jc w:val="center"/>
              <w:rPr>
                <w:sz w:val="24"/>
                <w:szCs w:val="24"/>
              </w:rPr>
            </w:pPr>
          </w:p>
        </w:tc>
        <w:tc>
          <w:tcPr>
            <w:tcW w:w="720" w:type="dxa"/>
          </w:tcPr>
          <w:p w:rsidR="000A1A86" w:rsidRPr="00F23DC2" w:rsidRDefault="000A1A86" w:rsidP="00F23DC2">
            <w:pPr>
              <w:tabs>
                <w:tab w:val="left" w:pos="1080"/>
                <w:tab w:val="left" w:pos="1800"/>
              </w:tabs>
              <w:contextualSpacing/>
              <w:jc w:val="center"/>
              <w:rPr>
                <w:sz w:val="24"/>
                <w:szCs w:val="24"/>
              </w:rPr>
            </w:pPr>
          </w:p>
        </w:tc>
      </w:tr>
      <w:tr w:rsidR="000A1A86" w:rsidTr="00327C3E">
        <w:trPr>
          <w:jc w:val="center"/>
        </w:trPr>
        <w:tc>
          <w:tcPr>
            <w:tcW w:w="2335" w:type="dxa"/>
          </w:tcPr>
          <w:p w:rsidR="000A1A86" w:rsidRDefault="000A1A86" w:rsidP="000A1A86">
            <w:pPr>
              <w:tabs>
                <w:tab w:val="left" w:pos="1080"/>
                <w:tab w:val="left" w:pos="1800"/>
              </w:tabs>
              <w:contextualSpacing/>
              <w:rPr>
                <w:sz w:val="24"/>
                <w:szCs w:val="24"/>
              </w:rPr>
            </w:pPr>
            <w:r>
              <w:rPr>
                <w:sz w:val="24"/>
                <w:szCs w:val="24"/>
              </w:rPr>
              <w:t>3</w:t>
            </w:r>
          </w:p>
        </w:tc>
        <w:tc>
          <w:tcPr>
            <w:tcW w:w="990" w:type="dxa"/>
          </w:tcPr>
          <w:p w:rsidR="000A1A86" w:rsidRPr="00F23DC2" w:rsidRDefault="000A1A86" w:rsidP="00F23DC2">
            <w:pPr>
              <w:jc w:val="center"/>
              <w:rPr>
                <w:sz w:val="24"/>
                <w:szCs w:val="24"/>
              </w:rPr>
            </w:pPr>
            <w:r w:rsidRPr="00F23DC2">
              <w:rPr>
                <w:sz w:val="24"/>
                <w:szCs w:val="24"/>
              </w:rPr>
              <w:t>2</w:t>
            </w:r>
            <w:r w:rsidR="00906F14" w:rsidRPr="00F23DC2">
              <w:rPr>
                <w:sz w:val="24"/>
                <w:szCs w:val="24"/>
              </w:rPr>
              <w:t>0</w:t>
            </w:r>
          </w:p>
        </w:tc>
        <w:tc>
          <w:tcPr>
            <w:tcW w:w="990" w:type="dxa"/>
          </w:tcPr>
          <w:p w:rsidR="000A1A86" w:rsidRPr="00F23DC2" w:rsidRDefault="000A1A86" w:rsidP="00F23DC2">
            <w:pPr>
              <w:jc w:val="center"/>
              <w:rPr>
                <w:sz w:val="24"/>
                <w:szCs w:val="24"/>
              </w:rPr>
            </w:pPr>
            <w:r w:rsidRPr="00F23DC2">
              <w:rPr>
                <w:sz w:val="24"/>
                <w:szCs w:val="24"/>
              </w:rPr>
              <w:t>20</w:t>
            </w:r>
          </w:p>
        </w:tc>
        <w:tc>
          <w:tcPr>
            <w:tcW w:w="905" w:type="dxa"/>
          </w:tcPr>
          <w:p w:rsidR="000A1A86" w:rsidRPr="00F23DC2" w:rsidRDefault="000A1A86" w:rsidP="00F23DC2">
            <w:pPr>
              <w:jc w:val="center"/>
              <w:rPr>
                <w:sz w:val="24"/>
                <w:szCs w:val="24"/>
              </w:rPr>
            </w:pPr>
            <w:r w:rsidRPr="00F23DC2">
              <w:rPr>
                <w:sz w:val="24"/>
                <w:szCs w:val="24"/>
              </w:rPr>
              <w:t>20</w:t>
            </w:r>
          </w:p>
        </w:tc>
        <w:tc>
          <w:tcPr>
            <w:tcW w:w="720" w:type="dxa"/>
          </w:tcPr>
          <w:p w:rsidR="000A1A86" w:rsidRPr="00F23DC2" w:rsidRDefault="000A1A86" w:rsidP="00F23DC2">
            <w:pPr>
              <w:jc w:val="center"/>
              <w:rPr>
                <w:sz w:val="24"/>
                <w:szCs w:val="24"/>
              </w:rPr>
            </w:pPr>
            <w:r w:rsidRPr="00F23DC2">
              <w:rPr>
                <w:sz w:val="24"/>
                <w:szCs w:val="24"/>
              </w:rPr>
              <w:t>2</w:t>
            </w:r>
            <w:r w:rsidR="00906F14" w:rsidRPr="00F23DC2">
              <w:rPr>
                <w:sz w:val="24"/>
                <w:szCs w:val="24"/>
              </w:rPr>
              <w:t>1</w:t>
            </w:r>
          </w:p>
        </w:tc>
        <w:tc>
          <w:tcPr>
            <w:tcW w:w="630" w:type="dxa"/>
          </w:tcPr>
          <w:p w:rsidR="000A1A86" w:rsidRPr="00F23DC2" w:rsidRDefault="000A1A86" w:rsidP="00F23DC2">
            <w:pPr>
              <w:tabs>
                <w:tab w:val="left" w:pos="1080"/>
                <w:tab w:val="left" w:pos="1800"/>
              </w:tabs>
              <w:contextualSpacing/>
              <w:jc w:val="center"/>
              <w:rPr>
                <w:sz w:val="24"/>
                <w:szCs w:val="24"/>
              </w:rPr>
            </w:pPr>
          </w:p>
        </w:tc>
        <w:tc>
          <w:tcPr>
            <w:tcW w:w="720" w:type="dxa"/>
          </w:tcPr>
          <w:p w:rsidR="000A1A86" w:rsidRPr="00F23DC2" w:rsidRDefault="000A1A86" w:rsidP="00F23DC2">
            <w:pPr>
              <w:tabs>
                <w:tab w:val="left" w:pos="1080"/>
                <w:tab w:val="left" w:pos="1800"/>
              </w:tabs>
              <w:contextualSpacing/>
              <w:jc w:val="center"/>
              <w:rPr>
                <w:sz w:val="24"/>
                <w:szCs w:val="24"/>
              </w:rPr>
            </w:pPr>
          </w:p>
        </w:tc>
      </w:tr>
      <w:tr w:rsidR="000A1A86" w:rsidTr="00327C3E">
        <w:trPr>
          <w:jc w:val="center"/>
        </w:trPr>
        <w:tc>
          <w:tcPr>
            <w:tcW w:w="2335" w:type="dxa"/>
          </w:tcPr>
          <w:p w:rsidR="000A1A86" w:rsidRDefault="000A1A86" w:rsidP="000A1A86">
            <w:pPr>
              <w:tabs>
                <w:tab w:val="left" w:pos="1080"/>
                <w:tab w:val="left" w:pos="1800"/>
              </w:tabs>
              <w:contextualSpacing/>
              <w:rPr>
                <w:sz w:val="24"/>
                <w:szCs w:val="24"/>
              </w:rPr>
            </w:pPr>
            <w:r>
              <w:rPr>
                <w:sz w:val="24"/>
                <w:szCs w:val="24"/>
              </w:rPr>
              <w:t>4</w:t>
            </w:r>
          </w:p>
        </w:tc>
        <w:tc>
          <w:tcPr>
            <w:tcW w:w="990" w:type="dxa"/>
          </w:tcPr>
          <w:p w:rsidR="000A1A86" w:rsidRPr="00F23DC2" w:rsidRDefault="00906F14" w:rsidP="00F23DC2">
            <w:pPr>
              <w:jc w:val="center"/>
              <w:rPr>
                <w:sz w:val="24"/>
                <w:szCs w:val="24"/>
              </w:rPr>
            </w:pPr>
            <w:r w:rsidRPr="00F23DC2">
              <w:rPr>
                <w:sz w:val="24"/>
                <w:szCs w:val="24"/>
              </w:rPr>
              <w:t>21</w:t>
            </w:r>
          </w:p>
        </w:tc>
        <w:tc>
          <w:tcPr>
            <w:tcW w:w="990" w:type="dxa"/>
          </w:tcPr>
          <w:p w:rsidR="000A1A86" w:rsidRPr="00F23DC2" w:rsidRDefault="00906F14" w:rsidP="00F23DC2">
            <w:pPr>
              <w:jc w:val="center"/>
              <w:rPr>
                <w:sz w:val="24"/>
                <w:szCs w:val="24"/>
              </w:rPr>
            </w:pPr>
            <w:r w:rsidRPr="00F23DC2">
              <w:rPr>
                <w:sz w:val="24"/>
                <w:szCs w:val="24"/>
              </w:rPr>
              <w:t>22</w:t>
            </w:r>
          </w:p>
        </w:tc>
        <w:tc>
          <w:tcPr>
            <w:tcW w:w="905" w:type="dxa"/>
          </w:tcPr>
          <w:p w:rsidR="000A1A86" w:rsidRPr="00F23DC2" w:rsidRDefault="000A1A86" w:rsidP="00F23DC2">
            <w:pPr>
              <w:jc w:val="center"/>
              <w:rPr>
                <w:sz w:val="24"/>
                <w:szCs w:val="24"/>
              </w:rPr>
            </w:pPr>
            <w:r w:rsidRPr="00F23DC2">
              <w:rPr>
                <w:sz w:val="24"/>
                <w:szCs w:val="24"/>
              </w:rPr>
              <w:t>20</w:t>
            </w:r>
          </w:p>
        </w:tc>
        <w:tc>
          <w:tcPr>
            <w:tcW w:w="720" w:type="dxa"/>
          </w:tcPr>
          <w:p w:rsidR="000A1A86" w:rsidRPr="00F23DC2" w:rsidRDefault="000A1A86" w:rsidP="00F23DC2">
            <w:pPr>
              <w:jc w:val="center"/>
              <w:rPr>
                <w:sz w:val="24"/>
                <w:szCs w:val="24"/>
              </w:rPr>
            </w:pPr>
            <w:r w:rsidRPr="00F23DC2">
              <w:rPr>
                <w:sz w:val="24"/>
                <w:szCs w:val="24"/>
              </w:rPr>
              <w:t>21</w:t>
            </w:r>
          </w:p>
        </w:tc>
        <w:tc>
          <w:tcPr>
            <w:tcW w:w="630" w:type="dxa"/>
          </w:tcPr>
          <w:p w:rsidR="000A1A86" w:rsidRPr="00F23DC2" w:rsidRDefault="000A1A86" w:rsidP="00F23DC2">
            <w:pPr>
              <w:tabs>
                <w:tab w:val="left" w:pos="1080"/>
                <w:tab w:val="left" w:pos="1800"/>
              </w:tabs>
              <w:contextualSpacing/>
              <w:jc w:val="center"/>
              <w:rPr>
                <w:sz w:val="24"/>
                <w:szCs w:val="24"/>
              </w:rPr>
            </w:pPr>
          </w:p>
        </w:tc>
        <w:tc>
          <w:tcPr>
            <w:tcW w:w="720" w:type="dxa"/>
          </w:tcPr>
          <w:p w:rsidR="000A1A86" w:rsidRPr="00F23DC2" w:rsidRDefault="000A1A86" w:rsidP="00F23DC2">
            <w:pPr>
              <w:tabs>
                <w:tab w:val="left" w:pos="1080"/>
                <w:tab w:val="left" w:pos="1800"/>
              </w:tabs>
              <w:contextualSpacing/>
              <w:jc w:val="center"/>
              <w:rPr>
                <w:sz w:val="24"/>
                <w:szCs w:val="24"/>
              </w:rPr>
            </w:pPr>
          </w:p>
        </w:tc>
      </w:tr>
      <w:tr w:rsidR="000A1A86" w:rsidTr="00327C3E">
        <w:trPr>
          <w:jc w:val="center"/>
        </w:trPr>
        <w:tc>
          <w:tcPr>
            <w:tcW w:w="2335" w:type="dxa"/>
          </w:tcPr>
          <w:p w:rsidR="000A1A86" w:rsidRDefault="000A1A86" w:rsidP="000A1A86">
            <w:pPr>
              <w:tabs>
                <w:tab w:val="left" w:pos="1080"/>
                <w:tab w:val="left" w:pos="1800"/>
              </w:tabs>
              <w:contextualSpacing/>
              <w:rPr>
                <w:sz w:val="24"/>
                <w:szCs w:val="24"/>
              </w:rPr>
            </w:pPr>
            <w:r>
              <w:rPr>
                <w:sz w:val="24"/>
                <w:szCs w:val="24"/>
              </w:rPr>
              <w:t>5</w:t>
            </w:r>
          </w:p>
        </w:tc>
        <w:tc>
          <w:tcPr>
            <w:tcW w:w="990" w:type="dxa"/>
          </w:tcPr>
          <w:p w:rsidR="000A1A86" w:rsidRPr="00F23DC2" w:rsidRDefault="00ED0097" w:rsidP="00F23DC2">
            <w:pPr>
              <w:jc w:val="center"/>
              <w:rPr>
                <w:sz w:val="24"/>
                <w:szCs w:val="24"/>
              </w:rPr>
            </w:pPr>
            <w:r w:rsidRPr="00F23DC2">
              <w:rPr>
                <w:sz w:val="24"/>
                <w:szCs w:val="24"/>
              </w:rPr>
              <w:t>27</w:t>
            </w:r>
          </w:p>
        </w:tc>
        <w:tc>
          <w:tcPr>
            <w:tcW w:w="990" w:type="dxa"/>
          </w:tcPr>
          <w:p w:rsidR="000A1A86" w:rsidRPr="00F23DC2" w:rsidRDefault="00ED0097" w:rsidP="00F23DC2">
            <w:pPr>
              <w:jc w:val="center"/>
              <w:rPr>
                <w:sz w:val="24"/>
                <w:szCs w:val="24"/>
              </w:rPr>
            </w:pPr>
            <w:r w:rsidRPr="00F23DC2">
              <w:rPr>
                <w:sz w:val="24"/>
                <w:szCs w:val="24"/>
              </w:rPr>
              <w:t>24</w:t>
            </w:r>
          </w:p>
        </w:tc>
        <w:tc>
          <w:tcPr>
            <w:tcW w:w="905" w:type="dxa"/>
          </w:tcPr>
          <w:p w:rsidR="000A1A86" w:rsidRPr="00F23DC2" w:rsidRDefault="00ED0097" w:rsidP="00F23DC2">
            <w:pPr>
              <w:jc w:val="center"/>
              <w:rPr>
                <w:sz w:val="24"/>
                <w:szCs w:val="24"/>
              </w:rPr>
            </w:pPr>
            <w:r w:rsidRPr="00F23DC2">
              <w:rPr>
                <w:sz w:val="24"/>
                <w:szCs w:val="24"/>
              </w:rPr>
              <w:t>25</w:t>
            </w:r>
          </w:p>
        </w:tc>
        <w:tc>
          <w:tcPr>
            <w:tcW w:w="720" w:type="dxa"/>
          </w:tcPr>
          <w:p w:rsidR="000A1A86" w:rsidRPr="00F23DC2" w:rsidRDefault="00ED0097" w:rsidP="00F23DC2">
            <w:pPr>
              <w:jc w:val="center"/>
              <w:rPr>
                <w:sz w:val="24"/>
                <w:szCs w:val="24"/>
              </w:rPr>
            </w:pPr>
            <w:r w:rsidRPr="00F23DC2">
              <w:rPr>
                <w:sz w:val="24"/>
                <w:szCs w:val="24"/>
              </w:rPr>
              <w:t>23</w:t>
            </w:r>
          </w:p>
        </w:tc>
        <w:tc>
          <w:tcPr>
            <w:tcW w:w="630" w:type="dxa"/>
          </w:tcPr>
          <w:p w:rsidR="000A1A86" w:rsidRPr="00F23DC2" w:rsidRDefault="000A1A86" w:rsidP="00F23DC2">
            <w:pPr>
              <w:tabs>
                <w:tab w:val="left" w:pos="1080"/>
                <w:tab w:val="left" w:pos="1800"/>
              </w:tabs>
              <w:contextualSpacing/>
              <w:jc w:val="center"/>
              <w:rPr>
                <w:sz w:val="24"/>
                <w:szCs w:val="24"/>
              </w:rPr>
            </w:pPr>
          </w:p>
        </w:tc>
        <w:tc>
          <w:tcPr>
            <w:tcW w:w="720" w:type="dxa"/>
          </w:tcPr>
          <w:p w:rsidR="000A1A86" w:rsidRPr="00F23DC2" w:rsidRDefault="000A1A86" w:rsidP="00F23DC2">
            <w:pPr>
              <w:tabs>
                <w:tab w:val="left" w:pos="1080"/>
                <w:tab w:val="left" w:pos="1800"/>
              </w:tabs>
              <w:contextualSpacing/>
              <w:jc w:val="center"/>
              <w:rPr>
                <w:sz w:val="24"/>
                <w:szCs w:val="24"/>
              </w:rPr>
            </w:pPr>
          </w:p>
        </w:tc>
      </w:tr>
      <w:tr w:rsidR="000A1A86" w:rsidTr="00327C3E">
        <w:trPr>
          <w:jc w:val="center"/>
        </w:trPr>
        <w:tc>
          <w:tcPr>
            <w:tcW w:w="2335" w:type="dxa"/>
          </w:tcPr>
          <w:p w:rsidR="000A1A86" w:rsidRDefault="000A1A86" w:rsidP="000A1A86">
            <w:pPr>
              <w:tabs>
                <w:tab w:val="left" w:pos="1080"/>
                <w:tab w:val="left" w:pos="1800"/>
              </w:tabs>
              <w:contextualSpacing/>
              <w:rPr>
                <w:sz w:val="24"/>
                <w:szCs w:val="24"/>
              </w:rPr>
            </w:pPr>
            <w:r>
              <w:rPr>
                <w:sz w:val="24"/>
                <w:szCs w:val="24"/>
              </w:rPr>
              <w:t>6</w:t>
            </w:r>
          </w:p>
        </w:tc>
        <w:tc>
          <w:tcPr>
            <w:tcW w:w="990" w:type="dxa"/>
          </w:tcPr>
          <w:p w:rsidR="000A1A86" w:rsidRPr="00F23DC2" w:rsidRDefault="00ED0097" w:rsidP="00F23DC2">
            <w:pPr>
              <w:jc w:val="center"/>
              <w:rPr>
                <w:sz w:val="24"/>
                <w:szCs w:val="24"/>
              </w:rPr>
            </w:pPr>
            <w:r w:rsidRPr="00F23DC2">
              <w:rPr>
                <w:sz w:val="24"/>
                <w:szCs w:val="24"/>
              </w:rPr>
              <w:t>19</w:t>
            </w:r>
          </w:p>
        </w:tc>
        <w:tc>
          <w:tcPr>
            <w:tcW w:w="990" w:type="dxa"/>
          </w:tcPr>
          <w:p w:rsidR="000A1A86" w:rsidRPr="00F23DC2" w:rsidRDefault="00ED0097" w:rsidP="00F23DC2">
            <w:pPr>
              <w:jc w:val="center"/>
              <w:rPr>
                <w:sz w:val="24"/>
                <w:szCs w:val="24"/>
              </w:rPr>
            </w:pPr>
            <w:r w:rsidRPr="00F23DC2">
              <w:rPr>
                <w:sz w:val="24"/>
                <w:szCs w:val="24"/>
              </w:rPr>
              <w:t>18</w:t>
            </w:r>
          </w:p>
        </w:tc>
        <w:tc>
          <w:tcPr>
            <w:tcW w:w="905" w:type="dxa"/>
          </w:tcPr>
          <w:p w:rsidR="000A1A86" w:rsidRPr="00F23DC2" w:rsidRDefault="00ED0097" w:rsidP="00F23DC2">
            <w:pPr>
              <w:jc w:val="center"/>
              <w:rPr>
                <w:sz w:val="24"/>
                <w:szCs w:val="24"/>
              </w:rPr>
            </w:pPr>
            <w:r w:rsidRPr="00F23DC2">
              <w:rPr>
                <w:sz w:val="24"/>
                <w:szCs w:val="24"/>
              </w:rPr>
              <w:t>24</w:t>
            </w:r>
          </w:p>
        </w:tc>
        <w:tc>
          <w:tcPr>
            <w:tcW w:w="720" w:type="dxa"/>
          </w:tcPr>
          <w:p w:rsidR="000A1A86" w:rsidRPr="00F23DC2" w:rsidRDefault="000A1A86" w:rsidP="00F23DC2">
            <w:pPr>
              <w:jc w:val="center"/>
              <w:rPr>
                <w:sz w:val="24"/>
                <w:szCs w:val="24"/>
              </w:rPr>
            </w:pPr>
          </w:p>
        </w:tc>
        <w:tc>
          <w:tcPr>
            <w:tcW w:w="630" w:type="dxa"/>
          </w:tcPr>
          <w:p w:rsidR="000A1A86" w:rsidRPr="00F23DC2" w:rsidRDefault="000A1A86" w:rsidP="00F23DC2">
            <w:pPr>
              <w:tabs>
                <w:tab w:val="left" w:pos="1080"/>
                <w:tab w:val="left" w:pos="1800"/>
              </w:tabs>
              <w:contextualSpacing/>
              <w:jc w:val="center"/>
              <w:rPr>
                <w:sz w:val="24"/>
                <w:szCs w:val="24"/>
              </w:rPr>
            </w:pPr>
          </w:p>
        </w:tc>
        <w:tc>
          <w:tcPr>
            <w:tcW w:w="720" w:type="dxa"/>
          </w:tcPr>
          <w:p w:rsidR="000A1A86" w:rsidRPr="00F23DC2" w:rsidRDefault="000A1A86" w:rsidP="00F23DC2">
            <w:pPr>
              <w:tabs>
                <w:tab w:val="left" w:pos="1080"/>
                <w:tab w:val="left" w:pos="1800"/>
              </w:tabs>
              <w:contextualSpacing/>
              <w:jc w:val="center"/>
              <w:rPr>
                <w:sz w:val="24"/>
                <w:szCs w:val="24"/>
              </w:rPr>
            </w:pPr>
          </w:p>
        </w:tc>
      </w:tr>
      <w:tr w:rsidR="000A1A86" w:rsidTr="00327C3E">
        <w:trPr>
          <w:jc w:val="center"/>
        </w:trPr>
        <w:tc>
          <w:tcPr>
            <w:tcW w:w="2335" w:type="dxa"/>
          </w:tcPr>
          <w:p w:rsidR="000A1A86" w:rsidRDefault="000A1A86" w:rsidP="000A1A86">
            <w:pPr>
              <w:tabs>
                <w:tab w:val="left" w:pos="1080"/>
                <w:tab w:val="left" w:pos="1800"/>
              </w:tabs>
              <w:contextualSpacing/>
              <w:rPr>
                <w:sz w:val="24"/>
                <w:szCs w:val="24"/>
              </w:rPr>
            </w:pPr>
            <w:r>
              <w:rPr>
                <w:sz w:val="24"/>
                <w:szCs w:val="24"/>
              </w:rPr>
              <w:t>Special Education *</w:t>
            </w:r>
          </w:p>
        </w:tc>
        <w:tc>
          <w:tcPr>
            <w:tcW w:w="990" w:type="dxa"/>
          </w:tcPr>
          <w:p w:rsidR="000A1A86" w:rsidRPr="00F23DC2" w:rsidRDefault="000A1A86" w:rsidP="00F23DC2">
            <w:pPr>
              <w:jc w:val="center"/>
              <w:rPr>
                <w:sz w:val="24"/>
                <w:szCs w:val="24"/>
              </w:rPr>
            </w:pPr>
            <w:r w:rsidRPr="00F23DC2">
              <w:rPr>
                <w:sz w:val="24"/>
                <w:szCs w:val="24"/>
              </w:rPr>
              <w:t>10</w:t>
            </w:r>
          </w:p>
        </w:tc>
        <w:tc>
          <w:tcPr>
            <w:tcW w:w="990" w:type="dxa"/>
          </w:tcPr>
          <w:p w:rsidR="000A1A86" w:rsidRPr="00F23DC2" w:rsidRDefault="000A1A86" w:rsidP="00F23DC2">
            <w:pPr>
              <w:jc w:val="center"/>
              <w:rPr>
                <w:sz w:val="24"/>
                <w:szCs w:val="24"/>
              </w:rPr>
            </w:pPr>
            <w:r w:rsidRPr="00F23DC2">
              <w:rPr>
                <w:sz w:val="24"/>
                <w:szCs w:val="24"/>
              </w:rPr>
              <w:t>12</w:t>
            </w:r>
          </w:p>
        </w:tc>
        <w:tc>
          <w:tcPr>
            <w:tcW w:w="905" w:type="dxa"/>
          </w:tcPr>
          <w:p w:rsidR="000A1A86" w:rsidRPr="00F23DC2" w:rsidRDefault="000A1A86" w:rsidP="00F23DC2">
            <w:pPr>
              <w:jc w:val="center"/>
              <w:rPr>
                <w:sz w:val="24"/>
                <w:szCs w:val="24"/>
              </w:rPr>
            </w:pPr>
          </w:p>
        </w:tc>
        <w:tc>
          <w:tcPr>
            <w:tcW w:w="720" w:type="dxa"/>
          </w:tcPr>
          <w:p w:rsidR="000A1A86" w:rsidRPr="00F23DC2" w:rsidRDefault="000A1A86" w:rsidP="00F23DC2">
            <w:pPr>
              <w:jc w:val="center"/>
              <w:rPr>
                <w:sz w:val="24"/>
                <w:szCs w:val="24"/>
              </w:rPr>
            </w:pPr>
          </w:p>
        </w:tc>
        <w:tc>
          <w:tcPr>
            <w:tcW w:w="630" w:type="dxa"/>
          </w:tcPr>
          <w:p w:rsidR="000A1A86" w:rsidRPr="00F23DC2" w:rsidRDefault="000A1A86" w:rsidP="00F23DC2">
            <w:pPr>
              <w:tabs>
                <w:tab w:val="left" w:pos="1080"/>
                <w:tab w:val="left" w:pos="1800"/>
              </w:tabs>
              <w:contextualSpacing/>
              <w:jc w:val="center"/>
              <w:rPr>
                <w:sz w:val="24"/>
                <w:szCs w:val="24"/>
              </w:rPr>
            </w:pPr>
          </w:p>
        </w:tc>
        <w:tc>
          <w:tcPr>
            <w:tcW w:w="720" w:type="dxa"/>
          </w:tcPr>
          <w:p w:rsidR="000A1A86" w:rsidRPr="00F23DC2" w:rsidRDefault="000A1A86" w:rsidP="00F23DC2">
            <w:pPr>
              <w:tabs>
                <w:tab w:val="left" w:pos="1080"/>
                <w:tab w:val="left" w:pos="1800"/>
              </w:tabs>
              <w:contextualSpacing/>
              <w:jc w:val="center"/>
              <w:rPr>
                <w:sz w:val="24"/>
                <w:szCs w:val="24"/>
              </w:rPr>
            </w:pPr>
          </w:p>
        </w:tc>
      </w:tr>
    </w:tbl>
    <w:p w:rsidR="00DF23E9" w:rsidRDefault="00DF23E9" w:rsidP="00DF23E9">
      <w:pPr>
        <w:tabs>
          <w:tab w:val="left" w:pos="1080"/>
          <w:tab w:val="left" w:pos="1800"/>
        </w:tabs>
        <w:ind w:left="720"/>
        <w:contextualSpacing/>
        <w:rPr>
          <w:sz w:val="24"/>
          <w:szCs w:val="24"/>
          <w:highlight w:val="yellow"/>
        </w:rPr>
      </w:pPr>
    </w:p>
    <w:p w:rsidR="00DF23E9" w:rsidRDefault="00DF23E9" w:rsidP="003A1489">
      <w:pPr>
        <w:tabs>
          <w:tab w:val="left" w:pos="1080"/>
          <w:tab w:val="left" w:pos="1800"/>
        </w:tabs>
        <w:ind w:left="1170"/>
        <w:contextualSpacing/>
        <w:rPr>
          <w:sz w:val="24"/>
          <w:szCs w:val="24"/>
        </w:rPr>
      </w:pPr>
      <w:r w:rsidRPr="00221531">
        <w:rPr>
          <w:sz w:val="24"/>
          <w:szCs w:val="24"/>
        </w:rPr>
        <w:t>* At Loudenslager School, students in self-contained classes are included with general education students for purposes of this report.</w:t>
      </w:r>
    </w:p>
    <w:p w:rsidR="00D560C3" w:rsidRDefault="00D560C3" w:rsidP="003A1489">
      <w:pPr>
        <w:ind w:left="1170" w:right="-360"/>
        <w:rPr>
          <w:smallCaps/>
          <w:sz w:val="28"/>
          <w:szCs w:val="28"/>
        </w:rPr>
      </w:pPr>
    </w:p>
    <w:p w:rsidR="00CB2181" w:rsidRPr="00F9634F" w:rsidRDefault="00CB2181" w:rsidP="003A1489">
      <w:pPr>
        <w:ind w:left="1170" w:right="-360"/>
        <w:rPr>
          <w:smallCaps/>
          <w:sz w:val="28"/>
          <w:szCs w:val="28"/>
        </w:rPr>
      </w:pPr>
    </w:p>
    <w:p w:rsidR="00D560C3" w:rsidRDefault="00D560C3" w:rsidP="00D560C3">
      <w:pPr>
        <w:rPr>
          <w:sz w:val="24"/>
          <w:szCs w:val="24"/>
        </w:rPr>
      </w:pPr>
      <w:r w:rsidRPr="00F9634F">
        <w:rPr>
          <w:b/>
          <w:smallCaps/>
          <w:sz w:val="28"/>
          <w:szCs w:val="28"/>
        </w:rPr>
        <w:t xml:space="preserve">Instructional </w:t>
      </w:r>
      <w:r w:rsidRPr="00892C60">
        <w:rPr>
          <w:b/>
          <w:smallCaps/>
          <w:sz w:val="28"/>
          <w:szCs w:val="28"/>
        </w:rPr>
        <w:t xml:space="preserve">Services </w:t>
      </w:r>
      <w:r w:rsidRPr="00892C60">
        <w:rPr>
          <w:b/>
          <w:sz w:val="28"/>
          <w:szCs w:val="28"/>
        </w:rPr>
        <w:t>A</w:t>
      </w:r>
      <w:r>
        <w:rPr>
          <w:b/>
          <w:sz w:val="28"/>
          <w:szCs w:val="28"/>
        </w:rPr>
        <w:t xml:space="preserve"> </w:t>
      </w:r>
      <w:r w:rsidRPr="009305C8">
        <w:rPr>
          <w:b/>
          <w:sz w:val="28"/>
          <w:szCs w:val="28"/>
        </w:rPr>
        <w:t xml:space="preserve">- </w:t>
      </w:r>
      <w:r w:rsidR="009A10FB" w:rsidRPr="009305C8">
        <w:rPr>
          <w:b/>
          <w:sz w:val="28"/>
          <w:szCs w:val="28"/>
        </w:rPr>
        <w:t>F</w:t>
      </w:r>
      <w:r w:rsidRPr="009305C8">
        <w:rPr>
          <w:sz w:val="28"/>
          <w:szCs w:val="28"/>
        </w:rPr>
        <w:t xml:space="preserve">:  </w:t>
      </w:r>
      <w:r w:rsidRPr="009305C8">
        <w:rPr>
          <w:sz w:val="24"/>
          <w:szCs w:val="24"/>
        </w:rPr>
        <w:t>The</w:t>
      </w:r>
      <w:r w:rsidRPr="00F84D55">
        <w:rPr>
          <w:sz w:val="24"/>
          <w:szCs w:val="24"/>
        </w:rPr>
        <w:t xml:space="preserve"> Greenwich Township Representative may vote on items in this section of the agenda.</w:t>
      </w:r>
    </w:p>
    <w:p w:rsidR="00C83C16" w:rsidRDefault="00C83C16" w:rsidP="00C83C16">
      <w:pPr>
        <w:rPr>
          <w:sz w:val="24"/>
          <w:szCs w:val="24"/>
        </w:rPr>
      </w:pPr>
    </w:p>
    <w:p w:rsidR="00C83C16" w:rsidRPr="00455515" w:rsidRDefault="00C83C16" w:rsidP="00C83C16">
      <w:pPr>
        <w:rPr>
          <w:sz w:val="24"/>
          <w:szCs w:val="24"/>
        </w:rPr>
      </w:pPr>
      <w:r>
        <w:rPr>
          <w:sz w:val="24"/>
          <w:szCs w:val="24"/>
        </w:rPr>
        <w:t xml:space="preserve">Motion made by Stevenson, seconded by Lozada-Shaw to approve items A-F which </w:t>
      </w:r>
      <w:r w:rsidRPr="00455515">
        <w:rPr>
          <w:sz w:val="24"/>
          <w:szCs w:val="24"/>
        </w:rPr>
        <w:t>The Greenwich Township Representative may vote on</w:t>
      </w:r>
      <w:r>
        <w:rPr>
          <w:sz w:val="24"/>
          <w:szCs w:val="24"/>
        </w:rPr>
        <w:t>.</w:t>
      </w:r>
    </w:p>
    <w:p w:rsidR="00C83C16" w:rsidRDefault="00C83C16" w:rsidP="00D560C3">
      <w:pPr>
        <w:rPr>
          <w:sz w:val="24"/>
          <w:szCs w:val="24"/>
        </w:rPr>
      </w:pPr>
    </w:p>
    <w:p w:rsidR="00C83C16" w:rsidRPr="00F84D55" w:rsidRDefault="00C83C16" w:rsidP="00D560C3">
      <w:pPr>
        <w:rPr>
          <w:sz w:val="24"/>
          <w:szCs w:val="24"/>
        </w:rPr>
      </w:pPr>
    </w:p>
    <w:p w:rsidR="00222F01" w:rsidRPr="000A7493" w:rsidRDefault="00222F01" w:rsidP="00222F01">
      <w:pPr>
        <w:pStyle w:val="ListParagraph"/>
        <w:rPr>
          <w:bCs/>
          <w:sz w:val="24"/>
          <w:szCs w:val="24"/>
        </w:rPr>
      </w:pPr>
    </w:p>
    <w:p w:rsidR="00DF6115" w:rsidRDefault="00636FB6" w:rsidP="00F94CBD">
      <w:pPr>
        <w:pStyle w:val="ListParagraph"/>
        <w:numPr>
          <w:ilvl w:val="0"/>
          <w:numId w:val="8"/>
        </w:numPr>
        <w:rPr>
          <w:bCs/>
          <w:sz w:val="24"/>
          <w:szCs w:val="24"/>
        </w:rPr>
      </w:pPr>
      <w:r w:rsidRPr="00802D59">
        <w:rPr>
          <w:bCs/>
          <w:sz w:val="24"/>
          <w:szCs w:val="24"/>
        </w:rPr>
        <w:t xml:space="preserve">Recommend approval of the </w:t>
      </w:r>
      <w:r w:rsidR="00802D59">
        <w:rPr>
          <w:bCs/>
          <w:sz w:val="24"/>
          <w:szCs w:val="24"/>
        </w:rPr>
        <w:t xml:space="preserve">attached </w:t>
      </w:r>
      <w:r w:rsidRPr="00802D59">
        <w:rPr>
          <w:bCs/>
          <w:sz w:val="24"/>
          <w:szCs w:val="24"/>
        </w:rPr>
        <w:t xml:space="preserve">Parent Involvement Policy </w:t>
      </w:r>
      <w:r w:rsidR="00802D59">
        <w:rPr>
          <w:bCs/>
          <w:sz w:val="24"/>
          <w:szCs w:val="24"/>
        </w:rPr>
        <w:t xml:space="preserve">as required by </w:t>
      </w:r>
    </w:p>
    <w:p w:rsidR="00636FB6" w:rsidRPr="00802D59" w:rsidRDefault="00802D59" w:rsidP="00DF6115">
      <w:pPr>
        <w:pStyle w:val="ListParagraph"/>
        <w:rPr>
          <w:bCs/>
          <w:sz w:val="24"/>
          <w:szCs w:val="24"/>
        </w:rPr>
      </w:pPr>
      <w:r>
        <w:rPr>
          <w:bCs/>
          <w:sz w:val="24"/>
          <w:szCs w:val="24"/>
        </w:rPr>
        <w:t>Title I</w:t>
      </w:r>
      <w:r w:rsidR="00DF010E">
        <w:rPr>
          <w:bCs/>
          <w:sz w:val="24"/>
          <w:szCs w:val="24"/>
        </w:rPr>
        <w:t xml:space="preserve"> -</w:t>
      </w:r>
      <w:r>
        <w:rPr>
          <w:bCs/>
          <w:sz w:val="24"/>
          <w:szCs w:val="24"/>
        </w:rPr>
        <w:t xml:space="preserve"> Part A. (</w:t>
      </w:r>
      <w:r w:rsidRPr="00802D59">
        <w:rPr>
          <w:b/>
          <w:bCs/>
          <w:sz w:val="24"/>
          <w:szCs w:val="24"/>
        </w:rPr>
        <w:t>Attachment)</w:t>
      </w:r>
    </w:p>
    <w:p w:rsidR="00802D59" w:rsidRDefault="00802D59" w:rsidP="00802D59">
      <w:pPr>
        <w:rPr>
          <w:bCs/>
          <w:sz w:val="24"/>
          <w:szCs w:val="24"/>
        </w:rPr>
      </w:pPr>
    </w:p>
    <w:p w:rsidR="00802D59" w:rsidRPr="00802D59" w:rsidRDefault="00802D59" w:rsidP="00802D59">
      <w:pPr>
        <w:ind w:left="720"/>
        <w:rPr>
          <w:bCs/>
          <w:sz w:val="24"/>
          <w:szCs w:val="24"/>
        </w:rPr>
      </w:pPr>
      <w:r w:rsidRPr="00CA443F">
        <w:rPr>
          <w:bCs/>
          <w:sz w:val="24"/>
          <w:szCs w:val="24"/>
          <w:u w:val="single"/>
        </w:rPr>
        <w:t>Informational</w:t>
      </w:r>
      <w:r>
        <w:rPr>
          <w:bCs/>
          <w:sz w:val="24"/>
          <w:szCs w:val="24"/>
        </w:rPr>
        <w:t>:  The Parent Involvement</w:t>
      </w:r>
      <w:r w:rsidR="002B1F6B">
        <w:rPr>
          <w:bCs/>
          <w:sz w:val="24"/>
          <w:szCs w:val="24"/>
        </w:rPr>
        <w:t xml:space="preserve"> Policy establishes school expectations</w:t>
      </w:r>
      <w:r>
        <w:rPr>
          <w:bCs/>
          <w:sz w:val="24"/>
          <w:szCs w:val="24"/>
        </w:rPr>
        <w:t xml:space="preserve"> for parental involvement and describes how the district will implement a number of specific parental involvement activities</w:t>
      </w:r>
      <w:r w:rsidR="00CA443F">
        <w:rPr>
          <w:bCs/>
          <w:sz w:val="24"/>
          <w:szCs w:val="24"/>
        </w:rPr>
        <w:t xml:space="preserve">. </w:t>
      </w:r>
      <w:r>
        <w:rPr>
          <w:bCs/>
          <w:sz w:val="24"/>
          <w:szCs w:val="24"/>
        </w:rPr>
        <w:t xml:space="preserve"> Parent involvement means the </w:t>
      </w:r>
      <w:r w:rsidR="00CA443F">
        <w:rPr>
          <w:bCs/>
          <w:sz w:val="24"/>
          <w:szCs w:val="24"/>
        </w:rPr>
        <w:t>participation</w:t>
      </w:r>
      <w:r>
        <w:rPr>
          <w:bCs/>
          <w:sz w:val="24"/>
          <w:szCs w:val="24"/>
        </w:rPr>
        <w:t xml:space="preserve"> of parents in </w:t>
      </w:r>
      <w:r w:rsidR="00CA443F">
        <w:rPr>
          <w:bCs/>
          <w:sz w:val="24"/>
          <w:szCs w:val="24"/>
        </w:rPr>
        <w:t>regular</w:t>
      </w:r>
      <w:r>
        <w:rPr>
          <w:bCs/>
          <w:sz w:val="24"/>
          <w:szCs w:val="24"/>
        </w:rPr>
        <w:t>, to</w:t>
      </w:r>
      <w:r w:rsidR="002B1F6B">
        <w:rPr>
          <w:bCs/>
          <w:sz w:val="24"/>
          <w:szCs w:val="24"/>
        </w:rPr>
        <w:t>w</w:t>
      </w:r>
      <w:r>
        <w:rPr>
          <w:bCs/>
          <w:sz w:val="24"/>
          <w:szCs w:val="24"/>
        </w:rPr>
        <w:t>-way and meaningful communication involving student academic learni</w:t>
      </w:r>
      <w:r w:rsidR="00CA443F">
        <w:rPr>
          <w:bCs/>
          <w:sz w:val="24"/>
          <w:szCs w:val="24"/>
        </w:rPr>
        <w:t>ng and other school activities.</w:t>
      </w:r>
      <w:r w:rsidR="00CA443F" w:rsidRPr="00CA443F">
        <w:t xml:space="preserve"> </w:t>
      </w:r>
      <w:r w:rsidR="00CA443F" w:rsidRPr="00CA443F">
        <w:rPr>
          <w:bCs/>
          <w:sz w:val="24"/>
          <w:szCs w:val="24"/>
        </w:rPr>
        <w:t>(New Jersey Department of Education</w:t>
      </w:r>
      <w:r w:rsidR="00CA443F" w:rsidRPr="00192BE1">
        <w:rPr>
          <w:bCs/>
          <w:sz w:val="24"/>
          <w:szCs w:val="24"/>
        </w:rPr>
        <w:t xml:space="preserve">).  </w:t>
      </w:r>
      <w:r w:rsidR="00192BE1" w:rsidRPr="00192BE1">
        <w:rPr>
          <w:bCs/>
          <w:sz w:val="24"/>
          <w:szCs w:val="24"/>
        </w:rPr>
        <w:t xml:space="preserve">Parent activities include evening meetings to help parents learn how to </w:t>
      </w:r>
      <w:r w:rsidR="002B1F6B">
        <w:rPr>
          <w:bCs/>
          <w:sz w:val="24"/>
          <w:szCs w:val="24"/>
        </w:rPr>
        <w:t>assist</w:t>
      </w:r>
      <w:r w:rsidR="00192BE1" w:rsidRPr="00192BE1">
        <w:rPr>
          <w:bCs/>
          <w:sz w:val="24"/>
          <w:szCs w:val="24"/>
        </w:rPr>
        <w:t xml:space="preserve"> their children with mathematics, language arts, homework, etc.  A Parent Advisory group also meets with the administration. </w:t>
      </w:r>
    </w:p>
    <w:p w:rsidR="00B57B55" w:rsidRPr="00543816" w:rsidRDefault="00B57B55" w:rsidP="00B57B55">
      <w:pPr>
        <w:rPr>
          <w:bCs/>
          <w:sz w:val="24"/>
          <w:szCs w:val="24"/>
        </w:rPr>
      </w:pPr>
    </w:p>
    <w:p w:rsidR="001A52EB" w:rsidRDefault="00A9138F" w:rsidP="00F94CBD">
      <w:pPr>
        <w:pStyle w:val="ListParagraph"/>
        <w:numPr>
          <w:ilvl w:val="0"/>
          <w:numId w:val="8"/>
        </w:numPr>
        <w:spacing w:after="200"/>
        <w:contextualSpacing/>
        <w:rPr>
          <w:sz w:val="24"/>
          <w:szCs w:val="24"/>
        </w:rPr>
      </w:pPr>
      <w:r>
        <w:rPr>
          <w:sz w:val="24"/>
          <w:szCs w:val="24"/>
        </w:rPr>
        <w:t>Recommend approval of the following agencies and professionals to provide American Sign Language (ASL) services on an as needed basis during the 2019</w:t>
      </w:r>
      <w:r w:rsidR="003E54DA">
        <w:rPr>
          <w:sz w:val="24"/>
          <w:szCs w:val="24"/>
        </w:rPr>
        <w:t xml:space="preserve"> </w:t>
      </w:r>
      <w:r>
        <w:rPr>
          <w:sz w:val="24"/>
          <w:szCs w:val="24"/>
        </w:rPr>
        <w:t>-</w:t>
      </w:r>
      <w:r w:rsidR="003E54DA">
        <w:rPr>
          <w:sz w:val="24"/>
          <w:szCs w:val="24"/>
        </w:rPr>
        <w:t xml:space="preserve"> </w:t>
      </w:r>
      <w:r>
        <w:rPr>
          <w:sz w:val="24"/>
          <w:szCs w:val="24"/>
        </w:rPr>
        <w:t>2020 school year.</w:t>
      </w:r>
    </w:p>
    <w:p w:rsidR="00A9138F" w:rsidRDefault="00A9138F" w:rsidP="001A52EB">
      <w:pPr>
        <w:pStyle w:val="ListParagraph"/>
        <w:spacing w:after="200"/>
        <w:contextualSpacing/>
        <w:rPr>
          <w:sz w:val="24"/>
          <w:szCs w:val="24"/>
        </w:rPr>
      </w:pPr>
      <w:r>
        <w:rPr>
          <w:sz w:val="24"/>
          <w:szCs w:val="24"/>
        </w:rPr>
        <w:t xml:space="preserve"> </w:t>
      </w:r>
    </w:p>
    <w:p w:rsidR="00A9138F" w:rsidRDefault="00A9138F" w:rsidP="001A52EB">
      <w:pPr>
        <w:pStyle w:val="ListParagraph"/>
        <w:numPr>
          <w:ilvl w:val="0"/>
          <w:numId w:val="34"/>
        </w:numPr>
        <w:spacing w:after="200"/>
        <w:contextualSpacing/>
        <w:rPr>
          <w:sz w:val="24"/>
          <w:szCs w:val="24"/>
        </w:rPr>
      </w:pPr>
      <w:r w:rsidRPr="001A52EB">
        <w:rPr>
          <w:sz w:val="24"/>
          <w:szCs w:val="24"/>
        </w:rPr>
        <w:t xml:space="preserve">Integrity Interpreting, LLC located </w:t>
      </w:r>
      <w:r w:rsidR="007B5DB0" w:rsidRPr="001A52EB">
        <w:rPr>
          <w:sz w:val="24"/>
          <w:szCs w:val="24"/>
        </w:rPr>
        <w:t>in Glassboro, N</w:t>
      </w:r>
      <w:r w:rsidR="0017769E" w:rsidRPr="001A52EB">
        <w:rPr>
          <w:sz w:val="24"/>
          <w:szCs w:val="24"/>
        </w:rPr>
        <w:t xml:space="preserve">ew </w:t>
      </w:r>
      <w:r w:rsidR="007B5DB0" w:rsidRPr="001A52EB">
        <w:rPr>
          <w:sz w:val="24"/>
          <w:szCs w:val="24"/>
        </w:rPr>
        <w:t>J</w:t>
      </w:r>
      <w:r w:rsidR="0017769E" w:rsidRPr="001A52EB">
        <w:rPr>
          <w:sz w:val="24"/>
          <w:szCs w:val="24"/>
        </w:rPr>
        <w:t>ersey.</w:t>
      </w:r>
      <w:r w:rsidRPr="001A52EB">
        <w:rPr>
          <w:sz w:val="24"/>
          <w:szCs w:val="24"/>
        </w:rPr>
        <w:t xml:space="preserve">  Cost to the Board of Education is </w:t>
      </w:r>
      <w:r w:rsidR="007B5DB0" w:rsidRPr="001A52EB">
        <w:rPr>
          <w:sz w:val="24"/>
          <w:szCs w:val="24"/>
        </w:rPr>
        <w:t>$65</w:t>
      </w:r>
      <w:r w:rsidR="0017769E" w:rsidRPr="001A52EB">
        <w:rPr>
          <w:sz w:val="24"/>
          <w:szCs w:val="24"/>
        </w:rPr>
        <w:t>.00</w:t>
      </w:r>
      <w:r w:rsidR="007B5DB0" w:rsidRPr="001A52EB">
        <w:rPr>
          <w:sz w:val="24"/>
          <w:szCs w:val="24"/>
        </w:rPr>
        <w:t xml:space="preserve"> per hour plus mileage.  In some cases, the rate may be higher if services are required on holidays, weekends, evening, etc. </w:t>
      </w:r>
    </w:p>
    <w:p w:rsidR="0038596A" w:rsidRPr="001A52EB" w:rsidRDefault="0038596A" w:rsidP="0038596A">
      <w:pPr>
        <w:pStyle w:val="ListParagraph"/>
        <w:spacing w:after="200"/>
        <w:ind w:left="1080"/>
        <w:contextualSpacing/>
        <w:rPr>
          <w:sz w:val="24"/>
          <w:szCs w:val="24"/>
        </w:rPr>
      </w:pPr>
    </w:p>
    <w:p w:rsidR="00A9138F" w:rsidRPr="00A70C02" w:rsidRDefault="00A9138F" w:rsidP="00A70C02">
      <w:pPr>
        <w:pStyle w:val="ListParagraph"/>
        <w:numPr>
          <w:ilvl w:val="0"/>
          <w:numId w:val="34"/>
        </w:numPr>
        <w:spacing w:after="200"/>
        <w:contextualSpacing/>
        <w:rPr>
          <w:sz w:val="24"/>
          <w:szCs w:val="24"/>
        </w:rPr>
      </w:pPr>
      <w:r w:rsidRPr="0038596A">
        <w:rPr>
          <w:sz w:val="24"/>
          <w:szCs w:val="24"/>
        </w:rPr>
        <w:t xml:space="preserve">Francine Hermann, LLC located </w:t>
      </w:r>
      <w:r w:rsidR="007B5DB0" w:rsidRPr="0038596A">
        <w:rPr>
          <w:sz w:val="24"/>
          <w:szCs w:val="24"/>
        </w:rPr>
        <w:t>in Pennsville, N</w:t>
      </w:r>
      <w:r w:rsidR="0017769E" w:rsidRPr="0038596A">
        <w:rPr>
          <w:sz w:val="24"/>
          <w:szCs w:val="24"/>
        </w:rPr>
        <w:t xml:space="preserve">ew </w:t>
      </w:r>
      <w:r w:rsidR="007B5DB0" w:rsidRPr="0038596A">
        <w:rPr>
          <w:sz w:val="24"/>
          <w:szCs w:val="24"/>
        </w:rPr>
        <w:t>J</w:t>
      </w:r>
      <w:r w:rsidR="0017769E" w:rsidRPr="0038596A">
        <w:rPr>
          <w:sz w:val="24"/>
          <w:szCs w:val="24"/>
        </w:rPr>
        <w:t>ersey</w:t>
      </w:r>
      <w:r w:rsidRPr="0038596A">
        <w:rPr>
          <w:sz w:val="24"/>
          <w:szCs w:val="24"/>
        </w:rPr>
        <w:t xml:space="preserve">.  Cost to the Board of Education is </w:t>
      </w:r>
      <w:r w:rsidR="007B5DB0" w:rsidRPr="0038596A">
        <w:rPr>
          <w:sz w:val="24"/>
          <w:szCs w:val="24"/>
        </w:rPr>
        <w:t>$55</w:t>
      </w:r>
      <w:r w:rsidR="0017769E" w:rsidRPr="0038596A">
        <w:rPr>
          <w:sz w:val="24"/>
          <w:szCs w:val="24"/>
        </w:rPr>
        <w:t>.00</w:t>
      </w:r>
      <w:r w:rsidR="007B5DB0" w:rsidRPr="0038596A">
        <w:rPr>
          <w:sz w:val="24"/>
          <w:szCs w:val="24"/>
        </w:rPr>
        <w:t xml:space="preserve"> per hour plus mileage. </w:t>
      </w:r>
      <w:r w:rsidR="00CA6C51">
        <w:rPr>
          <w:sz w:val="24"/>
          <w:szCs w:val="24"/>
        </w:rPr>
        <w:t xml:space="preserve"> </w:t>
      </w:r>
      <w:r w:rsidR="007B5DB0" w:rsidRPr="0038596A">
        <w:rPr>
          <w:sz w:val="24"/>
          <w:szCs w:val="24"/>
        </w:rPr>
        <w:t xml:space="preserve">In some cases, cancellation fees may apply.  </w:t>
      </w:r>
    </w:p>
    <w:p w:rsidR="007B5DB0" w:rsidRPr="00A9138F" w:rsidRDefault="00A9138F" w:rsidP="007B5DB0">
      <w:pPr>
        <w:spacing w:after="200"/>
        <w:ind w:left="990"/>
        <w:contextualSpacing/>
        <w:rPr>
          <w:sz w:val="24"/>
          <w:szCs w:val="24"/>
        </w:rPr>
      </w:pPr>
      <w:r w:rsidRPr="007B5DB0">
        <w:rPr>
          <w:sz w:val="24"/>
          <w:szCs w:val="24"/>
          <w:u w:val="single"/>
        </w:rPr>
        <w:t>Informational</w:t>
      </w:r>
      <w:r w:rsidRPr="007B5DB0">
        <w:rPr>
          <w:sz w:val="24"/>
          <w:szCs w:val="24"/>
        </w:rPr>
        <w:t xml:space="preserve">: </w:t>
      </w:r>
      <w:r w:rsidR="007B5DB0">
        <w:rPr>
          <w:sz w:val="24"/>
          <w:szCs w:val="24"/>
        </w:rPr>
        <w:t xml:space="preserve">There are currently students being studied by </w:t>
      </w:r>
      <w:r w:rsidR="00792FFD">
        <w:rPr>
          <w:sz w:val="24"/>
          <w:szCs w:val="24"/>
        </w:rPr>
        <w:t xml:space="preserve">the </w:t>
      </w:r>
      <w:r w:rsidR="007B5DB0">
        <w:rPr>
          <w:sz w:val="24"/>
          <w:szCs w:val="24"/>
        </w:rPr>
        <w:t xml:space="preserve">Child Study Team who are deaf or whose parents are deaf.  As a result, the district requires the services of sign language interpreters in order to effectively communicate with these families. </w:t>
      </w:r>
    </w:p>
    <w:p w:rsidR="00FC32F1" w:rsidRDefault="00FC32F1" w:rsidP="00F94CBD">
      <w:pPr>
        <w:pStyle w:val="ListParagraph"/>
        <w:numPr>
          <w:ilvl w:val="0"/>
          <w:numId w:val="8"/>
        </w:numPr>
        <w:spacing w:after="200"/>
        <w:contextualSpacing/>
        <w:rPr>
          <w:sz w:val="24"/>
          <w:szCs w:val="24"/>
        </w:rPr>
      </w:pPr>
      <w:r>
        <w:rPr>
          <w:sz w:val="24"/>
          <w:szCs w:val="24"/>
        </w:rPr>
        <w:lastRenderedPageBreak/>
        <w:t>Recommend approval for engineers from Paulsboro Refining Company</w:t>
      </w:r>
      <w:r w:rsidR="00D978EB">
        <w:rPr>
          <w:sz w:val="24"/>
          <w:szCs w:val="24"/>
        </w:rPr>
        <w:t xml:space="preserve"> to</w:t>
      </w:r>
      <w:r>
        <w:rPr>
          <w:sz w:val="24"/>
          <w:szCs w:val="24"/>
        </w:rPr>
        <w:t xml:space="preserve"> make presentations at Paulsboro High School on dates to be determined during the 2019</w:t>
      </w:r>
      <w:r w:rsidR="00F65A7C">
        <w:rPr>
          <w:sz w:val="24"/>
          <w:szCs w:val="24"/>
        </w:rPr>
        <w:t xml:space="preserve"> </w:t>
      </w:r>
      <w:r>
        <w:rPr>
          <w:sz w:val="24"/>
          <w:szCs w:val="24"/>
        </w:rPr>
        <w:t>-</w:t>
      </w:r>
      <w:r w:rsidR="00F65A7C">
        <w:rPr>
          <w:sz w:val="24"/>
          <w:szCs w:val="24"/>
        </w:rPr>
        <w:t xml:space="preserve"> </w:t>
      </w:r>
      <w:r>
        <w:rPr>
          <w:sz w:val="24"/>
          <w:szCs w:val="24"/>
        </w:rPr>
        <w:t xml:space="preserve">2020 school year. </w:t>
      </w:r>
    </w:p>
    <w:p w:rsidR="00134C85" w:rsidRDefault="00134C85" w:rsidP="00134C85">
      <w:pPr>
        <w:pStyle w:val="ListParagraph"/>
        <w:spacing w:after="200"/>
        <w:contextualSpacing/>
        <w:rPr>
          <w:sz w:val="24"/>
          <w:szCs w:val="24"/>
        </w:rPr>
      </w:pPr>
    </w:p>
    <w:p w:rsidR="00FC32F1" w:rsidRPr="00134C85" w:rsidRDefault="00FC32F1" w:rsidP="00F94CBD">
      <w:pPr>
        <w:pStyle w:val="ListParagraph"/>
        <w:numPr>
          <w:ilvl w:val="0"/>
          <w:numId w:val="23"/>
        </w:numPr>
        <w:spacing w:after="200"/>
        <w:ind w:left="1080"/>
        <w:contextualSpacing/>
        <w:rPr>
          <w:sz w:val="24"/>
          <w:szCs w:val="24"/>
        </w:rPr>
      </w:pPr>
      <w:r w:rsidRPr="00E90816">
        <w:rPr>
          <w:b/>
          <w:sz w:val="24"/>
          <w:szCs w:val="24"/>
        </w:rPr>
        <w:t>Proces</w:t>
      </w:r>
      <w:r w:rsidRPr="00134C85">
        <w:rPr>
          <w:b/>
          <w:sz w:val="24"/>
          <w:szCs w:val="24"/>
        </w:rPr>
        <w:t>s Technology – What is a Refinery Operator</w:t>
      </w:r>
      <w:r w:rsidR="00D978EB">
        <w:rPr>
          <w:b/>
          <w:sz w:val="24"/>
          <w:szCs w:val="24"/>
        </w:rPr>
        <w:t>?</w:t>
      </w:r>
      <w:r w:rsidRPr="00134C85">
        <w:rPr>
          <w:b/>
          <w:sz w:val="24"/>
          <w:szCs w:val="24"/>
        </w:rPr>
        <w:t xml:space="preserve"> </w:t>
      </w:r>
      <w:r w:rsidRPr="00134C85">
        <w:rPr>
          <w:sz w:val="24"/>
          <w:szCs w:val="24"/>
        </w:rPr>
        <w:t>– This presentation is an introduction to the Process Technology Scholarship program sponsored by Paulsboro Refining Company at Rowan College of South Jersey (RCSJ).  The presentation is made to 11</w:t>
      </w:r>
      <w:r w:rsidRPr="00134C85">
        <w:rPr>
          <w:sz w:val="24"/>
          <w:szCs w:val="24"/>
          <w:vertAlign w:val="superscript"/>
        </w:rPr>
        <w:t>th</w:t>
      </w:r>
      <w:r w:rsidRPr="00134C85">
        <w:rPr>
          <w:sz w:val="24"/>
          <w:szCs w:val="24"/>
        </w:rPr>
        <w:t xml:space="preserve"> and 12</w:t>
      </w:r>
      <w:r w:rsidRPr="00134C85">
        <w:rPr>
          <w:sz w:val="24"/>
          <w:szCs w:val="24"/>
          <w:vertAlign w:val="superscript"/>
        </w:rPr>
        <w:t>th</w:t>
      </w:r>
      <w:r w:rsidRPr="00134C85">
        <w:rPr>
          <w:sz w:val="24"/>
          <w:szCs w:val="24"/>
        </w:rPr>
        <w:t xml:space="preserve"> grade students.  </w:t>
      </w:r>
    </w:p>
    <w:p w:rsidR="00381B43" w:rsidRDefault="00FC32F1" w:rsidP="00381B43">
      <w:pPr>
        <w:spacing w:after="200"/>
        <w:ind w:left="1080"/>
        <w:contextualSpacing/>
        <w:rPr>
          <w:bCs/>
          <w:sz w:val="24"/>
          <w:szCs w:val="24"/>
        </w:rPr>
      </w:pPr>
      <w:r w:rsidRPr="00FA7C36">
        <w:rPr>
          <w:sz w:val="24"/>
          <w:szCs w:val="24"/>
          <w:u w:val="single"/>
        </w:rPr>
        <w:t>Informational:</w:t>
      </w:r>
      <w:r w:rsidRPr="00FA7C36">
        <w:rPr>
          <w:sz w:val="24"/>
          <w:szCs w:val="24"/>
        </w:rPr>
        <w:t xml:space="preserve">  Paulsboro Refining Company reserves</w:t>
      </w:r>
      <w:r>
        <w:rPr>
          <w:sz w:val="24"/>
          <w:szCs w:val="24"/>
        </w:rPr>
        <w:t xml:space="preserve"> t</w:t>
      </w:r>
      <w:r w:rsidR="00FA7C36">
        <w:rPr>
          <w:sz w:val="24"/>
          <w:szCs w:val="24"/>
        </w:rPr>
        <w:t>w</w:t>
      </w:r>
      <w:r>
        <w:rPr>
          <w:sz w:val="24"/>
          <w:szCs w:val="24"/>
        </w:rPr>
        <w:t xml:space="preserve">o full scholarships for the Process Technology program for Paulsboro High School graduates.  Currently, Anthony Morina </w:t>
      </w:r>
      <w:r w:rsidR="00CC4A96" w:rsidRPr="005464BC">
        <w:rPr>
          <w:sz w:val="24"/>
          <w:szCs w:val="24"/>
        </w:rPr>
        <w:t xml:space="preserve">(PHS 2019) is a student at </w:t>
      </w:r>
      <w:r w:rsidR="00381B43">
        <w:rPr>
          <w:sz w:val="24"/>
          <w:szCs w:val="24"/>
        </w:rPr>
        <w:t xml:space="preserve">Rowan College </w:t>
      </w:r>
      <w:r w:rsidR="00D449E4">
        <w:rPr>
          <w:sz w:val="24"/>
          <w:szCs w:val="24"/>
        </w:rPr>
        <w:t xml:space="preserve">of </w:t>
      </w:r>
      <w:r w:rsidR="00381B43">
        <w:rPr>
          <w:sz w:val="24"/>
          <w:szCs w:val="24"/>
        </w:rPr>
        <w:t xml:space="preserve">South Jersey </w:t>
      </w:r>
      <w:r w:rsidR="00CC4A96" w:rsidRPr="005464BC">
        <w:rPr>
          <w:sz w:val="24"/>
          <w:szCs w:val="24"/>
        </w:rPr>
        <w:t>learning to operate a refinery.</w:t>
      </w:r>
      <w:r w:rsidR="000C1AD7">
        <w:rPr>
          <w:sz w:val="24"/>
          <w:szCs w:val="24"/>
        </w:rPr>
        <w:t xml:space="preserve"> </w:t>
      </w:r>
      <w:r w:rsidR="00D449E4">
        <w:rPr>
          <w:sz w:val="24"/>
          <w:szCs w:val="24"/>
        </w:rPr>
        <w:t xml:space="preserve"> </w:t>
      </w:r>
      <w:r w:rsidR="000C1AD7">
        <w:rPr>
          <w:sz w:val="24"/>
          <w:szCs w:val="24"/>
        </w:rPr>
        <w:t>An outline of the scholarship program is attached for review by members of the Board of Education</w:t>
      </w:r>
      <w:r w:rsidR="00116B95">
        <w:rPr>
          <w:sz w:val="24"/>
          <w:szCs w:val="24"/>
        </w:rPr>
        <w:t>.</w:t>
      </w:r>
      <w:r w:rsidR="000C1AD7">
        <w:rPr>
          <w:sz w:val="24"/>
          <w:szCs w:val="24"/>
        </w:rPr>
        <w:t xml:space="preserve"> (</w:t>
      </w:r>
      <w:r w:rsidR="000C1AD7" w:rsidRPr="000C1AD7">
        <w:rPr>
          <w:b/>
          <w:sz w:val="24"/>
          <w:szCs w:val="24"/>
        </w:rPr>
        <w:t>Attachment</w:t>
      </w:r>
      <w:r w:rsidR="000C1AD7">
        <w:rPr>
          <w:sz w:val="24"/>
          <w:szCs w:val="24"/>
        </w:rPr>
        <w:t>)</w:t>
      </w:r>
    </w:p>
    <w:p w:rsidR="00381B43" w:rsidRPr="00381B43" w:rsidRDefault="00381B43" w:rsidP="00381B43">
      <w:pPr>
        <w:spacing w:after="200"/>
        <w:ind w:left="1080"/>
        <w:contextualSpacing/>
        <w:rPr>
          <w:bCs/>
          <w:sz w:val="24"/>
          <w:szCs w:val="24"/>
        </w:rPr>
      </w:pPr>
    </w:p>
    <w:p w:rsidR="001E4281" w:rsidRPr="00B72799" w:rsidRDefault="002368C4" w:rsidP="00B72799">
      <w:pPr>
        <w:numPr>
          <w:ilvl w:val="0"/>
          <w:numId w:val="8"/>
        </w:numPr>
        <w:contextualSpacing/>
        <w:rPr>
          <w:rFonts w:eastAsia="Calibri"/>
          <w:bCs/>
          <w:sz w:val="24"/>
          <w:szCs w:val="24"/>
        </w:rPr>
      </w:pPr>
      <w:r w:rsidRPr="00B72799">
        <w:rPr>
          <w:rFonts w:eastAsia="Calibri"/>
          <w:bCs/>
          <w:sz w:val="24"/>
          <w:szCs w:val="24"/>
        </w:rPr>
        <w:t xml:space="preserve">Recommend approval to conduct </w:t>
      </w:r>
      <w:r w:rsidR="001E4281" w:rsidRPr="00B72799">
        <w:rPr>
          <w:rFonts w:eastAsia="Calibri"/>
          <w:bCs/>
          <w:sz w:val="24"/>
          <w:szCs w:val="24"/>
        </w:rPr>
        <w:t xml:space="preserve">Saturday </w:t>
      </w:r>
      <w:r w:rsidRPr="00B72799">
        <w:rPr>
          <w:rFonts w:eastAsia="Calibri"/>
          <w:bCs/>
          <w:sz w:val="24"/>
          <w:szCs w:val="24"/>
        </w:rPr>
        <w:t>School at Paulsboro High School and Paulsboro Junior High from</w:t>
      </w:r>
      <w:r w:rsidR="001E4281" w:rsidRPr="00B72799">
        <w:rPr>
          <w:rFonts w:eastAsia="Calibri"/>
          <w:bCs/>
          <w:sz w:val="24"/>
          <w:szCs w:val="24"/>
        </w:rPr>
        <w:t xml:space="preserve"> 8:00 a</w:t>
      </w:r>
      <w:r w:rsidRPr="00B72799">
        <w:rPr>
          <w:rFonts w:eastAsia="Calibri"/>
          <w:bCs/>
          <w:sz w:val="24"/>
          <w:szCs w:val="24"/>
        </w:rPr>
        <w:t xml:space="preserve">.m. to 12:00 p.m. as needed not to exceed 20 Saturdays.  </w:t>
      </w:r>
    </w:p>
    <w:p w:rsidR="00B72799" w:rsidRPr="00B72799" w:rsidRDefault="00B72799" w:rsidP="00B72799">
      <w:pPr>
        <w:ind w:left="720"/>
        <w:contextualSpacing/>
        <w:rPr>
          <w:rFonts w:eastAsia="Calibri"/>
          <w:bCs/>
          <w:sz w:val="24"/>
          <w:szCs w:val="24"/>
        </w:rPr>
      </w:pPr>
    </w:p>
    <w:p w:rsidR="001E4281" w:rsidRPr="00B72799" w:rsidRDefault="001E4281" w:rsidP="001E4281">
      <w:pPr>
        <w:ind w:left="720"/>
        <w:contextualSpacing/>
        <w:rPr>
          <w:rFonts w:eastAsia="Calibri"/>
          <w:bCs/>
          <w:sz w:val="24"/>
          <w:szCs w:val="24"/>
        </w:rPr>
      </w:pPr>
      <w:r w:rsidRPr="00B72799">
        <w:rPr>
          <w:rFonts w:eastAsia="Calibri"/>
          <w:bCs/>
          <w:sz w:val="24"/>
          <w:szCs w:val="24"/>
          <w:u w:val="single"/>
        </w:rPr>
        <w:t>Informational</w:t>
      </w:r>
      <w:r w:rsidRPr="00B72799">
        <w:rPr>
          <w:rFonts w:eastAsia="Calibri"/>
          <w:bCs/>
          <w:sz w:val="24"/>
          <w:szCs w:val="24"/>
        </w:rPr>
        <w:t xml:space="preserve">: </w:t>
      </w:r>
      <w:r w:rsidR="002368C4" w:rsidRPr="00B72799">
        <w:rPr>
          <w:rFonts w:eastAsia="Calibri"/>
          <w:bCs/>
          <w:sz w:val="24"/>
          <w:szCs w:val="24"/>
        </w:rPr>
        <w:t>Saturday School is staff</w:t>
      </w:r>
      <w:r w:rsidR="00284276">
        <w:rPr>
          <w:rFonts w:eastAsia="Calibri"/>
          <w:bCs/>
          <w:sz w:val="24"/>
          <w:szCs w:val="24"/>
        </w:rPr>
        <w:t xml:space="preserve">ed </w:t>
      </w:r>
      <w:r w:rsidR="002368C4" w:rsidRPr="00B72799">
        <w:rPr>
          <w:rFonts w:eastAsia="Calibri"/>
          <w:bCs/>
          <w:sz w:val="24"/>
          <w:szCs w:val="24"/>
        </w:rPr>
        <w:t>by one teacher and one administrator who earn $32</w:t>
      </w:r>
      <w:r w:rsidR="00D734DF">
        <w:rPr>
          <w:rFonts w:eastAsia="Calibri"/>
          <w:bCs/>
          <w:sz w:val="24"/>
          <w:szCs w:val="24"/>
        </w:rPr>
        <w:t>.00</w:t>
      </w:r>
      <w:r w:rsidR="002368C4" w:rsidRPr="00B72799">
        <w:rPr>
          <w:rFonts w:eastAsia="Calibri"/>
          <w:bCs/>
          <w:sz w:val="24"/>
          <w:szCs w:val="24"/>
        </w:rPr>
        <w:t xml:space="preserve"> per hour each.  </w:t>
      </w:r>
      <w:r w:rsidR="00B72799" w:rsidRPr="00B72799">
        <w:rPr>
          <w:rFonts w:eastAsia="Calibri"/>
          <w:bCs/>
          <w:sz w:val="24"/>
          <w:szCs w:val="24"/>
        </w:rPr>
        <w:t xml:space="preserve">The staff for this program was approved by the Board of Education at its September 30, 2019 meeting.  </w:t>
      </w:r>
    </w:p>
    <w:p w:rsidR="00B72799" w:rsidRPr="00B72799" w:rsidRDefault="00B72799" w:rsidP="001E4281">
      <w:pPr>
        <w:ind w:left="720"/>
        <w:contextualSpacing/>
        <w:rPr>
          <w:rFonts w:eastAsia="Calibri"/>
          <w:bCs/>
          <w:sz w:val="24"/>
          <w:szCs w:val="24"/>
        </w:rPr>
      </w:pPr>
    </w:p>
    <w:p w:rsidR="00F42C6C" w:rsidRPr="00B72799" w:rsidRDefault="00B72799" w:rsidP="00B72799">
      <w:pPr>
        <w:ind w:left="720"/>
        <w:contextualSpacing/>
        <w:rPr>
          <w:rFonts w:eastAsia="Calibri"/>
          <w:bCs/>
          <w:sz w:val="24"/>
          <w:szCs w:val="24"/>
        </w:rPr>
      </w:pPr>
      <w:r w:rsidRPr="00B72799">
        <w:rPr>
          <w:rFonts w:eastAsia="Calibri"/>
          <w:bCs/>
          <w:sz w:val="24"/>
          <w:szCs w:val="24"/>
        </w:rPr>
        <w:t>Student</w:t>
      </w:r>
      <w:r w:rsidR="00284276">
        <w:rPr>
          <w:rFonts w:eastAsia="Calibri"/>
          <w:bCs/>
          <w:sz w:val="24"/>
          <w:szCs w:val="24"/>
        </w:rPr>
        <w:t>s</w:t>
      </w:r>
      <w:r w:rsidRPr="00B72799">
        <w:rPr>
          <w:rFonts w:eastAsia="Calibri"/>
          <w:bCs/>
          <w:sz w:val="24"/>
          <w:szCs w:val="24"/>
        </w:rPr>
        <w:t xml:space="preserve"> participating in Saturday School are those who are excessively absent and</w:t>
      </w:r>
      <w:r w:rsidR="00411D55">
        <w:rPr>
          <w:rFonts w:eastAsia="Calibri"/>
          <w:bCs/>
          <w:sz w:val="24"/>
          <w:szCs w:val="24"/>
        </w:rPr>
        <w:t xml:space="preserve"> </w:t>
      </w:r>
      <w:r w:rsidRPr="00B72799">
        <w:rPr>
          <w:rFonts w:eastAsia="Calibri"/>
          <w:bCs/>
          <w:sz w:val="24"/>
          <w:szCs w:val="24"/>
        </w:rPr>
        <w:t>/</w:t>
      </w:r>
      <w:r w:rsidR="00411D55">
        <w:rPr>
          <w:rFonts w:eastAsia="Calibri"/>
          <w:bCs/>
          <w:sz w:val="24"/>
          <w:szCs w:val="24"/>
        </w:rPr>
        <w:t xml:space="preserve"> </w:t>
      </w:r>
      <w:r w:rsidRPr="00B72799">
        <w:rPr>
          <w:rFonts w:eastAsia="Calibri"/>
          <w:bCs/>
          <w:sz w:val="24"/>
          <w:szCs w:val="24"/>
        </w:rPr>
        <w:t xml:space="preserve">or late, cut detentions and in lieu of suspension.  Teachers will send assignments </w:t>
      </w:r>
      <w:r w:rsidR="00284276">
        <w:rPr>
          <w:rFonts w:eastAsia="Calibri"/>
          <w:bCs/>
          <w:sz w:val="24"/>
          <w:szCs w:val="24"/>
        </w:rPr>
        <w:t>for students participating in Saturday School</w:t>
      </w:r>
      <w:r w:rsidRPr="00B72799">
        <w:rPr>
          <w:rFonts w:eastAsia="Calibri"/>
          <w:bCs/>
          <w:sz w:val="24"/>
          <w:szCs w:val="24"/>
        </w:rPr>
        <w:t xml:space="preserve">.  In addition, students will work online with Kahn Academy and Freerice Vocabulary video presentations.  </w:t>
      </w:r>
    </w:p>
    <w:p w:rsidR="00B72799" w:rsidRPr="001E4914" w:rsidRDefault="00B72799" w:rsidP="00B72799">
      <w:pPr>
        <w:ind w:left="720"/>
        <w:contextualSpacing/>
        <w:rPr>
          <w:rFonts w:eastAsia="Calibri"/>
          <w:bCs/>
          <w:sz w:val="24"/>
          <w:szCs w:val="24"/>
        </w:rPr>
      </w:pPr>
    </w:p>
    <w:p w:rsidR="00CD0364" w:rsidRPr="00307E3D" w:rsidRDefault="00CD0364" w:rsidP="00D94C0D">
      <w:pPr>
        <w:pStyle w:val="Footer"/>
        <w:numPr>
          <w:ilvl w:val="0"/>
          <w:numId w:val="8"/>
        </w:numPr>
        <w:rPr>
          <w:sz w:val="24"/>
          <w:szCs w:val="24"/>
        </w:rPr>
      </w:pPr>
      <w:r w:rsidRPr="00307E3D">
        <w:rPr>
          <w:sz w:val="24"/>
          <w:szCs w:val="24"/>
        </w:rPr>
        <w:t xml:space="preserve">Recommend approval to provide homebound for the following students Grades 9-12: </w:t>
      </w:r>
    </w:p>
    <w:p w:rsidR="00CD0364" w:rsidRPr="009F0F76" w:rsidRDefault="00CD0364" w:rsidP="00CD0364">
      <w:pPr>
        <w:pStyle w:val="Footer"/>
        <w:ind w:left="720"/>
        <w:rPr>
          <w:sz w:val="24"/>
          <w:szCs w:val="24"/>
        </w:rPr>
      </w:pPr>
    </w:p>
    <w:tbl>
      <w:tblPr>
        <w:tblStyle w:val="TableGrid"/>
        <w:tblW w:w="9090" w:type="dxa"/>
        <w:tblInd w:w="715" w:type="dxa"/>
        <w:tblLook w:val="04A0" w:firstRow="1" w:lastRow="0" w:firstColumn="1" w:lastColumn="0" w:noHBand="0" w:noVBand="1"/>
      </w:tblPr>
      <w:tblGrid>
        <w:gridCol w:w="962"/>
        <w:gridCol w:w="1105"/>
        <w:gridCol w:w="7023"/>
      </w:tblGrid>
      <w:tr w:rsidR="00B85E33" w:rsidRPr="009F0F76" w:rsidTr="00307E3D">
        <w:trPr>
          <w:trHeight w:val="296"/>
          <w:tblHeader/>
        </w:trPr>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5E33" w:rsidRPr="009F0F76" w:rsidRDefault="00B85E33" w:rsidP="00105032">
            <w:pPr>
              <w:rPr>
                <w:b/>
                <w:bCs/>
              </w:rPr>
            </w:pPr>
            <w:r w:rsidRPr="009F0F76">
              <w:rPr>
                <w:b/>
                <w:bCs/>
              </w:rPr>
              <w:t>Case #</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5E33" w:rsidRPr="009F0F76" w:rsidRDefault="00B85E33" w:rsidP="00105032">
            <w:pPr>
              <w:rPr>
                <w:b/>
                <w:bCs/>
              </w:rPr>
            </w:pPr>
            <w:r w:rsidRPr="009F0F76">
              <w:rPr>
                <w:b/>
                <w:bCs/>
              </w:rPr>
              <w:t>Grade:</w:t>
            </w:r>
          </w:p>
        </w:tc>
        <w:tc>
          <w:tcPr>
            <w:tcW w:w="7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5E33" w:rsidRPr="009F0F76" w:rsidRDefault="00B85E33" w:rsidP="00105032">
            <w:pPr>
              <w:rPr>
                <w:b/>
                <w:bCs/>
              </w:rPr>
            </w:pPr>
            <w:r w:rsidRPr="009F0F76">
              <w:rPr>
                <w:b/>
                <w:bCs/>
              </w:rPr>
              <w:t>Hours of Instruction</w:t>
            </w:r>
          </w:p>
        </w:tc>
      </w:tr>
      <w:tr w:rsidR="00B85E33" w:rsidRPr="009F0F76" w:rsidTr="007234A3">
        <w:trPr>
          <w:trHeight w:val="440"/>
        </w:trPr>
        <w:tc>
          <w:tcPr>
            <w:tcW w:w="962" w:type="dxa"/>
            <w:tcBorders>
              <w:top w:val="single" w:sz="4" w:space="0" w:color="auto"/>
              <w:left w:val="single" w:sz="4" w:space="0" w:color="auto"/>
              <w:bottom w:val="single" w:sz="4" w:space="0" w:color="auto"/>
              <w:right w:val="single" w:sz="4" w:space="0" w:color="auto"/>
            </w:tcBorders>
            <w:vAlign w:val="center"/>
            <w:hideMark/>
          </w:tcPr>
          <w:p w:rsidR="00B85E33" w:rsidRPr="009F0F76" w:rsidRDefault="00B85E33" w:rsidP="007234A3">
            <w:pPr>
              <w:rPr>
                <w:sz w:val="24"/>
                <w:szCs w:val="24"/>
              </w:rPr>
            </w:pPr>
            <w:r w:rsidRPr="009F0F76">
              <w:rPr>
                <w:sz w:val="24"/>
                <w:szCs w:val="24"/>
              </w:rPr>
              <w:t>210251</w:t>
            </w:r>
          </w:p>
        </w:tc>
        <w:tc>
          <w:tcPr>
            <w:tcW w:w="1105" w:type="dxa"/>
            <w:tcBorders>
              <w:top w:val="single" w:sz="4" w:space="0" w:color="auto"/>
              <w:left w:val="single" w:sz="4" w:space="0" w:color="auto"/>
              <w:bottom w:val="single" w:sz="4" w:space="0" w:color="auto"/>
              <w:right w:val="single" w:sz="4" w:space="0" w:color="auto"/>
            </w:tcBorders>
            <w:vAlign w:val="center"/>
            <w:hideMark/>
          </w:tcPr>
          <w:p w:rsidR="00B85E33" w:rsidRPr="009F0F76" w:rsidRDefault="00B85E33" w:rsidP="000370F2">
            <w:pPr>
              <w:jc w:val="center"/>
              <w:rPr>
                <w:sz w:val="24"/>
                <w:szCs w:val="24"/>
              </w:rPr>
            </w:pPr>
            <w:r w:rsidRPr="009F0F76">
              <w:rPr>
                <w:sz w:val="24"/>
                <w:szCs w:val="24"/>
              </w:rPr>
              <w:t>11</w:t>
            </w:r>
          </w:p>
        </w:tc>
        <w:tc>
          <w:tcPr>
            <w:tcW w:w="7023" w:type="dxa"/>
            <w:tcBorders>
              <w:top w:val="single" w:sz="4" w:space="0" w:color="auto"/>
              <w:left w:val="single" w:sz="4" w:space="0" w:color="auto"/>
              <w:bottom w:val="single" w:sz="4" w:space="0" w:color="auto"/>
              <w:right w:val="single" w:sz="4" w:space="0" w:color="auto"/>
            </w:tcBorders>
            <w:hideMark/>
          </w:tcPr>
          <w:p w:rsidR="00B85E33" w:rsidRPr="009F0F76" w:rsidRDefault="00B85E33" w:rsidP="00105032">
            <w:pPr>
              <w:spacing w:before="100" w:beforeAutospacing="1" w:after="100" w:afterAutospacing="1"/>
              <w:ind w:left="72"/>
              <w:rPr>
                <w:sz w:val="24"/>
                <w:szCs w:val="24"/>
              </w:rPr>
            </w:pPr>
            <w:r w:rsidRPr="009F0F76">
              <w:rPr>
                <w:sz w:val="24"/>
                <w:szCs w:val="24"/>
              </w:rPr>
              <w:t>This student will receive home instruction from Paulsboro Public Schools for a minimum of 5 hours a week.  Start date was 9/12/2019.</w:t>
            </w:r>
          </w:p>
        </w:tc>
      </w:tr>
      <w:tr w:rsidR="00B85E33" w:rsidRPr="009F0F76" w:rsidTr="007234A3">
        <w:trPr>
          <w:trHeight w:val="440"/>
        </w:trPr>
        <w:tc>
          <w:tcPr>
            <w:tcW w:w="962" w:type="dxa"/>
            <w:tcBorders>
              <w:top w:val="single" w:sz="4" w:space="0" w:color="auto"/>
              <w:left w:val="single" w:sz="4" w:space="0" w:color="auto"/>
              <w:bottom w:val="single" w:sz="4" w:space="0" w:color="auto"/>
              <w:right w:val="single" w:sz="4" w:space="0" w:color="auto"/>
            </w:tcBorders>
            <w:vAlign w:val="center"/>
          </w:tcPr>
          <w:p w:rsidR="00B85E33" w:rsidRPr="009F0F76" w:rsidRDefault="00B85E33" w:rsidP="007234A3">
            <w:pPr>
              <w:rPr>
                <w:sz w:val="24"/>
                <w:szCs w:val="24"/>
              </w:rPr>
            </w:pPr>
            <w:r w:rsidRPr="009F0F76">
              <w:rPr>
                <w:sz w:val="24"/>
                <w:szCs w:val="24"/>
              </w:rPr>
              <w:t>230519</w:t>
            </w:r>
          </w:p>
        </w:tc>
        <w:tc>
          <w:tcPr>
            <w:tcW w:w="1105" w:type="dxa"/>
            <w:tcBorders>
              <w:top w:val="single" w:sz="4" w:space="0" w:color="auto"/>
              <w:left w:val="single" w:sz="4" w:space="0" w:color="auto"/>
              <w:bottom w:val="single" w:sz="4" w:space="0" w:color="auto"/>
              <w:right w:val="single" w:sz="4" w:space="0" w:color="auto"/>
            </w:tcBorders>
            <w:vAlign w:val="center"/>
          </w:tcPr>
          <w:p w:rsidR="00B85E33" w:rsidRPr="009F0F76" w:rsidRDefault="00B85E33" w:rsidP="000370F2">
            <w:pPr>
              <w:jc w:val="center"/>
              <w:rPr>
                <w:sz w:val="24"/>
                <w:szCs w:val="24"/>
              </w:rPr>
            </w:pPr>
            <w:r w:rsidRPr="009F0F76">
              <w:rPr>
                <w:sz w:val="24"/>
                <w:szCs w:val="24"/>
              </w:rPr>
              <w:t>9</w:t>
            </w:r>
          </w:p>
        </w:tc>
        <w:tc>
          <w:tcPr>
            <w:tcW w:w="7023" w:type="dxa"/>
            <w:tcBorders>
              <w:top w:val="single" w:sz="4" w:space="0" w:color="auto"/>
              <w:left w:val="single" w:sz="4" w:space="0" w:color="auto"/>
              <w:bottom w:val="single" w:sz="4" w:space="0" w:color="auto"/>
              <w:right w:val="single" w:sz="4" w:space="0" w:color="auto"/>
            </w:tcBorders>
          </w:tcPr>
          <w:p w:rsidR="00B85E33" w:rsidRPr="009F0F76" w:rsidRDefault="00B85E33" w:rsidP="00105032">
            <w:pPr>
              <w:spacing w:before="100" w:beforeAutospacing="1" w:after="100" w:afterAutospacing="1"/>
              <w:ind w:left="72"/>
              <w:rPr>
                <w:sz w:val="24"/>
                <w:szCs w:val="24"/>
              </w:rPr>
            </w:pPr>
            <w:r w:rsidRPr="009F0F76">
              <w:rPr>
                <w:sz w:val="24"/>
                <w:szCs w:val="24"/>
              </w:rPr>
              <w:t>This student will receive home instruction from Paulsboro Public Schools for a minimum of 10 hours a week.  Start date was 9/12/2019.</w:t>
            </w:r>
          </w:p>
        </w:tc>
      </w:tr>
      <w:tr w:rsidR="00B85E33" w:rsidRPr="009F0F76" w:rsidTr="007234A3">
        <w:trPr>
          <w:trHeight w:val="440"/>
        </w:trPr>
        <w:tc>
          <w:tcPr>
            <w:tcW w:w="962" w:type="dxa"/>
            <w:tcBorders>
              <w:top w:val="single" w:sz="4" w:space="0" w:color="auto"/>
              <w:left w:val="single" w:sz="4" w:space="0" w:color="auto"/>
              <w:bottom w:val="single" w:sz="4" w:space="0" w:color="auto"/>
              <w:right w:val="single" w:sz="4" w:space="0" w:color="auto"/>
            </w:tcBorders>
            <w:vAlign w:val="center"/>
          </w:tcPr>
          <w:p w:rsidR="00B85E33" w:rsidRPr="009F0F76" w:rsidRDefault="00B85E33" w:rsidP="007234A3">
            <w:pPr>
              <w:rPr>
                <w:sz w:val="24"/>
                <w:szCs w:val="24"/>
              </w:rPr>
            </w:pPr>
            <w:r w:rsidRPr="009F0F76">
              <w:rPr>
                <w:sz w:val="24"/>
                <w:szCs w:val="24"/>
              </w:rPr>
              <w:t>302477</w:t>
            </w:r>
          </w:p>
        </w:tc>
        <w:tc>
          <w:tcPr>
            <w:tcW w:w="1105" w:type="dxa"/>
            <w:tcBorders>
              <w:top w:val="single" w:sz="4" w:space="0" w:color="auto"/>
              <w:left w:val="single" w:sz="4" w:space="0" w:color="auto"/>
              <w:bottom w:val="single" w:sz="4" w:space="0" w:color="auto"/>
              <w:right w:val="single" w:sz="4" w:space="0" w:color="auto"/>
            </w:tcBorders>
            <w:vAlign w:val="center"/>
          </w:tcPr>
          <w:p w:rsidR="00B85E33" w:rsidRPr="009F0F76" w:rsidRDefault="00B85E33" w:rsidP="000370F2">
            <w:pPr>
              <w:jc w:val="center"/>
              <w:rPr>
                <w:sz w:val="24"/>
                <w:szCs w:val="24"/>
              </w:rPr>
            </w:pPr>
            <w:r w:rsidRPr="009F0F76">
              <w:rPr>
                <w:sz w:val="24"/>
                <w:szCs w:val="24"/>
              </w:rPr>
              <w:t>10</w:t>
            </w:r>
          </w:p>
        </w:tc>
        <w:tc>
          <w:tcPr>
            <w:tcW w:w="7023" w:type="dxa"/>
            <w:tcBorders>
              <w:top w:val="single" w:sz="4" w:space="0" w:color="auto"/>
              <w:left w:val="single" w:sz="4" w:space="0" w:color="auto"/>
              <w:bottom w:val="single" w:sz="4" w:space="0" w:color="auto"/>
              <w:right w:val="single" w:sz="4" w:space="0" w:color="auto"/>
            </w:tcBorders>
          </w:tcPr>
          <w:p w:rsidR="00B85E33" w:rsidRPr="009F0F76" w:rsidRDefault="00B85E33" w:rsidP="00105032">
            <w:pPr>
              <w:spacing w:before="100" w:beforeAutospacing="1" w:after="100" w:afterAutospacing="1"/>
              <w:ind w:left="72"/>
              <w:rPr>
                <w:sz w:val="24"/>
                <w:szCs w:val="24"/>
              </w:rPr>
            </w:pPr>
            <w:r w:rsidRPr="009F0F76">
              <w:rPr>
                <w:sz w:val="24"/>
                <w:szCs w:val="24"/>
              </w:rPr>
              <w:t>This student will receive home instruction from Paulsboro Public Schools for a minimum of 10 hours a week.  Start date was 9/24/2019.</w:t>
            </w:r>
          </w:p>
        </w:tc>
      </w:tr>
      <w:tr w:rsidR="00B85E33" w:rsidRPr="009F0F76" w:rsidTr="007234A3">
        <w:trPr>
          <w:trHeight w:val="440"/>
        </w:trPr>
        <w:tc>
          <w:tcPr>
            <w:tcW w:w="962" w:type="dxa"/>
            <w:tcBorders>
              <w:top w:val="single" w:sz="4" w:space="0" w:color="auto"/>
              <w:left w:val="single" w:sz="4" w:space="0" w:color="auto"/>
              <w:bottom w:val="single" w:sz="4" w:space="0" w:color="auto"/>
              <w:right w:val="single" w:sz="4" w:space="0" w:color="auto"/>
            </w:tcBorders>
            <w:vAlign w:val="center"/>
          </w:tcPr>
          <w:p w:rsidR="00B85E33" w:rsidRPr="009F0F76" w:rsidRDefault="00B85E33" w:rsidP="007234A3">
            <w:pPr>
              <w:rPr>
                <w:sz w:val="24"/>
                <w:szCs w:val="24"/>
              </w:rPr>
            </w:pPr>
            <w:r w:rsidRPr="009F0F76">
              <w:rPr>
                <w:sz w:val="24"/>
                <w:szCs w:val="24"/>
              </w:rPr>
              <w:t>222075</w:t>
            </w:r>
          </w:p>
        </w:tc>
        <w:tc>
          <w:tcPr>
            <w:tcW w:w="1105" w:type="dxa"/>
            <w:tcBorders>
              <w:top w:val="single" w:sz="4" w:space="0" w:color="auto"/>
              <w:left w:val="single" w:sz="4" w:space="0" w:color="auto"/>
              <w:bottom w:val="single" w:sz="4" w:space="0" w:color="auto"/>
              <w:right w:val="single" w:sz="4" w:space="0" w:color="auto"/>
            </w:tcBorders>
            <w:vAlign w:val="center"/>
          </w:tcPr>
          <w:p w:rsidR="00B85E33" w:rsidRPr="009F0F76" w:rsidRDefault="00B85E33" w:rsidP="000370F2">
            <w:pPr>
              <w:jc w:val="center"/>
              <w:rPr>
                <w:sz w:val="24"/>
                <w:szCs w:val="24"/>
              </w:rPr>
            </w:pPr>
            <w:r w:rsidRPr="009F0F76">
              <w:rPr>
                <w:sz w:val="24"/>
                <w:szCs w:val="24"/>
              </w:rPr>
              <w:t>11</w:t>
            </w:r>
          </w:p>
        </w:tc>
        <w:tc>
          <w:tcPr>
            <w:tcW w:w="7023" w:type="dxa"/>
            <w:tcBorders>
              <w:top w:val="single" w:sz="4" w:space="0" w:color="auto"/>
              <w:left w:val="single" w:sz="4" w:space="0" w:color="auto"/>
              <w:bottom w:val="single" w:sz="4" w:space="0" w:color="auto"/>
              <w:right w:val="single" w:sz="4" w:space="0" w:color="auto"/>
            </w:tcBorders>
          </w:tcPr>
          <w:p w:rsidR="00B85E33" w:rsidRPr="009F0F76" w:rsidRDefault="00B85E33" w:rsidP="00105032">
            <w:pPr>
              <w:spacing w:before="100" w:beforeAutospacing="1" w:after="100" w:afterAutospacing="1"/>
              <w:ind w:left="72"/>
              <w:rPr>
                <w:sz w:val="24"/>
                <w:szCs w:val="24"/>
              </w:rPr>
            </w:pPr>
            <w:r w:rsidRPr="009F0F76">
              <w:rPr>
                <w:sz w:val="24"/>
                <w:szCs w:val="24"/>
              </w:rPr>
              <w:t>This student will receive home instruction from Paulsboro Public Schools for a minimum of 10 hours a week.  Start date was 9/23/2019.</w:t>
            </w:r>
          </w:p>
        </w:tc>
      </w:tr>
      <w:tr w:rsidR="00B85E33" w:rsidRPr="009F0F76" w:rsidTr="007234A3">
        <w:trPr>
          <w:trHeight w:val="440"/>
        </w:trPr>
        <w:tc>
          <w:tcPr>
            <w:tcW w:w="962" w:type="dxa"/>
            <w:tcBorders>
              <w:top w:val="single" w:sz="4" w:space="0" w:color="auto"/>
              <w:left w:val="single" w:sz="4" w:space="0" w:color="auto"/>
              <w:bottom w:val="single" w:sz="4" w:space="0" w:color="auto"/>
              <w:right w:val="single" w:sz="4" w:space="0" w:color="auto"/>
            </w:tcBorders>
            <w:vAlign w:val="center"/>
          </w:tcPr>
          <w:p w:rsidR="00B85E33" w:rsidRPr="009F0F76" w:rsidRDefault="00B85E33" w:rsidP="007234A3">
            <w:pPr>
              <w:rPr>
                <w:sz w:val="24"/>
                <w:szCs w:val="24"/>
              </w:rPr>
            </w:pPr>
            <w:r w:rsidRPr="009F0F76">
              <w:rPr>
                <w:sz w:val="24"/>
                <w:szCs w:val="24"/>
              </w:rPr>
              <w:t>202289</w:t>
            </w:r>
          </w:p>
        </w:tc>
        <w:tc>
          <w:tcPr>
            <w:tcW w:w="1105" w:type="dxa"/>
            <w:tcBorders>
              <w:top w:val="single" w:sz="4" w:space="0" w:color="auto"/>
              <w:left w:val="single" w:sz="4" w:space="0" w:color="auto"/>
              <w:bottom w:val="single" w:sz="4" w:space="0" w:color="auto"/>
              <w:right w:val="single" w:sz="4" w:space="0" w:color="auto"/>
            </w:tcBorders>
            <w:vAlign w:val="center"/>
          </w:tcPr>
          <w:p w:rsidR="00B85E33" w:rsidRPr="009F0F76" w:rsidRDefault="00B85E33" w:rsidP="000370F2">
            <w:pPr>
              <w:jc w:val="center"/>
              <w:rPr>
                <w:sz w:val="24"/>
                <w:szCs w:val="24"/>
              </w:rPr>
            </w:pPr>
            <w:r w:rsidRPr="009F0F76">
              <w:rPr>
                <w:sz w:val="24"/>
                <w:szCs w:val="24"/>
              </w:rPr>
              <w:t>12</w:t>
            </w:r>
          </w:p>
        </w:tc>
        <w:tc>
          <w:tcPr>
            <w:tcW w:w="7023" w:type="dxa"/>
            <w:tcBorders>
              <w:top w:val="single" w:sz="4" w:space="0" w:color="auto"/>
              <w:left w:val="single" w:sz="4" w:space="0" w:color="auto"/>
              <w:bottom w:val="single" w:sz="4" w:space="0" w:color="auto"/>
              <w:right w:val="single" w:sz="4" w:space="0" w:color="auto"/>
            </w:tcBorders>
          </w:tcPr>
          <w:p w:rsidR="00B85E33" w:rsidRPr="009F0F76" w:rsidRDefault="00B85E33" w:rsidP="00105032">
            <w:pPr>
              <w:spacing w:before="100" w:beforeAutospacing="1" w:after="100" w:afterAutospacing="1"/>
              <w:ind w:left="72"/>
              <w:rPr>
                <w:sz w:val="24"/>
                <w:szCs w:val="24"/>
              </w:rPr>
            </w:pPr>
            <w:r w:rsidRPr="009F0F76">
              <w:rPr>
                <w:sz w:val="24"/>
                <w:szCs w:val="24"/>
              </w:rPr>
              <w:t>This student will receive home instruction from Paulsboro Public Schools for a minimum of 5 hours a week.  Start date was 10/7/2019.</w:t>
            </w:r>
          </w:p>
        </w:tc>
      </w:tr>
      <w:tr w:rsidR="006B7830" w:rsidRPr="009F0F76" w:rsidTr="00BF0085">
        <w:trPr>
          <w:trHeight w:val="440"/>
        </w:trPr>
        <w:tc>
          <w:tcPr>
            <w:tcW w:w="962" w:type="dxa"/>
            <w:tcBorders>
              <w:top w:val="single" w:sz="4" w:space="0" w:color="auto"/>
              <w:left w:val="single" w:sz="4" w:space="0" w:color="auto"/>
              <w:bottom w:val="single" w:sz="4" w:space="0" w:color="auto"/>
              <w:right w:val="single" w:sz="4" w:space="0" w:color="auto"/>
            </w:tcBorders>
            <w:vAlign w:val="center"/>
          </w:tcPr>
          <w:p w:rsidR="006B7830" w:rsidRPr="000370F2" w:rsidRDefault="006B7830" w:rsidP="00BF0085">
            <w:pPr>
              <w:jc w:val="center"/>
              <w:rPr>
                <w:sz w:val="24"/>
                <w:szCs w:val="24"/>
              </w:rPr>
            </w:pPr>
            <w:r w:rsidRPr="000370F2">
              <w:rPr>
                <w:sz w:val="24"/>
                <w:szCs w:val="24"/>
              </w:rPr>
              <w:t>212264</w:t>
            </w:r>
          </w:p>
        </w:tc>
        <w:tc>
          <w:tcPr>
            <w:tcW w:w="1105" w:type="dxa"/>
            <w:tcBorders>
              <w:top w:val="single" w:sz="4" w:space="0" w:color="auto"/>
              <w:left w:val="single" w:sz="4" w:space="0" w:color="auto"/>
              <w:bottom w:val="single" w:sz="4" w:space="0" w:color="auto"/>
              <w:right w:val="single" w:sz="4" w:space="0" w:color="auto"/>
            </w:tcBorders>
            <w:vAlign w:val="center"/>
          </w:tcPr>
          <w:p w:rsidR="006B7830" w:rsidRPr="000370F2" w:rsidRDefault="006B7830" w:rsidP="000370F2">
            <w:pPr>
              <w:jc w:val="center"/>
              <w:rPr>
                <w:sz w:val="24"/>
                <w:szCs w:val="24"/>
              </w:rPr>
            </w:pPr>
            <w:r w:rsidRPr="000370F2">
              <w:rPr>
                <w:sz w:val="24"/>
                <w:szCs w:val="24"/>
              </w:rPr>
              <w:t>11</w:t>
            </w:r>
          </w:p>
        </w:tc>
        <w:tc>
          <w:tcPr>
            <w:tcW w:w="7023" w:type="dxa"/>
            <w:tcBorders>
              <w:top w:val="single" w:sz="4" w:space="0" w:color="auto"/>
              <w:left w:val="single" w:sz="4" w:space="0" w:color="auto"/>
              <w:bottom w:val="single" w:sz="4" w:space="0" w:color="auto"/>
              <w:right w:val="single" w:sz="4" w:space="0" w:color="auto"/>
            </w:tcBorders>
          </w:tcPr>
          <w:p w:rsidR="006B7830" w:rsidRPr="006B7830" w:rsidRDefault="006B7830" w:rsidP="006B7830">
            <w:pPr>
              <w:spacing w:before="100" w:beforeAutospacing="1" w:after="100" w:afterAutospacing="1"/>
              <w:ind w:left="72"/>
            </w:pPr>
            <w:r w:rsidRPr="006B7830">
              <w:rPr>
                <w:sz w:val="24"/>
                <w:szCs w:val="24"/>
              </w:rPr>
              <w:t>This student will receive home instruction from Paulsboro Public Schools for a minimum of 5 hours a week.  Start date was 10/15/2019.</w:t>
            </w:r>
          </w:p>
        </w:tc>
      </w:tr>
    </w:tbl>
    <w:p w:rsidR="00B85E33" w:rsidRPr="009F0F76" w:rsidRDefault="00B85E33" w:rsidP="00CD0364">
      <w:pPr>
        <w:pStyle w:val="Footer"/>
        <w:ind w:left="720"/>
        <w:rPr>
          <w:sz w:val="24"/>
          <w:szCs w:val="24"/>
        </w:rPr>
      </w:pPr>
    </w:p>
    <w:p w:rsidR="00CD0364" w:rsidRPr="00B94119" w:rsidRDefault="00CD0364" w:rsidP="00CD0364">
      <w:pPr>
        <w:pStyle w:val="Footer"/>
        <w:ind w:left="720"/>
        <w:rPr>
          <w:sz w:val="24"/>
          <w:szCs w:val="24"/>
        </w:rPr>
      </w:pPr>
      <w:r w:rsidRPr="009F0F76">
        <w:rPr>
          <w:sz w:val="24"/>
          <w:szCs w:val="24"/>
          <w:u w:val="single"/>
        </w:rPr>
        <w:t>Informational</w:t>
      </w:r>
      <w:r w:rsidRPr="009F0F76">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w:t>
      </w:r>
      <w:r w:rsidRPr="00B94119">
        <w:rPr>
          <w:sz w:val="24"/>
          <w:szCs w:val="24"/>
        </w:rPr>
        <w:t xml:space="preserve">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0C5A92" w:rsidRPr="00B94119" w:rsidRDefault="000C5A92" w:rsidP="000C5A92">
      <w:pPr>
        <w:ind w:left="720"/>
        <w:jc w:val="both"/>
        <w:rPr>
          <w:sz w:val="24"/>
          <w:szCs w:val="24"/>
        </w:rPr>
      </w:pPr>
    </w:p>
    <w:p w:rsidR="00A44BCB" w:rsidRPr="00A44BCB" w:rsidRDefault="00A44BCB" w:rsidP="00A44BCB">
      <w:pPr>
        <w:numPr>
          <w:ilvl w:val="0"/>
          <w:numId w:val="8"/>
        </w:numPr>
        <w:contextualSpacing/>
        <w:rPr>
          <w:rFonts w:eastAsia="Calibri"/>
          <w:bCs/>
          <w:sz w:val="24"/>
          <w:szCs w:val="24"/>
        </w:rPr>
      </w:pPr>
      <w:r w:rsidRPr="00A44BCB">
        <w:rPr>
          <w:rFonts w:eastAsia="Calibri"/>
          <w:bCs/>
          <w:sz w:val="24"/>
          <w:szCs w:val="24"/>
        </w:rPr>
        <w:t xml:space="preserve">Recommend approval to utilize the services of The Center for Neurological and Neurodevelopmental Health to conduct neurological evaluations of students being studied by the Child Study Team during the 2019 - 2020 school year on an as-needed basis.  Cost of the Board of Education is $660.00 per case. </w:t>
      </w:r>
    </w:p>
    <w:p w:rsidR="00A44BCB" w:rsidRDefault="00A44BCB" w:rsidP="00A44BCB">
      <w:pPr>
        <w:contextualSpacing/>
        <w:rPr>
          <w:rFonts w:eastAsia="Calibri"/>
          <w:bCs/>
          <w:sz w:val="24"/>
          <w:szCs w:val="24"/>
        </w:rPr>
      </w:pPr>
    </w:p>
    <w:p w:rsidR="00A44BCB" w:rsidRPr="00A44BCB" w:rsidRDefault="00A44BCB" w:rsidP="00A44BCB">
      <w:pPr>
        <w:ind w:left="720"/>
        <w:contextualSpacing/>
        <w:rPr>
          <w:rFonts w:eastAsia="Calibri"/>
          <w:bCs/>
          <w:sz w:val="24"/>
          <w:szCs w:val="24"/>
        </w:rPr>
      </w:pPr>
      <w:r w:rsidRPr="00A44BCB">
        <w:rPr>
          <w:rFonts w:eastAsia="Calibri"/>
          <w:bCs/>
          <w:sz w:val="24"/>
          <w:szCs w:val="24"/>
          <w:u w:val="single"/>
        </w:rPr>
        <w:t>Informational</w:t>
      </w:r>
      <w:r w:rsidRPr="00A44BCB">
        <w:rPr>
          <w:rFonts w:eastAsia="Calibri"/>
          <w:bCs/>
          <w:sz w:val="24"/>
          <w:szCs w:val="24"/>
        </w:rPr>
        <w:t xml:space="preserve">:  In some cases, the Child Study Team (school psychologist, learning disabilities teacher / consultant and school social worker) require specialized examinations in order to determine if a child has a disability covered by the Individuals with Disabilities Education Act (IDEA) and / or the exact nature of the disability.  Specialist include psychiatrists, neurologists, etc.  </w:t>
      </w:r>
    </w:p>
    <w:p w:rsidR="00A44BCB" w:rsidRDefault="00A44BCB" w:rsidP="00A44BCB">
      <w:pPr>
        <w:ind w:left="720"/>
        <w:contextualSpacing/>
        <w:rPr>
          <w:rFonts w:eastAsia="Calibri"/>
          <w:bCs/>
          <w:sz w:val="24"/>
          <w:szCs w:val="24"/>
        </w:rPr>
      </w:pPr>
    </w:p>
    <w:p w:rsidR="00C83C16" w:rsidRDefault="00C83C16" w:rsidP="00C83C16">
      <w:pPr>
        <w:rPr>
          <w:sz w:val="24"/>
          <w:szCs w:val="24"/>
        </w:rPr>
      </w:pPr>
      <w:r w:rsidRPr="00A85015">
        <w:rPr>
          <w:i/>
          <w:sz w:val="24"/>
          <w:szCs w:val="24"/>
        </w:rPr>
        <w:lastRenderedPageBreak/>
        <w:t>Roll Call Vote</w:t>
      </w:r>
      <w:r>
        <w:rPr>
          <w:sz w:val="24"/>
          <w:szCs w:val="24"/>
        </w:rPr>
        <w:t xml:space="preserve">: Ms. Reilly, Mrs. Scott, Mrs. Stevenson, Mrs. Cooper, Mr. Hamilton, Mrs. Henderson, Ms. Lozada-Shaw, Mr. Lisa, Mr. Michael voting 9 YES. </w:t>
      </w:r>
    </w:p>
    <w:p w:rsidR="00C83C16" w:rsidRDefault="00C83C16" w:rsidP="00C83C16">
      <w:pPr>
        <w:ind w:left="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83C16" w:rsidRPr="00A44BCB" w:rsidRDefault="00C83C16" w:rsidP="00C83C16">
      <w:pPr>
        <w:ind w:left="720"/>
        <w:contextualSpacing/>
        <w:rPr>
          <w:rFonts w:eastAsia="Calibri"/>
          <w:bCs/>
          <w:sz w:val="24"/>
          <w:szCs w:val="24"/>
        </w:rPr>
      </w:pPr>
    </w:p>
    <w:p w:rsidR="007543AF" w:rsidRDefault="007543AF" w:rsidP="00F94CBD">
      <w:pPr>
        <w:numPr>
          <w:ilvl w:val="0"/>
          <w:numId w:val="8"/>
        </w:numPr>
        <w:contextualSpacing/>
        <w:rPr>
          <w:rFonts w:eastAsia="Calibri"/>
          <w:bCs/>
          <w:sz w:val="24"/>
          <w:szCs w:val="24"/>
        </w:rPr>
      </w:pPr>
      <w:r w:rsidRPr="006051FA">
        <w:rPr>
          <w:rFonts w:eastAsia="Calibri"/>
          <w:bCs/>
          <w:sz w:val="24"/>
          <w:szCs w:val="24"/>
          <w:u w:val="single"/>
        </w:rPr>
        <w:t>Informational</w:t>
      </w:r>
      <w:r w:rsidR="006051FA" w:rsidRPr="006051FA">
        <w:rPr>
          <w:rFonts w:eastAsia="Calibri"/>
          <w:bCs/>
          <w:sz w:val="24"/>
          <w:szCs w:val="24"/>
          <w:u w:val="single"/>
        </w:rPr>
        <w:t>:</w:t>
      </w:r>
      <w:r w:rsidR="006051FA">
        <w:rPr>
          <w:rFonts w:eastAsia="Calibri"/>
          <w:bCs/>
          <w:sz w:val="24"/>
          <w:szCs w:val="24"/>
        </w:rPr>
        <w:t xml:space="preserve"> </w:t>
      </w:r>
      <w:r w:rsidRPr="007543AF">
        <w:rPr>
          <w:rFonts w:eastAsia="Calibri"/>
          <w:bCs/>
          <w:sz w:val="24"/>
          <w:szCs w:val="24"/>
        </w:rPr>
        <w:t xml:space="preserve"> 2019</w:t>
      </w:r>
      <w:r w:rsidR="006051FA">
        <w:rPr>
          <w:rFonts w:eastAsia="Calibri"/>
          <w:bCs/>
          <w:sz w:val="24"/>
          <w:szCs w:val="24"/>
        </w:rPr>
        <w:t xml:space="preserve"> </w:t>
      </w:r>
      <w:r w:rsidRPr="007543AF">
        <w:rPr>
          <w:rFonts w:eastAsia="Calibri"/>
          <w:bCs/>
          <w:sz w:val="24"/>
          <w:szCs w:val="24"/>
        </w:rPr>
        <w:t>-</w:t>
      </w:r>
      <w:r w:rsidR="006051FA">
        <w:rPr>
          <w:rFonts w:eastAsia="Calibri"/>
          <w:bCs/>
          <w:sz w:val="24"/>
          <w:szCs w:val="24"/>
        </w:rPr>
        <w:t xml:space="preserve"> </w:t>
      </w:r>
      <w:r w:rsidRPr="007543AF">
        <w:rPr>
          <w:rFonts w:eastAsia="Calibri"/>
          <w:bCs/>
          <w:sz w:val="24"/>
          <w:szCs w:val="24"/>
        </w:rPr>
        <w:t>2020 School Calendar</w:t>
      </w:r>
      <w:r>
        <w:rPr>
          <w:rFonts w:eastAsia="Calibri"/>
          <w:bCs/>
          <w:sz w:val="24"/>
          <w:szCs w:val="24"/>
        </w:rPr>
        <w:t>:  The Board of Education Agreement with the Paulsboro Education Association states, “School calendar will be 181 full session student days and 184 teacher days exclusive of NJEA Convention days.”  The agreement also states, “The right to determine the school calendar in</w:t>
      </w:r>
      <w:r w:rsidR="00BA36FF">
        <w:rPr>
          <w:rFonts w:eastAsia="Calibri"/>
          <w:bCs/>
          <w:sz w:val="24"/>
          <w:szCs w:val="24"/>
        </w:rPr>
        <w:t xml:space="preserve"> </w:t>
      </w:r>
      <w:r>
        <w:rPr>
          <w:rFonts w:eastAsia="Calibri"/>
          <w:bCs/>
          <w:sz w:val="24"/>
          <w:szCs w:val="24"/>
        </w:rPr>
        <w:t>its specifics is reserved to the unilateral decision of the Board of Education.”</w:t>
      </w:r>
    </w:p>
    <w:p w:rsidR="00BA36FF" w:rsidRDefault="00BA36FF" w:rsidP="00BA36FF">
      <w:pPr>
        <w:contextualSpacing/>
        <w:rPr>
          <w:rFonts w:eastAsia="Calibri"/>
          <w:bCs/>
          <w:sz w:val="24"/>
          <w:szCs w:val="24"/>
        </w:rPr>
      </w:pPr>
    </w:p>
    <w:p w:rsidR="00BA36FF" w:rsidRDefault="00BA36FF" w:rsidP="00BA36FF">
      <w:pPr>
        <w:ind w:left="720"/>
        <w:contextualSpacing/>
        <w:rPr>
          <w:rFonts w:eastAsia="Calibri"/>
          <w:bCs/>
          <w:sz w:val="24"/>
          <w:szCs w:val="24"/>
        </w:rPr>
      </w:pPr>
      <w:r>
        <w:rPr>
          <w:rFonts w:eastAsia="Calibri"/>
          <w:bCs/>
          <w:sz w:val="24"/>
          <w:szCs w:val="24"/>
        </w:rPr>
        <w:t>The New Jersey Department</w:t>
      </w:r>
      <w:r w:rsidR="00343706">
        <w:rPr>
          <w:rFonts w:eastAsia="Calibri"/>
          <w:bCs/>
          <w:sz w:val="24"/>
          <w:szCs w:val="24"/>
        </w:rPr>
        <w:t xml:space="preserve"> of Education only mandates </w:t>
      </w:r>
      <w:r>
        <w:rPr>
          <w:rFonts w:eastAsia="Calibri"/>
          <w:bCs/>
          <w:sz w:val="24"/>
          <w:szCs w:val="24"/>
        </w:rPr>
        <w:t xml:space="preserve"> 180 days of school per year for students.  The Paulsboro Board of Education has, historically, collectively bargained for more than 180 days in order to provide more instructional time.  At one time, there were 183 student days which provided each student with 39 additional days of instruction (13 years of school x 3 extra days per year) as a student moved </w:t>
      </w:r>
      <w:r w:rsidR="00B25B94">
        <w:rPr>
          <w:rFonts w:eastAsia="Calibri"/>
          <w:bCs/>
          <w:sz w:val="24"/>
          <w:szCs w:val="24"/>
        </w:rPr>
        <w:t xml:space="preserve">from </w:t>
      </w:r>
      <w:r>
        <w:rPr>
          <w:rFonts w:eastAsia="Calibri"/>
          <w:bCs/>
          <w:sz w:val="24"/>
          <w:szCs w:val="24"/>
        </w:rPr>
        <w:t xml:space="preserve">kindergarten through graduation.  This is almost one additional marking period of instruction which helped to close the achievement gap.  The current agreement with the union provides 13 extra days of instruction (13 years of school x 1 extra day per year). </w:t>
      </w:r>
    </w:p>
    <w:p w:rsidR="00BA36FF" w:rsidRDefault="00BA36FF" w:rsidP="00BA36FF">
      <w:pPr>
        <w:ind w:left="720"/>
        <w:contextualSpacing/>
        <w:rPr>
          <w:rFonts w:eastAsia="Calibri"/>
          <w:bCs/>
          <w:sz w:val="24"/>
          <w:szCs w:val="24"/>
        </w:rPr>
      </w:pPr>
    </w:p>
    <w:p w:rsidR="00BA36FF" w:rsidRDefault="00C642BB" w:rsidP="00BA36FF">
      <w:pPr>
        <w:ind w:left="720"/>
        <w:contextualSpacing/>
        <w:rPr>
          <w:rFonts w:eastAsia="Calibri"/>
          <w:bCs/>
          <w:sz w:val="24"/>
          <w:szCs w:val="24"/>
        </w:rPr>
      </w:pPr>
      <w:r>
        <w:rPr>
          <w:rFonts w:eastAsia="Calibri"/>
          <w:bCs/>
          <w:sz w:val="24"/>
          <w:szCs w:val="24"/>
        </w:rPr>
        <w:t xml:space="preserve">For whatever reason(s) the 2019-2020 School Calendar only includes 180 student days and 183 teacher days.  </w:t>
      </w:r>
      <w:r w:rsidR="00943ED4">
        <w:rPr>
          <w:rFonts w:eastAsia="Calibri"/>
          <w:bCs/>
          <w:sz w:val="24"/>
          <w:szCs w:val="24"/>
        </w:rPr>
        <w:t xml:space="preserve">Only 173 of the 180 student days are “full-session” (full days of school). </w:t>
      </w:r>
    </w:p>
    <w:p w:rsidR="00943ED4" w:rsidRPr="007543AF" w:rsidRDefault="00943ED4" w:rsidP="00BA36FF">
      <w:pPr>
        <w:ind w:left="720"/>
        <w:contextualSpacing/>
        <w:rPr>
          <w:rFonts w:eastAsia="Calibri"/>
          <w:bCs/>
          <w:sz w:val="24"/>
          <w:szCs w:val="24"/>
        </w:rPr>
      </w:pPr>
      <w:r>
        <w:rPr>
          <w:rFonts w:eastAsia="Calibri"/>
          <w:bCs/>
          <w:sz w:val="24"/>
          <w:szCs w:val="24"/>
        </w:rPr>
        <w:t xml:space="preserve">The Interim Superintendent is making the Board of Education aware of this information because the school calendar includes </w:t>
      </w:r>
      <w:r w:rsidR="001B290C">
        <w:rPr>
          <w:rFonts w:eastAsia="Calibri"/>
          <w:bCs/>
          <w:sz w:val="24"/>
          <w:szCs w:val="24"/>
        </w:rPr>
        <w:t xml:space="preserve">fewer student days and teacher days than permitted by contract which decreases instructional time. </w:t>
      </w:r>
    </w:p>
    <w:p w:rsidR="007543AF" w:rsidRPr="001E4914" w:rsidRDefault="007543AF" w:rsidP="001707EB">
      <w:pPr>
        <w:ind w:left="720"/>
        <w:contextualSpacing/>
        <w:rPr>
          <w:rFonts w:eastAsia="Calibri"/>
          <w:bCs/>
          <w:sz w:val="24"/>
          <w:szCs w:val="24"/>
        </w:rPr>
      </w:pPr>
    </w:p>
    <w:p w:rsidR="00D87EF2" w:rsidRPr="00D87EF2" w:rsidRDefault="00D87EF2" w:rsidP="001E4914">
      <w:pPr>
        <w:numPr>
          <w:ilvl w:val="0"/>
          <w:numId w:val="8"/>
        </w:numPr>
        <w:rPr>
          <w:sz w:val="24"/>
          <w:szCs w:val="24"/>
        </w:rPr>
      </w:pPr>
      <w:r w:rsidRPr="00D87EF2">
        <w:rPr>
          <w:sz w:val="24"/>
          <w:szCs w:val="24"/>
          <w:u w:val="single"/>
        </w:rPr>
        <w:t>Informational</w:t>
      </w:r>
      <w:r w:rsidRPr="00D87EF2">
        <w:rPr>
          <w:sz w:val="24"/>
          <w:szCs w:val="24"/>
        </w:rPr>
        <w:t xml:space="preserve">: Graduation Data for the 2018-2019 school year: </w:t>
      </w:r>
    </w:p>
    <w:p w:rsidR="00D87EF2" w:rsidRPr="00D87EF2" w:rsidRDefault="00D87EF2" w:rsidP="00D87EF2">
      <w:pPr>
        <w:ind w:left="720"/>
        <w:contextualSpacing/>
        <w:rPr>
          <w:rFonts w:eastAsiaTheme="minorHAnsi"/>
          <w:sz w:val="24"/>
          <w:szCs w:val="24"/>
        </w:rPr>
      </w:pPr>
    </w:p>
    <w:tbl>
      <w:tblPr>
        <w:tblW w:w="8995" w:type="dxa"/>
        <w:jc w:val="center"/>
        <w:tblCellMar>
          <w:left w:w="0" w:type="dxa"/>
          <w:right w:w="0" w:type="dxa"/>
        </w:tblCellMar>
        <w:tblLook w:val="04A0" w:firstRow="1" w:lastRow="0" w:firstColumn="1" w:lastColumn="0" w:noHBand="0" w:noVBand="1"/>
      </w:tblPr>
      <w:tblGrid>
        <w:gridCol w:w="4490"/>
        <w:gridCol w:w="475"/>
        <w:gridCol w:w="593"/>
        <w:gridCol w:w="507"/>
        <w:gridCol w:w="475"/>
        <w:gridCol w:w="728"/>
        <w:gridCol w:w="579"/>
        <w:gridCol w:w="658"/>
        <w:gridCol w:w="490"/>
      </w:tblGrid>
      <w:tr w:rsidR="00294329" w:rsidRPr="00294329" w:rsidTr="00AD4E86">
        <w:trPr>
          <w:cantSplit/>
          <w:trHeight w:val="1402"/>
          <w:tblHeader/>
          <w:jc w:val="center"/>
        </w:trPr>
        <w:tc>
          <w:tcPr>
            <w:tcW w:w="44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87EF2" w:rsidRPr="00D87EF2" w:rsidRDefault="00D87EF2" w:rsidP="00B25B94">
            <w:pPr>
              <w:jc w:val="center"/>
              <w:rPr>
                <w:rFonts w:eastAsiaTheme="minorHAnsi"/>
                <w:b/>
                <w:bCs/>
                <w:sz w:val="24"/>
                <w:szCs w:val="24"/>
              </w:rPr>
            </w:pPr>
            <w:r w:rsidRPr="00D87EF2">
              <w:rPr>
                <w:rFonts w:eastAsiaTheme="minorHAnsi"/>
                <w:b/>
                <w:bCs/>
                <w:sz w:val="24"/>
                <w:szCs w:val="24"/>
              </w:rPr>
              <w:t>Graduation Data</w:t>
            </w:r>
          </w:p>
          <w:p w:rsidR="00D87EF2" w:rsidRPr="00D87EF2" w:rsidRDefault="00B25B94" w:rsidP="00AD4E86">
            <w:pPr>
              <w:jc w:val="center"/>
              <w:rPr>
                <w:rFonts w:eastAsiaTheme="minorHAnsi"/>
                <w:b/>
                <w:bCs/>
                <w:sz w:val="24"/>
                <w:szCs w:val="24"/>
              </w:rPr>
            </w:pPr>
            <w:r>
              <w:rPr>
                <w:rFonts w:eastAsiaTheme="minorHAnsi"/>
                <w:b/>
                <w:bCs/>
                <w:sz w:val="24"/>
                <w:szCs w:val="24"/>
              </w:rPr>
              <w:t xml:space="preserve">2018-2019 </w:t>
            </w:r>
            <w:r w:rsidR="00D87EF2" w:rsidRPr="00D87EF2">
              <w:rPr>
                <w:rFonts w:eastAsiaTheme="minorHAnsi"/>
                <w:b/>
                <w:bCs/>
                <w:sz w:val="24"/>
                <w:szCs w:val="24"/>
              </w:rPr>
              <w:t>School Year</w:t>
            </w:r>
          </w:p>
        </w:tc>
        <w:tc>
          <w:tcPr>
            <w:tcW w:w="4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extDirection w:val="btLr"/>
            <w:vAlign w:val="center"/>
            <w:hideMark/>
          </w:tcPr>
          <w:p w:rsidR="00D87EF2" w:rsidRPr="0052410B" w:rsidRDefault="00D87EF2" w:rsidP="00B25B94">
            <w:pPr>
              <w:ind w:left="113" w:right="113"/>
              <w:jc w:val="center"/>
              <w:rPr>
                <w:rFonts w:eastAsiaTheme="minorHAnsi"/>
                <w:b/>
                <w:bCs/>
                <w:sz w:val="22"/>
                <w:szCs w:val="22"/>
              </w:rPr>
            </w:pPr>
            <w:r w:rsidRPr="0052410B">
              <w:rPr>
                <w:rFonts w:eastAsiaTheme="minorHAnsi"/>
                <w:b/>
                <w:bCs/>
                <w:sz w:val="22"/>
                <w:szCs w:val="22"/>
              </w:rPr>
              <w:t>White</w:t>
            </w:r>
          </w:p>
        </w:tc>
        <w:tc>
          <w:tcPr>
            <w:tcW w:w="59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extDirection w:val="btLr"/>
            <w:vAlign w:val="bottom"/>
            <w:hideMark/>
          </w:tcPr>
          <w:p w:rsidR="00D87EF2" w:rsidRPr="0052410B" w:rsidRDefault="00D87EF2" w:rsidP="00D87EF2">
            <w:pPr>
              <w:ind w:left="113" w:right="113"/>
              <w:jc w:val="center"/>
              <w:rPr>
                <w:rFonts w:eastAsiaTheme="minorHAnsi"/>
                <w:b/>
                <w:bCs/>
                <w:sz w:val="22"/>
                <w:szCs w:val="22"/>
              </w:rPr>
            </w:pPr>
            <w:r w:rsidRPr="0052410B">
              <w:rPr>
                <w:rFonts w:eastAsiaTheme="minorHAnsi"/>
                <w:b/>
                <w:bCs/>
                <w:sz w:val="22"/>
                <w:szCs w:val="22"/>
              </w:rPr>
              <w:t>African American</w:t>
            </w:r>
          </w:p>
        </w:tc>
        <w:tc>
          <w:tcPr>
            <w:tcW w:w="50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extDirection w:val="btLr"/>
            <w:vAlign w:val="bottom"/>
            <w:hideMark/>
          </w:tcPr>
          <w:p w:rsidR="00D87EF2" w:rsidRPr="0052410B" w:rsidRDefault="00D87EF2" w:rsidP="00D87EF2">
            <w:pPr>
              <w:ind w:left="113" w:right="113"/>
              <w:jc w:val="center"/>
              <w:rPr>
                <w:rFonts w:eastAsiaTheme="minorHAnsi"/>
                <w:b/>
                <w:bCs/>
                <w:sz w:val="22"/>
                <w:szCs w:val="22"/>
              </w:rPr>
            </w:pPr>
            <w:r w:rsidRPr="0052410B">
              <w:rPr>
                <w:rFonts w:eastAsiaTheme="minorHAnsi"/>
                <w:b/>
                <w:bCs/>
                <w:sz w:val="22"/>
                <w:szCs w:val="22"/>
              </w:rPr>
              <w:t>Hispanic</w:t>
            </w:r>
          </w:p>
        </w:tc>
        <w:tc>
          <w:tcPr>
            <w:tcW w:w="4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extDirection w:val="btLr"/>
            <w:vAlign w:val="bottom"/>
            <w:hideMark/>
          </w:tcPr>
          <w:p w:rsidR="00D87EF2" w:rsidRPr="0052410B" w:rsidRDefault="00D87EF2" w:rsidP="00D87EF2">
            <w:pPr>
              <w:ind w:left="113" w:right="113"/>
              <w:jc w:val="center"/>
              <w:rPr>
                <w:rFonts w:eastAsiaTheme="minorHAnsi"/>
                <w:b/>
                <w:bCs/>
                <w:sz w:val="22"/>
                <w:szCs w:val="22"/>
              </w:rPr>
            </w:pPr>
            <w:r w:rsidRPr="0052410B">
              <w:rPr>
                <w:rFonts w:eastAsiaTheme="minorHAnsi"/>
                <w:b/>
                <w:bCs/>
                <w:sz w:val="22"/>
                <w:szCs w:val="22"/>
              </w:rPr>
              <w:t>Asian</w:t>
            </w:r>
          </w:p>
        </w:tc>
        <w:tc>
          <w:tcPr>
            <w:tcW w:w="72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extDirection w:val="btLr"/>
            <w:vAlign w:val="bottom"/>
            <w:hideMark/>
          </w:tcPr>
          <w:p w:rsidR="00294329" w:rsidRPr="0052410B" w:rsidRDefault="00D87EF2" w:rsidP="00D87EF2">
            <w:pPr>
              <w:ind w:left="113" w:right="113"/>
              <w:jc w:val="center"/>
              <w:rPr>
                <w:rFonts w:eastAsiaTheme="minorHAnsi"/>
                <w:b/>
                <w:bCs/>
                <w:sz w:val="22"/>
                <w:szCs w:val="22"/>
              </w:rPr>
            </w:pPr>
            <w:r w:rsidRPr="0052410B">
              <w:rPr>
                <w:rFonts w:eastAsiaTheme="minorHAnsi"/>
                <w:b/>
                <w:bCs/>
                <w:sz w:val="22"/>
                <w:szCs w:val="22"/>
              </w:rPr>
              <w:t xml:space="preserve">American </w:t>
            </w:r>
          </w:p>
          <w:p w:rsidR="00D87EF2" w:rsidRPr="0052410B" w:rsidRDefault="00D87EF2" w:rsidP="00D87EF2">
            <w:pPr>
              <w:ind w:left="113" w:right="113"/>
              <w:jc w:val="center"/>
              <w:rPr>
                <w:rFonts w:eastAsiaTheme="minorHAnsi"/>
                <w:b/>
                <w:bCs/>
                <w:sz w:val="22"/>
                <w:szCs w:val="22"/>
              </w:rPr>
            </w:pPr>
            <w:r w:rsidRPr="0052410B">
              <w:rPr>
                <w:rFonts w:eastAsiaTheme="minorHAnsi"/>
                <w:b/>
                <w:bCs/>
                <w:sz w:val="22"/>
                <w:szCs w:val="22"/>
              </w:rPr>
              <w:t>Indian</w:t>
            </w:r>
          </w:p>
        </w:tc>
        <w:tc>
          <w:tcPr>
            <w:tcW w:w="5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extDirection w:val="btLr"/>
            <w:hideMark/>
          </w:tcPr>
          <w:p w:rsidR="00D87EF2" w:rsidRPr="0052410B" w:rsidRDefault="00D87EF2" w:rsidP="00D87EF2">
            <w:pPr>
              <w:ind w:left="113" w:right="113"/>
              <w:jc w:val="center"/>
              <w:rPr>
                <w:rFonts w:eastAsiaTheme="minorHAnsi"/>
                <w:b/>
                <w:bCs/>
                <w:sz w:val="22"/>
                <w:szCs w:val="22"/>
              </w:rPr>
            </w:pPr>
            <w:r w:rsidRPr="0052410B">
              <w:rPr>
                <w:rFonts w:eastAsiaTheme="minorHAnsi"/>
                <w:b/>
                <w:bCs/>
                <w:sz w:val="22"/>
                <w:szCs w:val="22"/>
              </w:rPr>
              <w:t>Pacific Islander</w:t>
            </w:r>
          </w:p>
        </w:tc>
        <w:tc>
          <w:tcPr>
            <w:tcW w:w="66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extDirection w:val="btLr"/>
            <w:vAlign w:val="bottom"/>
            <w:hideMark/>
          </w:tcPr>
          <w:p w:rsidR="00D87EF2" w:rsidRPr="0052410B" w:rsidRDefault="00D87EF2" w:rsidP="00D87EF2">
            <w:pPr>
              <w:ind w:left="115" w:right="115"/>
              <w:contextualSpacing/>
              <w:jc w:val="center"/>
              <w:rPr>
                <w:rFonts w:eastAsiaTheme="minorHAnsi"/>
                <w:b/>
                <w:bCs/>
                <w:sz w:val="22"/>
                <w:szCs w:val="22"/>
              </w:rPr>
            </w:pPr>
            <w:r w:rsidRPr="0052410B">
              <w:rPr>
                <w:rFonts w:eastAsiaTheme="minorHAnsi"/>
                <w:b/>
                <w:bCs/>
                <w:sz w:val="22"/>
                <w:szCs w:val="22"/>
              </w:rPr>
              <w:t>Two or more races</w:t>
            </w:r>
          </w:p>
        </w:tc>
        <w:tc>
          <w:tcPr>
            <w:tcW w:w="49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extDirection w:val="btLr"/>
            <w:vAlign w:val="bottom"/>
            <w:hideMark/>
          </w:tcPr>
          <w:p w:rsidR="00D87EF2" w:rsidRPr="0052410B" w:rsidRDefault="00D87EF2" w:rsidP="00D87EF2">
            <w:pPr>
              <w:ind w:left="113" w:right="113"/>
              <w:jc w:val="center"/>
              <w:rPr>
                <w:rFonts w:eastAsiaTheme="minorHAnsi"/>
                <w:b/>
                <w:bCs/>
                <w:sz w:val="22"/>
                <w:szCs w:val="22"/>
              </w:rPr>
            </w:pPr>
            <w:r w:rsidRPr="0052410B">
              <w:rPr>
                <w:rFonts w:eastAsiaTheme="minorHAnsi"/>
                <w:b/>
                <w:bCs/>
                <w:sz w:val="22"/>
                <w:szCs w:val="22"/>
              </w:rPr>
              <w:t>Total</w:t>
            </w:r>
          </w:p>
        </w:tc>
      </w:tr>
      <w:tr w:rsidR="00294329" w:rsidRPr="00294329" w:rsidTr="00AD4E86">
        <w:trPr>
          <w:trHeight w:val="439"/>
          <w:jc w:val="center"/>
        </w:trPr>
        <w:tc>
          <w:tcPr>
            <w:tcW w:w="44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rPr>
                <w:rFonts w:eastAsiaTheme="minorHAnsi"/>
                <w:sz w:val="24"/>
                <w:szCs w:val="24"/>
              </w:rPr>
            </w:pPr>
            <w:r w:rsidRPr="00D87EF2">
              <w:rPr>
                <w:rFonts w:eastAsiaTheme="minorHAnsi"/>
                <w:sz w:val="24"/>
                <w:szCs w:val="24"/>
              </w:rPr>
              <w:t xml:space="preserve">Students graduated </w:t>
            </w:r>
          </w:p>
        </w:tc>
        <w:tc>
          <w:tcPr>
            <w:tcW w:w="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23</w:t>
            </w:r>
          </w:p>
        </w:tc>
        <w:tc>
          <w:tcPr>
            <w:tcW w:w="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32</w:t>
            </w:r>
          </w:p>
        </w:tc>
        <w:tc>
          <w:tcPr>
            <w:tcW w:w="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7</w:t>
            </w:r>
          </w:p>
        </w:tc>
        <w:tc>
          <w:tcPr>
            <w:tcW w:w="4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1</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63</w:t>
            </w:r>
          </w:p>
        </w:tc>
      </w:tr>
      <w:tr w:rsidR="00294329" w:rsidRPr="00294329" w:rsidTr="00AD4E86">
        <w:trPr>
          <w:trHeight w:val="288"/>
          <w:jc w:val="center"/>
        </w:trPr>
        <w:tc>
          <w:tcPr>
            <w:tcW w:w="44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87EF2" w:rsidRPr="00D87EF2" w:rsidRDefault="00D87EF2" w:rsidP="00D87EF2">
            <w:pPr>
              <w:rPr>
                <w:rFonts w:eastAsiaTheme="minorHAnsi"/>
                <w:sz w:val="24"/>
                <w:szCs w:val="24"/>
              </w:rPr>
            </w:pPr>
            <w:r w:rsidRPr="00D87EF2">
              <w:rPr>
                <w:rFonts w:eastAsiaTheme="minorHAnsi"/>
                <w:sz w:val="24"/>
                <w:szCs w:val="24"/>
              </w:rPr>
              <w:t xml:space="preserve">Students graduated through NJSLA assessment (ELA) </w:t>
            </w:r>
          </w:p>
        </w:tc>
        <w:tc>
          <w:tcPr>
            <w:tcW w:w="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15</w:t>
            </w:r>
          </w:p>
        </w:tc>
        <w:tc>
          <w:tcPr>
            <w:tcW w:w="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11</w:t>
            </w:r>
          </w:p>
        </w:tc>
        <w:tc>
          <w:tcPr>
            <w:tcW w:w="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1</w:t>
            </w:r>
          </w:p>
        </w:tc>
        <w:tc>
          <w:tcPr>
            <w:tcW w:w="4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1</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27</w:t>
            </w:r>
          </w:p>
        </w:tc>
      </w:tr>
      <w:tr w:rsidR="00294329" w:rsidRPr="00294329" w:rsidTr="00AD4E86">
        <w:trPr>
          <w:trHeight w:val="288"/>
          <w:jc w:val="center"/>
        </w:trPr>
        <w:tc>
          <w:tcPr>
            <w:tcW w:w="44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87EF2" w:rsidRPr="00D87EF2" w:rsidRDefault="00D87EF2" w:rsidP="00D87EF2">
            <w:pPr>
              <w:rPr>
                <w:rFonts w:eastAsiaTheme="minorHAnsi"/>
                <w:sz w:val="24"/>
                <w:szCs w:val="24"/>
              </w:rPr>
            </w:pPr>
            <w:r w:rsidRPr="00D87EF2">
              <w:rPr>
                <w:rFonts w:eastAsiaTheme="minorHAnsi"/>
                <w:sz w:val="24"/>
                <w:szCs w:val="24"/>
              </w:rPr>
              <w:t xml:space="preserve">Students graduated through NJSLA assessment (Math) </w:t>
            </w:r>
          </w:p>
        </w:tc>
        <w:tc>
          <w:tcPr>
            <w:tcW w:w="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12</w:t>
            </w:r>
          </w:p>
        </w:tc>
        <w:tc>
          <w:tcPr>
            <w:tcW w:w="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4</w:t>
            </w:r>
          </w:p>
        </w:tc>
        <w:tc>
          <w:tcPr>
            <w:tcW w:w="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3</w:t>
            </w:r>
          </w:p>
        </w:tc>
        <w:tc>
          <w:tcPr>
            <w:tcW w:w="4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19</w:t>
            </w:r>
          </w:p>
        </w:tc>
      </w:tr>
      <w:tr w:rsidR="00294329" w:rsidRPr="00294329" w:rsidTr="00AD4E86">
        <w:trPr>
          <w:trHeight w:val="288"/>
          <w:jc w:val="center"/>
        </w:trPr>
        <w:tc>
          <w:tcPr>
            <w:tcW w:w="44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87EF2" w:rsidRPr="00D87EF2" w:rsidRDefault="00D87EF2" w:rsidP="00D87EF2">
            <w:pPr>
              <w:rPr>
                <w:rFonts w:eastAsiaTheme="minorHAnsi"/>
                <w:sz w:val="24"/>
                <w:szCs w:val="24"/>
              </w:rPr>
            </w:pPr>
            <w:r w:rsidRPr="00D87EF2">
              <w:rPr>
                <w:rFonts w:eastAsiaTheme="minorHAnsi"/>
                <w:sz w:val="24"/>
                <w:szCs w:val="24"/>
              </w:rPr>
              <w:t>Students graduated through substitute competency test (ELA)</w:t>
            </w:r>
          </w:p>
        </w:tc>
        <w:tc>
          <w:tcPr>
            <w:tcW w:w="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6</w:t>
            </w:r>
          </w:p>
        </w:tc>
        <w:tc>
          <w:tcPr>
            <w:tcW w:w="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12</w:t>
            </w:r>
          </w:p>
        </w:tc>
        <w:tc>
          <w:tcPr>
            <w:tcW w:w="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3</w:t>
            </w:r>
          </w:p>
        </w:tc>
        <w:tc>
          <w:tcPr>
            <w:tcW w:w="4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1</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22</w:t>
            </w:r>
          </w:p>
        </w:tc>
      </w:tr>
      <w:tr w:rsidR="00294329" w:rsidRPr="00294329" w:rsidTr="00AD4E86">
        <w:trPr>
          <w:trHeight w:val="288"/>
          <w:jc w:val="center"/>
        </w:trPr>
        <w:tc>
          <w:tcPr>
            <w:tcW w:w="44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7EF2" w:rsidRPr="00D87EF2" w:rsidRDefault="00D87EF2" w:rsidP="00D87EF2">
            <w:pPr>
              <w:rPr>
                <w:rFonts w:eastAsiaTheme="minorHAnsi"/>
                <w:sz w:val="24"/>
                <w:szCs w:val="24"/>
              </w:rPr>
            </w:pPr>
            <w:r w:rsidRPr="00D87EF2">
              <w:rPr>
                <w:rFonts w:eastAsiaTheme="minorHAnsi"/>
                <w:sz w:val="24"/>
                <w:szCs w:val="24"/>
              </w:rPr>
              <w:t>Students graduated through substitute competency test (Math)</w:t>
            </w:r>
          </w:p>
        </w:tc>
        <w:tc>
          <w:tcPr>
            <w:tcW w:w="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8</w:t>
            </w:r>
          </w:p>
        </w:tc>
        <w:tc>
          <w:tcPr>
            <w:tcW w:w="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17</w:t>
            </w:r>
          </w:p>
        </w:tc>
        <w:tc>
          <w:tcPr>
            <w:tcW w:w="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2</w:t>
            </w:r>
          </w:p>
        </w:tc>
        <w:tc>
          <w:tcPr>
            <w:tcW w:w="4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1</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28</w:t>
            </w:r>
          </w:p>
        </w:tc>
      </w:tr>
      <w:tr w:rsidR="00294329" w:rsidRPr="00294329" w:rsidTr="00AD4E86">
        <w:trPr>
          <w:trHeight w:val="288"/>
          <w:jc w:val="center"/>
        </w:trPr>
        <w:tc>
          <w:tcPr>
            <w:tcW w:w="44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87EF2" w:rsidRPr="00D87EF2" w:rsidRDefault="00D87EF2" w:rsidP="00D87EF2">
            <w:pPr>
              <w:rPr>
                <w:rFonts w:eastAsiaTheme="minorHAnsi"/>
                <w:sz w:val="24"/>
                <w:szCs w:val="24"/>
              </w:rPr>
            </w:pPr>
            <w:r w:rsidRPr="00D87EF2">
              <w:rPr>
                <w:rFonts w:eastAsiaTheme="minorHAnsi"/>
                <w:sz w:val="24"/>
                <w:szCs w:val="24"/>
              </w:rPr>
              <w:t>Students graduated through portfolio appeals process (ELA)</w:t>
            </w:r>
          </w:p>
        </w:tc>
        <w:tc>
          <w:tcPr>
            <w:tcW w:w="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4</w:t>
            </w:r>
          </w:p>
        </w:tc>
        <w:tc>
          <w:tcPr>
            <w:tcW w:w="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3</w:t>
            </w:r>
          </w:p>
        </w:tc>
        <w:tc>
          <w:tcPr>
            <w:tcW w:w="4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7</w:t>
            </w:r>
          </w:p>
        </w:tc>
      </w:tr>
      <w:tr w:rsidR="00294329" w:rsidRPr="00294329" w:rsidTr="00AD4E86">
        <w:trPr>
          <w:trHeight w:val="288"/>
          <w:jc w:val="center"/>
        </w:trPr>
        <w:tc>
          <w:tcPr>
            <w:tcW w:w="44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7EF2" w:rsidRPr="00D87EF2" w:rsidRDefault="00D87EF2" w:rsidP="00D87EF2">
            <w:pPr>
              <w:rPr>
                <w:rFonts w:eastAsiaTheme="minorHAnsi"/>
                <w:sz w:val="24"/>
                <w:szCs w:val="24"/>
              </w:rPr>
            </w:pPr>
            <w:r w:rsidRPr="00D87EF2">
              <w:rPr>
                <w:rFonts w:eastAsiaTheme="minorHAnsi"/>
                <w:sz w:val="24"/>
                <w:szCs w:val="24"/>
              </w:rPr>
              <w:t>Students graduated through portfolio appeals process (Math)</w:t>
            </w:r>
          </w:p>
        </w:tc>
        <w:tc>
          <w:tcPr>
            <w:tcW w:w="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5</w:t>
            </w:r>
          </w:p>
        </w:tc>
        <w:tc>
          <w:tcPr>
            <w:tcW w:w="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2</w:t>
            </w:r>
          </w:p>
        </w:tc>
        <w:tc>
          <w:tcPr>
            <w:tcW w:w="4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7</w:t>
            </w:r>
          </w:p>
        </w:tc>
      </w:tr>
      <w:tr w:rsidR="00294329" w:rsidRPr="00294329" w:rsidTr="00AD4E86">
        <w:trPr>
          <w:trHeight w:val="288"/>
          <w:jc w:val="center"/>
        </w:trPr>
        <w:tc>
          <w:tcPr>
            <w:tcW w:w="44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87EF2" w:rsidRPr="00D87EF2" w:rsidRDefault="00D87EF2" w:rsidP="00D87EF2">
            <w:pPr>
              <w:rPr>
                <w:rFonts w:eastAsiaTheme="minorHAnsi"/>
                <w:sz w:val="24"/>
                <w:szCs w:val="24"/>
              </w:rPr>
            </w:pPr>
            <w:r w:rsidRPr="00D87EF2">
              <w:rPr>
                <w:rFonts w:eastAsiaTheme="minorHAnsi"/>
                <w:sz w:val="24"/>
                <w:szCs w:val="24"/>
              </w:rPr>
              <w:t>Students graduated through alternate requirements specified in their IEP’s (ELA)</w:t>
            </w:r>
          </w:p>
        </w:tc>
        <w:tc>
          <w:tcPr>
            <w:tcW w:w="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4</w:t>
            </w:r>
          </w:p>
        </w:tc>
        <w:tc>
          <w:tcPr>
            <w:tcW w:w="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5</w:t>
            </w:r>
          </w:p>
        </w:tc>
        <w:tc>
          <w:tcPr>
            <w:tcW w:w="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4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87EF2" w:rsidRPr="00D87EF2" w:rsidRDefault="00D87EF2" w:rsidP="00D87EF2">
            <w:pPr>
              <w:jc w:val="right"/>
              <w:rPr>
                <w:rFonts w:eastAsiaTheme="minorHAnsi"/>
                <w:sz w:val="24"/>
                <w:szCs w:val="24"/>
              </w:rPr>
            </w:pPr>
            <w:r w:rsidRPr="00D87EF2">
              <w:rPr>
                <w:rFonts w:eastAsiaTheme="minorHAnsi"/>
                <w:sz w:val="24"/>
                <w:szCs w:val="24"/>
              </w:rPr>
              <w:t>9</w:t>
            </w:r>
          </w:p>
        </w:tc>
      </w:tr>
      <w:tr w:rsidR="00294329" w:rsidRPr="00294329" w:rsidTr="00AD4E86">
        <w:trPr>
          <w:trHeight w:val="288"/>
          <w:jc w:val="center"/>
        </w:trPr>
        <w:tc>
          <w:tcPr>
            <w:tcW w:w="44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7EF2" w:rsidRPr="00D87EF2" w:rsidRDefault="00D87EF2" w:rsidP="00D87EF2">
            <w:pPr>
              <w:rPr>
                <w:rFonts w:eastAsiaTheme="minorHAnsi"/>
                <w:sz w:val="24"/>
                <w:szCs w:val="24"/>
              </w:rPr>
            </w:pPr>
            <w:r w:rsidRPr="00D87EF2">
              <w:rPr>
                <w:rFonts w:eastAsiaTheme="minorHAnsi"/>
                <w:sz w:val="24"/>
                <w:szCs w:val="24"/>
              </w:rPr>
              <w:t>Students graduated through alternate requirements specified in their IEP’s (Math)</w:t>
            </w:r>
          </w:p>
        </w:tc>
        <w:tc>
          <w:tcPr>
            <w:tcW w:w="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3</w:t>
            </w:r>
          </w:p>
        </w:tc>
        <w:tc>
          <w:tcPr>
            <w:tcW w:w="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6</w:t>
            </w:r>
          </w:p>
        </w:tc>
        <w:tc>
          <w:tcPr>
            <w:tcW w:w="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2</w:t>
            </w:r>
          </w:p>
        </w:tc>
        <w:tc>
          <w:tcPr>
            <w:tcW w:w="4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9</w:t>
            </w:r>
          </w:p>
        </w:tc>
      </w:tr>
      <w:tr w:rsidR="00294329" w:rsidRPr="00294329" w:rsidTr="00AD4E86">
        <w:trPr>
          <w:trHeight w:val="449"/>
          <w:jc w:val="center"/>
        </w:trPr>
        <w:tc>
          <w:tcPr>
            <w:tcW w:w="44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rPr>
                <w:rFonts w:eastAsiaTheme="minorHAnsi"/>
                <w:sz w:val="24"/>
                <w:szCs w:val="24"/>
              </w:rPr>
            </w:pPr>
            <w:r w:rsidRPr="00D87EF2">
              <w:rPr>
                <w:rFonts w:eastAsiaTheme="minorHAnsi"/>
                <w:sz w:val="24"/>
                <w:szCs w:val="24"/>
              </w:rPr>
              <w:t>Students denied graduation</w:t>
            </w:r>
          </w:p>
        </w:tc>
        <w:tc>
          <w:tcPr>
            <w:tcW w:w="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1</w:t>
            </w:r>
          </w:p>
        </w:tc>
        <w:tc>
          <w:tcPr>
            <w:tcW w:w="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4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1</w:t>
            </w:r>
          </w:p>
        </w:tc>
      </w:tr>
      <w:tr w:rsidR="00294329" w:rsidRPr="00294329" w:rsidTr="00AD4E86">
        <w:trPr>
          <w:trHeight w:val="288"/>
          <w:jc w:val="center"/>
        </w:trPr>
        <w:tc>
          <w:tcPr>
            <w:tcW w:w="44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7EF2" w:rsidRPr="00D87EF2" w:rsidRDefault="00D87EF2" w:rsidP="00D87EF2">
            <w:pPr>
              <w:rPr>
                <w:rFonts w:eastAsiaTheme="minorHAnsi"/>
                <w:sz w:val="24"/>
                <w:szCs w:val="24"/>
              </w:rPr>
            </w:pPr>
            <w:r w:rsidRPr="00D87EF2">
              <w:rPr>
                <w:rFonts w:eastAsiaTheme="minorHAnsi"/>
                <w:sz w:val="24"/>
                <w:szCs w:val="24"/>
              </w:rPr>
              <w:t>Students denied graduation only because of failure to pass NJSLA assessments, substitute competency test, or portfolio appeals.</w:t>
            </w:r>
          </w:p>
        </w:tc>
        <w:tc>
          <w:tcPr>
            <w:tcW w:w="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4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7EF2" w:rsidRPr="00D87EF2" w:rsidRDefault="00D87EF2" w:rsidP="00D87EF2">
            <w:pPr>
              <w:jc w:val="right"/>
              <w:rPr>
                <w:rFonts w:eastAsiaTheme="minorHAnsi"/>
                <w:sz w:val="24"/>
                <w:szCs w:val="24"/>
              </w:rPr>
            </w:pPr>
            <w:r w:rsidRPr="00D87EF2">
              <w:rPr>
                <w:rFonts w:eastAsiaTheme="minorHAnsi"/>
                <w:sz w:val="24"/>
                <w:szCs w:val="24"/>
              </w:rPr>
              <w:t>0</w:t>
            </w:r>
          </w:p>
        </w:tc>
      </w:tr>
    </w:tbl>
    <w:p w:rsidR="00D87EF2" w:rsidRDefault="00D87EF2" w:rsidP="00D87EF2">
      <w:pPr>
        <w:ind w:left="720"/>
        <w:rPr>
          <w:rFonts w:eastAsiaTheme="minorHAnsi"/>
          <w:sz w:val="24"/>
          <w:szCs w:val="24"/>
        </w:rPr>
      </w:pPr>
    </w:p>
    <w:p w:rsidR="001278C5" w:rsidRPr="00D87EF2" w:rsidRDefault="001278C5" w:rsidP="00D87EF2">
      <w:pPr>
        <w:ind w:left="720"/>
        <w:rPr>
          <w:rFonts w:eastAsiaTheme="minorHAnsi"/>
          <w:sz w:val="24"/>
          <w:szCs w:val="24"/>
        </w:rPr>
      </w:pPr>
    </w:p>
    <w:tbl>
      <w:tblPr>
        <w:tblW w:w="0" w:type="auto"/>
        <w:tblInd w:w="720" w:type="dxa"/>
        <w:tblCellMar>
          <w:left w:w="0" w:type="dxa"/>
          <w:right w:w="0" w:type="dxa"/>
        </w:tblCellMar>
        <w:tblLook w:val="04A0" w:firstRow="1" w:lastRow="0" w:firstColumn="1" w:lastColumn="0" w:noHBand="0" w:noVBand="1"/>
      </w:tblPr>
      <w:tblGrid>
        <w:gridCol w:w="924"/>
        <w:gridCol w:w="1297"/>
        <w:gridCol w:w="847"/>
        <w:gridCol w:w="846"/>
        <w:gridCol w:w="846"/>
        <w:gridCol w:w="846"/>
        <w:gridCol w:w="846"/>
        <w:gridCol w:w="846"/>
        <w:gridCol w:w="846"/>
      </w:tblGrid>
      <w:tr w:rsidR="00294329" w:rsidRPr="00294329" w:rsidTr="00667F7B">
        <w:trPr>
          <w:trHeight w:val="439"/>
        </w:trPr>
        <w:tc>
          <w:tcPr>
            <w:tcW w:w="8144" w:type="dxa"/>
            <w:gridSpan w:val="9"/>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D87EF2" w:rsidRPr="00825A95" w:rsidRDefault="00D87EF2" w:rsidP="00D87EF2">
            <w:pPr>
              <w:jc w:val="center"/>
              <w:rPr>
                <w:rFonts w:eastAsiaTheme="minorHAnsi"/>
                <w:b/>
                <w:sz w:val="24"/>
                <w:szCs w:val="24"/>
              </w:rPr>
            </w:pPr>
            <w:r w:rsidRPr="00825A95">
              <w:rPr>
                <w:rFonts w:eastAsiaTheme="minorHAnsi"/>
                <w:b/>
                <w:sz w:val="24"/>
                <w:szCs w:val="24"/>
              </w:rPr>
              <w:t>Graduation Rate By Year</w:t>
            </w:r>
          </w:p>
        </w:tc>
      </w:tr>
      <w:tr w:rsidR="00294329" w:rsidRPr="00294329" w:rsidTr="00667F7B">
        <w:trPr>
          <w:trHeight w:val="493"/>
        </w:trPr>
        <w:tc>
          <w:tcPr>
            <w:tcW w:w="924" w:type="dxa"/>
            <w:tcBorders>
              <w:top w:val="nil"/>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bottom"/>
            <w:hideMark/>
          </w:tcPr>
          <w:p w:rsidR="00D87EF2" w:rsidRPr="00825A95" w:rsidRDefault="00D87EF2" w:rsidP="00D87EF2">
            <w:pPr>
              <w:jc w:val="center"/>
              <w:rPr>
                <w:rFonts w:eastAsiaTheme="minorHAnsi"/>
                <w:b/>
                <w:sz w:val="24"/>
                <w:szCs w:val="24"/>
              </w:rPr>
            </w:pPr>
            <w:r w:rsidRPr="00825A95">
              <w:rPr>
                <w:rFonts w:eastAsiaTheme="minorHAnsi"/>
                <w:b/>
                <w:sz w:val="24"/>
                <w:szCs w:val="24"/>
              </w:rPr>
              <w:t>2011</w:t>
            </w:r>
          </w:p>
        </w:tc>
        <w:tc>
          <w:tcPr>
            <w:tcW w:w="1297" w:type="dxa"/>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bottom"/>
            <w:hideMark/>
          </w:tcPr>
          <w:p w:rsidR="00D87EF2" w:rsidRPr="00825A95" w:rsidRDefault="00D87EF2" w:rsidP="00D87EF2">
            <w:pPr>
              <w:jc w:val="center"/>
              <w:rPr>
                <w:rFonts w:eastAsiaTheme="minorHAnsi"/>
                <w:b/>
                <w:sz w:val="24"/>
                <w:szCs w:val="24"/>
              </w:rPr>
            </w:pPr>
            <w:r w:rsidRPr="00825A95">
              <w:rPr>
                <w:rFonts w:eastAsiaTheme="minorHAnsi"/>
                <w:b/>
                <w:sz w:val="24"/>
                <w:szCs w:val="24"/>
              </w:rPr>
              <w:t>2012</w:t>
            </w:r>
          </w:p>
        </w:tc>
        <w:tc>
          <w:tcPr>
            <w:tcW w:w="847" w:type="dxa"/>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bottom"/>
            <w:hideMark/>
          </w:tcPr>
          <w:p w:rsidR="00D87EF2" w:rsidRPr="00825A95" w:rsidRDefault="00D87EF2" w:rsidP="00D87EF2">
            <w:pPr>
              <w:jc w:val="center"/>
              <w:rPr>
                <w:rFonts w:eastAsiaTheme="minorHAnsi"/>
                <w:b/>
                <w:sz w:val="24"/>
                <w:szCs w:val="24"/>
              </w:rPr>
            </w:pPr>
            <w:r w:rsidRPr="00825A95">
              <w:rPr>
                <w:rFonts w:eastAsiaTheme="minorHAnsi"/>
                <w:b/>
                <w:sz w:val="24"/>
                <w:szCs w:val="24"/>
              </w:rPr>
              <w:t>2013</w:t>
            </w:r>
          </w:p>
        </w:tc>
        <w:tc>
          <w:tcPr>
            <w:tcW w:w="846" w:type="dxa"/>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bottom"/>
            <w:hideMark/>
          </w:tcPr>
          <w:p w:rsidR="00D87EF2" w:rsidRPr="00825A95" w:rsidRDefault="00D87EF2" w:rsidP="00D87EF2">
            <w:pPr>
              <w:jc w:val="center"/>
              <w:rPr>
                <w:rFonts w:eastAsiaTheme="minorHAnsi"/>
                <w:b/>
                <w:sz w:val="24"/>
                <w:szCs w:val="24"/>
              </w:rPr>
            </w:pPr>
            <w:r w:rsidRPr="00825A95">
              <w:rPr>
                <w:rFonts w:eastAsiaTheme="minorHAnsi"/>
                <w:b/>
                <w:sz w:val="24"/>
                <w:szCs w:val="24"/>
              </w:rPr>
              <w:t>2014</w:t>
            </w:r>
          </w:p>
        </w:tc>
        <w:tc>
          <w:tcPr>
            <w:tcW w:w="846" w:type="dxa"/>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bottom"/>
            <w:hideMark/>
          </w:tcPr>
          <w:p w:rsidR="00D87EF2" w:rsidRPr="00825A95" w:rsidRDefault="00D87EF2" w:rsidP="00D87EF2">
            <w:pPr>
              <w:jc w:val="center"/>
              <w:rPr>
                <w:rFonts w:eastAsiaTheme="minorHAnsi"/>
                <w:b/>
                <w:sz w:val="24"/>
                <w:szCs w:val="24"/>
              </w:rPr>
            </w:pPr>
            <w:r w:rsidRPr="00825A95">
              <w:rPr>
                <w:rFonts w:eastAsiaTheme="minorHAnsi"/>
                <w:b/>
                <w:sz w:val="24"/>
                <w:szCs w:val="24"/>
              </w:rPr>
              <w:t>2015</w:t>
            </w:r>
          </w:p>
        </w:tc>
        <w:tc>
          <w:tcPr>
            <w:tcW w:w="846" w:type="dxa"/>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bottom"/>
            <w:hideMark/>
          </w:tcPr>
          <w:p w:rsidR="00D87EF2" w:rsidRPr="00825A95" w:rsidRDefault="00D87EF2" w:rsidP="00D87EF2">
            <w:pPr>
              <w:jc w:val="center"/>
              <w:rPr>
                <w:rFonts w:eastAsiaTheme="minorHAnsi"/>
                <w:b/>
                <w:sz w:val="24"/>
                <w:szCs w:val="24"/>
              </w:rPr>
            </w:pPr>
            <w:r w:rsidRPr="00825A95">
              <w:rPr>
                <w:rFonts w:eastAsiaTheme="minorHAnsi"/>
                <w:b/>
                <w:sz w:val="24"/>
                <w:szCs w:val="24"/>
              </w:rPr>
              <w:t>2016</w:t>
            </w:r>
          </w:p>
        </w:tc>
        <w:tc>
          <w:tcPr>
            <w:tcW w:w="846" w:type="dxa"/>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bottom"/>
            <w:hideMark/>
          </w:tcPr>
          <w:p w:rsidR="00D87EF2" w:rsidRPr="00825A95" w:rsidRDefault="00D87EF2" w:rsidP="00D87EF2">
            <w:pPr>
              <w:jc w:val="center"/>
              <w:rPr>
                <w:rFonts w:eastAsiaTheme="minorHAnsi"/>
                <w:b/>
                <w:sz w:val="24"/>
                <w:szCs w:val="24"/>
              </w:rPr>
            </w:pPr>
            <w:r w:rsidRPr="00825A95">
              <w:rPr>
                <w:rFonts w:eastAsiaTheme="minorHAnsi"/>
                <w:b/>
                <w:sz w:val="24"/>
                <w:szCs w:val="24"/>
              </w:rPr>
              <w:t>2017</w:t>
            </w:r>
          </w:p>
        </w:tc>
        <w:tc>
          <w:tcPr>
            <w:tcW w:w="846" w:type="dxa"/>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bottom"/>
            <w:hideMark/>
          </w:tcPr>
          <w:p w:rsidR="00D87EF2" w:rsidRPr="00825A95" w:rsidRDefault="00D87EF2" w:rsidP="00D87EF2">
            <w:pPr>
              <w:jc w:val="center"/>
              <w:rPr>
                <w:rFonts w:eastAsiaTheme="minorHAnsi"/>
                <w:b/>
                <w:sz w:val="24"/>
                <w:szCs w:val="24"/>
              </w:rPr>
            </w:pPr>
            <w:r w:rsidRPr="00825A95">
              <w:rPr>
                <w:rFonts w:eastAsiaTheme="minorHAnsi"/>
                <w:b/>
                <w:sz w:val="24"/>
                <w:szCs w:val="24"/>
              </w:rPr>
              <w:t>2018</w:t>
            </w:r>
          </w:p>
        </w:tc>
        <w:tc>
          <w:tcPr>
            <w:tcW w:w="846" w:type="dxa"/>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bottom"/>
            <w:hideMark/>
          </w:tcPr>
          <w:p w:rsidR="00D87EF2" w:rsidRPr="00825A95" w:rsidRDefault="00D87EF2" w:rsidP="00D87EF2">
            <w:pPr>
              <w:jc w:val="center"/>
              <w:rPr>
                <w:rFonts w:eastAsiaTheme="minorHAnsi"/>
                <w:b/>
                <w:sz w:val="24"/>
                <w:szCs w:val="24"/>
              </w:rPr>
            </w:pPr>
            <w:r w:rsidRPr="00825A95">
              <w:rPr>
                <w:rFonts w:eastAsiaTheme="minorHAnsi"/>
                <w:b/>
                <w:sz w:val="24"/>
                <w:szCs w:val="24"/>
              </w:rPr>
              <w:t>2019</w:t>
            </w:r>
          </w:p>
        </w:tc>
      </w:tr>
      <w:tr w:rsidR="00294329" w:rsidRPr="00294329" w:rsidTr="00825A95">
        <w:trPr>
          <w:trHeight w:val="520"/>
        </w:trPr>
        <w:tc>
          <w:tcPr>
            <w:tcW w:w="9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7EF2" w:rsidRPr="00D87EF2" w:rsidRDefault="00D87EF2" w:rsidP="00D87EF2">
            <w:pPr>
              <w:jc w:val="center"/>
              <w:rPr>
                <w:rFonts w:eastAsiaTheme="minorHAnsi"/>
                <w:sz w:val="24"/>
                <w:szCs w:val="24"/>
              </w:rPr>
            </w:pPr>
            <w:r w:rsidRPr="00D87EF2">
              <w:rPr>
                <w:rFonts w:eastAsiaTheme="minorHAnsi"/>
                <w:sz w:val="24"/>
                <w:szCs w:val="24"/>
              </w:rPr>
              <w:t>62.3%</w:t>
            </w:r>
          </w:p>
        </w:tc>
        <w:tc>
          <w:tcPr>
            <w:tcW w:w="12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87EF2" w:rsidRPr="00D87EF2" w:rsidRDefault="00D87EF2" w:rsidP="00D87EF2">
            <w:pPr>
              <w:jc w:val="center"/>
              <w:rPr>
                <w:rFonts w:eastAsiaTheme="minorHAnsi"/>
                <w:sz w:val="24"/>
                <w:szCs w:val="24"/>
              </w:rPr>
            </w:pPr>
            <w:r w:rsidRPr="00D87EF2">
              <w:rPr>
                <w:rFonts w:eastAsiaTheme="minorHAnsi"/>
                <w:sz w:val="24"/>
                <w:szCs w:val="24"/>
              </w:rPr>
              <w:t>71.1%</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87EF2" w:rsidRPr="00D87EF2" w:rsidRDefault="00D87EF2" w:rsidP="00D87EF2">
            <w:pPr>
              <w:jc w:val="center"/>
              <w:rPr>
                <w:rFonts w:eastAsiaTheme="minorHAnsi"/>
                <w:sz w:val="24"/>
                <w:szCs w:val="24"/>
              </w:rPr>
            </w:pPr>
            <w:r w:rsidRPr="00D87EF2">
              <w:rPr>
                <w:rFonts w:eastAsiaTheme="minorHAnsi"/>
                <w:sz w:val="24"/>
                <w:szCs w:val="24"/>
              </w:rPr>
              <w:t>77.4%</w:t>
            </w: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87EF2" w:rsidRPr="00D87EF2" w:rsidRDefault="00D87EF2" w:rsidP="00D87EF2">
            <w:pPr>
              <w:jc w:val="center"/>
              <w:rPr>
                <w:rFonts w:eastAsiaTheme="minorHAnsi"/>
                <w:sz w:val="24"/>
                <w:szCs w:val="24"/>
              </w:rPr>
            </w:pPr>
            <w:r w:rsidRPr="00D87EF2">
              <w:rPr>
                <w:rFonts w:eastAsiaTheme="minorHAnsi"/>
                <w:sz w:val="24"/>
                <w:szCs w:val="24"/>
              </w:rPr>
              <w:t>83.8%</w:t>
            </w: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87EF2" w:rsidRPr="00D87EF2" w:rsidRDefault="00D87EF2" w:rsidP="00D87EF2">
            <w:pPr>
              <w:jc w:val="center"/>
              <w:rPr>
                <w:rFonts w:eastAsiaTheme="minorHAnsi"/>
                <w:sz w:val="24"/>
                <w:szCs w:val="24"/>
              </w:rPr>
            </w:pPr>
            <w:r w:rsidRPr="00D87EF2">
              <w:rPr>
                <w:rFonts w:eastAsiaTheme="minorHAnsi"/>
                <w:sz w:val="24"/>
                <w:szCs w:val="24"/>
              </w:rPr>
              <w:t>85.3%</w:t>
            </w: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87EF2" w:rsidRPr="00D87EF2" w:rsidRDefault="00D87EF2" w:rsidP="00D87EF2">
            <w:pPr>
              <w:jc w:val="center"/>
              <w:rPr>
                <w:rFonts w:eastAsiaTheme="minorHAnsi"/>
                <w:sz w:val="24"/>
                <w:szCs w:val="24"/>
              </w:rPr>
            </w:pPr>
            <w:r w:rsidRPr="00D87EF2">
              <w:rPr>
                <w:rFonts w:eastAsiaTheme="minorHAnsi"/>
                <w:sz w:val="24"/>
                <w:szCs w:val="24"/>
              </w:rPr>
              <w:t>76.5%</w:t>
            </w: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87EF2" w:rsidRPr="00D87EF2" w:rsidRDefault="00D87EF2" w:rsidP="00D87EF2">
            <w:pPr>
              <w:jc w:val="center"/>
              <w:rPr>
                <w:rFonts w:eastAsiaTheme="minorHAnsi"/>
                <w:sz w:val="24"/>
                <w:szCs w:val="24"/>
              </w:rPr>
            </w:pPr>
            <w:r w:rsidRPr="00D87EF2">
              <w:rPr>
                <w:rFonts w:eastAsiaTheme="minorHAnsi"/>
                <w:sz w:val="24"/>
                <w:szCs w:val="24"/>
              </w:rPr>
              <w:t>87.9%</w:t>
            </w: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87EF2" w:rsidRPr="00D87EF2" w:rsidRDefault="00D87EF2" w:rsidP="00D87EF2">
            <w:pPr>
              <w:jc w:val="center"/>
              <w:rPr>
                <w:rFonts w:eastAsiaTheme="minorHAnsi"/>
                <w:sz w:val="24"/>
                <w:szCs w:val="24"/>
              </w:rPr>
            </w:pPr>
            <w:r w:rsidRPr="00D87EF2">
              <w:rPr>
                <w:rFonts w:eastAsiaTheme="minorHAnsi"/>
                <w:sz w:val="24"/>
                <w:szCs w:val="24"/>
              </w:rPr>
              <w:t>79.0%</w:t>
            </w:r>
          </w:p>
        </w:tc>
        <w:tc>
          <w:tcPr>
            <w:tcW w:w="8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87EF2" w:rsidRPr="00D87EF2" w:rsidRDefault="00D87EF2" w:rsidP="00D87EF2">
            <w:pPr>
              <w:jc w:val="center"/>
              <w:rPr>
                <w:rFonts w:eastAsiaTheme="minorHAnsi"/>
                <w:sz w:val="24"/>
                <w:szCs w:val="24"/>
              </w:rPr>
            </w:pPr>
            <w:r w:rsidRPr="00D87EF2">
              <w:rPr>
                <w:rFonts w:eastAsiaTheme="minorHAnsi"/>
                <w:sz w:val="24"/>
                <w:szCs w:val="24"/>
              </w:rPr>
              <w:t>79.1%</w:t>
            </w:r>
          </w:p>
        </w:tc>
      </w:tr>
    </w:tbl>
    <w:p w:rsidR="003A21B9" w:rsidRPr="00CF5A7E" w:rsidRDefault="003A21B9" w:rsidP="00CD0364">
      <w:pPr>
        <w:pStyle w:val="Footer"/>
        <w:ind w:left="720"/>
        <w:rPr>
          <w:sz w:val="24"/>
          <w:szCs w:val="24"/>
          <w:u w:val="single"/>
        </w:rPr>
      </w:pPr>
    </w:p>
    <w:p w:rsidR="00B944F2" w:rsidRDefault="00B944F2" w:rsidP="00B944F2">
      <w:pPr>
        <w:spacing w:after="200"/>
        <w:contextualSpacing/>
        <w:rPr>
          <w:b/>
          <w:smallCaps/>
          <w:sz w:val="28"/>
          <w:szCs w:val="28"/>
        </w:rPr>
      </w:pPr>
    </w:p>
    <w:p w:rsidR="00AD4E86" w:rsidRDefault="00B944F2" w:rsidP="00AD4E86">
      <w:pPr>
        <w:rPr>
          <w:sz w:val="24"/>
          <w:szCs w:val="24"/>
        </w:rPr>
      </w:pPr>
      <w:r w:rsidRPr="00D94C0D">
        <w:rPr>
          <w:b/>
          <w:smallCaps/>
          <w:sz w:val="28"/>
          <w:szCs w:val="28"/>
        </w:rPr>
        <w:t xml:space="preserve">Instructional Services </w:t>
      </w:r>
      <w:r w:rsidR="009A10FB">
        <w:rPr>
          <w:b/>
          <w:smallCaps/>
          <w:sz w:val="28"/>
          <w:szCs w:val="28"/>
        </w:rPr>
        <w:t>I</w:t>
      </w:r>
      <w:r w:rsidR="006506E6" w:rsidRPr="00D94C0D">
        <w:rPr>
          <w:b/>
          <w:smallCaps/>
          <w:sz w:val="28"/>
          <w:szCs w:val="28"/>
        </w:rPr>
        <w:t xml:space="preserve"> </w:t>
      </w:r>
      <w:r w:rsidR="00AD4E86">
        <w:rPr>
          <w:b/>
          <w:smallCaps/>
          <w:sz w:val="28"/>
          <w:szCs w:val="28"/>
        </w:rPr>
        <w:t>–</w:t>
      </w:r>
      <w:r w:rsidR="006506E6" w:rsidRPr="00D94C0D">
        <w:rPr>
          <w:b/>
          <w:smallCaps/>
          <w:sz w:val="28"/>
          <w:szCs w:val="28"/>
        </w:rPr>
        <w:t xml:space="preserve"> </w:t>
      </w:r>
      <w:r w:rsidR="00D94C0D">
        <w:rPr>
          <w:b/>
          <w:smallCaps/>
          <w:sz w:val="28"/>
          <w:szCs w:val="28"/>
        </w:rPr>
        <w:t>M</w:t>
      </w:r>
      <w:r w:rsidR="00AD4E86">
        <w:rPr>
          <w:b/>
          <w:smallCaps/>
          <w:sz w:val="28"/>
          <w:szCs w:val="28"/>
        </w:rPr>
        <w:t>:</w:t>
      </w:r>
      <w:r w:rsidR="00AD4E86" w:rsidRPr="00AD4E86">
        <w:rPr>
          <w:sz w:val="24"/>
          <w:szCs w:val="24"/>
        </w:rPr>
        <w:t xml:space="preserve"> </w:t>
      </w:r>
      <w:r w:rsidR="00AD4E86" w:rsidRPr="00F87378">
        <w:rPr>
          <w:sz w:val="24"/>
          <w:szCs w:val="24"/>
        </w:rPr>
        <w:t>The</w:t>
      </w:r>
      <w:r w:rsidR="00AD4E86" w:rsidRPr="00BE021E">
        <w:rPr>
          <w:sz w:val="24"/>
          <w:szCs w:val="24"/>
        </w:rPr>
        <w:t xml:space="preserve"> </w:t>
      </w:r>
      <w:r w:rsidR="00AD4E86" w:rsidRPr="006C722E">
        <w:rPr>
          <w:sz w:val="24"/>
          <w:szCs w:val="24"/>
        </w:rPr>
        <w:t xml:space="preserve">Greenwich Township Representative may </w:t>
      </w:r>
      <w:r w:rsidR="00AD4E86">
        <w:rPr>
          <w:sz w:val="24"/>
          <w:szCs w:val="24"/>
        </w:rPr>
        <w:t xml:space="preserve">not </w:t>
      </w:r>
      <w:r w:rsidR="00AD4E86" w:rsidRPr="006C722E">
        <w:rPr>
          <w:sz w:val="24"/>
          <w:szCs w:val="24"/>
        </w:rPr>
        <w:t>vote on items in this section of the agenda.</w:t>
      </w:r>
      <w:r w:rsidR="00AD4E86">
        <w:rPr>
          <w:sz w:val="24"/>
          <w:szCs w:val="24"/>
        </w:rPr>
        <w:t xml:space="preserve"> </w:t>
      </w:r>
    </w:p>
    <w:p w:rsidR="00C83C16" w:rsidRDefault="00C83C16" w:rsidP="00AD4E86">
      <w:pPr>
        <w:rPr>
          <w:sz w:val="24"/>
          <w:szCs w:val="24"/>
        </w:rPr>
      </w:pPr>
    </w:p>
    <w:p w:rsidR="00C83C16" w:rsidRDefault="00C83C16" w:rsidP="00AD4E86">
      <w:pPr>
        <w:rPr>
          <w:sz w:val="24"/>
          <w:szCs w:val="24"/>
        </w:rPr>
      </w:pPr>
      <w:r>
        <w:rPr>
          <w:sz w:val="24"/>
          <w:szCs w:val="24"/>
        </w:rPr>
        <w:t>Motion made by Hamilton, seconded by Stevenson to approve items I-M.</w:t>
      </w:r>
    </w:p>
    <w:p w:rsidR="00134C85" w:rsidRPr="00CF5A7E" w:rsidRDefault="00134C85" w:rsidP="00134C85">
      <w:pPr>
        <w:rPr>
          <w:bCs/>
          <w:sz w:val="24"/>
          <w:szCs w:val="24"/>
        </w:rPr>
      </w:pPr>
    </w:p>
    <w:p w:rsidR="00134C85" w:rsidRDefault="00134C85" w:rsidP="00F94CBD">
      <w:pPr>
        <w:pStyle w:val="ListParagraph"/>
        <w:numPr>
          <w:ilvl w:val="0"/>
          <w:numId w:val="8"/>
        </w:numPr>
        <w:spacing w:after="200"/>
        <w:contextualSpacing/>
        <w:rPr>
          <w:sz w:val="24"/>
          <w:szCs w:val="24"/>
        </w:rPr>
      </w:pPr>
      <w:r>
        <w:rPr>
          <w:sz w:val="24"/>
          <w:szCs w:val="24"/>
        </w:rPr>
        <w:t xml:space="preserve">Recommend approval for engineers from Paulsboro Refining Company </w:t>
      </w:r>
      <w:r w:rsidR="00D94C0D">
        <w:rPr>
          <w:sz w:val="24"/>
          <w:szCs w:val="24"/>
        </w:rPr>
        <w:t xml:space="preserve">to </w:t>
      </w:r>
      <w:r>
        <w:rPr>
          <w:sz w:val="24"/>
          <w:szCs w:val="24"/>
        </w:rPr>
        <w:t>make t</w:t>
      </w:r>
      <w:r w:rsidR="0032353A">
        <w:rPr>
          <w:sz w:val="24"/>
          <w:szCs w:val="24"/>
        </w:rPr>
        <w:t>wo</w:t>
      </w:r>
      <w:r w:rsidR="00A44BCB">
        <w:rPr>
          <w:sz w:val="24"/>
          <w:szCs w:val="24"/>
        </w:rPr>
        <w:t xml:space="preserve"> </w:t>
      </w:r>
      <w:r w:rsidR="00381B43">
        <w:rPr>
          <w:sz w:val="24"/>
          <w:szCs w:val="24"/>
        </w:rPr>
        <w:t xml:space="preserve">presentations at </w:t>
      </w:r>
      <w:r>
        <w:rPr>
          <w:sz w:val="24"/>
          <w:szCs w:val="24"/>
        </w:rPr>
        <w:t>Paulsboro Junior High School on dates to be determined during the 2019</w:t>
      </w:r>
      <w:r w:rsidR="00E7575F">
        <w:rPr>
          <w:sz w:val="24"/>
          <w:szCs w:val="24"/>
        </w:rPr>
        <w:t xml:space="preserve"> </w:t>
      </w:r>
      <w:r>
        <w:rPr>
          <w:sz w:val="24"/>
          <w:szCs w:val="24"/>
        </w:rPr>
        <w:t>-</w:t>
      </w:r>
      <w:r w:rsidR="00E7575F">
        <w:rPr>
          <w:sz w:val="24"/>
          <w:szCs w:val="24"/>
        </w:rPr>
        <w:t xml:space="preserve"> </w:t>
      </w:r>
      <w:r>
        <w:rPr>
          <w:sz w:val="24"/>
          <w:szCs w:val="24"/>
        </w:rPr>
        <w:t xml:space="preserve">2020 school year. </w:t>
      </w:r>
    </w:p>
    <w:p w:rsidR="00FF510B" w:rsidRDefault="00FF510B" w:rsidP="00FF510B">
      <w:pPr>
        <w:pStyle w:val="ListParagraph"/>
        <w:spacing w:after="200"/>
        <w:contextualSpacing/>
        <w:rPr>
          <w:sz w:val="24"/>
          <w:szCs w:val="24"/>
        </w:rPr>
      </w:pPr>
    </w:p>
    <w:p w:rsidR="00134C85" w:rsidRDefault="00134C85" w:rsidP="00F94CBD">
      <w:pPr>
        <w:pStyle w:val="ListParagraph"/>
        <w:numPr>
          <w:ilvl w:val="3"/>
          <w:numId w:val="23"/>
        </w:numPr>
        <w:spacing w:after="200"/>
        <w:ind w:left="1080"/>
        <w:contextualSpacing/>
        <w:rPr>
          <w:sz w:val="24"/>
          <w:szCs w:val="24"/>
        </w:rPr>
      </w:pPr>
      <w:r w:rsidRPr="00FF510B">
        <w:rPr>
          <w:b/>
          <w:sz w:val="24"/>
          <w:szCs w:val="24"/>
        </w:rPr>
        <w:t>How to Become an Engineer</w:t>
      </w:r>
      <w:r w:rsidR="00E7575F">
        <w:rPr>
          <w:b/>
          <w:sz w:val="24"/>
          <w:szCs w:val="24"/>
        </w:rPr>
        <w:t>?</w:t>
      </w:r>
      <w:r w:rsidRPr="00FF510B">
        <w:rPr>
          <w:b/>
          <w:sz w:val="24"/>
          <w:szCs w:val="24"/>
        </w:rPr>
        <w:t xml:space="preserve"> – </w:t>
      </w:r>
      <w:r w:rsidRPr="00FF510B">
        <w:rPr>
          <w:sz w:val="24"/>
          <w:szCs w:val="24"/>
        </w:rPr>
        <w:t>Part of the Women in STEM (Science, Technology, Engineering and Mathematics) program for 8</w:t>
      </w:r>
      <w:r w:rsidRPr="00FF510B">
        <w:rPr>
          <w:sz w:val="24"/>
          <w:szCs w:val="24"/>
          <w:vertAlign w:val="superscript"/>
        </w:rPr>
        <w:t>th</w:t>
      </w:r>
      <w:r w:rsidRPr="00FF510B">
        <w:rPr>
          <w:sz w:val="24"/>
          <w:szCs w:val="24"/>
        </w:rPr>
        <w:t xml:space="preserve"> grade girls.</w:t>
      </w:r>
    </w:p>
    <w:p w:rsidR="007C0802" w:rsidRDefault="007C0802" w:rsidP="007C0802">
      <w:pPr>
        <w:pStyle w:val="ListParagraph"/>
        <w:spacing w:after="200"/>
        <w:ind w:left="1080"/>
        <w:contextualSpacing/>
        <w:rPr>
          <w:sz w:val="24"/>
          <w:szCs w:val="24"/>
        </w:rPr>
      </w:pPr>
    </w:p>
    <w:p w:rsidR="00134C85" w:rsidRPr="00712922" w:rsidRDefault="00134C85" w:rsidP="00712922">
      <w:pPr>
        <w:pStyle w:val="ListParagraph"/>
        <w:numPr>
          <w:ilvl w:val="0"/>
          <w:numId w:val="23"/>
        </w:numPr>
        <w:spacing w:after="200"/>
        <w:ind w:left="990" w:hanging="270"/>
        <w:contextualSpacing/>
        <w:rPr>
          <w:sz w:val="24"/>
          <w:szCs w:val="24"/>
        </w:rPr>
      </w:pPr>
      <w:r w:rsidRPr="00FF510B">
        <w:rPr>
          <w:b/>
          <w:sz w:val="24"/>
          <w:szCs w:val="24"/>
        </w:rPr>
        <w:t>What is Crude Oil and How is it Made into Useful</w:t>
      </w:r>
      <w:r w:rsidRPr="00FF510B">
        <w:rPr>
          <w:sz w:val="24"/>
          <w:szCs w:val="24"/>
        </w:rPr>
        <w:t xml:space="preserve"> </w:t>
      </w:r>
      <w:r w:rsidRPr="00753238">
        <w:rPr>
          <w:b/>
          <w:sz w:val="24"/>
          <w:szCs w:val="24"/>
        </w:rPr>
        <w:t>Products</w:t>
      </w:r>
      <w:r w:rsidR="00E7575F">
        <w:rPr>
          <w:b/>
          <w:sz w:val="24"/>
          <w:szCs w:val="24"/>
        </w:rPr>
        <w:t>?</w:t>
      </w:r>
      <w:r w:rsidRPr="00FF510B">
        <w:rPr>
          <w:sz w:val="24"/>
          <w:szCs w:val="24"/>
        </w:rPr>
        <w:t xml:space="preserve"> - Part of the Women in STEM (Science, Technology, Engineering and Mathematics) program for 8</w:t>
      </w:r>
      <w:r w:rsidRPr="00FF510B">
        <w:rPr>
          <w:sz w:val="24"/>
          <w:szCs w:val="24"/>
          <w:vertAlign w:val="superscript"/>
        </w:rPr>
        <w:t>th</w:t>
      </w:r>
      <w:r w:rsidRPr="00FF510B">
        <w:rPr>
          <w:sz w:val="24"/>
          <w:szCs w:val="24"/>
        </w:rPr>
        <w:t xml:space="preserve"> grade girls.</w:t>
      </w:r>
    </w:p>
    <w:p w:rsidR="00134C85" w:rsidRDefault="00134C85" w:rsidP="00712922">
      <w:pPr>
        <w:spacing w:after="200"/>
        <w:ind w:left="810"/>
        <w:contextualSpacing/>
        <w:rPr>
          <w:sz w:val="24"/>
          <w:szCs w:val="24"/>
        </w:rPr>
      </w:pPr>
      <w:r w:rsidRPr="00BB6A16">
        <w:rPr>
          <w:sz w:val="24"/>
          <w:szCs w:val="24"/>
          <w:u w:val="single"/>
        </w:rPr>
        <w:t xml:space="preserve">Informational </w:t>
      </w:r>
      <w:r w:rsidR="00E7575F">
        <w:rPr>
          <w:sz w:val="24"/>
          <w:szCs w:val="24"/>
          <w:u w:val="single"/>
        </w:rPr>
        <w:t>f</w:t>
      </w:r>
      <w:r w:rsidRPr="00BB6A16">
        <w:rPr>
          <w:sz w:val="24"/>
          <w:szCs w:val="24"/>
          <w:u w:val="single"/>
        </w:rPr>
        <w:t>or Items 1 and 2</w:t>
      </w:r>
      <w:r>
        <w:rPr>
          <w:sz w:val="24"/>
          <w:szCs w:val="24"/>
        </w:rPr>
        <w:t xml:space="preserve">:  Paulsboro Refining Company has partnered with the Pegasus Education Foundation to fund and provide STEAM (STEM + Art) in the Paulsboro Public Schools. </w:t>
      </w:r>
    </w:p>
    <w:p w:rsidR="00134C85" w:rsidRDefault="00134C85" w:rsidP="00134C85">
      <w:pPr>
        <w:spacing w:after="200"/>
        <w:ind w:left="1440"/>
        <w:contextualSpacing/>
        <w:rPr>
          <w:sz w:val="24"/>
          <w:szCs w:val="24"/>
        </w:rPr>
      </w:pPr>
    </w:p>
    <w:p w:rsidR="00BB76C1" w:rsidRPr="00BB76C1" w:rsidRDefault="001F55CA" w:rsidP="00F94CBD">
      <w:pPr>
        <w:numPr>
          <w:ilvl w:val="0"/>
          <w:numId w:val="8"/>
        </w:numPr>
        <w:contextualSpacing/>
        <w:rPr>
          <w:bCs/>
          <w:sz w:val="24"/>
          <w:szCs w:val="24"/>
        </w:rPr>
      </w:pPr>
      <w:r w:rsidRPr="00BB76C1">
        <w:rPr>
          <w:bCs/>
          <w:sz w:val="24"/>
          <w:szCs w:val="24"/>
        </w:rPr>
        <w:t xml:space="preserve">Recommend approval for all 7th grade Language Arts Literature students to participate in the </w:t>
      </w:r>
      <w:r w:rsidRPr="00BB76C1">
        <w:rPr>
          <w:bCs/>
          <w:i/>
          <w:sz w:val="24"/>
          <w:szCs w:val="24"/>
        </w:rPr>
        <w:t xml:space="preserve">Step Up, Speak Up (Do The Right Thing) Essay Contest </w:t>
      </w:r>
      <w:r w:rsidR="00BB76C1" w:rsidRPr="00BB76C1">
        <w:rPr>
          <w:bCs/>
          <w:sz w:val="24"/>
          <w:szCs w:val="24"/>
        </w:rPr>
        <w:t xml:space="preserve">sponsored by </w:t>
      </w:r>
      <w:r w:rsidRPr="00BB76C1">
        <w:rPr>
          <w:bCs/>
          <w:sz w:val="24"/>
          <w:szCs w:val="24"/>
        </w:rPr>
        <w:t xml:space="preserve">the Paulsboro Neighborhood Watch Committee.  The essays will be written during the second marking period. </w:t>
      </w:r>
    </w:p>
    <w:p w:rsidR="00BB76C1" w:rsidRPr="00BB76C1" w:rsidRDefault="00BB76C1" w:rsidP="00BB76C1">
      <w:pPr>
        <w:contextualSpacing/>
        <w:rPr>
          <w:bCs/>
          <w:sz w:val="24"/>
          <w:szCs w:val="24"/>
        </w:rPr>
      </w:pPr>
    </w:p>
    <w:p w:rsidR="00BB76C1" w:rsidRPr="00BB76C1" w:rsidRDefault="00BB76C1" w:rsidP="00BB76C1">
      <w:pPr>
        <w:ind w:left="720"/>
        <w:contextualSpacing/>
        <w:rPr>
          <w:bCs/>
          <w:sz w:val="24"/>
          <w:szCs w:val="24"/>
        </w:rPr>
      </w:pPr>
      <w:r w:rsidRPr="00BB76C1">
        <w:rPr>
          <w:bCs/>
          <w:sz w:val="24"/>
          <w:szCs w:val="24"/>
          <w:u w:val="single"/>
        </w:rPr>
        <w:t>Informational</w:t>
      </w:r>
      <w:r w:rsidRPr="00BB76C1">
        <w:rPr>
          <w:bCs/>
          <w:sz w:val="24"/>
          <w:szCs w:val="24"/>
        </w:rPr>
        <w:t xml:space="preserve">:  The Paulsboro Neighborhood Watch Committee has sponsored the Step Up, Speak Up (Do The Right Thing) Essay Contest for the past 13 years. </w:t>
      </w:r>
      <w:r w:rsidR="00786B32">
        <w:rPr>
          <w:bCs/>
          <w:sz w:val="24"/>
          <w:szCs w:val="24"/>
        </w:rPr>
        <w:t xml:space="preserve"> </w:t>
      </w:r>
      <w:r w:rsidRPr="00BB76C1">
        <w:rPr>
          <w:bCs/>
          <w:sz w:val="24"/>
          <w:szCs w:val="24"/>
        </w:rPr>
        <w:t xml:space="preserve">Contest winners are awarded prizes such as Barnes and Noble gift cards as well as being recognized by the Neighborhood Watch and the Paulsboro Board of Education.  Mr. Barry Corradetti is in charge of this project as the President of the Neighborhood Watch. </w:t>
      </w:r>
    </w:p>
    <w:p w:rsidR="00221CE3" w:rsidRPr="001707EB" w:rsidRDefault="00221CE3" w:rsidP="00221CE3">
      <w:pPr>
        <w:tabs>
          <w:tab w:val="left" w:pos="360"/>
        </w:tabs>
        <w:spacing w:line="276" w:lineRule="auto"/>
        <w:rPr>
          <w:bCs/>
          <w:sz w:val="24"/>
          <w:szCs w:val="24"/>
        </w:rPr>
      </w:pPr>
    </w:p>
    <w:p w:rsidR="00B06C8D" w:rsidRDefault="00B06C8D" w:rsidP="00F94CBD">
      <w:pPr>
        <w:pStyle w:val="ListParagraph"/>
        <w:numPr>
          <w:ilvl w:val="0"/>
          <w:numId w:val="8"/>
        </w:numPr>
        <w:contextualSpacing/>
        <w:rPr>
          <w:bCs/>
          <w:sz w:val="24"/>
          <w:szCs w:val="24"/>
        </w:rPr>
      </w:pPr>
      <w:r>
        <w:rPr>
          <w:bCs/>
          <w:sz w:val="24"/>
          <w:szCs w:val="24"/>
        </w:rPr>
        <w:t xml:space="preserve">Recommend approval for Paulsboro students who are now attending Gateway Community Action Partnership Head Start but </w:t>
      </w:r>
      <w:r w:rsidR="00A44BCB">
        <w:rPr>
          <w:bCs/>
          <w:sz w:val="24"/>
          <w:szCs w:val="24"/>
        </w:rPr>
        <w:t xml:space="preserve">will become </w:t>
      </w:r>
      <w:r>
        <w:rPr>
          <w:bCs/>
          <w:sz w:val="24"/>
          <w:szCs w:val="24"/>
        </w:rPr>
        <w:t>kindergarten students at Billingsport Early Childhood Center</w:t>
      </w:r>
      <w:r w:rsidR="00534E9D">
        <w:rPr>
          <w:bCs/>
          <w:sz w:val="24"/>
          <w:szCs w:val="24"/>
        </w:rPr>
        <w:t xml:space="preserve"> </w:t>
      </w:r>
      <w:r>
        <w:rPr>
          <w:bCs/>
          <w:sz w:val="24"/>
          <w:szCs w:val="24"/>
        </w:rPr>
        <w:t>(BECC) in September 2020 to visit BECC on a date to be determined during late spring 2020.</w:t>
      </w:r>
    </w:p>
    <w:p w:rsidR="00B06C8D" w:rsidRDefault="00B06C8D" w:rsidP="00B06C8D">
      <w:pPr>
        <w:contextualSpacing/>
        <w:rPr>
          <w:bCs/>
          <w:sz w:val="24"/>
          <w:szCs w:val="24"/>
        </w:rPr>
      </w:pPr>
    </w:p>
    <w:p w:rsidR="00B06C8D" w:rsidRDefault="00B06C8D" w:rsidP="00B06C8D">
      <w:pPr>
        <w:ind w:left="720"/>
        <w:contextualSpacing/>
        <w:rPr>
          <w:bCs/>
          <w:sz w:val="24"/>
          <w:szCs w:val="24"/>
        </w:rPr>
      </w:pPr>
      <w:r w:rsidRPr="00B06C8D">
        <w:rPr>
          <w:bCs/>
          <w:sz w:val="24"/>
          <w:szCs w:val="24"/>
          <w:u w:val="single"/>
        </w:rPr>
        <w:t>Informational</w:t>
      </w:r>
      <w:r>
        <w:rPr>
          <w:bCs/>
          <w:sz w:val="24"/>
          <w:szCs w:val="24"/>
        </w:rPr>
        <w:t xml:space="preserve">:  The goal of the visit is to facilitate a smooth transition for the youngsters.  The visit will allow the incoming students to become familiar with the building and meet the teachers and aides.  </w:t>
      </w:r>
      <w:r w:rsidR="00B50D40">
        <w:rPr>
          <w:bCs/>
          <w:sz w:val="24"/>
          <w:szCs w:val="24"/>
        </w:rPr>
        <w:t xml:space="preserve">Billingsport Early Childhood Center </w:t>
      </w:r>
      <w:r w:rsidR="00CC216A">
        <w:rPr>
          <w:bCs/>
          <w:sz w:val="24"/>
          <w:szCs w:val="24"/>
        </w:rPr>
        <w:t>Principal</w:t>
      </w:r>
      <w:r>
        <w:rPr>
          <w:bCs/>
          <w:sz w:val="24"/>
          <w:szCs w:val="24"/>
        </w:rPr>
        <w:t xml:space="preserve"> Tina Morris and Head Start Education Coordinator Felicia Moore are in charge of the tour. </w:t>
      </w:r>
    </w:p>
    <w:p w:rsidR="00B06C8D" w:rsidRPr="00B06C8D" w:rsidRDefault="00B06C8D" w:rsidP="00B06C8D">
      <w:pPr>
        <w:contextualSpacing/>
        <w:rPr>
          <w:bCs/>
          <w:sz w:val="24"/>
          <w:szCs w:val="24"/>
        </w:rPr>
      </w:pPr>
    </w:p>
    <w:p w:rsidR="00A61503" w:rsidRPr="009374AE" w:rsidRDefault="00A61503" w:rsidP="00F94CBD">
      <w:pPr>
        <w:pStyle w:val="ListParagraph"/>
        <w:numPr>
          <w:ilvl w:val="0"/>
          <w:numId w:val="8"/>
        </w:numPr>
        <w:contextualSpacing/>
        <w:rPr>
          <w:bCs/>
          <w:sz w:val="24"/>
          <w:szCs w:val="24"/>
        </w:rPr>
      </w:pPr>
      <w:r w:rsidRPr="009374AE">
        <w:rPr>
          <w:bCs/>
          <w:sz w:val="24"/>
          <w:szCs w:val="24"/>
        </w:rPr>
        <w:t>Recommend approval for the following people to serve as volunteers at Loudenslager Elementary School during the 2019</w:t>
      </w:r>
      <w:r w:rsidR="00E724E8">
        <w:rPr>
          <w:bCs/>
          <w:sz w:val="24"/>
          <w:szCs w:val="24"/>
        </w:rPr>
        <w:t xml:space="preserve"> </w:t>
      </w:r>
      <w:r w:rsidRPr="009374AE">
        <w:rPr>
          <w:bCs/>
          <w:sz w:val="24"/>
          <w:szCs w:val="24"/>
        </w:rPr>
        <w:t>-</w:t>
      </w:r>
      <w:r w:rsidR="00E724E8">
        <w:rPr>
          <w:bCs/>
          <w:sz w:val="24"/>
          <w:szCs w:val="24"/>
        </w:rPr>
        <w:t xml:space="preserve"> </w:t>
      </w:r>
      <w:r w:rsidRPr="009374AE">
        <w:rPr>
          <w:bCs/>
          <w:sz w:val="24"/>
          <w:szCs w:val="24"/>
        </w:rPr>
        <w:t>2020 school year.</w:t>
      </w:r>
    </w:p>
    <w:p w:rsidR="00A61503" w:rsidRPr="009374AE" w:rsidRDefault="00A61503" w:rsidP="009374AE">
      <w:pPr>
        <w:contextualSpacing/>
        <w:rPr>
          <w:bCs/>
          <w:sz w:val="24"/>
          <w:szCs w:val="24"/>
        </w:rPr>
      </w:pPr>
    </w:p>
    <w:p w:rsidR="00A61503" w:rsidRPr="009374AE" w:rsidRDefault="00A61503" w:rsidP="009374AE">
      <w:pPr>
        <w:ind w:left="720"/>
        <w:contextualSpacing/>
        <w:rPr>
          <w:bCs/>
          <w:sz w:val="24"/>
          <w:szCs w:val="24"/>
        </w:rPr>
      </w:pPr>
      <w:r w:rsidRPr="009374AE">
        <w:rPr>
          <w:bCs/>
          <w:sz w:val="24"/>
          <w:szCs w:val="24"/>
        </w:rPr>
        <w:t>Marietta Relation</w:t>
      </w:r>
      <w:r w:rsidRPr="009374AE">
        <w:rPr>
          <w:bCs/>
          <w:sz w:val="24"/>
          <w:szCs w:val="24"/>
        </w:rPr>
        <w:tab/>
      </w:r>
      <w:r w:rsidRPr="009374AE">
        <w:rPr>
          <w:bCs/>
          <w:sz w:val="24"/>
          <w:szCs w:val="24"/>
        </w:rPr>
        <w:tab/>
        <w:t>Patrick Relation</w:t>
      </w:r>
      <w:r w:rsidRPr="009374AE">
        <w:rPr>
          <w:bCs/>
          <w:sz w:val="24"/>
          <w:szCs w:val="24"/>
        </w:rPr>
        <w:tab/>
      </w:r>
      <w:r w:rsidRPr="009374AE">
        <w:rPr>
          <w:bCs/>
          <w:sz w:val="24"/>
          <w:szCs w:val="24"/>
        </w:rPr>
        <w:tab/>
        <w:t>Losia Luka</w:t>
      </w:r>
    </w:p>
    <w:p w:rsidR="00A61503" w:rsidRPr="009374AE" w:rsidRDefault="00A61503" w:rsidP="009374AE">
      <w:pPr>
        <w:ind w:left="720"/>
        <w:contextualSpacing/>
        <w:rPr>
          <w:bCs/>
          <w:sz w:val="24"/>
          <w:szCs w:val="24"/>
        </w:rPr>
      </w:pPr>
      <w:r w:rsidRPr="009374AE">
        <w:rPr>
          <w:bCs/>
          <w:sz w:val="24"/>
          <w:szCs w:val="24"/>
        </w:rPr>
        <w:t>Debbie Nitowski</w:t>
      </w:r>
      <w:r w:rsidRPr="009374AE">
        <w:rPr>
          <w:bCs/>
          <w:sz w:val="24"/>
          <w:szCs w:val="24"/>
        </w:rPr>
        <w:tab/>
      </w:r>
      <w:r w:rsidRPr="009374AE">
        <w:rPr>
          <w:bCs/>
          <w:sz w:val="24"/>
          <w:szCs w:val="24"/>
        </w:rPr>
        <w:tab/>
        <w:t>Roberta Pacienza</w:t>
      </w:r>
      <w:r w:rsidRPr="009374AE">
        <w:rPr>
          <w:bCs/>
          <w:sz w:val="24"/>
          <w:szCs w:val="24"/>
        </w:rPr>
        <w:tab/>
      </w:r>
      <w:r w:rsidRPr="009374AE">
        <w:rPr>
          <w:bCs/>
          <w:sz w:val="24"/>
          <w:szCs w:val="24"/>
        </w:rPr>
        <w:tab/>
        <w:t>Nicole Wilcox</w:t>
      </w:r>
    </w:p>
    <w:p w:rsidR="00A61503" w:rsidRPr="009374AE" w:rsidRDefault="00A61503" w:rsidP="009374AE">
      <w:pPr>
        <w:ind w:left="720"/>
        <w:contextualSpacing/>
        <w:rPr>
          <w:bCs/>
          <w:sz w:val="24"/>
          <w:szCs w:val="24"/>
        </w:rPr>
      </w:pPr>
      <w:r w:rsidRPr="009374AE">
        <w:rPr>
          <w:bCs/>
          <w:sz w:val="24"/>
          <w:szCs w:val="24"/>
        </w:rPr>
        <w:t>Tiffany Boulton</w:t>
      </w:r>
      <w:r w:rsidRPr="009374AE">
        <w:rPr>
          <w:bCs/>
          <w:sz w:val="24"/>
          <w:szCs w:val="24"/>
        </w:rPr>
        <w:tab/>
      </w:r>
      <w:r w:rsidRPr="009374AE">
        <w:rPr>
          <w:bCs/>
          <w:sz w:val="24"/>
          <w:szCs w:val="24"/>
        </w:rPr>
        <w:tab/>
        <w:t>Bridget Golembiewski</w:t>
      </w:r>
      <w:r w:rsidRPr="009374AE">
        <w:rPr>
          <w:bCs/>
          <w:sz w:val="24"/>
          <w:szCs w:val="24"/>
        </w:rPr>
        <w:tab/>
        <w:t>Jeri Clegg</w:t>
      </w:r>
    </w:p>
    <w:p w:rsidR="00A61503" w:rsidRPr="009374AE" w:rsidRDefault="00A61503" w:rsidP="009374AE">
      <w:pPr>
        <w:ind w:left="720"/>
        <w:contextualSpacing/>
        <w:rPr>
          <w:bCs/>
          <w:sz w:val="24"/>
          <w:szCs w:val="24"/>
        </w:rPr>
      </w:pPr>
      <w:r w:rsidRPr="009374AE">
        <w:rPr>
          <w:bCs/>
          <w:sz w:val="24"/>
          <w:szCs w:val="24"/>
        </w:rPr>
        <w:t>Melani Dobson</w:t>
      </w:r>
      <w:r w:rsidRPr="009374AE">
        <w:rPr>
          <w:bCs/>
          <w:sz w:val="24"/>
          <w:szCs w:val="24"/>
        </w:rPr>
        <w:tab/>
      </w:r>
      <w:r w:rsidRPr="009374AE">
        <w:rPr>
          <w:bCs/>
          <w:sz w:val="24"/>
          <w:szCs w:val="24"/>
        </w:rPr>
        <w:tab/>
        <w:t>Nguita Joseph</w:t>
      </w:r>
    </w:p>
    <w:p w:rsidR="00A61503" w:rsidRPr="009374AE" w:rsidRDefault="00A61503" w:rsidP="009374AE">
      <w:pPr>
        <w:contextualSpacing/>
        <w:rPr>
          <w:bCs/>
          <w:sz w:val="24"/>
          <w:szCs w:val="24"/>
        </w:rPr>
      </w:pPr>
    </w:p>
    <w:p w:rsidR="00A61503" w:rsidRPr="009374AE" w:rsidRDefault="00A61503" w:rsidP="009374AE">
      <w:pPr>
        <w:ind w:left="720"/>
        <w:contextualSpacing/>
        <w:rPr>
          <w:bCs/>
          <w:sz w:val="24"/>
          <w:szCs w:val="24"/>
        </w:rPr>
      </w:pPr>
      <w:r w:rsidRPr="009374AE">
        <w:rPr>
          <w:bCs/>
          <w:sz w:val="24"/>
          <w:szCs w:val="24"/>
          <w:u w:val="single"/>
        </w:rPr>
        <w:t>Informational</w:t>
      </w:r>
      <w:r w:rsidRPr="009374AE">
        <w:rPr>
          <w:bCs/>
          <w:sz w:val="24"/>
          <w:szCs w:val="24"/>
        </w:rPr>
        <w:t xml:space="preserve">:  A certificated staff member will be with the volunteers when students are present.  The volunteers are parents of students at Loudenslager Elementary School or community members.  They will </w:t>
      </w:r>
      <w:r w:rsidR="00F114A4" w:rsidRPr="009374AE">
        <w:rPr>
          <w:bCs/>
          <w:sz w:val="24"/>
          <w:szCs w:val="24"/>
        </w:rPr>
        <w:t>assist</w:t>
      </w:r>
      <w:r w:rsidRPr="009374AE">
        <w:rPr>
          <w:bCs/>
          <w:sz w:val="24"/>
          <w:szCs w:val="24"/>
        </w:rPr>
        <w:t xml:space="preserve"> with PTO activities such as fundraisers, book fairs, etc. </w:t>
      </w:r>
    </w:p>
    <w:p w:rsidR="00482AFB" w:rsidRPr="00482AFB" w:rsidRDefault="00482AFB" w:rsidP="00482AFB">
      <w:pPr>
        <w:pStyle w:val="Footer"/>
        <w:rPr>
          <w:sz w:val="24"/>
          <w:szCs w:val="24"/>
        </w:rPr>
      </w:pPr>
    </w:p>
    <w:p w:rsidR="00CD0364" w:rsidRPr="001707EB" w:rsidRDefault="00CD0364" w:rsidP="00F94CBD">
      <w:pPr>
        <w:pStyle w:val="Footer"/>
        <w:numPr>
          <w:ilvl w:val="0"/>
          <w:numId w:val="8"/>
        </w:numPr>
        <w:rPr>
          <w:sz w:val="24"/>
          <w:szCs w:val="24"/>
          <w:u w:val="single"/>
        </w:rPr>
      </w:pPr>
      <w:r w:rsidRPr="001707EB">
        <w:rPr>
          <w:sz w:val="24"/>
          <w:szCs w:val="24"/>
        </w:rPr>
        <w:t xml:space="preserve">Recommend approval to provide homebound instruction for the following students </w:t>
      </w:r>
    </w:p>
    <w:p w:rsidR="00CD0364" w:rsidRPr="001707EB" w:rsidRDefault="00CD0364" w:rsidP="00CD0364">
      <w:pPr>
        <w:pStyle w:val="Footer"/>
        <w:ind w:left="720"/>
        <w:rPr>
          <w:sz w:val="24"/>
          <w:szCs w:val="24"/>
        </w:rPr>
      </w:pPr>
      <w:r w:rsidRPr="001707EB">
        <w:rPr>
          <w:sz w:val="24"/>
          <w:szCs w:val="24"/>
        </w:rPr>
        <w:t xml:space="preserve">Grades PreK-8: </w:t>
      </w:r>
    </w:p>
    <w:p w:rsidR="00CD0364" w:rsidRPr="001707EB" w:rsidRDefault="00CD0364" w:rsidP="00CD0364">
      <w:pPr>
        <w:pStyle w:val="Footer"/>
        <w:ind w:left="720"/>
        <w:rPr>
          <w:sz w:val="24"/>
          <w:szCs w:val="24"/>
        </w:rPr>
      </w:pPr>
    </w:p>
    <w:tbl>
      <w:tblPr>
        <w:tblStyle w:val="TableGrid"/>
        <w:tblW w:w="8280" w:type="dxa"/>
        <w:tblInd w:w="715" w:type="dxa"/>
        <w:tblLook w:val="04A0" w:firstRow="1" w:lastRow="0" w:firstColumn="1" w:lastColumn="0" w:noHBand="0" w:noVBand="1"/>
      </w:tblPr>
      <w:tblGrid>
        <w:gridCol w:w="1296"/>
        <w:gridCol w:w="1089"/>
        <w:gridCol w:w="5895"/>
      </w:tblGrid>
      <w:tr w:rsidR="00A41F84" w:rsidRPr="001707EB" w:rsidTr="006F3786">
        <w:trPr>
          <w:trHeight w:val="296"/>
          <w:tblHeader/>
        </w:trPr>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1F84" w:rsidRPr="001707EB" w:rsidRDefault="00A41F84" w:rsidP="00105032">
            <w:pPr>
              <w:rPr>
                <w:b/>
                <w:bCs/>
              </w:rPr>
            </w:pPr>
            <w:r w:rsidRPr="001707EB">
              <w:rPr>
                <w:b/>
                <w:bCs/>
              </w:rPr>
              <w:t>Case #</w:t>
            </w: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1F84" w:rsidRPr="001707EB" w:rsidRDefault="00A41F84" w:rsidP="00105032">
            <w:pPr>
              <w:rPr>
                <w:b/>
                <w:bCs/>
              </w:rPr>
            </w:pPr>
            <w:r w:rsidRPr="001707EB">
              <w:rPr>
                <w:b/>
                <w:bCs/>
              </w:rPr>
              <w:t>Grade:</w:t>
            </w:r>
          </w:p>
        </w:tc>
        <w:tc>
          <w:tcPr>
            <w:tcW w:w="5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1F84" w:rsidRPr="001707EB" w:rsidRDefault="00A41F84" w:rsidP="00105032">
            <w:pPr>
              <w:rPr>
                <w:b/>
                <w:bCs/>
              </w:rPr>
            </w:pPr>
            <w:r w:rsidRPr="001707EB">
              <w:rPr>
                <w:b/>
                <w:bCs/>
              </w:rPr>
              <w:t>Hours of Instruction</w:t>
            </w:r>
          </w:p>
        </w:tc>
      </w:tr>
      <w:tr w:rsidR="00A41F84" w:rsidRPr="001707EB" w:rsidTr="000C6673">
        <w:trPr>
          <w:trHeight w:val="440"/>
        </w:trPr>
        <w:tc>
          <w:tcPr>
            <w:tcW w:w="1296" w:type="dxa"/>
            <w:tcBorders>
              <w:top w:val="single" w:sz="4" w:space="0" w:color="auto"/>
              <w:left w:val="single" w:sz="4" w:space="0" w:color="auto"/>
              <w:bottom w:val="single" w:sz="4" w:space="0" w:color="auto"/>
              <w:right w:val="single" w:sz="4" w:space="0" w:color="auto"/>
            </w:tcBorders>
            <w:vAlign w:val="center"/>
            <w:hideMark/>
          </w:tcPr>
          <w:p w:rsidR="00A41F84" w:rsidRPr="001707EB" w:rsidRDefault="00A41F84" w:rsidP="000C6673">
            <w:pPr>
              <w:jc w:val="center"/>
              <w:rPr>
                <w:sz w:val="24"/>
                <w:szCs w:val="24"/>
              </w:rPr>
            </w:pPr>
            <w:r w:rsidRPr="001707EB">
              <w:rPr>
                <w:sz w:val="24"/>
                <w:szCs w:val="24"/>
              </w:rPr>
              <w:t>332873</w:t>
            </w:r>
          </w:p>
        </w:tc>
        <w:tc>
          <w:tcPr>
            <w:tcW w:w="1089" w:type="dxa"/>
            <w:tcBorders>
              <w:top w:val="single" w:sz="4" w:space="0" w:color="auto"/>
              <w:left w:val="single" w:sz="4" w:space="0" w:color="auto"/>
              <w:bottom w:val="single" w:sz="4" w:space="0" w:color="auto"/>
              <w:right w:val="single" w:sz="4" w:space="0" w:color="auto"/>
            </w:tcBorders>
            <w:vAlign w:val="center"/>
            <w:hideMark/>
          </w:tcPr>
          <w:p w:rsidR="00A41F84" w:rsidRPr="001707EB" w:rsidRDefault="00A41F84" w:rsidP="00A41F84">
            <w:pPr>
              <w:jc w:val="center"/>
              <w:rPr>
                <w:sz w:val="24"/>
                <w:szCs w:val="24"/>
              </w:rPr>
            </w:pPr>
            <w:r w:rsidRPr="001707EB">
              <w:rPr>
                <w:sz w:val="24"/>
                <w:szCs w:val="24"/>
              </w:rPr>
              <w:t>K</w:t>
            </w:r>
          </w:p>
        </w:tc>
        <w:tc>
          <w:tcPr>
            <w:tcW w:w="5895" w:type="dxa"/>
            <w:tcBorders>
              <w:top w:val="single" w:sz="4" w:space="0" w:color="auto"/>
              <w:left w:val="single" w:sz="4" w:space="0" w:color="auto"/>
              <w:bottom w:val="single" w:sz="4" w:space="0" w:color="auto"/>
              <w:right w:val="single" w:sz="4" w:space="0" w:color="auto"/>
            </w:tcBorders>
            <w:vAlign w:val="center"/>
            <w:hideMark/>
          </w:tcPr>
          <w:p w:rsidR="00A41F84" w:rsidRPr="001707EB" w:rsidRDefault="00A41F84" w:rsidP="00105032">
            <w:pPr>
              <w:spacing w:before="100" w:beforeAutospacing="1" w:after="100" w:afterAutospacing="1"/>
              <w:ind w:left="72"/>
              <w:rPr>
                <w:sz w:val="24"/>
                <w:szCs w:val="24"/>
              </w:rPr>
            </w:pPr>
            <w:r w:rsidRPr="001707EB">
              <w:rPr>
                <w:sz w:val="24"/>
                <w:szCs w:val="24"/>
              </w:rPr>
              <w:t>Student is receiving home instruction through Brookfield School for a minimum of 10 hours/week at $32/hour.  Student is attending Inspira Health Program in West Deptford, New Jersey.  Start date was 9/30/2019.</w:t>
            </w:r>
          </w:p>
        </w:tc>
      </w:tr>
      <w:tr w:rsidR="00A41F84" w:rsidRPr="001707EB" w:rsidTr="000C6673">
        <w:trPr>
          <w:trHeight w:val="440"/>
        </w:trPr>
        <w:tc>
          <w:tcPr>
            <w:tcW w:w="1296" w:type="dxa"/>
            <w:tcBorders>
              <w:top w:val="single" w:sz="4" w:space="0" w:color="auto"/>
              <w:left w:val="single" w:sz="4" w:space="0" w:color="auto"/>
              <w:bottom w:val="single" w:sz="4" w:space="0" w:color="auto"/>
              <w:right w:val="single" w:sz="4" w:space="0" w:color="auto"/>
            </w:tcBorders>
            <w:vAlign w:val="center"/>
          </w:tcPr>
          <w:p w:rsidR="00A41F84" w:rsidRPr="001707EB" w:rsidRDefault="00A41F84" w:rsidP="000C6673">
            <w:pPr>
              <w:jc w:val="center"/>
              <w:rPr>
                <w:sz w:val="24"/>
                <w:szCs w:val="24"/>
              </w:rPr>
            </w:pPr>
            <w:r w:rsidRPr="001707EB">
              <w:rPr>
                <w:sz w:val="24"/>
                <w:szCs w:val="24"/>
              </w:rPr>
              <w:t>251959</w:t>
            </w:r>
          </w:p>
        </w:tc>
        <w:tc>
          <w:tcPr>
            <w:tcW w:w="1089" w:type="dxa"/>
            <w:tcBorders>
              <w:top w:val="single" w:sz="4" w:space="0" w:color="auto"/>
              <w:left w:val="single" w:sz="4" w:space="0" w:color="auto"/>
              <w:bottom w:val="single" w:sz="4" w:space="0" w:color="auto"/>
              <w:right w:val="single" w:sz="4" w:space="0" w:color="auto"/>
            </w:tcBorders>
            <w:vAlign w:val="center"/>
          </w:tcPr>
          <w:p w:rsidR="00A41F84" w:rsidRPr="001707EB" w:rsidRDefault="00A41F84" w:rsidP="00A41F84">
            <w:pPr>
              <w:jc w:val="center"/>
              <w:rPr>
                <w:sz w:val="24"/>
                <w:szCs w:val="24"/>
              </w:rPr>
            </w:pPr>
            <w:r w:rsidRPr="001707EB">
              <w:rPr>
                <w:sz w:val="24"/>
                <w:szCs w:val="24"/>
              </w:rPr>
              <w:t>7</w:t>
            </w:r>
          </w:p>
        </w:tc>
        <w:tc>
          <w:tcPr>
            <w:tcW w:w="5895" w:type="dxa"/>
            <w:tcBorders>
              <w:top w:val="single" w:sz="4" w:space="0" w:color="auto"/>
              <w:left w:val="single" w:sz="4" w:space="0" w:color="auto"/>
              <w:bottom w:val="single" w:sz="4" w:space="0" w:color="auto"/>
              <w:right w:val="single" w:sz="4" w:space="0" w:color="auto"/>
            </w:tcBorders>
            <w:vAlign w:val="center"/>
          </w:tcPr>
          <w:p w:rsidR="00A41F84" w:rsidRPr="001707EB" w:rsidRDefault="00A41F84" w:rsidP="00D967F4">
            <w:pPr>
              <w:pStyle w:val="NoSpacing"/>
              <w:rPr>
                <w:rFonts w:ascii="Times New Roman" w:hAnsi="Times New Roman"/>
                <w:sz w:val="24"/>
                <w:szCs w:val="24"/>
              </w:rPr>
            </w:pPr>
            <w:r w:rsidRPr="001707EB">
              <w:rPr>
                <w:rFonts w:ascii="Times New Roman" w:hAnsi="Times New Roman"/>
                <w:sz w:val="24"/>
                <w:szCs w:val="24"/>
              </w:rPr>
              <w:t>This student will receive home instruction from Paulsboro Public Schools for a minimum of 10 hours a week.  Start date was 9/18/2019.</w:t>
            </w:r>
            <w:r w:rsidR="00D967F4" w:rsidRPr="001707EB">
              <w:rPr>
                <w:rFonts w:ascii="Times New Roman" w:hAnsi="Times New Roman"/>
                <w:sz w:val="24"/>
                <w:szCs w:val="24"/>
              </w:rPr>
              <w:t xml:space="preserve"> </w:t>
            </w:r>
            <w:r w:rsidRPr="001707EB">
              <w:rPr>
                <w:rFonts w:ascii="Times New Roman" w:hAnsi="Times New Roman"/>
                <w:sz w:val="24"/>
                <w:szCs w:val="24"/>
              </w:rPr>
              <w:t xml:space="preserve">Informational: This student also requires a 1:1 nurse during instruction time per the IEP. </w:t>
            </w:r>
            <w:r w:rsidRPr="001707EB">
              <w:rPr>
                <w:rFonts w:ascii="Times New Roman" w:hAnsi="Times New Roman"/>
              </w:rPr>
              <w:lastRenderedPageBreak/>
              <w:t xml:space="preserve">Paulsboro Public Schools is responsible for the cost of a nurse for 10 hours a week until homebound instruction is complete. </w:t>
            </w:r>
            <w:r w:rsidRPr="001707EB">
              <w:rPr>
                <w:rFonts w:ascii="Times New Roman" w:hAnsi="Times New Roman"/>
                <w:sz w:val="24"/>
                <w:szCs w:val="24"/>
              </w:rPr>
              <w:t xml:space="preserve"> </w:t>
            </w:r>
          </w:p>
        </w:tc>
      </w:tr>
      <w:tr w:rsidR="00A41F84" w:rsidRPr="001707EB" w:rsidTr="000C6673">
        <w:trPr>
          <w:trHeight w:val="944"/>
        </w:trPr>
        <w:tc>
          <w:tcPr>
            <w:tcW w:w="1296" w:type="dxa"/>
            <w:tcBorders>
              <w:top w:val="single" w:sz="4" w:space="0" w:color="auto"/>
              <w:left w:val="single" w:sz="4" w:space="0" w:color="auto"/>
              <w:bottom w:val="single" w:sz="4" w:space="0" w:color="auto"/>
              <w:right w:val="single" w:sz="4" w:space="0" w:color="auto"/>
            </w:tcBorders>
            <w:vAlign w:val="center"/>
          </w:tcPr>
          <w:p w:rsidR="00A41F84" w:rsidRPr="001707EB" w:rsidRDefault="00A41F84" w:rsidP="000C6673">
            <w:pPr>
              <w:jc w:val="center"/>
              <w:rPr>
                <w:sz w:val="24"/>
                <w:szCs w:val="24"/>
              </w:rPr>
            </w:pPr>
            <w:r w:rsidRPr="001707EB">
              <w:rPr>
                <w:sz w:val="24"/>
                <w:szCs w:val="24"/>
              </w:rPr>
              <w:lastRenderedPageBreak/>
              <w:t>332864</w:t>
            </w:r>
          </w:p>
        </w:tc>
        <w:tc>
          <w:tcPr>
            <w:tcW w:w="1089" w:type="dxa"/>
            <w:tcBorders>
              <w:top w:val="single" w:sz="4" w:space="0" w:color="auto"/>
              <w:left w:val="single" w:sz="4" w:space="0" w:color="auto"/>
              <w:bottom w:val="single" w:sz="4" w:space="0" w:color="auto"/>
              <w:right w:val="single" w:sz="4" w:space="0" w:color="auto"/>
            </w:tcBorders>
            <w:vAlign w:val="center"/>
          </w:tcPr>
          <w:p w:rsidR="00A41F84" w:rsidRPr="001707EB" w:rsidRDefault="00A41F84" w:rsidP="00A41F84">
            <w:pPr>
              <w:jc w:val="center"/>
              <w:rPr>
                <w:sz w:val="24"/>
                <w:szCs w:val="24"/>
              </w:rPr>
            </w:pPr>
            <w:r w:rsidRPr="001707EB">
              <w:rPr>
                <w:sz w:val="24"/>
                <w:szCs w:val="24"/>
              </w:rPr>
              <w:t>K</w:t>
            </w:r>
          </w:p>
        </w:tc>
        <w:tc>
          <w:tcPr>
            <w:tcW w:w="5895" w:type="dxa"/>
            <w:tcBorders>
              <w:top w:val="single" w:sz="4" w:space="0" w:color="auto"/>
              <w:left w:val="single" w:sz="4" w:space="0" w:color="auto"/>
              <w:bottom w:val="single" w:sz="4" w:space="0" w:color="auto"/>
              <w:right w:val="single" w:sz="4" w:space="0" w:color="auto"/>
            </w:tcBorders>
            <w:vAlign w:val="center"/>
          </w:tcPr>
          <w:p w:rsidR="00A41F84" w:rsidRPr="001707EB" w:rsidRDefault="00A41F84" w:rsidP="00105032">
            <w:r w:rsidRPr="001707EB">
              <w:rPr>
                <w:sz w:val="24"/>
                <w:szCs w:val="24"/>
              </w:rPr>
              <w:t>This student will receive home instruction from Paulsboro Public Schools for a minimum of 10 hours a week.  Start date was 9/12/2019.</w:t>
            </w:r>
          </w:p>
        </w:tc>
      </w:tr>
      <w:tr w:rsidR="00A41F84" w:rsidRPr="001707EB" w:rsidTr="000C6673">
        <w:trPr>
          <w:trHeight w:val="1070"/>
        </w:trPr>
        <w:tc>
          <w:tcPr>
            <w:tcW w:w="1296" w:type="dxa"/>
            <w:tcBorders>
              <w:top w:val="single" w:sz="4" w:space="0" w:color="auto"/>
              <w:left w:val="single" w:sz="4" w:space="0" w:color="auto"/>
              <w:bottom w:val="single" w:sz="4" w:space="0" w:color="auto"/>
              <w:right w:val="single" w:sz="4" w:space="0" w:color="auto"/>
            </w:tcBorders>
            <w:vAlign w:val="center"/>
          </w:tcPr>
          <w:p w:rsidR="00A41F84" w:rsidRPr="001707EB" w:rsidRDefault="00A41F84" w:rsidP="000C6673">
            <w:pPr>
              <w:jc w:val="center"/>
              <w:rPr>
                <w:sz w:val="24"/>
                <w:szCs w:val="24"/>
              </w:rPr>
            </w:pPr>
            <w:r w:rsidRPr="001707EB">
              <w:rPr>
                <w:sz w:val="24"/>
                <w:szCs w:val="24"/>
              </w:rPr>
              <w:t>250465</w:t>
            </w:r>
          </w:p>
        </w:tc>
        <w:tc>
          <w:tcPr>
            <w:tcW w:w="1089" w:type="dxa"/>
            <w:tcBorders>
              <w:top w:val="single" w:sz="4" w:space="0" w:color="auto"/>
              <w:left w:val="single" w:sz="4" w:space="0" w:color="auto"/>
              <w:bottom w:val="single" w:sz="4" w:space="0" w:color="auto"/>
              <w:right w:val="single" w:sz="4" w:space="0" w:color="auto"/>
            </w:tcBorders>
            <w:vAlign w:val="center"/>
          </w:tcPr>
          <w:p w:rsidR="00A41F84" w:rsidRPr="001707EB" w:rsidRDefault="00A41F84" w:rsidP="00A41F84">
            <w:pPr>
              <w:jc w:val="center"/>
              <w:rPr>
                <w:sz w:val="24"/>
                <w:szCs w:val="24"/>
              </w:rPr>
            </w:pPr>
            <w:r w:rsidRPr="001707EB">
              <w:rPr>
                <w:sz w:val="24"/>
                <w:szCs w:val="24"/>
              </w:rPr>
              <w:t>TBD</w:t>
            </w:r>
          </w:p>
        </w:tc>
        <w:tc>
          <w:tcPr>
            <w:tcW w:w="5895" w:type="dxa"/>
            <w:tcBorders>
              <w:top w:val="single" w:sz="4" w:space="0" w:color="auto"/>
              <w:left w:val="single" w:sz="4" w:space="0" w:color="auto"/>
              <w:bottom w:val="single" w:sz="4" w:space="0" w:color="auto"/>
              <w:right w:val="single" w:sz="4" w:space="0" w:color="auto"/>
            </w:tcBorders>
            <w:vAlign w:val="center"/>
          </w:tcPr>
          <w:p w:rsidR="00A41F84" w:rsidRPr="001707EB" w:rsidRDefault="00A41F84" w:rsidP="00105032">
            <w:r w:rsidRPr="001707EB">
              <w:rPr>
                <w:sz w:val="24"/>
                <w:szCs w:val="24"/>
              </w:rPr>
              <w:t>This student will receive home instruction from Paulsboro Public Schools for a minimum of 10 hours a week.  Start date was 9/18/2019.</w:t>
            </w:r>
          </w:p>
        </w:tc>
      </w:tr>
    </w:tbl>
    <w:p w:rsidR="001C5AC1" w:rsidRPr="001707EB" w:rsidRDefault="001C5AC1" w:rsidP="00CD0364">
      <w:pPr>
        <w:pStyle w:val="Footer"/>
        <w:ind w:left="720"/>
        <w:rPr>
          <w:sz w:val="24"/>
          <w:szCs w:val="24"/>
        </w:rPr>
      </w:pPr>
    </w:p>
    <w:p w:rsidR="00CD0364" w:rsidRDefault="00CD0364" w:rsidP="00CD0364">
      <w:pPr>
        <w:pStyle w:val="Footer"/>
        <w:ind w:left="720"/>
        <w:rPr>
          <w:sz w:val="24"/>
          <w:szCs w:val="24"/>
        </w:rPr>
      </w:pPr>
      <w:r w:rsidRPr="001707EB">
        <w:rPr>
          <w:sz w:val="24"/>
          <w:szCs w:val="24"/>
          <w:u w:val="single"/>
        </w:rPr>
        <w:t>Informational</w:t>
      </w:r>
      <w:r w:rsidRPr="001707EB">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C83C16" w:rsidRDefault="00C83C16" w:rsidP="00CD0364">
      <w:pPr>
        <w:pStyle w:val="Footer"/>
        <w:ind w:left="720"/>
        <w:rPr>
          <w:sz w:val="24"/>
          <w:szCs w:val="24"/>
        </w:rPr>
      </w:pPr>
    </w:p>
    <w:p w:rsidR="00C83C16" w:rsidRDefault="00C83C16" w:rsidP="00C83C16">
      <w:pPr>
        <w:rPr>
          <w:sz w:val="24"/>
          <w:szCs w:val="24"/>
        </w:rPr>
      </w:pPr>
      <w:r w:rsidRPr="00A85015">
        <w:rPr>
          <w:i/>
          <w:sz w:val="24"/>
          <w:szCs w:val="24"/>
        </w:rPr>
        <w:t>Roll Call Vote</w:t>
      </w:r>
      <w:r>
        <w:rPr>
          <w:sz w:val="24"/>
          <w:szCs w:val="24"/>
        </w:rPr>
        <w:t xml:space="preserve">: Ms. Reilly, Mrs. Scott, Mrs. Stevenson, Mrs. Cooper, Mr. Hamilton, Mrs. Henderson, Ms. Lozada-Shaw, Mr. Lisa, voting 8 YES. </w:t>
      </w:r>
    </w:p>
    <w:p w:rsidR="00C83C16" w:rsidRPr="00D967F4" w:rsidRDefault="00C83C16" w:rsidP="00C83C16">
      <w:pPr>
        <w:pStyle w:val="Footer"/>
        <w:ind w:left="720"/>
        <w:rPr>
          <w:sz w:val="24"/>
          <w:szCs w:val="24"/>
        </w:rPr>
      </w:pPr>
      <w:r>
        <w:rPr>
          <w:sz w:val="24"/>
          <w:szCs w:val="24"/>
        </w:rPr>
        <w:tab/>
      </w:r>
      <w:r>
        <w:rPr>
          <w:sz w:val="24"/>
          <w:szCs w:val="24"/>
        </w:rPr>
        <w:tab/>
      </w:r>
      <w:r>
        <w:rPr>
          <w:sz w:val="24"/>
          <w:szCs w:val="24"/>
        </w:rPr>
        <w:tab/>
      </w:r>
      <w:r>
        <w:rPr>
          <w:sz w:val="24"/>
          <w:szCs w:val="24"/>
        </w:rPr>
        <w:tab/>
      </w:r>
      <w:r>
        <w:rPr>
          <w:sz w:val="24"/>
          <w:szCs w:val="24"/>
        </w:rPr>
        <w:tab/>
        <w:t>Motion carried</w:t>
      </w:r>
    </w:p>
    <w:p w:rsidR="00A26388" w:rsidRDefault="00A26388" w:rsidP="00A26388">
      <w:pPr>
        <w:pStyle w:val="ListParagraph"/>
        <w:tabs>
          <w:tab w:val="left" w:pos="360"/>
        </w:tabs>
        <w:rPr>
          <w:bCs/>
          <w:sz w:val="24"/>
          <w:szCs w:val="24"/>
        </w:rPr>
      </w:pPr>
    </w:p>
    <w:p w:rsidR="00412871" w:rsidRPr="00F84D55" w:rsidRDefault="005D7FEB" w:rsidP="00412871">
      <w:pPr>
        <w:rPr>
          <w:sz w:val="24"/>
          <w:szCs w:val="24"/>
        </w:rPr>
      </w:pPr>
      <w:r>
        <w:rPr>
          <w:b/>
          <w:smallCaps/>
          <w:sz w:val="28"/>
          <w:szCs w:val="28"/>
        </w:rPr>
        <w:t>Student Activities</w:t>
      </w:r>
      <w:r w:rsidR="005A0F36">
        <w:rPr>
          <w:b/>
          <w:smallCaps/>
          <w:sz w:val="28"/>
          <w:szCs w:val="28"/>
        </w:rPr>
        <w:t>:</w:t>
      </w:r>
      <w:r w:rsidR="005A0F36" w:rsidRPr="005A0F36">
        <w:rPr>
          <w:b/>
          <w:sz w:val="28"/>
          <w:szCs w:val="28"/>
        </w:rPr>
        <w:t xml:space="preserve"> </w:t>
      </w:r>
      <w:r w:rsidR="005A0F36" w:rsidRPr="00892C60">
        <w:rPr>
          <w:b/>
          <w:sz w:val="28"/>
          <w:szCs w:val="28"/>
        </w:rPr>
        <w:t>A</w:t>
      </w:r>
      <w:r w:rsidR="005A0F36">
        <w:rPr>
          <w:b/>
          <w:sz w:val="28"/>
          <w:szCs w:val="28"/>
        </w:rPr>
        <w:t xml:space="preserve"> </w:t>
      </w:r>
      <w:r w:rsidR="00876E82">
        <w:rPr>
          <w:b/>
          <w:sz w:val="28"/>
          <w:szCs w:val="28"/>
        </w:rPr>
        <w:t>–</w:t>
      </w:r>
      <w:r w:rsidR="005A0F36">
        <w:rPr>
          <w:b/>
          <w:sz w:val="28"/>
          <w:szCs w:val="28"/>
        </w:rPr>
        <w:t xml:space="preserve"> </w:t>
      </w:r>
      <w:r w:rsidR="00900E8A">
        <w:rPr>
          <w:b/>
          <w:sz w:val="28"/>
          <w:szCs w:val="28"/>
        </w:rPr>
        <w:t>T</w:t>
      </w:r>
      <w:r w:rsidR="003C672F">
        <w:rPr>
          <w:b/>
          <w:sz w:val="28"/>
          <w:szCs w:val="28"/>
        </w:rPr>
        <w:t xml:space="preserve">:  </w:t>
      </w:r>
      <w:r w:rsidR="003C672F">
        <w:rPr>
          <w:sz w:val="24"/>
          <w:szCs w:val="24"/>
        </w:rPr>
        <w:t>Th</w:t>
      </w:r>
      <w:r w:rsidR="00412871" w:rsidRPr="00F84D55">
        <w:rPr>
          <w:sz w:val="24"/>
          <w:szCs w:val="24"/>
        </w:rPr>
        <w:t xml:space="preserve">e Greenwich Township Representative may vote on items in this </w:t>
      </w:r>
      <w:r w:rsidR="00412871" w:rsidRPr="00900E8A">
        <w:rPr>
          <w:sz w:val="24"/>
          <w:szCs w:val="24"/>
        </w:rPr>
        <w:t>section of the agenda.</w:t>
      </w:r>
    </w:p>
    <w:p w:rsidR="00C83C16" w:rsidRDefault="00C83C16" w:rsidP="00C83C16">
      <w:pPr>
        <w:rPr>
          <w:sz w:val="24"/>
          <w:szCs w:val="24"/>
        </w:rPr>
      </w:pPr>
    </w:p>
    <w:p w:rsidR="00C83C16" w:rsidRPr="00455515" w:rsidRDefault="00C83C16" w:rsidP="00C83C16">
      <w:pPr>
        <w:rPr>
          <w:sz w:val="24"/>
          <w:szCs w:val="24"/>
        </w:rPr>
      </w:pPr>
      <w:r>
        <w:rPr>
          <w:sz w:val="24"/>
          <w:szCs w:val="24"/>
        </w:rPr>
        <w:t xml:space="preserve">Motion made by Hamilton, seconded by Stevenson to approve items A-T which </w:t>
      </w:r>
      <w:r w:rsidRPr="00455515">
        <w:rPr>
          <w:sz w:val="24"/>
          <w:szCs w:val="24"/>
        </w:rPr>
        <w:t>The Greenwich Township Representative may vote on</w:t>
      </w:r>
      <w:r>
        <w:rPr>
          <w:sz w:val="24"/>
          <w:szCs w:val="24"/>
        </w:rPr>
        <w:t>.</w:t>
      </w:r>
    </w:p>
    <w:p w:rsidR="005D7FEB" w:rsidRDefault="005D7FEB" w:rsidP="005D7FEB">
      <w:pPr>
        <w:rPr>
          <w:b/>
          <w:smallCaps/>
          <w:sz w:val="28"/>
          <w:szCs w:val="28"/>
        </w:rPr>
      </w:pPr>
    </w:p>
    <w:p w:rsidR="00C83C16" w:rsidRDefault="00C83C16" w:rsidP="005D7FEB">
      <w:pPr>
        <w:rPr>
          <w:b/>
          <w:smallCaps/>
          <w:sz w:val="28"/>
          <w:szCs w:val="28"/>
        </w:rPr>
      </w:pPr>
    </w:p>
    <w:p w:rsidR="002E39FD" w:rsidRPr="002E39FD" w:rsidRDefault="00412871" w:rsidP="002915CE">
      <w:pPr>
        <w:pStyle w:val="ListParagraph"/>
        <w:numPr>
          <w:ilvl w:val="0"/>
          <w:numId w:val="37"/>
        </w:numPr>
        <w:rPr>
          <w:b/>
          <w:smallCaps/>
          <w:sz w:val="28"/>
          <w:szCs w:val="28"/>
        </w:rPr>
      </w:pPr>
      <w:r>
        <w:rPr>
          <w:spacing w:val="-3"/>
          <w:sz w:val="24"/>
          <w:szCs w:val="24"/>
        </w:rPr>
        <w:t xml:space="preserve">Recommend approval to accept the resignation of </w:t>
      </w:r>
      <w:r w:rsidR="00D12700">
        <w:rPr>
          <w:spacing w:val="-3"/>
          <w:sz w:val="24"/>
          <w:szCs w:val="24"/>
        </w:rPr>
        <w:t xml:space="preserve">Paulsboro High School Art </w:t>
      </w:r>
      <w:r>
        <w:rPr>
          <w:spacing w:val="-3"/>
          <w:sz w:val="24"/>
          <w:szCs w:val="24"/>
        </w:rPr>
        <w:t xml:space="preserve">Teacher </w:t>
      </w:r>
      <w:r w:rsidR="00D12700">
        <w:rPr>
          <w:spacing w:val="-3"/>
          <w:sz w:val="24"/>
          <w:szCs w:val="24"/>
        </w:rPr>
        <w:t>Margaret LaDue</w:t>
      </w:r>
      <w:r>
        <w:rPr>
          <w:spacing w:val="-3"/>
          <w:sz w:val="24"/>
          <w:szCs w:val="24"/>
        </w:rPr>
        <w:t xml:space="preserve"> from the position of </w:t>
      </w:r>
      <w:r w:rsidR="00D12700">
        <w:rPr>
          <w:spacing w:val="-3"/>
          <w:sz w:val="24"/>
          <w:szCs w:val="24"/>
        </w:rPr>
        <w:t xml:space="preserve">Co-Advisor of </w:t>
      </w:r>
      <w:r>
        <w:rPr>
          <w:spacing w:val="-3"/>
          <w:sz w:val="24"/>
          <w:szCs w:val="24"/>
        </w:rPr>
        <w:t>Student Council</w:t>
      </w:r>
      <w:r w:rsidR="002E39FD">
        <w:rPr>
          <w:spacing w:val="-3"/>
          <w:sz w:val="24"/>
          <w:szCs w:val="24"/>
        </w:rPr>
        <w:t xml:space="preserve">. </w:t>
      </w:r>
    </w:p>
    <w:p w:rsidR="00F32FF2" w:rsidRPr="00651DF1" w:rsidRDefault="00F32FF2" w:rsidP="00F32FF2">
      <w:pPr>
        <w:pStyle w:val="Footer"/>
        <w:ind w:left="720"/>
        <w:rPr>
          <w:sz w:val="24"/>
          <w:szCs w:val="24"/>
        </w:rPr>
      </w:pPr>
    </w:p>
    <w:p w:rsidR="005071AF" w:rsidRDefault="005071AF" w:rsidP="002915CE">
      <w:pPr>
        <w:pStyle w:val="ListParagraph"/>
        <w:numPr>
          <w:ilvl w:val="0"/>
          <w:numId w:val="37"/>
        </w:numPr>
        <w:spacing w:after="200"/>
        <w:contextualSpacing/>
        <w:rPr>
          <w:sz w:val="24"/>
          <w:szCs w:val="24"/>
        </w:rPr>
      </w:pPr>
      <w:r>
        <w:rPr>
          <w:sz w:val="24"/>
          <w:szCs w:val="24"/>
        </w:rPr>
        <w:t>Recommend approval of the attached Winter Season Sports Schedule for 2019</w:t>
      </w:r>
      <w:r w:rsidR="00526E0B">
        <w:rPr>
          <w:sz w:val="24"/>
          <w:szCs w:val="24"/>
        </w:rPr>
        <w:t xml:space="preserve"> </w:t>
      </w:r>
      <w:r>
        <w:rPr>
          <w:sz w:val="24"/>
          <w:szCs w:val="24"/>
        </w:rPr>
        <w:t>-</w:t>
      </w:r>
      <w:r w:rsidR="00526E0B">
        <w:rPr>
          <w:sz w:val="24"/>
          <w:szCs w:val="24"/>
        </w:rPr>
        <w:t xml:space="preserve"> </w:t>
      </w:r>
      <w:r>
        <w:rPr>
          <w:sz w:val="24"/>
          <w:szCs w:val="24"/>
        </w:rPr>
        <w:t>2020.</w:t>
      </w:r>
      <w:r w:rsidR="004735AC">
        <w:rPr>
          <w:sz w:val="24"/>
          <w:szCs w:val="24"/>
        </w:rPr>
        <w:t xml:space="preserve"> (</w:t>
      </w:r>
      <w:r w:rsidR="004735AC" w:rsidRPr="004735AC">
        <w:rPr>
          <w:b/>
          <w:sz w:val="24"/>
          <w:szCs w:val="24"/>
        </w:rPr>
        <w:t>Attachments</w:t>
      </w:r>
      <w:r w:rsidR="004735AC">
        <w:rPr>
          <w:sz w:val="24"/>
          <w:szCs w:val="24"/>
        </w:rPr>
        <w:t>)</w:t>
      </w:r>
    </w:p>
    <w:p w:rsidR="005071AF" w:rsidRPr="005071AF" w:rsidRDefault="005071AF" w:rsidP="005071AF">
      <w:pPr>
        <w:spacing w:after="200"/>
        <w:ind w:left="720"/>
        <w:contextualSpacing/>
        <w:rPr>
          <w:sz w:val="24"/>
          <w:szCs w:val="24"/>
        </w:rPr>
      </w:pPr>
      <w:r w:rsidRPr="004735AC">
        <w:rPr>
          <w:sz w:val="24"/>
          <w:szCs w:val="24"/>
          <w:u w:val="single"/>
        </w:rPr>
        <w:t>Informational</w:t>
      </w:r>
      <w:r w:rsidRPr="004735AC">
        <w:rPr>
          <w:sz w:val="24"/>
          <w:szCs w:val="24"/>
        </w:rPr>
        <w:t>:  There are no major changes to the schedule compared to 2018</w:t>
      </w:r>
      <w:r w:rsidR="00526E0B">
        <w:rPr>
          <w:sz w:val="24"/>
          <w:szCs w:val="24"/>
        </w:rPr>
        <w:t xml:space="preserve"> </w:t>
      </w:r>
      <w:r w:rsidRPr="004735AC">
        <w:rPr>
          <w:sz w:val="24"/>
          <w:szCs w:val="24"/>
        </w:rPr>
        <w:t>-</w:t>
      </w:r>
      <w:r w:rsidR="00526E0B">
        <w:rPr>
          <w:sz w:val="24"/>
          <w:szCs w:val="24"/>
        </w:rPr>
        <w:t xml:space="preserve"> </w:t>
      </w:r>
      <w:r w:rsidRPr="004735AC">
        <w:rPr>
          <w:sz w:val="24"/>
          <w:szCs w:val="24"/>
        </w:rPr>
        <w:t>2019.</w:t>
      </w:r>
    </w:p>
    <w:p w:rsidR="00E20260" w:rsidRPr="00712922" w:rsidRDefault="00E20260" w:rsidP="002915CE">
      <w:pPr>
        <w:pStyle w:val="ListParagraph"/>
        <w:numPr>
          <w:ilvl w:val="0"/>
          <w:numId w:val="37"/>
        </w:numPr>
        <w:spacing w:after="200"/>
        <w:contextualSpacing/>
        <w:rPr>
          <w:sz w:val="24"/>
          <w:szCs w:val="24"/>
        </w:rPr>
      </w:pPr>
      <w:r w:rsidRPr="004E4719">
        <w:rPr>
          <w:sz w:val="24"/>
          <w:szCs w:val="24"/>
        </w:rPr>
        <w:t xml:space="preserve">Recommend approval of the following winter athletic coaches for Paulsboro Senior High School </w:t>
      </w:r>
      <w:r w:rsidR="002E39FD">
        <w:rPr>
          <w:sz w:val="24"/>
          <w:szCs w:val="24"/>
        </w:rPr>
        <w:t xml:space="preserve">and Paulsboro Junior High School </w:t>
      </w:r>
      <w:r w:rsidRPr="004E4719">
        <w:rPr>
          <w:sz w:val="24"/>
          <w:szCs w:val="24"/>
        </w:rPr>
        <w:t xml:space="preserve">for the </w:t>
      </w:r>
      <w:r>
        <w:rPr>
          <w:sz w:val="24"/>
          <w:szCs w:val="24"/>
        </w:rPr>
        <w:t>2019</w:t>
      </w:r>
      <w:r w:rsidR="00526E0B">
        <w:rPr>
          <w:sz w:val="24"/>
          <w:szCs w:val="24"/>
        </w:rPr>
        <w:t xml:space="preserve"> </w:t>
      </w:r>
      <w:r>
        <w:rPr>
          <w:sz w:val="24"/>
          <w:szCs w:val="24"/>
        </w:rPr>
        <w:t>-</w:t>
      </w:r>
      <w:r w:rsidR="00526E0B">
        <w:rPr>
          <w:sz w:val="24"/>
          <w:szCs w:val="24"/>
        </w:rPr>
        <w:t xml:space="preserve"> </w:t>
      </w:r>
      <w:r>
        <w:rPr>
          <w:sz w:val="24"/>
          <w:szCs w:val="24"/>
        </w:rPr>
        <w:t>2020</w:t>
      </w:r>
      <w:r w:rsidRPr="004E4719">
        <w:rPr>
          <w:sz w:val="24"/>
          <w:szCs w:val="24"/>
        </w:rPr>
        <w:t xml:space="preserve"> school year with stipends as per agreement with the Paulsboro Education Association.</w:t>
      </w:r>
    </w:p>
    <w:p w:rsidR="00E20260" w:rsidRPr="004E4719" w:rsidRDefault="00E20260" w:rsidP="00E20260">
      <w:pPr>
        <w:tabs>
          <w:tab w:val="left" w:pos="720"/>
          <w:tab w:val="left" w:pos="1080"/>
          <w:tab w:val="left" w:pos="1440"/>
          <w:tab w:val="left" w:pos="1800"/>
        </w:tabs>
        <w:ind w:left="720"/>
        <w:rPr>
          <w:b/>
          <w:sz w:val="24"/>
          <w:szCs w:val="24"/>
          <w:u w:val="single"/>
        </w:rPr>
      </w:pPr>
      <w:r w:rsidRPr="004E4719">
        <w:rPr>
          <w:b/>
          <w:sz w:val="24"/>
          <w:szCs w:val="24"/>
          <w:u w:val="single"/>
        </w:rPr>
        <w:t>Boys Basketball:</w:t>
      </w:r>
    </w:p>
    <w:p w:rsidR="00E20260" w:rsidRPr="004E4719" w:rsidRDefault="00E20260" w:rsidP="00E20260">
      <w:pPr>
        <w:tabs>
          <w:tab w:val="left" w:pos="720"/>
          <w:tab w:val="left" w:pos="1080"/>
          <w:tab w:val="left" w:pos="1440"/>
          <w:tab w:val="left" w:pos="1800"/>
        </w:tabs>
        <w:ind w:left="720"/>
        <w:rPr>
          <w:sz w:val="24"/>
          <w:szCs w:val="24"/>
        </w:rPr>
      </w:pPr>
      <w:r w:rsidRPr="004E4719">
        <w:rPr>
          <w:sz w:val="24"/>
          <w:szCs w:val="24"/>
        </w:rPr>
        <w:t>Dar</w:t>
      </w:r>
      <w:r>
        <w:rPr>
          <w:sz w:val="24"/>
          <w:szCs w:val="24"/>
        </w:rPr>
        <w:t>rius Quarles</w:t>
      </w:r>
      <w:r>
        <w:rPr>
          <w:sz w:val="24"/>
          <w:szCs w:val="24"/>
        </w:rPr>
        <w:tab/>
        <w:t>Head Coach</w:t>
      </w:r>
      <w:r>
        <w:rPr>
          <w:sz w:val="24"/>
          <w:szCs w:val="24"/>
        </w:rPr>
        <w:tab/>
      </w:r>
      <w:r>
        <w:rPr>
          <w:sz w:val="24"/>
          <w:szCs w:val="24"/>
        </w:rPr>
        <w:tab/>
        <w:t>Step 3</w:t>
      </w:r>
      <w:r w:rsidRPr="004E4719">
        <w:rPr>
          <w:sz w:val="24"/>
          <w:szCs w:val="24"/>
        </w:rPr>
        <w:tab/>
      </w:r>
      <w:r w:rsidRPr="004E4719">
        <w:rPr>
          <w:sz w:val="24"/>
          <w:szCs w:val="24"/>
        </w:rPr>
        <w:tab/>
        <w:t>$</w:t>
      </w:r>
      <w:r>
        <w:rPr>
          <w:sz w:val="24"/>
          <w:szCs w:val="24"/>
        </w:rPr>
        <w:t>7,522.00</w:t>
      </w:r>
    </w:p>
    <w:p w:rsidR="00E20260" w:rsidRPr="004E4719" w:rsidRDefault="00E20260" w:rsidP="00E20260">
      <w:pPr>
        <w:tabs>
          <w:tab w:val="left" w:pos="720"/>
          <w:tab w:val="left" w:pos="1080"/>
          <w:tab w:val="left" w:pos="1440"/>
          <w:tab w:val="left" w:pos="1800"/>
        </w:tabs>
        <w:ind w:left="720"/>
        <w:rPr>
          <w:sz w:val="24"/>
          <w:szCs w:val="24"/>
        </w:rPr>
      </w:pPr>
      <w:r w:rsidRPr="004E4719">
        <w:rPr>
          <w:sz w:val="24"/>
          <w:szCs w:val="24"/>
        </w:rPr>
        <w:t>John Marcucci</w:t>
      </w:r>
      <w:r w:rsidRPr="004E4719">
        <w:rPr>
          <w:sz w:val="24"/>
          <w:szCs w:val="24"/>
        </w:rPr>
        <w:tab/>
      </w:r>
      <w:r w:rsidRPr="004E4719">
        <w:rPr>
          <w:sz w:val="24"/>
          <w:szCs w:val="24"/>
        </w:rPr>
        <w:tab/>
        <w:t>Assistant Coach</w:t>
      </w:r>
      <w:r w:rsidRPr="004E4719">
        <w:rPr>
          <w:sz w:val="24"/>
          <w:szCs w:val="24"/>
        </w:rPr>
        <w:tab/>
      </w:r>
      <w:r w:rsidRPr="00CC787B">
        <w:rPr>
          <w:sz w:val="24"/>
          <w:szCs w:val="24"/>
        </w:rPr>
        <w:t>Step 3</w:t>
      </w:r>
      <w:r w:rsidRPr="004E4719">
        <w:rPr>
          <w:sz w:val="24"/>
          <w:szCs w:val="24"/>
        </w:rPr>
        <w:tab/>
      </w:r>
      <w:r w:rsidRPr="004E4719">
        <w:rPr>
          <w:sz w:val="24"/>
          <w:szCs w:val="24"/>
        </w:rPr>
        <w:tab/>
        <w:t>$5,006.00</w:t>
      </w:r>
    </w:p>
    <w:p w:rsidR="00E20260" w:rsidRDefault="00E20260" w:rsidP="00E20260">
      <w:pPr>
        <w:tabs>
          <w:tab w:val="left" w:pos="720"/>
          <w:tab w:val="left" w:pos="1080"/>
          <w:tab w:val="left" w:pos="1440"/>
          <w:tab w:val="left" w:pos="1800"/>
        </w:tabs>
        <w:ind w:left="720"/>
        <w:rPr>
          <w:sz w:val="24"/>
          <w:szCs w:val="24"/>
        </w:rPr>
      </w:pPr>
      <w:r>
        <w:rPr>
          <w:sz w:val="24"/>
          <w:szCs w:val="24"/>
        </w:rPr>
        <w:t>Kevin Harvey</w:t>
      </w:r>
      <w:r>
        <w:rPr>
          <w:sz w:val="24"/>
          <w:szCs w:val="24"/>
        </w:rPr>
        <w:tab/>
      </w:r>
      <w:r>
        <w:rPr>
          <w:sz w:val="24"/>
          <w:szCs w:val="24"/>
        </w:rPr>
        <w:tab/>
        <w:t>Volunteer Paraprofessional</w:t>
      </w:r>
    </w:p>
    <w:p w:rsidR="00D7353B" w:rsidRDefault="00D7353B" w:rsidP="00E20260">
      <w:pPr>
        <w:tabs>
          <w:tab w:val="left" w:pos="720"/>
          <w:tab w:val="left" w:pos="1080"/>
          <w:tab w:val="left" w:pos="1440"/>
          <w:tab w:val="left" w:pos="1800"/>
        </w:tabs>
        <w:ind w:left="720"/>
        <w:rPr>
          <w:sz w:val="24"/>
          <w:szCs w:val="24"/>
        </w:rPr>
      </w:pPr>
      <w:r>
        <w:rPr>
          <w:sz w:val="24"/>
          <w:szCs w:val="24"/>
        </w:rPr>
        <w:t>Glenn Howard</w:t>
      </w:r>
      <w:r>
        <w:rPr>
          <w:sz w:val="24"/>
          <w:szCs w:val="24"/>
        </w:rPr>
        <w:tab/>
      </w:r>
      <w:r>
        <w:rPr>
          <w:sz w:val="24"/>
          <w:szCs w:val="24"/>
        </w:rPr>
        <w:tab/>
        <w:t>7</w:t>
      </w:r>
      <w:r w:rsidRPr="00D7353B">
        <w:rPr>
          <w:sz w:val="24"/>
          <w:szCs w:val="24"/>
          <w:vertAlign w:val="superscript"/>
        </w:rPr>
        <w:t>th</w:t>
      </w:r>
      <w:r w:rsidR="00526E0B">
        <w:rPr>
          <w:sz w:val="24"/>
          <w:szCs w:val="24"/>
          <w:vertAlign w:val="superscript"/>
        </w:rPr>
        <w:t xml:space="preserve"> </w:t>
      </w:r>
      <w:r>
        <w:rPr>
          <w:sz w:val="24"/>
          <w:szCs w:val="24"/>
        </w:rPr>
        <w:t>/</w:t>
      </w:r>
      <w:r w:rsidR="00526E0B">
        <w:rPr>
          <w:sz w:val="24"/>
          <w:szCs w:val="24"/>
        </w:rPr>
        <w:t xml:space="preserve"> </w:t>
      </w:r>
      <w:r>
        <w:rPr>
          <w:sz w:val="24"/>
          <w:szCs w:val="24"/>
        </w:rPr>
        <w:t>8</w:t>
      </w:r>
      <w:r w:rsidRPr="00D7353B">
        <w:rPr>
          <w:sz w:val="24"/>
          <w:szCs w:val="24"/>
          <w:vertAlign w:val="superscript"/>
        </w:rPr>
        <w:t>th</w:t>
      </w:r>
      <w:r>
        <w:rPr>
          <w:sz w:val="24"/>
          <w:szCs w:val="24"/>
        </w:rPr>
        <w:t xml:space="preserve"> Grade Coach</w:t>
      </w:r>
      <w:r>
        <w:rPr>
          <w:sz w:val="24"/>
          <w:szCs w:val="24"/>
        </w:rPr>
        <w:tab/>
      </w:r>
      <w:r>
        <w:rPr>
          <w:sz w:val="24"/>
          <w:szCs w:val="24"/>
        </w:rPr>
        <w:tab/>
      </w:r>
      <w:r>
        <w:rPr>
          <w:sz w:val="24"/>
          <w:szCs w:val="24"/>
        </w:rPr>
        <w:tab/>
        <w:t>$3,181.00</w:t>
      </w:r>
    </w:p>
    <w:p w:rsidR="00E20260" w:rsidRDefault="00E20260" w:rsidP="00E20260">
      <w:pPr>
        <w:tabs>
          <w:tab w:val="left" w:pos="720"/>
          <w:tab w:val="left" w:pos="1080"/>
          <w:tab w:val="left" w:pos="1440"/>
          <w:tab w:val="left" w:pos="1800"/>
        </w:tabs>
        <w:ind w:left="720"/>
        <w:rPr>
          <w:sz w:val="24"/>
          <w:szCs w:val="24"/>
        </w:rPr>
      </w:pPr>
    </w:p>
    <w:p w:rsidR="00E20260" w:rsidRPr="004E4719" w:rsidRDefault="00E20260" w:rsidP="00E20260">
      <w:pPr>
        <w:tabs>
          <w:tab w:val="left" w:pos="720"/>
          <w:tab w:val="left" w:pos="1080"/>
          <w:tab w:val="left" w:pos="1440"/>
          <w:tab w:val="left" w:pos="1800"/>
        </w:tabs>
        <w:ind w:left="720"/>
        <w:rPr>
          <w:sz w:val="24"/>
          <w:szCs w:val="24"/>
        </w:rPr>
      </w:pPr>
      <w:r w:rsidRPr="00E20260">
        <w:rPr>
          <w:sz w:val="24"/>
          <w:szCs w:val="24"/>
          <w:u w:val="single"/>
        </w:rPr>
        <w:t>Informational</w:t>
      </w:r>
      <w:r>
        <w:rPr>
          <w:sz w:val="24"/>
          <w:szCs w:val="24"/>
        </w:rPr>
        <w:t xml:space="preserve">:  All of the coaches served in the same positions during the 2018-2019 school year.  </w:t>
      </w:r>
    </w:p>
    <w:p w:rsidR="00E20260" w:rsidRPr="004E4719" w:rsidRDefault="00E20260" w:rsidP="00E20260">
      <w:pPr>
        <w:tabs>
          <w:tab w:val="left" w:pos="720"/>
          <w:tab w:val="left" w:pos="1080"/>
          <w:tab w:val="left" w:pos="1440"/>
          <w:tab w:val="left" w:pos="1800"/>
        </w:tabs>
        <w:ind w:left="720"/>
        <w:rPr>
          <w:sz w:val="24"/>
          <w:szCs w:val="24"/>
        </w:rPr>
      </w:pPr>
    </w:p>
    <w:p w:rsidR="00E20260" w:rsidRPr="004E4719" w:rsidRDefault="00E20260" w:rsidP="00E20260">
      <w:pPr>
        <w:tabs>
          <w:tab w:val="left" w:pos="720"/>
          <w:tab w:val="left" w:pos="1080"/>
          <w:tab w:val="left" w:pos="1440"/>
          <w:tab w:val="left" w:pos="1800"/>
        </w:tabs>
        <w:ind w:left="720"/>
        <w:rPr>
          <w:b/>
          <w:sz w:val="24"/>
          <w:szCs w:val="24"/>
          <w:u w:val="single"/>
        </w:rPr>
      </w:pPr>
      <w:r w:rsidRPr="004E4719">
        <w:rPr>
          <w:b/>
          <w:sz w:val="24"/>
          <w:szCs w:val="24"/>
          <w:u w:val="single"/>
        </w:rPr>
        <w:t>Girls Basketball:</w:t>
      </w:r>
    </w:p>
    <w:p w:rsidR="00E20260" w:rsidRDefault="00E20260" w:rsidP="00E20260">
      <w:pPr>
        <w:tabs>
          <w:tab w:val="left" w:pos="720"/>
          <w:tab w:val="left" w:pos="1080"/>
          <w:tab w:val="left" w:pos="1440"/>
          <w:tab w:val="left" w:pos="1800"/>
        </w:tabs>
        <w:ind w:left="720"/>
        <w:rPr>
          <w:sz w:val="24"/>
          <w:szCs w:val="24"/>
        </w:rPr>
      </w:pPr>
      <w:r>
        <w:rPr>
          <w:sz w:val="24"/>
          <w:szCs w:val="24"/>
        </w:rPr>
        <w:t>Erica Scott</w:t>
      </w:r>
      <w:r>
        <w:rPr>
          <w:sz w:val="24"/>
          <w:szCs w:val="24"/>
        </w:rPr>
        <w:tab/>
      </w:r>
      <w:r>
        <w:rPr>
          <w:sz w:val="24"/>
          <w:szCs w:val="24"/>
        </w:rPr>
        <w:tab/>
      </w:r>
      <w:r w:rsidRPr="004E4719">
        <w:rPr>
          <w:sz w:val="24"/>
          <w:szCs w:val="24"/>
        </w:rPr>
        <w:tab/>
        <w:t>Head Coach</w:t>
      </w:r>
      <w:r w:rsidRPr="004E4719">
        <w:rPr>
          <w:sz w:val="24"/>
          <w:szCs w:val="24"/>
        </w:rPr>
        <w:tab/>
      </w:r>
      <w:r w:rsidRPr="004E4719">
        <w:rPr>
          <w:sz w:val="24"/>
          <w:szCs w:val="24"/>
        </w:rPr>
        <w:tab/>
        <w:t xml:space="preserve">Step </w:t>
      </w:r>
      <w:r>
        <w:rPr>
          <w:sz w:val="24"/>
          <w:szCs w:val="24"/>
        </w:rPr>
        <w:t>1</w:t>
      </w:r>
      <w:r w:rsidRPr="004E4719">
        <w:rPr>
          <w:sz w:val="24"/>
          <w:szCs w:val="24"/>
        </w:rPr>
        <w:tab/>
      </w:r>
      <w:r w:rsidRPr="004E4719">
        <w:rPr>
          <w:sz w:val="24"/>
          <w:szCs w:val="24"/>
        </w:rPr>
        <w:tab/>
        <w:t>$</w:t>
      </w:r>
      <w:r>
        <w:rPr>
          <w:sz w:val="24"/>
          <w:szCs w:val="24"/>
        </w:rPr>
        <w:t>6,375.00</w:t>
      </w:r>
      <w:r w:rsidRPr="004E4719">
        <w:rPr>
          <w:sz w:val="24"/>
          <w:szCs w:val="24"/>
        </w:rPr>
        <w:tab/>
      </w:r>
    </w:p>
    <w:p w:rsidR="00D7353B" w:rsidRDefault="00D7353B" w:rsidP="00E20260">
      <w:pPr>
        <w:tabs>
          <w:tab w:val="left" w:pos="720"/>
          <w:tab w:val="left" w:pos="1080"/>
          <w:tab w:val="left" w:pos="1440"/>
          <w:tab w:val="left" w:pos="1800"/>
        </w:tabs>
        <w:ind w:left="720"/>
        <w:rPr>
          <w:sz w:val="24"/>
          <w:szCs w:val="24"/>
        </w:rPr>
      </w:pPr>
      <w:r>
        <w:rPr>
          <w:sz w:val="24"/>
          <w:szCs w:val="24"/>
        </w:rPr>
        <w:t>Thomas Richardson</w:t>
      </w:r>
      <w:r>
        <w:rPr>
          <w:sz w:val="24"/>
          <w:szCs w:val="24"/>
        </w:rPr>
        <w:tab/>
        <w:t>7</w:t>
      </w:r>
      <w:r w:rsidRPr="00D7353B">
        <w:rPr>
          <w:sz w:val="24"/>
          <w:szCs w:val="24"/>
          <w:vertAlign w:val="superscript"/>
        </w:rPr>
        <w:t>th</w:t>
      </w:r>
      <w:r w:rsidR="00526E0B">
        <w:rPr>
          <w:sz w:val="24"/>
          <w:szCs w:val="24"/>
          <w:vertAlign w:val="superscript"/>
        </w:rPr>
        <w:t xml:space="preserve"> </w:t>
      </w:r>
      <w:r>
        <w:rPr>
          <w:sz w:val="24"/>
          <w:szCs w:val="24"/>
        </w:rPr>
        <w:t>/</w:t>
      </w:r>
      <w:r w:rsidR="00526E0B">
        <w:rPr>
          <w:sz w:val="24"/>
          <w:szCs w:val="24"/>
        </w:rPr>
        <w:t xml:space="preserve"> </w:t>
      </w:r>
      <w:r>
        <w:rPr>
          <w:sz w:val="24"/>
          <w:szCs w:val="24"/>
        </w:rPr>
        <w:t>8</w:t>
      </w:r>
      <w:r w:rsidRPr="00D7353B">
        <w:rPr>
          <w:sz w:val="24"/>
          <w:szCs w:val="24"/>
          <w:vertAlign w:val="superscript"/>
        </w:rPr>
        <w:t>th</w:t>
      </w:r>
      <w:r>
        <w:rPr>
          <w:sz w:val="24"/>
          <w:szCs w:val="24"/>
        </w:rPr>
        <w:t xml:space="preserve"> Grade Coach</w:t>
      </w:r>
      <w:r>
        <w:rPr>
          <w:sz w:val="24"/>
          <w:szCs w:val="24"/>
        </w:rPr>
        <w:tab/>
      </w:r>
      <w:r>
        <w:rPr>
          <w:sz w:val="24"/>
          <w:szCs w:val="24"/>
        </w:rPr>
        <w:tab/>
      </w:r>
      <w:r>
        <w:rPr>
          <w:sz w:val="24"/>
          <w:szCs w:val="24"/>
        </w:rPr>
        <w:tab/>
        <w:t>$4,093.00</w:t>
      </w:r>
    </w:p>
    <w:p w:rsidR="00E20260" w:rsidRDefault="00E20260" w:rsidP="008B4F4A">
      <w:pPr>
        <w:tabs>
          <w:tab w:val="left" w:pos="720"/>
          <w:tab w:val="left" w:pos="1080"/>
          <w:tab w:val="left" w:pos="1440"/>
          <w:tab w:val="left" w:pos="1800"/>
        </w:tabs>
        <w:rPr>
          <w:sz w:val="24"/>
          <w:szCs w:val="24"/>
        </w:rPr>
      </w:pPr>
    </w:p>
    <w:p w:rsidR="00E20260" w:rsidRDefault="00E20260" w:rsidP="00E20260">
      <w:pPr>
        <w:tabs>
          <w:tab w:val="left" w:pos="720"/>
          <w:tab w:val="left" w:pos="1080"/>
          <w:tab w:val="left" w:pos="1440"/>
          <w:tab w:val="left" w:pos="1800"/>
        </w:tabs>
        <w:ind w:left="720"/>
        <w:rPr>
          <w:sz w:val="24"/>
          <w:szCs w:val="24"/>
        </w:rPr>
      </w:pPr>
      <w:r w:rsidRPr="00E20260">
        <w:rPr>
          <w:sz w:val="24"/>
          <w:szCs w:val="24"/>
          <w:u w:val="single"/>
        </w:rPr>
        <w:t>Informational</w:t>
      </w:r>
      <w:r>
        <w:rPr>
          <w:sz w:val="24"/>
          <w:szCs w:val="24"/>
        </w:rPr>
        <w:t xml:space="preserve">:  Ms. Scott is new to this position. </w:t>
      </w:r>
      <w:r w:rsidR="00526E0B">
        <w:rPr>
          <w:sz w:val="24"/>
          <w:szCs w:val="24"/>
        </w:rPr>
        <w:t xml:space="preserve"> </w:t>
      </w:r>
      <w:r>
        <w:rPr>
          <w:sz w:val="24"/>
          <w:szCs w:val="24"/>
        </w:rPr>
        <w:t>She has served as the coach for 7/8</w:t>
      </w:r>
      <w:r w:rsidRPr="00E20260">
        <w:rPr>
          <w:sz w:val="24"/>
          <w:szCs w:val="24"/>
          <w:vertAlign w:val="superscript"/>
        </w:rPr>
        <w:t>th</w:t>
      </w:r>
      <w:r>
        <w:rPr>
          <w:sz w:val="24"/>
          <w:szCs w:val="24"/>
        </w:rPr>
        <w:t xml:space="preserve"> Grade Basketball and as the Head Coach for Cheerleading.  She is an Instructional Aide at Loudenslager Elementary School. </w:t>
      </w:r>
      <w:r w:rsidR="00D20744">
        <w:rPr>
          <w:sz w:val="24"/>
          <w:szCs w:val="24"/>
        </w:rPr>
        <w:t xml:space="preserve"> </w:t>
      </w:r>
      <w:r w:rsidR="00D7353B">
        <w:rPr>
          <w:sz w:val="24"/>
          <w:szCs w:val="24"/>
        </w:rPr>
        <w:t>Mr. Richardson is also new to this position.  He is a teacher at Loudenslager Elementary School who also se</w:t>
      </w:r>
      <w:r w:rsidR="002E39FD">
        <w:rPr>
          <w:sz w:val="24"/>
          <w:szCs w:val="24"/>
        </w:rPr>
        <w:t>rves as an Assistant Coach for Football and Girls S</w:t>
      </w:r>
      <w:r w:rsidR="00D7353B">
        <w:rPr>
          <w:sz w:val="24"/>
          <w:szCs w:val="24"/>
        </w:rPr>
        <w:t xml:space="preserve">oftball.  </w:t>
      </w:r>
    </w:p>
    <w:p w:rsidR="00E20260" w:rsidRDefault="00E20260" w:rsidP="00E20260">
      <w:pPr>
        <w:tabs>
          <w:tab w:val="left" w:pos="720"/>
          <w:tab w:val="left" w:pos="1080"/>
          <w:tab w:val="left" w:pos="1440"/>
          <w:tab w:val="left" w:pos="1800"/>
        </w:tabs>
        <w:ind w:left="720"/>
        <w:rPr>
          <w:sz w:val="24"/>
          <w:szCs w:val="24"/>
        </w:rPr>
      </w:pPr>
    </w:p>
    <w:p w:rsidR="00E20260" w:rsidRDefault="00E20260" w:rsidP="00E20260">
      <w:pPr>
        <w:tabs>
          <w:tab w:val="left" w:pos="720"/>
          <w:tab w:val="left" w:pos="1080"/>
          <w:tab w:val="left" w:pos="1440"/>
          <w:tab w:val="left" w:pos="1800"/>
        </w:tabs>
        <w:ind w:left="720"/>
        <w:rPr>
          <w:sz w:val="24"/>
          <w:szCs w:val="24"/>
        </w:rPr>
      </w:pPr>
      <w:r>
        <w:rPr>
          <w:sz w:val="24"/>
          <w:szCs w:val="24"/>
        </w:rPr>
        <w:t xml:space="preserve">During the past few years, the number of participants in Girls Basketball has been very low.  As a result, there was no Junior Varsity Team which, in turn, </w:t>
      </w:r>
      <w:r w:rsidR="00A90B4C">
        <w:rPr>
          <w:sz w:val="24"/>
          <w:szCs w:val="24"/>
        </w:rPr>
        <w:t>eliminated the position of Assistant Coach.  If the number of participants increas</w:t>
      </w:r>
      <w:r w:rsidR="0023053F">
        <w:rPr>
          <w:sz w:val="24"/>
          <w:szCs w:val="24"/>
        </w:rPr>
        <w:t>es</w:t>
      </w:r>
      <w:r w:rsidR="00A90B4C">
        <w:rPr>
          <w:sz w:val="24"/>
          <w:szCs w:val="24"/>
        </w:rPr>
        <w:t xml:space="preserve"> the administration will revisit the need for an Assistant Coach.  </w:t>
      </w:r>
    </w:p>
    <w:p w:rsidR="00E20260" w:rsidRPr="000A4DE5" w:rsidRDefault="00E20260" w:rsidP="00E20260">
      <w:pPr>
        <w:tabs>
          <w:tab w:val="left" w:pos="720"/>
          <w:tab w:val="left" w:pos="1080"/>
          <w:tab w:val="left" w:pos="1440"/>
          <w:tab w:val="left" w:pos="1800"/>
        </w:tabs>
        <w:ind w:left="720"/>
        <w:rPr>
          <w:sz w:val="24"/>
          <w:szCs w:val="24"/>
        </w:rPr>
      </w:pPr>
    </w:p>
    <w:p w:rsidR="00E20260" w:rsidRPr="004E4719" w:rsidRDefault="00E20260" w:rsidP="00E20260">
      <w:pPr>
        <w:tabs>
          <w:tab w:val="left" w:pos="720"/>
          <w:tab w:val="left" w:pos="1080"/>
          <w:tab w:val="left" w:pos="1440"/>
          <w:tab w:val="left" w:pos="1800"/>
        </w:tabs>
        <w:ind w:left="720"/>
        <w:rPr>
          <w:b/>
          <w:sz w:val="24"/>
          <w:szCs w:val="24"/>
          <w:u w:val="single"/>
        </w:rPr>
      </w:pPr>
      <w:r w:rsidRPr="004E4719">
        <w:rPr>
          <w:b/>
          <w:sz w:val="24"/>
          <w:szCs w:val="24"/>
          <w:u w:val="single"/>
        </w:rPr>
        <w:lastRenderedPageBreak/>
        <w:t>Wrestling:</w:t>
      </w:r>
    </w:p>
    <w:p w:rsidR="00E20260" w:rsidRPr="004E4719" w:rsidRDefault="00E20260" w:rsidP="00E20260">
      <w:pPr>
        <w:tabs>
          <w:tab w:val="left" w:pos="720"/>
          <w:tab w:val="left" w:pos="1080"/>
          <w:tab w:val="left" w:pos="1440"/>
          <w:tab w:val="left" w:pos="1800"/>
        </w:tabs>
        <w:ind w:left="720"/>
        <w:rPr>
          <w:sz w:val="24"/>
          <w:szCs w:val="24"/>
        </w:rPr>
      </w:pPr>
      <w:r w:rsidRPr="004E4719">
        <w:rPr>
          <w:sz w:val="24"/>
          <w:szCs w:val="24"/>
        </w:rPr>
        <w:t>Paul Morina</w:t>
      </w:r>
      <w:r w:rsidRPr="004E4719">
        <w:rPr>
          <w:sz w:val="24"/>
          <w:szCs w:val="24"/>
        </w:rPr>
        <w:tab/>
      </w:r>
      <w:r w:rsidRPr="004E4719">
        <w:rPr>
          <w:sz w:val="24"/>
          <w:szCs w:val="24"/>
        </w:rPr>
        <w:tab/>
        <w:t>Head Coach</w:t>
      </w:r>
      <w:r w:rsidRPr="004E4719">
        <w:rPr>
          <w:sz w:val="24"/>
          <w:szCs w:val="24"/>
        </w:rPr>
        <w:tab/>
      </w:r>
      <w:r w:rsidRPr="004E4719">
        <w:rPr>
          <w:sz w:val="24"/>
          <w:szCs w:val="24"/>
        </w:rPr>
        <w:tab/>
        <w:t>Step 3</w:t>
      </w:r>
      <w:r w:rsidRPr="004E4719">
        <w:rPr>
          <w:sz w:val="24"/>
          <w:szCs w:val="24"/>
        </w:rPr>
        <w:tab/>
      </w:r>
      <w:r w:rsidRPr="004E4719">
        <w:rPr>
          <w:sz w:val="24"/>
          <w:szCs w:val="24"/>
        </w:rPr>
        <w:tab/>
        <w:t>$8,112.00</w:t>
      </w:r>
    </w:p>
    <w:p w:rsidR="00E20260" w:rsidRPr="004E4719" w:rsidRDefault="00E20260" w:rsidP="00E20260">
      <w:pPr>
        <w:tabs>
          <w:tab w:val="left" w:pos="720"/>
          <w:tab w:val="left" w:pos="1080"/>
          <w:tab w:val="left" w:pos="1440"/>
          <w:tab w:val="left" w:pos="1800"/>
        </w:tabs>
        <w:ind w:left="720"/>
        <w:rPr>
          <w:sz w:val="24"/>
          <w:szCs w:val="24"/>
        </w:rPr>
      </w:pPr>
      <w:r w:rsidRPr="004E4719">
        <w:rPr>
          <w:sz w:val="24"/>
          <w:szCs w:val="24"/>
        </w:rPr>
        <w:t>Dean Duca</w:t>
      </w:r>
      <w:r w:rsidRPr="004E4719">
        <w:rPr>
          <w:sz w:val="24"/>
          <w:szCs w:val="24"/>
        </w:rPr>
        <w:tab/>
      </w:r>
      <w:r w:rsidRPr="004E4719">
        <w:rPr>
          <w:sz w:val="24"/>
          <w:szCs w:val="24"/>
        </w:rPr>
        <w:tab/>
      </w:r>
      <w:r w:rsidRPr="004E4719">
        <w:rPr>
          <w:sz w:val="24"/>
          <w:szCs w:val="24"/>
        </w:rPr>
        <w:tab/>
        <w:t>Assistant Coach</w:t>
      </w:r>
      <w:r w:rsidRPr="004E4719">
        <w:rPr>
          <w:sz w:val="24"/>
          <w:szCs w:val="24"/>
        </w:rPr>
        <w:tab/>
        <w:t>Step 3</w:t>
      </w:r>
      <w:r w:rsidRPr="004E4719">
        <w:rPr>
          <w:sz w:val="24"/>
          <w:szCs w:val="24"/>
        </w:rPr>
        <w:tab/>
      </w:r>
      <w:r w:rsidRPr="004E4719">
        <w:rPr>
          <w:sz w:val="24"/>
          <w:szCs w:val="24"/>
        </w:rPr>
        <w:tab/>
        <w:t>$5,662.00</w:t>
      </w:r>
    </w:p>
    <w:p w:rsidR="00E20260" w:rsidRPr="004E4719" w:rsidRDefault="00E20260" w:rsidP="00E20260">
      <w:pPr>
        <w:tabs>
          <w:tab w:val="left" w:pos="720"/>
          <w:tab w:val="left" w:pos="1080"/>
          <w:tab w:val="left" w:pos="1440"/>
          <w:tab w:val="left" w:pos="1800"/>
        </w:tabs>
        <w:ind w:left="720"/>
        <w:rPr>
          <w:sz w:val="24"/>
          <w:szCs w:val="24"/>
        </w:rPr>
      </w:pPr>
      <w:r w:rsidRPr="004E4719">
        <w:rPr>
          <w:sz w:val="24"/>
          <w:szCs w:val="24"/>
        </w:rPr>
        <w:t>Joseph Duca</w:t>
      </w:r>
      <w:r w:rsidRPr="004E4719">
        <w:rPr>
          <w:sz w:val="24"/>
          <w:szCs w:val="24"/>
        </w:rPr>
        <w:tab/>
      </w:r>
      <w:r w:rsidRPr="004E4719">
        <w:rPr>
          <w:sz w:val="24"/>
          <w:szCs w:val="24"/>
        </w:rPr>
        <w:tab/>
        <w:t>Assistant Coach</w:t>
      </w:r>
      <w:r w:rsidRPr="004E4719">
        <w:rPr>
          <w:sz w:val="24"/>
          <w:szCs w:val="24"/>
        </w:rPr>
        <w:tab/>
        <w:t>Step 3</w:t>
      </w:r>
      <w:r w:rsidRPr="004E4719">
        <w:rPr>
          <w:sz w:val="24"/>
          <w:szCs w:val="24"/>
        </w:rPr>
        <w:tab/>
      </w:r>
      <w:r w:rsidRPr="004E4719">
        <w:rPr>
          <w:sz w:val="24"/>
          <w:szCs w:val="24"/>
        </w:rPr>
        <w:tab/>
        <w:t>$5,662.00</w:t>
      </w:r>
    </w:p>
    <w:p w:rsidR="00E20260" w:rsidRPr="004E4719" w:rsidRDefault="00E20260" w:rsidP="00E20260">
      <w:pPr>
        <w:tabs>
          <w:tab w:val="left" w:pos="720"/>
          <w:tab w:val="left" w:pos="1080"/>
          <w:tab w:val="left" w:pos="1440"/>
          <w:tab w:val="left" w:pos="1800"/>
        </w:tabs>
        <w:ind w:left="720"/>
        <w:rPr>
          <w:sz w:val="24"/>
          <w:szCs w:val="24"/>
        </w:rPr>
      </w:pPr>
      <w:r w:rsidRPr="004E4719">
        <w:rPr>
          <w:sz w:val="24"/>
          <w:szCs w:val="24"/>
        </w:rPr>
        <w:t xml:space="preserve">Carmel Morina </w:t>
      </w:r>
      <w:r w:rsidRPr="004E4719">
        <w:rPr>
          <w:sz w:val="24"/>
          <w:szCs w:val="24"/>
        </w:rPr>
        <w:tab/>
        <w:t>Assistant Coach</w:t>
      </w:r>
      <w:r w:rsidRPr="004E4719">
        <w:rPr>
          <w:sz w:val="24"/>
          <w:szCs w:val="24"/>
        </w:rPr>
        <w:tab/>
        <w:t>Step 3</w:t>
      </w:r>
      <w:r w:rsidRPr="004E4719">
        <w:rPr>
          <w:sz w:val="24"/>
          <w:szCs w:val="24"/>
        </w:rPr>
        <w:tab/>
      </w:r>
      <w:r w:rsidRPr="004E4719">
        <w:rPr>
          <w:sz w:val="24"/>
          <w:szCs w:val="24"/>
        </w:rPr>
        <w:tab/>
        <w:t>$5,662.00</w:t>
      </w:r>
    </w:p>
    <w:p w:rsidR="00E20260" w:rsidRPr="004E4719" w:rsidRDefault="00E20260" w:rsidP="00E20260">
      <w:pPr>
        <w:tabs>
          <w:tab w:val="left" w:pos="720"/>
          <w:tab w:val="left" w:pos="1080"/>
          <w:tab w:val="left" w:pos="1440"/>
          <w:tab w:val="left" w:pos="1800"/>
        </w:tabs>
        <w:ind w:left="720"/>
        <w:rPr>
          <w:sz w:val="24"/>
          <w:szCs w:val="24"/>
        </w:rPr>
      </w:pPr>
      <w:r w:rsidRPr="004E4719">
        <w:rPr>
          <w:sz w:val="24"/>
          <w:szCs w:val="24"/>
        </w:rPr>
        <w:t xml:space="preserve">Steve Anuszewski </w:t>
      </w:r>
      <w:r w:rsidRPr="004E4719">
        <w:rPr>
          <w:sz w:val="24"/>
          <w:szCs w:val="24"/>
        </w:rPr>
        <w:tab/>
        <w:t>Volunteer</w:t>
      </w:r>
      <w:r w:rsidR="00A90B4C">
        <w:rPr>
          <w:sz w:val="24"/>
          <w:szCs w:val="24"/>
        </w:rPr>
        <w:t xml:space="preserve"> Paraprofessional</w:t>
      </w:r>
    </w:p>
    <w:p w:rsidR="00A90B4C" w:rsidRPr="004E4719" w:rsidRDefault="00E20260" w:rsidP="00A90B4C">
      <w:pPr>
        <w:tabs>
          <w:tab w:val="left" w:pos="720"/>
          <w:tab w:val="left" w:pos="1080"/>
          <w:tab w:val="left" w:pos="1440"/>
          <w:tab w:val="left" w:pos="1800"/>
        </w:tabs>
        <w:ind w:left="720"/>
        <w:rPr>
          <w:sz w:val="24"/>
          <w:szCs w:val="24"/>
        </w:rPr>
      </w:pPr>
      <w:r w:rsidRPr="004E4719">
        <w:rPr>
          <w:sz w:val="24"/>
          <w:szCs w:val="24"/>
        </w:rPr>
        <w:t>Nick Morina</w:t>
      </w:r>
      <w:r w:rsidRPr="004E4719">
        <w:rPr>
          <w:sz w:val="24"/>
          <w:szCs w:val="24"/>
        </w:rPr>
        <w:tab/>
      </w:r>
      <w:r w:rsidRPr="004E4719">
        <w:rPr>
          <w:sz w:val="24"/>
          <w:szCs w:val="24"/>
        </w:rPr>
        <w:tab/>
        <w:t>Volunteer</w:t>
      </w:r>
      <w:r w:rsidR="00A90B4C">
        <w:rPr>
          <w:sz w:val="24"/>
          <w:szCs w:val="24"/>
        </w:rPr>
        <w:t xml:space="preserve"> Paraprofessional</w:t>
      </w:r>
    </w:p>
    <w:p w:rsidR="00E20260" w:rsidRPr="004E4719" w:rsidRDefault="00E20260" w:rsidP="00E20260">
      <w:pPr>
        <w:tabs>
          <w:tab w:val="left" w:pos="720"/>
          <w:tab w:val="left" w:pos="1080"/>
          <w:tab w:val="left" w:pos="1440"/>
          <w:tab w:val="left" w:pos="1800"/>
        </w:tabs>
        <w:ind w:left="720"/>
        <w:rPr>
          <w:sz w:val="24"/>
          <w:szCs w:val="24"/>
        </w:rPr>
      </w:pPr>
      <w:r w:rsidRPr="004E4719">
        <w:rPr>
          <w:sz w:val="24"/>
          <w:szCs w:val="24"/>
        </w:rPr>
        <w:t>Casper Tortella</w:t>
      </w:r>
      <w:r w:rsidRPr="004E4719">
        <w:rPr>
          <w:sz w:val="24"/>
          <w:szCs w:val="24"/>
        </w:rPr>
        <w:tab/>
        <w:t>Volunteer</w:t>
      </w:r>
      <w:r w:rsidR="00A90B4C">
        <w:rPr>
          <w:sz w:val="24"/>
          <w:szCs w:val="24"/>
        </w:rPr>
        <w:t xml:space="preserve"> Paraprofessional</w:t>
      </w:r>
    </w:p>
    <w:p w:rsidR="00E20260" w:rsidRPr="008B4F4A" w:rsidRDefault="00E20260" w:rsidP="00E20260">
      <w:pPr>
        <w:tabs>
          <w:tab w:val="left" w:pos="720"/>
          <w:tab w:val="left" w:pos="1080"/>
          <w:tab w:val="left" w:pos="1440"/>
          <w:tab w:val="left" w:pos="1800"/>
        </w:tabs>
        <w:ind w:left="720"/>
        <w:rPr>
          <w:sz w:val="24"/>
          <w:szCs w:val="24"/>
        </w:rPr>
      </w:pPr>
      <w:r w:rsidRPr="0023053F">
        <w:rPr>
          <w:sz w:val="24"/>
          <w:szCs w:val="24"/>
        </w:rPr>
        <w:t>Robert Onorato</w:t>
      </w:r>
      <w:r w:rsidRPr="0023053F">
        <w:rPr>
          <w:sz w:val="24"/>
          <w:szCs w:val="24"/>
        </w:rPr>
        <w:tab/>
      </w:r>
      <w:r w:rsidRPr="008B4F4A">
        <w:rPr>
          <w:sz w:val="24"/>
          <w:szCs w:val="24"/>
        </w:rPr>
        <w:t>Volunteer</w:t>
      </w:r>
      <w:r w:rsidR="00A90B4C" w:rsidRPr="008B4F4A">
        <w:rPr>
          <w:sz w:val="24"/>
          <w:szCs w:val="24"/>
        </w:rPr>
        <w:t xml:space="preserve"> Paraprofessional </w:t>
      </w:r>
    </w:p>
    <w:p w:rsidR="00A90B4C" w:rsidRPr="0023053F" w:rsidRDefault="008B4F4A" w:rsidP="00A90B4C">
      <w:pPr>
        <w:tabs>
          <w:tab w:val="left" w:pos="720"/>
          <w:tab w:val="left" w:pos="1080"/>
          <w:tab w:val="left" w:pos="1440"/>
          <w:tab w:val="left" w:pos="1800"/>
        </w:tabs>
        <w:ind w:left="720"/>
        <w:rPr>
          <w:sz w:val="24"/>
          <w:szCs w:val="24"/>
        </w:rPr>
      </w:pPr>
      <w:r w:rsidRPr="008B4F4A">
        <w:rPr>
          <w:sz w:val="24"/>
          <w:szCs w:val="24"/>
        </w:rPr>
        <w:t xml:space="preserve">M. </w:t>
      </w:r>
      <w:r w:rsidR="00A90B4C" w:rsidRPr="008B4F4A">
        <w:rPr>
          <w:sz w:val="24"/>
          <w:szCs w:val="24"/>
        </w:rPr>
        <w:t>Tyrone Hamilton</w:t>
      </w:r>
      <w:r w:rsidR="00A90B4C" w:rsidRPr="0023053F">
        <w:rPr>
          <w:sz w:val="24"/>
          <w:szCs w:val="24"/>
        </w:rPr>
        <w:tab/>
        <w:t>Volunteer Paraprofessional</w:t>
      </w:r>
    </w:p>
    <w:p w:rsidR="00D7353B" w:rsidRPr="00D7353B" w:rsidRDefault="00D7353B" w:rsidP="00A90B4C">
      <w:pPr>
        <w:tabs>
          <w:tab w:val="left" w:pos="720"/>
          <w:tab w:val="left" w:pos="1080"/>
          <w:tab w:val="left" w:pos="1440"/>
          <w:tab w:val="left" w:pos="1800"/>
        </w:tabs>
        <w:ind w:left="720"/>
        <w:rPr>
          <w:sz w:val="24"/>
          <w:szCs w:val="24"/>
        </w:rPr>
      </w:pPr>
      <w:r w:rsidRPr="00D7353B">
        <w:rPr>
          <w:sz w:val="24"/>
          <w:szCs w:val="24"/>
        </w:rPr>
        <w:t xml:space="preserve">Tony </w:t>
      </w:r>
      <w:r>
        <w:rPr>
          <w:sz w:val="24"/>
          <w:szCs w:val="24"/>
        </w:rPr>
        <w:t>Chila</w:t>
      </w:r>
      <w:r>
        <w:rPr>
          <w:sz w:val="24"/>
          <w:szCs w:val="24"/>
        </w:rPr>
        <w:tab/>
      </w:r>
      <w:r>
        <w:rPr>
          <w:sz w:val="24"/>
          <w:szCs w:val="24"/>
        </w:rPr>
        <w:tab/>
        <w:t>7</w:t>
      </w:r>
      <w:r w:rsidRPr="00D7353B">
        <w:rPr>
          <w:sz w:val="24"/>
          <w:szCs w:val="24"/>
          <w:vertAlign w:val="superscript"/>
        </w:rPr>
        <w:t>th</w:t>
      </w:r>
      <w:r w:rsidR="00D20744">
        <w:rPr>
          <w:sz w:val="24"/>
          <w:szCs w:val="24"/>
          <w:vertAlign w:val="superscript"/>
        </w:rPr>
        <w:t xml:space="preserve"> </w:t>
      </w:r>
      <w:r>
        <w:rPr>
          <w:sz w:val="24"/>
          <w:szCs w:val="24"/>
        </w:rPr>
        <w:t>/</w:t>
      </w:r>
      <w:r w:rsidR="00D20744">
        <w:rPr>
          <w:sz w:val="24"/>
          <w:szCs w:val="24"/>
        </w:rPr>
        <w:t xml:space="preserve"> </w:t>
      </w:r>
      <w:r>
        <w:rPr>
          <w:sz w:val="24"/>
          <w:szCs w:val="24"/>
        </w:rPr>
        <w:t>8</w:t>
      </w:r>
      <w:r w:rsidRPr="00D7353B">
        <w:rPr>
          <w:sz w:val="24"/>
          <w:szCs w:val="24"/>
          <w:vertAlign w:val="superscript"/>
        </w:rPr>
        <w:t>th</w:t>
      </w:r>
      <w:r>
        <w:rPr>
          <w:sz w:val="24"/>
          <w:szCs w:val="24"/>
        </w:rPr>
        <w:t xml:space="preserve"> Grade Coach</w:t>
      </w:r>
      <w:r>
        <w:rPr>
          <w:sz w:val="24"/>
          <w:szCs w:val="24"/>
        </w:rPr>
        <w:tab/>
      </w:r>
      <w:r w:rsidR="005B3239">
        <w:rPr>
          <w:sz w:val="24"/>
          <w:szCs w:val="24"/>
        </w:rPr>
        <w:tab/>
      </w:r>
      <w:r>
        <w:rPr>
          <w:sz w:val="24"/>
          <w:szCs w:val="24"/>
        </w:rPr>
        <w:tab/>
        <w:t>$3,181.00</w:t>
      </w:r>
    </w:p>
    <w:p w:rsidR="00A90B4C" w:rsidRDefault="00A90B4C" w:rsidP="00A90B4C">
      <w:pPr>
        <w:tabs>
          <w:tab w:val="left" w:pos="720"/>
          <w:tab w:val="left" w:pos="1080"/>
          <w:tab w:val="left" w:pos="1440"/>
          <w:tab w:val="left" w:pos="1800"/>
        </w:tabs>
        <w:ind w:left="720"/>
        <w:rPr>
          <w:sz w:val="24"/>
          <w:szCs w:val="24"/>
        </w:rPr>
      </w:pPr>
    </w:p>
    <w:p w:rsidR="00A90B4C" w:rsidRDefault="00A90B4C" w:rsidP="00A90B4C">
      <w:pPr>
        <w:tabs>
          <w:tab w:val="left" w:pos="720"/>
          <w:tab w:val="left" w:pos="1080"/>
          <w:tab w:val="left" w:pos="1440"/>
          <w:tab w:val="left" w:pos="1800"/>
        </w:tabs>
        <w:ind w:left="720"/>
        <w:rPr>
          <w:sz w:val="24"/>
          <w:szCs w:val="24"/>
        </w:rPr>
      </w:pPr>
      <w:r w:rsidRPr="00A90B4C">
        <w:rPr>
          <w:sz w:val="24"/>
          <w:szCs w:val="24"/>
          <w:u w:val="single"/>
        </w:rPr>
        <w:t>Informational</w:t>
      </w:r>
      <w:r>
        <w:rPr>
          <w:sz w:val="24"/>
          <w:szCs w:val="24"/>
        </w:rPr>
        <w:t xml:space="preserve">:  </w:t>
      </w:r>
      <w:r w:rsidR="0023053F">
        <w:rPr>
          <w:sz w:val="24"/>
          <w:szCs w:val="24"/>
        </w:rPr>
        <w:t xml:space="preserve">The </w:t>
      </w:r>
      <w:r>
        <w:rPr>
          <w:sz w:val="24"/>
          <w:szCs w:val="24"/>
        </w:rPr>
        <w:t>same people served as coaches during the 201</w:t>
      </w:r>
      <w:r w:rsidR="00D20744">
        <w:rPr>
          <w:sz w:val="24"/>
          <w:szCs w:val="24"/>
        </w:rPr>
        <w:t xml:space="preserve">8 </w:t>
      </w:r>
      <w:r>
        <w:rPr>
          <w:sz w:val="24"/>
          <w:szCs w:val="24"/>
        </w:rPr>
        <w:t>-</w:t>
      </w:r>
      <w:r w:rsidR="00D20744">
        <w:rPr>
          <w:sz w:val="24"/>
          <w:szCs w:val="24"/>
        </w:rPr>
        <w:t xml:space="preserve"> </w:t>
      </w:r>
      <w:r>
        <w:rPr>
          <w:sz w:val="24"/>
          <w:szCs w:val="24"/>
        </w:rPr>
        <w:t>20</w:t>
      </w:r>
      <w:r w:rsidR="00D20744">
        <w:rPr>
          <w:sz w:val="24"/>
          <w:szCs w:val="24"/>
        </w:rPr>
        <w:t>19</w:t>
      </w:r>
      <w:r>
        <w:rPr>
          <w:sz w:val="24"/>
          <w:szCs w:val="24"/>
        </w:rPr>
        <w:t xml:space="preserve"> school year.  </w:t>
      </w:r>
    </w:p>
    <w:p w:rsidR="00A90B4C" w:rsidRPr="00B242D8" w:rsidRDefault="00A90B4C" w:rsidP="00FA40C0">
      <w:pPr>
        <w:rPr>
          <w:b/>
          <w:smallCaps/>
          <w:color w:val="000000" w:themeColor="text1"/>
          <w:sz w:val="28"/>
          <w:szCs w:val="28"/>
        </w:rPr>
      </w:pPr>
    </w:p>
    <w:p w:rsidR="00712922" w:rsidRPr="00712922" w:rsidRDefault="00712922" w:rsidP="00470773">
      <w:pPr>
        <w:pStyle w:val="ListParagraph"/>
        <w:numPr>
          <w:ilvl w:val="0"/>
          <w:numId w:val="37"/>
        </w:numPr>
        <w:spacing w:after="200"/>
        <w:contextualSpacing/>
        <w:rPr>
          <w:sz w:val="24"/>
          <w:szCs w:val="24"/>
        </w:rPr>
      </w:pPr>
      <w:r w:rsidRPr="004E4719">
        <w:rPr>
          <w:sz w:val="24"/>
          <w:szCs w:val="24"/>
        </w:rPr>
        <w:t xml:space="preserve">Recommend approval of the following </w:t>
      </w:r>
      <w:r w:rsidR="001F0FBD">
        <w:rPr>
          <w:sz w:val="24"/>
          <w:szCs w:val="24"/>
        </w:rPr>
        <w:t xml:space="preserve">spring </w:t>
      </w:r>
      <w:r w:rsidRPr="004E4719">
        <w:rPr>
          <w:sz w:val="24"/>
          <w:szCs w:val="24"/>
        </w:rPr>
        <w:t>athletic coaches for Paulsboro Senior High School</w:t>
      </w:r>
      <w:r w:rsidR="00F02341">
        <w:rPr>
          <w:sz w:val="24"/>
          <w:szCs w:val="24"/>
        </w:rPr>
        <w:t xml:space="preserve"> and Paulsboro Junior High School </w:t>
      </w:r>
      <w:r w:rsidRPr="004E4719">
        <w:rPr>
          <w:sz w:val="24"/>
          <w:szCs w:val="24"/>
        </w:rPr>
        <w:t xml:space="preserve">for the </w:t>
      </w:r>
      <w:r>
        <w:rPr>
          <w:sz w:val="24"/>
          <w:szCs w:val="24"/>
        </w:rPr>
        <w:t>2019</w:t>
      </w:r>
      <w:r w:rsidR="00615AAE">
        <w:rPr>
          <w:sz w:val="24"/>
          <w:szCs w:val="24"/>
        </w:rPr>
        <w:t xml:space="preserve"> </w:t>
      </w:r>
      <w:r>
        <w:rPr>
          <w:sz w:val="24"/>
          <w:szCs w:val="24"/>
        </w:rPr>
        <w:t>-</w:t>
      </w:r>
      <w:r w:rsidR="00615AAE">
        <w:rPr>
          <w:sz w:val="24"/>
          <w:szCs w:val="24"/>
        </w:rPr>
        <w:t xml:space="preserve"> </w:t>
      </w:r>
      <w:r>
        <w:rPr>
          <w:sz w:val="24"/>
          <w:szCs w:val="24"/>
        </w:rPr>
        <w:t>2020</w:t>
      </w:r>
      <w:r w:rsidRPr="004E4719">
        <w:rPr>
          <w:sz w:val="24"/>
          <w:szCs w:val="24"/>
        </w:rPr>
        <w:t xml:space="preserve"> school year with stipends as per agreement with the Paulsboro Education Association.</w:t>
      </w:r>
    </w:p>
    <w:p w:rsidR="008B4F4A" w:rsidRPr="008B4F4A" w:rsidRDefault="008B4F4A" w:rsidP="00712922">
      <w:pPr>
        <w:tabs>
          <w:tab w:val="left" w:pos="720"/>
          <w:tab w:val="left" w:pos="1080"/>
          <w:tab w:val="left" w:pos="1440"/>
          <w:tab w:val="left" w:pos="1800"/>
        </w:tabs>
        <w:ind w:left="720"/>
        <w:rPr>
          <w:b/>
          <w:sz w:val="24"/>
          <w:szCs w:val="24"/>
          <w:u w:val="single"/>
        </w:rPr>
      </w:pPr>
      <w:r w:rsidRPr="008B4F4A">
        <w:rPr>
          <w:b/>
          <w:sz w:val="24"/>
          <w:szCs w:val="24"/>
          <w:u w:val="single"/>
        </w:rPr>
        <w:t>Boys Baseball</w:t>
      </w:r>
    </w:p>
    <w:p w:rsidR="008B4F4A" w:rsidRDefault="008B4F4A" w:rsidP="008B4F4A">
      <w:pPr>
        <w:tabs>
          <w:tab w:val="left" w:pos="720"/>
          <w:tab w:val="left" w:pos="1080"/>
          <w:tab w:val="left" w:pos="1440"/>
          <w:tab w:val="left" w:pos="1800"/>
        </w:tabs>
        <w:ind w:left="720"/>
        <w:rPr>
          <w:sz w:val="24"/>
          <w:szCs w:val="24"/>
        </w:rPr>
      </w:pPr>
      <w:r>
        <w:rPr>
          <w:sz w:val="24"/>
          <w:szCs w:val="24"/>
        </w:rPr>
        <w:t>John Marcucci</w:t>
      </w:r>
      <w:r>
        <w:rPr>
          <w:sz w:val="24"/>
          <w:szCs w:val="24"/>
        </w:rPr>
        <w:tab/>
      </w:r>
      <w:r>
        <w:rPr>
          <w:sz w:val="24"/>
          <w:szCs w:val="24"/>
        </w:rPr>
        <w:tab/>
        <w:t xml:space="preserve">Head Coach </w:t>
      </w:r>
      <w:r>
        <w:rPr>
          <w:sz w:val="24"/>
          <w:szCs w:val="24"/>
        </w:rPr>
        <w:tab/>
      </w:r>
      <w:r>
        <w:rPr>
          <w:sz w:val="24"/>
          <w:szCs w:val="24"/>
        </w:rPr>
        <w:tab/>
      </w:r>
      <w:r w:rsidRPr="00CC787B">
        <w:rPr>
          <w:sz w:val="24"/>
          <w:szCs w:val="24"/>
        </w:rPr>
        <w:t>Step 3</w:t>
      </w:r>
      <w:r>
        <w:rPr>
          <w:sz w:val="24"/>
          <w:szCs w:val="24"/>
        </w:rPr>
        <w:tab/>
      </w:r>
      <w:r>
        <w:rPr>
          <w:sz w:val="24"/>
          <w:szCs w:val="24"/>
        </w:rPr>
        <w:tab/>
        <w:t>$6,609.00</w:t>
      </w:r>
    </w:p>
    <w:p w:rsidR="008B4F4A" w:rsidRDefault="008B4F4A" w:rsidP="008B4F4A">
      <w:pPr>
        <w:tabs>
          <w:tab w:val="left" w:pos="720"/>
          <w:tab w:val="left" w:pos="1080"/>
          <w:tab w:val="left" w:pos="1440"/>
          <w:tab w:val="left" w:pos="1800"/>
        </w:tabs>
        <w:ind w:left="720"/>
        <w:rPr>
          <w:sz w:val="24"/>
          <w:szCs w:val="24"/>
        </w:rPr>
      </w:pPr>
      <w:r>
        <w:rPr>
          <w:sz w:val="24"/>
          <w:szCs w:val="24"/>
        </w:rPr>
        <w:t>Joe Duca</w:t>
      </w:r>
      <w:r>
        <w:rPr>
          <w:sz w:val="24"/>
          <w:szCs w:val="24"/>
        </w:rPr>
        <w:tab/>
      </w:r>
      <w:r>
        <w:rPr>
          <w:sz w:val="24"/>
          <w:szCs w:val="24"/>
        </w:rPr>
        <w:tab/>
      </w:r>
      <w:r>
        <w:rPr>
          <w:sz w:val="24"/>
          <w:szCs w:val="24"/>
        </w:rPr>
        <w:tab/>
        <w:t>Assistant Coach</w:t>
      </w:r>
      <w:r>
        <w:rPr>
          <w:sz w:val="24"/>
          <w:szCs w:val="24"/>
        </w:rPr>
        <w:tab/>
        <w:t>Step 3</w:t>
      </w:r>
      <w:r>
        <w:rPr>
          <w:sz w:val="24"/>
          <w:szCs w:val="24"/>
        </w:rPr>
        <w:tab/>
      </w:r>
      <w:r>
        <w:rPr>
          <w:sz w:val="24"/>
          <w:szCs w:val="24"/>
        </w:rPr>
        <w:tab/>
        <w:t>$4,511.00</w:t>
      </w:r>
    </w:p>
    <w:p w:rsidR="008B4F4A" w:rsidRDefault="008B4F4A" w:rsidP="008B4F4A">
      <w:pPr>
        <w:tabs>
          <w:tab w:val="left" w:pos="720"/>
          <w:tab w:val="left" w:pos="1080"/>
          <w:tab w:val="left" w:pos="1440"/>
          <w:tab w:val="left" w:pos="1800"/>
        </w:tabs>
        <w:ind w:left="720"/>
        <w:rPr>
          <w:sz w:val="24"/>
          <w:szCs w:val="24"/>
        </w:rPr>
      </w:pPr>
    </w:p>
    <w:p w:rsidR="008B4F4A" w:rsidRDefault="008B4F4A" w:rsidP="008B4F4A">
      <w:pPr>
        <w:tabs>
          <w:tab w:val="left" w:pos="720"/>
          <w:tab w:val="left" w:pos="1080"/>
          <w:tab w:val="left" w:pos="1440"/>
          <w:tab w:val="left" w:pos="1800"/>
        </w:tabs>
        <w:ind w:left="720"/>
        <w:rPr>
          <w:sz w:val="24"/>
          <w:szCs w:val="24"/>
        </w:rPr>
      </w:pPr>
      <w:r w:rsidRPr="008B4F4A">
        <w:rPr>
          <w:sz w:val="24"/>
          <w:szCs w:val="24"/>
          <w:u w:val="single"/>
        </w:rPr>
        <w:t>Informational</w:t>
      </w:r>
      <w:r>
        <w:rPr>
          <w:sz w:val="24"/>
          <w:szCs w:val="24"/>
        </w:rPr>
        <w:t xml:space="preserve">:  Mr. Marcucci replaces </w:t>
      </w:r>
      <w:r w:rsidRPr="00CC787B">
        <w:rPr>
          <w:sz w:val="24"/>
          <w:szCs w:val="24"/>
        </w:rPr>
        <w:t>Dave Glocker who recently resigned as Head Coach</w:t>
      </w:r>
      <w:r>
        <w:rPr>
          <w:sz w:val="24"/>
          <w:szCs w:val="24"/>
        </w:rPr>
        <w:t xml:space="preserve">. </w:t>
      </w:r>
      <w:r w:rsidR="00615AAE">
        <w:rPr>
          <w:sz w:val="24"/>
          <w:szCs w:val="24"/>
        </w:rPr>
        <w:t xml:space="preserve"> </w:t>
      </w:r>
      <w:r>
        <w:rPr>
          <w:sz w:val="24"/>
          <w:szCs w:val="24"/>
        </w:rPr>
        <w:t xml:space="preserve">Mr. Marcucci is a teacher at Paulsboro High School.  He served as head coach for the baseball team at Gloucester County Institute of Technology for 12 years. </w:t>
      </w:r>
    </w:p>
    <w:p w:rsidR="008B4F4A" w:rsidRDefault="008B4F4A" w:rsidP="008B4F4A">
      <w:pPr>
        <w:tabs>
          <w:tab w:val="left" w:pos="720"/>
          <w:tab w:val="left" w:pos="1080"/>
          <w:tab w:val="left" w:pos="1440"/>
          <w:tab w:val="left" w:pos="1800"/>
        </w:tabs>
        <w:ind w:left="720"/>
        <w:rPr>
          <w:sz w:val="24"/>
          <w:szCs w:val="24"/>
        </w:rPr>
      </w:pPr>
    </w:p>
    <w:p w:rsidR="008B4F4A" w:rsidRPr="002402B9" w:rsidRDefault="008B4F4A" w:rsidP="008B4F4A">
      <w:pPr>
        <w:tabs>
          <w:tab w:val="left" w:pos="720"/>
          <w:tab w:val="left" w:pos="1080"/>
          <w:tab w:val="left" w:pos="1440"/>
          <w:tab w:val="left" w:pos="1800"/>
        </w:tabs>
        <w:ind w:left="720"/>
        <w:rPr>
          <w:b/>
          <w:sz w:val="24"/>
          <w:szCs w:val="24"/>
          <w:u w:val="single"/>
        </w:rPr>
      </w:pPr>
      <w:r w:rsidRPr="002402B9">
        <w:rPr>
          <w:b/>
          <w:sz w:val="24"/>
          <w:szCs w:val="24"/>
          <w:u w:val="single"/>
        </w:rPr>
        <w:t>Girls Soft</w:t>
      </w:r>
      <w:r w:rsidR="002402B9" w:rsidRPr="002402B9">
        <w:rPr>
          <w:b/>
          <w:sz w:val="24"/>
          <w:szCs w:val="24"/>
          <w:u w:val="single"/>
        </w:rPr>
        <w:t>ball</w:t>
      </w:r>
    </w:p>
    <w:p w:rsidR="002402B9" w:rsidRDefault="002402B9" w:rsidP="008B4F4A">
      <w:pPr>
        <w:tabs>
          <w:tab w:val="left" w:pos="720"/>
          <w:tab w:val="left" w:pos="1080"/>
          <w:tab w:val="left" w:pos="1440"/>
          <w:tab w:val="left" w:pos="1800"/>
        </w:tabs>
        <w:ind w:left="720"/>
        <w:rPr>
          <w:sz w:val="24"/>
          <w:szCs w:val="24"/>
        </w:rPr>
      </w:pPr>
      <w:r>
        <w:rPr>
          <w:sz w:val="24"/>
          <w:szCs w:val="24"/>
        </w:rPr>
        <w:t>Mandy Gattuso</w:t>
      </w:r>
      <w:r>
        <w:rPr>
          <w:sz w:val="24"/>
          <w:szCs w:val="24"/>
        </w:rPr>
        <w:tab/>
        <w:t>Head Coach</w:t>
      </w:r>
      <w:r>
        <w:rPr>
          <w:sz w:val="24"/>
          <w:szCs w:val="24"/>
        </w:rPr>
        <w:tab/>
      </w:r>
      <w:r>
        <w:rPr>
          <w:sz w:val="24"/>
          <w:szCs w:val="24"/>
        </w:rPr>
        <w:tab/>
        <w:t>Step 3</w:t>
      </w:r>
      <w:r>
        <w:rPr>
          <w:sz w:val="24"/>
          <w:szCs w:val="24"/>
        </w:rPr>
        <w:tab/>
      </w:r>
      <w:r>
        <w:rPr>
          <w:sz w:val="24"/>
          <w:szCs w:val="24"/>
        </w:rPr>
        <w:tab/>
        <w:t>$6,609.00</w:t>
      </w:r>
    </w:p>
    <w:p w:rsidR="002402B9" w:rsidRDefault="002402B9" w:rsidP="008B4F4A">
      <w:pPr>
        <w:tabs>
          <w:tab w:val="left" w:pos="720"/>
          <w:tab w:val="left" w:pos="1080"/>
          <w:tab w:val="left" w:pos="1440"/>
          <w:tab w:val="left" w:pos="1800"/>
        </w:tabs>
        <w:ind w:left="720"/>
        <w:rPr>
          <w:sz w:val="24"/>
          <w:szCs w:val="24"/>
        </w:rPr>
      </w:pPr>
      <w:r>
        <w:rPr>
          <w:sz w:val="24"/>
          <w:szCs w:val="24"/>
        </w:rPr>
        <w:t>Thomas Richardson</w:t>
      </w:r>
      <w:r>
        <w:rPr>
          <w:sz w:val="24"/>
          <w:szCs w:val="24"/>
        </w:rPr>
        <w:tab/>
        <w:t>Assistant Coach</w:t>
      </w:r>
      <w:r>
        <w:rPr>
          <w:sz w:val="24"/>
          <w:szCs w:val="24"/>
        </w:rPr>
        <w:tab/>
      </w:r>
      <w:r w:rsidRPr="004228B6">
        <w:rPr>
          <w:sz w:val="24"/>
          <w:szCs w:val="24"/>
        </w:rPr>
        <w:t xml:space="preserve">Step </w:t>
      </w:r>
      <w:r w:rsidR="004228B6">
        <w:rPr>
          <w:sz w:val="24"/>
          <w:szCs w:val="24"/>
        </w:rPr>
        <w:t>3</w:t>
      </w:r>
      <w:r>
        <w:rPr>
          <w:sz w:val="24"/>
          <w:szCs w:val="24"/>
        </w:rPr>
        <w:tab/>
      </w:r>
      <w:r>
        <w:rPr>
          <w:sz w:val="24"/>
          <w:szCs w:val="24"/>
        </w:rPr>
        <w:tab/>
        <w:t>$4,</w:t>
      </w:r>
      <w:r w:rsidR="004228B6">
        <w:rPr>
          <w:sz w:val="24"/>
          <w:szCs w:val="24"/>
        </w:rPr>
        <w:t>511.00</w:t>
      </w:r>
    </w:p>
    <w:p w:rsidR="002402B9" w:rsidRDefault="002402B9" w:rsidP="008B4F4A">
      <w:pPr>
        <w:tabs>
          <w:tab w:val="left" w:pos="720"/>
          <w:tab w:val="left" w:pos="1080"/>
          <w:tab w:val="left" w:pos="1440"/>
          <w:tab w:val="left" w:pos="1800"/>
        </w:tabs>
        <w:ind w:left="720"/>
        <w:rPr>
          <w:sz w:val="24"/>
          <w:szCs w:val="24"/>
        </w:rPr>
      </w:pPr>
      <w:r>
        <w:rPr>
          <w:sz w:val="24"/>
          <w:szCs w:val="24"/>
        </w:rPr>
        <w:t>Monica Koraido</w:t>
      </w:r>
      <w:r w:rsidR="00EE4F21">
        <w:rPr>
          <w:sz w:val="24"/>
          <w:szCs w:val="24"/>
        </w:rPr>
        <w:tab/>
        <w:t xml:space="preserve">Volunteer Paraprofessional </w:t>
      </w:r>
    </w:p>
    <w:p w:rsidR="002402B9" w:rsidRDefault="002402B9" w:rsidP="008B4F4A">
      <w:pPr>
        <w:tabs>
          <w:tab w:val="left" w:pos="720"/>
          <w:tab w:val="left" w:pos="1080"/>
          <w:tab w:val="left" w:pos="1440"/>
          <w:tab w:val="left" w:pos="1800"/>
        </w:tabs>
        <w:ind w:left="720"/>
        <w:rPr>
          <w:sz w:val="24"/>
          <w:szCs w:val="24"/>
        </w:rPr>
      </w:pPr>
    </w:p>
    <w:p w:rsidR="002402B9" w:rsidRDefault="002402B9" w:rsidP="008B4F4A">
      <w:pPr>
        <w:tabs>
          <w:tab w:val="left" w:pos="720"/>
          <w:tab w:val="left" w:pos="1080"/>
          <w:tab w:val="left" w:pos="1440"/>
          <w:tab w:val="left" w:pos="1800"/>
        </w:tabs>
        <w:ind w:left="720"/>
        <w:rPr>
          <w:sz w:val="24"/>
          <w:szCs w:val="24"/>
        </w:rPr>
      </w:pPr>
      <w:r w:rsidRPr="002402B9">
        <w:rPr>
          <w:sz w:val="24"/>
          <w:szCs w:val="24"/>
          <w:u w:val="single"/>
        </w:rPr>
        <w:t>Informational</w:t>
      </w:r>
      <w:r>
        <w:rPr>
          <w:sz w:val="24"/>
          <w:szCs w:val="24"/>
        </w:rPr>
        <w:t xml:space="preserve">:  The coaches being recommended served in the same positons during the 2018-2019 school year. </w:t>
      </w:r>
    </w:p>
    <w:p w:rsidR="002402B9" w:rsidRDefault="002402B9" w:rsidP="008B4F4A">
      <w:pPr>
        <w:tabs>
          <w:tab w:val="left" w:pos="720"/>
          <w:tab w:val="left" w:pos="1080"/>
          <w:tab w:val="left" w:pos="1440"/>
          <w:tab w:val="left" w:pos="1800"/>
        </w:tabs>
        <w:ind w:left="720"/>
        <w:rPr>
          <w:sz w:val="24"/>
          <w:szCs w:val="24"/>
        </w:rPr>
      </w:pPr>
    </w:p>
    <w:p w:rsidR="002402B9" w:rsidRPr="002402B9" w:rsidRDefault="002402B9" w:rsidP="008B4F4A">
      <w:pPr>
        <w:tabs>
          <w:tab w:val="left" w:pos="720"/>
          <w:tab w:val="left" w:pos="1080"/>
          <w:tab w:val="left" w:pos="1440"/>
          <w:tab w:val="left" w:pos="1800"/>
        </w:tabs>
        <w:ind w:left="720"/>
        <w:rPr>
          <w:b/>
          <w:sz w:val="24"/>
          <w:szCs w:val="24"/>
          <w:u w:val="single"/>
        </w:rPr>
      </w:pPr>
      <w:r w:rsidRPr="002402B9">
        <w:rPr>
          <w:b/>
          <w:sz w:val="24"/>
          <w:szCs w:val="24"/>
          <w:u w:val="single"/>
        </w:rPr>
        <w:t>Boys Track and Field</w:t>
      </w:r>
    </w:p>
    <w:p w:rsidR="002402B9" w:rsidRDefault="002402B9" w:rsidP="008B4F4A">
      <w:pPr>
        <w:tabs>
          <w:tab w:val="left" w:pos="720"/>
          <w:tab w:val="left" w:pos="1080"/>
          <w:tab w:val="left" w:pos="1440"/>
          <w:tab w:val="left" w:pos="1800"/>
        </w:tabs>
        <w:ind w:left="720"/>
        <w:rPr>
          <w:sz w:val="24"/>
          <w:szCs w:val="24"/>
        </w:rPr>
      </w:pPr>
      <w:r>
        <w:rPr>
          <w:sz w:val="24"/>
          <w:szCs w:val="24"/>
        </w:rPr>
        <w:t>Thomas Hampel</w:t>
      </w:r>
      <w:r>
        <w:rPr>
          <w:sz w:val="24"/>
          <w:szCs w:val="24"/>
        </w:rPr>
        <w:tab/>
        <w:t>Head Coach</w:t>
      </w:r>
      <w:r>
        <w:rPr>
          <w:sz w:val="24"/>
          <w:szCs w:val="24"/>
        </w:rPr>
        <w:tab/>
      </w:r>
      <w:r>
        <w:rPr>
          <w:sz w:val="24"/>
          <w:szCs w:val="24"/>
        </w:rPr>
        <w:tab/>
        <w:t>Step 3</w:t>
      </w:r>
      <w:r>
        <w:rPr>
          <w:sz w:val="24"/>
          <w:szCs w:val="24"/>
        </w:rPr>
        <w:tab/>
      </w:r>
      <w:r>
        <w:rPr>
          <w:sz w:val="24"/>
          <w:szCs w:val="24"/>
        </w:rPr>
        <w:tab/>
        <w:t>$6,427.00</w:t>
      </w:r>
    </w:p>
    <w:p w:rsidR="002402B9" w:rsidRDefault="002402B9" w:rsidP="008B4F4A">
      <w:pPr>
        <w:tabs>
          <w:tab w:val="left" w:pos="720"/>
          <w:tab w:val="left" w:pos="1080"/>
          <w:tab w:val="left" w:pos="1440"/>
          <w:tab w:val="left" w:pos="1800"/>
        </w:tabs>
        <w:ind w:left="720"/>
        <w:rPr>
          <w:sz w:val="24"/>
          <w:szCs w:val="24"/>
        </w:rPr>
      </w:pPr>
      <w:r>
        <w:rPr>
          <w:sz w:val="24"/>
          <w:szCs w:val="24"/>
        </w:rPr>
        <w:t>Chris Costenbader</w:t>
      </w:r>
      <w:r>
        <w:rPr>
          <w:sz w:val="24"/>
          <w:szCs w:val="24"/>
        </w:rPr>
        <w:tab/>
        <w:t>Assistant Coach</w:t>
      </w:r>
      <w:r>
        <w:rPr>
          <w:sz w:val="24"/>
          <w:szCs w:val="24"/>
        </w:rPr>
        <w:tab/>
        <w:t>Step 3</w:t>
      </w:r>
      <w:r>
        <w:rPr>
          <w:sz w:val="24"/>
          <w:szCs w:val="24"/>
        </w:rPr>
        <w:tab/>
      </w:r>
      <w:r>
        <w:rPr>
          <w:sz w:val="24"/>
          <w:szCs w:val="24"/>
        </w:rPr>
        <w:tab/>
        <w:t>$5,006.00</w:t>
      </w:r>
    </w:p>
    <w:p w:rsidR="002402B9" w:rsidRPr="004E4719" w:rsidRDefault="002402B9" w:rsidP="008B4F4A">
      <w:pPr>
        <w:tabs>
          <w:tab w:val="left" w:pos="720"/>
          <w:tab w:val="left" w:pos="1080"/>
          <w:tab w:val="left" w:pos="1440"/>
          <w:tab w:val="left" w:pos="1800"/>
        </w:tabs>
        <w:ind w:left="720"/>
        <w:rPr>
          <w:sz w:val="24"/>
          <w:szCs w:val="24"/>
        </w:rPr>
      </w:pPr>
      <w:r>
        <w:rPr>
          <w:sz w:val="24"/>
          <w:szCs w:val="24"/>
        </w:rPr>
        <w:t>Louis Barousse</w:t>
      </w:r>
      <w:r>
        <w:rPr>
          <w:sz w:val="24"/>
          <w:szCs w:val="24"/>
        </w:rPr>
        <w:tab/>
        <w:t>Assistant Coach</w:t>
      </w:r>
      <w:r>
        <w:rPr>
          <w:sz w:val="24"/>
          <w:szCs w:val="24"/>
        </w:rPr>
        <w:tab/>
        <w:t>Step 2</w:t>
      </w:r>
      <w:r>
        <w:rPr>
          <w:sz w:val="24"/>
          <w:szCs w:val="24"/>
        </w:rPr>
        <w:tab/>
      </w:r>
      <w:r>
        <w:rPr>
          <w:sz w:val="24"/>
          <w:szCs w:val="24"/>
        </w:rPr>
        <w:tab/>
        <w:t>$4,378.00</w:t>
      </w:r>
    </w:p>
    <w:p w:rsidR="008B4F4A" w:rsidRDefault="008B4F4A" w:rsidP="008B4F4A">
      <w:pPr>
        <w:spacing w:after="200"/>
        <w:contextualSpacing/>
        <w:rPr>
          <w:color w:val="000000" w:themeColor="text1"/>
          <w:sz w:val="24"/>
          <w:szCs w:val="24"/>
        </w:rPr>
      </w:pPr>
    </w:p>
    <w:p w:rsidR="002402B9" w:rsidRPr="002402B9" w:rsidRDefault="002402B9" w:rsidP="002402B9">
      <w:pPr>
        <w:spacing w:after="200"/>
        <w:ind w:left="720"/>
        <w:contextualSpacing/>
        <w:rPr>
          <w:color w:val="000000" w:themeColor="text1"/>
          <w:sz w:val="24"/>
          <w:szCs w:val="24"/>
        </w:rPr>
      </w:pPr>
      <w:r w:rsidRPr="002402B9">
        <w:rPr>
          <w:color w:val="000000" w:themeColor="text1"/>
          <w:sz w:val="24"/>
          <w:szCs w:val="24"/>
          <w:u w:val="single"/>
        </w:rPr>
        <w:t>Informational</w:t>
      </w:r>
      <w:r w:rsidRPr="002402B9">
        <w:rPr>
          <w:color w:val="000000" w:themeColor="text1"/>
          <w:sz w:val="24"/>
          <w:szCs w:val="24"/>
        </w:rPr>
        <w:t xml:space="preserve">:  The coaches being recommended served in the same positons during the 2018-2019 school year. </w:t>
      </w:r>
    </w:p>
    <w:p w:rsidR="002402B9" w:rsidRDefault="002402B9" w:rsidP="008B4F4A">
      <w:pPr>
        <w:spacing w:after="200"/>
        <w:contextualSpacing/>
        <w:rPr>
          <w:color w:val="000000" w:themeColor="text1"/>
          <w:sz w:val="24"/>
          <w:szCs w:val="24"/>
        </w:rPr>
      </w:pPr>
    </w:p>
    <w:p w:rsidR="002402B9" w:rsidRPr="002402B9" w:rsidRDefault="002402B9" w:rsidP="008B4F4A">
      <w:pPr>
        <w:spacing w:after="200"/>
        <w:contextualSpacing/>
        <w:rPr>
          <w:b/>
          <w:color w:val="000000" w:themeColor="text1"/>
          <w:sz w:val="24"/>
          <w:szCs w:val="24"/>
          <w:u w:val="single"/>
        </w:rPr>
      </w:pPr>
      <w:r>
        <w:rPr>
          <w:color w:val="000000" w:themeColor="text1"/>
          <w:sz w:val="24"/>
          <w:szCs w:val="24"/>
        </w:rPr>
        <w:tab/>
      </w:r>
      <w:r w:rsidRPr="002402B9">
        <w:rPr>
          <w:b/>
          <w:color w:val="000000" w:themeColor="text1"/>
          <w:sz w:val="24"/>
          <w:szCs w:val="24"/>
          <w:u w:val="single"/>
        </w:rPr>
        <w:t>Girls Track and Field</w:t>
      </w:r>
    </w:p>
    <w:p w:rsidR="00EE4F21" w:rsidRDefault="002402B9" w:rsidP="00F02341">
      <w:pPr>
        <w:spacing w:after="200"/>
        <w:contextualSpacing/>
        <w:rPr>
          <w:color w:val="000000" w:themeColor="text1"/>
          <w:sz w:val="24"/>
          <w:szCs w:val="24"/>
        </w:rPr>
      </w:pPr>
      <w:r>
        <w:rPr>
          <w:color w:val="000000" w:themeColor="text1"/>
          <w:sz w:val="24"/>
          <w:szCs w:val="24"/>
        </w:rPr>
        <w:tab/>
      </w:r>
      <w:r w:rsidR="00F02341">
        <w:rPr>
          <w:color w:val="000000" w:themeColor="text1"/>
          <w:sz w:val="24"/>
          <w:szCs w:val="24"/>
        </w:rPr>
        <w:t xml:space="preserve">No recommendation at this time. </w:t>
      </w:r>
    </w:p>
    <w:p w:rsidR="002402B9" w:rsidRDefault="002402B9" w:rsidP="008B4F4A">
      <w:pPr>
        <w:spacing w:after="200"/>
        <w:contextualSpacing/>
        <w:rPr>
          <w:color w:val="000000" w:themeColor="text1"/>
          <w:sz w:val="24"/>
          <w:szCs w:val="24"/>
        </w:rPr>
      </w:pPr>
    </w:p>
    <w:p w:rsidR="00EE4F21" w:rsidRPr="008B4F4A" w:rsidRDefault="00EE4F21" w:rsidP="00EE4F21">
      <w:pPr>
        <w:spacing w:after="200"/>
        <w:ind w:left="720"/>
        <w:contextualSpacing/>
        <w:rPr>
          <w:color w:val="000000" w:themeColor="text1"/>
          <w:sz w:val="24"/>
          <w:szCs w:val="24"/>
        </w:rPr>
      </w:pPr>
      <w:r w:rsidRPr="00EE4F21">
        <w:rPr>
          <w:color w:val="000000" w:themeColor="text1"/>
          <w:sz w:val="24"/>
          <w:szCs w:val="24"/>
          <w:u w:val="single"/>
        </w:rPr>
        <w:t>Informational</w:t>
      </w:r>
      <w:r w:rsidRPr="00EE4F21">
        <w:rPr>
          <w:color w:val="000000" w:themeColor="text1"/>
          <w:sz w:val="24"/>
          <w:szCs w:val="24"/>
        </w:rPr>
        <w:t xml:space="preserve">:  </w:t>
      </w:r>
      <w:r w:rsidR="00F02341">
        <w:rPr>
          <w:color w:val="000000" w:themeColor="text1"/>
          <w:sz w:val="24"/>
          <w:szCs w:val="24"/>
        </w:rPr>
        <w:t xml:space="preserve">The Interim Superintendent of Schools requires more time to review coaching recommendations for Girls Track and Field.  He will make a recommendation to the Board of Education at its November or December 2019 meeting. </w:t>
      </w:r>
    </w:p>
    <w:p w:rsidR="005D7FEB" w:rsidRPr="005030FB" w:rsidRDefault="00EA4B44" w:rsidP="00470773">
      <w:pPr>
        <w:pStyle w:val="ListParagraph"/>
        <w:numPr>
          <w:ilvl w:val="0"/>
          <w:numId w:val="37"/>
        </w:numPr>
        <w:spacing w:after="200"/>
        <w:contextualSpacing/>
        <w:rPr>
          <w:color w:val="000000" w:themeColor="text1"/>
          <w:sz w:val="24"/>
          <w:szCs w:val="24"/>
        </w:rPr>
      </w:pPr>
      <w:r w:rsidRPr="005030FB">
        <w:rPr>
          <w:color w:val="000000" w:themeColor="text1"/>
          <w:sz w:val="24"/>
          <w:szCs w:val="24"/>
        </w:rPr>
        <w:t>Recommend approval for Paulsboro High School Wrestling Coach Paul Morina and Paulsboro High School Football Coach Glenn Howard to take student</w:t>
      </w:r>
      <w:r w:rsidR="001651C3">
        <w:rPr>
          <w:color w:val="000000" w:themeColor="text1"/>
          <w:sz w:val="24"/>
          <w:szCs w:val="24"/>
        </w:rPr>
        <w:t xml:space="preserve"> </w:t>
      </w:r>
      <w:r w:rsidRPr="005030FB">
        <w:rPr>
          <w:color w:val="000000" w:themeColor="text1"/>
          <w:sz w:val="24"/>
          <w:szCs w:val="24"/>
        </w:rPr>
        <w:t>-</w:t>
      </w:r>
      <w:r w:rsidR="001651C3">
        <w:rPr>
          <w:color w:val="000000" w:themeColor="text1"/>
          <w:sz w:val="24"/>
          <w:szCs w:val="24"/>
        </w:rPr>
        <w:t xml:space="preserve"> </w:t>
      </w:r>
      <w:r w:rsidRPr="005030FB">
        <w:rPr>
          <w:color w:val="000000" w:themeColor="text1"/>
          <w:sz w:val="24"/>
          <w:szCs w:val="24"/>
        </w:rPr>
        <w:t>athletes on college visitations during the 2019</w:t>
      </w:r>
      <w:r w:rsidR="001651C3">
        <w:rPr>
          <w:color w:val="000000" w:themeColor="text1"/>
          <w:sz w:val="24"/>
          <w:szCs w:val="24"/>
        </w:rPr>
        <w:t xml:space="preserve"> </w:t>
      </w:r>
      <w:r w:rsidRPr="005030FB">
        <w:rPr>
          <w:color w:val="000000" w:themeColor="text1"/>
          <w:sz w:val="24"/>
          <w:szCs w:val="24"/>
        </w:rPr>
        <w:t>-</w:t>
      </w:r>
      <w:r w:rsidR="001651C3">
        <w:rPr>
          <w:color w:val="000000" w:themeColor="text1"/>
          <w:sz w:val="24"/>
          <w:szCs w:val="24"/>
        </w:rPr>
        <w:t xml:space="preserve"> </w:t>
      </w:r>
      <w:r w:rsidRPr="005030FB">
        <w:rPr>
          <w:color w:val="000000" w:themeColor="text1"/>
          <w:sz w:val="24"/>
          <w:szCs w:val="24"/>
        </w:rPr>
        <w:t>2020 school year.  This recommendation is contingent on the coaches filing the required field trip request forms, permission slips and insurance verification prior to the visitations.</w:t>
      </w:r>
    </w:p>
    <w:p w:rsidR="005D7FEB" w:rsidRPr="001F0FBD" w:rsidRDefault="00EA4B44" w:rsidP="001F0FBD">
      <w:pPr>
        <w:spacing w:after="200"/>
        <w:ind w:left="720"/>
        <w:contextualSpacing/>
        <w:rPr>
          <w:color w:val="000000" w:themeColor="text1"/>
          <w:sz w:val="24"/>
          <w:szCs w:val="24"/>
        </w:rPr>
      </w:pPr>
      <w:r w:rsidRPr="00EA4B44">
        <w:rPr>
          <w:color w:val="000000" w:themeColor="text1"/>
          <w:sz w:val="24"/>
          <w:szCs w:val="24"/>
          <w:u w:val="single"/>
        </w:rPr>
        <w:t>Informational</w:t>
      </w:r>
      <w:r w:rsidRPr="00EA4B44">
        <w:rPr>
          <w:color w:val="000000" w:themeColor="text1"/>
          <w:sz w:val="24"/>
          <w:szCs w:val="24"/>
        </w:rPr>
        <w:t>:  Over the years, these coaches have created opportunities for student</w:t>
      </w:r>
      <w:r w:rsidR="001651C3">
        <w:rPr>
          <w:color w:val="000000" w:themeColor="text1"/>
          <w:sz w:val="24"/>
          <w:szCs w:val="24"/>
        </w:rPr>
        <w:t xml:space="preserve"> </w:t>
      </w:r>
      <w:r w:rsidRPr="00EA4B44">
        <w:rPr>
          <w:color w:val="000000" w:themeColor="text1"/>
          <w:sz w:val="24"/>
          <w:szCs w:val="24"/>
        </w:rPr>
        <w:t>-</w:t>
      </w:r>
      <w:r w:rsidR="001651C3">
        <w:rPr>
          <w:color w:val="000000" w:themeColor="text1"/>
          <w:sz w:val="24"/>
          <w:szCs w:val="24"/>
        </w:rPr>
        <w:t xml:space="preserve"> </w:t>
      </w:r>
      <w:r w:rsidRPr="00EA4B44">
        <w:rPr>
          <w:color w:val="000000" w:themeColor="text1"/>
          <w:sz w:val="24"/>
          <w:szCs w:val="24"/>
        </w:rPr>
        <w:t xml:space="preserve">athletes to visit colleges.  In many cases, these visits led to the student being accepted into college with scholarships. </w:t>
      </w:r>
      <w:r w:rsidR="00B64289">
        <w:rPr>
          <w:color w:val="000000" w:themeColor="text1"/>
          <w:sz w:val="24"/>
          <w:szCs w:val="24"/>
        </w:rPr>
        <w:t xml:space="preserve"> </w:t>
      </w:r>
      <w:r w:rsidRPr="00EA4B44">
        <w:rPr>
          <w:color w:val="000000" w:themeColor="text1"/>
          <w:sz w:val="24"/>
          <w:szCs w:val="24"/>
        </w:rPr>
        <w:t xml:space="preserve">These opportunities tend </w:t>
      </w:r>
      <w:r w:rsidR="00343706">
        <w:rPr>
          <w:color w:val="000000" w:themeColor="text1"/>
          <w:sz w:val="24"/>
          <w:szCs w:val="24"/>
        </w:rPr>
        <w:t xml:space="preserve">to </w:t>
      </w:r>
      <w:r w:rsidRPr="00EA4B44">
        <w:rPr>
          <w:color w:val="000000" w:themeColor="text1"/>
          <w:sz w:val="24"/>
          <w:szCs w:val="24"/>
        </w:rPr>
        <w:t>be offered on short timelines.  The action recommended above accommodates the tight timelines.  Without the extraordinary efforts of the coaches, some of the student</w:t>
      </w:r>
      <w:r w:rsidR="00B64289">
        <w:rPr>
          <w:color w:val="000000" w:themeColor="text1"/>
          <w:sz w:val="24"/>
          <w:szCs w:val="24"/>
        </w:rPr>
        <w:t xml:space="preserve"> </w:t>
      </w:r>
      <w:r w:rsidRPr="00EA4B44">
        <w:rPr>
          <w:color w:val="000000" w:themeColor="text1"/>
          <w:sz w:val="24"/>
          <w:szCs w:val="24"/>
        </w:rPr>
        <w:t>-</w:t>
      </w:r>
      <w:r w:rsidR="00B64289">
        <w:rPr>
          <w:color w:val="000000" w:themeColor="text1"/>
          <w:sz w:val="24"/>
          <w:szCs w:val="24"/>
        </w:rPr>
        <w:t xml:space="preserve"> </w:t>
      </w:r>
      <w:r w:rsidRPr="00EA4B44">
        <w:rPr>
          <w:color w:val="000000" w:themeColor="text1"/>
          <w:sz w:val="24"/>
          <w:szCs w:val="24"/>
        </w:rPr>
        <w:t>athletes would have no way of making the college visit</w:t>
      </w:r>
      <w:r w:rsidR="00F02341">
        <w:rPr>
          <w:color w:val="000000" w:themeColor="text1"/>
          <w:sz w:val="24"/>
          <w:szCs w:val="24"/>
        </w:rPr>
        <w:t>s</w:t>
      </w:r>
      <w:r w:rsidRPr="00EA4B44">
        <w:rPr>
          <w:color w:val="000000" w:themeColor="text1"/>
          <w:sz w:val="24"/>
          <w:szCs w:val="24"/>
        </w:rPr>
        <w:t xml:space="preserve">. </w:t>
      </w:r>
    </w:p>
    <w:p w:rsidR="00567E33" w:rsidRPr="00644B25" w:rsidRDefault="00567E33" w:rsidP="00470773">
      <w:pPr>
        <w:pStyle w:val="ListParagraph"/>
        <w:numPr>
          <w:ilvl w:val="0"/>
          <w:numId w:val="37"/>
        </w:numPr>
        <w:spacing w:after="200"/>
        <w:contextualSpacing/>
        <w:rPr>
          <w:color w:val="000000" w:themeColor="text1"/>
          <w:sz w:val="24"/>
          <w:szCs w:val="24"/>
        </w:rPr>
      </w:pPr>
      <w:r w:rsidRPr="00644B25">
        <w:rPr>
          <w:color w:val="000000" w:themeColor="text1"/>
          <w:sz w:val="24"/>
          <w:szCs w:val="24"/>
        </w:rPr>
        <w:t>Recommend approval for the Officers and Advisor of Students United for Respect and Equality (</w:t>
      </w:r>
      <w:r w:rsidR="009211C9" w:rsidRPr="00644B25">
        <w:rPr>
          <w:color w:val="000000" w:themeColor="text1"/>
          <w:sz w:val="24"/>
          <w:szCs w:val="24"/>
        </w:rPr>
        <w:t>SURE) to</w:t>
      </w:r>
      <w:r w:rsidRPr="00644B25">
        <w:rPr>
          <w:color w:val="000000" w:themeColor="text1"/>
          <w:sz w:val="24"/>
          <w:szCs w:val="24"/>
        </w:rPr>
        <w:t xml:space="preserve"> attend the monthly SURE Summit Planning Meetings on November 20 and December 18, 2019 and January 15, </w:t>
      </w:r>
      <w:r w:rsidR="009211C9" w:rsidRPr="00644B25">
        <w:rPr>
          <w:color w:val="000000" w:themeColor="text1"/>
          <w:sz w:val="24"/>
          <w:szCs w:val="24"/>
        </w:rPr>
        <w:t>February</w:t>
      </w:r>
      <w:r w:rsidRPr="00644B25">
        <w:rPr>
          <w:color w:val="000000" w:themeColor="text1"/>
          <w:sz w:val="24"/>
          <w:szCs w:val="24"/>
        </w:rPr>
        <w:t xml:space="preserve"> 5 and </w:t>
      </w:r>
      <w:r w:rsidR="009211C9" w:rsidRPr="00644B25">
        <w:rPr>
          <w:color w:val="000000" w:themeColor="text1"/>
          <w:sz w:val="24"/>
          <w:szCs w:val="24"/>
        </w:rPr>
        <w:t>February</w:t>
      </w:r>
      <w:r w:rsidRPr="00644B25">
        <w:rPr>
          <w:color w:val="000000" w:themeColor="text1"/>
          <w:sz w:val="24"/>
          <w:szCs w:val="24"/>
        </w:rPr>
        <w:t xml:space="preserve"> 19, 2020 in Woodbury, New J</w:t>
      </w:r>
      <w:r w:rsidR="00BD272B" w:rsidRPr="00644B25">
        <w:rPr>
          <w:color w:val="000000" w:themeColor="text1"/>
          <w:sz w:val="24"/>
          <w:szCs w:val="24"/>
        </w:rPr>
        <w:t xml:space="preserve">ersey as well as the Summit itself.  The Summit will take place at Rowan University </w:t>
      </w:r>
      <w:r w:rsidR="00644B25" w:rsidRPr="00644B25">
        <w:rPr>
          <w:color w:val="000000" w:themeColor="text1"/>
          <w:sz w:val="24"/>
          <w:szCs w:val="24"/>
        </w:rPr>
        <w:t xml:space="preserve">on a date to be announced. </w:t>
      </w:r>
      <w:r w:rsidR="00BD272B" w:rsidRPr="00644B25">
        <w:rPr>
          <w:color w:val="000000" w:themeColor="text1"/>
          <w:sz w:val="24"/>
          <w:szCs w:val="24"/>
        </w:rPr>
        <w:t xml:space="preserve"> </w:t>
      </w:r>
      <w:r w:rsidRPr="00644B25">
        <w:rPr>
          <w:color w:val="000000" w:themeColor="text1"/>
          <w:sz w:val="24"/>
          <w:szCs w:val="24"/>
        </w:rPr>
        <w:t xml:space="preserve">Advisor Margaret LaDue is in charge of the activity. </w:t>
      </w:r>
      <w:r w:rsidR="0016445D">
        <w:rPr>
          <w:color w:val="000000" w:themeColor="text1"/>
          <w:sz w:val="24"/>
          <w:szCs w:val="24"/>
        </w:rPr>
        <w:t xml:space="preserve"> </w:t>
      </w:r>
      <w:r w:rsidRPr="00644B25">
        <w:rPr>
          <w:color w:val="000000" w:themeColor="text1"/>
          <w:sz w:val="24"/>
          <w:szCs w:val="24"/>
        </w:rPr>
        <w:t>Cost to the Board of Education includes a substitute teacher ($80</w:t>
      </w:r>
      <w:r w:rsidR="00BD272B" w:rsidRPr="00644B25">
        <w:rPr>
          <w:color w:val="000000" w:themeColor="text1"/>
          <w:sz w:val="24"/>
          <w:szCs w:val="24"/>
        </w:rPr>
        <w:t xml:space="preserve"> </w:t>
      </w:r>
      <w:r w:rsidRPr="00644B25">
        <w:rPr>
          <w:color w:val="000000" w:themeColor="text1"/>
          <w:sz w:val="24"/>
          <w:szCs w:val="24"/>
        </w:rPr>
        <w:t xml:space="preserve">per day x </w:t>
      </w:r>
      <w:r w:rsidR="00644B25" w:rsidRPr="00644B25">
        <w:rPr>
          <w:color w:val="000000" w:themeColor="text1"/>
          <w:sz w:val="24"/>
          <w:szCs w:val="24"/>
        </w:rPr>
        <w:t>6</w:t>
      </w:r>
      <w:r w:rsidRPr="00644B25">
        <w:rPr>
          <w:color w:val="000000" w:themeColor="text1"/>
          <w:sz w:val="24"/>
          <w:szCs w:val="24"/>
        </w:rPr>
        <w:t xml:space="preserve"> = $</w:t>
      </w:r>
      <w:r w:rsidR="00644B25" w:rsidRPr="00644B25">
        <w:rPr>
          <w:color w:val="000000" w:themeColor="text1"/>
          <w:sz w:val="24"/>
          <w:szCs w:val="24"/>
        </w:rPr>
        <w:t>48</w:t>
      </w:r>
      <w:r w:rsidR="00BD272B" w:rsidRPr="00644B25">
        <w:rPr>
          <w:color w:val="000000" w:themeColor="text1"/>
          <w:sz w:val="24"/>
          <w:szCs w:val="24"/>
        </w:rPr>
        <w:t>0</w:t>
      </w:r>
      <w:r w:rsidR="0016445D">
        <w:rPr>
          <w:color w:val="000000" w:themeColor="text1"/>
          <w:sz w:val="24"/>
          <w:szCs w:val="24"/>
        </w:rPr>
        <w:t>.00</w:t>
      </w:r>
      <w:r w:rsidRPr="00644B25">
        <w:rPr>
          <w:color w:val="000000" w:themeColor="text1"/>
          <w:sz w:val="24"/>
          <w:szCs w:val="24"/>
        </w:rPr>
        <w:t xml:space="preserve">) and </w:t>
      </w:r>
      <w:r w:rsidR="0016445D">
        <w:rPr>
          <w:color w:val="000000" w:themeColor="text1"/>
          <w:sz w:val="24"/>
          <w:szCs w:val="24"/>
        </w:rPr>
        <w:t xml:space="preserve">a </w:t>
      </w:r>
      <w:r w:rsidRPr="00644B25">
        <w:rPr>
          <w:color w:val="000000" w:themeColor="text1"/>
          <w:sz w:val="24"/>
          <w:szCs w:val="24"/>
        </w:rPr>
        <w:t xml:space="preserve">school </w:t>
      </w:r>
      <w:r w:rsidRPr="00644B25">
        <w:rPr>
          <w:color w:val="000000" w:themeColor="text1"/>
          <w:sz w:val="24"/>
          <w:szCs w:val="24"/>
        </w:rPr>
        <w:lastRenderedPageBreak/>
        <w:t>bus transportation (Driver salary: $24.75</w:t>
      </w:r>
      <w:r w:rsidR="0016445D">
        <w:rPr>
          <w:color w:val="000000" w:themeColor="text1"/>
          <w:sz w:val="24"/>
          <w:szCs w:val="24"/>
        </w:rPr>
        <w:t xml:space="preserve"> </w:t>
      </w:r>
      <w:r w:rsidRPr="00644B25">
        <w:rPr>
          <w:color w:val="000000" w:themeColor="text1"/>
          <w:sz w:val="24"/>
          <w:szCs w:val="24"/>
        </w:rPr>
        <w:t xml:space="preserve">/ </w:t>
      </w:r>
      <w:r w:rsidR="009211C9" w:rsidRPr="00644B25">
        <w:rPr>
          <w:color w:val="000000" w:themeColor="text1"/>
          <w:sz w:val="24"/>
          <w:szCs w:val="24"/>
        </w:rPr>
        <w:t>hour x</w:t>
      </w:r>
      <w:r w:rsidRPr="00644B25">
        <w:rPr>
          <w:color w:val="000000" w:themeColor="text1"/>
          <w:sz w:val="24"/>
          <w:szCs w:val="24"/>
        </w:rPr>
        <w:t xml:space="preserve"> 3 hour</w:t>
      </w:r>
      <w:r w:rsidR="0016445D">
        <w:rPr>
          <w:color w:val="000000" w:themeColor="text1"/>
          <w:sz w:val="24"/>
          <w:szCs w:val="24"/>
        </w:rPr>
        <w:t xml:space="preserve"> </w:t>
      </w:r>
      <w:r w:rsidR="00644B25" w:rsidRPr="00644B25">
        <w:rPr>
          <w:color w:val="000000" w:themeColor="text1"/>
          <w:sz w:val="24"/>
          <w:szCs w:val="24"/>
        </w:rPr>
        <w:t>/</w:t>
      </w:r>
      <w:r w:rsidR="0016445D">
        <w:rPr>
          <w:color w:val="000000" w:themeColor="text1"/>
          <w:sz w:val="24"/>
          <w:szCs w:val="24"/>
        </w:rPr>
        <w:t xml:space="preserve"> </w:t>
      </w:r>
      <w:r w:rsidR="00644B25" w:rsidRPr="00644B25">
        <w:rPr>
          <w:color w:val="000000" w:themeColor="text1"/>
          <w:sz w:val="24"/>
          <w:szCs w:val="24"/>
        </w:rPr>
        <w:t>trip x 6</w:t>
      </w:r>
      <w:r w:rsidRPr="00644B25">
        <w:rPr>
          <w:color w:val="000000" w:themeColor="text1"/>
          <w:sz w:val="24"/>
          <w:szCs w:val="24"/>
        </w:rPr>
        <w:t xml:space="preserve"> trips = $</w:t>
      </w:r>
      <w:r w:rsidR="00644B25" w:rsidRPr="00644B25">
        <w:rPr>
          <w:color w:val="000000" w:themeColor="text1"/>
          <w:sz w:val="24"/>
          <w:szCs w:val="24"/>
        </w:rPr>
        <w:t>445.50</w:t>
      </w:r>
      <w:r w:rsidR="009211C9" w:rsidRPr="00644B25">
        <w:rPr>
          <w:color w:val="000000" w:themeColor="text1"/>
          <w:sz w:val="24"/>
          <w:szCs w:val="24"/>
        </w:rPr>
        <w:t xml:space="preserve"> </w:t>
      </w:r>
      <w:r w:rsidR="00513C9E">
        <w:rPr>
          <w:color w:val="000000" w:themeColor="text1"/>
          <w:sz w:val="24"/>
          <w:szCs w:val="24"/>
        </w:rPr>
        <w:t xml:space="preserve">and </w:t>
      </w:r>
      <w:r w:rsidR="009211C9" w:rsidRPr="00644B25">
        <w:rPr>
          <w:color w:val="000000" w:themeColor="text1"/>
          <w:sz w:val="24"/>
          <w:szCs w:val="24"/>
        </w:rPr>
        <w:t>Mileage</w:t>
      </w:r>
      <w:r w:rsidRPr="00644B25">
        <w:rPr>
          <w:color w:val="000000" w:themeColor="text1"/>
          <w:sz w:val="24"/>
          <w:szCs w:val="24"/>
        </w:rPr>
        <w:t>: 20 miles</w:t>
      </w:r>
      <w:r w:rsidR="0016445D">
        <w:rPr>
          <w:color w:val="000000" w:themeColor="text1"/>
          <w:sz w:val="24"/>
          <w:szCs w:val="24"/>
        </w:rPr>
        <w:t xml:space="preserve"> </w:t>
      </w:r>
      <w:r w:rsidRPr="00644B25">
        <w:rPr>
          <w:color w:val="000000" w:themeColor="text1"/>
          <w:sz w:val="24"/>
          <w:szCs w:val="24"/>
        </w:rPr>
        <w:t>/</w:t>
      </w:r>
      <w:r w:rsidR="0016445D">
        <w:rPr>
          <w:color w:val="000000" w:themeColor="text1"/>
          <w:sz w:val="24"/>
          <w:szCs w:val="24"/>
        </w:rPr>
        <w:t xml:space="preserve"> </w:t>
      </w:r>
      <w:r w:rsidRPr="00644B25">
        <w:rPr>
          <w:color w:val="000000" w:themeColor="text1"/>
          <w:sz w:val="24"/>
          <w:szCs w:val="24"/>
        </w:rPr>
        <w:t xml:space="preserve">trip x </w:t>
      </w:r>
      <w:r w:rsidR="00644B25" w:rsidRPr="00644B25">
        <w:rPr>
          <w:color w:val="000000" w:themeColor="text1"/>
          <w:sz w:val="24"/>
          <w:szCs w:val="24"/>
        </w:rPr>
        <w:t>6</w:t>
      </w:r>
      <w:r w:rsidRPr="00644B25">
        <w:rPr>
          <w:color w:val="000000" w:themeColor="text1"/>
          <w:sz w:val="24"/>
          <w:szCs w:val="24"/>
        </w:rPr>
        <w:t xml:space="preserve"> trips x $3.00/mile = $</w:t>
      </w:r>
      <w:r w:rsidR="00644B25" w:rsidRPr="00644B25">
        <w:rPr>
          <w:color w:val="000000" w:themeColor="text1"/>
          <w:sz w:val="24"/>
          <w:szCs w:val="24"/>
        </w:rPr>
        <w:t>360</w:t>
      </w:r>
      <w:r w:rsidR="0016445D">
        <w:rPr>
          <w:color w:val="000000" w:themeColor="text1"/>
          <w:sz w:val="24"/>
          <w:szCs w:val="24"/>
        </w:rPr>
        <w:t>.00</w:t>
      </w:r>
      <w:r w:rsidRPr="00644B25">
        <w:rPr>
          <w:color w:val="000000" w:themeColor="text1"/>
          <w:sz w:val="24"/>
          <w:szCs w:val="24"/>
        </w:rPr>
        <w:t>)</w:t>
      </w:r>
      <w:r w:rsidR="00BD272B" w:rsidRPr="00644B25">
        <w:rPr>
          <w:color w:val="000000" w:themeColor="text1"/>
          <w:sz w:val="24"/>
          <w:szCs w:val="24"/>
        </w:rPr>
        <w:t>.</w:t>
      </w:r>
    </w:p>
    <w:p w:rsidR="00567E33" w:rsidRPr="00567E33" w:rsidRDefault="00BD272B" w:rsidP="0006061E">
      <w:pPr>
        <w:spacing w:after="200"/>
        <w:ind w:left="720"/>
        <w:contextualSpacing/>
        <w:rPr>
          <w:color w:val="000000" w:themeColor="text1"/>
          <w:sz w:val="24"/>
          <w:szCs w:val="24"/>
        </w:rPr>
      </w:pPr>
      <w:r w:rsidRPr="00BD272B">
        <w:rPr>
          <w:color w:val="000000" w:themeColor="text1"/>
          <w:sz w:val="24"/>
          <w:szCs w:val="24"/>
          <w:u w:val="single"/>
        </w:rPr>
        <w:t>Informational</w:t>
      </w:r>
      <w:r>
        <w:rPr>
          <w:color w:val="000000" w:themeColor="text1"/>
          <w:sz w:val="24"/>
          <w:szCs w:val="24"/>
        </w:rPr>
        <w:t xml:space="preserve">:  SURE is an organization that was founded by Retired Paulsboro High School Teacher William Gaines.  The goal of the program is to promote cooperation and awareness of discrimination in order to build respect and equality.  The organization was a response to an </w:t>
      </w:r>
      <w:r w:rsidR="005B6C96">
        <w:rPr>
          <w:color w:val="000000" w:themeColor="text1"/>
          <w:sz w:val="24"/>
          <w:szCs w:val="24"/>
        </w:rPr>
        <w:t>increase</w:t>
      </w:r>
      <w:r>
        <w:rPr>
          <w:color w:val="000000" w:themeColor="text1"/>
          <w:sz w:val="24"/>
          <w:szCs w:val="24"/>
        </w:rPr>
        <w:t xml:space="preserve"> of violence in schools during the early 1990s.  The program was so successful that it was </w:t>
      </w:r>
      <w:r w:rsidR="005B6C96">
        <w:rPr>
          <w:color w:val="000000" w:themeColor="text1"/>
          <w:sz w:val="24"/>
          <w:szCs w:val="24"/>
        </w:rPr>
        <w:t>adopted</w:t>
      </w:r>
      <w:r>
        <w:rPr>
          <w:color w:val="000000" w:themeColor="text1"/>
          <w:sz w:val="24"/>
          <w:szCs w:val="24"/>
        </w:rPr>
        <w:t xml:space="preserve"> by Gloucester County under the leadership of PHS Alumni Kathleen Carfagno.  Every high school in Glouc</w:t>
      </w:r>
      <w:r w:rsidR="00271F2E">
        <w:rPr>
          <w:color w:val="000000" w:themeColor="text1"/>
          <w:sz w:val="24"/>
          <w:szCs w:val="24"/>
        </w:rPr>
        <w:t>ester County participates in</w:t>
      </w:r>
      <w:r>
        <w:rPr>
          <w:color w:val="000000" w:themeColor="text1"/>
          <w:sz w:val="24"/>
          <w:szCs w:val="24"/>
        </w:rPr>
        <w:t xml:space="preserve"> SURE. </w:t>
      </w:r>
      <w:r w:rsidR="0006061E">
        <w:rPr>
          <w:color w:val="000000" w:themeColor="text1"/>
          <w:sz w:val="24"/>
          <w:szCs w:val="24"/>
        </w:rPr>
        <w:t xml:space="preserve"> The Interim Superintendent approved the October 16, 2019 trip as per authorization granted by the Board of Education on September 30, 2019.</w:t>
      </w:r>
    </w:p>
    <w:p w:rsidR="001F55CA" w:rsidRPr="00441685" w:rsidRDefault="001F55CA" w:rsidP="00470773">
      <w:pPr>
        <w:pStyle w:val="ListParagraph"/>
        <w:numPr>
          <w:ilvl w:val="0"/>
          <w:numId w:val="37"/>
        </w:numPr>
        <w:spacing w:after="200"/>
        <w:contextualSpacing/>
        <w:rPr>
          <w:color w:val="000000" w:themeColor="text1"/>
          <w:sz w:val="24"/>
          <w:szCs w:val="24"/>
        </w:rPr>
      </w:pPr>
      <w:r w:rsidRPr="00441685">
        <w:rPr>
          <w:color w:val="000000" w:themeColor="text1"/>
          <w:sz w:val="24"/>
          <w:szCs w:val="24"/>
        </w:rPr>
        <w:t>Recommend approval to purchase a copy of the</w:t>
      </w:r>
      <w:r w:rsidRPr="00441685">
        <w:rPr>
          <w:i/>
          <w:color w:val="000000" w:themeColor="text1"/>
          <w:sz w:val="24"/>
          <w:szCs w:val="24"/>
        </w:rPr>
        <w:t xml:space="preserve"> </w:t>
      </w:r>
      <w:r w:rsidR="00885352">
        <w:rPr>
          <w:i/>
          <w:color w:val="000000" w:themeColor="text1"/>
          <w:sz w:val="24"/>
          <w:szCs w:val="24"/>
        </w:rPr>
        <w:t>2019-</w:t>
      </w:r>
      <w:r w:rsidR="00441685" w:rsidRPr="00441685">
        <w:rPr>
          <w:i/>
          <w:color w:val="000000" w:themeColor="text1"/>
          <w:sz w:val="24"/>
          <w:szCs w:val="24"/>
        </w:rPr>
        <w:t>2020</w:t>
      </w:r>
      <w:r w:rsidRPr="00441685">
        <w:rPr>
          <w:i/>
          <w:color w:val="000000" w:themeColor="text1"/>
          <w:sz w:val="24"/>
          <w:szCs w:val="24"/>
        </w:rPr>
        <w:t xml:space="preserve"> Pegasus Yearbook</w:t>
      </w:r>
      <w:r w:rsidRPr="00441685">
        <w:rPr>
          <w:color w:val="000000" w:themeColor="text1"/>
          <w:sz w:val="24"/>
          <w:szCs w:val="24"/>
        </w:rPr>
        <w:t xml:space="preserve"> for the Gill Memorial Library and Paulsboro Police Department at a cost of $86.00 per book.</w:t>
      </w:r>
    </w:p>
    <w:p w:rsidR="001F55CA" w:rsidRPr="00441685" w:rsidRDefault="001F55CA" w:rsidP="00441685">
      <w:pPr>
        <w:pStyle w:val="ListParagraph"/>
        <w:rPr>
          <w:color w:val="000000" w:themeColor="text1"/>
          <w:sz w:val="24"/>
          <w:szCs w:val="24"/>
        </w:rPr>
      </w:pPr>
    </w:p>
    <w:p w:rsidR="001F55CA" w:rsidRPr="00B242D8" w:rsidRDefault="001F55CA" w:rsidP="00441685">
      <w:pPr>
        <w:pStyle w:val="ListParagraph"/>
        <w:rPr>
          <w:color w:val="000000" w:themeColor="text1"/>
          <w:sz w:val="24"/>
          <w:szCs w:val="24"/>
        </w:rPr>
      </w:pPr>
      <w:r w:rsidRPr="00441685">
        <w:rPr>
          <w:color w:val="000000" w:themeColor="text1"/>
          <w:sz w:val="24"/>
          <w:szCs w:val="24"/>
          <w:u w:val="single"/>
        </w:rPr>
        <w:t>Informational</w:t>
      </w:r>
      <w:r w:rsidRPr="00441685">
        <w:rPr>
          <w:color w:val="000000" w:themeColor="text1"/>
          <w:sz w:val="24"/>
          <w:szCs w:val="24"/>
        </w:rPr>
        <w:t xml:space="preserve">:  Members of the Board of Education may order a Paulsboro High School Yearbook.  The cost of the yearbook is $86.00.  The price will increase to $90.00 if a deposit of $25.00 is not received by </w:t>
      </w:r>
      <w:r w:rsidR="00885352">
        <w:rPr>
          <w:color w:val="000000" w:themeColor="text1"/>
          <w:sz w:val="24"/>
          <w:szCs w:val="24"/>
        </w:rPr>
        <w:t>November 1,</w:t>
      </w:r>
      <w:r w:rsidR="00441685" w:rsidRPr="00441685">
        <w:rPr>
          <w:color w:val="000000" w:themeColor="text1"/>
          <w:sz w:val="24"/>
          <w:szCs w:val="24"/>
        </w:rPr>
        <w:t xml:space="preserve"> 2019</w:t>
      </w:r>
      <w:r w:rsidRPr="00441685">
        <w:rPr>
          <w:color w:val="000000" w:themeColor="text1"/>
          <w:sz w:val="24"/>
          <w:szCs w:val="24"/>
        </w:rPr>
        <w:t>.  The deposit is required at this time in order to reserve a yearbook.  The Board of Education members may give the deposit to the Business Office.</w:t>
      </w:r>
    </w:p>
    <w:p w:rsidR="00C75A6A" w:rsidRPr="00176341" w:rsidRDefault="00C75A6A" w:rsidP="00C75A6A">
      <w:pPr>
        <w:pStyle w:val="Footer"/>
        <w:tabs>
          <w:tab w:val="left" w:pos="720"/>
          <w:tab w:val="left" w:pos="810"/>
        </w:tabs>
        <w:ind w:left="720"/>
        <w:rPr>
          <w:sz w:val="22"/>
          <w:szCs w:val="22"/>
        </w:rPr>
      </w:pPr>
    </w:p>
    <w:p w:rsidR="0026635D" w:rsidRDefault="0026635D" w:rsidP="00470773">
      <w:pPr>
        <w:pStyle w:val="ListParagraph"/>
        <w:numPr>
          <w:ilvl w:val="0"/>
          <w:numId w:val="37"/>
        </w:numPr>
        <w:spacing w:after="200"/>
        <w:contextualSpacing/>
        <w:rPr>
          <w:sz w:val="24"/>
          <w:szCs w:val="24"/>
        </w:rPr>
      </w:pPr>
      <w:r>
        <w:rPr>
          <w:sz w:val="24"/>
          <w:szCs w:val="24"/>
        </w:rPr>
        <w:t>Recommend retroactive approval (as per authorization granted by the Board of Education on September 30, 2019) for the Paulsboro High School March Band to perform in the Gibbstown Halloween Parade on Friday, October 18, 2019.  Cost to the Board of Education is school bus transporta</w:t>
      </w:r>
      <w:r w:rsidR="00374994">
        <w:rPr>
          <w:sz w:val="24"/>
          <w:szCs w:val="24"/>
        </w:rPr>
        <w:t>tion - $86.75 driver’s salary and 10 miles x $3.00 per mile = $30</w:t>
      </w:r>
      <w:r w:rsidR="00E75E3A">
        <w:rPr>
          <w:sz w:val="24"/>
          <w:szCs w:val="24"/>
        </w:rPr>
        <w:t>.00</w:t>
      </w:r>
      <w:r w:rsidR="00374994">
        <w:rPr>
          <w:sz w:val="24"/>
          <w:szCs w:val="24"/>
        </w:rPr>
        <w:t xml:space="preserve"> for fuel and “wear and tear” on the bus. </w:t>
      </w:r>
    </w:p>
    <w:p w:rsidR="00374994" w:rsidRPr="009374AE" w:rsidRDefault="00374994" w:rsidP="009374AE">
      <w:pPr>
        <w:spacing w:after="200"/>
        <w:ind w:left="720"/>
        <w:contextualSpacing/>
        <w:rPr>
          <w:sz w:val="24"/>
          <w:szCs w:val="24"/>
        </w:rPr>
      </w:pPr>
      <w:r w:rsidRPr="009374AE">
        <w:rPr>
          <w:sz w:val="24"/>
          <w:szCs w:val="24"/>
          <w:u w:val="single"/>
        </w:rPr>
        <w:t>Informational</w:t>
      </w:r>
      <w:r>
        <w:rPr>
          <w:sz w:val="24"/>
          <w:szCs w:val="24"/>
        </w:rPr>
        <w:t xml:space="preserve">:  This request came to the Paulsboro High School Principal and Interim Superintendent too late to be included on the September 30, 2019 agenda.  As a result, the Interim Superintendent approved the trip and now seeks approval from the Board of Education. </w:t>
      </w:r>
    </w:p>
    <w:p w:rsidR="00365E34" w:rsidRDefault="00365E34" w:rsidP="00470773">
      <w:pPr>
        <w:pStyle w:val="ListParagraph"/>
        <w:numPr>
          <w:ilvl w:val="0"/>
          <w:numId w:val="37"/>
        </w:numPr>
        <w:spacing w:after="200"/>
        <w:contextualSpacing/>
        <w:rPr>
          <w:sz w:val="24"/>
          <w:szCs w:val="24"/>
        </w:rPr>
      </w:pPr>
      <w:r>
        <w:rPr>
          <w:sz w:val="24"/>
          <w:szCs w:val="24"/>
        </w:rPr>
        <w:t>Recommend approval to submit the following applications for mini-grants via the Gloucester County Clean Communities Program.</w:t>
      </w:r>
    </w:p>
    <w:tbl>
      <w:tblPr>
        <w:tblStyle w:val="TableGrid"/>
        <w:tblW w:w="0" w:type="auto"/>
        <w:tblInd w:w="720" w:type="dxa"/>
        <w:tblLook w:val="04A0" w:firstRow="1" w:lastRow="0" w:firstColumn="1" w:lastColumn="0" w:noHBand="0" w:noVBand="1"/>
      </w:tblPr>
      <w:tblGrid>
        <w:gridCol w:w="3235"/>
        <w:gridCol w:w="5040"/>
      </w:tblGrid>
      <w:tr w:rsidR="00365E34" w:rsidTr="001840DB">
        <w:tc>
          <w:tcPr>
            <w:tcW w:w="3235" w:type="dxa"/>
            <w:shd w:val="clear" w:color="auto" w:fill="D9D9D9" w:themeFill="background1" w:themeFillShade="D9"/>
            <w:vAlign w:val="center"/>
          </w:tcPr>
          <w:p w:rsidR="00365E34" w:rsidRPr="00285230" w:rsidRDefault="00365E34" w:rsidP="00271F2E">
            <w:pPr>
              <w:jc w:val="center"/>
              <w:rPr>
                <w:b/>
                <w:sz w:val="24"/>
                <w:szCs w:val="24"/>
              </w:rPr>
            </w:pPr>
            <w:r w:rsidRPr="00285230">
              <w:rPr>
                <w:b/>
                <w:sz w:val="24"/>
                <w:szCs w:val="24"/>
              </w:rPr>
              <w:t>School Group</w:t>
            </w:r>
          </w:p>
        </w:tc>
        <w:tc>
          <w:tcPr>
            <w:tcW w:w="5040" w:type="dxa"/>
            <w:shd w:val="clear" w:color="auto" w:fill="D9D9D9" w:themeFill="background1" w:themeFillShade="D9"/>
            <w:vAlign w:val="center"/>
          </w:tcPr>
          <w:p w:rsidR="00365E34" w:rsidRPr="00285230" w:rsidRDefault="00365E34" w:rsidP="00271F2E">
            <w:pPr>
              <w:jc w:val="center"/>
              <w:rPr>
                <w:b/>
                <w:sz w:val="24"/>
                <w:szCs w:val="24"/>
              </w:rPr>
            </w:pPr>
            <w:r w:rsidRPr="00285230">
              <w:rPr>
                <w:b/>
                <w:sz w:val="24"/>
                <w:szCs w:val="24"/>
              </w:rPr>
              <w:t>Person In Charge</w:t>
            </w:r>
          </w:p>
        </w:tc>
      </w:tr>
      <w:tr w:rsidR="00365E34" w:rsidTr="001840DB">
        <w:tc>
          <w:tcPr>
            <w:tcW w:w="3235" w:type="dxa"/>
          </w:tcPr>
          <w:p w:rsidR="00365E34" w:rsidRDefault="00365E34" w:rsidP="00365E34">
            <w:pPr>
              <w:rPr>
                <w:sz w:val="24"/>
                <w:szCs w:val="24"/>
              </w:rPr>
            </w:pPr>
            <w:r>
              <w:rPr>
                <w:sz w:val="24"/>
                <w:szCs w:val="24"/>
              </w:rPr>
              <w:t>Paulsboro High School Drama Club/School Musical</w:t>
            </w:r>
          </w:p>
        </w:tc>
        <w:tc>
          <w:tcPr>
            <w:tcW w:w="5040" w:type="dxa"/>
            <w:vAlign w:val="center"/>
          </w:tcPr>
          <w:p w:rsidR="00365E34" w:rsidRDefault="00365E34" w:rsidP="00365E34">
            <w:pPr>
              <w:rPr>
                <w:sz w:val="24"/>
                <w:szCs w:val="24"/>
              </w:rPr>
            </w:pPr>
            <w:r>
              <w:rPr>
                <w:sz w:val="24"/>
                <w:szCs w:val="24"/>
              </w:rPr>
              <w:t>Musical Director Barbara Thomson</w:t>
            </w:r>
          </w:p>
        </w:tc>
      </w:tr>
      <w:tr w:rsidR="00365E34" w:rsidTr="001840DB">
        <w:tc>
          <w:tcPr>
            <w:tcW w:w="3235" w:type="dxa"/>
          </w:tcPr>
          <w:p w:rsidR="00365E34" w:rsidRDefault="00365E34" w:rsidP="00365E34">
            <w:pPr>
              <w:rPr>
                <w:sz w:val="24"/>
                <w:szCs w:val="24"/>
              </w:rPr>
            </w:pPr>
            <w:r>
              <w:rPr>
                <w:sz w:val="24"/>
                <w:szCs w:val="24"/>
              </w:rPr>
              <w:t>Paulsboro High School Boys Soccer Team</w:t>
            </w:r>
          </w:p>
        </w:tc>
        <w:tc>
          <w:tcPr>
            <w:tcW w:w="5040" w:type="dxa"/>
            <w:vAlign w:val="center"/>
          </w:tcPr>
          <w:p w:rsidR="00365E34" w:rsidRDefault="00365E34" w:rsidP="00365E34">
            <w:pPr>
              <w:rPr>
                <w:sz w:val="24"/>
                <w:szCs w:val="24"/>
              </w:rPr>
            </w:pPr>
            <w:r>
              <w:rPr>
                <w:sz w:val="24"/>
                <w:szCs w:val="24"/>
              </w:rPr>
              <w:t>Assistant Coach for Boys Soccer Tahje Thomas</w:t>
            </w:r>
          </w:p>
        </w:tc>
      </w:tr>
    </w:tbl>
    <w:p w:rsidR="00365E34" w:rsidRDefault="00365E34" w:rsidP="009374AE">
      <w:pPr>
        <w:ind w:left="720"/>
        <w:rPr>
          <w:sz w:val="24"/>
          <w:szCs w:val="24"/>
        </w:rPr>
      </w:pPr>
    </w:p>
    <w:p w:rsidR="00365E34" w:rsidRDefault="00365E34" w:rsidP="009374AE">
      <w:pPr>
        <w:rPr>
          <w:sz w:val="24"/>
          <w:szCs w:val="24"/>
        </w:rPr>
      </w:pPr>
      <w:r>
        <w:rPr>
          <w:sz w:val="24"/>
          <w:szCs w:val="24"/>
        </w:rPr>
        <w:tab/>
        <w:t xml:space="preserve">This recommendation is </w:t>
      </w:r>
      <w:r w:rsidR="00833038">
        <w:rPr>
          <w:sz w:val="24"/>
          <w:szCs w:val="24"/>
        </w:rPr>
        <w:t>contingent</w:t>
      </w:r>
      <w:r>
        <w:rPr>
          <w:sz w:val="24"/>
          <w:szCs w:val="24"/>
        </w:rPr>
        <w:t xml:space="preserve"> on the activity taking place during non-school hours.</w:t>
      </w:r>
    </w:p>
    <w:p w:rsidR="00365E34" w:rsidRDefault="00365E34" w:rsidP="009374AE">
      <w:pPr>
        <w:rPr>
          <w:sz w:val="24"/>
          <w:szCs w:val="24"/>
        </w:rPr>
      </w:pPr>
    </w:p>
    <w:p w:rsidR="00365E34" w:rsidRDefault="00365E34" w:rsidP="009374AE">
      <w:pPr>
        <w:ind w:left="720"/>
        <w:rPr>
          <w:sz w:val="24"/>
          <w:szCs w:val="24"/>
        </w:rPr>
      </w:pPr>
      <w:r w:rsidRPr="009374AE">
        <w:rPr>
          <w:sz w:val="24"/>
          <w:szCs w:val="24"/>
          <w:u w:val="single"/>
        </w:rPr>
        <w:t>Informational</w:t>
      </w:r>
      <w:r w:rsidR="00833038">
        <w:rPr>
          <w:sz w:val="24"/>
          <w:szCs w:val="24"/>
        </w:rPr>
        <w:t xml:space="preserve">:  The student </w:t>
      </w:r>
      <w:r w:rsidRPr="00833038">
        <w:rPr>
          <w:sz w:val="24"/>
          <w:szCs w:val="24"/>
        </w:rPr>
        <w:t xml:space="preserve">groups will participate in a </w:t>
      </w:r>
      <w:r w:rsidR="00271F2E" w:rsidRPr="00833038">
        <w:rPr>
          <w:sz w:val="24"/>
          <w:szCs w:val="24"/>
        </w:rPr>
        <w:t>three-hour</w:t>
      </w:r>
      <w:r w:rsidRPr="00833038">
        <w:rPr>
          <w:sz w:val="24"/>
          <w:szCs w:val="24"/>
        </w:rPr>
        <w:t xml:space="preserve"> long clean-up of a county roadway.  The </w:t>
      </w:r>
      <w:r w:rsidR="00833038" w:rsidRPr="00833038">
        <w:rPr>
          <w:sz w:val="24"/>
          <w:szCs w:val="24"/>
        </w:rPr>
        <w:t>Gloucester</w:t>
      </w:r>
      <w:r w:rsidRPr="00833038">
        <w:rPr>
          <w:sz w:val="24"/>
          <w:szCs w:val="24"/>
        </w:rPr>
        <w:t xml:space="preserve"> County </w:t>
      </w:r>
      <w:r w:rsidR="00833038" w:rsidRPr="00833038">
        <w:rPr>
          <w:sz w:val="24"/>
          <w:szCs w:val="24"/>
        </w:rPr>
        <w:t>Clean</w:t>
      </w:r>
      <w:r w:rsidRPr="00833038">
        <w:rPr>
          <w:sz w:val="24"/>
          <w:szCs w:val="24"/>
        </w:rPr>
        <w:t xml:space="preserve"> </w:t>
      </w:r>
      <w:r w:rsidR="00833038" w:rsidRPr="00833038">
        <w:rPr>
          <w:sz w:val="24"/>
          <w:szCs w:val="24"/>
        </w:rPr>
        <w:t>Communities</w:t>
      </w:r>
      <w:r w:rsidRPr="00833038">
        <w:rPr>
          <w:sz w:val="24"/>
          <w:szCs w:val="24"/>
        </w:rPr>
        <w:t xml:space="preserve"> Program</w:t>
      </w:r>
      <w:r w:rsidR="00833038" w:rsidRPr="00833038">
        <w:rPr>
          <w:sz w:val="24"/>
          <w:szCs w:val="24"/>
        </w:rPr>
        <w:t xml:space="preserve"> will provide safety vest, Litter Patrol Ahead signs and trash/recycle bags.  U</w:t>
      </w:r>
      <w:r w:rsidR="00833038">
        <w:rPr>
          <w:sz w:val="24"/>
          <w:szCs w:val="24"/>
        </w:rPr>
        <w:t>pon completion of the</w:t>
      </w:r>
      <w:r w:rsidR="00833038" w:rsidRPr="00833038">
        <w:rPr>
          <w:sz w:val="24"/>
          <w:szCs w:val="24"/>
        </w:rPr>
        <w:t xml:space="preserve"> clean-up, each group will be awarded $500</w:t>
      </w:r>
      <w:r w:rsidR="00E75E3A">
        <w:rPr>
          <w:sz w:val="24"/>
          <w:szCs w:val="24"/>
        </w:rPr>
        <w:t>.00</w:t>
      </w:r>
      <w:r w:rsidR="00833038" w:rsidRPr="00833038">
        <w:rPr>
          <w:sz w:val="24"/>
          <w:szCs w:val="24"/>
        </w:rPr>
        <w:t xml:space="preserve"> for use by the club or team.</w:t>
      </w:r>
      <w:r w:rsidR="006137F8">
        <w:rPr>
          <w:sz w:val="24"/>
          <w:szCs w:val="24"/>
        </w:rPr>
        <w:t xml:space="preserve"> </w:t>
      </w:r>
      <w:r w:rsidR="00285230">
        <w:rPr>
          <w:sz w:val="24"/>
          <w:szCs w:val="24"/>
        </w:rPr>
        <w:t xml:space="preserve"> </w:t>
      </w:r>
      <w:r w:rsidR="006137F8" w:rsidRPr="006137F8">
        <w:rPr>
          <w:sz w:val="24"/>
          <w:szCs w:val="24"/>
        </w:rPr>
        <w:t>The location of the clean-up project and date will be assigned if the grant is approved</w:t>
      </w:r>
      <w:r w:rsidR="00127D59">
        <w:rPr>
          <w:sz w:val="24"/>
          <w:szCs w:val="24"/>
        </w:rPr>
        <w:t>.</w:t>
      </w:r>
    </w:p>
    <w:p w:rsidR="00197C80" w:rsidRPr="00197C80" w:rsidRDefault="00197C80" w:rsidP="009374AE"/>
    <w:p w:rsidR="00A3174E" w:rsidRDefault="00C75A6A" w:rsidP="00470773">
      <w:pPr>
        <w:pStyle w:val="ListParagraph"/>
        <w:numPr>
          <w:ilvl w:val="0"/>
          <w:numId w:val="37"/>
        </w:numPr>
        <w:spacing w:after="200"/>
        <w:contextualSpacing/>
        <w:rPr>
          <w:sz w:val="24"/>
          <w:szCs w:val="24"/>
        </w:rPr>
      </w:pPr>
      <w:r w:rsidRPr="00750DA5">
        <w:rPr>
          <w:sz w:val="24"/>
          <w:szCs w:val="24"/>
        </w:rPr>
        <w:t xml:space="preserve">Recommend approval for the Paulsboro High School Senior students to attend the </w:t>
      </w:r>
      <w:r w:rsidR="00092DCE" w:rsidRPr="00750DA5">
        <w:rPr>
          <w:sz w:val="24"/>
          <w:szCs w:val="24"/>
        </w:rPr>
        <w:t xml:space="preserve">Annual </w:t>
      </w:r>
      <w:r w:rsidRPr="00750DA5">
        <w:rPr>
          <w:sz w:val="24"/>
          <w:szCs w:val="24"/>
        </w:rPr>
        <w:t>Malcolm Bernard Historical Black Colleges and Universities (HBCU) College Fair, Inc. on Tuesday, November 1</w:t>
      </w:r>
      <w:r w:rsidR="00092DCE" w:rsidRPr="00750DA5">
        <w:rPr>
          <w:sz w:val="24"/>
          <w:szCs w:val="24"/>
        </w:rPr>
        <w:t>9</w:t>
      </w:r>
      <w:r w:rsidRPr="00750DA5">
        <w:rPr>
          <w:sz w:val="24"/>
          <w:szCs w:val="24"/>
        </w:rPr>
        <w:t>, 201</w:t>
      </w:r>
      <w:r w:rsidR="00092DCE" w:rsidRPr="00750DA5">
        <w:rPr>
          <w:sz w:val="24"/>
          <w:szCs w:val="24"/>
        </w:rPr>
        <w:t>9</w:t>
      </w:r>
      <w:r w:rsidRPr="00750DA5">
        <w:rPr>
          <w:sz w:val="24"/>
          <w:szCs w:val="24"/>
        </w:rPr>
        <w:t xml:space="preserve"> from </w:t>
      </w:r>
      <w:r w:rsidR="008B23C1" w:rsidRPr="00750DA5">
        <w:rPr>
          <w:sz w:val="24"/>
          <w:szCs w:val="24"/>
        </w:rPr>
        <w:t>9</w:t>
      </w:r>
      <w:r w:rsidRPr="00750DA5">
        <w:rPr>
          <w:sz w:val="24"/>
          <w:szCs w:val="24"/>
        </w:rPr>
        <w:t xml:space="preserve">:00 </w:t>
      </w:r>
      <w:r w:rsidR="008B23C1" w:rsidRPr="00750DA5">
        <w:rPr>
          <w:sz w:val="24"/>
          <w:szCs w:val="24"/>
        </w:rPr>
        <w:t>a.</w:t>
      </w:r>
      <w:r w:rsidRPr="00750DA5">
        <w:rPr>
          <w:sz w:val="24"/>
          <w:szCs w:val="24"/>
        </w:rPr>
        <w:t>m. to 1</w:t>
      </w:r>
      <w:r w:rsidR="008B23C1" w:rsidRPr="00750DA5">
        <w:rPr>
          <w:sz w:val="24"/>
          <w:szCs w:val="24"/>
        </w:rPr>
        <w:t>0</w:t>
      </w:r>
      <w:r w:rsidRPr="00750DA5">
        <w:rPr>
          <w:sz w:val="24"/>
          <w:szCs w:val="24"/>
        </w:rPr>
        <w:t xml:space="preserve">:30 </w:t>
      </w:r>
      <w:r w:rsidR="008B23C1" w:rsidRPr="00750DA5">
        <w:rPr>
          <w:sz w:val="24"/>
          <w:szCs w:val="24"/>
        </w:rPr>
        <w:t>a</w:t>
      </w:r>
      <w:r w:rsidRPr="00750DA5">
        <w:rPr>
          <w:sz w:val="24"/>
          <w:szCs w:val="24"/>
        </w:rPr>
        <w:t>.m. at the BB&amp;T Pavilion</w:t>
      </w:r>
      <w:r w:rsidR="0044144D" w:rsidRPr="00750DA5">
        <w:rPr>
          <w:sz w:val="24"/>
          <w:szCs w:val="24"/>
        </w:rPr>
        <w:t>, 1 Harbor Boulevard,</w:t>
      </w:r>
      <w:r w:rsidRPr="00750DA5">
        <w:rPr>
          <w:sz w:val="24"/>
          <w:szCs w:val="24"/>
        </w:rPr>
        <w:t xml:space="preserve"> Camden, New Jersey.</w:t>
      </w:r>
      <w:r w:rsidR="001F0FBD">
        <w:rPr>
          <w:sz w:val="24"/>
          <w:szCs w:val="24"/>
        </w:rPr>
        <w:t xml:space="preserve"> </w:t>
      </w:r>
      <w:r w:rsidR="0015257B">
        <w:rPr>
          <w:sz w:val="24"/>
          <w:szCs w:val="24"/>
        </w:rPr>
        <w:t xml:space="preserve"> </w:t>
      </w:r>
      <w:r w:rsidR="001F0FBD">
        <w:rPr>
          <w:sz w:val="24"/>
          <w:szCs w:val="24"/>
        </w:rPr>
        <w:t>Cost to the Board will be school bus transportation (Driver salary $24.75/hour x 3 hours = $74.76 and mileage $3.00 per mile x $40 miles = $120</w:t>
      </w:r>
      <w:r w:rsidR="0015257B">
        <w:rPr>
          <w:sz w:val="24"/>
          <w:szCs w:val="24"/>
        </w:rPr>
        <w:t>.00</w:t>
      </w:r>
      <w:r w:rsidR="001F0FBD">
        <w:rPr>
          <w:sz w:val="24"/>
          <w:szCs w:val="24"/>
        </w:rPr>
        <w:t>).</w:t>
      </w:r>
    </w:p>
    <w:p w:rsidR="001F0FBD" w:rsidRPr="001F0FBD" w:rsidRDefault="001F0FBD" w:rsidP="001F0FBD">
      <w:pPr>
        <w:pStyle w:val="ListParagraph"/>
        <w:spacing w:after="200"/>
        <w:contextualSpacing/>
        <w:rPr>
          <w:sz w:val="24"/>
          <w:szCs w:val="24"/>
        </w:rPr>
      </w:pPr>
    </w:p>
    <w:p w:rsidR="00C75A6A" w:rsidRPr="00557D16" w:rsidRDefault="0044144D" w:rsidP="00C75A6A">
      <w:pPr>
        <w:pStyle w:val="ListParagraph"/>
        <w:spacing w:after="200"/>
        <w:contextualSpacing/>
        <w:rPr>
          <w:sz w:val="24"/>
          <w:szCs w:val="24"/>
        </w:rPr>
      </w:pPr>
      <w:r w:rsidRPr="00557D16">
        <w:rPr>
          <w:sz w:val="24"/>
          <w:szCs w:val="24"/>
          <w:u w:val="single"/>
        </w:rPr>
        <w:t>Informational:</w:t>
      </w:r>
      <w:r w:rsidRPr="00557D16">
        <w:rPr>
          <w:sz w:val="24"/>
          <w:szCs w:val="24"/>
        </w:rPr>
        <w:t xml:space="preserve"> Representatives from over 50 Historically Black Colleges a</w:t>
      </w:r>
      <w:r w:rsidR="00127D59">
        <w:rPr>
          <w:sz w:val="24"/>
          <w:szCs w:val="24"/>
        </w:rPr>
        <w:t xml:space="preserve">nd Universities will be present.  This event </w:t>
      </w:r>
      <w:r w:rsidRPr="00557D16">
        <w:rPr>
          <w:sz w:val="24"/>
          <w:szCs w:val="24"/>
        </w:rPr>
        <w:t xml:space="preserve">will expose seniors </w:t>
      </w:r>
      <w:r w:rsidR="00127D59">
        <w:rPr>
          <w:sz w:val="24"/>
          <w:szCs w:val="24"/>
        </w:rPr>
        <w:t xml:space="preserve">to </w:t>
      </w:r>
      <w:r w:rsidRPr="00557D16">
        <w:rPr>
          <w:sz w:val="24"/>
          <w:szCs w:val="24"/>
        </w:rPr>
        <w:t>multiple opportunities to further their education after graduation.</w:t>
      </w:r>
      <w:r w:rsidR="006C2A6F" w:rsidRPr="00557D16">
        <w:rPr>
          <w:sz w:val="24"/>
          <w:szCs w:val="24"/>
        </w:rPr>
        <w:t xml:space="preserve"> </w:t>
      </w:r>
      <w:r w:rsidRPr="00557D16">
        <w:rPr>
          <w:sz w:val="24"/>
          <w:szCs w:val="24"/>
        </w:rPr>
        <w:t xml:space="preserve"> </w:t>
      </w:r>
      <w:r w:rsidR="00127D59">
        <w:rPr>
          <w:sz w:val="24"/>
          <w:szCs w:val="24"/>
        </w:rPr>
        <w:t xml:space="preserve">Paulsboro High School Guidance Counselor </w:t>
      </w:r>
      <w:r w:rsidR="00127D59" w:rsidRPr="00557D16">
        <w:rPr>
          <w:sz w:val="24"/>
          <w:szCs w:val="24"/>
        </w:rPr>
        <w:t>Melba</w:t>
      </w:r>
      <w:r w:rsidRPr="00557D16">
        <w:rPr>
          <w:sz w:val="24"/>
          <w:szCs w:val="24"/>
        </w:rPr>
        <w:t xml:space="preserve"> Moore-Suggs is in charge of this trip.</w:t>
      </w:r>
    </w:p>
    <w:p w:rsidR="006C2A6F" w:rsidRPr="00557D16" w:rsidRDefault="006C2A6F" w:rsidP="00C75A6A">
      <w:pPr>
        <w:pStyle w:val="ListParagraph"/>
        <w:spacing w:after="200"/>
        <w:contextualSpacing/>
        <w:rPr>
          <w:sz w:val="24"/>
          <w:szCs w:val="24"/>
        </w:rPr>
      </w:pPr>
    </w:p>
    <w:p w:rsidR="009211C9" w:rsidRPr="009211C9" w:rsidRDefault="00632600" w:rsidP="00B15854">
      <w:pPr>
        <w:pStyle w:val="ListParagraph"/>
        <w:numPr>
          <w:ilvl w:val="0"/>
          <w:numId w:val="37"/>
        </w:numPr>
        <w:spacing w:after="200"/>
        <w:contextualSpacing/>
        <w:rPr>
          <w:sz w:val="24"/>
          <w:szCs w:val="24"/>
        </w:rPr>
      </w:pPr>
      <w:r w:rsidRPr="009211C9">
        <w:rPr>
          <w:sz w:val="24"/>
          <w:szCs w:val="24"/>
        </w:rPr>
        <w:t xml:space="preserve">Recommend approval for Paulsboro High School to </w:t>
      </w:r>
      <w:r w:rsidR="009211C9" w:rsidRPr="009211C9">
        <w:rPr>
          <w:sz w:val="24"/>
          <w:szCs w:val="24"/>
        </w:rPr>
        <w:t>conduct the</w:t>
      </w:r>
      <w:r w:rsidRPr="009211C9">
        <w:rPr>
          <w:sz w:val="24"/>
          <w:szCs w:val="24"/>
        </w:rPr>
        <w:t xml:space="preserve"> annual Powder Puff Game on November 27, 2019</w:t>
      </w:r>
      <w:r w:rsidR="009211C9" w:rsidRPr="009211C9">
        <w:rPr>
          <w:sz w:val="24"/>
          <w:szCs w:val="24"/>
        </w:rPr>
        <w:t xml:space="preserve"> (Half-day for students and staff)</w:t>
      </w:r>
      <w:r w:rsidRPr="009211C9">
        <w:rPr>
          <w:sz w:val="24"/>
          <w:szCs w:val="24"/>
        </w:rPr>
        <w:t xml:space="preserve">. </w:t>
      </w:r>
      <w:r w:rsidR="009211C9" w:rsidRPr="009211C9">
        <w:rPr>
          <w:sz w:val="24"/>
          <w:szCs w:val="24"/>
        </w:rPr>
        <w:t xml:space="preserve">There is no cost to the Board of Education.  </w:t>
      </w:r>
    </w:p>
    <w:p w:rsidR="009211C9" w:rsidRDefault="009211C9" w:rsidP="009211C9">
      <w:pPr>
        <w:pStyle w:val="ListParagraph"/>
        <w:spacing w:after="200"/>
        <w:contextualSpacing/>
        <w:rPr>
          <w:sz w:val="24"/>
          <w:szCs w:val="24"/>
          <w:highlight w:val="lightGray"/>
        </w:rPr>
      </w:pPr>
    </w:p>
    <w:p w:rsidR="0094043F" w:rsidRPr="001F0FBD" w:rsidRDefault="00632600" w:rsidP="001F0FBD">
      <w:pPr>
        <w:pStyle w:val="ListParagraph"/>
        <w:spacing w:after="200"/>
        <w:contextualSpacing/>
        <w:rPr>
          <w:sz w:val="24"/>
          <w:szCs w:val="24"/>
        </w:rPr>
      </w:pPr>
      <w:r w:rsidRPr="009211C9">
        <w:rPr>
          <w:sz w:val="24"/>
          <w:szCs w:val="24"/>
          <w:u w:val="single"/>
        </w:rPr>
        <w:t xml:space="preserve">Informational: </w:t>
      </w:r>
      <w:r w:rsidRPr="009211C9">
        <w:rPr>
          <w:sz w:val="24"/>
          <w:szCs w:val="24"/>
        </w:rPr>
        <w:t xml:space="preserve">This event has been hosted at PHS for many years. </w:t>
      </w:r>
      <w:r w:rsidR="0094043F" w:rsidRPr="009211C9">
        <w:rPr>
          <w:sz w:val="24"/>
          <w:szCs w:val="24"/>
        </w:rPr>
        <w:t xml:space="preserve">Teachers will monitor the students until 12:30 p.m. when </w:t>
      </w:r>
      <w:r w:rsidR="00AB614F">
        <w:rPr>
          <w:sz w:val="24"/>
          <w:szCs w:val="24"/>
        </w:rPr>
        <w:t xml:space="preserve">the </w:t>
      </w:r>
      <w:r w:rsidR="0094043F" w:rsidRPr="009211C9">
        <w:rPr>
          <w:sz w:val="24"/>
          <w:szCs w:val="24"/>
        </w:rPr>
        <w:t>students will be dismissed from the football field.  This is a half-day dismissal for the Thanksgiving Holiday.</w:t>
      </w:r>
      <w:r w:rsidR="009211C9" w:rsidRPr="009211C9">
        <w:rPr>
          <w:sz w:val="24"/>
          <w:szCs w:val="24"/>
        </w:rPr>
        <w:t xml:space="preserve"> </w:t>
      </w:r>
      <w:r w:rsidR="00AB614F">
        <w:rPr>
          <w:sz w:val="24"/>
          <w:szCs w:val="24"/>
        </w:rPr>
        <w:t xml:space="preserve"> </w:t>
      </w:r>
      <w:r w:rsidR="009211C9" w:rsidRPr="009211C9">
        <w:rPr>
          <w:sz w:val="24"/>
          <w:szCs w:val="24"/>
        </w:rPr>
        <w:t xml:space="preserve">The game will be held on the football field at 11:45 pm. </w:t>
      </w:r>
      <w:r w:rsidR="00AB614F">
        <w:rPr>
          <w:sz w:val="24"/>
          <w:szCs w:val="24"/>
        </w:rPr>
        <w:t xml:space="preserve"> </w:t>
      </w:r>
      <w:r w:rsidR="009211C9" w:rsidRPr="009211C9">
        <w:rPr>
          <w:sz w:val="24"/>
          <w:szCs w:val="24"/>
        </w:rPr>
        <w:t xml:space="preserve">Participants will </w:t>
      </w:r>
      <w:r w:rsidR="00127D59">
        <w:rPr>
          <w:sz w:val="24"/>
          <w:szCs w:val="24"/>
        </w:rPr>
        <w:t>include Junior and Senior male and female students.</w:t>
      </w:r>
      <w:r w:rsidR="009211C9" w:rsidRPr="009211C9">
        <w:rPr>
          <w:sz w:val="24"/>
          <w:szCs w:val="24"/>
        </w:rPr>
        <w:t xml:space="preserve"> </w:t>
      </w:r>
      <w:r w:rsidR="009211C9" w:rsidRPr="009211C9">
        <w:rPr>
          <w:sz w:val="24"/>
          <w:szCs w:val="24"/>
        </w:rPr>
        <w:lastRenderedPageBreak/>
        <w:t xml:space="preserve">Participants must submit parent permission slips.  Tickets will be sold the week before </w:t>
      </w:r>
      <w:r w:rsidR="00127D59">
        <w:rPr>
          <w:sz w:val="24"/>
          <w:szCs w:val="24"/>
        </w:rPr>
        <w:t xml:space="preserve">the game </w:t>
      </w:r>
      <w:r w:rsidR="009211C9" w:rsidRPr="009211C9">
        <w:rPr>
          <w:sz w:val="24"/>
          <w:szCs w:val="24"/>
        </w:rPr>
        <w:t>during lunch periods.  Cost per ticket is $0.25</w:t>
      </w:r>
      <w:r w:rsidR="00AB614F">
        <w:rPr>
          <w:sz w:val="24"/>
          <w:szCs w:val="24"/>
        </w:rPr>
        <w:t xml:space="preserve">. </w:t>
      </w:r>
      <w:r w:rsidR="009211C9" w:rsidRPr="009211C9">
        <w:rPr>
          <w:sz w:val="24"/>
          <w:szCs w:val="24"/>
        </w:rPr>
        <w:t xml:space="preserve"> All proceeds will go to the Student Council and SURE.  Junior Class Advisor, Ms. Rachel Wulk is in charge of this event. </w:t>
      </w:r>
      <w:r w:rsidR="00AB614F">
        <w:rPr>
          <w:sz w:val="24"/>
          <w:szCs w:val="24"/>
        </w:rPr>
        <w:t xml:space="preserve"> </w:t>
      </w:r>
      <w:r w:rsidR="009211C9" w:rsidRPr="009211C9">
        <w:rPr>
          <w:sz w:val="24"/>
          <w:szCs w:val="24"/>
        </w:rPr>
        <w:t xml:space="preserve">The school day will run on a pep-rally schedule and at the appropriate time, students will be escorted by their teachers to Bennett Field. </w:t>
      </w:r>
    </w:p>
    <w:p w:rsidR="0094043F" w:rsidRPr="00B56A22" w:rsidRDefault="009211C9" w:rsidP="0094043F">
      <w:pPr>
        <w:ind w:left="720"/>
        <w:rPr>
          <w:sz w:val="24"/>
          <w:szCs w:val="24"/>
          <w:u w:val="single"/>
        </w:rPr>
      </w:pPr>
      <w:r w:rsidRPr="00B56A22">
        <w:rPr>
          <w:sz w:val="24"/>
          <w:szCs w:val="24"/>
          <w:u w:val="single"/>
        </w:rPr>
        <w:t xml:space="preserve">Event Staff include the following </w:t>
      </w:r>
      <w:r w:rsidR="005B6C96" w:rsidRPr="00B56A22">
        <w:rPr>
          <w:sz w:val="24"/>
          <w:szCs w:val="24"/>
          <w:u w:val="single"/>
        </w:rPr>
        <w:t>teacher</w:t>
      </w:r>
      <w:r w:rsidR="00B56A22" w:rsidRPr="00B56A22">
        <w:rPr>
          <w:sz w:val="24"/>
          <w:szCs w:val="24"/>
          <w:u w:val="single"/>
        </w:rPr>
        <w:t>s</w:t>
      </w:r>
      <w:r w:rsidR="005B6C96" w:rsidRPr="00B56A22">
        <w:rPr>
          <w:sz w:val="24"/>
          <w:szCs w:val="24"/>
          <w:u w:val="single"/>
        </w:rPr>
        <w:t>:</w:t>
      </w:r>
    </w:p>
    <w:p w:rsidR="008E5D06" w:rsidRPr="009211C9" w:rsidRDefault="008E5D06" w:rsidP="00113C9A">
      <w:pPr>
        <w:ind w:left="720"/>
        <w:rPr>
          <w:sz w:val="24"/>
          <w:szCs w:val="24"/>
        </w:rPr>
      </w:pPr>
    </w:p>
    <w:p w:rsidR="00113C9A" w:rsidRPr="009211C9" w:rsidRDefault="00113C9A" w:rsidP="00113C9A">
      <w:pPr>
        <w:ind w:left="720"/>
        <w:rPr>
          <w:sz w:val="24"/>
          <w:szCs w:val="24"/>
        </w:rPr>
      </w:pPr>
      <w:r w:rsidRPr="009211C9">
        <w:rPr>
          <w:sz w:val="24"/>
          <w:szCs w:val="24"/>
        </w:rPr>
        <w:t>Senior Coach</w:t>
      </w:r>
      <w:r w:rsidRPr="009211C9">
        <w:rPr>
          <w:sz w:val="24"/>
          <w:szCs w:val="24"/>
        </w:rPr>
        <w:tab/>
      </w:r>
      <w:r w:rsidRPr="009211C9">
        <w:rPr>
          <w:sz w:val="24"/>
          <w:szCs w:val="24"/>
        </w:rPr>
        <w:tab/>
        <w:t>Mr. Costenbader</w:t>
      </w:r>
    </w:p>
    <w:p w:rsidR="00113C9A" w:rsidRPr="009211C9" w:rsidRDefault="00113C9A" w:rsidP="00113C9A">
      <w:pPr>
        <w:ind w:left="720"/>
        <w:rPr>
          <w:sz w:val="24"/>
          <w:szCs w:val="24"/>
        </w:rPr>
      </w:pPr>
      <w:r w:rsidRPr="009211C9">
        <w:rPr>
          <w:sz w:val="24"/>
          <w:szCs w:val="24"/>
        </w:rPr>
        <w:t>Junior Coach</w:t>
      </w:r>
      <w:r w:rsidRPr="009211C9">
        <w:rPr>
          <w:sz w:val="24"/>
          <w:szCs w:val="24"/>
        </w:rPr>
        <w:tab/>
      </w:r>
      <w:r w:rsidRPr="009211C9">
        <w:rPr>
          <w:sz w:val="24"/>
          <w:szCs w:val="24"/>
        </w:rPr>
        <w:tab/>
        <w:t>Mr. Hampel</w:t>
      </w:r>
    </w:p>
    <w:p w:rsidR="00113C9A" w:rsidRPr="009211C9" w:rsidRDefault="00113C9A" w:rsidP="00113C9A">
      <w:pPr>
        <w:ind w:left="720"/>
        <w:rPr>
          <w:sz w:val="24"/>
          <w:szCs w:val="24"/>
        </w:rPr>
      </w:pPr>
      <w:r w:rsidRPr="009211C9">
        <w:rPr>
          <w:sz w:val="24"/>
          <w:szCs w:val="24"/>
        </w:rPr>
        <w:t>Officials</w:t>
      </w:r>
      <w:r w:rsidRPr="009211C9">
        <w:rPr>
          <w:sz w:val="24"/>
          <w:szCs w:val="24"/>
        </w:rPr>
        <w:tab/>
      </w:r>
      <w:r w:rsidRPr="009211C9">
        <w:rPr>
          <w:sz w:val="24"/>
          <w:szCs w:val="24"/>
        </w:rPr>
        <w:tab/>
        <w:t xml:space="preserve">Mr. </w:t>
      </w:r>
      <w:r w:rsidR="000F67AA" w:rsidRPr="009211C9">
        <w:rPr>
          <w:sz w:val="24"/>
          <w:szCs w:val="24"/>
        </w:rPr>
        <w:t>Chila</w:t>
      </w:r>
    </w:p>
    <w:p w:rsidR="00113C9A" w:rsidRPr="009211C9" w:rsidRDefault="00113C9A" w:rsidP="00113C9A">
      <w:pPr>
        <w:ind w:left="720"/>
        <w:rPr>
          <w:sz w:val="24"/>
          <w:szCs w:val="24"/>
        </w:rPr>
      </w:pPr>
      <w:r w:rsidRPr="009211C9">
        <w:rPr>
          <w:sz w:val="24"/>
          <w:szCs w:val="24"/>
        </w:rPr>
        <w:t>Announcer</w:t>
      </w:r>
      <w:r w:rsidRPr="009211C9">
        <w:rPr>
          <w:sz w:val="24"/>
          <w:szCs w:val="24"/>
        </w:rPr>
        <w:tab/>
      </w:r>
      <w:r w:rsidRPr="009211C9">
        <w:rPr>
          <w:sz w:val="24"/>
          <w:szCs w:val="24"/>
        </w:rPr>
        <w:tab/>
        <w:t xml:space="preserve">Mr. </w:t>
      </w:r>
      <w:r w:rsidR="000E281B" w:rsidRPr="009211C9">
        <w:rPr>
          <w:sz w:val="24"/>
          <w:szCs w:val="24"/>
        </w:rPr>
        <w:t>Vogeding</w:t>
      </w:r>
    </w:p>
    <w:p w:rsidR="00B56A22" w:rsidRDefault="00B56A22" w:rsidP="00113C9A">
      <w:pPr>
        <w:ind w:left="720"/>
        <w:rPr>
          <w:sz w:val="24"/>
          <w:szCs w:val="24"/>
        </w:rPr>
      </w:pPr>
    </w:p>
    <w:p w:rsidR="00113C9A" w:rsidRPr="009211C9" w:rsidRDefault="009211C9" w:rsidP="00113C9A">
      <w:pPr>
        <w:ind w:left="720"/>
        <w:rPr>
          <w:sz w:val="24"/>
          <w:szCs w:val="24"/>
        </w:rPr>
      </w:pPr>
      <w:r w:rsidRPr="009211C9">
        <w:rPr>
          <w:sz w:val="24"/>
          <w:szCs w:val="24"/>
        </w:rPr>
        <w:t>Concession Stand</w:t>
      </w:r>
      <w:r w:rsidRPr="009211C9">
        <w:rPr>
          <w:sz w:val="24"/>
          <w:szCs w:val="24"/>
        </w:rPr>
        <w:tab/>
        <w:t xml:space="preserve">Members of the </w:t>
      </w:r>
      <w:r w:rsidR="00113C9A" w:rsidRPr="009211C9">
        <w:rPr>
          <w:sz w:val="24"/>
          <w:szCs w:val="24"/>
        </w:rPr>
        <w:t>Junior and Senior Class</w:t>
      </w:r>
    </w:p>
    <w:p w:rsidR="008E5D06" w:rsidRPr="00B56A22" w:rsidRDefault="002B0E15" w:rsidP="002B0E15">
      <w:pPr>
        <w:pStyle w:val="ListParagraph"/>
        <w:spacing w:after="200"/>
        <w:contextualSpacing/>
        <w:rPr>
          <w:sz w:val="24"/>
          <w:szCs w:val="24"/>
        </w:rPr>
      </w:pPr>
      <w:r w:rsidRPr="009211C9">
        <w:rPr>
          <w:sz w:val="24"/>
          <w:szCs w:val="24"/>
        </w:rPr>
        <w:t>U</w:t>
      </w:r>
      <w:r w:rsidR="008E5D06" w:rsidRPr="009211C9">
        <w:rPr>
          <w:sz w:val="24"/>
          <w:szCs w:val="24"/>
        </w:rPr>
        <w:t xml:space="preserve">niforms / </w:t>
      </w:r>
      <w:r w:rsidRPr="009211C9">
        <w:rPr>
          <w:sz w:val="24"/>
          <w:szCs w:val="24"/>
        </w:rPr>
        <w:t>S</w:t>
      </w:r>
      <w:r w:rsidR="008E5D06" w:rsidRPr="009211C9">
        <w:rPr>
          <w:sz w:val="24"/>
          <w:szCs w:val="24"/>
        </w:rPr>
        <w:t>upplies</w:t>
      </w:r>
      <w:r w:rsidRPr="009211C9">
        <w:rPr>
          <w:sz w:val="24"/>
          <w:szCs w:val="24"/>
        </w:rPr>
        <w:tab/>
      </w:r>
      <w:r w:rsidRPr="00B56A22">
        <w:rPr>
          <w:sz w:val="24"/>
          <w:szCs w:val="24"/>
        </w:rPr>
        <w:t>P</w:t>
      </w:r>
      <w:r w:rsidR="008E5D06" w:rsidRPr="00B56A22">
        <w:rPr>
          <w:sz w:val="24"/>
          <w:szCs w:val="24"/>
        </w:rPr>
        <w:t xml:space="preserve">rovided by </w:t>
      </w:r>
      <w:r w:rsidR="009211C9" w:rsidRPr="00B56A22">
        <w:rPr>
          <w:sz w:val="24"/>
          <w:szCs w:val="24"/>
        </w:rPr>
        <w:t xml:space="preserve">Cheerleading Coach </w:t>
      </w:r>
      <w:r w:rsidR="008E5D06" w:rsidRPr="00B56A22">
        <w:rPr>
          <w:sz w:val="24"/>
          <w:szCs w:val="24"/>
        </w:rPr>
        <w:t xml:space="preserve">Erica Scott and </w:t>
      </w:r>
      <w:r w:rsidR="009211C9" w:rsidRPr="00B56A22">
        <w:rPr>
          <w:sz w:val="24"/>
          <w:szCs w:val="24"/>
        </w:rPr>
        <w:t xml:space="preserve">Football Coach </w:t>
      </w:r>
      <w:r w:rsidR="00B56A22">
        <w:rPr>
          <w:sz w:val="24"/>
          <w:szCs w:val="24"/>
        </w:rPr>
        <w:tab/>
      </w:r>
      <w:r w:rsidR="00B56A22">
        <w:rPr>
          <w:sz w:val="24"/>
          <w:szCs w:val="24"/>
        </w:rPr>
        <w:tab/>
      </w:r>
      <w:r w:rsidR="00B56A22">
        <w:rPr>
          <w:sz w:val="24"/>
          <w:szCs w:val="24"/>
        </w:rPr>
        <w:tab/>
      </w:r>
      <w:r w:rsidR="00B56A22">
        <w:rPr>
          <w:sz w:val="24"/>
          <w:szCs w:val="24"/>
        </w:rPr>
        <w:tab/>
      </w:r>
      <w:r w:rsidR="008E5D06" w:rsidRPr="00B56A22">
        <w:rPr>
          <w:sz w:val="24"/>
          <w:szCs w:val="24"/>
        </w:rPr>
        <w:t xml:space="preserve">Glenn Howard. </w:t>
      </w:r>
    </w:p>
    <w:p w:rsidR="00ED0785" w:rsidRPr="00F84D8F" w:rsidRDefault="00ED0785" w:rsidP="00ED0785">
      <w:pPr>
        <w:pStyle w:val="ListParagraph"/>
        <w:rPr>
          <w:b/>
          <w:smallCaps/>
          <w:sz w:val="28"/>
          <w:szCs w:val="28"/>
        </w:rPr>
      </w:pPr>
    </w:p>
    <w:p w:rsidR="00157A38" w:rsidRPr="001F0FBD" w:rsidRDefault="00157A38" w:rsidP="00B15854">
      <w:pPr>
        <w:pStyle w:val="ListParagraph"/>
        <w:numPr>
          <w:ilvl w:val="0"/>
          <w:numId w:val="37"/>
        </w:numPr>
        <w:spacing w:after="200"/>
        <w:contextualSpacing/>
        <w:rPr>
          <w:sz w:val="24"/>
          <w:szCs w:val="24"/>
        </w:rPr>
      </w:pPr>
      <w:r w:rsidRPr="001F0FBD">
        <w:rPr>
          <w:sz w:val="24"/>
          <w:szCs w:val="24"/>
        </w:rPr>
        <w:t xml:space="preserve">Recommend approval for </w:t>
      </w:r>
      <w:r w:rsidR="001F0FBD" w:rsidRPr="001F0FBD">
        <w:rPr>
          <w:sz w:val="24"/>
          <w:szCs w:val="24"/>
        </w:rPr>
        <w:t>the Paulsboro</w:t>
      </w:r>
      <w:r w:rsidRPr="001F0FBD">
        <w:rPr>
          <w:sz w:val="24"/>
          <w:szCs w:val="24"/>
        </w:rPr>
        <w:t xml:space="preserve"> High School Key Club </w:t>
      </w:r>
      <w:r w:rsidR="001F0FBD" w:rsidRPr="001F0FBD">
        <w:rPr>
          <w:sz w:val="24"/>
          <w:szCs w:val="24"/>
        </w:rPr>
        <w:t>to participate in the Classrooms to Courtrooms Program at</w:t>
      </w:r>
      <w:r w:rsidRPr="001F0FBD">
        <w:rPr>
          <w:sz w:val="24"/>
          <w:szCs w:val="24"/>
        </w:rPr>
        <w:t xml:space="preserve"> th</w:t>
      </w:r>
      <w:r w:rsidR="001F0FBD" w:rsidRPr="001F0FBD">
        <w:rPr>
          <w:sz w:val="24"/>
          <w:szCs w:val="24"/>
        </w:rPr>
        <w:t xml:space="preserve">e Gloucester County Courthouse </w:t>
      </w:r>
      <w:r w:rsidR="00A12CE2">
        <w:rPr>
          <w:sz w:val="24"/>
          <w:szCs w:val="24"/>
        </w:rPr>
        <w:t xml:space="preserve">located </w:t>
      </w:r>
      <w:r w:rsidR="001F0FBD" w:rsidRPr="001F0FBD">
        <w:rPr>
          <w:sz w:val="24"/>
          <w:szCs w:val="24"/>
        </w:rPr>
        <w:t xml:space="preserve">in </w:t>
      </w:r>
      <w:r w:rsidRPr="001F0FBD">
        <w:rPr>
          <w:sz w:val="24"/>
          <w:szCs w:val="24"/>
        </w:rPr>
        <w:t>Woodbury, New Jersey on Friday, November 1</w:t>
      </w:r>
      <w:r w:rsidR="009A0494" w:rsidRPr="001F0FBD">
        <w:rPr>
          <w:sz w:val="24"/>
          <w:szCs w:val="24"/>
        </w:rPr>
        <w:t>5</w:t>
      </w:r>
      <w:r w:rsidRPr="001F0FBD">
        <w:rPr>
          <w:sz w:val="24"/>
          <w:szCs w:val="24"/>
        </w:rPr>
        <w:t>, 201</w:t>
      </w:r>
      <w:r w:rsidR="009A0494" w:rsidRPr="001F0FBD">
        <w:rPr>
          <w:sz w:val="24"/>
          <w:szCs w:val="24"/>
        </w:rPr>
        <w:t>9</w:t>
      </w:r>
      <w:r w:rsidRPr="001F0FBD">
        <w:rPr>
          <w:sz w:val="24"/>
          <w:szCs w:val="24"/>
        </w:rPr>
        <w:t xml:space="preserve">.  Paulsboro Key Club Advisor, Christine O’Malley </w:t>
      </w:r>
      <w:r w:rsidR="001F0FBD" w:rsidRPr="001F0FBD">
        <w:rPr>
          <w:sz w:val="24"/>
          <w:szCs w:val="24"/>
        </w:rPr>
        <w:t>is in charge of this event</w:t>
      </w:r>
      <w:r w:rsidR="009A0494" w:rsidRPr="001F0FBD">
        <w:rPr>
          <w:sz w:val="24"/>
          <w:szCs w:val="24"/>
        </w:rPr>
        <w:t>.</w:t>
      </w:r>
      <w:r w:rsidR="001F0FBD" w:rsidRPr="001F0FBD">
        <w:rPr>
          <w:sz w:val="24"/>
          <w:szCs w:val="24"/>
        </w:rPr>
        <w:t xml:space="preserve"> </w:t>
      </w:r>
      <w:r w:rsidR="00905482">
        <w:rPr>
          <w:sz w:val="24"/>
          <w:szCs w:val="24"/>
        </w:rPr>
        <w:t xml:space="preserve"> </w:t>
      </w:r>
      <w:r w:rsidR="001F0FBD" w:rsidRPr="001F0FBD">
        <w:rPr>
          <w:sz w:val="24"/>
          <w:szCs w:val="24"/>
        </w:rPr>
        <w:t>Cost to the Board of Education is school bus transportation (Driver’s salary $24.75 per hour x 3 hours = $74.25 and Mileage $3.00 per mile x 20 miles = $60</w:t>
      </w:r>
      <w:r w:rsidR="00F73634">
        <w:rPr>
          <w:sz w:val="24"/>
          <w:szCs w:val="24"/>
        </w:rPr>
        <w:t>.00</w:t>
      </w:r>
      <w:r w:rsidR="001F0FBD" w:rsidRPr="001F0FBD">
        <w:rPr>
          <w:sz w:val="24"/>
          <w:szCs w:val="24"/>
        </w:rPr>
        <w:t>)</w:t>
      </w:r>
    </w:p>
    <w:p w:rsidR="001F0FBD" w:rsidRPr="001F0FBD" w:rsidRDefault="001F0FBD" w:rsidP="001F0FBD">
      <w:pPr>
        <w:pStyle w:val="ListParagraph"/>
        <w:spacing w:after="200"/>
        <w:contextualSpacing/>
        <w:rPr>
          <w:sz w:val="24"/>
          <w:szCs w:val="24"/>
          <w:highlight w:val="yellow"/>
        </w:rPr>
      </w:pPr>
    </w:p>
    <w:p w:rsidR="00B62C9D" w:rsidRDefault="00157A38" w:rsidP="00381B43">
      <w:pPr>
        <w:pStyle w:val="ListParagraph"/>
        <w:spacing w:after="200"/>
        <w:contextualSpacing/>
        <w:rPr>
          <w:sz w:val="24"/>
          <w:szCs w:val="24"/>
        </w:rPr>
      </w:pPr>
      <w:r w:rsidRPr="001F0FBD">
        <w:rPr>
          <w:sz w:val="24"/>
          <w:szCs w:val="24"/>
          <w:u w:val="single"/>
        </w:rPr>
        <w:t>Informational</w:t>
      </w:r>
      <w:r w:rsidRPr="001F0FBD">
        <w:rPr>
          <w:sz w:val="24"/>
          <w:szCs w:val="24"/>
        </w:rPr>
        <w:t xml:space="preserve">:  </w:t>
      </w:r>
      <w:r w:rsidR="001F0FBD">
        <w:rPr>
          <w:sz w:val="24"/>
          <w:szCs w:val="24"/>
        </w:rPr>
        <w:t xml:space="preserve">The Classrooms to Courtrooms program is an opportunity for students to work directly with a judge to learn about the justice system.  The judge </w:t>
      </w:r>
      <w:r w:rsidR="00127D59">
        <w:rPr>
          <w:sz w:val="24"/>
          <w:szCs w:val="24"/>
        </w:rPr>
        <w:t xml:space="preserve">may also </w:t>
      </w:r>
      <w:r w:rsidR="001F0FBD">
        <w:rPr>
          <w:sz w:val="24"/>
          <w:szCs w:val="24"/>
        </w:rPr>
        <w:t>come to the school to participate in activities or teach classes.  The judge may also invite the students to her chambers or courtroom.  The activity recommended above will be a mini-mock trial.</w:t>
      </w:r>
    </w:p>
    <w:p w:rsidR="00381B43" w:rsidRPr="000C09EF" w:rsidRDefault="00381B43" w:rsidP="00381B43">
      <w:pPr>
        <w:pStyle w:val="ListParagraph"/>
        <w:spacing w:after="200"/>
        <w:contextualSpacing/>
        <w:rPr>
          <w:sz w:val="24"/>
          <w:szCs w:val="24"/>
        </w:rPr>
      </w:pPr>
    </w:p>
    <w:p w:rsidR="00E93409" w:rsidRDefault="000C09EF" w:rsidP="00B15854">
      <w:pPr>
        <w:pStyle w:val="ListParagraph"/>
        <w:numPr>
          <w:ilvl w:val="0"/>
          <w:numId w:val="37"/>
        </w:numPr>
        <w:rPr>
          <w:sz w:val="24"/>
          <w:szCs w:val="24"/>
        </w:rPr>
      </w:pPr>
      <w:r w:rsidRPr="00E93409">
        <w:rPr>
          <w:sz w:val="24"/>
          <w:szCs w:val="24"/>
        </w:rPr>
        <w:t xml:space="preserve">Recommend approval for the Paulsboro High School Wrestling Team to participate in the following tournaments during the 2019-2020 season.  The dates of the tournaments will be included with the Winter Season Sports Schedule when it is presented to the Board of Education at the October meeting.  </w:t>
      </w:r>
    </w:p>
    <w:p w:rsidR="000C09EF" w:rsidRDefault="000C09EF" w:rsidP="000C09EF">
      <w:pPr>
        <w:tabs>
          <w:tab w:val="left" w:pos="720"/>
          <w:tab w:val="left" w:pos="1080"/>
          <w:tab w:val="left" w:pos="1440"/>
          <w:tab w:val="left" w:pos="1800"/>
        </w:tabs>
      </w:pPr>
    </w:p>
    <w:tbl>
      <w:tblPr>
        <w:tblStyle w:val="TableGrid"/>
        <w:tblpPr w:leftFromText="180" w:rightFromText="180" w:vertAnchor="text" w:horzAnchor="margin" w:tblpX="715" w:tblpY="53"/>
        <w:tblW w:w="8820" w:type="dxa"/>
        <w:tblLook w:val="04A0" w:firstRow="1" w:lastRow="0" w:firstColumn="1" w:lastColumn="0" w:noHBand="0" w:noVBand="1"/>
      </w:tblPr>
      <w:tblGrid>
        <w:gridCol w:w="1705"/>
        <w:gridCol w:w="2430"/>
        <w:gridCol w:w="1132"/>
        <w:gridCol w:w="1159"/>
        <w:gridCol w:w="1528"/>
        <w:gridCol w:w="866"/>
      </w:tblGrid>
      <w:tr w:rsidR="003726A2" w:rsidTr="006A0451">
        <w:trPr>
          <w:cantSplit/>
          <w:tblHeader/>
        </w:trPr>
        <w:tc>
          <w:tcPr>
            <w:tcW w:w="1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C09EF" w:rsidRPr="003726A2" w:rsidRDefault="000C09EF" w:rsidP="00801E2C">
            <w:pPr>
              <w:tabs>
                <w:tab w:val="left" w:pos="720"/>
                <w:tab w:val="left" w:pos="1080"/>
                <w:tab w:val="left" w:pos="1440"/>
                <w:tab w:val="left" w:pos="1800"/>
              </w:tabs>
              <w:jc w:val="center"/>
              <w:rPr>
                <w:b/>
              </w:rPr>
            </w:pPr>
            <w:r w:rsidRPr="003726A2">
              <w:rPr>
                <w:b/>
              </w:rPr>
              <w:t>Tournament</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C09EF" w:rsidRPr="003726A2" w:rsidRDefault="000C09EF" w:rsidP="00801E2C">
            <w:pPr>
              <w:tabs>
                <w:tab w:val="left" w:pos="720"/>
                <w:tab w:val="left" w:pos="1080"/>
                <w:tab w:val="left" w:pos="1440"/>
                <w:tab w:val="left" w:pos="1800"/>
              </w:tabs>
              <w:jc w:val="center"/>
              <w:rPr>
                <w:b/>
              </w:rPr>
            </w:pPr>
            <w:r w:rsidRPr="003726A2">
              <w:rPr>
                <w:b/>
              </w:rPr>
              <w:t>Location</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C09EF" w:rsidRPr="003726A2" w:rsidRDefault="000C09EF" w:rsidP="00801E2C">
            <w:pPr>
              <w:tabs>
                <w:tab w:val="left" w:pos="720"/>
                <w:tab w:val="left" w:pos="1080"/>
                <w:tab w:val="left" w:pos="1440"/>
                <w:tab w:val="left" w:pos="1800"/>
              </w:tabs>
              <w:jc w:val="center"/>
              <w:rPr>
                <w:b/>
              </w:rPr>
            </w:pPr>
            <w:r w:rsidRPr="003726A2">
              <w:rPr>
                <w:b/>
              </w:rPr>
              <w:t>Entrance Fee</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C09EF" w:rsidRPr="003726A2" w:rsidRDefault="000C09EF" w:rsidP="00801E2C">
            <w:pPr>
              <w:tabs>
                <w:tab w:val="left" w:pos="720"/>
                <w:tab w:val="left" w:pos="1080"/>
                <w:tab w:val="left" w:pos="1440"/>
                <w:tab w:val="left" w:pos="1800"/>
              </w:tabs>
              <w:jc w:val="center"/>
              <w:rPr>
                <w:b/>
              </w:rPr>
            </w:pPr>
            <w:r w:rsidRPr="003726A2">
              <w:rPr>
                <w:b/>
              </w:rPr>
              <w:t>Lodging</w:t>
            </w:r>
          </w:p>
        </w:tc>
        <w:tc>
          <w:tcPr>
            <w:tcW w:w="1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C09EF" w:rsidRPr="003726A2" w:rsidRDefault="000C09EF" w:rsidP="00801E2C">
            <w:pPr>
              <w:tabs>
                <w:tab w:val="left" w:pos="720"/>
                <w:tab w:val="left" w:pos="1080"/>
                <w:tab w:val="left" w:pos="1440"/>
                <w:tab w:val="left" w:pos="1800"/>
              </w:tabs>
              <w:jc w:val="center"/>
              <w:rPr>
                <w:b/>
              </w:rPr>
            </w:pPr>
            <w:r w:rsidRPr="003726A2">
              <w:rPr>
                <w:b/>
              </w:rPr>
              <w:t>Transportation</w:t>
            </w:r>
          </w:p>
        </w:tc>
        <w:tc>
          <w:tcPr>
            <w:tcW w:w="8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C09EF" w:rsidRPr="003726A2" w:rsidRDefault="000C09EF" w:rsidP="00801E2C">
            <w:pPr>
              <w:tabs>
                <w:tab w:val="left" w:pos="720"/>
                <w:tab w:val="left" w:pos="1080"/>
                <w:tab w:val="left" w:pos="1440"/>
                <w:tab w:val="left" w:pos="1800"/>
              </w:tabs>
              <w:jc w:val="center"/>
              <w:rPr>
                <w:b/>
              </w:rPr>
            </w:pPr>
            <w:r w:rsidRPr="003726A2">
              <w:rPr>
                <w:b/>
              </w:rPr>
              <w:t>Meals</w:t>
            </w:r>
          </w:p>
        </w:tc>
      </w:tr>
      <w:tr w:rsidR="00801E2C" w:rsidTr="006A0451">
        <w:trPr>
          <w:trHeight w:val="809"/>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pPr>
            <w:r>
              <w:t>Brick Memorial Wresting Tournament</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pPr>
            <w:r>
              <w:t>Brick Township, New Jersey</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$438</w:t>
            </w:r>
            <w:r w:rsidR="003726A2">
              <w:t>.00</w:t>
            </w:r>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$881.18</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School Bus</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$600</w:t>
            </w:r>
            <w:r w:rsidR="003726A2">
              <w:t>.00</w:t>
            </w:r>
          </w:p>
        </w:tc>
      </w:tr>
      <w:tr w:rsidR="00801E2C" w:rsidTr="006A0451">
        <w:trPr>
          <w:trHeight w:val="809"/>
        </w:trPr>
        <w:tc>
          <w:tcPr>
            <w:tcW w:w="1705" w:type="dxa"/>
            <w:tcBorders>
              <w:top w:val="single" w:sz="4" w:space="0" w:color="000000"/>
              <w:left w:val="single" w:sz="4" w:space="0" w:color="000000"/>
              <w:bottom w:val="single" w:sz="4" w:space="0" w:color="000000"/>
              <w:right w:val="single" w:sz="4" w:space="0" w:color="000000"/>
            </w:tcBorders>
            <w:vAlign w:val="center"/>
          </w:tcPr>
          <w:p w:rsidR="000C09EF" w:rsidRDefault="000C09EF" w:rsidP="00801E2C">
            <w:pPr>
              <w:tabs>
                <w:tab w:val="left" w:pos="720"/>
                <w:tab w:val="left" w:pos="1080"/>
                <w:tab w:val="left" w:pos="1440"/>
                <w:tab w:val="left" w:pos="1800"/>
              </w:tabs>
            </w:pPr>
            <w:r>
              <w:t xml:space="preserve">Newton Dual Meet Tournament </w:t>
            </w:r>
          </w:p>
        </w:tc>
        <w:tc>
          <w:tcPr>
            <w:tcW w:w="2430" w:type="dxa"/>
            <w:tcBorders>
              <w:top w:val="single" w:sz="4" w:space="0" w:color="000000"/>
              <w:left w:val="single" w:sz="4" w:space="0" w:color="000000"/>
              <w:bottom w:val="single" w:sz="4" w:space="0" w:color="000000"/>
              <w:right w:val="single" w:sz="4" w:space="0" w:color="000000"/>
            </w:tcBorders>
            <w:vAlign w:val="center"/>
          </w:tcPr>
          <w:p w:rsidR="000C09EF" w:rsidRDefault="000C09EF" w:rsidP="00801E2C">
            <w:pPr>
              <w:tabs>
                <w:tab w:val="left" w:pos="720"/>
                <w:tab w:val="left" w:pos="1080"/>
                <w:tab w:val="left" w:pos="1440"/>
                <w:tab w:val="left" w:pos="1800"/>
              </w:tabs>
            </w:pPr>
            <w:r>
              <w:t xml:space="preserve">Newton, New Jersey </w:t>
            </w:r>
          </w:p>
        </w:tc>
        <w:tc>
          <w:tcPr>
            <w:tcW w:w="1132" w:type="dxa"/>
            <w:tcBorders>
              <w:top w:val="single" w:sz="4" w:space="0" w:color="000000"/>
              <w:left w:val="single" w:sz="4" w:space="0" w:color="000000"/>
              <w:bottom w:val="single" w:sz="4" w:space="0" w:color="000000"/>
              <w:right w:val="single" w:sz="4" w:space="0" w:color="000000"/>
            </w:tcBorders>
            <w:vAlign w:val="center"/>
          </w:tcPr>
          <w:p w:rsidR="000C09EF" w:rsidRDefault="000C09EF" w:rsidP="00801E2C">
            <w:pPr>
              <w:tabs>
                <w:tab w:val="left" w:pos="720"/>
                <w:tab w:val="left" w:pos="1080"/>
                <w:tab w:val="left" w:pos="1440"/>
                <w:tab w:val="left" w:pos="1800"/>
              </w:tabs>
              <w:jc w:val="center"/>
            </w:pPr>
            <w:r>
              <w:t>$300</w:t>
            </w:r>
            <w:r w:rsidR="003726A2">
              <w:t>.00</w:t>
            </w:r>
          </w:p>
        </w:tc>
        <w:tc>
          <w:tcPr>
            <w:tcW w:w="1159" w:type="dxa"/>
            <w:tcBorders>
              <w:top w:val="single" w:sz="4" w:space="0" w:color="000000"/>
              <w:left w:val="single" w:sz="4" w:space="0" w:color="000000"/>
              <w:bottom w:val="single" w:sz="4" w:space="0" w:color="000000"/>
              <w:right w:val="single" w:sz="4" w:space="0" w:color="000000"/>
            </w:tcBorders>
            <w:vAlign w:val="center"/>
          </w:tcPr>
          <w:p w:rsidR="000C09EF" w:rsidRDefault="003C719B" w:rsidP="00801E2C">
            <w:pPr>
              <w:tabs>
                <w:tab w:val="left" w:pos="720"/>
                <w:tab w:val="left" w:pos="1080"/>
                <w:tab w:val="left" w:pos="1440"/>
                <w:tab w:val="left" w:pos="1800"/>
              </w:tabs>
              <w:jc w:val="center"/>
            </w:pPr>
            <w:r>
              <w:t>$</w:t>
            </w:r>
            <w:r w:rsidR="000C09EF">
              <w:t>948.80</w:t>
            </w:r>
          </w:p>
        </w:tc>
        <w:tc>
          <w:tcPr>
            <w:tcW w:w="1528" w:type="dxa"/>
            <w:tcBorders>
              <w:top w:val="single" w:sz="4" w:space="0" w:color="000000"/>
              <w:left w:val="single" w:sz="4" w:space="0" w:color="000000"/>
              <w:bottom w:val="single" w:sz="4" w:space="0" w:color="000000"/>
              <w:right w:val="single" w:sz="4" w:space="0" w:color="000000"/>
            </w:tcBorders>
            <w:vAlign w:val="center"/>
          </w:tcPr>
          <w:p w:rsidR="000C09EF" w:rsidRDefault="000C09EF" w:rsidP="00801E2C">
            <w:pPr>
              <w:tabs>
                <w:tab w:val="left" w:pos="720"/>
                <w:tab w:val="left" w:pos="1080"/>
                <w:tab w:val="left" w:pos="1440"/>
                <w:tab w:val="left" w:pos="1800"/>
              </w:tabs>
              <w:jc w:val="center"/>
            </w:pPr>
            <w:r>
              <w:t>*Public Service</w:t>
            </w:r>
          </w:p>
          <w:p w:rsidR="000C09EF" w:rsidRDefault="000C09EF" w:rsidP="00801E2C">
            <w:pPr>
              <w:tabs>
                <w:tab w:val="left" w:pos="720"/>
                <w:tab w:val="left" w:pos="1080"/>
                <w:tab w:val="left" w:pos="1440"/>
                <w:tab w:val="left" w:pos="1800"/>
              </w:tabs>
              <w:jc w:val="center"/>
            </w:pPr>
            <w:r>
              <w:t>$1</w:t>
            </w:r>
            <w:r w:rsidR="003726A2">
              <w:t>,</w:t>
            </w:r>
            <w:r>
              <w:t>900</w:t>
            </w:r>
            <w:r w:rsidR="003726A2">
              <w:t>.00</w:t>
            </w:r>
          </w:p>
        </w:tc>
        <w:tc>
          <w:tcPr>
            <w:tcW w:w="866" w:type="dxa"/>
            <w:tcBorders>
              <w:top w:val="single" w:sz="4" w:space="0" w:color="000000"/>
              <w:left w:val="single" w:sz="4" w:space="0" w:color="000000"/>
              <w:bottom w:val="single" w:sz="4" w:space="0" w:color="000000"/>
              <w:right w:val="single" w:sz="4" w:space="0" w:color="000000"/>
            </w:tcBorders>
            <w:vAlign w:val="center"/>
          </w:tcPr>
          <w:p w:rsidR="000C09EF" w:rsidRDefault="000C09EF" w:rsidP="00801E2C">
            <w:pPr>
              <w:tabs>
                <w:tab w:val="left" w:pos="720"/>
                <w:tab w:val="left" w:pos="1080"/>
                <w:tab w:val="left" w:pos="1440"/>
                <w:tab w:val="left" w:pos="1800"/>
              </w:tabs>
              <w:jc w:val="center"/>
            </w:pPr>
            <w:r>
              <w:t>$700</w:t>
            </w:r>
            <w:r w:rsidR="003726A2">
              <w:t>.00</w:t>
            </w:r>
          </w:p>
        </w:tc>
      </w:tr>
      <w:tr w:rsidR="00801E2C" w:rsidTr="006A0451">
        <w:tc>
          <w:tcPr>
            <w:tcW w:w="1705"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pPr>
            <w:r>
              <w:t>Council Rock Tournament</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pPr>
            <w:r>
              <w:t>Holland, Pennsylvania</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$400</w:t>
            </w:r>
            <w:r w:rsidR="003726A2">
              <w:t>.00</w:t>
            </w:r>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$800</w:t>
            </w:r>
            <w:r w:rsidR="003726A2">
              <w:t>.00</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jc w:val="center"/>
            </w:pPr>
            <w:r>
              <w:t>School Bus</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$900</w:t>
            </w:r>
            <w:r w:rsidR="003726A2">
              <w:t>.00</w:t>
            </w:r>
          </w:p>
        </w:tc>
      </w:tr>
      <w:tr w:rsidR="00801E2C" w:rsidTr="006A0451">
        <w:tc>
          <w:tcPr>
            <w:tcW w:w="1705"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pPr>
            <w:r>
              <w:t>Group I Tournament</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C83C16">
            <w:pPr>
              <w:tabs>
                <w:tab w:val="left" w:pos="720"/>
                <w:tab w:val="left" w:pos="1080"/>
                <w:tab w:val="left" w:pos="1440"/>
                <w:tab w:val="left" w:pos="1800"/>
              </w:tabs>
            </w:pPr>
            <w:r>
              <w:t>T</w:t>
            </w:r>
            <w:r w:rsidR="00C83C16">
              <w:t>oms River</w:t>
            </w:r>
            <w:r>
              <w:t>, New Jersey</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Not applicable</w:t>
            </w:r>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$881.18</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jc w:val="center"/>
            </w:pPr>
            <w:r>
              <w:t>School Bus</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$600</w:t>
            </w:r>
            <w:r w:rsidR="003726A2">
              <w:t>.00</w:t>
            </w:r>
          </w:p>
        </w:tc>
      </w:tr>
      <w:tr w:rsidR="00801E2C" w:rsidTr="006A0451">
        <w:tc>
          <w:tcPr>
            <w:tcW w:w="1705" w:type="dxa"/>
            <w:tcBorders>
              <w:top w:val="single" w:sz="4" w:space="0" w:color="000000"/>
              <w:left w:val="single" w:sz="4" w:space="0" w:color="000000"/>
              <w:bottom w:val="single" w:sz="4" w:space="0" w:color="000000"/>
              <w:right w:val="single" w:sz="4" w:space="0" w:color="000000"/>
            </w:tcBorders>
            <w:vAlign w:val="center"/>
            <w:hideMark/>
          </w:tcPr>
          <w:p w:rsidR="000C09EF" w:rsidRDefault="00C83C16" w:rsidP="00801E2C">
            <w:pPr>
              <w:tabs>
                <w:tab w:val="left" w:pos="720"/>
                <w:tab w:val="left" w:pos="1080"/>
                <w:tab w:val="left" w:pos="1440"/>
                <w:tab w:val="left" w:pos="1800"/>
              </w:tabs>
            </w:pPr>
            <w:r>
              <w:t>District 26</w:t>
            </w:r>
            <w:r w:rsidR="000C09EF">
              <w:t xml:space="preserve"> Tournament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pPr>
            <w:r>
              <w:t>Deptford, New Jersey</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Not applicable</w:t>
            </w:r>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Not applicable</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jc w:val="center"/>
            </w:pPr>
            <w:r>
              <w:t>School Bus</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$450</w:t>
            </w:r>
            <w:r w:rsidR="003726A2">
              <w:t>.00</w:t>
            </w:r>
          </w:p>
        </w:tc>
      </w:tr>
      <w:tr w:rsidR="00801E2C" w:rsidTr="006A0451">
        <w:tc>
          <w:tcPr>
            <w:tcW w:w="1705" w:type="dxa"/>
            <w:tcBorders>
              <w:top w:val="single" w:sz="4" w:space="0" w:color="000000"/>
              <w:left w:val="single" w:sz="4" w:space="0" w:color="000000"/>
              <w:bottom w:val="single" w:sz="4" w:space="0" w:color="000000"/>
              <w:right w:val="single" w:sz="4" w:space="0" w:color="000000"/>
            </w:tcBorders>
            <w:vAlign w:val="center"/>
            <w:hideMark/>
          </w:tcPr>
          <w:p w:rsidR="000C09EF" w:rsidRDefault="00C83C16" w:rsidP="00801E2C">
            <w:r>
              <w:t xml:space="preserve">Region </w:t>
            </w:r>
            <w:r w:rsidR="000C09EF">
              <w:t xml:space="preserve"> Tournament</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0C09EF" w:rsidRDefault="00C83C16" w:rsidP="00801E2C">
            <w:r>
              <w:t>Toms River</w:t>
            </w:r>
            <w:r w:rsidR="000C09EF">
              <w:t xml:space="preserve">, New Jersey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jc w:val="center"/>
            </w:pPr>
            <w:r>
              <w:t>Not applicable</w:t>
            </w:r>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jc w:val="center"/>
            </w:pPr>
            <w:r>
              <w:t>$630</w:t>
            </w:r>
            <w:r w:rsidR="003726A2">
              <w:t>.00</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jc w:val="center"/>
            </w:pPr>
            <w:r>
              <w:t>School Bus</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jc w:val="center"/>
            </w:pPr>
            <w:r>
              <w:t>$900</w:t>
            </w:r>
            <w:r w:rsidR="003726A2">
              <w:t>.00</w:t>
            </w:r>
          </w:p>
        </w:tc>
      </w:tr>
      <w:tr w:rsidR="00801E2C" w:rsidTr="006A0451">
        <w:tc>
          <w:tcPr>
            <w:tcW w:w="1705"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pPr>
            <w:r>
              <w:t xml:space="preserve">State Championship Tournament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pPr>
            <w:r>
              <w:t>Atlantic City, New Jersey</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Not applicable</w:t>
            </w:r>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$1,260</w:t>
            </w:r>
            <w:r w:rsidR="003726A2">
              <w:t>.00</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jc w:val="center"/>
            </w:pPr>
            <w:r>
              <w:t>School Bus</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0C09EF" w:rsidRDefault="000C09EF" w:rsidP="00801E2C">
            <w:pPr>
              <w:tabs>
                <w:tab w:val="left" w:pos="720"/>
                <w:tab w:val="left" w:pos="1080"/>
                <w:tab w:val="left" w:pos="1440"/>
                <w:tab w:val="left" w:pos="1800"/>
              </w:tabs>
              <w:jc w:val="center"/>
            </w:pPr>
            <w:r>
              <w:t>$750</w:t>
            </w:r>
            <w:r w:rsidR="003726A2">
              <w:t>.00</w:t>
            </w:r>
          </w:p>
        </w:tc>
      </w:tr>
    </w:tbl>
    <w:p w:rsidR="000C09EF" w:rsidRDefault="000C09EF" w:rsidP="000C09EF">
      <w:pPr>
        <w:tabs>
          <w:tab w:val="left" w:pos="720"/>
          <w:tab w:val="left" w:pos="1080"/>
          <w:tab w:val="left" w:pos="1440"/>
          <w:tab w:val="left" w:pos="1800"/>
        </w:tabs>
      </w:pPr>
    </w:p>
    <w:p w:rsidR="00954BD2" w:rsidRDefault="00954BD2" w:rsidP="000C09EF">
      <w:pPr>
        <w:tabs>
          <w:tab w:val="left" w:pos="720"/>
          <w:tab w:val="left" w:pos="1080"/>
          <w:tab w:val="left" w:pos="1440"/>
          <w:tab w:val="left" w:pos="1800"/>
        </w:tabs>
      </w:pPr>
    </w:p>
    <w:p w:rsidR="00954BD2" w:rsidRDefault="00954BD2" w:rsidP="000C09EF">
      <w:pPr>
        <w:tabs>
          <w:tab w:val="left" w:pos="720"/>
          <w:tab w:val="left" w:pos="1080"/>
          <w:tab w:val="left" w:pos="1440"/>
          <w:tab w:val="left" w:pos="1800"/>
        </w:tabs>
      </w:pPr>
    </w:p>
    <w:p w:rsidR="00954BD2" w:rsidRDefault="00954BD2" w:rsidP="000C09EF">
      <w:pPr>
        <w:tabs>
          <w:tab w:val="left" w:pos="720"/>
          <w:tab w:val="left" w:pos="1080"/>
          <w:tab w:val="left" w:pos="1440"/>
          <w:tab w:val="left" w:pos="1800"/>
        </w:tabs>
      </w:pPr>
    </w:p>
    <w:p w:rsidR="00954BD2" w:rsidRDefault="00954BD2" w:rsidP="000C09EF">
      <w:pPr>
        <w:tabs>
          <w:tab w:val="left" w:pos="720"/>
          <w:tab w:val="left" w:pos="1080"/>
          <w:tab w:val="left" w:pos="1440"/>
          <w:tab w:val="left" w:pos="1800"/>
        </w:tabs>
      </w:pPr>
    </w:p>
    <w:p w:rsidR="00954BD2" w:rsidRDefault="00954BD2" w:rsidP="000C09EF">
      <w:pPr>
        <w:tabs>
          <w:tab w:val="left" w:pos="720"/>
          <w:tab w:val="left" w:pos="1080"/>
          <w:tab w:val="left" w:pos="1440"/>
          <w:tab w:val="left" w:pos="1800"/>
        </w:tabs>
      </w:pPr>
    </w:p>
    <w:p w:rsidR="00954BD2" w:rsidRDefault="00954BD2" w:rsidP="000C09EF">
      <w:pPr>
        <w:tabs>
          <w:tab w:val="left" w:pos="720"/>
          <w:tab w:val="left" w:pos="1080"/>
          <w:tab w:val="left" w:pos="1440"/>
          <w:tab w:val="left" w:pos="1800"/>
        </w:tabs>
      </w:pPr>
    </w:p>
    <w:p w:rsidR="00954BD2" w:rsidRDefault="00954BD2" w:rsidP="000C09EF">
      <w:pPr>
        <w:tabs>
          <w:tab w:val="left" w:pos="720"/>
          <w:tab w:val="left" w:pos="1080"/>
          <w:tab w:val="left" w:pos="1440"/>
          <w:tab w:val="left" w:pos="1800"/>
        </w:tabs>
      </w:pPr>
    </w:p>
    <w:p w:rsidR="00954BD2" w:rsidRDefault="00954BD2" w:rsidP="000C09EF">
      <w:pPr>
        <w:tabs>
          <w:tab w:val="left" w:pos="720"/>
          <w:tab w:val="left" w:pos="1080"/>
          <w:tab w:val="left" w:pos="1440"/>
          <w:tab w:val="left" w:pos="1800"/>
        </w:tabs>
      </w:pPr>
    </w:p>
    <w:p w:rsidR="003C719B" w:rsidRDefault="003C719B" w:rsidP="00FE4217">
      <w:pPr>
        <w:ind w:left="810"/>
        <w:rPr>
          <w:sz w:val="24"/>
          <w:szCs w:val="24"/>
          <w:u w:val="single"/>
        </w:rPr>
      </w:pPr>
    </w:p>
    <w:p w:rsidR="000C09EF" w:rsidRDefault="000C09EF" w:rsidP="00FE4217">
      <w:pPr>
        <w:ind w:left="810"/>
        <w:rPr>
          <w:sz w:val="24"/>
          <w:szCs w:val="24"/>
        </w:rPr>
      </w:pPr>
      <w:r w:rsidRPr="00FE4217">
        <w:rPr>
          <w:sz w:val="24"/>
          <w:szCs w:val="24"/>
          <w:u w:val="single"/>
        </w:rPr>
        <w:t>Informational</w:t>
      </w:r>
      <w:r w:rsidRPr="00FE4217">
        <w:rPr>
          <w:sz w:val="24"/>
          <w:szCs w:val="24"/>
        </w:rPr>
        <w:t>:  The wrestling team participated in the same tournaments during the 201</w:t>
      </w:r>
      <w:r w:rsidR="003C719B">
        <w:rPr>
          <w:sz w:val="24"/>
          <w:szCs w:val="24"/>
        </w:rPr>
        <w:t>8</w:t>
      </w:r>
      <w:r w:rsidR="00AF6140">
        <w:rPr>
          <w:sz w:val="24"/>
          <w:szCs w:val="24"/>
        </w:rPr>
        <w:t>-</w:t>
      </w:r>
      <w:r w:rsidR="003C719B">
        <w:rPr>
          <w:sz w:val="24"/>
          <w:szCs w:val="24"/>
        </w:rPr>
        <w:t>2019</w:t>
      </w:r>
      <w:r w:rsidRPr="00FE4217">
        <w:rPr>
          <w:sz w:val="24"/>
          <w:szCs w:val="24"/>
        </w:rPr>
        <w:t xml:space="preserve"> school year.     The administration is seeking approval for these tournaments at this time so that entrance fees can be paid on a timely basis.  $25</w:t>
      </w:r>
      <w:r w:rsidR="00FE4217">
        <w:rPr>
          <w:sz w:val="24"/>
          <w:szCs w:val="24"/>
        </w:rPr>
        <w:t>.00</w:t>
      </w:r>
      <w:r w:rsidRPr="00FE4217">
        <w:rPr>
          <w:sz w:val="24"/>
          <w:szCs w:val="24"/>
        </w:rPr>
        <w:t xml:space="preserve"> per student and coach is budgeted per day for meals.  </w:t>
      </w:r>
    </w:p>
    <w:p w:rsidR="00FE4217" w:rsidRPr="00FE4217" w:rsidRDefault="00FE4217" w:rsidP="00FE4217">
      <w:pPr>
        <w:ind w:left="810"/>
        <w:rPr>
          <w:sz w:val="24"/>
          <w:szCs w:val="24"/>
        </w:rPr>
      </w:pPr>
    </w:p>
    <w:p w:rsidR="000C09EF" w:rsidRPr="00FE4217" w:rsidRDefault="000C09EF" w:rsidP="00FE4217">
      <w:pPr>
        <w:ind w:left="810"/>
        <w:rPr>
          <w:sz w:val="24"/>
          <w:szCs w:val="24"/>
        </w:rPr>
      </w:pPr>
      <w:r w:rsidRPr="003C719B">
        <w:rPr>
          <w:sz w:val="24"/>
          <w:szCs w:val="24"/>
        </w:rPr>
        <w:t>*</w:t>
      </w:r>
      <w:r w:rsidRPr="00FE4217">
        <w:rPr>
          <w:sz w:val="24"/>
          <w:szCs w:val="24"/>
        </w:rPr>
        <w:t xml:space="preserve">The Paulsboro Wrestling Association on some occasions </w:t>
      </w:r>
      <w:r w:rsidR="003C719B">
        <w:rPr>
          <w:sz w:val="24"/>
          <w:szCs w:val="24"/>
        </w:rPr>
        <w:t>pays part of the cost</w:t>
      </w:r>
      <w:r w:rsidRPr="00FE4217">
        <w:rPr>
          <w:sz w:val="24"/>
          <w:szCs w:val="24"/>
        </w:rPr>
        <w:t xml:space="preserve"> to upgrade transportation from a school bus to a chartered coach.</w:t>
      </w:r>
    </w:p>
    <w:p w:rsidR="00FE4217" w:rsidRDefault="00FE4217" w:rsidP="00FE4217">
      <w:pPr>
        <w:pStyle w:val="ListParagraph"/>
        <w:contextualSpacing/>
        <w:rPr>
          <w:sz w:val="24"/>
          <w:szCs w:val="24"/>
        </w:rPr>
      </w:pPr>
    </w:p>
    <w:p w:rsidR="004D5C8F" w:rsidRPr="007B06A5" w:rsidRDefault="004D5C8F" w:rsidP="00B15854">
      <w:pPr>
        <w:pStyle w:val="ListParagraph"/>
        <w:numPr>
          <w:ilvl w:val="0"/>
          <w:numId w:val="37"/>
        </w:numPr>
        <w:contextualSpacing/>
        <w:rPr>
          <w:sz w:val="24"/>
          <w:szCs w:val="24"/>
        </w:rPr>
      </w:pPr>
      <w:r w:rsidRPr="007B06A5">
        <w:rPr>
          <w:sz w:val="24"/>
          <w:szCs w:val="24"/>
        </w:rPr>
        <w:t xml:space="preserve">Recommend approval of the following actions </w:t>
      </w:r>
      <w:r w:rsidR="00AF6140">
        <w:rPr>
          <w:sz w:val="24"/>
          <w:szCs w:val="24"/>
        </w:rPr>
        <w:t xml:space="preserve">and preliminary Financial Overview </w:t>
      </w:r>
      <w:r w:rsidRPr="007B06A5">
        <w:rPr>
          <w:sz w:val="24"/>
          <w:szCs w:val="24"/>
        </w:rPr>
        <w:t>for the John and Betty Vogeding Wrestling Tournament:</w:t>
      </w:r>
    </w:p>
    <w:p w:rsidR="004D5C8F" w:rsidRPr="007B06A5" w:rsidRDefault="004D5C8F" w:rsidP="004D5C8F">
      <w:pPr>
        <w:rPr>
          <w:sz w:val="24"/>
          <w:szCs w:val="24"/>
        </w:rPr>
      </w:pPr>
    </w:p>
    <w:p w:rsidR="004D5C8F" w:rsidRPr="007B06A5" w:rsidRDefault="004D5C8F" w:rsidP="00F94CBD">
      <w:pPr>
        <w:pStyle w:val="ListParagraph"/>
        <w:numPr>
          <w:ilvl w:val="0"/>
          <w:numId w:val="12"/>
        </w:numPr>
        <w:ind w:left="1166"/>
        <w:contextualSpacing/>
        <w:rPr>
          <w:sz w:val="24"/>
          <w:szCs w:val="24"/>
        </w:rPr>
      </w:pPr>
      <w:r w:rsidRPr="007B06A5">
        <w:rPr>
          <w:sz w:val="24"/>
          <w:szCs w:val="24"/>
        </w:rPr>
        <w:t xml:space="preserve">Paulsboro High School to host the tournament Friday, December </w:t>
      </w:r>
      <w:r w:rsidR="004C3F3A" w:rsidRPr="007B06A5">
        <w:rPr>
          <w:sz w:val="24"/>
          <w:szCs w:val="24"/>
        </w:rPr>
        <w:t>20</w:t>
      </w:r>
      <w:r w:rsidRPr="007B06A5">
        <w:rPr>
          <w:sz w:val="24"/>
          <w:szCs w:val="24"/>
        </w:rPr>
        <w:t>, 201</w:t>
      </w:r>
      <w:r w:rsidR="004C3F3A" w:rsidRPr="007B06A5">
        <w:rPr>
          <w:sz w:val="24"/>
          <w:szCs w:val="24"/>
        </w:rPr>
        <w:t>9</w:t>
      </w:r>
      <w:r w:rsidRPr="007B06A5">
        <w:rPr>
          <w:sz w:val="24"/>
          <w:szCs w:val="24"/>
        </w:rPr>
        <w:t xml:space="preserve"> (Junior Varsity) and Saturday, December 2</w:t>
      </w:r>
      <w:r w:rsidR="004C3F3A" w:rsidRPr="007B06A5">
        <w:rPr>
          <w:sz w:val="24"/>
          <w:szCs w:val="24"/>
        </w:rPr>
        <w:t>1</w:t>
      </w:r>
      <w:r w:rsidRPr="007B06A5">
        <w:rPr>
          <w:sz w:val="24"/>
          <w:szCs w:val="24"/>
        </w:rPr>
        <w:t>, 201</w:t>
      </w:r>
      <w:r w:rsidR="004C3F3A" w:rsidRPr="007B06A5">
        <w:rPr>
          <w:sz w:val="24"/>
          <w:szCs w:val="24"/>
        </w:rPr>
        <w:t>9</w:t>
      </w:r>
      <w:r w:rsidRPr="007B06A5">
        <w:rPr>
          <w:sz w:val="24"/>
          <w:szCs w:val="24"/>
        </w:rPr>
        <w:t xml:space="preserve"> (Varsity).</w:t>
      </w:r>
    </w:p>
    <w:p w:rsidR="004D5C8F" w:rsidRPr="007B06A5" w:rsidRDefault="004D5C8F" w:rsidP="004D5C8F">
      <w:pPr>
        <w:pStyle w:val="ListParagraph"/>
        <w:ind w:left="1166"/>
        <w:rPr>
          <w:sz w:val="24"/>
          <w:szCs w:val="24"/>
        </w:rPr>
      </w:pPr>
    </w:p>
    <w:p w:rsidR="004D5C8F" w:rsidRPr="007B06A5" w:rsidRDefault="004D5C8F" w:rsidP="00F94CBD">
      <w:pPr>
        <w:pStyle w:val="ListParagraph"/>
        <w:numPr>
          <w:ilvl w:val="0"/>
          <w:numId w:val="12"/>
        </w:numPr>
        <w:ind w:left="1166"/>
        <w:contextualSpacing/>
        <w:rPr>
          <w:sz w:val="24"/>
          <w:szCs w:val="24"/>
        </w:rPr>
      </w:pPr>
      <w:r w:rsidRPr="007B06A5">
        <w:rPr>
          <w:sz w:val="24"/>
          <w:szCs w:val="24"/>
        </w:rPr>
        <w:lastRenderedPageBreak/>
        <w:t xml:space="preserve">District Insurance Broker Steve Anuszewski to serve as the Tournament Director without a stipend.  </w:t>
      </w:r>
    </w:p>
    <w:p w:rsidR="004D5C8F" w:rsidRPr="007B06A5" w:rsidRDefault="004D5C8F" w:rsidP="004D5C8F">
      <w:pPr>
        <w:pStyle w:val="ListParagraph"/>
        <w:ind w:left="1166"/>
        <w:rPr>
          <w:sz w:val="24"/>
          <w:szCs w:val="24"/>
        </w:rPr>
      </w:pPr>
    </w:p>
    <w:p w:rsidR="004D5C8F" w:rsidRPr="007B06A5" w:rsidRDefault="004D5C8F" w:rsidP="00F94CBD">
      <w:pPr>
        <w:pStyle w:val="ListParagraph"/>
        <w:numPr>
          <w:ilvl w:val="0"/>
          <w:numId w:val="12"/>
        </w:numPr>
        <w:spacing w:line="259" w:lineRule="auto"/>
        <w:ind w:left="1170"/>
        <w:contextualSpacing/>
        <w:rPr>
          <w:sz w:val="24"/>
          <w:szCs w:val="24"/>
        </w:rPr>
      </w:pPr>
      <w:r w:rsidRPr="007B06A5">
        <w:rPr>
          <w:sz w:val="24"/>
          <w:szCs w:val="24"/>
        </w:rPr>
        <w:t>Paulsboro Public Schools to pay for ticket takers, officials, timers, security, and police.</w:t>
      </w:r>
    </w:p>
    <w:p w:rsidR="004D5C8F" w:rsidRPr="007B06A5" w:rsidRDefault="004D5C8F" w:rsidP="004D5C8F">
      <w:pPr>
        <w:pStyle w:val="ListParagraph"/>
        <w:ind w:left="1170"/>
        <w:rPr>
          <w:sz w:val="24"/>
          <w:szCs w:val="24"/>
        </w:rPr>
      </w:pPr>
    </w:p>
    <w:p w:rsidR="004D5C8F" w:rsidRPr="007B06A5" w:rsidRDefault="004D5C8F" w:rsidP="00F94CBD">
      <w:pPr>
        <w:pStyle w:val="ListParagraph"/>
        <w:numPr>
          <w:ilvl w:val="0"/>
          <w:numId w:val="12"/>
        </w:numPr>
        <w:ind w:left="1166"/>
        <w:contextualSpacing/>
        <w:rPr>
          <w:sz w:val="24"/>
          <w:szCs w:val="24"/>
        </w:rPr>
      </w:pPr>
      <w:r w:rsidRPr="007B06A5">
        <w:rPr>
          <w:sz w:val="24"/>
          <w:szCs w:val="24"/>
        </w:rPr>
        <w:t>Paulsboro Wrestling Club (Student Activity Account) to pay for awards, hospitality room, and Track</w:t>
      </w:r>
      <w:r w:rsidR="00214DEF">
        <w:rPr>
          <w:sz w:val="24"/>
          <w:szCs w:val="24"/>
        </w:rPr>
        <w:t xml:space="preserve"> W</w:t>
      </w:r>
      <w:r w:rsidR="00FC6679" w:rsidRPr="007B06A5">
        <w:rPr>
          <w:sz w:val="24"/>
          <w:szCs w:val="24"/>
        </w:rPr>
        <w:t>restling.</w:t>
      </w:r>
    </w:p>
    <w:p w:rsidR="004D5C8F" w:rsidRPr="007B06A5" w:rsidRDefault="004D5C8F" w:rsidP="004D5C8F">
      <w:pPr>
        <w:pStyle w:val="ListParagraph"/>
        <w:ind w:left="1170"/>
        <w:rPr>
          <w:sz w:val="24"/>
          <w:szCs w:val="24"/>
        </w:rPr>
      </w:pPr>
    </w:p>
    <w:p w:rsidR="004D5C8F" w:rsidRPr="007B06A5" w:rsidRDefault="004D5C8F" w:rsidP="00F94CBD">
      <w:pPr>
        <w:pStyle w:val="ListParagraph"/>
        <w:numPr>
          <w:ilvl w:val="0"/>
          <w:numId w:val="12"/>
        </w:numPr>
        <w:spacing w:line="259" w:lineRule="auto"/>
        <w:ind w:left="1170"/>
        <w:contextualSpacing/>
        <w:rPr>
          <w:sz w:val="24"/>
          <w:szCs w:val="24"/>
        </w:rPr>
      </w:pPr>
      <w:r w:rsidRPr="007B06A5">
        <w:rPr>
          <w:sz w:val="24"/>
          <w:szCs w:val="24"/>
        </w:rPr>
        <w:t>The scorers and table runners to serve as unpaid volunteers.</w:t>
      </w:r>
    </w:p>
    <w:p w:rsidR="004D5C8F" w:rsidRPr="007B06A5" w:rsidRDefault="004D5C8F" w:rsidP="004D5C8F">
      <w:pPr>
        <w:pStyle w:val="ListParagraph"/>
        <w:ind w:left="1170"/>
        <w:rPr>
          <w:sz w:val="24"/>
          <w:szCs w:val="24"/>
        </w:rPr>
      </w:pPr>
    </w:p>
    <w:p w:rsidR="004D5C8F" w:rsidRPr="007B06A5" w:rsidRDefault="004D5C8F" w:rsidP="00F94CBD">
      <w:pPr>
        <w:pStyle w:val="ListParagraph"/>
        <w:numPr>
          <w:ilvl w:val="0"/>
          <w:numId w:val="12"/>
        </w:numPr>
        <w:ind w:left="1166"/>
        <w:contextualSpacing/>
        <w:rPr>
          <w:sz w:val="24"/>
          <w:szCs w:val="24"/>
        </w:rPr>
      </w:pPr>
      <w:r w:rsidRPr="007B06A5">
        <w:rPr>
          <w:sz w:val="24"/>
          <w:szCs w:val="24"/>
        </w:rPr>
        <w:t xml:space="preserve">Paulsboro Wrestling Association (outside organization) to operate the concession stand and 50/50 and retain the profit for these activities. </w:t>
      </w:r>
    </w:p>
    <w:p w:rsidR="004D5C8F" w:rsidRPr="007B06A5" w:rsidRDefault="004D5C8F" w:rsidP="004D5C8F">
      <w:pPr>
        <w:pStyle w:val="ListParagraph"/>
        <w:ind w:left="1170"/>
        <w:rPr>
          <w:sz w:val="24"/>
          <w:szCs w:val="24"/>
        </w:rPr>
      </w:pPr>
    </w:p>
    <w:p w:rsidR="004D5C8F" w:rsidRPr="007B06A5" w:rsidRDefault="004D5C8F" w:rsidP="00F94CBD">
      <w:pPr>
        <w:pStyle w:val="ListParagraph"/>
        <w:numPr>
          <w:ilvl w:val="0"/>
          <w:numId w:val="12"/>
        </w:numPr>
        <w:ind w:left="1166"/>
        <w:contextualSpacing/>
        <w:rPr>
          <w:sz w:val="24"/>
          <w:szCs w:val="24"/>
        </w:rPr>
      </w:pPr>
      <w:r w:rsidRPr="007B06A5">
        <w:rPr>
          <w:sz w:val="24"/>
          <w:szCs w:val="24"/>
        </w:rPr>
        <w:t>Ticket prices</w:t>
      </w:r>
      <w:r w:rsidR="00EF5AD4">
        <w:rPr>
          <w:sz w:val="24"/>
          <w:szCs w:val="24"/>
        </w:rPr>
        <w:t xml:space="preserve"> will be $3</w:t>
      </w:r>
      <w:r w:rsidRPr="007B06A5">
        <w:rPr>
          <w:sz w:val="24"/>
          <w:szCs w:val="24"/>
        </w:rPr>
        <w:t>.00 for adults and $</w:t>
      </w:r>
      <w:r w:rsidR="00EF5AD4">
        <w:rPr>
          <w:sz w:val="24"/>
          <w:szCs w:val="24"/>
        </w:rPr>
        <w:t>2</w:t>
      </w:r>
      <w:r w:rsidRPr="007B06A5">
        <w:rPr>
          <w:sz w:val="24"/>
          <w:szCs w:val="24"/>
        </w:rPr>
        <w:t xml:space="preserve">.00 for students/senior citizens on Friday and $ </w:t>
      </w:r>
      <w:r w:rsidR="00EF5AD4">
        <w:rPr>
          <w:sz w:val="24"/>
          <w:szCs w:val="24"/>
        </w:rPr>
        <w:t>7</w:t>
      </w:r>
      <w:r w:rsidRPr="007B06A5">
        <w:rPr>
          <w:sz w:val="24"/>
          <w:szCs w:val="24"/>
        </w:rPr>
        <w:t>.00 for adults and $4.00 for students/senior citizens on Saturday.</w:t>
      </w:r>
    </w:p>
    <w:p w:rsidR="004D5C8F" w:rsidRPr="007B06A5" w:rsidRDefault="004D5C8F" w:rsidP="004D5C8F">
      <w:pPr>
        <w:pStyle w:val="ListParagraph"/>
        <w:ind w:left="1166"/>
        <w:rPr>
          <w:sz w:val="24"/>
          <w:szCs w:val="24"/>
        </w:rPr>
      </w:pPr>
    </w:p>
    <w:p w:rsidR="004D5C8F" w:rsidRPr="007B06A5" w:rsidRDefault="004D5C8F" w:rsidP="00F94CBD">
      <w:pPr>
        <w:pStyle w:val="ListParagraph"/>
        <w:numPr>
          <w:ilvl w:val="0"/>
          <w:numId w:val="12"/>
        </w:numPr>
        <w:spacing w:line="259" w:lineRule="auto"/>
        <w:ind w:left="1170"/>
        <w:contextualSpacing/>
        <w:rPr>
          <w:sz w:val="24"/>
          <w:szCs w:val="24"/>
        </w:rPr>
      </w:pPr>
      <w:r w:rsidRPr="007B06A5">
        <w:rPr>
          <w:sz w:val="24"/>
          <w:szCs w:val="24"/>
        </w:rPr>
        <w:t>Gate receipts to be deposited in the appropriate Paulsboro Public School account.</w:t>
      </w:r>
    </w:p>
    <w:p w:rsidR="004D5C8F" w:rsidRPr="007B06A5" w:rsidRDefault="004D5C8F" w:rsidP="004D5C8F">
      <w:pPr>
        <w:pStyle w:val="ListParagraph"/>
        <w:ind w:left="1170"/>
        <w:rPr>
          <w:sz w:val="24"/>
          <w:szCs w:val="24"/>
        </w:rPr>
      </w:pPr>
    </w:p>
    <w:p w:rsidR="004D5C8F" w:rsidRPr="007B06A5" w:rsidRDefault="004D5C8F" w:rsidP="00F94CBD">
      <w:pPr>
        <w:pStyle w:val="ListParagraph"/>
        <w:numPr>
          <w:ilvl w:val="0"/>
          <w:numId w:val="12"/>
        </w:numPr>
        <w:ind w:left="1166"/>
        <w:contextualSpacing/>
        <w:rPr>
          <w:sz w:val="24"/>
          <w:szCs w:val="24"/>
        </w:rPr>
      </w:pPr>
      <w:r w:rsidRPr="007B06A5">
        <w:rPr>
          <w:sz w:val="24"/>
          <w:szCs w:val="24"/>
        </w:rPr>
        <w:t>Entry fee of $</w:t>
      </w:r>
      <w:r w:rsidR="00E46634" w:rsidRPr="007B06A5">
        <w:rPr>
          <w:sz w:val="24"/>
          <w:szCs w:val="24"/>
        </w:rPr>
        <w:t>450.00</w:t>
      </w:r>
      <w:r w:rsidRPr="007B06A5">
        <w:rPr>
          <w:sz w:val="24"/>
          <w:szCs w:val="24"/>
        </w:rPr>
        <w:t xml:space="preserve"> per team for the tournament to be deposited in Paulsboro Wrestling Club account (Student Activity Account).  </w:t>
      </w:r>
    </w:p>
    <w:p w:rsidR="004D5C8F" w:rsidRPr="00BD58DF" w:rsidRDefault="004D5C8F" w:rsidP="004D5C8F">
      <w:pPr>
        <w:pStyle w:val="ListParagraph"/>
        <w:ind w:left="1170"/>
        <w:rPr>
          <w:sz w:val="24"/>
          <w:szCs w:val="24"/>
        </w:rPr>
      </w:pPr>
    </w:p>
    <w:p w:rsidR="004D5C8F" w:rsidRPr="00BD58DF" w:rsidRDefault="004D5C8F" w:rsidP="004D5C8F">
      <w:pPr>
        <w:ind w:left="810"/>
        <w:rPr>
          <w:sz w:val="24"/>
          <w:szCs w:val="24"/>
        </w:rPr>
      </w:pPr>
      <w:r w:rsidRPr="00EC5BD3">
        <w:rPr>
          <w:sz w:val="24"/>
          <w:szCs w:val="24"/>
          <w:u w:val="single"/>
        </w:rPr>
        <w:t>Informational</w:t>
      </w:r>
      <w:r w:rsidRPr="00EC5BD3">
        <w:rPr>
          <w:sz w:val="24"/>
          <w:szCs w:val="24"/>
        </w:rPr>
        <w:t xml:space="preserve">:  Paulsboro High School has hosted the John and Betty Wrestling Tournament for the past </w:t>
      </w:r>
      <w:r w:rsidR="00E46634" w:rsidRPr="00EC5BD3">
        <w:rPr>
          <w:sz w:val="24"/>
          <w:szCs w:val="24"/>
        </w:rPr>
        <w:t>ten</w:t>
      </w:r>
      <w:r w:rsidRPr="00EC5BD3">
        <w:rPr>
          <w:sz w:val="24"/>
          <w:szCs w:val="24"/>
        </w:rPr>
        <w:t xml:space="preserve"> years. In addition to Paulsboro, </w:t>
      </w:r>
      <w:r w:rsidR="00EC5BD3" w:rsidRPr="00EC5BD3">
        <w:rPr>
          <w:sz w:val="24"/>
          <w:szCs w:val="24"/>
        </w:rPr>
        <w:t xml:space="preserve">eight </w:t>
      </w:r>
      <w:r w:rsidRPr="00EC5BD3">
        <w:rPr>
          <w:sz w:val="24"/>
          <w:szCs w:val="24"/>
        </w:rPr>
        <w:t xml:space="preserve">teams enter the tournament.  </w:t>
      </w:r>
      <w:r w:rsidRPr="00AF6140">
        <w:rPr>
          <w:sz w:val="24"/>
          <w:szCs w:val="24"/>
        </w:rPr>
        <w:t>The school district does not charge custodial service, utilities, etc. to the tournament so “Profit” is not used in the fullest sense of the word in the following financial overview.</w:t>
      </w:r>
      <w:r w:rsidRPr="00BD58DF">
        <w:rPr>
          <w:sz w:val="24"/>
          <w:szCs w:val="24"/>
        </w:rPr>
        <w:t xml:space="preserve"> </w:t>
      </w:r>
    </w:p>
    <w:p w:rsidR="004D5C8F" w:rsidRPr="00BD58DF" w:rsidRDefault="004D5C8F" w:rsidP="004D5C8F">
      <w:pPr>
        <w:ind w:left="360"/>
        <w:rPr>
          <w:sz w:val="24"/>
          <w:szCs w:val="24"/>
        </w:rPr>
      </w:pPr>
    </w:p>
    <w:p w:rsidR="004D5C8F" w:rsidRDefault="00317CD2" w:rsidP="007963B6">
      <w:pPr>
        <w:jc w:val="center"/>
        <w:rPr>
          <w:rFonts w:ascii="Times New Roman Bold" w:hAnsi="Times New Roman Bold"/>
          <w:b/>
          <w:smallCaps/>
          <w:sz w:val="24"/>
          <w:szCs w:val="24"/>
        </w:rPr>
      </w:pPr>
      <w:r w:rsidRPr="00317CD2">
        <w:rPr>
          <w:rFonts w:ascii="Times New Roman Bold" w:hAnsi="Times New Roman Bold"/>
          <w:b/>
          <w:smallCaps/>
          <w:sz w:val="24"/>
          <w:szCs w:val="24"/>
        </w:rPr>
        <w:t>Financial Overview</w:t>
      </w:r>
    </w:p>
    <w:p w:rsidR="00317CD2" w:rsidRPr="00317CD2" w:rsidRDefault="00317CD2" w:rsidP="007963B6">
      <w:pPr>
        <w:jc w:val="center"/>
        <w:rPr>
          <w:rFonts w:ascii="Times New Roman Bold" w:hAnsi="Times New Roman Bold"/>
          <w:b/>
          <w:smallCaps/>
          <w:sz w:val="24"/>
          <w:szCs w:val="24"/>
        </w:rPr>
      </w:pPr>
      <w:r>
        <w:rPr>
          <w:rFonts w:ascii="Times New Roman Bold" w:hAnsi="Times New Roman Bold"/>
          <w:b/>
          <w:smallCaps/>
          <w:sz w:val="24"/>
          <w:szCs w:val="24"/>
        </w:rPr>
        <w:t>2019 Vogeding Tournaments</w:t>
      </w:r>
    </w:p>
    <w:p w:rsidR="004D5C8F" w:rsidRPr="00317CD2" w:rsidRDefault="004D5C8F" w:rsidP="004D5C8F">
      <w:pPr>
        <w:ind w:left="360"/>
        <w:rPr>
          <w:sz w:val="24"/>
          <w:szCs w:val="24"/>
        </w:rPr>
      </w:pPr>
    </w:p>
    <w:tbl>
      <w:tblPr>
        <w:tblStyle w:val="TableGrid"/>
        <w:tblW w:w="0" w:type="auto"/>
        <w:tblInd w:w="36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263"/>
        <w:gridCol w:w="2271"/>
        <w:gridCol w:w="2864"/>
        <w:gridCol w:w="1592"/>
      </w:tblGrid>
      <w:tr w:rsidR="00317CD2" w:rsidRPr="00317CD2" w:rsidTr="00EA5839">
        <w:tc>
          <w:tcPr>
            <w:tcW w:w="8990" w:type="dxa"/>
            <w:gridSpan w:val="4"/>
            <w:tcBorders>
              <w:bottom w:val="single" w:sz="4" w:space="0" w:color="auto"/>
            </w:tcBorders>
            <w:shd w:val="clear" w:color="auto" w:fill="D9D9D9" w:themeFill="background1" w:themeFillShade="D9"/>
          </w:tcPr>
          <w:p w:rsidR="004D5C8F" w:rsidRPr="00317CD2" w:rsidRDefault="004D5C8F" w:rsidP="004D5C8F">
            <w:pPr>
              <w:jc w:val="center"/>
              <w:rPr>
                <w:b/>
                <w:sz w:val="24"/>
                <w:szCs w:val="24"/>
              </w:rPr>
            </w:pPr>
            <w:r w:rsidRPr="00317CD2">
              <w:rPr>
                <w:b/>
                <w:sz w:val="24"/>
                <w:szCs w:val="24"/>
              </w:rPr>
              <w:t>Paulsboro High School’s Obligations</w:t>
            </w:r>
          </w:p>
        </w:tc>
      </w:tr>
      <w:tr w:rsidR="004F5661" w:rsidRPr="00317CD2" w:rsidTr="00EA5839">
        <w:tc>
          <w:tcPr>
            <w:tcW w:w="8990" w:type="dxa"/>
            <w:gridSpan w:val="4"/>
            <w:tcBorders>
              <w:top w:val="single" w:sz="4" w:space="0" w:color="auto"/>
              <w:bottom w:val="nil"/>
            </w:tcBorders>
            <w:shd w:val="clear" w:color="auto" w:fill="F2F2F2" w:themeFill="background1" w:themeFillShade="F2"/>
          </w:tcPr>
          <w:p w:rsidR="004F5661" w:rsidRPr="00317CD2" w:rsidRDefault="004F5661" w:rsidP="004F5661">
            <w:pPr>
              <w:jc w:val="center"/>
              <w:rPr>
                <w:b/>
                <w:sz w:val="24"/>
                <w:szCs w:val="24"/>
              </w:rPr>
            </w:pPr>
            <w:r w:rsidRPr="00317CD2">
              <w:rPr>
                <w:b/>
                <w:sz w:val="24"/>
                <w:szCs w:val="24"/>
              </w:rPr>
              <w:t>Expenses</w:t>
            </w:r>
          </w:p>
        </w:tc>
      </w:tr>
      <w:tr w:rsidR="00317CD2" w:rsidRPr="00317CD2" w:rsidTr="00EA5839">
        <w:tc>
          <w:tcPr>
            <w:tcW w:w="2263" w:type="dxa"/>
            <w:tcBorders>
              <w:top w:val="nil"/>
              <w:bottom w:val="single" w:sz="4" w:space="0" w:color="auto"/>
            </w:tcBorders>
            <w:shd w:val="clear" w:color="auto" w:fill="F2F2F2" w:themeFill="background1" w:themeFillShade="F2"/>
          </w:tcPr>
          <w:p w:rsidR="004D5C8F" w:rsidRPr="00317CD2" w:rsidRDefault="004D5C8F" w:rsidP="00681289">
            <w:pPr>
              <w:rPr>
                <w:b/>
                <w:sz w:val="24"/>
                <w:szCs w:val="24"/>
              </w:rPr>
            </w:pPr>
            <w:r w:rsidRPr="00317CD2">
              <w:rPr>
                <w:b/>
                <w:sz w:val="24"/>
                <w:szCs w:val="24"/>
              </w:rPr>
              <w:t>Position</w:t>
            </w:r>
          </w:p>
        </w:tc>
        <w:tc>
          <w:tcPr>
            <w:tcW w:w="2271" w:type="dxa"/>
            <w:tcBorders>
              <w:top w:val="nil"/>
              <w:bottom w:val="single" w:sz="4" w:space="0" w:color="auto"/>
            </w:tcBorders>
            <w:shd w:val="clear" w:color="auto" w:fill="F2F2F2" w:themeFill="background1" w:themeFillShade="F2"/>
          </w:tcPr>
          <w:p w:rsidR="004D5C8F" w:rsidRPr="00317CD2" w:rsidRDefault="004D5C8F" w:rsidP="004D5C8F">
            <w:pPr>
              <w:jc w:val="center"/>
              <w:rPr>
                <w:b/>
                <w:sz w:val="24"/>
                <w:szCs w:val="24"/>
              </w:rPr>
            </w:pPr>
            <w:r w:rsidRPr="00317CD2">
              <w:rPr>
                <w:b/>
                <w:sz w:val="24"/>
                <w:szCs w:val="24"/>
              </w:rPr>
              <w:t>Date</w:t>
            </w:r>
          </w:p>
        </w:tc>
        <w:tc>
          <w:tcPr>
            <w:tcW w:w="2864" w:type="dxa"/>
            <w:tcBorders>
              <w:top w:val="nil"/>
              <w:bottom w:val="single" w:sz="4" w:space="0" w:color="auto"/>
            </w:tcBorders>
            <w:shd w:val="clear" w:color="auto" w:fill="F2F2F2" w:themeFill="background1" w:themeFillShade="F2"/>
          </w:tcPr>
          <w:p w:rsidR="004D5C8F" w:rsidRPr="00317CD2" w:rsidRDefault="004D5C8F" w:rsidP="004D5C8F">
            <w:pPr>
              <w:jc w:val="center"/>
              <w:rPr>
                <w:b/>
                <w:sz w:val="24"/>
                <w:szCs w:val="24"/>
              </w:rPr>
            </w:pPr>
            <w:r w:rsidRPr="00317CD2">
              <w:rPr>
                <w:b/>
                <w:sz w:val="24"/>
                <w:szCs w:val="24"/>
              </w:rPr>
              <w:t>Amount</w:t>
            </w:r>
          </w:p>
        </w:tc>
        <w:tc>
          <w:tcPr>
            <w:tcW w:w="1592" w:type="dxa"/>
            <w:tcBorders>
              <w:top w:val="nil"/>
              <w:bottom w:val="single" w:sz="4" w:space="0" w:color="auto"/>
            </w:tcBorders>
            <w:shd w:val="clear" w:color="auto" w:fill="F2F2F2" w:themeFill="background1" w:themeFillShade="F2"/>
          </w:tcPr>
          <w:p w:rsidR="004D5C8F" w:rsidRPr="00317CD2" w:rsidRDefault="004D5C8F" w:rsidP="00681289">
            <w:pPr>
              <w:jc w:val="right"/>
              <w:rPr>
                <w:b/>
                <w:sz w:val="24"/>
                <w:szCs w:val="24"/>
              </w:rPr>
            </w:pPr>
            <w:r w:rsidRPr="00317CD2">
              <w:rPr>
                <w:b/>
                <w:sz w:val="24"/>
                <w:szCs w:val="24"/>
              </w:rPr>
              <w:t>Total</w:t>
            </w:r>
          </w:p>
        </w:tc>
      </w:tr>
      <w:tr w:rsidR="00317CD2" w:rsidRPr="00317CD2" w:rsidTr="0057169C">
        <w:tc>
          <w:tcPr>
            <w:tcW w:w="2263" w:type="dxa"/>
            <w:tcBorders>
              <w:top w:val="single" w:sz="4" w:space="0" w:color="auto"/>
            </w:tcBorders>
          </w:tcPr>
          <w:p w:rsidR="004D5C8F" w:rsidRPr="00C22A8F" w:rsidRDefault="004D5C8F" w:rsidP="004D5C8F">
            <w:pPr>
              <w:rPr>
                <w:sz w:val="24"/>
                <w:szCs w:val="24"/>
              </w:rPr>
            </w:pPr>
            <w:r w:rsidRPr="00C22A8F">
              <w:rPr>
                <w:sz w:val="24"/>
                <w:szCs w:val="24"/>
              </w:rPr>
              <w:t>Officials</w:t>
            </w:r>
          </w:p>
        </w:tc>
        <w:tc>
          <w:tcPr>
            <w:tcW w:w="2271" w:type="dxa"/>
            <w:tcBorders>
              <w:top w:val="single" w:sz="4" w:space="0" w:color="auto"/>
            </w:tcBorders>
          </w:tcPr>
          <w:p w:rsidR="004D5C8F" w:rsidRPr="00C22A8F" w:rsidRDefault="004D5C8F" w:rsidP="004D5C8F">
            <w:pPr>
              <w:rPr>
                <w:sz w:val="24"/>
                <w:szCs w:val="24"/>
              </w:rPr>
            </w:pPr>
            <w:r w:rsidRPr="00C22A8F">
              <w:rPr>
                <w:sz w:val="24"/>
                <w:szCs w:val="24"/>
              </w:rPr>
              <w:t>Friday, 12/</w:t>
            </w:r>
            <w:r w:rsidR="00D55830" w:rsidRPr="00C22A8F">
              <w:rPr>
                <w:sz w:val="24"/>
                <w:szCs w:val="24"/>
              </w:rPr>
              <w:t>20</w:t>
            </w:r>
            <w:r w:rsidRPr="00C22A8F">
              <w:rPr>
                <w:sz w:val="24"/>
                <w:szCs w:val="24"/>
              </w:rPr>
              <w:t>/1</w:t>
            </w:r>
            <w:r w:rsidR="00D55830" w:rsidRPr="00C22A8F">
              <w:rPr>
                <w:sz w:val="24"/>
                <w:szCs w:val="24"/>
              </w:rPr>
              <w:t>9</w:t>
            </w:r>
          </w:p>
        </w:tc>
        <w:tc>
          <w:tcPr>
            <w:tcW w:w="2864" w:type="dxa"/>
            <w:tcBorders>
              <w:top w:val="single" w:sz="4" w:space="0" w:color="auto"/>
            </w:tcBorders>
          </w:tcPr>
          <w:p w:rsidR="004D5C8F" w:rsidRPr="00C22A8F" w:rsidRDefault="00D55830" w:rsidP="00400910">
            <w:pPr>
              <w:rPr>
                <w:sz w:val="24"/>
                <w:szCs w:val="24"/>
              </w:rPr>
            </w:pPr>
            <w:r w:rsidRPr="00C22A8F">
              <w:rPr>
                <w:sz w:val="24"/>
                <w:szCs w:val="24"/>
              </w:rPr>
              <w:t xml:space="preserve">4 </w:t>
            </w:r>
            <w:r w:rsidR="005B6EED" w:rsidRPr="00C22A8F">
              <w:rPr>
                <w:sz w:val="24"/>
                <w:szCs w:val="24"/>
              </w:rPr>
              <w:t>(JV</w:t>
            </w:r>
            <w:r w:rsidR="00400910" w:rsidRPr="00C22A8F">
              <w:rPr>
                <w:sz w:val="24"/>
                <w:szCs w:val="24"/>
              </w:rPr>
              <w:t>)</w:t>
            </w:r>
            <w:r w:rsidR="005B6EED" w:rsidRPr="00C22A8F">
              <w:rPr>
                <w:sz w:val="24"/>
                <w:szCs w:val="24"/>
              </w:rPr>
              <w:t xml:space="preserve"> Offi</w:t>
            </w:r>
            <w:r w:rsidRPr="00C22A8F">
              <w:rPr>
                <w:sz w:val="24"/>
                <w:szCs w:val="24"/>
              </w:rPr>
              <w:t>cials x</w:t>
            </w:r>
            <w:r w:rsidR="004D5C8F" w:rsidRPr="00C22A8F">
              <w:rPr>
                <w:sz w:val="24"/>
                <w:szCs w:val="24"/>
              </w:rPr>
              <w:t xml:space="preserve"> $2</w:t>
            </w:r>
            <w:r w:rsidRPr="00C22A8F">
              <w:rPr>
                <w:sz w:val="24"/>
                <w:szCs w:val="24"/>
              </w:rPr>
              <w:t>95</w:t>
            </w:r>
            <w:r w:rsidR="004D5C8F" w:rsidRPr="00C22A8F">
              <w:rPr>
                <w:sz w:val="24"/>
                <w:szCs w:val="24"/>
              </w:rPr>
              <w:t>.00</w:t>
            </w:r>
          </w:p>
        </w:tc>
        <w:tc>
          <w:tcPr>
            <w:tcW w:w="1592" w:type="dxa"/>
            <w:tcBorders>
              <w:top w:val="single" w:sz="4" w:space="0" w:color="auto"/>
            </w:tcBorders>
          </w:tcPr>
          <w:p w:rsidR="004D5C8F" w:rsidRPr="00C22A8F" w:rsidRDefault="004D5C8F" w:rsidP="00D55830">
            <w:pPr>
              <w:jc w:val="right"/>
              <w:rPr>
                <w:sz w:val="24"/>
                <w:szCs w:val="24"/>
              </w:rPr>
            </w:pPr>
            <w:r w:rsidRPr="00C22A8F">
              <w:rPr>
                <w:sz w:val="24"/>
                <w:szCs w:val="24"/>
              </w:rPr>
              <w:t>$</w:t>
            </w:r>
            <w:r w:rsidR="00D55830" w:rsidRPr="00C22A8F">
              <w:rPr>
                <w:sz w:val="24"/>
                <w:szCs w:val="24"/>
              </w:rPr>
              <w:t>1,180</w:t>
            </w:r>
            <w:r w:rsidRPr="00C22A8F">
              <w:rPr>
                <w:sz w:val="24"/>
                <w:szCs w:val="24"/>
              </w:rPr>
              <w:t>.00</w:t>
            </w:r>
          </w:p>
        </w:tc>
      </w:tr>
      <w:tr w:rsidR="00317CD2" w:rsidRPr="00317CD2" w:rsidTr="004F5661">
        <w:tc>
          <w:tcPr>
            <w:tcW w:w="2263" w:type="dxa"/>
          </w:tcPr>
          <w:p w:rsidR="004D5C8F" w:rsidRPr="00C22A8F" w:rsidRDefault="004D5C8F" w:rsidP="004D5C8F">
            <w:pPr>
              <w:rPr>
                <w:sz w:val="24"/>
                <w:szCs w:val="24"/>
              </w:rPr>
            </w:pPr>
            <w:r w:rsidRPr="00C22A8F">
              <w:rPr>
                <w:sz w:val="24"/>
                <w:szCs w:val="24"/>
              </w:rPr>
              <w:t>Officials</w:t>
            </w:r>
          </w:p>
        </w:tc>
        <w:tc>
          <w:tcPr>
            <w:tcW w:w="2271" w:type="dxa"/>
          </w:tcPr>
          <w:p w:rsidR="004D5C8F" w:rsidRPr="00C22A8F" w:rsidRDefault="004D5C8F" w:rsidP="004D5C8F">
            <w:pPr>
              <w:rPr>
                <w:sz w:val="24"/>
                <w:szCs w:val="24"/>
              </w:rPr>
            </w:pPr>
            <w:r w:rsidRPr="00C22A8F">
              <w:rPr>
                <w:sz w:val="24"/>
                <w:szCs w:val="24"/>
              </w:rPr>
              <w:t>Saturday, 12/2</w:t>
            </w:r>
            <w:r w:rsidR="005B6EED" w:rsidRPr="00C22A8F">
              <w:rPr>
                <w:sz w:val="24"/>
                <w:szCs w:val="24"/>
              </w:rPr>
              <w:t>1</w:t>
            </w:r>
            <w:r w:rsidRPr="00C22A8F">
              <w:rPr>
                <w:sz w:val="24"/>
                <w:szCs w:val="24"/>
              </w:rPr>
              <w:t>/1</w:t>
            </w:r>
            <w:r w:rsidR="005B6EED" w:rsidRPr="00C22A8F">
              <w:rPr>
                <w:sz w:val="24"/>
                <w:szCs w:val="24"/>
              </w:rPr>
              <w:t>9</w:t>
            </w:r>
          </w:p>
        </w:tc>
        <w:tc>
          <w:tcPr>
            <w:tcW w:w="2864" w:type="dxa"/>
          </w:tcPr>
          <w:p w:rsidR="004D5C8F" w:rsidRPr="00C22A8F" w:rsidRDefault="004D5C8F" w:rsidP="00400910">
            <w:pPr>
              <w:rPr>
                <w:sz w:val="24"/>
                <w:szCs w:val="24"/>
              </w:rPr>
            </w:pPr>
            <w:r w:rsidRPr="00C22A8F">
              <w:rPr>
                <w:sz w:val="24"/>
                <w:szCs w:val="24"/>
              </w:rPr>
              <w:t>4 (Var.) x $3</w:t>
            </w:r>
            <w:r w:rsidR="00400910" w:rsidRPr="00C22A8F">
              <w:rPr>
                <w:sz w:val="24"/>
                <w:szCs w:val="24"/>
              </w:rPr>
              <w:t>90</w:t>
            </w:r>
            <w:r w:rsidRPr="00C22A8F">
              <w:rPr>
                <w:sz w:val="24"/>
                <w:szCs w:val="24"/>
              </w:rPr>
              <w:t>.00</w:t>
            </w:r>
          </w:p>
        </w:tc>
        <w:tc>
          <w:tcPr>
            <w:tcW w:w="1592" w:type="dxa"/>
          </w:tcPr>
          <w:p w:rsidR="004D5C8F" w:rsidRPr="00C22A8F" w:rsidRDefault="004D5C8F" w:rsidP="004D5C8F">
            <w:pPr>
              <w:jc w:val="right"/>
              <w:rPr>
                <w:sz w:val="24"/>
                <w:szCs w:val="24"/>
              </w:rPr>
            </w:pPr>
            <w:r w:rsidRPr="00C22A8F">
              <w:rPr>
                <w:sz w:val="24"/>
                <w:szCs w:val="24"/>
              </w:rPr>
              <w:t>$1,</w:t>
            </w:r>
            <w:r w:rsidR="00400910" w:rsidRPr="00C22A8F">
              <w:rPr>
                <w:sz w:val="24"/>
                <w:szCs w:val="24"/>
              </w:rPr>
              <w:t>560</w:t>
            </w:r>
            <w:r w:rsidRPr="00C22A8F">
              <w:rPr>
                <w:sz w:val="24"/>
                <w:szCs w:val="24"/>
              </w:rPr>
              <w:t>.00</w:t>
            </w:r>
          </w:p>
        </w:tc>
      </w:tr>
      <w:tr w:rsidR="00317CD2" w:rsidRPr="00317CD2" w:rsidTr="004F5661">
        <w:tc>
          <w:tcPr>
            <w:tcW w:w="2263" w:type="dxa"/>
          </w:tcPr>
          <w:p w:rsidR="004D5C8F" w:rsidRPr="00C22A8F" w:rsidRDefault="004D5C8F" w:rsidP="004D5C8F">
            <w:pPr>
              <w:rPr>
                <w:sz w:val="24"/>
                <w:szCs w:val="24"/>
              </w:rPr>
            </w:pPr>
            <w:r w:rsidRPr="00C22A8F">
              <w:rPr>
                <w:sz w:val="24"/>
                <w:szCs w:val="24"/>
              </w:rPr>
              <w:t>In-House Security</w:t>
            </w:r>
          </w:p>
        </w:tc>
        <w:tc>
          <w:tcPr>
            <w:tcW w:w="2271" w:type="dxa"/>
          </w:tcPr>
          <w:p w:rsidR="004D5C8F" w:rsidRPr="00C22A8F" w:rsidRDefault="004D5C8F" w:rsidP="004D5C8F">
            <w:pPr>
              <w:rPr>
                <w:sz w:val="24"/>
                <w:szCs w:val="24"/>
              </w:rPr>
            </w:pPr>
            <w:r w:rsidRPr="00C22A8F">
              <w:rPr>
                <w:sz w:val="24"/>
                <w:szCs w:val="24"/>
              </w:rPr>
              <w:t>Friday, 12/</w:t>
            </w:r>
            <w:r w:rsidR="004A76D9" w:rsidRPr="00C22A8F">
              <w:rPr>
                <w:sz w:val="24"/>
                <w:szCs w:val="24"/>
              </w:rPr>
              <w:t>20</w:t>
            </w:r>
            <w:r w:rsidRPr="00C22A8F">
              <w:rPr>
                <w:sz w:val="24"/>
                <w:szCs w:val="24"/>
              </w:rPr>
              <w:t>/1</w:t>
            </w:r>
            <w:r w:rsidR="004A76D9" w:rsidRPr="00C22A8F">
              <w:rPr>
                <w:sz w:val="24"/>
                <w:szCs w:val="24"/>
              </w:rPr>
              <w:t>9</w:t>
            </w:r>
          </w:p>
        </w:tc>
        <w:tc>
          <w:tcPr>
            <w:tcW w:w="2864" w:type="dxa"/>
          </w:tcPr>
          <w:p w:rsidR="004D5C8F" w:rsidRPr="00C22A8F" w:rsidRDefault="004D5C8F" w:rsidP="004D5C8F">
            <w:pPr>
              <w:rPr>
                <w:sz w:val="24"/>
                <w:szCs w:val="24"/>
              </w:rPr>
            </w:pPr>
            <w:r w:rsidRPr="00C22A8F">
              <w:rPr>
                <w:sz w:val="24"/>
                <w:szCs w:val="24"/>
              </w:rPr>
              <w:t>1 x $</w:t>
            </w:r>
            <w:r w:rsidR="004A76D9" w:rsidRPr="00C22A8F">
              <w:rPr>
                <w:sz w:val="24"/>
                <w:szCs w:val="24"/>
              </w:rPr>
              <w:t>6</w:t>
            </w:r>
            <w:r w:rsidRPr="00C22A8F">
              <w:rPr>
                <w:sz w:val="24"/>
                <w:szCs w:val="24"/>
              </w:rPr>
              <w:t>0.00</w:t>
            </w:r>
          </w:p>
        </w:tc>
        <w:tc>
          <w:tcPr>
            <w:tcW w:w="1592" w:type="dxa"/>
          </w:tcPr>
          <w:p w:rsidR="004D5C8F" w:rsidRPr="00C22A8F" w:rsidRDefault="004D5C8F" w:rsidP="004D5C8F">
            <w:pPr>
              <w:jc w:val="right"/>
              <w:rPr>
                <w:sz w:val="24"/>
                <w:szCs w:val="24"/>
              </w:rPr>
            </w:pPr>
            <w:r w:rsidRPr="00C22A8F">
              <w:rPr>
                <w:sz w:val="24"/>
                <w:szCs w:val="24"/>
              </w:rPr>
              <w:t>$</w:t>
            </w:r>
            <w:r w:rsidR="004A76D9" w:rsidRPr="00C22A8F">
              <w:rPr>
                <w:sz w:val="24"/>
                <w:szCs w:val="24"/>
              </w:rPr>
              <w:t>6</w:t>
            </w:r>
            <w:r w:rsidRPr="00C22A8F">
              <w:rPr>
                <w:sz w:val="24"/>
                <w:szCs w:val="24"/>
              </w:rPr>
              <w:t>0.00</w:t>
            </w:r>
          </w:p>
        </w:tc>
      </w:tr>
      <w:tr w:rsidR="00317CD2" w:rsidRPr="00317CD2" w:rsidTr="004F5661">
        <w:tc>
          <w:tcPr>
            <w:tcW w:w="2263" w:type="dxa"/>
          </w:tcPr>
          <w:p w:rsidR="004D5C8F" w:rsidRPr="00C22A8F" w:rsidRDefault="004D5C8F" w:rsidP="004D5C8F">
            <w:pPr>
              <w:rPr>
                <w:sz w:val="24"/>
                <w:szCs w:val="24"/>
              </w:rPr>
            </w:pPr>
            <w:r w:rsidRPr="00C22A8F">
              <w:rPr>
                <w:sz w:val="24"/>
                <w:szCs w:val="24"/>
              </w:rPr>
              <w:t>In-House Security</w:t>
            </w:r>
          </w:p>
        </w:tc>
        <w:tc>
          <w:tcPr>
            <w:tcW w:w="2271" w:type="dxa"/>
          </w:tcPr>
          <w:p w:rsidR="004D5C8F" w:rsidRPr="00C22A8F" w:rsidRDefault="004D5C8F" w:rsidP="004D5C8F">
            <w:pPr>
              <w:rPr>
                <w:sz w:val="24"/>
                <w:szCs w:val="24"/>
              </w:rPr>
            </w:pPr>
            <w:r w:rsidRPr="00C22A8F">
              <w:rPr>
                <w:sz w:val="24"/>
                <w:szCs w:val="24"/>
              </w:rPr>
              <w:t>Saturday, 12/2</w:t>
            </w:r>
            <w:r w:rsidR="004A76D9" w:rsidRPr="00C22A8F">
              <w:rPr>
                <w:sz w:val="24"/>
                <w:szCs w:val="24"/>
              </w:rPr>
              <w:t>1</w:t>
            </w:r>
            <w:r w:rsidRPr="00C22A8F">
              <w:rPr>
                <w:sz w:val="24"/>
                <w:szCs w:val="24"/>
              </w:rPr>
              <w:t>/1</w:t>
            </w:r>
            <w:r w:rsidR="004A76D9" w:rsidRPr="00C22A8F">
              <w:rPr>
                <w:sz w:val="24"/>
                <w:szCs w:val="24"/>
              </w:rPr>
              <w:t>9</w:t>
            </w:r>
          </w:p>
        </w:tc>
        <w:tc>
          <w:tcPr>
            <w:tcW w:w="2864" w:type="dxa"/>
          </w:tcPr>
          <w:p w:rsidR="004D5C8F" w:rsidRPr="00C22A8F" w:rsidRDefault="004D5C8F" w:rsidP="004D5C8F">
            <w:pPr>
              <w:rPr>
                <w:sz w:val="24"/>
                <w:szCs w:val="24"/>
              </w:rPr>
            </w:pPr>
            <w:r w:rsidRPr="00C22A8F">
              <w:rPr>
                <w:sz w:val="24"/>
                <w:szCs w:val="24"/>
              </w:rPr>
              <w:t>1 x $1</w:t>
            </w:r>
            <w:r w:rsidR="004A76D9" w:rsidRPr="00C22A8F">
              <w:rPr>
                <w:sz w:val="24"/>
                <w:szCs w:val="24"/>
              </w:rPr>
              <w:t>2</w:t>
            </w:r>
            <w:r w:rsidRPr="00C22A8F">
              <w:rPr>
                <w:sz w:val="24"/>
                <w:szCs w:val="24"/>
              </w:rPr>
              <w:t>0.00</w:t>
            </w:r>
          </w:p>
        </w:tc>
        <w:tc>
          <w:tcPr>
            <w:tcW w:w="1592" w:type="dxa"/>
          </w:tcPr>
          <w:p w:rsidR="004D5C8F" w:rsidRPr="00C22A8F" w:rsidRDefault="004D5C8F" w:rsidP="004D5C8F">
            <w:pPr>
              <w:jc w:val="right"/>
              <w:rPr>
                <w:sz w:val="24"/>
                <w:szCs w:val="24"/>
              </w:rPr>
            </w:pPr>
            <w:r w:rsidRPr="00C22A8F">
              <w:rPr>
                <w:sz w:val="24"/>
                <w:szCs w:val="24"/>
              </w:rPr>
              <w:t>$1</w:t>
            </w:r>
            <w:r w:rsidR="004A76D9" w:rsidRPr="00C22A8F">
              <w:rPr>
                <w:sz w:val="24"/>
                <w:szCs w:val="24"/>
              </w:rPr>
              <w:t>2</w:t>
            </w:r>
            <w:r w:rsidRPr="00C22A8F">
              <w:rPr>
                <w:sz w:val="24"/>
                <w:szCs w:val="24"/>
              </w:rPr>
              <w:t>0.00</w:t>
            </w:r>
          </w:p>
        </w:tc>
      </w:tr>
      <w:tr w:rsidR="00317CD2" w:rsidRPr="00317CD2" w:rsidTr="004F5661">
        <w:tc>
          <w:tcPr>
            <w:tcW w:w="2263" w:type="dxa"/>
          </w:tcPr>
          <w:p w:rsidR="004D5C8F" w:rsidRPr="00C22A8F" w:rsidRDefault="004D5C8F" w:rsidP="004D5C8F">
            <w:pPr>
              <w:rPr>
                <w:sz w:val="24"/>
                <w:szCs w:val="24"/>
              </w:rPr>
            </w:pPr>
            <w:r w:rsidRPr="00C22A8F">
              <w:rPr>
                <w:sz w:val="24"/>
                <w:szCs w:val="24"/>
              </w:rPr>
              <w:t>Ticket Taker</w:t>
            </w:r>
          </w:p>
        </w:tc>
        <w:tc>
          <w:tcPr>
            <w:tcW w:w="2271" w:type="dxa"/>
          </w:tcPr>
          <w:p w:rsidR="004D5C8F" w:rsidRPr="00C22A8F" w:rsidRDefault="004D5C8F" w:rsidP="004D5C8F">
            <w:pPr>
              <w:rPr>
                <w:sz w:val="24"/>
                <w:szCs w:val="24"/>
              </w:rPr>
            </w:pPr>
            <w:r w:rsidRPr="00C22A8F">
              <w:rPr>
                <w:sz w:val="24"/>
                <w:szCs w:val="24"/>
              </w:rPr>
              <w:t>Friday, 12/</w:t>
            </w:r>
            <w:r w:rsidR="00647AA1" w:rsidRPr="00C22A8F">
              <w:rPr>
                <w:sz w:val="24"/>
                <w:szCs w:val="24"/>
              </w:rPr>
              <w:t>20</w:t>
            </w:r>
            <w:r w:rsidRPr="00C22A8F">
              <w:rPr>
                <w:sz w:val="24"/>
                <w:szCs w:val="24"/>
              </w:rPr>
              <w:t>/1</w:t>
            </w:r>
            <w:r w:rsidR="00647AA1" w:rsidRPr="00C22A8F">
              <w:rPr>
                <w:sz w:val="24"/>
                <w:szCs w:val="24"/>
              </w:rPr>
              <w:t>9</w:t>
            </w:r>
          </w:p>
        </w:tc>
        <w:tc>
          <w:tcPr>
            <w:tcW w:w="2864" w:type="dxa"/>
          </w:tcPr>
          <w:p w:rsidR="004D5C8F" w:rsidRPr="00C22A8F" w:rsidRDefault="004D5C8F" w:rsidP="004D5C8F">
            <w:pPr>
              <w:rPr>
                <w:sz w:val="24"/>
                <w:szCs w:val="24"/>
              </w:rPr>
            </w:pPr>
            <w:r w:rsidRPr="00C22A8F">
              <w:rPr>
                <w:sz w:val="24"/>
                <w:szCs w:val="24"/>
              </w:rPr>
              <w:t>1 x $</w:t>
            </w:r>
            <w:r w:rsidR="00647AA1" w:rsidRPr="00C22A8F">
              <w:rPr>
                <w:sz w:val="24"/>
                <w:szCs w:val="24"/>
              </w:rPr>
              <w:t>5</w:t>
            </w:r>
            <w:r w:rsidRPr="00C22A8F">
              <w:rPr>
                <w:sz w:val="24"/>
                <w:szCs w:val="24"/>
              </w:rPr>
              <w:t>5.00</w:t>
            </w:r>
          </w:p>
        </w:tc>
        <w:tc>
          <w:tcPr>
            <w:tcW w:w="1592" w:type="dxa"/>
          </w:tcPr>
          <w:p w:rsidR="004D5C8F" w:rsidRPr="00C22A8F" w:rsidRDefault="004D5C8F" w:rsidP="004D5C8F">
            <w:pPr>
              <w:jc w:val="right"/>
              <w:rPr>
                <w:sz w:val="24"/>
                <w:szCs w:val="24"/>
              </w:rPr>
            </w:pPr>
            <w:r w:rsidRPr="00C22A8F">
              <w:rPr>
                <w:sz w:val="24"/>
                <w:szCs w:val="24"/>
              </w:rPr>
              <w:t>$</w:t>
            </w:r>
            <w:r w:rsidR="00647AA1" w:rsidRPr="00C22A8F">
              <w:rPr>
                <w:sz w:val="24"/>
                <w:szCs w:val="24"/>
              </w:rPr>
              <w:t>5</w:t>
            </w:r>
            <w:r w:rsidRPr="00C22A8F">
              <w:rPr>
                <w:sz w:val="24"/>
                <w:szCs w:val="24"/>
              </w:rPr>
              <w:t>5.00</w:t>
            </w:r>
          </w:p>
        </w:tc>
      </w:tr>
      <w:tr w:rsidR="00317CD2" w:rsidRPr="00317CD2" w:rsidTr="004F5661">
        <w:tc>
          <w:tcPr>
            <w:tcW w:w="2263" w:type="dxa"/>
          </w:tcPr>
          <w:p w:rsidR="004D5C8F" w:rsidRPr="00C22A8F" w:rsidRDefault="004D5C8F" w:rsidP="004D5C8F">
            <w:pPr>
              <w:rPr>
                <w:sz w:val="24"/>
                <w:szCs w:val="24"/>
              </w:rPr>
            </w:pPr>
            <w:r w:rsidRPr="00C22A8F">
              <w:rPr>
                <w:sz w:val="24"/>
                <w:szCs w:val="24"/>
              </w:rPr>
              <w:t>Ticket Taker</w:t>
            </w:r>
          </w:p>
        </w:tc>
        <w:tc>
          <w:tcPr>
            <w:tcW w:w="2271" w:type="dxa"/>
          </w:tcPr>
          <w:p w:rsidR="004D5C8F" w:rsidRPr="00C22A8F" w:rsidRDefault="004D5C8F" w:rsidP="004D5C8F">
            <w:pPr>
              <w:rPr>
                <w:sz w:val="24"/>
                <w:szCs w:val="24"/>
              </w:rPr>
            </w:pPr>
            <w:r w:rsidRPr="00C22A8F">
              <w:rPr>
                <w:sz w:val="24"/>
                <w:szCs w:val="24"/>
              </w:rPr>
              <w:t>Saturday, 12/2</w:t>
            </w:r>
            <w:r w:rsidR="00647AA1" w:rsidRPr="00C22A8F">
              <w:rPr>
                <w:sz w:val="24"/>
                <w:szCs w:val="24"/>
              </w:rPr>
              <w:t>1</w:t>
            </w:r>
            <w:r w:rsidRPr="00C22A8F">
              <w:rPr>
                <w:sz w:val="24"/>
                <w:szCs w:val="24"/>
              </w:rPr>
              <w:t>/1</w:t>
            </w:r>
            <w:r w:rsidR="00647AA1" w:rsidRPr="00C22A8F">
              <w:rPr>
                <w:sz w:val="24"/>
                <w:szCs w:val="24"/>
              </w:rPr>
              <w:t>9</w:t>
            </w:r>
          </w:p>
        </w:tc>
        <w:tc>
          <w:tcPr>
            <w:tcW w:w="2864" w:type="dxa"/>
          </w:tcPr>
          <w:p w:rsidR="004D5C8F" w:rsidRPr="00C22A8F" w:rsidRDefault="004D5C8F" w:rsidP="004D5C8F">
            <w:pPr>
              <w:rPr>
                <w:sz w:val="24"/>
                <w:szCs w:val="24"/>
              </w:rPr>
            </w:pPr>
            <w:r w:rsidRPr="00C22A8F">
              <w:rPr>
                <w:sz w:val="24"/>
                <w:szCs w:val="24"/>
              </w:rPr>
              <w:t>1 x $</w:t>
            </w:r>
            <w:r w:rsidR="00647AA1" w:rsidRPr="00C22A8F">
              <w:rPr>
                <w:sz w:val="24"/>
                <w:szCs w:val="24"/>
              </w:rPr>
              <w:t>110</w:t>
            </w:r>
            <w:r w:rsidRPr="00C22A8F">
              <w:rPr>
                <w:sz w:val="24"/>
                <w:szCs w:val="24"/>
              </w:rPr>
              <w:t>.00</w:t>
            </w:r>
          </w:p>
        </w:tc>
        <w:tc>
          <w:tcPr>
            <w:tcW w:w="1592" w:type="dxa"/>
          </w:tcPr>
          <w:p w:rsidR="004D5C8F" w:rsidRPr="00C22A8F" w:rsidRDefault="004D5C8F" w:rsidP="00647AA1">
            <w:pPr>
              <w:jc w:val="right"/>
              <w:rPr>
                <w:sz w:val="24"/>
                <w:szCs w:val="24"/>
              </w:rPr>
            </w:pPr>
            <w:r w:rsidRPr="00C22A8F">
              <w:rPr>
                <w:sz w:val="24"/>
                <w:szCs w:val="24"/>
              </w:rPr>
              <w:t>$</w:t>
            </w:r>
            <w:r w:rsidR="00647AA1" w:rsidRPr="00C22A8F">
              <w:rPr>
                <w:sz w:val="24"/>
                <w:szCs w:val="24"/>
              </w:rPr>
              <w:t>11</w:t>
            </w:r>
            <w:r w:rsidRPr="00C22A8F">
              <w:rPr>
                <w:sz w:val="24"/>
                <w:szCs w:val="24"/>
              </w:rPr>
              <w:t>0.00</w:t>
            </w:r>
          </w:p>
        </w:tc>
      </w:tr>
      <w:tr w:rsidR="005E491E" w:rsidRPr="00317CD2" w:rsidTr="004F5661">
        <w:trPr>
          <w:trHeight w:val="70"/>
        </w:trPr>
        <w:tc>
          <w:tcPr>
            <w:tcW w:w="2263" w:type="dxa"/>
          </w:tcPr>
          <w:p w:rsidR="005E491E" w:rsidRPr="00C22A8F" w:rsidRDefault="00C00160" w:rsidP="004D5C8F">
            <w:pPr>
              <w:rPr>
                <w:sz w:val="24"/>
                <w:szCs w:val="24"/>
              </w:rPr>
            </w:pPr>
            <w:r w:rsidRPr="00C22A8F">
              <w:rPr>
                <w:sz w:val="24"/>
                <w:szCs w:val="24"/>
              </w:rPr>
              <w:t>Athletic Trainer</w:t>
            </w:r>
          </w:p>
        </w:tc>
        <w:tc>
          <w:tcPr>
            <w:tcW w:w="2271" w:type="dxa"/>
          </w:tcPr>
          <w:p w:rsidR="005E491E" w:rsidRPr="00C22A8F" w:rsidRDefault="00C00160" w:rsidP="004D5C8F">
            <w:pPr>
              <w:rPr>
                <w:sz w:val="24"/>
                <w:szCs w:val="24"/>
              </w:rPr>
            </w:pPr>
            <w:r w:rsidRPr="00C22A8F">
              <w:rPr>
                <w:sz w:val="24"/>
                <w:szCs w:val="24"/>
              </w:rPr>
              <w:t>12/20 &amp; 12/21/19</w:t>
            </w:r>
          </w:p>
        </w:tc>
        <w:tc>
          <w:tcPr>
            <w:tcW w:w="2864" w:type="dxa"/>
          </w:tcPr>
          <w:p w:rsidR="005E491E" w:rsidRPr="00C22A8F" w:rsidRDefault="00C00160" w:rsidP="004D5C8F">
            <w:pPr>
              <w:rPr>
                <w:sz w:val="24"/>
                <w:szCs w:val="24"/>
              </w:rPr>
            </w:pPr>
            <w:r w:rsidRPr="00C22A8F">
              <w:rPr>
                <w:sz w:val="24"/>
                <w:szCs w:val="24"/>
              </w:rPr>
              <w:t>$300.00</w:t>
            </w:r>
          </w:p>
        </w:tc>
        <w:tc>
          <w:tcPr>
            <w:tcW w:w="1592" w:type="dxa"/>
          </w:tcPr>
          <w:p w:rsidR="005E491E" w:rsidRPr="00C22A8F" w:rsidRDefault="00C00160" w:rsidP="004D5C8F">
            <w:pPr>
              <w:jc w:val="right"/>
              <w:rPr>
                <w:sz w:val="24"/>
                <w:szCs w:val="24"/>
              </w:rPr>
            </w:pPr>
            <w:r w:rsidRPr="00C22A8F">
              <w:rPr>
                <w:sz w:val="24"/>
                <w:szCs w:val="24"/>
              </w:rPr>
              <w:t>$300.00</w:t>
            </w:r>
          </w:p>
        </w:tc>
      </w:tr>
      <w:tr w:rsidR="00317CD2" w:rsidRPr="00317CD2" w:rsidTr="004F5661">
        <w:trPr>
          <w:trHeight w:val="70"/>
        </w:trPr>
        <w:tc>
          <w:tcPr>
            <w:tcW w:w="2263" w:type="dxa"/>
          </w:tcPr>
          <w:p w:rsidR="004D5C8F" w:rsidRPr="00C22A8F" w:rsidRDefault="004D5C8F" w:rsidP="004D5C8F">
            <w:pPr>
              <w:rPr>
                <w:sz w:val="24"/>
                <w:szCs w:val="24"/>
              </w:rPr>
            </w:pPr>
            <w:r w:rsidRPr="00C22A8F">
              <w:rPr>
                <w:sz w:val="24"/>
                <w:szCs w:val="24"/>
              </w:rPr>
              <w:t>Clock-Timers</w:t>
            </w:r>
          </w:p>
        </w:tc>
        <w:tc>
          <w:tcPr>
            <w:tcW w:w="2271" w:type="dxa"/>
          </w:tcPr>
          <w:p w:rsidR="004D5C8F" w:rsidRPr="00C22A8F" w:rsidRDefault="007861F2" w:rsidP="004D5C8F">
            <w:pPr>
              <w:rPr>
                <w:sz w:val="24"/>
                <w:szCs w:val="24"/>
              </w:rPr>
            </w:pPr>
            <w:r w:rsidRPr="00C22A8F">
              <w:rPr>
                <w:sz w:val="24"/>
                <w:szCs w:val="24"/>
              </w:rPr>
              <w:t>12/20 &amp; 12/21/19</w:t>
            </w:r>
          </w:p>
        </w:tc>
        <w:tc>
          <w:tcPr>
            <w:tcW w:w="2864" w:type="dxa"/>
          </w:tcPr>
          <w:p w:rsidR="004D5C8F" w:rsidRPr="00C22A8F" w:rsidRDefault="004D5C8F" w:rsidP="004D5C8F">
            <w:pPr>
              <w:rPr>
                <w:sz w:val="24"/>
                <w:szCs w:val="24"/>
              </w:rPr>
            </w:pPr>
            <w:r w:rsidRPr="00C22A8F">
              <w:rPr>
                <w:sz w:val="24"/>
                <w:szCs w:val="24"/>
              </w:rPr>
              <w:t>2 x $</w:t>
            </w:r>
            <w:r w:rsidR="00B0566F" w:rsidRPr="00C22A8F">
              <w:rPr>
                <w:sz w:val="24"/>
                <w:szCs w:val="24"/>
              </w:rPr>
              <w:t>1</w:t>
            </w:r>
            <w:r w:rsidRPr="00C22A8F">
              <w:rPr>
                <w:sz w:val="24"/>
                <w:szCs w:val="24"/>
              </w:rPr>
              <w:t>50.00</w:t>
            </w:r>
          </w:p>
        </w:tc>
        <w:tc>
          <w:tcPr>
            <w:tcW w:w="1592" w:type="dxa"/>
          </w:tcPr>
          <w:p w:rsidR="004D5C8F" w:rsidRPr="00C22A8F" w:rsidRDefault="004D5C8F" w:rsidP="00B0566F">
            <w:pPr>
              <w:jc w:val="right"/>
              <w:rPr>
                <w:sz w:val="24"/>
                <w:szCs w:val="24"/>
              </w:rPr>
            </w:pPr>
            <w:r w:rsidRPr="00C22A8F">
              <w:rPr>
                <w:sz w:val="24"/>
                <w:szCs w:val="24"/>
              </w:rPr>
              <w:t>$</w:t>
            </w:r>
            <w:r w:rsidR="00B0566F" w:rsidRPr="00C22A8F">
              <w:rPr>
                <w:sz w:val="24"/>
                <w:szCs w:val="24"/>
              </w:rPr>
              <w:t>3</w:t>
            </w:r>
            <w:r w:rsidRPr="00C22A8F">
              <w:rPr>
                <w:sz w:val="24"/>
                <w:szCs w:val="24"/>
              </w:rPr>
              <w:t>00.00</w:t>
            </w:r>
          </w:p>
        </w:tc>
      </w:tr>
      <w:tr w:rsidR="00317CD2" w:rsidRPr="00317CD2" w:rsidTr="004F5661">
        <w:trPr>
          <w:trHeight w:val="70"/>
        </w:trPr>
        <w:tc>
          <w:tcPr>
            <w:tcW w:w="2263" w:type="dxa"/>
          </w:tcPr>
          <w:p w:rsidR="004D5C8F" w:rsidRPr="00C22A8F" w:rsidRDefault="004D5C8F" w:rsidP="004D5C8F">
            <w:pPr>
              <w:rPr>
                <w:sz w:val="24"/>
                <w:szCs w:val="24"/>
              </w:rPr>
            </w:pPr>
            <w:r w:rsidRPr="00C22A8F">
              <w:rPr>
                <w:sz w:val="24"/>
                <w:szCs w:val="24"/>
              </w:rPr>
              <w:t>Police</w:t>
            </w:r>
          </w:p>
        </w:tc>
        <w:tc>
          <w:tcPr>
            <w:tcW w:w="2271" w:type="dxa"/>
          </w:tcPr>
          <w:p w:rsidR="004D5C8F" w:rsidRPr="00C22A8F" w:rsidRDefault="00B0566F" w:rsidP="004D5C8F">
            <w:pPr>
              <w:rPr>
                <w:sz w:val="24"/>
                <w:szCs w:val="24"/>
              </w:rPr>
            </w:pPr>
            <w:r w:rsidRPr="00C22A8F">
              <w:rPr>
                <w:sz w:val="24"/>
                <w:szCs w:val="24"/>
              </w:rPr>
              <w:t>12/20 &amp; 12/21/19</w:t>
            </w:r>
          </w:p>
        </w:tc>
        <w:tc>
          <w:tcPr>
            <w:tcW w:w="2864" w:type="dxa"/>
          </w:tcPr>
          <w:p w:rsidR="004D5C8F" w:rsidRPr="00C22A8F" w:rsidRDefault="004D5C8F" w:rsidP="00CB6A3E">
            <w:pPr>
              <w:rPr>
                <w:sz w:val="24"/>
                <w:szCs w:val="24"/>
              </w:rPr>
            </w:pPr>
            <w:r w:rsidRPr="00C22A8F">
              <w:rPr>
                <w:sz w:val="24"/>
                <w:szCs w:val="24"/>
              </w:rPr>
              <w:t xml:space="preserve">1 </w:t>
            </w:r>
            <w:r w:rsidR="00CB6A3E" w:rsidRPr="00C22A8F">
              <w:rPr>
                <w:sz w:val="24"/>
                <w:szCs w:val="24"/>
              </w:rPr>
              <w:t xml:space="preserve">officer </w:t>
            </w:r>
            <w:r w:rsidRPr="00C22A8F">
              <w:rPr>
                <w:sz w:val="24"/>
                <w:szCs w:val="24"/>
              </w:rPr>
              <w:t>x $</w:t>
            </w:r>
            <w:r w:rsidR="00CB6A3E" w:rsidRPr="00C22A8F">
              <w:rPr>
                <w:sz w:val="24"/>
                <w:szCs w:val="24"/>
              </w:rPr>
              <w:t>55</w:t>
            </w:r>
            <w:r w:rsidRPr="00C22A8F">
              <w:rPr>
                <w:sz w:val="24"/>
                <w:szCs w:val="24"/>
              </w:rPr>
              <w:t>.00</w:t>
            </w:r>
            <w:r w:rsidR="00CB6A3E" w:rsidRPr="00C22A8F">
              <w:rPr>
                <w:sz w:val="24"/>
                <w:szCs w:val="24"/>
              </w:rPr>
              <w:t xml:space="preserve"> per hour for 7 hours</w:t>
            </w:r>
          </w:p>
        </w:tc>
        <w:tc>
          <w:tcPr>
            <w:tcW w:w="1592" w:type="dxa"/>
          </w:tcPr>
          <w:p w:rsidR="004D5C8F" w:rsidRPr="00BE7C9F" w:rsidRDefault="004D5C8F" w:rsidP="00CB6A3E">
            <w:pPr>
              <w:jc w:val="right"/>
              <w:rPr>
                <w:sz w:val="24"/>
                <w:szCs w:val="24"/>
                <w:u w:val="single"/>
              </w:rPr>
            </w:pPr>
            <w:r w:rsidRPr="00BE7C9F">
              <w:rPr>
                <w:sz w:val="24"/>
                <w:szCs w:val="24"/>
                <w:u w:val="single"/>
              </w:rPr>
              <w:t>$</w:t>
            </w:r>
            <w:r w:rsidR="00CB6A3E" w:rsidRPr="00BE7C9F">
              <w:rPr>
                <w:sz w:val="24"/>
                <w:szCs w:val="24"/>
                <w:u w:val="single"/>
              </w:rPr>
              <w:t>385</w:t>
            </w:r>
            <w:r w:rsidRPr="00BE7C9F">
              <w:rPr>
                <w:sz w:val="24"/>
                <w:szCs w:val="24"/>
                <w:u w:val="single"/>
              </w:rPr>
              <w:t>.00</w:t>
            </w:r>
          </w:p>
        </w:tc>
      </w:tr>
      <w:tr w:rsidR="00317CD2" w:rsidRPr="00317CD2" w:rsidTr="0057169C">
        <w:tc>
          <w:tcPr>
            <w:tcW w:w="2263" w:type="dxa"/>
            <w:tcBorders>
              <w:bottom w:val="single" w:sz="4" w:space="0" w:color="auto"/>
            </w:tcBorders>
          </w:tcPr>
          <w:p w:rsidR="004D5C8F" w:rsidRPr="00C22A8F" w:rsidRDefault="004D5C8F" w:rsidP="004D5C8F">
            <w:pPr>
              <w:jc w:val="right"/>
              <w:rPr>
                <w:b/>
                <w:sz w:val="24"/>
                <w:szCs w:val="24"/>
              </w:rPr>
            </w:pPr>
          </w:p>
        </w:tc>
        <w:tc>
          <w:tcPr>
            <w:tcW w:w="2271" w:type="dxa"/>
            <w:tcBorders>
              <w:bottom w:val="single" w:sz="4" w:space="0" w:color="auto"/>
            </w:tcBorders>
          </w:tcPr>
          <w:p w:rsidR="004D5C8F" w:rsidRPr="00C22A8F" w:rsidRDefault="004D5C8F" w:rsidP="004D5C8F">
            <w:pPr>
              <w:rPr>
                <w:sz w:val="24"/>
                <w:szCs w:val="24"/>
              </w:rPr>
            </w:pPr>
          </w:p>
        </w:tc>
        <w:tc>
          <w:tcPr>
            <w:tcW w:w="2864" w:type="dxa"/>
            <w:tcBorders>
              <w:bottom w:val="single" w:sz="4" w:space="0" w:color="auto"/>
            </w:tcBorders>
          </w:tcPr>
          <w:p w:rsidR="004D5C8F" w:rsidRPr="00C22A8F" w:rsidRDefault="00BE460C" w:rsidP="00BE460C">
            <w:pPr>
              <w:jc w:val="right"/>
              <w:rPr>
                <w:sz w:val="24"/>
                <w:szCs w:val="24"/>
              </w:rPr>
            </w:pPr>
            <w:r w:rsidRPr="00C22A8F">
              <w:rPr>
                <w:b/>
                <w:sz w:val="24"/>
                <w:szCs w:val="24"/>
              </w:rPr>
              <w:t>Total Expenses</w:t>
            </w:r>
          </w:p>
        </w:tc>
        <w:tc>
          <w:tcPr>
            <w:tcW w:w="1592" w:type="dxa"/>
            <w:tcBorders>
              <w:bottom w:val="single" w:sz="4" w:space="0" w:color="auto"/>
            </w:tcBorders>
          </w:tcPr>
          <w:p w:rsidR="004D5C8F" w:rsidRPr="00C22A8F" w:rsidRDefault="004D5C8F" w:rsidP="00BD67AC">
            <w:pPr>
              <w:jc w:val="right"/>
              <w:rPr>
                <w:b/>
                <w:sz w:val="24"/>
                <w:szCs w:val="24"/>
              </w:rPr>
            </w:pPr>
            <w:r w:rsidRPr="00C22A8F">
              <w:rPr>
                <w:b/>
                <w:sz w:val="24"/>
                <w:szCs w:val="24"/>
              </w:rPr>
              <w:t>$</w:t>
            </w:r>
            <w:r w:rsidR="00BD67AC" w:rsidRPr="00C22A8F">
              <w:rPr>
                <w:b/>
                <w:sz w:val="24"/>
                <w:szCs w:val="24"/>
              </w:rPr>
              <w:t>4</w:t>
            </w:r>
            <w:r w:rsidRPr="00C22A8F">
              <w:rPr>
                <w:b/>
                <w:sz w:val="24"/>
                <w:szCs w:val="24"/>
              </w:rPr>
              <w:t>,</w:t>
            </w:r>
            <w:r w:rsidR="00BD67AC" w:rsidRPr="00C22A8F">
              <w:rPr>
                <w:b/>
                <w:sz w:val="24"/>
                <w:szCs w:val="24"/>
              </w:rPr>
              <w:t>0</w:t>
            </w:r>
            <w:r w:rsidRPr="00C22A8F">
              <w:rPr>
                <w:b/>
                <w:sz w:val="24"/>
                <w:szCs w:val="24"/>
              </w:rPr>
              <w:t>70.00</w:t>
            </w:r>
          </w:p>
        </w:tc>
      </w:tr>
      <w:tr w:rsidR="005E754A" w:rsidRPr="00317CD2" w:rsidTr="00EA5839">
        <w:tc>
          <w:tcPr>
            <w:tcW w:w="8990" w:type="dxa"/>
            <w:gridSpan w:val="4"/>
            <w:tcBorders>
              <w:top w:val="single" w:sz="4" w:space="0" w:color="auto"/>
              <w:bottom w:val="single" w:sz="4" w:space="0" w:color="auto"/>
            </w:tcBorders>
            <w:shd w:val="clear" w:color="auto" w:fill="F2F2F2" w:themeFill="background1" w:themeFillShade="F2"/>
          </w:tcPr>
          <w:p w:rsidR="005E754A" w:rsidRPr="00C22A8F" w:rsidRDefault="005E754A" w:rsidP="003578BA">
            <w:pPr>
              <w:jc w:val="center"/>
              <w:rPr>
                <w:b/>
                <w:sz w:val="24"/>
                <w:szCs w:val="24"/>
              </w:rPr>
            </w:pPr>
            <w:r w:rsidRPr="00C22A8F">
              <w:rPr>
                <w:b/>
                <w:sz w:val="24"/>
                <w:szCs w:val="24"/>
              </w:rPr>
              <w:t>Revenue (estimated)</w:t>
            </w:r>
          </w:p>
        </w:tc>
      </w:tr>
      <w:tr w:rsidR="00BE460C" w:rsidRPr="00317CD2" w:rsidTr="0057169C">
        <w:tc>
          <w:tcPr>
            <w:tcW w:w="2263" w:type="dxa"/>
            <w:tcBorders>
              <w:top w:val="single" w:sz="4" w:space="0" w:color="auto"/>
            </w:tcBorders>
            <w:shd w:val="clear" w:color="auto" w:fill="FFFFFF" w:themeFill="background1"/>
          </w:tcPr>
          <w:p w:rsidR="00BE460C" w:rsidRPr="00C22A8F" w:rsidRDefault="00BE460C" w:rsidP="004D5C8F">
            <w:pPr>
              <w:rPr>
                <w:b/>
                <w:sz w:val="24"/>
                <w:szCs w:val="24"/>
              </w:rPr>
            </w:pPr>
            <w:r w:rsidRPr="00C22A8F">
              <w:rPr>
                <w:b/>
                <w:sz w:val="24"/>
                <w:szCs w:val="24"/>
              </w:rPr>
              <w:t>J</w:t>
            </w:r>
            <w:r w:rsidR="00C11593" w:rsidRPr="00C22A8F">
              <w:rPr>
                <w:b/>
                <w:sz w:val="24"/>
                <w:szCs w:val="24"/>
              </w:rPr>
              <w:t>unior Varsity</w:t>
            </w:r>
          </w:p>
        </w:tc>
        <w:tc>
          <w:tcPr>
            <w:tcW w:w="2271" w:type="dxa"/>
            <w:tcBorders>
              <w:top w:val="single" w:sz="4" w:space="0" w:color="auto"/>
            </w:tcBorders>
            <w:shd w:val="clear" w:color="auto" w:fill="FFFFFF" w:themeFill="background1"/>
          </w:tcPr>
          <w:p w:rsidR="00BE460C" w:rsidRPr="00C22A8F" w:rsidRDefault="00BE460C" w:rsidP="004D5C8F">
            <w:pPr>
              <w:rPr>
                <w:sz w:val="24"/>
                <w:szCs w:val="24"/>
              </w:rPr>
            </w:pPr>
          </w:p>
        </w:tc>
        <w:tc>
          <w:tcPr>
            <w:tcW w:w="2864" w:type="dxa"/>
            <w:tcBorders>
              <w:top w:val="single" w:sz="4" w:space="0" w:color="auto"/>
            </w:tcBorders>
            <w:shd w:val="clear" w:color="auto" w:fill="FFFFFF" w:themeFill="background1"/>
          </w:tcPr>
          <w:p w:rsidR="00BE460C" w:rsidRPr="00C22A8F" w:rsidRDefault="00BE460C" w:rsidP="004D5C8F">
            <w:pPr>
              <w:rPr>
                <w:sz w:val="24"/>
                <w:szCs w:val="24"/>
              </w:rPr>
            </w:pPr>
          </w:p>
        </w:tc>
        <w:tc>
          <w:tcPr>
            <w:tcW w:w="1592" w:type="dxa"/>
            <w:tcBorders>
              <w:top w:val="single" w:sz="4" w:space="0" w:color="auto"/>
            </w:tcBorders>
            <w:shd w:val="clear" w:color="auto" w:fill="FFFFFF" w:themeFill="background1"/>
          </w:tcPr>
          <w:p w:rsidR="00BE460C" w:rsidRPr="00C22A8F" w:rsidRDefault="00BE460C" w:rsidP="004D5C8F">
            <w:pPr>
              <w:jc w:val="right"/>
              <w:rPr>
                <w:sz w:val="24"/>
                <w:szCs w:val="24"/>
              </w:rPr>
            </w:pPr>
          </w:p>
        </w:tc>
      </w:tr>
      <w:tr w:rsidR="00317CD2" w:rsidRPr="00317CD2" w:rsidTr="004F5661">
        <w:tc>
          <w:tcPr>
            <w:tcW w:w="2263" w:type="dxa"/>
          </w:tcPr>
          <w:p w:rsidR="004D5C8F" w:rsidRPr="00C22A8F" w:rsidRDefault="004D5C8F" w:rsidP="004D5C8F">
            <w:pPr>
              <w:rPr>
                <w:sz w:val="24"/>
                <w:szCs w:val="24"/>
              </w:rPr>
            </w:pPr>
            <w:r w:rsidRPr="00C22A8F">
              <w:rPr>
                <w:sz w:val="24"/>
                <w:szCs w:val="24"/>
              </w:rPr>
              <w:t>Adult Tickets</w:t>
            </w:r>
          </w:p>
        </w:tc>
        <w:tc>
          <w:tcPr>
            <w:tcW w:w="2271" w:type="dxa"/>
          </w:tcPr>
          <w:p w:rsidR="004D5C8F" w:rsidRPr="00C22A8F" w:rsidRDefault="004D5C8F" w:rsidP="00BE460C">
            <w:pPr>
              <w:rPr>
                <w:sz w:val="24"/>
                <w:szCs w:val="24"/>
              </w:rPr>
            </w:pPr>
            <w:r w:rsidRPr="00C22A8F">
              <w:rPr>
                <w:sz w:val="24"/>
                <w:szCs w:val="24"/>
              </w:rPr>
              <w:t>Friday, 12/</w:t>
            </w:r>
            <w:r w:rsidR="00BE460C" w:rsidRPr="00C22A8F">
              <w:rPr>
                <w:sz w:val="24"/>
                <w:szCs w:val="24"/>
              </w:rPr>
              <w:t>20</w:t>
            </w:r>
            <w:r w:rsidRPr="00C22A8F">
              <w:rPr>
                <w:sz w:val="24"/>
                <w:szCs w:val="24"/>
              </w:rPr>
              <w:t>/1</w:t>
            </w:r>
            <w:r w:rsidR="00BE460C" w:rsidRPr="00C22A8F">
              <w:rPr>
                <w:sz w:val="24"/>
                <w:szCs w:val="24"/>
              </w:rPr>
              <w:t>9</w:t>
            </w:r>
          </w:p>
        </w:tc>
        <w:tc>
          <w:tcPr>
            <w:tcW w:w="2864" w:type="dxa"/>
          </w:tcPr>
          <w:p w:rsidR="004D5C8F" w:rsidRPr="00C22A8F" w:rsidRDefault="005E754A" w:rsidP="005E754A">
            <w:pPr>
              <w:rPr>
                <w:sz w:val="24"/>
                <w:szCs w:val="24"/>
              </w:rPr>
            </w:pPr>
            <w:r w:rsidRPr="00C22A8F">
              <w:rPr>
                <w:sz w:val="24"/>
                <w:szCs w:val="24"/>
              </w:rPr>
              <w:t>150</w:t>
            </w:r>
            <w:r w:rsidR="004D5C8F" w:rsidRPr="00C22A8F">
              <w:rPr>
                <w:sz w:val="24"/>
                <w:szCs w:val="24"/>
              </w:rPr>
              <w:t xml:space="preserve"> @ $</w:t>
            </w:r>
            <w:r w:rsidRPr="00C22A8F">
              <w:rPr>
                <w:sz w:val="24"/>
                <w:szCs w:val="24"/>
              </w:rPr>
              <w:t>3</w:t>
            </w:r>
            <w:r w:rsidR="004D5C8F" w:rsidRPr="00C22A8F">
              <w:rPr>
                <w:sz w:val="24"/>
                <w:szCs w:val="24"/>
              </w:rPr>
              <w:t>.00</w:t>
            </w:r>
          </w:p>
        </w:tc>
        <w:tc>
          <w:tcPr>
            <w:tcW w:w="1592" w:type="dxa"/>
          </w:tcPr>
          <w:p w:rsidR="004D5C8F" w:rsidRPr="00C22A8F" w:rsidRDefault="004D5C8F" w:rsidP="00CE602B">
            <w:pPr>
              <w:jc w:val="right"/>
              <w:rPr>
                <w:sz w:val="24"/>
                <w:szCs w:val="24"/>
              </w:rPr>
            </w:pPr>
            <w:r w:rsidRPr="00C22A8F">
              <w:rPr>
                <w:sz w:val="24"/>
                <w:szCs w:val="24"/>
              </w:rPr>
              <w:t>$</w:t>
            </w:r>
            <w:r w:rsidR="00CE602B" w:rsidRPr="00C22A8F">
              <w:rPr>
                <w:sz w:val="24"/>
                <w:szCs w:val="24"/>
              </w:rPr>
              <w:t>450</w:t>
            </w:r>
            <w:r w:rsidRPr="00C22A8F">
              <w:rPr>
                <w:sz w:val="24"/>
                <w:szCs w:val="24"/>
              </w:rPr>
              <w:t>.00</w:t>
            </w:r>
          </w:p>
        </w:tc>
      </w:tr>
      <w:tr w:rsidR="005E754A" w:rsidRPr="00317CD2" w:rsidTr="004F5661">
        <w:tc>
          <w:tcPr>
            <w:tcW w:w="2263" w:type="dxa"/>
          </w:tcPr>
          <w:p w:rsidR="005E754A" w:rsidRPr="00C22A8F" w:rsidRDefault="005E754A" w:rsidP="005E754A">
            <w:pPr>
              <w:rPr>
                <w:sz w:val="24"/>
                <w:szCs w:val="24"/>
              </w:rPr>
            </w:pPr>
            <w:r w:rsidRPr="00C22A8F">
              <w:rPr>
                <w:sz w:val="24"/>
                <w:szCs w:val="24"/>
              </w:rPr>
              <w:t>Student Tickets</w:t>
            </w:r>
          </w:p>
        </w:tc>
        <w:tc>
          <w:tcPr>
            <w:tcW w:w="2271" w:type="dxa"/>
          </w:tcPr>
          <w:p w:rsidR="005E754A" w:rsidRPr="00C22A8F" w:rsidRDefault="005E754A" w:rsidP="005E754A">
            <w:pPr>
              <w:rPr>
                <w:sz w:val="24"/>
                <w:szCs w:val="24"/>
              </w:rPr>
            </w:pPr>
            <w:r w:rsidRPr="00C22A8F">
              <w:rPr>
                <w:sz w:val="24"/>
                <w:szCs w:val="24"/>
              </w:rPr>
              <w:t>Friday, 12/</w:t>
            </w:r>
            <w:r w:rsidR="00CE602B" w:rsidRPr="00C22A8F">
              <w:rPr>
                <w:sz w:val="24"/>
                <w:szCs w:val="24"/>
              </w:rPr>
              <w:t>20/19</w:t>
            </w:r>
          </w:p>
        </w:tc>
        <w:tc>
          <w:tcPr>
            <w:tcW w:w="2864" w:type="dxa"/>
          </w:tcPr>
          <w:p w:rsidR="005E754A" w:rsidRPr="00C22A8F" w:rsidRDefault="005E754A" w:rsidP="00CE602B">
            <w:pPr>
              <w:rPr>
                <w:sz w:val="24"/>
                <w:szCs w:val="24"/>
              </w:rPr>
            </w:pPr>
            <w:r w:rsidRPr="00C22A8F">
              <w:rPr>
                <w:sz w:val="24"/>
                <w:szCs w:val="24"/>
              </w:rPr>
              <w:t>100 @ $</w:t>
            </w:r>
            <w:r w:rsidR="00CE602B" w:rsidRPr="00C22A8F">
              <w:rPr>
                <w:sz w:val="24"/>
                <w:szCs w:val="24"/>
              </w:rPr>
              <w:t>2</w:t>
            </w:r>
            <w:r w:rsidRPr="00C22A8F">
              <w:rPr>
                <w:sz w:val="24"/>
                <w:szCs w:val="24"/>
              </w:rPr>
              <w:t>.00</w:t>
            </w:r>
          </w:p>
        </w:tc>
        <w:tc>
          <w:tcPr>
            <w:tcW w:w="1592" w:type="dxa"/>
          </w:tcPr>
          <w:p w:rsidR="005E754A" w:rsidRPr="00C22A8F" w:rsidRDefault="005E754A" w:rsidP="005E754A">
            <w:pPr>
              <w:jc w:val="right"/>
              <w:rPr>
                <w:sz w:val="24"/>
                <w:szCs w:val="24"/>
              </w:rPr>
            </w:pPr>
            <w:r w:rsidRPr="00C22A8F">
              <w:rPr>
                <w:sz w:val="24"/>
                <w:szCs w:val="24"/>
              </w:rPr>
              <w:t>$</w:t>
            </w:r>
            <w:r w:rsidR="00CE602B" w:rsidRPr="00C22A8F">
              <w:rPr>
                <w:sz w:val="24"/>
                <w:szCs w:val="24"/>
              </w:rPr>
              <w:t>2</w:t>
            </w:r>
            <w:r w:rsidRPr="00C22A8F">
              <w:rPr>
                <w:sz w:val="24"/>
                <w:szCs w:val="24"/>
              </w:rPr>
              <w:t>00.00</w:t>
            </w:r>
          </w:p>
        </w:tc>
      </w:tr>
      <w:tr w:rsidR="005E754A" w:rsidRPr="00317CD2" w:rsidTr="00D3632E">
        <w:tc>
          <w:tcPr>
            <w:tcW w:w="2263" w:type="dxa"/>
            <w:shd w:val="clear" w:color="auto" w:fill="FFFFFF" w:themeFill="background1"/>
          </w:tcPr>
          <w:p w:rsidR="005E754A" w:rsidRPr="00C22A8F" w:rsidRDefault="00C11593" w:rsidP="005E754A">
            <w:pPr>
              <w:rPr>
                <w:b/>
                <w:sz w:val="24"/>
                <w:szCs w:val="24"/>
              </w:rPr>
            </w:pPr>
            <w:r w:rsidRPr="00C22A8F">
              <w:rPr>
                <w:b/>
                <w:sz w:val="24"/>
                <w:szCs w:val="24"/>
              </w:rPr>
              <w:t>Varsity</w:t>
            </w:r>
          </w:p>
        </w:tc>
        <w:tc>
          <w:tcPr>
            <w:tcW w:w="2271" w:type="dxa"/>
            <w:shd w:val="clear" w:color="auto" w:fill="FFFFFF" w:themeFill="background1"/>
          </w:tcPr>
          <w:p w:rsidR="005E754A" w:rsidRPr="00C22A8F" w:rsidRDefault="005E754A" w:rsidP="005E754A">
            <w:pPr>
              <w:rPr>
                <w:sz w:val="24"/>
                <w:szCs w:val="24"/>
              </w:rPr>
            </w:pPr>
          </w:p>
        </w:tc>
        <w:tc>
          <w:tcPr>
            <w:tcW w:w="2864" w:type="dxa"/>
            <w:shd w:val="clear" w:color="auto" w:fill="FFFFFF" w:themeFill="background1"/>
          </w:tcPr>
          <w:p w:rsidR="005E754A" w:rsidRPr="00C22A8F" w:rsidRDefault="005E754A" w:rsidP="005E754A">
            <w:pPr>
              <w:rPr>
                <w:sz w:val="24"/>
                <w:szCs w:val="24"/>
              </w:rPr>
            </w:pPr>
          </w:p>
        </w:tc>
        <w:tc>
          <w:tcPr>
            <w:tcW w:w="1592" w:type="dxa"/>
            <w:shd w:val="clear" w:color="auto" w:fill="FFFFFF" w:themeFill="background1"/>
          </w:tcPr>
          <w:p w:rsidR="005E754A" w:rsidRPr="00C22A8F" w:rsidRDefault="005E754A" w:rsidP="005E754A">
            <w:pPr>
              <w:jc w:val="right"/>
              <w:rPr>
                <w:sz w:val="24"/>
                <w:szCs w:val="24"/>
              </w:rPr>
            </w:pPr>
          </w:p>
        </w:tc>
      </w:tr>
      <w:tr w:rsidR="005E754A" w:rsidRPr="00317CD2" w:rsidTr="004F5661">
        <w:tc>
          <w:tcPr>
            <w:tcW w:w="2263" w:type="dxa"/>
          </w:tcPr>
          <w:p w:rsidR="005E754A" w:rsidRPr="00C22A8F" w:rsidRDefault="005E754A" w:rsidP="005E754A">
            <w:pPr>
              <w:rPr>
                <w:sz w:val="24"/>
                <w:szCs w:val="24"/>
              </w:rPr>
            </w:pPr>
            <w:r w:rsidRPr="00C22A8F">
              <w:rPr>
                <w:sz w:val="24"/>
                <w:szCs w:val="24"/>
              </w:rPr>
              <w:t>Adult Tickets</w:t>
            </w:r>
          </w:p>
        </w:tc>
        <w:tc>
          <w:tcPr>
            <w:tcW w:w="2271" w:type="dxa"/>
          </w:tcPr>
          <w:p w:rsidR="005E754A" w:rsidRPr="00C22A8F" w:rsidRDefault="005E754A" w:rsidP="005E754A">
            <w:pPr>
              <w:rPr>
                <w:sz w:val="24"/>
                <w:szCs w:val="24"/>
              </w:rPr>
            </w:pPr>
            <w:r w:rsidRPr="00C22A8F">
              <w:rPr>
                <w:sz w:val="24"/>
                <w:szCs w:val="24"/>
              </w:rPr>
              <w:t>Saturday, 12/2</w:t>
            </w:r>
            <w:r w:rsidR="00C11593" w:rsidRPr="00C22A8F">
              <w:rPr>
                <w:sz w:val="24"/>
                <w:szCs w:val="24"/>
              </w:rPr>
              <w:t>1</w:t>
            </w:r>
            <w:r w:rsidRPr="00C22A8F">
              <w:rPr>
                <w:sz w:val="24"/>
                <w:szCs w:val="24"/>
              </w:rPr>
              <w:t>/1</w:t>
            </w:r>
            <w:r w:rsidR="00C11593" w:rsidRPr="00C22A8F">
              <w:rPr>
                <w:sz w:val="24"/>
                <w:szCs w:val="24"/>
              </w:rPr>
              <w:t>9</w:t>
            </w:r>
          </w:p>
        </w:tc>
        <w:tc>
          <w:tcPr>
            <w:tcW w:w="2864" w:type="dxa"/>
          </w:tcPr>
          <w:p w:rsidR="005E754A" w:rsidRPr="00C22A8F" w:rsidRDefault="005E754A" w:rsidP="005E754A">
            <w:pPr>
              <w:rPr>
                <w:sz w:val="24"/>
                <w:szCs w:val="24"/>
              </w:rPr>
            </w:pPr>
            <w:r w:rsidRPr="00C22A8F">
              <w:rPr>
                <w:sz w:val="24"/>
                <w:szCs w:val="24"/>
              </w:rPr>
              <w:t>400 @ $</w:t>
            </w:r>
            <w:r w:rsidR="00C11593" w:rsidRPr="00C22A8F">
              <w:rPr>
                <w:sz w:val="24"/>
                <w:szCs w:val="24"/>
              </w:rPr>
              <w:t>7</w:t>
            </w:r>
            <w:r w:rsidRPr="00C22A8F">
              <w:rPr>
                <w:sz w:val="24"/>
                <w:szCs w:val="24"/>
              </w:rPr>
              <w:t>.00</w:t>
            </w:r>
          </w:p>
        </w:tc>
        <w:tc>
          <w:tcPr>
            <w:tcW w:w="1592" w:type="dxa"/>
          </w:tcPr>
          <w:p w:rsidR="005E754A" w:rsidRPr="00C22A8F" w:rsidRDefault="005E754A" w:rsidP="005E754A">
            <w:pPr>
              <w:jc w:val="right"/>
              <w:rPr>
                <w:sz w:val="24"/>
                <w:szCs w:val="24"/>
              </w:rPr>
            </w:pPr>
            <w:r w:rsidRPr="00C22A8F">
              <w:rPr>
                <w:sz w:val="24"/>
                <w:szCs w:val="24"/>
              </w:rPr>
              <w:t>$2,</w:t>
            </w:r>
            <w:r w:rsidR="002B20F5" w:rsidRPr="00C22A8F">
              <w:rPr>
                <w:sz w:val="24"/>
                <w:szCs w:val="24"/>
              </w:rPr>
              <w:t>8</w:t>
            </w:r>
            <w:r w:rsidRPr="00C22A8F">
              <w:rPr>
                <w:sz w:val="24"/>
                <w:szCs w:val="24"/>
              </w:rPr>
              <w:t>00.00</w:t>
            </w:r>
          </w:p>
        </w:tc>
      </w:tr>
      <w:tr w:rsidR="005E754A" w:rsidRPr="00317CD2" w:rsidTr="004F5661">
        <w:tc>
          <w:tcPr>
            <w:tcW w:w="2263" w:type="dxa"/>
          </w:tcPr>
          <w:p w:rsidR="005E754A" w:rsidRPr="00C22A8F" w:rsidRDefault="005E754A" w:rsidP="005E754A">
            <w:pPr>
              <w:rPr>
                <w:sz w:val="24"/>
                <w:szCs w:val="24"/>
              </w:rPr>
            </w:pPr>
            <w:r w:rsidRPr="00C22A8F">
              <w:rPr>
                <w:sz w:val="24"/>
                <w:szCs w:val="24"/>
              </w:rPr>
              <w:t>Student Tickets</w:t>
            </w:r>
          </w:p>
        </w:tc>
        <w:tc>
          <w:tcPr>
            <w:tcW w:w="2271" w:type="dxa"/>
          </w:tcPr>
          <w:p w:rsidR="005E754A" w:rsidRPr="00C22A8F" w:rsidRDefault="005E754A" w:rsidP="005E754A">
            <w:pPr>
              <w:rPr>
                <w:sz w:val="24"/>
                <w:szCs w:val="24"/>
              </w:rPr>
            </w:pPr>
            <w:r w:rsidRPr="00C22A8F">
              <w:rPr>
                <w:sz w:val="24"/>
                <w:szCs w:val="24"/>
              </w:rPr>
              <w:t>Saturday, 12/2</w:t>
            </w:r>
            <w:r w:rsidR="00C11593" w:rsidRPr="00C22A8F">
              <w:rPr>
                <w:sz w:val="24"/>
                <w:szCs w:val="24"/>
              </w:rPr>
              <w:t>1</w:t>
            </w:r>
            <w:r w:rsidRPr="00C22A8F">
              <w:rPr>
                <w:sz w:val="24"/>
                <w:szCs w:val="24"/>
              </w:rPr>
              <w:t>/1</w:t>
            </w:r>
            <w:r w:rsidR="00C11593" w:rsidRPr="00C22A8F">
              <w:rPr>
                <w:sz w:val="24"/>
                <w:szCs w:val="24"/>
              </w:rPr>
              <w:t>9</w:t>
            </w:r>
          </w:p>
        </w:tc>
        <w:tc>
          <w:tcPr>
            <w:tcW w:w="2864" w:type="dxa"/>
          </w:tcPr>
          <w:p w:rsidR="005E754A" w:rsidRPr="00C22A8F" w:rsidRDefault="005E754A" w:rsidP="005E754A">
            <w:pPr>
              <w:rPr>
                <w:sz w:val="24"/>
                <w:szCs w:val="24"/>
              </w:rPr>
            </w:pPr>
            <w:r w:rsidRPr="00C22A8F">
              <w:rPr>
                <w:sz w:val="24"/>
                <w:szCs w:val="24"/>
              </w:rPr>
              <w:t>150 @ $4.00</w:t>
            </w:r>
          </w:p>
        </w:tc>
        <w:tc>
          <w:tcPr>
            <w:tcW w:w="1592" w:type="dxa"/>
          </w:tcPr>
          <w:p w:rsidR="005E754A" w:rsidRPr="00BE7C9F" w:rsidRDefault="005E754A" w:rsidP="005E754A">
            <w:pPr>
              <w:jc w:val="right"/>
              <w:rPr>
                <w:sz w:val="24"/>
                <w:szCs w:val="24"/>
                <w:u w:val="single"/>
              </w:rPr>
            </w:pPr>
            <w:r w:rsidRPr="00BE7C9F">
              <w:rPr>
                <w:sz w:val="24"/>
                <w:szCs w:val="24"/>
                <w:u w:val="single"/>
              </w:rPr>
              <w:t>$600.00</w:t>
            </w:r>
          </w:p>
        </w:tc>
      </w:tr>
      <w:tr w:rsidR="005E754A" w:rsidRPr="00317CD2" w:rsidTr="0057169C">
        <w:tc>
          <w:tcPr>
            <w:tcW w:w="2263" w:type="dxa"/>
            <w:tcBorders>
              <w:bottom w:val="single" w:sz="4" w:space="0" w:color="auto"/>
            </w:tcBorders>
          </w:tcPr>
          <w:p w:rsidR="005E754A" w:rsidRPr="00C22A8F" w:rsidRDefault="005E754A" w:rsidP="005E754A">
            <w:pPr>
              <w:jc w:val="right"/>
              <w:rPr>
                <w:b/>
                <w:sz w:val="24"/>
                <w:szCs w:val="24"/>
              </w:rPr>
            </w:pPr>
          </w:p>
        </w:tc>
        <w:tc>
          <w:tcPr>
            <w:tcW w:w="2271" w:type="dxa"/>
            <w:tcBorders>
              <w:bottom w:val="single" w:sz="4" w:space="0" w:color="auto"/>
            </w:tcBorders>
          </w:tcPr>
          <w:p w:rsidR="005E754A" w:rsidRPr="00C22A8F" w:rsidRDefault="005E754A" w:rsidP="005E754A">
            <w:pPr>
              <w:rPr>
                <w:sz w:val="24"/>
                <w:szCs w:val="24"/>
              </w:rPr>
            </w:pPr>
          </w:p>
        </w:tc>
        <w:tc>
          <w:tcPr>
            <w:tcW w:w="2864" w:type="dxa"/>
            <w:tcBorders>
              <w:bottom w:val="single" w:sz="4" w:space="0" w:color="auto"/>
            </w:tcBorders>
          </w:tcPr>
          <w:p w:rsidR="005E754A" w:rsidRPr="00C22A8F" w:rsidRDefault="00A276CA" w:rsidP="00A276CA">
            <w:pPr>
              <w:jc w:val="right"/>
              <w:rPr>
                <w:sz w:val="24"/>
                <w:szCs w:val="24"/>
              </w:rPr>
            </w:pPr>
            <w:r w:rsidRPr="00C22A8F">
              <w:rPr>
                <w:b/>
                <w:sz w:val="24"/>
                <w:szCs w:val="24"/>
              </w:rPr>
              <w:t>Total Revenue</w:t>
            </w:r>
          </w:p>
        </w:tc>
        <w:tc>
          <w:tcPr>
            <w:tcW w:w="1592" w:type="dxa"/>
            <w:tcBorders>
              <w:bottom w:val="single" w:sz="4" w:space="0" w:color="auto"/>
            </w:tcBorders>
          </w:tcPr>
          <w:p w:rsidR="005E754A" w:rsidRPr="00C22A8F" w:rsidRDefault="005E754A" w:rsidP="005E754A">
            <w:pPr>
              <w:jc w:val="right"/>
              <w:rPr>
                <w:b/>
                <w:sz w:val="24"/>
                <w:szCs w:val="24"/>
              </w:rPr>
            </w:pPr>
            <w:r w:rsidRPr="00C22A8F">
              <w:rPr>
                <w:b/>
                <w:sz w:val="24"/>
                <w:szCs w:val="24"/>
              </w:rPr>
              <w:t>$4,</w:t>
            </w:r>
            <w:r w:rsidR="002B20F5" w:rsidRPr="00C22A8F">
              <w:rPr>
                <w:b/>
                <w:sz w:val="24"/>
                <w:szCs w:val="24"/>
              </w:rPr>
              <w:t>050</w:t>
            </w:r>
            <w:r w:rsidRPr="00C22A8F">
              <w:rPr>
                <w:b/>
                <w:sz w:val="24"/>
                <w:szCs w:val="24"/>
              </w:rPr>
              <w:t>.00</w:t>
            </w:r>
          </w:p>
        </w:tc>
      </w:tr>
      <w:tr w:rsidR="005E754A" w:rsidRPr="00317CD2" w:rsidTr="00EA5839">
        <w:tc>
          <w:tcPr>
            <w:tcW w:w="8990" w:type="dxa"/>
            <w:gridSpan w:val="4"/>
            <w:tcBorders>
              <w:top w:val="single" w:sz="4" w:space="0" w:color="auto"/>
              <w:bottom w:val="single" w:sz="4" w:space="0" w:color="auto"/>
            </w:tcBorders>
            <w:shd w:val="clear" w:color="auto" w:fill="D9D9D9" w:themeFill="background1" w:themeFillShade="D9"/>
          </w:tcPr>
          <w:p w:rsidR="005E754A" w:rsidRPr="00C22A8F" w:rsidRDefault="005E754A" w:rsidP="005E754A">
            <w:pPr>
              <w:jc w:val="center"/>
              <w:rPr>
                <w:sz w:val="24"/>
                <w:szCs w:val="24"/>
              </w:rPr>
            </w:pPr>
            <w:r w:rsidRPr="00C22A8F">
              <w:rPr>
                <w:b/>
                <w:sz w:val="24"/>
                <w:szCs w:val="24"/>
              </w:rPr>
              <w:t>Paulsboro Wrestling Club</w:t>
            </w:r>
          </w:p>
        </w:tc>
      </w:tr>
      <w:tr w:rsidR="00E11C63" w:rsidRPr="00317CD2" w:rsidTr="00EA5839">
        <w:tc>
          <w:tcPr>
            <w:tcW w:w="8990" w:type="dxa"/>
            <w:gridSpan w:val="4"/>
            <w:tcBorders>
              <w:top w:val="single" w:sz="4" w:space="0" w:color="auto"/>
              <w:bottom w:val="single" w:sz="4" w:space="0" w:color="auto"/>
            </w:tcBorders>
            <w:shd w:val="clear" w:color="auto" w:fill="F2F2F2" w:themeFill="background1" w:themeFillShade="F2"/>
          </w:tcPr>
          <w:p w:rsidR="00E11C63" w:rsidRPr="00C22A8F" w:rsidRDefault="00E11C63" w:rsidP="00E11C63">
            <w:pPr>
              <w:jc w:val="center"/>
              <w:rPr>
                <w:sz w:val="24"/>
                <w:szCs w:val="24"/>
              </w:rPr>
            </w:pPr>
            <w:r w:rsidRPr="00C22A8F">
              <w:rPr>
                <w:b/>
                <w:sz w:val="24"/>
                <w:szCs w:val="24"/>
              </w:rPr>
              <w:t>Expenses</w:t>
            </w:r>
          </w:p>
        </w:tc>
      </w:tr>
      <w:tr w:rsidR="005E754A" w:rsidRPr="00317CD2" w:rsidTr="0057169C">
        <w:tc>
          <w:tcPr>
            <w:tcW w:w="2263" w:type="dxa"/>
            <w:tcBorders>
              <w:top w:val="single" w:sz="4" w:space="0" w:color="auto"/>
            </w:tcBorders>
          </w:tcPr>
          <w:p w:rsidR="005E754A" w:rsidRPr="00C22A8F" w:rsidRDefault="005E754A" w:rsidP="005E754A">
            <w:pPr>
              <w:rPr>
                <w:sz w:val="24"/>
                <w:szCs w:val="24"/>
              </w:rPr>
            </w:pPr>
            <w:r w:rsidRPr="00C22A8F">
              <w:rPr>
                <w:sz w:val="24"/>
                <w:szCs w:val="24"/>
              </w:rPr>
              <w:t>Awards</w:t>
            </w:r>
          </w:p>
        </w:tc>
        <w:tc>
          <w:tcPr>
            <w:tcW w:w="2271" w:type="dxa"/>
            <w:tcBorders>
              <w:top w:val="single" w:sz="4" w:space="0" w:color="auto"/>
            </w:tcBorders>
          </w:tcPr>
          <w:p w:rsidR="005E754A" w:rsidRPr="00C22A8F" w:rsidRDefault="005E754A" w:rsidP="005E754A">
            <w:pPr>
              <w:rPr>
                <w:sz w:val="24"/>
                <w:szCs w:val="24"/>
              </w:rPr>
            </w:pPr>
            <w:r w:rsidRPr="00C22A8F">
              <w:rPr>
                <w:sz w:val="24"/>
                <w:szCs w:val="24"/>
              </w:rPr>
              <w:t>Friday, 12/</w:t>
            </w:r>
            <w:r w:rsidR="00E539AD" w:rsidRPr="00C22A8F">
              <w:rPr>
                <w:sz w:val="24"/>
                <w:szCs w:val="24"/>
              </w:rPr>
              <w:t>20</w:t>
            </w:r>
            <w:r w:rsidRPr="00C22A8F">
              <w:rPr>
                <w:sz w:val="24"/>
                <w:szCs w:val="24"/>
              </w:rPr>
              <w:t>/1</w:t>
            </w:r>
            <w:r w:rsidR="00E539AD" w:rsidRPr="00C22A8F">
              <w:rPr>
                <w:sz w:val="24"/>
                <w:szCs w:val="24"/>
              </w:rPr>
              <w:t>9</w:t>
            </w:r>
          </w:p>
        </w:tc>
        <w:tc>
          <w:tcPr>
            <w:tcW w:w="2864" w:type="dxa"/>
            <w:tcBorders>
              <w:top w:val="single" w:sz="4" w:space="0" w:color="auto"/>
            </w:tcBorders>
          </w:tcPr>
          <w:p w:rsidR="005E754A" w:rsidRPr="00C22A8F" w:rsidRDefault="005E754A" w:rsidP="005E754A">
            <w:pPr>
              <w:rPr>
                <w:sz w:val="24"/>
                <w:szCs w:val="24"/>
              </w:rPr>
            </w:pPr>
            <w:r w:rsidRPr="00C22A8F">
              <w:rPr>
                <w:sz w:val="24"/>
                <w:szCs w:val="24"/>
              </w:rPr>
              <w:t>56 Medals @ $6.25</w:t>
            </w:r>
          </w:p>
        </w:tc>
        <w:tc>
          <w:tcPr>
            <w:tcW w:w="1592" w:type="dxa"/>
            <w:tcBorders>
              <w:top w:val="single" w:sz="4" w:space="0" w:color="auto"/>
            </w:tcBorders>
          </w:tcPr>
          <w:p w:rsidR="005E754A" w:rsidRPr="00C22A8F" w:rsidRDefault="005E754A" w:rsidP="005E754A">
            <w:pPr>
              <w:jc w:val="right"/>
              <w:rPr>
                <w:sz w:val="24"/>
                <w:szCs w:val="24"/>
              </w:rPr>
            </w:pPr>
            <w:r w:rsidRPr="00C22A8F">
              <w:rPr>
                <w:sz w:val="24"/>
                <w:szCs w:val="24"/>
              </w:rPr>
              <w:t>$350.00</w:t>
            </w:r>
          </w:p>
        </w:tc>
      </w:tr>
      <w:tr w:rsidR="005E754A" w:rsidRPr="00317CD2" w:rsidTr="004F5661">
        <w:tc>
          <w:tcPr>
            <w:tcW w:w="2263" w:type="dxa"/>
          </w:tcPr>
          <w:p w:rsidR="005E754A" w:rsidRPr="00C22A8F" w:rsidRDefault="005E754A" w:rsidP="005E754A">
            <w:pPr>
              <w:rPr>
                <w:sz w:val="24"/>
                <w:szCs w:val="24"/>
              </w:rPr>
            </w:pPr>
            <w:r w:rsidRPr="00C22A8F">
              <w:rPr>
                <w:sz w:val="24"/>
                <w:szCs w:val="24"/>
              </w:rPr>
              <w:t>Awards</w:t>
            </w:r>
          </w:p>
        </w:tc>
        <w:tc>
          <w:tcPr>
            <w:tcW w:w="2271" w:type="dxa"/>
          </w:tcPr>
          <w:p w:rsidR="005E754A" w:rsidRPr="00C22A8F" w:rsidRDefault="005E754A" w:rsidP="005E754A">
            <w:pPr>
              <w:rPr>
                <w:sz w:val="24"/>
                <w:szCs w:val="24"/>
              </w:rPr>
            </w:pPr>
            <w:r w:rsidRPr="00C22A8F">
              <w:rPr>
                <w:sz w:val="24"/>
                <w:szCs w:val="24"/>
              </w:rPr>
              <w:t>Saturday, 12/2</w:t>
            </w:r>
            <w:r w:rsidR="00767CE0" w:rsidRPr="00C22A8F">
              <w:rPr>
                <w:sz w:val="24"/>
                <w:szCs w:val="24"/>
              </w:rPr>
              <w:t>1</w:t>
            </w:r>
            <w:r w:rsidRPr="00C22A8F">
              <w:rPr>
                <w:sz w:val="24"/>
                <w:szCs w:val="24"/>
              </w:rPr>
              <w:t>/1</w:t>
            </w:r>
            <w:r w:rsidR="00767CE0" w:rsidRPr="00C22A8F">
              <w:rPr>
                <w:sz w:val="24"/>
                <w:szCs w:val="24"/>
              </w:rPr>
              <w:t>9</w:t>
            </w:r>
          </w:p>
        </w:tc>
        <w:tc>
          <w:tcPr>
            <w:tcW w:w="2864" w:type="dxa"/>
          </w:tcPr>
          <w:p w:rsidR="005E754A" w:rsidRPr="00C22A8F" w:rsidRDefault="005E754A" w:rsidP="005E754A">
            <w:pPr>
              <w:rPr>
                <w:sz w:val="24"/>
                <w:szCs w:val="24"/>
              </w:rPr>
            </w:pPr>
            <w:r w:rsidRPr="00C22A8F">
              <w:rPr>
                <w:sz w:val="24"/>
                <w:szCs w:val="24"/>
              </w:rPr>
              <w:t>84 Medals @ $6.25</w:t>
            </w:r>
          </w:p>
        </w:tc>
        <w:tc>
          <w:tcPr>
            <w:tcW w:w="1592" w:type="dxa"/>
          </w:tcPr>
          <w:p w:rsidR="005E754A" w:rsidRPr="00C22A8F" w:rsidRDefault="005E754A" w:rsidP="005E754A">
            <w:pPr>
              <w:jc w:val="right"/>
              <w:rPr>
                <w:sz w:val="24"/>
                <w:szCs w:val="24"/>
              </w:rPr>
            </w:pPr>
            <w:r w:rsidRPr="00C22A8F">
              <w:rPr>
                <w:sz w:val="24"/>
                <w:szCs w:val="24"/>
              </w:rPr>
              <w:t>$525.00</w:t>
            </w:r>
          </w:p>
        </w:tc>
      </w:tr>
      <w:tr w:rsidR="005E754A" w:rsidRPr="00317CD2" w:rsidTr="004F5661">
        <w:tc>
          <w:tcPr>
            <w:tcW w:w="2263" w:type="dxa"/>
          </w:tcPr>
          <w:p w:rsidR="005E754A" w:rsidRPr="00C22A8F" w:rsidRDefault="005E754A" w:rsidP="005E754A">
            <w:pPr>
              <w:rPr>
                <w:sz w:val="24"/>
                <w:szCs w:val="24"/>
              </w:rPr>
            </w:pPr>
            <w:r w:rsidRPr="00C22A8F">
              <w:rPr>
                <w:sz w:val="24"/>
                <w:szCs w:val="24"/>
              </w:rPr>
              <w:t>Hospitality Room</w:t>
            </w:r>
          </w:p>
        </w:tc>
        <w:tc>
          <w:tcPr>
            <w:tcW w:w="2271" w:type="dxa"/>
          </w:tcPr>
          <w:p w:rsidR="005E754A" w:rsidRPr="00C22A8F" w:rsidRDefault="005E754A" w:rsidP="005E754A">
            <w:pPr>
              <w:rPr>
                <w:sz w:val="24"/>
                <w:szCs w:val="24"/>
              </w:rPr>
            </w:pPr>
          </w:p>
        </w:tc>
        <w:tc>
          <w:tcPr>
            <w:tcW w:w="2864" w:type="dxa"/>
          </w:tcPr>
          <w:p w:rsidR="005E754A" w:rsidRPr="00C22A8F" w:rsidRDefault="005E754A" w:rsidP="005E754A">
            <w:pPr>
              <w:rPr>
                <w:sz w:val="24"/>
                <w:szCs w:val="24"/>
              </w:rPr>
            </w:pPr>
            <w:r w:rsidRPr="00C22A8F">
              <w:rPr>
                <w:sz w:val="24"/>
                <w:szCs w:val="24"/>
              </w:rPr>
              <w:t>Food Estimate</w:t>
            </w:r>
          </w:p>
        </w:tc>
        <w:tc>
          <w:tcPr>
            <w:tcW w:w="1592" w:type="dxa"/>
          </w:tcPr>
          <w:p w:rsidR="005E754A" w:rsidRPr="00C22A8F" w:rsidRDefault="005E754A" w:rsidP="005E754A">
            <w:pPr>
              <w:jc w:val="right"/>
              <w:rPr>
                <w:sz w:val="24"/>
                <w:szCs w:val="24"/>
              </w:rPr>
            </w:pPr>
            <w:r w:rsidRPr="00C22A8F">
              <w:rPr>
                <w:sz w:val="24"/>
                <w:szCs w:val="24"/>
              </w:rPr>
              <w:t>$</w:t>
            </w:r>
            <w:r w:rsidR="005769EB" w:rsidRPr="00C22A8F">
              <w:rPr>
                <w:sz w:val="24"/>
                <w:szCs w:val="24"/>
              </w:rPr>
              <w:t>450</w:t>
            </w:r>
            <w:r w:rsidRPr="00C22A8F">
              <w:rPr>
                <w:sz w:val="24"/>
                <w:szCs w:val="24"/>
              </w:rPr>
              <w:t>.00</w:t>
            </w:r>
          </w:p>
        </w:tc>
      </w:tr>
      <w:tr w:rsidR="005E754A" w:rsidRPr="00317CD2" w:rsidTr="004F5661">
        <w:tc>
          <w:tcPr>
            <w:tcW w:w="2263" w:type="dxa"/>
          </w:tcPr>
          <w:p w:rsidR="005E754A" w:rsidRPr="00C22A8F" w:rsidRDefault="00AE164D" w:rsidP="005E754A">
            <w:pPr>
              <w:rPr>
                <w:sz w:val="24"/>
                <w:szCs w:val="24"/>
              </w:rPr>
            </w:pPr>
            <w:r w:rsidRPr="00C22A8F">
              <w:rPr>
                <w:sz w:val="24"/>
                <w:szCs w:val="24"/>
              </w:rPr>
              <w:t>Track Wrestling</w:t>
            </w:r>
          </w:p>
        </w:tc>
        <w:tc>
          <w:tcPr>
            <w:tcW w:w="2271" w:type="dxa"/>
          </w:tcPr>
          <w:p w:rsidR="005E754A" w:rsidRPr="00C22A8F" w:rsidRDefault="00AE164D" w:rsidP="005E754A">
            <w:pPr>
              <w:rPr>
                <w:sz w:val="24"/>
                <w:szCs w:val="24"/>
              </w:rPr>
            </w:pPr>
            <w:r w:rsidRPr="00C22A8F">
              <w:rPr>
                <w:sz w:val="24"/>
                <w:szCs w:val="24"/>
              </w:rPr>
              <w:t>12/20 &amp; 12/21/19</w:t>
            </w:r>
          </w:p>
        </w:tc>
        <w:tc>
          <w:tcPr>
            <w:tcW w:w="2864" w:type="dxa"/>
          </w:tcPr>
          <w:p w:rsidR="005E754A" w:rsidRPr="00C22A8F" w:rsidRDefault="005E754A" w:rsidP="005E754A">
            <w:pPr>
              <w:rPr>
                <w:sz w:val="24"/>
                <w:szCs w:val="24"/>
              </w:rPr>
            </w:pPr>
          </w:p>
        </w:tc>
        <w:tc>
          <w:tcPr>
            <w:tcW w:w="1592" w:type="dxa"/>
          </w:tcPr>
          <w:p w:rsidR="005E754A" w:rsidRPr="00BE7C9F" w:rsidRDefault="005E754A" w:rsidP="005E754A">
            <w:pPr>
              <w:jc w:val="right"/>
              <w:rPr>
                <w:sz w:val="24"/>
                <w:szCs w:val="24"/>
                <w:u w:val="single"/>
              </w:rPr>
            </w:pPr>
            <w:r w:rsidRPr="00BE7C9F">
              <w:rPr>
                <w:sz w:val="24"/>
                <w:szCs w:val="24"/>
                <w:u w:val="single"/>
              </w:rPr>
              <w:t>$</w:t>
            </w:r>
            <w:r w:rsidR="00AE164D" w:rsidRPr="00BE7C9F">
              <w:rPr>
                <w:sz w:val="24"/>
                <w:szCs w:val="24"/>
                <w:u w:val="single"/>
              </w:rPr>
              <w:t>20</w:t>
            </w:r>
            <w:r w:rsidRPr="00BE7C9F">
              <w:rPr>
                <w:sz w:val="24"/>
                <w:szCs w:val="24"/>
                <w:u w:val="single"/>
              </w:rPr>
              <w:t>0.00</w:t>
            </w:r>
          </w:p>
        </w:tc>
      </w:tr>
      <w:tr w:rsidR="00E11C63" w:rsidRPr="00317CD2" w:rsidTr="0057169C">
        <w:tc>
          <w:tcPr>
            <w:tcW w:w="7398" w:type="dxa"/>
            <w:gridSpan w:val="3"/>
            <w:tcBorders>
              <w:bottom w:val="single" w:sz="4" w:space="0" w:color="auto"/>
            </w:tcBorders>
          </w:tcPr>
          <w:p w:rsidR="00E11C63" w:rsidRPr="00C22A8F" w:rsidRDefault="00E11C63" w:rsidP="00E11C63">
            <w:pPr>
              <w:jc w:val="right"/>
              <w:rPr>
                <w:sz w:val="24"/>
                <w:szCs w:val="24"/>
              </w:rPr>
            </w:pPr>
            <w:r w:rsidRPr="00C22A8F">
              <w:rPr>
                <w:b/>
                <w:sz w:val="24"/>
                <w:szCs w:val="24"/>
              </w:rPr>
              <w:t>Total Expenses</w:t>
            </w:r>
          </w:p>
        </w:tc>
        <w:tc>
          <w:tcPr>
            <w:tcW w:w="1592" w:type="dxa"/>
            <w:tcBorders>
              <w:bottom w:val="single" w:sz="4" w:space="0" w:color="auto"/>
            </w:tcBorders>
          </w:tcPr>
          <w:p w:rsidR="00E11C63" w:rsidRPr="00C22A8F" w:rsidRDefault="00E11C63" w:rsidP="005E754A">
            <w:pPr>
              <w:jc w:val="right"/>
              <w:rPr>
                <w:b/>
                <w:sz w:val="24"/>
                <w:szCs w:val="24"/>
              </w:rPr>
            </w:pPr>
            <w:r w:rsidRPr="00C22A8F">
              <w:rPr>
                <w:b/>
                <w:sz w:val="24"/>
                <w:szCs w:val="24"/>
              </w:rPr>
              <w:t>$1,525.00</w:t>
            </w:r>
          </w:p>
        </w:tc>
      </w:tr>
      <w:tr w:rsidR="00E11C63" w:rsidRPr="00317CD2" w:rsidTr="00D43E07">
        <w:tc>
          <w:tcPr>
            <w:tcW w:w="8990" w:type="dxa"/>
            <w:gridSpan w:val="4"/>
            <w:tcBorders>
              <w:top w:val="single" w:sz="4" w:space="0" w:color="auto"/>
              <w:bottom w:val="single" w:sz="4" w:space="0" w:color="auto"/>
            </w:tcBorders>
            <w:shd w:val="clear" w:color="auto" w:fill="F2F2F2" w:themeFill="background1" w:themeFillShade="F2"/>
          </w:tcPr>
          <w:p w:rsidR="00E11C63" w:rsidRPr="00C22A8F" w:rsidRDefault="00E11C63" w:rsidP="00E11C63">
            <w:pPr>
              <w:jc w:val="center"/>
              <w:rPr>
                <w:sz w:val="24"/>
                <w:szCs w:val="24"/>
              </w:rPr>
            </w:pPr>
            <w:r w:rsidRPr="00C22A8F">
              <w:rPr>
                <w:b/>
                <w:sz w:val="24"/>
                <w:szCs w:val="24"/>
              </w:rPr>
              <w:t>Revenue</w:t>
            </w:r>
          </w:p>
        </w:tc>
      </w:tr>
      <w:tr w:rsidR="00D43E07" w:rsidRPr="00317CD2" w:rsidTr="001359EF">
        <w:tc>
          <w:tcPr>
            <w:tcW w:w="2263" w:type="dxa"/>
            <w:tcBorders>
              <w:top w:val="single" w:sz="4" w:space="0" w:color="auto"/>
            </w:tcBorders>
          </w:tcPr>
          <w:p w:rsidR="00D43E07" w:rsidRPr="00C22A8F" w:rsidRDefault="00D43E07" w:rsidP="005E754A">
            <w:pPr>
              <w:rPr>
                <w:sz w:val="24"/>
                <w:szCs w:val="24"/>
              </w:rPr>
            </w:pPr>
            <w:r w:rsidRPr="00C22A8F">
              <w:rPr>
                <w:sz w:val="24"/>
                <w:szCs w:val="24"/>
              </w:rPr>
              <w:t>Entry Fees</w:t>
            </w:r>
          </w:p>
        </w:tc>
        <w:tc>
          <w:tcPr>
            <w:tcW w:w="5135" w:type="dxa"/>
            <w:gridSpan w:val="2"/>
            <w:tcBorders>
              <w:top w:val="single" w:sz="4" w:space="0" w:color="auto"/>
            </w:tcBorders>
          </w:tcPr>
          <w:p w:rsidR="00D43E07" w:rsidRPr="00C22A8F" w:rsidRDefault="00D43E07" w:rsidP="005E754A">
            <w:pPr>
              <w:rPr>
                <w:sz w:val="24"/>
                <w:szCs w:val="24"/>
              </w:rPr>
            </w:pPr>
            <w:r w:rsidRPr="00C22A8F">
              <w:rPr>
                <w:sz w:val="24"/>
                <w:szCs w:val="24"/>
              </w:rPr>
              <w:t>$450.00 for 8 teams no charge for PHS</w:t>
            </w:r>
          </w:p>
        </w:tc>
        <w:tc>
          <w:tcPr>
            <w:tcW w:w="1592" w:type="dxa"/>
            <w:tcBorders>
              <w:top w:val="single" w:sz="4" w:space="0" w:color="auto"/>
            </w:tcBorders>
          </w:tcPr>
          <w:p w:rsidR="00D43E07" w:rsidRPr="00BE7C9F" w:rsidRDefault="00D43E07" w:rsidP="005E754A">
            <w:pPr>
              <w:jc w:val="right"/>
              <w:rPr>
                <w:sz w:val="24"/>
                <w:szCs w:val="24"/>
                <w:u w:val="single"/>
              </w:rPr>
            </w:pPr>
            <w:r w:rsidRPr="00BE7C9F">
              <w:rPr>
                <w:sz w:val="24"/>
                <w:szCs w:val="24"/>
                <w:u w:val="single"/>
              </w:rPr>
              <w:t>$3,600.00</w:t>
            </w:r>
          </w:p>
        </w:tc>
      </w:tr>
      <w:tr w:rsidR="00E11C63" w:rsidRPr="00317CD2" w:rsidTr="00D43E07">
        <w:tc>
          <w:tcPr>
            <w:tcW w:w="7398" w:type="dxa"/>
            <w:gridSpan w:val="3"/>
            <w:tcBorders>
              <w:bottom w:val="single" w:sz="4" w:space="0" w:color="auto"/>
            </w:tcBorders>
          </w:tcPr>
          <w:p w:rsidR="00E11C63" w:rsidRPr="00C22A8F" w:rsidRDefault="00E11C63" w:rsidP="00E11C63">
            <w:pPr>
              <w:jc w:val="right"/>
              <w:rPr>
                <w:sz w:val="24"/>
                <w:szCs w:val="24"/>
              </w:rPr>
            </w:pPr>
            <w:r w:rsidRPr="00C22A8F">
              <w:rPr>
                <w:b/>
                <w:sz w:val="24"/>
                <w:szCs w:val="24"/>
              </w:rPr>
              <w:t xml:space="preserve">Profit </w:t>
            </w:r>
          </w:p>
        </w:tc>
        <w:tc>
          <w:tcPr>
            <w:tcW w:w="1592" w:type="dxa"/>
            <w:tcBorders>
              <w:bottom w:val="single" w:sz="4" w:space="0" w:color="auto"/>
            </w:tcBorders>
          </w:tcPr>
          <w:p w:rsidR="00E11C63" w:rsidRPr="00C22A8F" w:rsidRDefault="00E11C63" w:rsidP="005E754A">
            <w:pPr>
              <w:jc w:val="right"/>
              <w:rPr>
                <w:b/>
                <w:sz w:val="24"/>
                <w:szCs w:val="24"/>
              </w:rPr>
            </w:pPr>
            <w:r w:rsidRPr="00C22A8F">
              <w:rPr>
                <w:b/>
                <w:sz w:val="24"/>
                <w:szCs w:val="24"/>
              </w:rPr>
              <w:t>$2,075.00</w:t>
            </w:r>
          </w:p>
        </w:tc>
      </w:tr>
      <w:tr w:rsidR="005E754A" w:rsidRPr="00317CD2" w:rsidTr="00D43E07">
        <w:tc>
          <w:tcPr>
            <w:tcW w:w="8990" w:type="dxa"/>
            <w:gridSpan w:val="4"/>
            <w:tcBorders>
              <w:top w:val="single" w:sz="4" w:space="0" w:color="auto"/>
              <w:bottom w:val="single" w:sz="4" w:space="0" w:color="auto"/>
            </w:tcBorders>
            <w:shd w:val="clear" w:color="auto" w:fill="D9D9D9" w:themeFill="background1" w:themeFillShade="D9"/>
          </w:tcPr>
          <w:p w:rsidR="005E754A" w:rsidRPr="00C22A8F" w:rsidRDefault="005E754A" w:rsidP="005E754A">
            <w:pPr>
              <w:jc w:val="center"/>
              <w:rPr>
                <w:b/>
                <w:sz w:val="24"/>
                <w:szCs w:val="24"/>
              </w:rPr>
            </w:pPr>
            <w:r w:rsidRPr="00C22A8F">
              <w:rPr>
                <w:b/>
                <w:sz w:val="24"/>
                <w:szCs w:val="24"/>
              </w:rPr>
              <w:t>Paulsboro Wrestling Association</w:t>
            </w:r>
          </w:p>
        </w:tc>
      </w:tr>
      <w:tr w:rsidR="005E754A" w:rsidRPr="00317CD2" w:rsidTr="00D43E07">
        <w:tc>
          <w:tcPr>
            <w:tcW w:w="2263" w:type="dxa"/>
            <w:tcBorders>
              <w:top w:val="single" w:sz="4" w:space="0" w:color="auto"/>
            </w:tcBorders>
          </w:tcPr>
          <w:p w:rsidR="005E754A" w:rsidRPr="00C22A8F" w:rsidRDefault="005E754A" w:rsidP="005E754A">
            <w:pPr>
              <w:rPr>
                <w:sz w:val="24"/>
                <w:szCs w:val="24"/>
              </w:rPr>
            </w:pPr>
            <w:r w:rsidRPr="00C22A8F">
              <w:rPr>
                <w:sz w:val="24"/>
                <w:szCs w:val="24"/>
              </w:rPr>
              <w:t>Concessions</w:t>
            </w:r>
          </w:p>
        </w:tc>
        <w:tc>
          <w:tcPr>
            <w:tcW w:w="2271" w:type="dxa"/>
            <w:tcBorders>
              <w:top w:val="single" w:sz="4" w:space="0" w:color="auto"/>
            </w:tcBorders>
          </w:tcPr>
          <w:p w:rsidR="005E754A" w:rsidRPr="00C22A8F" w:rsidRDefault="00D9334E" w:rsidP="005E754A">
            <w:pPr>
              <w:rPr>
                <w:sz w:val="24"/>
                <w:szCs w:val="24"/>
              </w:rPr>
            </w:pPr>
            <w:r w:rsidRPr="00C22A8F">
              <w:rPr>
                <w:sz w:val="24"/>
                <w:szCs w:val="24"/>
              </w:rPr>
              <w:t>12/20 &amp; 12/21/19</w:t>
            </w:r>
          </w:p>
        </w:tc>
        <w:tc>
          <w:tcPr>
            <w:tcW w:w="2864" w:type="dxa"/>
            <w:tcBorders>
              <w:top w:val="single" w:sz="4" w:space="0" w:color="auto"/>
            </w:tcBorders>
          </w:tcPr>
          <w:p w:rsidR="005E754A" w:rsidRPr="00C22A8F" w:rsidRDefault="005E754A" w:rsidP="005E754A">
            <w:pPr>
              <w:rPr>
                <w:sz w:val="24"/>
                <w:szCs w:val="24"/>
              </w:rPr>
            </w:pPr>
          </w:p>
        </w:tc>
        <w:tc>
          <w:tcPr>
            <w:tcW w:w="1592" w:type="dxa"/>
            <w:tcBorders>
              <w:top w:val="single" w:sz="4" w:space="0" w:color="auto"/>
            </w:tcBorders>
          </w:tcPr>
          <w:p w:rsidR="005E754A" w:rsidRPr="00C22A8F" w:rsidRDefault="005E754A" w:rsidP="005E754A">
            <w:pPr>
              <w:jc w:val="right"/>
              <w:rPr>
                <w:sz w:val="24"/>
                <w:szCs w:val="24"/>
              </w:rPr>
            </w:pPr>
            <w:r w:rsidRPr="00C22A8F">
              <w:rPr>
                <w:sz w:val="24"/>
                <w:szCs w:val="24"/>
              </w:rPr>
              <w:t xml:space="preserve">$   </w:t>
            </w:r>
            <w:r w:rsidR="00BA6362" w:rsidRPr="00C22A8F">
              <w:rPr>
                <w:sz w:val="24"/>
                <w:szCs w:val="24"/>
              </w:rPr>
              <w:t>750</w:t>
            </w:r>
            <w:r w:rsidRPr="00C22A8F">
              <w:rPr>
                <w:sz w:val="24"/>
                <w:szCs w:val="24"/>
              </w:rPr>
              <w:t>.00</w:t>
            </w:r>
          </w:p>
        </w:tc>
      </w:tr>
      <w:tr w:rsidR="005E754A" w:rsidRPr="00317CD2" w:rsidTr="004F5661">
        <w:tc>
          <w:tcPr>
            <w:tcW w:w="2263" w:type="dxa"/>
          </w:tcPr>
          <w:p w:rsidR="005E754A" w:rsidRPr="00C22A8F" w:rsidRDefault="005E754A" w:rsidP="005E754A">
            <w:pPr>
              <w:rPr>
                <w:sz w:val="24"/>
                <w:szCs w:val="24"/>
              </w:rPr>
            </w:pPr>
            <w:r w:rsidRPr="00C22A8F">
              <w:rPr>
                <w:sz w:val="24"/>
                <w:szCs w:val="24"/>
              </w:rPr>
              <w:t>50/50’s</w:t>
            </w:r>
          </w:p>
        </w:tc>
        <w:tc>
          <w:tcPr>
            <w:tcW w:w="2271" w:type="dxa"/>
          </w:tcPr>
          <w:p w:rsidR="005E754A" w:rsidRPr="00C22A8F" w:rsidRDefault="00D9334E" w:rsidP="005E754A">
            <w:pPr>
              <w:rPr>
                <w:sz w:val="24"/>
                <w:szCs w:val="24"/>
              </w:rPr>
            </w:pPr>
            <w:r w:rsidRPr="00C22A8F">
              <w:rPr>
                <w:sz w:val="24"/>
                <w:szCs w:val="24"/>
              </w:rPr>
              <w:t>12/20 &amp; 12/21/19</w:t>
            </w:r>
          </w:p>
        </w:tc>
        <w:tc>
          <w:tcPr>
            <w:tcW w:w="2864" w:type="dxa"/>
          </w:tcPr>
          <w:p w:rsidR="005E754A" w:rsidRPr="00C22A8F" w:rsidRDefault="005E754A" w:rsidP="005E754A">
            <w:pPr>
              <w:rPr>
                <w:sz w:val="24"/>
                <w:szCs w:val="24"/>
              </w:rPr>
            </w:pPr>
          </w:p>
        </w:tc>
        <w:tc>
          <w:tcPr>
            <w:tcW w:w="1592" w:type="dxa"/>
          </w:tcPr>
          <w:p w:rsidR="005E754A" w:rsidRPr="00D43E07" w:rsidRDefault="005E754A" w:rsidP="005E754A">
            <w:pPr>
              <w:jc w:val="right"/>
              <w:rPr>
                <w:sz w:val="24"/>
                <w:szCs w:val="24"/>
                <w:u w:val="single"/>
              </w:rPr>
            </w:pPr>
            <w:r w:rsidRPr="00D43E07">
              <w:rPr>
                <w:sz w:val="24"/>
                <w:szCs w:val="24"/>
                <w:u w:val="single"/>
              </w:rPr>
              <w:t>$   100.00</w:t>
            </w:r>
          </w:p>
        </w:tc>
      </w:tr>
      <w:tr w:rsidR="00E11C63" w:rsidRPr="00317CD2" w:rsidTr="004F5661">
        <w:tc>
          <w:tcPr>
            <w:tcW w:w="7398" w:type="dxa"/>
            <w:gridSpan w:val="3"/>
          </w:tcPr>
          <w:p w:rsidR="00E11C63" w:rsidRPr="00317CD2" w:rsidRDefault="00E11C63" w:rsidP="00E11C63">
            <w:pPr>
              <w:jc w:val="right"/>
              <w:rPr>
                <w:sz w:val="24"/>
                <w:szCs w:val="24"/>
              </w:rPr>
            </w:pPr>
            <w:r w:rsidRPr="00317CD2">
              <w:rPr>
                <w:b/>
                <w:sz w:val="24"/>
                <w:szCs w:val="24"/>
              </w:rPr>
              <w:t>Profit</w:t>
            </w:r>
          </w:p>
        </w:tc>
        <w:tc>
          <w:tcPr>
            <w:tcW w:w="1592" w:type="dxa"/>
          </w:tcPr>
          <w:p w:rsidR="00E11C63" w:rsidRPr="00317CD2" w:rsidRDefault="00E11C63" w:rsidP="005E754A">
            <w:pPr>
              <w:jc w:val="right"/>
              <w:rPr>
                <w:b/>
                <w:sz w:val="24"/>
                <w:szCs w:val="24"/>
              </w:rPr>
            </w:pPr>
            <w:r w:rsidRPr="00317CD2">
              <w:rPr>
                <w:b/>
                <w:sz w:val="24"/>
                <w:szCs w:val="24"/>
              </w:rPr>
              <w:t>$</w:t>
            </w:r>
            <w:r>
              <w:rPr>
                <w:b/>
                <w:sz w:val="24"/>
                <w:szCs w:val="24"/>
              </w:rPr>
              <w:t xml:space="preserve">  850</w:t>
            </w:r>
            <w:r w:rsidRPr="00317CD2">
              <w:rPr>
                <w:b/>
                <w:sz w:val="24"/>
                <w:szCs w:val="24"/>
              </w:rPr>
              <w:t>.00</w:t>
            </w:r>
          </w:p>
        </w:tc>
      </w:tr>
    </w:tbl>
    <w:p w:rsidR="003B494C" w:rsidRPr="00951563" w:rsidRDefault="003B494C" w:rsidP="00951563">
      <w:pPr>
        <w:rPr>
          <w:sz w:val="24"/>
          <w:szCs w:val="24"/>
        </w:rPr>
      </w:pPr>
    </w:p>
    <w:p w:rsidR="004D5C8F" w:rsidRPr="004F2F1D" w:rsidRDefault="004D5C8F" w:rsidP="00B15854">
      <w:pPr>
        <w:pStyle w:val="ListParagraph"/>
        <w:numPr>
          <w:ilvl w:val="0"/>
          <w:numId w:val="37"/>
        </w:numPr>
        <w:spacing w:after="200"/>
        <w:contextualSpacing/>
        <w:rPr>
          <w:sz w:val="24"/>
          <w:szCs w:val="24"/>
        </w:rPr>
      </w:pPr>
      <w:r w:rsidRPr="004F2F1D">
        <w:rPr>
          <w:sz w:val="24"/>
          <w:szCs w:val="24"/>
        </w:rPr>
        <w:t>Recommend approval of the following actions</w:t>
      </w:r>
      <w:r w:rsidR="00433109">
        <w:rPr>
          <w:sz w:val="24"/>
          <w:szCs w:val="24"/>
        </w:rPr>
        <w:t xml:space="preserve"> and preliminary </w:t>
      </w:r>
      <w:r w:rsidR="00965E90">
        <w:rPr>
          <w:sz w:val="24"/>
          <w:szCs w:val="24"/>
        </w:rPr>
        <w:t xml:space="preserve">budget </w:t>
      </w:r>
      <w:r w:rsidR="00965E90" w:rsidRPr="004F2F1D">
        <w:rPr>
          <w:sz w:val="24"/>
          <w:szCs w:val="24"/>
        </w:rPr>
        <w:t>for</w:t>
      </w:r>
      <w:r w:rsidRPr="004F2F1D">
        <w:rPr>
          <w:sz w:val="24"/>
          <w:szCs w:val="24"/>
        </w:rPr>
        <w:t xml:space="preserve"> the District 2</w:t>
      </w:r>
      <w:r w:rsidR="00401DD5" w:rsidRPr="004F2F1D">
        <w:rPr>
          <w:sz w:val="24"/>
          <w:szCs w:val="24"/>
        </w:rPr>
        <w:t>6</w:t>
      </w:r>
      <w:r w:rsidRPr="004F2F1D">
        <w:rPr>
          <w:sz w:val="24"/>
          <w:szCs w:val="24"/>
        </w:rPr>
        <w:t xml:space="preserve"> Wrestling Tournament:</w:t>
      </w:r>
    </w:p>
    <w:p w:rsidR="00401DD5" w:rsidRPr="004F2F1D" w:rsidRDefault="00401DD5" w:rsidP="00401DD5">
      <w:pPr>
        <w:pStyle w:val="ListParagraph"/>
        <w:spacing w:after="200"/>
        <w:contextualSpacing/>
        <w:rPr>
          <w:sz w:val="24"/>
          <w:szCs w:val="24"/>
        </w:rPr>
      </w:pPr>
    </w:p>
    <w:p w:rsidR="004D5C8F" w:rsidRPr="004F2F1D" w:rsidRDefault="004D5C8F" w:rsidP="00F94CBD">
      <w:pPr>
        <w:pStyle w:val="ListParagraph"/>
        <w:numPr>
          <w:ilvl w:val="0"/>
          <w:numId w:val="25"/>
        </w:numPr>
        <w:rPr>
          <w:sz w:val="24"/>
          <w:szCs w:val="24"/>
        </w:rPr>
      </w:pPr>
      <w:r w:rsidRPr="004F2F1D">
        <w:rPr>
          <w:sz w:val="24"/>
          <w:szCs w:val="24"/>
        </w:rPr>
        <w:t xml:space="preserve">Paulsboro High School to host the </w:t>
      </w:r>
      <w:r w:rsidR="00FA62F1" w:rsidRPr="004F2F1D">
        <w:rPr>
          <w:sz w:val="24"/>
          <w:szCs w:val="24"/>
        </w:rPr>
        <w:t xml:space="preserve">2020 </w:t>
      </w:r>
      <w:r w:rsidRPr="004F2F1D">
        <w:rPr>
          <w:sz w:val="24"/>
          <w:szCs w:val="24"/>
        </w:rPr>
        <w:t xml:space="preserve">New Jersey State Inter-Scholastic </w:t>
      </w:r>
      <w:r w:rsidRPr="004F2F1D">
        <w:rPr>
          <w:sz w:val="24"/>
          <w:szCs w:val="24"/>
        </w:rPr>
        <w:tab/>
        <w:t>Athletic Association (NJSIAA) District 2</w:t>
      </w:r>
      <w:r w:rsidR="00D234F7" w:rsidRPr="004F2F1D">
        <w:rPr>
          <w:sz w:val="24"/>
          <w:szCs w:val="24"/>
        </w:rPr>
        <w:t>6</w:t>
      </w:r>
      <w:r w:rsidRPr="004F2F1D">
        <w:rPr>
          <w:sz w:val="24"/>
          <w:szCs w:val="24"/>
        </w:rPr>
        <w:t xml:space="preserve"> Wrestling Championship at </w:t>
      </w:r>
      <w:r w:rsidR="00FA62F1" w:rsidRPr="004F2F1D">
        <w:rPr>
          <w:sz w:val="24"/>
          <w:szCs w:val="24"/>
        </w:rPr>
        <w:t>Rowan College</w:t>
      </w:r>
      <w:r w:rsidR="00890E73" w:rsidRPr="004F2F1D">
        <w:rPr>
          <w:sz w:val="24"/>
          <w:szCs w:val="24"/>
        </w:rPr>
        <w:t xml:space="preserve"> </w:t>
      </w:r>
      <w:r w:rsidR="00433109">
        <w:rPr>
          <w:sz w:val="24"/>
          <w:szCs w:val="24"/>
        </w:rPr>
        <w:t xml:space="preserve">of South Jersey </w:t>
      </w:r>
      <w:r w:rsidRPr="004F2F1D">
        <w:rPr>
          <w:sz w:val="24"/>
          <w:szCs w:val="24"/>
        </w:rPr>
        <w:t xml:space="preserve">on </w:t>
      </w:r>
      <w:r w:rsidR="00890E73" w:rsidRPr="004F2F1D">
        <w:rPr>
          <w:sz w:val="24"/>
          <w:szCs w:val="24"/>
        </w:rPr>
        <w:t>Satur</w:t>
      </w:r>
      <w:r w:rsidRPr="004F2F1D">
        <w:rPr>
          <w:sz w:val="24"/>
          <w:szCs w:val="24"/>
        </w:rPr>
        <w:t>day, February 2</w:t>
      </w:r>
      <w:r w:rsidR="007724B3" w:rsidRPr="004F2F1D">
        <w:rPr>
          <w:sz w:val="24"/>
          <w:szCs w:val="24"/>
        </w:rPr>
        <w:t>2</w:t>
      </w:r>
      <w:r w:rsidRPr="004F2F1D">
        <w:rPr>
          <w:sz w:val="24"/>
          <w:szCs w:val="24"/>
        </w:rPr>
        <w:t>, 20</w:t>
      </w:r>
      <w:r w:rsidR="007724B3" w:rsidRPr="004F2F1D">
        <w:rPr>
          <w:sz w:val="24"/>
          <w:szCs w:val="24"/>
        </w:rPr>
        <w:t>20</w:t>
      </w:r>
      <w:r w:rsidRPr="004F2F1D">
        <w:rPr>
          <w:sz w:val="24"/>
          <w:szCs w:val="24"/>
        </w:rPr>
        <w:t xml:space="preserve">. </w:t>
      </w:r>
    </w:p>
    <w:p w:rsidR="004D5C8F" w:rsidRPr="004F2F1D" w:rsidRDefault="004D5C8F" w:rsidP="004D5C8F">
      <w:pPr>
        <w:tabs>
          <w:tab w:val="left" w:pos="810"/>
          <w:tab w:val="left" w:pos="1260"/>
        </w:tabs>
        <w:ind w:left="810" w:hanging="90"/>
        <w:rPr>
          <w:sz w:val="24"/>
          <w:szCs w:val="24"/>
        </w:rPr>
      </w:pPr>
    </w:p>
    <w:p w:rsidR="004D5C8F" w:rsidRPr="004F2F1D" w:rsidRDefault="004D5C8F" w:rsidP="00F94CBD">
      <w:pPr>
        <w:pStyle w:val="ListParagraph"/>
        <w:numPr>
          <w:ilvl w:val="0"/>
          <w:numId w:val="25"/>
        </w:numPr>
        <w:rPr>
          <w:sz w:val="24"/>
          <w:szCs w:val="24"/>
        </w:rPr>
      </w:pPr>
      <w:r w:rsidRPr="004F2F1D">
        <w:rPr>
          <w:sz w:val="24"/>
          <w:szCs w:val="24"/>
        </w:rPr>
        <w:t>Recommend approval of District Insurance Broker Steve</w:t>
      </w:r>
      <w:r w:rsidR="00C94FEB" w:rsidRPr="004F2F1D">
        <w:rPr>
          <w:sz w:val="24"/>
          <w:szCs w:val="24"/>
        </w:rPr>
        <w:t>n</w:t>
      </w:r>
      <w:r w:rsidRPr="004F2F1D">
        <w:rPr>
          <w:sz w:val="24"/>
          <w:szCs w:val="24"/>
        </w:rPr>
        <w:t xml:space="preserve"> Anuszewski as the Site</w:t>
      </w:r>
      <w:r w:rsidR="00FA62F1" w:rsidRPr="004F2F1D">
        <w:rPr>
          <w:sz w:val="24"/>
          <w:szCs w:val="24"/>
        </w:rPr>
        <w:t xml:space="preserve"> </w:t>
      </w:r>
      <w:r w:rsidRPr="004F2F1D">
        <w:rPr>
          <w:sz w:val="24"/>
          <w:szCs w:val="24"/>
        </w:rPr>
        <w:t xml:space="preserve">Manager for the event at no cost to the Board of Education. </w:t>
      </w:r>
    </w:p>
    <w:p w:rsidR="004D5C8F" w:rsidRPr="004F2F1D" w:rsidRDefault="004D5C8F" w:rsidP="004D5C8F">
      <w:pPr>
        <w:tabs>
          <w:tab w:val="left" w:pos="810"/>
          <w:tab w:val="left" w:pos="1260"/>
        </w:tabs>
        <w:ind w:left="810" w:hanging="90"/>
        <w:rPr>
          <w:sz w:val="24"/>
          <w:szCs w:val="24"/>
        </w:rPr>
      </w:pPr>
    </w:p>
    <w:p w:rsidR="004D5C8F" w:rsidRPr="004F2F1D" w:rsidRDefault="004D5C8F" w:rsidP="00F94CBD">
      <w:pPr>
        <w:pStyle w:val="ListParagraph"/>
        <w:numPr>
          <w:ilvl w:val="0"/>
          <w:numId w:val="25"/>
        </w:numPr>
        <w:rPr>
          <w:sz w:val="24"/>
          <w:szCs w:val="24"/>
        </w:rPr>
      </w:pPr>
      <w:r w:rsidRPr="004F2F1D">
        <w:rPr>
          <w:sz w:val="24"/>
          <w:szCs w:val="24"/>
        </w:rPr>
        <w:t xml:space="preserve">Recommend approval for </w:t>
      </w:r>
      <w:r w:rsidR="00AF02D3" w:rsidRPr="004F2F1D">
        <w:rPr>
          <w:sz w:val="24"/>
          <w:szCs w:val="24"/>
        </w:rPr>
        <w:t xml:space="preserve">the </w:t>
      </w:r>
      <w:r w:rsidRPr="004F2F1D">
        <w:rPr>
          <w:sz w:val="24"/>
          <w:szCs w:val="24"/>
        </w:rPr>
        <w:t>Paulsboro High School Assistant Principal James Pandolfo as</w:t>
      </w:r>
      <w:r w:rsidR="00C94FEB" w:rsidRPr="004F2F1D">
        <w:rPr>
          <w:sz w:val="24"/>
          <w:szCs w:val="24"/>
        </w:rPr>
        <w:t xml:space="preserve"> </w:t>
      </w:r>
      <w:r w:rsidRPr="004F2F1D">
        <w:rPr>
          <w:sz w:val="24"/>
          <w:szCs w:val="24"/>
        </w:rPr>
        <w:t>the Assistant Site Manager for the event at no cost to the Board of Education.</w:t>
      </w:r>
    </w:p>
    <w:p w:rsidR="004D5C8F" w:rsidRPr="004F2F1D" w:rsidRDefault="004D5C8F" w:rsidP="004D5C8F">
      <w:pPr>
        <w:tabs>
          <w:tab w:val="left" w:pos="810"/>
          <w:tab w:val="left" w:pos="1260"/>
        </w:tabs>
        <w:ind w:left="810" w:hanging="90"/>
        <w:rPr>
          <w:sz w:val="24"/>
          <w:szCs w:val="24"/>
        </w:rPr>
      </w:pPr>
    </w:p>
    <w:p w:rsidR="004D5C8F" w:rsidRPr="004F2F1D" w:rsidRDefault="004D5C8F" w:rsidP="00F94CBD">
      <w:pPr>
        <w:pStyle w:val="ListParagraph"/>
        <w:numPr>
          <w:ilvl w:val="0"/>
          <w:numId w:val="25"/>
        </w:numPr>
        <w:rPr>
          <w:sz w:val="24"/>
          <w:szCs w:val="24"/>
        </w:rPr>
      </w:pPr>
      <w:r w:rsidRPr="004F2F1D">
        <w:rPr>
          <w:sz w:val="24"/>
          <w:szCs w:val="24"/>
        </w:rPr>
        <w:t xml:space="preserve">Recommend approval to enter into an agreement with </w:t>
      </w:r>
      <w:r w:rsidR="001529BA" w:rsidRPr="004F2F1D">
        <w:rPr>
          <w:sz w:val="24"/>
          <w:szCs w:val="24"/>
        </w:rPr>
        <w:t xml:space="preserve">Rowan College at </w:t>
      </w:r>
      <w:r w:rsidRPr="004F2F1D">
        <w:rPr>
          <w:sz w:val="24"/>
          <w:szCs w:val="24"/>
        </w:rPr>
        <w:t>Gloucester County to provide the venue for the event.</w:t>
      </w:r>
    </w:p>
    <w:p w:rsidR="004D5C8F" w:rsidRPr="004F2F1D" w:rsidRDefault="004D5C8F" w:rsidP="00835F98">
      <w:pPr>
        <w:ind w:left="810" w:hanging="90"/>
        <w:rPr>
          <w:sz w:val="24"/>
          <w:szCs w:val="24"/>
        </w:rPr>
      </w:pPr>
    </w:p>
    <w:p w:rsidR="004D5C8F" w:rsidRPr="004F2F1D" w:rsidRDefault="004D5C8F" w:rsidP="00F94CBD">
      <w:pPr>
        <w:pStyle w:val="ListParagraph"/>
        <w:numPr>
          <w:ilvl w:val="0"/>
          <w:numId w:val="25"/>
        </w:numPr>
        <w:rPr>
          <w:sz w:val="24"/>
          <w:szCs w:val="24"/>
        </w:rPr>
      </w:pPr>
      <w:r w:rsidRPr="004F2F1D">
        <w:rPr>
          <w:sz w:val="24"/>
          <w:szCs w:val="24"/>
        </w:rPr>
        <w:t>Recommend approval to accept a donation in the amount of $500</w:t>
      </w:r>
      <w:r w:rsidR="00835F98" w:rsidRPr="004F2F1D">
        <w:rPr>
          <w:sz w:val="24"/>
          <w:szCs w:val="24"/>
        </w:rPr>
        <w:t>.00</w:t>
      </w:r>
      <w:r w:rsidRPr="004F2F1D">
        <w:rPr>
          <w:sz w:val="24"/>
          <w:szCs w:val="24"/>
        </w:rPr>
        <w:t xml:space="preserve"> from the Paulsboro</w:t>
      </w:r>
      <w:r w:rsidR="00835F98" w:rsidRPr="004F2F1D">
        <w:rPr>
          <w:sz w:val="24"/>
          <w:szCs w:val="24"/>
        </w:rPr>
        <w:t xml:space="preserve"> </w:t>
      </w:r>
      <w:r w:rsidRPr="004F2F1D">
        <w:rPr>
          <w:sz w:val="24"/>
          <w:szCs w:val="24"/>
        </w:rPr>
        <w:t xml:space="preserve">Wrestling Association to pay the rental fee for the event venue. </w:t>
      </w:r>
    </w:p>
    <w:p w:rsidR="004D5C8F" w:rsidRPr="004F2F1D" w:rsidRDefault="004D5C8F" w:rsidP="00835F98">
      <w:pPr>
        <w:ind w:left="810" w:hanging="90"/>
        <w:rPr>
          <w:sz w:val="24"/>
          <w:szCs w:val="24"/>
        </w:rPr>
      </w:pPr>
    </w:p>
    <w:p w:rsidR="004D5C8F" w:rsidRPr="004F2F1D" w:rsidRDefault="004D5C8F" w:rsidP="00F94CBD">
      <w:pPr>
        <w:pStyle w:val="ListParagraph"/>
        <w:numPr>
          <w:ilvl w:val="0"/>
          <w:numId w:val="25"/>
        </w:numPr>
        <w:ind w:right="-360"/>
        <w:rPr>
          <w:sz w:val="24"/>
          <w:szCs w:val="24"/>
        </w:rPr>
      </w:pPr>
      <w:r w:rsidRPr="004F2F1D">
        <w:rPr>
          <w:sz w:val="24"/>
          <w:szCs w:val="24"/>
        </w:rPr>
        <w:t>Recommend approval of ticket prices of $</w:t>
      </w:r>
      <w:r w:rsidR="000F4191" w:rsidRPr="004F2F1D">
        <w:rPr>
          <w:sz w:val="24"/>
          <w:szCs w:val="24"/>
        </w:rPr>
        <w:t>10.00</w:t>
      </w:r>
      <w:r w:rsidRPr="004F2F1D">
        <w:rPr>
          <w:sz w:val="24"/>
          <w:szCs w:val="24"/>
        </w:rPr>
        <w:t xml:space="preserve"> for adults and </w:t>
      </w:r>
      <w:r w:rsidR="000F4191" w:rsidRPr="004F2F1D">
        <w:rPr>
          <w:sz w:val="24"/>
          <w:szCs w:val="24"/>
        </w:rPr>
        <w:t xml:space="preserve">$6.00 </w:t>
      </w:r>
      <w:r w:rsidR="00BC0F1B" w:rsidRPr="004F2F1D">
        <w:rPr>
          <w:sz w:val="24"/>
          <w:szCs w:val="24"/>
        </w:rPr>
        <w:t>s</w:t>
      </w:r>
      <w:r w:rsidR="000F4191" w:rsidRPr="004F2F1D">
        <w:rPr>
          <w:sz w:val="24"/>
          <w:szCs w:val="24"/>
        </w:rPr>
        <w:t xml:space="preserve">tudents / </w:t>
      </w:r>
      <w:r w:rsidR="00BC0F1B" w:rsidRPr="004F2F1D">
        <w:rPr>
          <w:sz w:val="24"/>
          <w:szCs w:val="24"/>
        </w:rPr>
        <w:t>s</w:t>
      </w:r>
      <w:r w:rsidR="000F4191" w:rsidRPr="004F2F1D">
        <w:rPr>
          <w:sz w:val="24"/>
          <w:szCs w:val="24"/>
        </w:rPr>
        <w:t>eniors</w:t>
      </w:r>
      <w:r w:rsidR="0099003F" w:rsidRPr="004F2F1D">
        <w:rPr>
          <w:sz w:val="24"/>
          <w:szCs w:val="24"/>
        </w:rPr>
        <w:t>. For the final session a</w:t>
      </w:r>
      <w:r w:rsidR="00BC0F1B" w:rsidRPr="004F2F1D">
        <w:rPr>
          <w:sz w:val="24"/>
          <w:szCs w:val="24"/>
        </w:rPr>
        <w:t xml:space="preserve">dmission </w:t>
      </w:r>
      <w:r w:rsidRPr="004F2F1D">
        <w:rPr>
          <w:sz w:val="24"/>
          <w:szCs w:val="24"/>
        </w:rPr>
        <w:t>$3</w:t>
      </w:r>
      <w:r w:rsidR="00BC0F1B" w:rsidRPr="004F2F1D">
        <w:rPr>
          <w:sz w:val="24"/>
          <w:szCs w:val="24"/>
        </w:rPr>
        <w:t>.00</w:t>
      </w:r>
      <w:r w:rsidRPr="004F2F1D">
        <w:rPr>
          <w:sz w:val="24"/>
          <w:szCs w:val="24"/>
        </w:rPr>
        <w:t xml:space="preserve"> for</w:t>
      </w:r>
      <w:r w:rsidR="00BC0F1B" w:rsidRPr="004F2F1D">
        <w:rPr>
          <w:sz w:val="24"/>
          <w:szCs w:val="24"/>
        </w:rPr>
        <w:t xml:space="preserve"> adults and $2.00 </w:t>
      </w:r>
      <w:r w:rsidRPr="004F2F1D">
        <w:rPr>
          <w:sz w:val="24"/>
          <w:szCs w:val="24"/>
        </w:rPr>
        <w:t>students</w:t>
      </w:r>
      <w:r w:rsidR="00BC0F1B" w:rsidRPr="004F2F1D">
        <w:rPr>
          <w:sz w:val="24"/>
          <w:szCs w:val="24"/>
        </w:rPr>
        <w:t xml:space="preserve"> </w:t>
      </w:r>
      <w:r w:rsidRPr="004F2F1D">
        <w:rPr>
          <w:sz w:val="24"/>
          <w:szCs w:val="24"/>
        </w:rPr>
        <w:t>/</w:t>
      </w:r>
      <w:r w:rsidR="00BC0F1B" w:rsidRPr="004F2F1D">
        <w:rPr>
          <w:sz w:val="24"/>
          <w:szCs w:val="24"/>
        </w:rPr>
        <w:t xml:space="preserve"> </w:t>
      </w:r>
      <w:r w:rsidRPr="004F2F1D">
        <w:rPr>
          <w:sz w:val="24"/>
          <w:szCs w:val="24"/>
        </w:rPr>
        <w:t>senior citizens</w:t>
      </w:r>
      <w:r w:rsidR="001411B7" w:rsidRPr="004F2F1D">
        <w:rPr>
          <w:sz w:val="24"/>
          <w:szCs w:val="24"/>
        </w:rPr>
        <w:t>.</w:t>
      </w:r>
    </w:p>
    <w:p w:rsidR="00EA1D5B" w:rsidRPr="004F2F1D" w:rsidRDefault="00EA1D5B" w:rsidP="00EA1D5B">
      <w:pPr>
        <w:pStyle w:val="ListParagraph"/>
        <w:rPr>
          <w:sz w:val="24"/>
          <w:szCs w:val="24"/>
        </w:rPr>
      </w:pPr>
    </w:p>
    <w:p w:rsidR="00EA1D5B" w:rsidRPr="004F2F1D" w:rsidRDefault="00EA1D5B" w:rsidP="00D628E1">
      <w:pPr>
        <w:pStyle w:val="ListParagraph"/>
        <w:ind w:left="1440"/>
        <w:rPr>
          <w:sz w:val="24"/>
        </w:rPr>
      </w:pPr>
      <w:r w:rsidRPr="004F2F1D">
        <w:rPr>
          <w:sz w:val="24"/>
          <w:u w:val="single"/>
        </w:rPr>
        <w:t>Informational</w:t>
      </w:r>
      <w:r w:rsidRPr="004F2F1D">
        <w:rPr>
          <w:sz w:val="24"/>
        </w:rPr>
        <w:t xml:space="preserve">: Paulsboro high School has hosted a district wrestling tournament since 1968 and has held the event at the county community college since 1972.  Steve Anuszewski and Jim Pandolfo have volunteered their services since 2000. </w:t>
      </w:r>
    </w:p>
    <w:p w:rsidR="004D5C8F" w:rsidRPr="004F2F1D" w:rsidRDefault="004D5C8F" w:rsidP="00433109">
      <w:pPr>
        <w:tabs>
          <w:tab w:val="left" w:pos="810"/>
          <w:tab w:val="left" w:pos="1260"/>
        </w:tabs>
        <w:rPr>
          <w:sz w:val="24"/>
          <w:szCs w:val="24"/>
        </w:rPr>
      </w:pPr>
    </w:p>
    <w:p w:rsidR="004D5C8F" w:rsidRPr="004F2F1D" w:rsidRDefault="004D5C8F" w:rsidP="0060029C">
      <w:pPr>
        <w:pStyle w:val="ListParagraph"/>
        <w:numPr>
          <w:ilvl w:val="0"/>
          <w:numId w:val="25"/>
        </w:numPr>
        <w:tabs>
          <w:tab w:val="left" w:pos="810"/>
        </w:tabs>
        <w:rPr>
          <w:sz w:val="24"/>
          <w:szCs w:val="24"/>
        </w:rPr>
      </w:pPr>
      <w:r w:rsidRPr="004F2F1D">
        <w:rPr>
          <w:sz w:val="24"/>
          <w:szCs w:val="24"/>
        </w:rPr>
        <w:t xml:space="preserve">Recommend approval </w:t>
      </w:r>
      <w:r w:rsidR="0060029C" w:rsidRPr="004F2F1D">
        <w:rPr>
          <w:sz w:val="24"/>
          <w:szCs w:val="24"/>
        </w:rPr>
        <w:t xml:space="preserve">for the 2020 District 26 Wrestling Tournament </w:t>
      </w:r>
      <w:r w:rsidR="0091032E" w:rsidRPr="004F2F1D">
        <w:rPr>
          <w:sz w:val="24"/>
          <w:szCs w:val="24"/>
        </w:rPr>
        <w:t>e</w:t>
      </w:r>
      <w:r w:rsidR="0071257F" w:rsidRPr="004F2F1D">
        <w:rPr>
          <w:sz w:val="24"/>
          <w:szCs w:val="24"/>
        </w:rPr>
        <w:t xml:space="preserve">stimated </w:t>
      </w:r>
      <w:r w:rsidR="0091032E" w:rsidRPr="004F2F1D">
        <w:rPr>
          <w:sz w:val="24"/>
          <w:szCs w:val="24"/>
        </w:rPr>
        <w:t>b</w:t>
      </w:r>
      <w:r w:rsidR="0060029C" w:rsidRPr="004F2F1D">
        <w:rPr>
          <w:sz w:val="24"/>
          <w:szCs w:val="24"/>
        </w:rPr>
        <w:t>udget:</w:t>
      </w:r>
    </w:p>
    <w:p w:rsidR="004D5C8F" w:rsidRPr="00F94CBD" w:rsidRDefault="004D5C8F" w:rsidP="004D5C8F">
      <w:pPr>
        <w:tabs>
          <w:tab w:val="left" w:pos="1080"/>
        </w:tabs>
        <w:ind w:left="810" w:hanging="90"/>
        <w:rPr>
          <w:sz w:val="24"/>
          <w:szCs w:val="24"/>
        </w:rPr>
      </w:pPr>
    </w:p>
    <w:p w:rsidR="004D5C8F" w:rsidRPr="0091032E" w:rsidRDefault="0091032E" w:rsidP="004D5C8F">
      <w:pPr>
        <w:jc w:val="center"/>
        <w:rPr>
          <w:rFonts w:eastAsia="Calibri"/>
          <w:b/>
          <w:smallCaps/>
          <w:sz w:val="24"/>
          <w:szCs w:val="24"/>
        </w:rPr>
      </w:pPr>
      <w:r w:rsidRPr="0091032E">
        <w:rPr>
          <w:rFonts w:eastAsia="Calibri"/>
          <w:b/>
          <w:smallCaps/>
          <w:sz w:val="24"/>
          <w:szCs w:val="24"/>
        </w:rPr>
        <w:t>Estimated Expenses</w:t>
      </w:r>
      <w:r w:rsidR="004D5C8F" w:rsidRPr="0091032E">
        <w:rPr>
          <w:rFonts w:eastAsia="Calibri"/>
          <w:b/>
          <w:smallCaps/>
          <w:sz w:val="24"/>
          <w:szCs w:val="24"/>
        </w:rPr>
        <w:t xml:space="preserve"> </w:t>
      </w:r>
    </w:p>
    <w:tbl>
      <w:tblPr>
        <w:tblW w:w="43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45"/>
        <w:gridCol w:w="1176"/>
      </w:tblGrid>
      <w:tr w:rsidR="00D46752" w:rsidRPr="00D46752" w:rsidTr="00470773">
        <w:trPr>
          <w:trHeight w:val="310"/>
          <w:tblHeader/>
          <w:jc w:val="center"/>
        </w:trPr>
        <w:tc>
          <w:tcPr>
            <w:tcW w:w="3145" w:type="dxa"/>
            <w:tcBorders>
              <w:top w:val="single" w:sz="4" w:space="0" w:color="auto"/>
              <w:bottom w:val="single" w:sz="4" w:space="0" w:color="auto"/>
            </w:tcBorders>
            <w:shd w:val="clear" w:color="auto" w:fill="D9D9D9" w:themeFill="background1" w:themeFillShade="D9"/>
            <w:noWrap/>
            <w:vAlign w:val="bottom"/>
            <w:hideMark/>
          </w:tcPr>
          <w:p w:rsidR="00D46752" w:rsidRPr="00D46752" w:rsidRDefault="00D46752" w:rsidP="00D46752">
            <w:pPr>
              <w:rPr>
                <w:b/>
                <w:bCs/>
                <w:color w:val="000000"/>
                <w:sz w:val="24"/>
                <w:szCs w:val="24"/>
              </w:rPr>
            </w:pPr>
            <w:r w:rsidRPr="00D46752">
              <w:rPr>
                <w:b/>
                <w:bCs/>
                <w:color w:val="000000"/>
                <w:sz w:val="24"/>
                <w:szCs w:val="24"/>
              </w:rPr>
              <w:t>District 29 Tournament Position / Fees</w:t>
            </w:r>
          </w:p>
        </w:tc>
        <w:tc>
          <w:tcPr>
            <w:tcW w:w="1176" w:type="dxa"/>
            <w:tcBorders>
              <w:top w:val="single" w:sz="4" w:space="0" w:color="auto"/>
              <w:bottom w:val="single" w:sz="4" w:space="0" w:color="auto"/>
            </w:tcBorders>
            <w:shd w:val="clear" w:color="auto" w:fill="D9D9D9" w:themeFill="background1" w:themeFillShade="D9"/>
            <w:noWrap/>
            <w:vAlign w:val="bottom"/>
            <w:hideMark/>
          </w:tcPr>
          <w:p w:rsidR="00D46752" w:rsidRPr="00D46752" w:rsidRDefault="00D46752" w:rsidP="003E50EA">
            <w:pPr>
              <w:jc w:val="right"/>
              <w:rPr>
                <w:b/>
                <w:bCs/>
                <w:color w:val="000000"/>
                <w:sz w:val="24"/>
                <w:szCs w:val="24"/>
              </w:rPr>
            </w:pPr>
            <w:r w:rsidRPr="00D46752">
              <w:rPr>
                <w:b/>
                <w:bCs/>
                <w:color w:val="000000"/>
                <w:sz w:val="24"/>
                <w:szCs w:val="24"/>
              </w:rPr>
              <w:t>Costs</w:t>
            </w:r>
          </w:p>
        </w:tc>
      </w:tr>
      <w:tr w:rsidR="00D46752" w:rsidRPr="00D46752" w:rsidTr="00535485">
        <w:trPr>
          <w:trHeight w:val="310"/>
          <w:jc w:val="center"/>
        </w:trPr>
        <w:tc>
          <w:tcPr>
            <w:tcW w:w="3145" w:type="dxa"/>
            <w:tcBorders>
              <w:top w:val="single" w:sz="4" w:space="0" w:color="auto"/>
            </w:tcBorders>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Wall Charts</w:t>
            </w:r>
          </w:p>
        </w:tc>
        <w:tc>
          <w:tcPr>
            <w:tcW w:w="1176" w:type="dxa"/>
            <w:tcBorders>
              <w:top w:val="single" w:sz="4" w:space="0" w:color="auto"/>
            </w:tcBorders>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$95.00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Seeding meeting-food</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$110.00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Wrestling Officials</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$1,400.00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Site Manager</w:t>
            </w:r>
          </w:p>
        </w:tc>
        <w:tc>
          <w:tcPr>
            <w:tcW w:w="1176" w:type="dxa"/>
            <w:shd w:val="clear" w:color="auto" w:fill="auto"/>
            <w:noWrap/>
            <w:vAlign w:val="center"/>
            <w:hideMark/>
          </w:tcPr>
          <w:p w:rsidR="00D46752" w:rsidRPr="00D46752" w:rsidRDefault="00D46752" w:rsidP="009E47B2">
            <w:pPr>
              <w:jc w:val="right"/>
              <w:rPr>
                <w:color w:val="000000"/>
                <w:sz w:val="24"/>
                <w:szCs w:val="24"/>
              </w:rPr>
            </w:pPr>
            <w:r w:rsidRPr="00D46752">
              <w:rPr>
                <w:color w:val="000000"/>
                <w:sz w:val="24"/>
                <w:szCs w:val="24"/>
              </w:rPr>
              <w:t>no charge</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Assistant Manager</w:t>
            </w:r>
          </w:p>
        </w:tc>
        <w:tc>
          <w:tcPr>
            <w:tcW w:w="1176" w:type="dxa"/>
            <w:shd w:val="clear" w:color="auto" w:fill="auto"/>
            <w:noWrap/>
            <w:vAlign w:val="center"/>
            <w:hideMark/>
          </w:tcPr>
          <w:p w:rsidR="00D46752" w:rsidRPr="00D46752" w:rsidRDefault="00D46752" w:rsidP="009E47B2">
            <w:pPr>
              <w:jc w:val="right"/>
              <w:rPr>
                <w:color w:val="000000"/>
                <w:sz w:val="24"/>
                <w:szCs w:val="24"/>
              </w:rPr>
            </w:pPr>
            <w:r w:rsidRPr="00D46752">
              <w:rPr>
                <w:color w:val="000000"/>
                <w:sz w:val="24"/>
                <w:szCs w:val="24"/>
              </w:rPr>
              <w:t>no charge</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Clerk</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$135.00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Computer Operator</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$165.00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Brackets/Gym Set up</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$135.00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Ticket Taker</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$115.00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Ticket Taker</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$115.00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Ticket Taker</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$115.00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Timer</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$135.00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Timer</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$135.00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Alternate</w:t>
            </w:r>
            <w:r w:rsidR="003E50EA">
              <w:rPr>
                <w:color w:val="000000"/>
                <w:sz w:val="24"/>
                <w:szCs w:val="24"/>
              </w:rPr>
              <w:t xml:space="preserve"> </w:t>
            </w:r>
            <w:r w:rsidRPr="00D46752">
              <w:rPr>
                <w:color w:val="000000"/>
                <w:sz w:val="24"/>
                <w:szCs w:val="24"/>
              </w:rPr>
              <w:t>Timer</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$135.00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Scorer</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$135.00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Scorer</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$135.00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Alternate Scorer</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$135.00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Announcer</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$150.00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Photographer</w:t>
            </w:r>
          </w:p>
        </w:tc>
        <w:tc>
          <w:tcPr>
            <w:tcW w:w="1176" w:type="dxa"/>
            <w:shd w:val="clear" w:color="auto" w:fill="auto"/>
            <w:noWrap/>
            <w:vAlign w:val="center"/>
            <w:hideMark/>
          </w:tcPr>
          <w:p w:rsidR="00D46752" w:rsidRPr="00D46752" w:rsidRDefault="00D46752" w:rsidP="009E47B2">
            <w:pPr>
              <w:jc w:val="right"/>
              <w:rPr>
                <w:color w:val="000000"/>
                <w:sz w:val="24"/>
                <w:szCs w:val="24"/>
              </w:rPr>
            </w:pPr>
            <w:r w:rsidRPr="00D46752">
              <w:rPr>
                <w:color w:val="000000"/>
                <w:sz w:val="24"/>
                <w:szCs w:val="24"/>
              </w:rPr>
              <w:t>no charge</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Police</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$1,040.00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Security</w:t>
            </w:r>
          </w:p>
        </w:tc>
        <w:tc>
          <w:tcPr>
            <w:tcW w:w="1176" w:type="dxa"/>
            <w:shd w:val="clear" w:color="auto" w:fill="auto"/>
            <w:noWrap/>
            <w:vAlign w:val="center"/>
            <w:hideMark/>
          </w:tcPr>
          <w:p w:rsidR="00D46752" w:rsidRPr="00D46752" w:rsidRDefault="00D46752" w:rsidP="00D46752">
            <w:pPr>
              <w:jc w:val="right"/>
              <w:rPr>
                <w:color w:val="000000"/>
                <w:sz w:val="24"/>
                <w:szCs w:val="24"/>
              </w:rPr>
            </w:pPr>
            <w:r w:rsidRPr="00D46752">
              <w:rPr>
                <w:color w:val="000000"/>
                <w:sz w:val="24"/>
                <w:szCs w:val="24"/>
              </w:rPr>
              <w:t xml:space="preserve">$200.00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rPr>
                <w:color w:val="000000"/>
                <w:sz w:val="24"/>
                <w:szCs w:val="24"/>
              </w:rPr>
            </w:pPr>
            <w:r w:rsidRPr="00D46752">
              <w:rPr>
                <w:color w:val="000000"/>
                <w:sz w:val="24"/>
                <w:szCs w:val="24"/>
              </w:rPr>
              <w:t>Trainer</w:t>
            </w:r>
          </w:p>
        </w:tc>
        <w:tc>
          <w:tcPr>
            <w:tcW w:w="1176" w:type="dxa"/>
            <w:shd w:val="clear" w:color="auto" w:fill="auto"/>
            <w:noWrap/>
            <w:vAlign w:val="center"/>
            <w:hideMark/>
          </w:tcPr>
          <w:p w:rsidR="00D46752" w:rsidRPr="00D46752" w:rsidRDefault="00D46752" w:rsidP="00D46752">
            <w:pPr>
              <w:jc w:val="right"/>
              <w:rPr>
                <w:color w:val="000000"/>
                <w:sz w:val="24"/>
                <w:szCs w:val="24"/>
                <w:u w:val="single"/>
              </w:rPr>
            </w:pPr>
            <w:r w:rsidRPr="00D46752">
              <w:rPr>
                <w:color w:val="000000"/>
                <w:sz w:val="24"/>
                <w:szCs w:val="24"/>
                <w:u w:val="single"/>
              </w:rPr>
              <w:t xml:space="preserve">$400.00 </w:t>
            </w:r>
          </w:p>
        </w:tc>
      </w:tr>
      <w:tr w:rsidR="00D46752" w:rsidRPr="00D46752" w:rsidTr="00535485">
        <w:trPr>
          <w:trHeight w:val="310"/>
          <w:jc w:val="center"/>
        </w:trPr>
        <w:tc>
          <w:tcPr>
            <w:tcW w:w="3145" w:type="dxa"/>
            <w:shd w:val="clear" w:color="auto" w:fill="auto"/>
            <w:noWrap/>
            <w:vAlign w:val="center"/>
            <w:hideMark/>
          </w:tcPr>
          <w:p w:rsidR="00D46752" w:rsidRPr="00D46752" w:rsidRDefault="00D46752" w:rsidP="00D46752">
            <w:pPr>
              <w:jc w:val="right"/>
              <w:rPr>
                <w:b/>
                <w:bCs/>
                <w:color w:val="000000"/>
                <w:sz w:val="24"/>
                <w:szCs w:val="24"/>
              </w:rPr>
            </w:pPr>
            <w:r w:rsidRPr="00D46752">
              <w:rPr>
                <w:b/>
                <w:bCs/>
                <w:color w:val="000000"/>
                <w:sz w:val="24"/>
                <w:szCs w:val="24"/>
              </w:rPr>
              <w:t xml:space="preserve">Expenses - Estimated </w:t>
            </w:r>
          </w:p>
        </w:tc>
        <w:tc>
          <w:tcPr>
            <w:tcW w:w="1176" w:type="dxa"/>
            <w:shd w:val="clear" w:color="auto" w:fill="auto"/>
            <w:noWrap/>
            <w:vAlign w:val="center"/>
            <w:hideMark/>
          </w:tcPr>
          <w:p w:rsidR="00D46752" w:rsidRPr="00D46752" w:rsidRDefault="00D46752" w:rsidP="00D46752">
            <w:pPr>
              <w:jc w:val="right"/>
              <w:rPr>
                <w:b/>
                <w:bCs/>
                <w:color w:val="000000"/>
                <w:sz w:val="24"/>
                <w:szCs w:val="24"/>
              </w:rPr>
            </w:pPr>
            <w:r w:rsidRPr="00D46752">
              <w:rPr>
                <w:b/>
                <w:bCs/>
                <w:color w:val="000000"/>
                <w:sz w:val="24"/>
                <w:szCs w:val="24"/>
              </w:rPr>
              <w:t xml:space="preserve">$4,985.00 </w:t>
            </w:r>
          </w:p>
        </w:tc>
      </w:tr>
    </w:tbl>
    <w:p w:rsidR="00535485" w:rsidRDefault="00535485" w:rsidP="004D5C8F">
      <w:pPr>
        <w:jc w:val="center"/>
        <w:rPr>
          <w:rFonts w:eastAsia="Calibri"/>
          <w:b/>
          <w:smallCaps/>
          <w:sz w:val="24"/>
          <w:szCs w:val="24"/>
        </w:rPr>
      </w:pPr>
    </w:p>
    <w:p w:rsidR="00423B57" w:rsidRPr="00651CFC" w:rsidRDefault="00423B57" w:rsidP="004D5C8F">
      <w:pPr>
        <w:tabs>
          <w:tab w:val="left" w:pos="1080"/>
        </w:tabs>
        <w:rPr>
          <w:sz w:val="24"/>
          <w:szCs w:val="24"/>
        </w:rPr>
      </w:pPr>
      <w:r w:rsidRPr="00651CFC">
        <w:rPr>
          <w:sz w:val="24"/>
          <w:szCs w:val="24"/>
        </w:rPr>
        <w:t xml:space="preserve">Rowan College </w:t>
      </w:r>
      <w:r w:rsidR="00433109">
        <w:rPr>
          <w:sz w:val="24"/>
          <w:szCs w:val="24"/>
        </w:rPr>
        <w:t xml:space="preserve">of South Jersey </w:t>
      </w:r>
      <w:r w:rsidRPr="00651CFC">
        <w:rPr>
          <w:sz w:val="24"/>
          <w:szCs w:val="24"/>
        </w:rPr>
        <w:t xml:space="preserve">Rental </w:t>
      </w:r>
      <w:r w:rsidR="00651CFC" w:rsidRPr="00651CFC">
        <w:rPr>
          <w:sz w:val="24"/>
          <w:szCs w:val="24"/>
        </w:rPr>
        <w:t xml:space="preserve">of $500.00 </w:t>
      </w:r>
      <w:r w:rsidR="00651CFC">
        <w:rPr>
          <w:sz w:val="24"/>
          <w:szCs w:val="24"/>
        </w:rPr>
        <w:t xml:space="preserve">will be </w:t>
      </w:r>
      <w:r w:rsidRPr="00651CFC">
        <w:rPr>
          <w:sz w:val="24"/>
          <w:szCs w:val="24"/>
        </w:rPr>
        <w:t>paid by Paulsboro Wrestling Association</w:t>
      </w:r>
      <w:r w:rsidR="00651CFC">
        <w:rPr>
          <w:sz w:val="24"/>
          <w:szCs w:val="24"/>
        </w:rPr>
        <w:t xml:space="preserve"> as mentioned above.</w:t>
      </w:r>
    </w:p>
    <w:p w:rsidR="00423B57" w:rsidRPr="00E67EC0" w:rsidRDefault="00423B57" w:rsidP="004D5C8F">
      <w:pPr>
        <w:tabs>
          <w:tab w:val="left" w:pos="1080"/>
        </w:tabs>
        <w:rPr>
          <w:sz w:val="24"/>
          <w:szCs w:val="24"/>
        </w:rPr>
      </w:pPr>
    </w:p>
    <w:tbl>
      <w:tblPr>
        <w:tblW w:w="92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55"/>
        <w:gridCol w:w="576"/>
        <w:gridCol w:w="3024"/>
        <w:gridCol w:w="1710"/>
      </w:tblGrid>
      <w:tr w:rsidR="00E67EC0" w:rsidRPr="00E67EC0" w:rsidTr="009F1D89">
        <w:trPr>
          <w:trHeight w:val="310"/>
        </w:trPr>
        <w:tc>
          <w:tcPr>
            <w:tcW w:w="7555" w:type="dxa"/>
            <w:gridSpan w:val="3"/>
            <w:tcBorders>
              <w:top w:val="single" w:sz="4" w:space="0" w:color="auto"/>
              <w:bottom w:val="single" w:sz="4" w:space="0" w:color="auto"/>
            </w:tcBorders>
            <w:shd w:val="clear" w:color="auto" w:fill="D9D9D9" w:themeFill="background1" w:themeFillShade="D9"/>
            <w:noWrap/>
            <w:vAlign w:val="center"/>
            <w:hideMark/>
          </w:tcPr>
          <w:p w:rsidR="00E67EC0" w:rsidRPr="00E67EC0" w:rsidRDefault="00E67EC0" w:rsidP="00E67EC0">
            <w:pPr>
              <w:rPr>
                <w:b/>
                <w:bCs/>
                <w:color w:val="000000"/>
                <w:sz w:val="24"/>
                <w:szCs w:val="24"/>
              </w:rPr>
            </w:pPr>
            <w:r w:rsidRPr="00E67EC0">
              <w:rPr>
                <w:b/>
                <w:bCs/>
                <w:color w:val="000000"/>
                <w:sz w:val="24"/>
                <w:szCs w:val="24"/>
              </w:rPr>
              <w:t>District 29 Tournament Revenue (Estimated)</w:t>
            </w:r>
          </w:p>
        </w:tc>
        <w:tc>
          <w:tcPr>
            <w:tcW w:w="1710" w:type="dxa"/>
            <w:tcBorders>
              <w:top w:val="single" w:sz="4" w:space="0" w:color="auto"/>
              <w:bottom w:val="single" w:sz="4" w:space="0" w:color="auto"/>
            </w:tcBorders>
            <w:shd w:val="clear" w:color="auto" w:fill="D9D9D9" w:themeFill="background1" w:themeFillShade="D9"/>
            <w:noWrap/>
            <w:vAlign w:val="bottom"/>
            <w:hideMark/>
          </w:tcPr>
          <w:p w:rsidR="00E67EC0" w:rsidRPr="00E67EC0" w:rsidRDefault="00E67EC0" w:rsidP="00E67EC0">
            <w:pPr>
              <w:rPr>
                <w:b/>
                <w:bCs/>
                <w:color w:val="000000"/>
                <w:sz w:val="24"/>
                <w:szCs w:val="24"/>
              </w:rPr>
            </w:pPr>
          </w:p>
        </w:tc>
      </w:tr>
      <w:tr w:rsidR="00E67EC0" w:rsidRPr="00E67EC0" w:rsidTr="009F1D89">
        <w:trPr>
          <w:trHeight w:val="310"/>
        </w:trPr>
        <w:tc>
          <w:tcPr>
            <w:tcW w:w="3955" w:type="dxa"/>
            <w:tcBorders>
              <w:top w:val="single" w:sz="4" w:space="0" w:color="auto"/>
            </w:tcBorders>
            <w:shd w:val="clear" w:color="auto" w:fill="auto"/>
            <w:noWrap/>
            <w:vAlign w:val="center"/>
            <w:hideMark/>
          </w:tcPr>
          <w:p w:rsidR="00E67EC0" w:rsidRPr="00E67EC0" w:rsidRDefault="00E67EC0" w:rsidP="00E67EC0">
            <w:pPr>
              <w:rPr>
                <w:color w:val="000000"/>
                <w:sz w:val="24"/>
                <w:szCs w:val="24"/>
              </w:rPr>
            </w:pPr>
            <w:r w:rsidRPr="00E67EC0">
              <w:rPr>
                <w:color w:val="000000"/>
                <w:sz w:val="24"/>
                <w:szCs w:val="24"/>
              </w:rPr>
              <w:t>Adult tickets sold-AM</w:t>
            </w:r>
          </w:p>
        </w:tc>
        <w:tc>
          <w:tcPr>
            <w:tcW w:w="576" w:type="dxa"/>
            <w:tcBorders>
              <w:top w:val="single" w:sz="4" w:space="0" w:color="auto"/>
            </w:tcBorders>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300</w:t>
            </w:r>
          </w:p>
        </w:tc>
        <w:tc>
          <w:tcPr>
            <w:tcW w:w="3024" w:type="dxa"/>
            <w:tcBorders>
              <w:top w:val="single" w:sz="4" w:space="0" w:color="auto"/>
            </w:tcBorders>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 xml:space="preserve">$10.00 </w:t>
            </w:r>
          </w:p>
        </w:tc>
        <w:tc>
          <w:tcPr>
            <w:tcW w:w="1710" w:type="dxa"/>
            <w:tcBorders>
              <w:top w:val="single" w:sz="4" w:space="0" w:color="auto"/>
            </w:tcBorders>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 xml:space="preserve">$3,000.00 </w:t>
            </w:r>
          </w:p>
        </w:tc>
      </w:tr>
      <w:tr w:rsidR="00E67EC0" w:rsidRPr="00E67EC0" w:rsidTr="009F1D89">
        <w:trPr>
          <w:trHeight w:val="310"/>
        </w:trPr>
        <w:tc>
          <w:tcPr>
            <w:tcW w:w="3955" w:type="dxa"/>
            <w:shd w:val="clear" w:color="auto" w:fill="auto"/>
            <w:noWrap/>
            <w:vAlign w:val="center"/>
            <w:hideMark/>
          </w:tcPr>
          <w:p w:rsidR="00E67EC0" w:rsidRPr="00E67EC0" w:rsidRDefault="00E67EC0" w:rsidP="00E67EC0">
            <w:pPr>
              <w:rPr>
                <w:color w:val="000000"/>
                <w:sz w:val="24"/>
                <w:szCs w:val="24"/>
              </w:rPr>
            </w:pPr>
            <w:r w:rsidRPr="00E67EC0">
              <w:rPr>
                <w:color w:val="000000"/>
                <w:sz w:val="24"/>
                <w:szCs w:val="24"/>
              </w:rPr>
              <w:lastRenderedPageBreak/>
              <w:t>Senior and Children tickets sold-AM</w:t>
            </w:r>
          </w:p>
        </w:tc>
        <w:tc>
          <w:tcPr>
            <w:tcW w:w="576" w:type="dxa"/>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100</w:t>
            </w:r>
          </w:p>
        </w:tc>
        <w:tc>
          <w:tcPr>
            <w:tcW w:w="3024" w:type="dxa"/>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 xml:space="preserve">$6.00 </w:t>
            </w:r>
          </w:p>
        </w:tc>
        <w:tc>
          <w:tcPr>
            <w:tcW w:w="1710" w:type="dxa"/>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 xml:space="preserve">$600.00 </w:t>
            </w:r>
          </w:p>
        </w:tc>
      </w:tr>
      <w:tr w:rsidR="00E67EC0" w:rsidRPr="00E67EC0" w:rsidTr="009F1D89">
        <w:trPr>
          <w:trHeight w:val="310"/>
        </w:trPr>
        <w:tc>
          <w:tcPr>
            <w:tcW w:w="3955" w:type="dxa"/>
            <w:shd w:val="clear" w:color="auto" w:fill="auto"/>
            <w:noWrap/>
            <w:vAlign w:val="center"/>
            <w:hideMark/>
          </w:tcPr>
          <w:p w:rsidR="00E67EC0" w:rsidRPr="00E67EC0" w:rsidRDefault="00E67EC0" w:rsidP="00E67EC0">
            <w:pPr>
              <w:rPr>
                <w:color w:val="000000"/>
                <w:sz w:val="24"/>
                <w:szCs w:val="24"/>
              </w:rPr>
            </w:pPr>
            <w:r w:rsidRPr="00E67EC0">
              <w:rPr>
                <w:color w:val="000000"/>
                <w:sz w:val="24"/>
                <w:szCs w:val="24"/>
              </w:rPr>
              <w:t>Adult tickets sold-PM</w:t>
            </w:r>
          </w:p>
        </w:tc>
        <w:tc>
          <w:tcPr>
            <w:tcW w:w="576" w:type="dxa"/>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200</w:t>
            </w:r>
          </w:p>
        </w:tc>
        <w:tc>
          <w:tcPr>
            <w:tcW w:w="3024" w:type="dxa"/>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 xml:space="preserve">$3.00 </w:t>
            </w:r>
          </w:p>
        </w:tc>
        <w:tc>
          <w:tcPr>
            <w:tcW w:w="1710" w:type="dxa"/>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 xml:space="preserve">$600.00 </w:t>
            </w:r>
          </w:p>
        </w:tc>
      </w:tr>
      <w:tr w:rsidR="00E67EC0" w:rsidRPr="00E67EC0" w:rsidTr="009F1D89">
        <w:trPr>
          <w:trHeight w:val="310"/>
        </w:trPr>
        <w:tc>
          <w:tcPr>
            <w:tcW w:w="3955" w:type="dxa"/>
            <w:shd w:val="clear" w:color="auto" w:fill="auto"/>
            <w:noWrap/>
            <w:vAlign w:val="center"/>
            <w:hideMark/>
          </w:tcPr>
          <w:p w:rsidR="00E67EC0" w:rsidRPr="00E67EC0" w:rsidRDefault="00E67EC0" w:rsidP="00E67EC0">
            <w:pPr>
              <w:rPr>
                <w:color w:val="000000"/>
                <w:sz w:val="24"/>
                <w:szCs w:val="24"/>
              </w:rPr>
            </w:pPr>
            <w:r w:rsidRPr="00E67EC0">
              <w:rPr>
                <w:color w:val="000000"/>
                <w:sz w:val="24"/>
                <w:szCs w:val="24"/>
              </w:rPr>
              <w:t>Senior and Children tickets sold-PM</w:t>
            </w:r>
          </w:p>
        </w:tc>
        <w:tc>
          <w:tcPr>
            <w:tcW w:w="576" w:type="dxa"/>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100</w:t>
            </w:r>
          </w:p>
        </w:tc>
        <w:tc>
          <w:tcPr>
            <w:tcW w:w="3024" w:type="dxa"/>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 xml:space="preserve">$2.00 </w:t>
            </w:r>
          </w:p>
        </w:tc>
        <w:tc>
          <w:tcPr>
            <w:tcW w:w="1710" w:type="dxa"/>
            <w:shd w:val="clear" w:color="auto" w:fill="auto"/>
            <w:noWrap/>
            <w:vAlign w:val="center"/>
            <w:hideMark/>
          </w:tcPr>
          <w:p w:rsidR="00E67EC0" w:rsidRPr="00556734" w:rsidRDefault="00E67EC0" w:rsidP="00E67EC0">
            <w:pPr>
              <w:jc w:val="right"/>
              <w:rPr>
                <w:color w:val="000000"/>
                <w:sz w:val="24"/>
                <w:szCs w:val="24"/>
                <w:u w:val="single"/>
              </w:rPr>
            </w:pPr>
            <w:r w:rsidRPr="00556734">
              <w:rPr>
                <w:color w:val="000000"/>
                <w:sz w:val="24"/>
                <w:szCs w:val="24"/>
                <w:u w:val="single"/>
              </w:rPr>
              <w:t xml:space="preserve">$200.00 </w:t>
            </w:r>
          </w:p>
        </w:tc>
      </w:tr>
      <w:tr w:rsidR="00E67EC0" w:rsidRPr="00E67EC0" w:rsidTr="009F1D89">
        <w:trPr>
          <w:trHeight w:val="310"/>
        </w:trPr>
        <w:tc>
          <w:tcPr>
            <w:tcW w:w="3955" w:type="dxa"/>
            <w:shd w:val="clear" w:color="auto" w:fill="auto"/>
            <w:noWrap/>
            <w:vAlign w:val="bottom"/>
            <w:hideMark/>
          </w:tcPr>
          <w:p w:rsidR="00E67EC0" w:rsidRPr="00E67EC0" w:rsidRDefault="00556734" w:rsidP="00E67EC0">
            <w:pPr>
              <w:jc w:val="right"/>
              <w:rPr>
                <w:color w:val="000000"/>
                <w:sz w:val="24"/>
                <w:szCs w:val="24"/>
              </w:rPr>
            </w:pPr>
            <w:r>
              <w:rPr>
                <w:color w:val="000000"/>
                <w:sz w:val="24"/>
                <w:szCs w:val="24"/>
              </w:rPr>
              <w:t>Sub-Total</w:t>
            </w:r>
          </w:p>
        </w:tc>
        <w:tc>
          <w:tcPr>
            <w:tcW w:w="576" w:type="dxa"/>
            <w:shd w:val="clear" w:color="auto" w:fill="auto"/>
            <w:noWrap/>
            <w:vAlign w:val="bottom"/>
            <w:hideMark/>
          </w:tcPr>
          <w:p w:rsidR="00E67EC0" w:rsidRPr="00E67EC0" w:rsidRDefault="00E67EC0" w:rsidP="00E67EC0"/>
        </w:tc>
        <w:tc>
          <w:tcPr>
            <w:tcW w:w="3024" w:type="dxa"/>
            <w:shd w:val="clear" w:color="auto" w:fill="auto"/>
            <w:noWrap/>
            <w:vAlign w:val="bottom"/>
            <w:hideMark/>
          </w:tcPr>
          <w:p w:rsidR="00E67EC0" w:rsidRPr="00E67EC0" w:rsidRDefault="00E67EC0" w:rsidP="00E67EC0"/>
        </w:tc>
        <w:tc>
          <w:tcPr>
            <w:tcW w:w="1710" w:type="dxa"/>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 xml:space="preserve">$4,400.00 </w:t>
            </w:r>
          </w:p>
        </w:tc>
      </w:tr>
      <w:tr w:rsidR="00E67EC0" w:rsidRPr="00E67EC0" w:rsidTr="009F1D89">
        <w:trPr>
          <w:trHeight w:val="310"/>
        </w:trPr>
        <w:tc>
          <w:tcPr>
            <w:tcW w:w="3955" w:type="dxa"/>
            <w:shd w:val="clear" w:color="auto" w:fill="auto"/>
            <w:noWrap/>
            <w:vAlign w:val="center"/>
            <w:hideMark/>
          </w:tcPr>
          <w:p w:rsidR="00E67EC0" w:rsidRPr="00E67EC0" w:rsidRDefault="00E67EC0" w:rsidP="00E67EC0">
            <w:pPr>
              <w:rPr>
                <w:color w:val="000000"/>
                <w:sz w:val="24"/>
                <w:szCs w:val="24"/>
              </w:rPr>
            </w:pPr>
            <w:r w:rsidRPr="00E67EC0">
              <w:rPr>
                <w:color w:val="000000"/>
                <w:sz w:val="24"/>
                <w:szCs w:val="24"/>
              </w:rPr>
              <w:t>Team Fees</w:t>
            </w:r>
          </w:p>
        </w:tc>
        <w:tc>
          <w:tcPr>
            <w:tcW w:w="576" w:type="dxa"/>
            <w:shd w:val="clear" w:color="auto" w:fill="auto"/>
            <w:noWrap/>
            <w:vAlign w:val="bottom"/>
            <w:hideMark/>
          </w:tcPr>
          <w:p w:rsidR="00E67EC0" w:rsidRPr="00E67EC0" w:rsidRDefault="00E67EC0" w:rsidP="00E67EC0">
            <w:pPr>
              <w:rPr>
                <w:color w:val="000000"/>
                <w:sz w:val="24"/>
                <w:szCs w:val="24"/>
              </w:rPr>
            </w:pPr>
          </w:p>
        </w:tc>
        <w:tc>
          <w:tcPr>
            <w:tcW w:w="3024" w:type="dxa"/>
            <w:shd w:val="clear" w:color="auto" w:fill="auto"/>
            <w:noWrap/>
            <w:vAlign w:val="bottom"/>
            <w:hideMark/>
          </w:tcPr>
          <w:p w:rsidR="00E67EC0" w:rsidRPr="00E67EC0" w:rsidRDefault="00E67EC0" w:rsidP="00E67EC0"/>
        </w:tc>
        <w:tc>
          <w:tcPr>
            <w:tcW w:w="1710" w:type="dxa"/>
            <w:shd w:val="clear" w:color="auto" w:fill="auto"/>
            <w:noWrap/>
            <w:vAlign w:val="center"/>
            <w:hideMark/>
          </w:tcPr>
          <w:p w:rsidR="00E67EC0" w:rsidRPr="00E67EC0" w:rsidRDefault="00E67EC0" w:rsidP="00E67EC0">
            <w:pPr>
              <w:jc w:val="right"/>
              <w:rPr>
                <w:color w:val="000000"/>
                <w:sz w:val="24"/>
                <w:szCs w:val="24"/>
                <w:u w:val="single"/>
              </w:rPr>
            </w:pPr>
            <w:r w:rsidRPr="00E67EC0">
              <w:rPr>
                <w:color w:val="000000"/>
                <w:sz w:val="24"/>
                <w:szCs w:val="24"/>
                <w:u w:val="single"/>
              </w:rPr>
              <w:t xml:space="preserve">$900.00 </w:t>
            </w:r>
          </w:p>
        </w:tc>
      </w:tr>
      <w:tr w:rsidR="00E67EC0" w:rsidRPr="00E67EC0" w:rsidTr="009F1D89">
        <w:trPr>
          <w:trHeight w:val="310"/>
        </w:trPr>
        <w:tc>
          <w:tcPr>
            <w:tcW w:w="3955" w:type="dxa"/>
            <w:shd w:val="clear" w:color="auto" w:fill="auto"/>
            <w:noWrap/>
            <w:vAlign w:val="bottom"/>
            <w:hideMark/>
          </w:tcPr>
          <w:p w:rsidR="00E67EC0" w:rsidRPr="00E67EC0" w:rsidRDefault="00E67EC0" w:rsidP="00E67EC0">
            <w:pPr>
              <w:jc w:val="right"/>
              <w:rPr>
                <w:color w:val="000000"/>
                <w:sz w:val="24"/>
                <w:szCs w:val="24"/>
                <w:u w:val="single"/>
              </w:rPr>
            </w:pPr>
          </w:p>
        </w:tc>
        <w:tc>
          <w:tcPr>
            <w:tcW w:w="576" w:type="dxa"/>
            <w:shd w:val="clear" w:color="auto" w:fill="auto"/>
            <w:noWrap/>
            <w:vAlign w:val="bottom"/>
            <w:hideMark/>
          </w:tcPr>
          <w:p w:rsidR="00E67EC0" w:rsidRPr="00E67EC0" w:rsidRDefault="00E67EC0" w:rsidP="00E67EC0"/>
        </w:tc>
        <w:tc>
          <w:tcPr>
            <w:tcW w:w="3024" w:type="dxa"/>
            <w:shd w:val="clear" w:color="auto" w:fill="auto"/>
            <w:noWrap/>
            <w:vAlign w:val="center"/>
            <w:hideMark/>
          </w:tcPr>
          <w:p w:rsidR="00E67EC0" w:rsidRPr="00E67EC0" w:rsidRDefault="00E67EC0" w:rsidP="00E67EC0">
            <w:pPr>
              <w:jc w:val="right"/>
              <w:rPr>
                <w:b/>
                <w:bCs/>
                <w:color w:val="000000"/>
                <w:sz w:val="24"/>
                <w:szCs w:val="24"/>
              </w:rPr>
            </w:pPr>
            <w:r w:rsidRPr="00E67EC0">
              <w:rPr>
                <w:b/>
                <w:bCs/>
                <w:color w:val="000000"/>
                <w:sz w:val="24"/>
                <w:szCs w:val="24"/>
              </w:rPr>
              <w:t xml:space="preserve">Total Estimated Revenue: </w:t>
            </w:r>
          </w:p>
        </w:tc>
        <w:tc>
          <w:tcPr>
            <w:tcW w:w="1710" w:type="dxa"/>
            <w:shd w:val="clear" w:color="auto" w:fill="auto"/>
            <w:noWrap/>
            <w:vAlign w:val="center"/>
            <w:hideMark/>
          </w:tcPr>
          <w:p w:rsidR="00E67EC0" w:rsidRPr="00E67EC0" w:rsidRDefault="00E67EC0" w:rsidP="00E67EC0">
            <w:pPr>
              <w:jc w:val="right"/>
              <w:rPr>
                <w:color w:val="000000"/>
                <w:sz w:val="24"/>
                <w:szCs w:val="24"/>
              </w:rPr>
            </w:pPr>
            <w:r w:rsidRPr="00E67EC0">
              <w:rPr>
                <w:color w:val="000000"/>
                <w:sz w:val="24"/>
                <w:szCs w:val="24"/>
              </w:rPr>
              <w:t xml:space="preserve">$5,300.00 </w:t>
            </w:r>
          </w:p>
        </w:tc>
      </w:tr>
    </w:tbl>
    <w:p w:rsidR="004D5C8F" w:rsidRPr="00431AAB" w:rsidRDefault="004D5C8F" w:rsidP="0078779E">
      <w:pPr>
        <w:tabs>
          <w:tab w:val="left" w:pos="1440"/>
          <w:tab w:val="left" w:pos="1800"/>
        </w:tabs>
        <w:rPr>
          <w:sz w:val="24"/>
          <w:szCs w:val="24"/>
        </w:rPr>
      </w:pPr>
    </w:p>
    <w:p w:rsidR="00FC3225" w:rsidRPr="00780246" w:rsidRDefault="004D5C8F" w:rsidP="00B15854">
      <w:pPr>
        <w:pStyle w:val="ListParagraph"/>
        <w:numPr>
          <w:ilvl w:val="0"/>
          <w:numId w:val="37"/>
        </w:numPr>
        <w:spacing w:after="200"/>
        <w:contextualSpacing/>
        <w:rPr>
          <w:color w:val="000000"/>
          <w:sz w:val="24"/>
          <w:szCs w:val="24"/>
        </w:rPr>
      </w:pPr>
      <w:r w:rsidRPr="00780246">
        <w:rPr>
          <w:sz w:val="24"/>
          <w:szCs w:val="24"/>
        </w:rPr>
        <w:t>Recommend approval for qualifying Paulsboro High School students to participate in</w:t>
      </w:r>
      <w:r w:rsidR="007F6297">
        <w:rPr>
          <w:sz w:val="24"/>
          <w:szCs w:val="24"/>
        </w:rPr>
        <w:t xml:space="preserve"> the </w:t>
      </w:r>
      <w:r w:rsidR="00965E90">
        <w:rPr>
          <w:sz w:val="24"/>
          <w:szCs w:val="24"/>
        </w:rPr>
        <w:t xml:space="preserve">following </w:t>
      </w:r>
      <w:r w:rsidR="00965E90" w:rsidRPr="00780246">
        <w:rPr>
          <w:sz w:val="24"/>
          <w:szCs w:val="24"/>
        </w:rPr>
        <w:t>chorus</w:t>
      </w:r>
      <w:r w:rsidR="006D1194" w:rsidRPr="00780246">
        <w:rPr>
          <w:sz w:val="24"/>
          <w:szCs w:val="24"/>
        </w:rPr>
        <w:t xml:space="preserve"> events:</w:t>
      </w:r>
      <w:r w:rsidRPr="00780246">
        <w:rPr>
          <w:sz w:val="24"/>
          <w:szCs w:val="24"/>
        </w:rPr>
        <w:t xml:space="preserve"> </w:t>
      </w:r>
    </w:p>
    <w:p w:rsidR="006D1194" w:rsidRPr="00780246" w:rsidRDefault="006D1194" w:rsidP="006D1194">
      <w:pPr>
        <w:pStyle w:val="ListParagraph"/>
        <w:spacing w:after="200"/>
        <w:contextualSpacing/>
        <w:rPr>
          <w:color w:val="000000"/>
          <w:sz w:val="24"/>
          <w:szCs w:val="24"/>
        </w:rPr>
      </w:pPr>
    </w:p>
    <w:p w:rsidR="006D1194" w:rsidRPr="00780246" w:rsidRDefault="00D61498" w:rsidP="00E20B13">
      <w:pPr>
        <w:pStyle w:val="ListParagraph"/>
        <w:numPr>
          <w:ilvl w:val="3"/>
          <w:numId w:val="23"/>
        </w:numPr>
        <w:spacing w:after="200"/>
        <w:ind w:left="1080"/>
        <w:contextualSpacing/>
        <w:rPr>
          <w:color w:val="000000"/>
          <w:sz w:val="24"/>
          <w:szCs w:val="24"/>
        </w:rPr>
      </w:pPr>
      <w:r w:rsidRPr="00780246">
        <w:rPr>
          <w:b/>
          <w:bCs/>
          <w:color w:val="000000"/>
          <w:sz w:val="24"/>
          <w:szCs w:val="24"/>
        </w:rPr>
        <w:t xml:space="preserve">NJ All State Chorus and Orchestra </w:t>
      </w:r>
      <w:r w:rsidR="00780246">
        <w:rPr>
          <w:b/>
          <w:bCs/>
          <w:color w:val="000000"/>
          <w:sz w:val="24"/>
          <w:szCs w:val="24"/>
        </w:rPr>
        <w:t>Concert</w:t>
      </w:r>
      <w:r w:rsidRPr="00780246">
        <w:rPr>
          <w:color w:val="000000"/>
          <w:sz w:val="24"/>
          <w:szCs w:val="24"/>
        </w:rPr>
        <w:t xml:space="preserve"> at the N</w:t>
      </w:r>
      <w:r w:rsidR="006D1194" w:rsidRPr="00780246">
        <w:rPr>
          <w:color w:val="000000"/>
          <w:sz w:val="24"/>
          <w:szCs w:val="24"/>
        </w:rPr>
        <w:t>JEA Convention in Atlantic City, NJ on November 8, 2019.  Paulsboro High School Senior</w:t>
      </w:r>
      <w:r w:rsidRPr="00780246">
        <w:rPr>
          <w:color w:val="000000"/>
          <w:sz w:val="24"/>
          <w:szCs w:val="24"/>
        </w:rPr>
        <w:t xml:space="preserve"> Jacen Abbott</w:t>
      </w:r>
      <w:r w:rsidR="006D1194" w:rsidRPr="00780246">
        <w:rPr>
          <w:color w:val="000000"/>
          <w:sz w:val="24"/>
          <w:szCs w:val="24"/>
        </w:rPr>
        <w:t xml:space="preserve"> will represent his school in the concert.  Paulsboro High School Teacher Aaron Krasting is in charge of this event</w:t>
      </w:r>
      <w:r w:rsidR="006D1194" w:rsidRPr="00433109">
        <w:rPr>
          <w:color w:val="000000"/>
          <w:sz w:val="24"/>
          <w:szCs w:val="24"/>
        </w:rPr>
        <w:t xml:space="preserve">.   </w:t>
      </w:r>
      <w:r w:rsidR="00780246" w:rsidRPr="00433109">
        <w:rPr>
          <w:color w:val="000000"/>
          <w:sz w:val="24"/>
          <w:szCs w:val="24"/>
        </w:rPr>
        <w:t xml:space="preserve">Cost to the Board of Education includes school bus </w:t>
      </w:r>
      <w:r w:rsidR="00433109" w:rsidRPr="00433109">
        <w:rPr>
          <w:color w:val="000000"/>
          <w:sz w:val="24"/>
          <w:szCs w:val="24"/>
        </w:rPr>
        <w:t>transportation (</w:t>
      </w:r>
      <w:r w:rsidR="00433109">
        <w:rPr>
          <w:color w:val="000000"/>
          <w:sz w:val="24"/>
          <w:szCs w:val="24"/>
        </w:rPr>
        <w:t>Drivers Salary- $24.75/hour x 8 hours = $198.00 + Mileage – 150 miles x $3.00 per mile = $450.00)</w:t>
      </w:r>
    </w:p>
    <w:p w:rsidR="006D1194" w:rsidRDefault="006D1194" w:rsidP="00780246">
      <w:pPr>
        <w:pStyle w:val="ListParagraph"/>
        <w:spacing w:after="200"/>
        <w:ind w:left="1350" w:hanging="630"/>
        <w:contextualSpacing/>
        <w:rPr>
          <w:color w:val="000000"/>
          <w:sz w:val="24"/>
          <w:szCs w:val="24"/>
          <w:highlight w:val="yellow"/>
        </w:rPr>
      </w:pPr>
    </w:p>
    <w:p w:rsidR="00780246" w:rsidRPr="00433109" w:rsidRDefault="00780246" w:rsidP="00F13AD0">
      <w:pPr>
        <w:pStyle w:val="ListParagraph"/>
        <w:tabs>
          <w:tab w:val="left" w:pos="1080"/>
        </w:tabs>
        <w:spacing w:after="200"/>
        <w:ind w:left="1080"/>
        <w:contextualSpacing/>
        <w:rPr>
          <w:color w:val="000000"/>
          <w:sz w:val="24"/>
          <w:szCs w:val="24"/>
        </w:rPr>
      </w:pPr>
      <w:r w:rsidRPr="00433109">
        <w:rPr>
          <w:color w:val="000000"/>
          <w:sz w:val="24"/>
          <w:szCs w:val="24"/>
          <w:u w:val="single"/>
        </w:rPr>
        <w:t>Informational</w:t>
      </w:r>
      <w:r w:rsidRPr="00433109">
        <w:rPr>
          <w:color w:val="000000"/>
          <w:sz w:val="24"/>
          <w:szCs w:val="24"/>
        </w:rPr>
        <w:t>:  Jacen Abbott is only the 21</w:t>
      </w:r>
      <w:r w:rsidRPr="00433109">
        <w:rPr>
          <w:color w:val="000000"/>
          <w:sz w:val="24"/>
          <w:szCs w:val="24"/>
          <w:vertAlign w:val="superscript"/>
        </w:rPr>
        <w:t>st</w:t>
      </w:r>
      <w:r w:rsidRPr="00433109">
        <w:rPr>
          <w:color w:val="000000"/>
          <w:sz w:val="24"/>
          <w:szCs w:val="24"/>
        </w:rPr>
        <w:t xml:space="preserve"> </w:t>
      </w:r>
      <w:r w:rsidR="00D61498" w:rsidRPr="00433109">
        <w:rPr>
          <w:color w:val="000000"/>
          <w:sz w:val="24"/>
          <w:szCs w:val="24"/>
        </w:rPr>
        <w:t>P</w:t>
      </w:r>
      <w:r w:rsidRPr="00433109">
        <w:rPr>
          <w:color w:val="000000"/>
          <w:sz w:val="24"/>
          <w:szCs w:val="24"/>
        </w:rPr>
        <w:t>aulsboro High School</w:t>
      </w:r>
      <w:r w:rsidR="00D61498" w:rsidRPr="00433109">
        <w:rPr>
          <w:color w:val="000000"/>
          <w:sz w:val="24"/>
          <w:szCs w:val="24"/>
        </w:rPr>
        <w:t xml:space="preserve"> student ever </w:t>
      </w:r>
      <w:r w:rsidRPr="00433109">
        <w:rPr>
          <w:color w:val="000000"/>
          <w:sz w:val="24"/>
          <w:szCs w:val="24"/>
        </w:rPr>
        <w:t xml:space="preserve">to qualify for </w:t>
      </w:r>
      <w:r w:rsidR="00D61498" w:rsidRPr="00433109">
        <w:rPr>
          <w:color w:val="000000"/>
          <w:sz w:val="24"/>
          <w:szCs w:val="24"/>
        </w:rPr>
        <w:t>the All State Chorus.</w:t>
      </w:r>
    </w:p>
    <w:p w:rsidR="00780246" w:rsidRDefault="00780246" w:rsidP="006D1194">
      <w:pPr>
        <w:pStyle w:val="ListParagraph"/>
        <w:spacing w:after="200"/>
        <w:contextualSpacing/>
        <w:rPr>
          <w:color w:val="000000"/>
          <w:sz w:val="24"/>
          <w:szCs w:val="24"/>
          <w:highlight w:val="yellow"/>
        </w:rPr>
      </w:pPr>
    </w:p>
    <w:p w:rsidR="00433109" w:rsidRPr="00780246" w:rsidRDefault="00780246" w:rsidP="00E20B13">
      <w:pPr>
        <w:pStyle w:val="ListParagraph"/>
        <w:numPr>
          <w:ilvl w:val="0"/>
          <w:numId w:val="44"/>
        </w:numPr>
        <w:spacing w:after="200"/>
        <w:ind w:left="1080"/>
        <w:contextualSpacing/>
        <w:rPr>
          <w:color w:val="000000"/>
          <w:sz w:val="24"/>
          <w:szCs w:val="24"/>
        </w:rPr>
      </w:pPr>
      <w:r w:rsidRPr="00433109">
        <w:rPr>
          <w:b/>
          <w:color w:val="000000"/>
          <w:sz w:val="24"/>
          <w:szCs w:val="24"/>
        </w:rPr>
        <w:t xml:space="preserve">NJ All State Chorus and Orchestra Concert </w:t>
      </w:r>
      <w:r w:rsidR="00433109" w:rsidRPr="00780246">
        <w:rPr>
          <w:color w:val="000000"/>
          <w:sz w:val="24"/>
          <w:szCs w:val="24"/>
        </w:rPr>
        <w:t>on November</w:t>
      </w:r>
      <w:r w:rsidRPr="00780246">
        <w:rPr>
          <w:color w:val="000000"/>
          <w:sz w:val="24"/>
          <w:szCs w:val="24"/>
        </w:rPr>
        <w:t xml:space="preserve"> 17, 2019 at the NJPAC in Newark.  Jacen Abbott will represent his sch</w:t>
      </w:r>
      <w:r w:rsidR="00433109">
        <w:rPr>
          <w:color w:val="000000"/>
          <w:sz w:val="24"/>
          <w:szCs w:val="24"/>
        </w:rPr>
        <w:t xml:space="preserve">ool in this </w:t>
      </w:r>
      <w:r w:rsidR="00433109" w:rsidRPr="00780246">
        <w:rPr>
          <w:color w:val="000000"/>
          <w:sz w:val="24"/>
          <w:szCs w:val="24"/>
        </w:rPr>
        <w:t>concert</w:t>
      </w:r>
      <w:r w:rsidRPr="00780246">
        <w:rPr>
          <w:color w:val="000000"/>
          <w:sz w:val="24"/>
          <w:szCs w:val="24"/>
        </w:rPr>
        <w:t xml:space="preserve">.  </w:t>
      </w:r>
      <w:r w:rsidRPr="00433109">
        <w:rPr>
          <w:color w:val="000000"/>
          <w:sz w:val="24"/>
          <w:szCs w:val="24"/>
        </w:rPr>
        <w:t xml:space="preserve">Paulsboro High School Teacher Aaron Krasting is in charge of this event.  Cost to the Board of Education includes school bus </w:t>
      </w:r>
      <w:r w:rsidR="00433109" w:rsidRPr="00433109">
        <w:rPr>
          <w:color w:val="000000"/>
          <w:sz w:val="24"/>
          <w:szCs w:val="24"/>
        </w:rPr>
        <w:t>transportation (Drivers Salary- $24.75/hour x 8 hours = $198.00 + Mileage – 150 miles x $3.00 per mile = $450.00)</w:t>
      </w:r>
    </w:p>
    <w:p w:rsidR="00D61498" w:rsidRPr="00CE0677" w:rsidRDefault="00D61498" w:rsidP="00433109">
      <w:pPr>
        <w:pStyle w:val="ListParagraph"/>
        <w:tabs>
          <w:tab w:val="left" w:pos="990"/>
        </w:tabs>
        <w:spacing w:after="200"/>
        <w:ind w:left="900" w:hanging="630"/>
        <w:contextualSpacing/>
        <w:rPr>
          <w:color w:val="000000"/>
          <w:sz w:val="24"/>
          <w:szCs w:val="24"/>
          <w:highlight w:val="yellow"/>
        </w:rPr>
      </w:pPr>
    </w:p>
    <w:p w:rsidR="00C72EB2" w:rsidRPr="00E20B13" w:rsidRDefault="00D61498" w:rsidP="00E20B13">
      <w:pPr>
        <w:pStyle w:val="ListParagraph"/>
        <w:numPr>
          <w:ilvl w:val="0"/>
          <w:numId w:val="44"/>
        </w:numPr>
        <w:ind w:left="1080"/>
        <w:rPr>
          <w:color w:val="000000"/>
          <w:sz w:val="24"/>
          <w:szCs w:val="24"/>
        </w:rPr>
      </w:pPr>
      <w:r w:rsidRPr="00E20B13">
        <w:rPr>
          <w:b/>
          <w:bCs/>
          <w:color w:val="000000"/>
          <w:sz w:val="24"/>
          <w:szCs w:val="24"/>
        </w:rPr>
        <w:t xml:space="preserve">All </w:t>
      </w:r>
      <w:r w:rsidR="00780246" w:rsidRPr="00E20B13">
        <w:rPr>
          <w:b/>
          <w:bCs/>
          <w:color w:val="000000"/>
          <w:sz w:val="24"/>
          <w:szCs w:val="24"/>
        </w:rPr>
        <w:t>South Jersey Chorus A</w:t>
      </w:r>
      <w:r w:rsidRPr="00E20B13">
        <w:rPr>
          <w:b/>
          <w:bCs/>
          <w:color w:val="000000"/>
          <w:sz w:val="24"/>
          <w:szCs w:val="24"/>
        </w:rPr>
        <w:t>uditions</w:t>
      </w:r>
      <w:r w:rsidR="00780246" w:rsidRPr="00E20B13">
        <w:rPr>
          <w:b/>
          <w:bCs/>
          <w:color w:val="000000"/>
          <w:sz w:val="24"/>
          <w:szCs w:val="24"/>
        </w:rPr>
        <w:t xml:space="preserve"> </w:t>
      </w:r>
      <w:r w:rsidR="00780246" w:rsidRPr="00E20B13">
        <w:rPr>
          <w:color w:val="000000"/>
          <w:sz w:val="24"/>
          <w:szCs w:val="24"/>
        </w:rPr>
        <w:t xml:space="preserve">on November 16, 2019 at Woodstown High School in Woodstown, NJ. Paulsboro High School Teacher Aaron Krasting is in charge of this event.   Cost to the Board of Education includes school bus </w:t>
      </w:r>
      <w:r w:rsidR="00C72EB2" w:rsidRPr="00E20B13">
        <w:rPr>
          <w:color w:val="000000"/>
          <w:sz w:val="24"/>
          <w:szCs w:val="24"/>
        </w:rPr>
        <w:t>transportation (Drivers Salary- $24.75/hour x 5 hours = $123.75 + Mileage – 40 miles x $3.00 per mile = $120.00)</w:t>
      </w:r>
    </w:p>
    <w:p w:rsidR="00780246" w:rsidRPr="00C72EB2" w:rsidRDefault="00780246" w:rsidP="00C72EB2">
      <w:pPr>
        <w:tabs>
          <w:tab w:val="left" w:pos="990"/>
        </w:tabs>
        <w:spacing w:after="200"/>
        <w:contextualSpacing/>
        <w:rPr>
          <w:color w:val="000000"/>
          <w:sz w:val="24"/>
          <w:szCs w:val="24"/>
          <w:highlight w:val="yellow"/>
        </w:rPr>
      </w:pPr>
    </w:p>
    <w:p w:rsidR="00D61498" w:rsidRPr="00CE0677" w:rsidRDefault="00780246" w:rsidP="00F13AD0">
      <w:pPr>
        <w:ind w:left="1080"/>
        <w:rPr>
          <w:color w:val="000000"/>
          <w:sz w:val="24"/>
          <w:szCs w:val="24"/>
        </w:rPr>
      </w:pPr>
      <w:r w:rsidRPr="00780246">
        <w:rPr>
          <w:color w:val="000000"/>
          <w:sz w:val="24"/>
          <w:szCs w:val="24"/>
          <w:u w:val="single"/>
        </w:rPr>
        <w:t>Informational</w:t>
      </w:r>
      <w:r w:rsidRPr="00780246">
        <w:rPr>
          <w:color w:val="000000"/>
          <w:sz w:val="24"/>
          <w:szCs w:val="24"/>
        </w:rPr>
        <w:t xml:space="preserve">: </w:t>
      </w:r>
      <w:r w:rsidR="00D61498" w:rsidRPr="00780246">
        <w:rPr>
          <w:color w:val="000000"/>
          <w:sz w:val="24"/>
          <w:szCs w:val="24"/>
        </w:rPr>
        <w:t xml:space="preserve">Jacen </w:t>
      </w:r>
      <w:r w:rsidRPr="00780246">
        <w:rPr>
          <w:color w:val="000000"/>
          <w:sz w:val="24"/>
          <w:szCs w:val="24"/>
        </w:rPr>
        <w:t xml:space="preserve">Abbott </w:t>
      </w:r>
      <w:r w:rsidR="00D61498" w:rsidRPr="00780246">
        <w:rPr>
          <w:color w:val="000000"/>
          <w:sz w:val="24"/>
          <w:szCs w:val="24"/>
        </w:rPr>
        <w:t>was accepted last year and is re-auditioning this year.</w:t>
      </w:r>
      <w:r w:rsidR="00D56914">
        <w:rPr>
          <w:color w:val="000000"/>
          <w:sz w:val="24"/>
          <w:szCs w:val="24"/>
        </w:rPr>
        <w:t xml:space="preserve"> </w:t>
      </w:r>
      <w:r w:rsidR="00D61498" w:rsidRPr="00780246">
        <w:rPr>
          <w:color w:val="000000"/>
          <w:sz w:val="24"/>
          <w:szCs w:val="24"/>
        </w:rPr>
        <w:t xml:space="preserve"> He is the only student auditioning.</w:t>
      </w:r>
      <w:r w:rsidR="00D56914">
        <w:rPr>
          <w:color w:val="000000"/>
          <w:sz w:val="24"/>
          <w:szCs w:val="24"/>
        </w:rPr>
        <w:t xml:space="preserve"> </w:t>
      </w:r>
      <w:r w:rsidR="00433109">
        <w:rPr>
          <w:color w:val="000000"/>
          <w:sz w:val="24"/>
          <w:szCs w:val="24"/>
        </w:rPr>
        <w:t xml:space="preserve"> The concert </w:t>
      </w:r>
      <w:r w:rsidR="00433109" w:rsidRPr="00780246">
        <w:rPr>
          <w:color w:val="000000"/>
          <w:sz w:val="24"/>
          <w:szCs w:val="24"/>
        </w:rPr>
        <w:t>is</w:t>
      </w:r>
      <w:r w:rsidR="00433109">
        <w:rPr>
          <w:color w:val="000000"/>
          <w:sz w:val="24"/>
          <w:szCs w:val="24"/>
        </w:rPr>
        <w:t xml:space="preserve"> </w:t>
      </w:r>
      <w:r w:rsidR="00D61498" w:rsidRPr="00780246">
        <w:rPr>
          <w:color w:val="000000"/>
          <w:sz w:val="24"/>
          <w:szCs w:val="24"/>
        </w:rPr>
        <w:t>held the last weekend in J</w:t>
      </w:r>
      <w:r w:rsidRPr="00780246">
        <w:rPr>
          <w:color w:val="000000"/>
          <w:sz w:val="24"/>
          <w:szCs w:val="24"/>
        </w:rPr>
        <w:t>anuary</w:t>
      </w:r>
      <w:r w:rsidR="00C72EB2">
        <w:rPr>
          <w:color w:val="000000"/>
          <w:sz w:val="24"/>
          <w:szCs w:val="24"/>
        </w:rPr>
        <w:t xml:space="preserve"> 2020</w:t>
      </w:r>
      <w:r w:rsidRPr="00780246">
        <w:rPr>
          <w:color w:val="000000"/>
          <w:sz w:val="24"/>
          <w:szCs w:val="24"/>
        </w:rPr>
        <w:t xml:space="preserve"> at Washington Township High School </w:t>
      </w:r>
      <w:r w:rsidR="00D61498" w:rsidRPr="00780246">
        <w:rPr>
          <w:color w:val="000000"/>
          <w:sz w:val="24"/>
          <w:szCs w:val="24"/>
        </w:rPr>
        <w:t>in Sewell</w:t>
      </w:r>
      <w:r w:rsidRPr="00780246">
        <w:rPr>
          <w:color w:val="000000"/>
          <w:sz w:val="24"/>
          <w:szCs w:val="24"/>
        </w:rPr>
        <w:t>, New Jersey</w:t>
      </w:r>
      <w:r>
        <w:rPr>
          <w:color w:val="000000"/>
          <w:sz w:val="24"/>
          <w:szCs w:val="24"/>
        </w:rPr>
        <w:t xml:space="preserve"> </w:t>
      </w:r>
    </w:p>
    <w:p w:rsidR="00DC6203" w:rsidRPr="00591011" w:rsidRDefault="00DC6203" w:rsidP="00DC6203">
      <w:pPr>
        <w:pStyle w:val="ListParagraph"/>
        <w:tabs>
          <w:tab w:val="left" w:pos="360"/>
        </w:tabs>
        <w:rPr>
          <w:bCs/>
          <w:sz w:val="24"/>
          <w:szCs w:val="24"/>
        </w:rPr>
      </w:pPr>
    </w:p>
    <w:p w:rsidR="00DC6203" w:rsidRPr="00B15854" w:rsidRDefault="00DC6203" w:rsidP="00B15854">
      <w:pPr>
        <w:pStyle w:val="ListParagraph"/>
        <w:numPr>
          <w:ilvl w:val="0"/>
          <w:numId w:val="37"/>
        </w:numPr>
        <w:rPr>
          <w:sz w:val="24"/>
          <w:szCs w:val="24"/>
        </w:rPr>
      </w:pPr>
      <w:r w:rsidRPr="00B15854">
        <w:rPr>
          <w:sz w:val="24"/>
          <w:szCs w:val="24"/>
        </w:rPr>
        <w:t>Recommend approval to</w:t>
      </w:r>
      <w:r w:rsidR="00C72EB2" w:rsidRPr="00B15854">
        <w:rPr>
          <w:sz w:val="24"/>
          <w:szCs w:val="24"/>
        </w:rPr>
        <w:t xml:space="preserve"> produce </w:t>
      </w:r>
      <w:r w:rsidRPr="00B15854">
        <w:rPr>
          <w:sz w:val="24"/>
          <w:szCs w:val="24"/>
        </w:rPr>
        <w:t xml:space="preserve">the spring 2020 school musical, </w:t>
      </w:r>
      <w:r w:rsidRPr="00B15854">
        <w:rPr>
          <w:i/>
          <w:sz w:val="24"/>
          <w:szCs w:val="24"/>
        </w:rPr>
        <w:t>Once On This Island</w:t>
      </w:r>
      <w:r w:rsidRPr="00B15854">
        <w:rPr>
          <w:sz w:val="24"/>
          <w:szCs w:val="24"/>
        </w:rPr>
        <w:t xml:space="preserve"> on March 19, 20, and 21, 2020 as well as the preliminary budget presented below. </w:t>
      </w:r>
    </w:p>
    <w:p w:rsidR="00DC6203" w:rsidRPr="00412871" w:rsidRDefault="00DC6203" w:rsidP="00DC6203">
      <w:pPr>
        <w:pStyle w:val="ListParagraph"/>
        <w:rPr>
          <w:sz w:val="24"/>
          <w:szCs w:val="24"/>
        </w:rPr>
      </w:pPr>
    </w:p>
    <w:p w:rsidR="00DC6203" w:rsidRPr="00BD2C23" w:rsidRDefault="00DC6203" w:rsidP="00DC6203">
      <w:pPr>
        <w:pStyle w:val="ListParagraph"/>
        <w:rPr>
          <w:sz w:val="24"/>
          <w:szCs w:val="24"/>
        </w:rPr>
      </w:pPr>
      <w:r w:rsidRPr="00BD2C23">
        <w:rPr>
          <w:sz w:val="24"/>
          <w:szCs w:val="24"/>
          <w:u w:val="single"/>
        </w:rPr>
        <w:t>Informational</w:t>
      </w:r>
      <w:r w:rsidRPr="00BD2C23">
        <w:rPr>
          <w:sz w:val="24"/>
          <w:szCs w:val="24"/>
        </w:rPr>
        <w:t xml:space="preserve">:  </w:t>
      </w:r>
      <w:r w:rsidRPr="00BD2C23">
        <w:rPr>
          <w:i/>
          <w:sz w:val="24"/>
          <w:szCs w:val="24"/>
        </w:rPr>
        <w:t xml:space="preserve">Once </w:t>
      </w:r>
      <w:r>
        <w:rPr>
          <w:i/>
          <w:sz w:val="24"/>
          <w:szCs w:val="24"/>
        </w:rPr>
        <w:t>O</w:t>
      </w:r>
      <w:r w:rsidRPr="00BD2C23">
        <w:rPr>
          <w:i/>
          <w:sz w:val="24"/>
          <w:szCs w:val="24"/>
        </w:rPr>
        <w:t>n This Island</w:t>
      </w:r>
      <w:r w:rsidRPr="00BD2C23">
        <w:rPr>
          <w:sz w:val="24"/>
          <w:szCs w:val="24"/>
        </w:rPr>
        <w:t xml:space="preserve"> is a highly original and theatrical Caribbean adaptation of the popular fairy tale, The Little Mermaid.  It earned eight Tony Award nominations including Best Musical.</w:t>
      </w:r>
    </w:p>
    <w:p w:rsidR="00DC6203" w:rsidRPr="00BD2C23" w:rsidRDefault="00DC6203" w:rsidP="00DC6203">
      <w:pPr>
        <w:pStyle w:val="ListParagraph"/>
        <w:rPr>
          <w:sz w:val="24"/>
          <w:szCs w:val="24"/>
        </w:rPr>
      </w:pPr>
    </w:p>
    <w:p w:rsidR="00DC6203" w:rsidRPr="00BD2C23" w:rsidRDefault="00DC6203" w:rsidP="00DC6203">
      <w:pPr>
        <w:pStyle w:val="ListParagraph"/>
        <w:rPr>
          <w:sz w:val="24"/>
          <w:szCs w:val="24"/>
        </w:rPr>
      </w:pPr>
      <w:r w:rsidRPr="00BD2C23">
        <w:rPr>
          <w:sz w:val="24"/>
          <w:szCs w:val="24"/>
        </w:rPr>
        <w:t xml:space="preserve">A peasant girl rescues a wealthy boy from the other side of the island. </w:t>
      </w:r>
      <w:r>
        <w:rPr>
          <w:sz w:val="24"/>
          <w:szCs w:val="24"/>
        </w:rPr>
        <w:t xml:space="preserve"> </w:t>
      </w:r>
      <w:r w:rsidRPr="00BD2C23">
        <w:rPr>
          <w:sz w:val="24"/>
          <w:szCs w:val="24"/>
        </w:rPr>
        <w:t xml:space="preserve">Unbeknownst to her, the gods who preside over the island make a bet with one another over which is stronger, love or death. </w:t>
      </w:r>
      <w:r>
        <w:rPr>
          <w:sz w:val="24"/>
          <w:szCs w:val="24"/>
        </w:rPr>
        <w:t xml:space="preserve"> </w:t>
      </w:r>
      <w:r w:rsidRPr="00BD2C23">
        <w:rPr>
          <w:sz w:val="24"/>
          <w:szCs w:val="24"/>
        </w:rPr>
        <w:t xml:space="preserve">She is shunned because of her lowly status. </w:t>
      </w:r>
      <w:r>
        <w:rPr>
          <w:sz w:val="24"/>
          <w:szCs w:val="24"/>
        </w:rPr>
        <w:t xml:space="preserve"> </w:t>
      </w:r>
      <w:r w:rsidRPr="00BD2C23">
        <w:rPr>
          <w:sz w:val="24"/>
          <w:szCs w:val="24"/>
        </w:rPr>
        <w:t>Her determination and capacity to love is not enough to win the heart of the boy that she rescued and she pays the ultimate price.  The gods turn her into a tree that grows so strong and so tall that it breaks the wall that separates the societies and ultimately unites the people of the island.</w:t>
      </w:r>
    </w:p>
    <w:p w:rsidR="00DC6203" w:rsidRPr="00BD2C23" w:rsidRDefault="00DC6203" w:rsidP="00DC6203">
      <w:pPr>
        <w:pStyle w:val="ListParagraph"/>
        <w:rPr>
          <w:sz w:val="24"/>
          <w:szCs w:val="24"/>
        </w:rPr>
      </w:pPr>
    </w:p>
    <w:p w:rsidR="00DC6203" w:rsidRDefault="00DC6203" w:rsidP="00DC6203">
      <w:pPr>
        <w:pStyle w:val="ListParagraph"/>
        <w:rPr>
          <w:sz w:val="24"/>
          <w:szCs w:val="24"/>
        </w:rPr>
      </w:pPr>
      <w:r w:rsidRPr="00BD2C23">
        <w:rPr>
          <w:i/>
          <w:sz w:val="24"/>
          <w:szCs w:val="24"/>
        </w:rPr>
        <w:t xml:space="preserve">Once </w:t>
      </w:r>
      <w:r>
        <w:rPr>
          <w:i/>
          <w:sz w:val="24"/>
          <w:szCs w:val="24"/>
        </w:rPr>
        <w:t>O</w:t>
      </w:r>
      <w:r w:rsidRPr="00BD2C23">
        <w:rPr>
          <w:i/>
          <w:sz w:val="24"/>
          <w:szCs w:val="24"/>
        </w:rPr>
        <w:t>n This Island's</w:t>
      </w:r>
      <w:r w:rsidRPr="00BD2C23">
        <w:rPr>
          <w:sz w:val="24"/>
          <w:szCs w:val="24"/>
        </w:rPr>
        <w:t xml:space="preserve"> requires only a sm</w:t>
      </w:r>
      <w:r w:rsidR="00C72EB2">
        <w:rPr>
          <w:sz w:val="24"/>
          <w:szCs w:val="24"/>
        </w:rPr>
        <w:t>all band, minimal sets and allows</w:t>
      </w:r>
      <w:r w:rsidRPr="00BD2C23">
        <w:rPr>
          <w:sz w:val="24"/>
          <w:szCs w:val="24"/>
        </w:rPr>
        <w:t xml:space="preserve"> flexibility in cast size.  This makes it an excellent choice </w:t>
      </w:r>
      <w:r>
        <w:rPr>
          <w:sz w:val="24"/>
          <w:szCs w:val="24"/>
        </w:rPr>
        <w:t xml:space="preserve">for </w:t>
      </w:r>
      <w:r w:rsidRPr="00BD2C23">
        <w:rPr>
          <w:sz w:val="24"/>
          <w:szCs w:val="24"/>
        </w:rPr>
        <w:t>a production in the Paulsboro High School Cafeteria.</w:t>
      </w:r>
    </w:p>
    <w:p w:rsidR="00DC6203" w:rsidRPr="00631305" w:rsidRDefault="00DC6203" w:rsidP="00DC6203">
      <w:pPr>
        <w:ind w:left="720"/>
        <w:jc w:val="center"/>
        <w:rPr>
          <w:sz w:val="24"/>
          <w:szCs w:val="24"/>
        </w:rPr>
      </w:pPr>
    </w:p>
    <w:p w:rsidR="00DC6203" w:rsidRPr="00A933A1" w:rsidRDefault="00DC6203" w:rsidP="00B15854">
      <w:pPr>
        <w:pStyle w:val="ListParagraph"/>
        <w:numPr>
          <w:ilvl w:val="0"/>
          <w:numId w:val="37"/>
        </w:numPr>
        <w:spacing w:after="200"/>
        <w:contextualSpacing/>
        <w:rPr>
          <w:sz w:val="24"/>
          <w:szCs w:val="24"/>
        </w:rPr>
      </w:pPr>
      <w:r w:rsidRPr="00A933A1">
        <w:rPr>
          <w:sz w:val="24"/>
          <w:szCs w:val="24"/>
        </w:rPr>
        <w:t xml:space="preserve">Recommend </w:t>
      </w:r>
      <w:r>
        <w:rPr>
          <w:sz w:val="24"/>
          <w:szCs w:val="24"/>
        </w:rPr>
        <w:t xml:space="preserve">approval to </w:t>
      </w:r>
      <w:r w:rsidRPr="00A933A1">
        <w:rPr>
          <w:sz w:val="24"/>
          <w:szCs w:val="24"/>
        </w:rPr>
        <w:t xml:space="preserve">appoint the following position at Paulsboro High School for the 2019-2020 school year.  Stipends are as per agreement with the Paulsboro Education Association. </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605"/>
        <w:gridCol w:w="2700"/>
        <w:gridCol w:w="2790"/>
      </w:tblGrid>
      <w:tr w:rsidR="00DC6203" w:rsidRPr="004E4719" w:rsidTr="003C7A2C">
        <w:trPr>
          <w:trHeight w:val="574"/>
          <w:tblHeader/>
          <w:jc w:val="center"/>
        </w:trPr>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6203" w:rsidRPr="004E4719" w:rsidRDefault="00DC6203" w:rsidP="003F731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bCs/>
                <w:sz w:val="24"/>
                <w:szCs w:val="24"/>
              </w:rPr>
            </w:pPr>
            <w:r w:rsidRPr="004E4719">
              <w:rPr>
                <w:b/>
                <w:bCs/>
                <w:sz w:val="24"/>
                <w:szCs w:val="24"/>
              </w:rPr>
              <w:t>Position</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6203" w:rsidRPr="004E4719" w:rsidRDefault="00DC6203" w:rsidP="003F731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4E4719">
              <w:rPr>
                <w:b/>
                <w:sz w:val="24"/>
                <w:szCs w:val="24"/>
              </w:rPr>
              <w:t>Advisor</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6203" w:rsidRPr="00A933A1" w:rsidRDefault="00DC6203" w:rsidP="003F731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A933A1">
              <w:rPr>
                <w:b/>
                <w:sz w:val="24"/>
                <w:szCs w:val="24"/>
              </w:rPr>
              <w:t>2019-2020</w:t>
            </w:r>
          </w:p>
          <w:p w:rsidR="00DC6203" w:rsidRPr="00A933A1" w:rsidRDefault="00DC6203" w:rsidP="003F731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A933A1">
              <w:rPr>
                <w:b/>
                <w:sz w:val="24"/>
                <w:szCs w:val="24"/>
              </w:rPr>
              <w:t>Salary (in $)</w:t>
            </w:r>
          </w:p>
        </w:tc>
      </w:tr>
      <w:tr w:rsidR="00DC6203" w:rsidRPr="00631305" w:rsidTr="00EC4A99">
        <w:trPr>
          <w:trHeight w:val="503"/>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DC6203" w:rsidRPr="004E4719" w:rsidRDefault="00DC6203" w:rsidP="003F731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4"/>
                <w:szCs w:val="24"/>
              </w:rPr>
            </w:pPr>
            <w:r w:rsidRPr="004E4719">
              <w:rPr>
                <w:sz w:val="24"/>
                <w:szCs w:val="24"/>
              </w:rPr>
              <w:t>Assistant Play Director</w:t>
            </w:r>
          </w:p>
        </w:tc>
        <w:tc>
          <w:tcPr>
            <w:tcW w:w="2700" w:type="dxa"/>
            <w:tcBorders>
              <w:top w:val="single" w:sz="4" w:space="0" w:color="auto"/>
              <w:left w:val="single" w:sz="4" w:space="0" w:color="auto"/>
              <w:bottom w:val="single" w:sz="4" w:space="0" w:color="auto"/>
              <w:right w:val="single" w:sz="4" w:space="0" w:color="auto"/>
            </w:tcBorders>
            <w:vAlign w:val="center"/>
            <w:hideMark/>
          </w:tcPr>
          <w:p w:rsidR="00DC6203" w:rsidRPr="004E4719" w:rsidRDefault="00DC6203" w:rsidP="003F731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4"/>
                <w:szCs w:val="24"/>
              </w:rPr>
            </w:pPr>
            <w:r w:rsidRPr="004E4719">
              <w:rPr>
                <w:sz w:val="24"/>
                <w:szCs w:val="24"/>
              </w:rPr>
              <w:t>Matthew Phillips English</w:t>
            </w:r>
          </w:p>
        </w:tc>
        <w:tc>
          <w:tcPr>
            <w:tcW w:w="2790" w:type="dxa"/>
            <w:tcBorders>
              <w:top w:val="single" w:sz="4" w:space="0" w:color="auto"/>
              <w:left w:val="single" w:sz="4" w:space="0" w:color="auto"/>
              <w:bottom w:val="single" w:sz="4" w:space="0" w:color="auto"/>
              <w:right w:val="single" w:sz="4" w:space="0" w:color="auto"/>
            </w:tcBorders>
            <w:vAlign w:val="center"/>
            <w:hideMark/>
          </w:tcPr>
          <w:p w:rsidR="00DC6203" w:rsidRPr="00A933A1" w:rsidRDefault="00DC6203" w:rsidP="003F731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sz w:val="24"/>
                <w:szCs w:val="24"/>
              </w:rPr>
            </w:pPr>
            <w:r w:rsidRPr="00A933A1">
              <w:rPr>
                <w:sz w:val="24"/>
                <w:szCs w:val="24"/>
              </w:rPr>
              <w:t>$2,219.00</w:t>
            </w:r>
          </w:p>
        </w:tc>
      </w:tr>
    </w:tbl>
    <w:p w:rsidR="00DC6203" w:rsidRDefault="00DC6203" w:rsidP="00DC6203">
      <w:pPr>
        <w:pStyle w:val="Footer"/>
        <w:ind w:left="720"/>
        <w:rPr>
          <w:sz w:val="24"/>
          <w:szCs w:val="24"/>
        </w:rPr>
      </w:pPr>
    </w:p>
    <w:p w:rsidR="00DC6203" w:rsidRDefault="00DC6203" w:rsidP="00DC6203">
      <w:pPr>
        <w:pStyle w:val="Footer"/>
        <w:ind w:left="720"/>
        <w:rPr>
          <w:rFonts w:eastAsiaTheme="minorHAnsi"/>
          <w:sz w:val="24"/>
          <w:szCs w:val="22"/>
        </w:rPr>
      </w:pPr>
      <w:r w:rsidRPr="00425479">
        <w:rPr>
          <w:sz w:val="24"/>
          <w:szCs w:val="24"/>
          <w:u w:val="single"/>
        </w:rPr>
        <w:t>Informational:</w:t>
      </w:r>
      <w:r w:rsidRPr="00425479">
        <w:rPr>
          <w:sz w:val="24"/>
          <w:szCs w:val="24"/>
        </w:rPr>
        <w:t xml:space="preserve">  Listed below </w:t>
      </w:r>
      <w:r>
        <w:rPr>
          <w:sz w:val="24"/>
          <w:szCs w:val="24"/>
        </w:rPr>
        <w:t xml:space="preserve">are advisors that </w:t>
      </w:r>
      <w:r w:rsidRPr="00425479">
        <w:rPr>
          <w:sz w:val="24"/>
          <w:szCs w:val="24"/>
        </w:rPr>
        <w:t>were appro</w:t>
      </w:r>
      <w:r w:rsidR="00F53AC2">
        <w:rPr>
          <w:sz w:val="24"/>
          <w:szCs w:val="24"/>
        </w:rPr>
        <w:t>ved on the June 24, 2019 Board of Education m</w:t>
      </w:r>
      <w:r w:rsidRPr="00425479">
        <w:rPr>
          <w:sz w:val="24"/>
          <w:szCs w:val="24"/>
        </w:rPr>
        <w:t>eeting</w:t>
      </w:r>
      <w:r w:rsidRPr="00425479">
        <w:rPr>
          <w:rFonts w:eastAsiaTheme="minorHAnsi"/>
          <w:sz w:val="24"/>
          <w:szCs w:val="22"/>
        </w:rPr>
        <w:t xml:space="preserve"> to Co-Curricular and Class Advisor positions at Paulsboro High School </w:t>
      </w:r>
      <w:r w:rsidRPr="0087674B">
        <w:rPr>
          <w:rFonts w:eastAsiaTheme="minorHAnsi"/>
          <w:sz w:val="24"/>
          <w:szCs w:val="22"/>
        </w:rPr>
        <w:lastRenderedPageBreak/>
        <w:t xml:space="preserve">for the 2019 - 2020 school year.  Stipends are as per agreement with the Paulsboro Education Association.  </w:t>
      </w:r>
    </w:p>
    <w:p w:rsidR="00DC6203" w:rsidRDefault="00DC6203" w:rsidP="00DC6203">
      <w:pPr>
        <w:pStyle w:val="Footer"/>
        <w:ind w:left="720"/>
        <w:rPr>
          <w:rFonts w:eastAsiaTheme="minorHAnsi"/>
          <w:sz w:val="24"/>
          <w:szCs w:val="22"/>
        </w:rPr>
      </w:pPr>
    </w:p>
    <w:p w:rsidR="00DC6203" w:rsidRPr="0087674B" w:rsidRDefault="00DC6203" w:rsidP="00DC6203">
      <w:pPr>
        <w:pStyle w:val="Footer"/>
        <w:ind w:left="720"/>
        <w:rPr>
          <w:rFonts w:eastAsiaTheme="minorHAnsi"/>
          <w:sz w:val="24"/>
          <w:szCs w:val="22"/>
        </w:rPr>
      </w:pPr>
      <w:r w:rsidRPr="0087674B">
        <w:rPr>
          <w:rFonts w:eastAsiaTheme="minorHAnsi"/>
          <w:sz w:val="24"/>
          <w:szCs w:val="22"/>
        </w:rPr>
        <w:t>Acct. #11-401-100-100-00-997</w:t>
      </w:r>
    </w:p>
    <w:p w:rsidR="00DC6203" w:rsidRPr="0087674B" w:rsidRDefault="00DC6203" w:rsidP="00DC6203">
      <w:pPr>
        <w:spacing w:after="160" w:line="259" w:lineRule="auto"/>
        <w:ind w:left="720"/>
        <w:rPr>
          <w:rFonts w:eastAsiaTheme="minorHAnsi"/>
          <w:sz w:val="24"/>
          <w:szCs w:val="22"/>
        </w:rPr>
      </w:pPr>
    </w:p>
    <w:tbl>
      <w:tblPr>
        <w:tblStyle w:val="TableGrid21"/>
        <w:tblW w:w="8095" w:type="dxa"/>
        <w:jc w:val="center"/>
        <w:tblLook w:val="04A0" w:firstRow="1" w:lastRow="0" w:firstColumn="1" w:lastColumn="0" w:noHBand="0" w:noVBand="1"/>
      </w:tblPr>
      <w:tblGrid>
        <w:gridCol w:w="3505"/>
        <w:gridCol w:w="2970"/>
        <w:gridCol w:w="1620"/>
      </w:tblGrid>
      <w:tr w:rsidR="00DC6203" w:rsidRPr="0087674B" w:rsidTr="003F7318">
        <w:trPr>
          <w:tblHeader/>
          <w:jc w:val="center"/>
        </w:trPr>
        <w:tc>
          <w:tcPr>
            <w:tcW w:w="3505" w:type="dxa"/>
            <w:shd w:val="clear" w:color="auto" w:fill="D9D9D9" w:themeFill="background1" w:themeFillShade="D9"/>
            <w:vAlign w:val="center"/>
          </w:tcPr>
          <w:p w:rsidR="00DC6203" w:rsidRPr="0087674B" w:rsidRDefault="00DC6203" w:rsidP="003F7318">
            <w:pPr>
              <w:jc w:val="center"/>
              <w:rPr>
                <w:b/>
              </w:rPr>
            </w:pPr>
            <w:r w:rsidRPr="0087674B">
              <w:rPr>
                <w:b/>
                <w:bCs/>
                <w:szCs w:val="24"/>
              </w:rPr>
              <w:t>Position</w:t>
            </w:r>
          </w:p>
        </w:tc>
        <w:tc>
          <w:tcPr>
            <w:tcW w:w="2970" w:type="dxa"/>
            <w:shd w:val="clear" w:color="auto" w:fill="D9D9D9" w:themeFill="background1" w:themeFillShade="D9"/>
            <w:vAlign w:val="center"/>
          </w:tcPr>
          <w:p w:rsidR="00DC6203" w:rsidRPr="0087674B" w:rsidRDefault="00DC6203" w:rsidP="003F7318">
            <w:pPr>
              <w:jc w:val="center"/>
              <w:rPr>
                <w:b/>
              </w:rPr>
            </w:pPr>
            <w:r w:rsidRPr="0087674B">
              <w:rPr>
                <w:b/>
                <w:szCs w:val="24"/>
              </w:rPr>
              <w:t>Advisor</w:t>
            </w:r>
          </w:p>
        </w:tc>
        <w:tc>
          <w:tcPr>
            <w:tcW w:w="1620" w:type="dxa"/>
            <w:shd w:val="clear" w:color="auto" w:fill="D9D9D9" w:themeFill="background1" w:themeFillShade="D9"/>
            <w:vAlign w:val="center"/>
          </w:tcPr>
          <w:p w:rsidR="00DC6203" w:rsidRPr="0087674B" w:rsidRDefault="00DC6203" w:rsidP="003F731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87674B">
              <w:rPr>
                <w:b/>
                <w:szCs w:val="24"/>
              </w:rPr>
              <w:t>2019-2020</w:t>
            </w:r>
          </w:p>
          <w:p w:rsidR="00DC6203" w:rsidRPr="0087674B" w:rsidRDefault="00DC6203" w:rsidP="003F731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87674B">
              <w:rPr>
                <w:b/>
                <w:szCs w:val="24"/>
              </w:rPr>
              <w:t>Salary</w:t>
            </w:r>
          </w:p>
          <w:p w:rsidR="00DC6203" w:rsidRPr="0087674B" w:rsidRDefault="00DC6203" w:rsidP="003F731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87674B">
              <w:rPr>
                <w:b/>
                <w:szCs w:val="24"/>
              </w:rPr>
              <w:t>(in $)</w:t>
            </w:r>
          </w:p>
        </w:tc>
      </w:tr>
      <w:tr w:rsidR="00DC6203" w:rsidRPr="0087674B" w:rsidTr="00EC4A99">
        <w:trPr>
          <w:jc w:val="center"/>
        </w:trPr>
        <w:tc>
          <w:tcPr>
            <w:tcW w:w="3505" w:type="dxa"/>
            <w:vAlign w:val="center"/>
          </w:tcPr>
          <w:p w:rsidR="00DC6203" w:rsidRPr="0087674B" w:rsidRDefault="00DC6203" w:rsidP="003F7318">
            <w:pPr>
              <w:rPr>
                <w:sz w:val="22"/>
              </w:rPr>
            </w:pPr>
            <w:r w:rsidRPr="0087674B">
              <w:rPr>
                <w:sz w:val="22"/>
              </w:rPr>
              <w:t>Play Director</w:t>
            </w:r>
          </w:p>
        </w:tc>
        <w:tc>
          <w:tcPr>
            <w:tcW w:w="2970" w:type="dxa"/>
            <w:vAlign w:val="center"/>
          </w:tcPr>
          <w:p w:rsidR="00DC6203" w:rsidRPr="0087674B" w:rsidRDefault="00DC6203" w:rsidP="003F7318">
            <w:r w:rsidRPr="0087674B">
              <w:t>Barbara Thomson</w:t>
            </w:r>
          </w:p>
        </w:tc>
        <w:tc>
          <w:tcPr>
            <w:tcW w:w="1620" w:type="dxa"/>
            <w:vAlign w:val="center"/>
          </w:tcPr>
          <w:p w:rsidR="00DC6203" w:rsidRPr="0087674B" w:rsidRDefault="00DC6203" w:rsidP="003F731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$6,737.00</w:t>
            </w:r>
          </w:p>
        </w:tc>
      </w:tr>
      <w:tr w:rsidR="00DC6203" w:rsidRPr="0087674B" w:rsidTr="00EC4A99">
        <w:trPr>
          <w:jc w:val="center"/>
        </w:trPr>
        <w:tc>
          <w:tcPr>
            <w:tcW w:w="3505" w:type="dxa"/>
            <w:vAlign w:val="center"/>
          </w:tcPr>
          <w:p w:rsidR="00DC6203" w:rsidRPr="0087674B" w:rsidRDefault="00DC6203" w:rsidP="003F7318">
            <w:pPr>
              <w:rPr>
                <w:sz w:val="22"/>
              </w:rPr>
            </w:pPr>
            <w:r w:rsidRPr="0087674B">
              <w:rPr>
                <w:sz w:val="22"/>
              </w:rPr>
              <w:t xml:space="preserve">Play Business Advisor </w:t>
            </w:r>
            <w:r w:rsidRPr="0087674B">
              <w:t>(Note 1)</w:t>
            </w:r>
          </w:p>
        </w:tc>
        <w:tc>
          <w:tcPr>
            <w:tcW w:w="2970" w:type="dxa"/>
            <w:vAlign w:val="center"/>
          </w:tcPr>
          <w:p w:rsidR="00DC6203" w:rsidRPr="0087674B" w:rsidRDefault="00DC6203" w:rsidP="003F7318">
            <w:r w:rsidRPr="0087674B">
              <w:t>Barbara Thomson</w:t>
            </w:r>
          </w:p>
        </w:tc>
        <w:tc>
          <w:tcPr>
            <w:tcW w:w="1620" w:type="dxa"/>
            <w:vAlign w:val="center"/>
          </w:tcPr>
          <w:p w:rsidR="00DC6203" w:rsidRPr="0087674B" w:rsidRDefault="00DC6203" w:rsidP="003F731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$339.00</w:t>
            </w:r>
          </w:p>
        </w:tc>
      </w:tr>
      <w:tr w:rsidR="00DC6203" w:rsidRPr="00A27F80" w:rsidTr="00EC4A99">
        <w:trPr>
          <w:jc w:val="center"/>
        </w:trPr>
        <w:tc>
          <w:tcPr>
            <w:tcW w:w="3505" w:type="dxa"/>
            <w:vAlign w:val="center"/>
          </w:tcPr>
          <w:p w:rsidR="00DC6203" w:rsidRPr="0087674B" w:rsidRDefault="00DC6203" w:rsidP="003F7318">
            <w:pPr>
              <w:rPr>
                <w:sz w:val="22"/>
              </w:rPr>
            </w:pPr>
            <w:r w:rsidRPr="0087674B">
              <w:rPr>
                <w:sz w:val="22"/>
              </w:rPr>
              <w:t>Stage &amp; Set Crew Advisors</w:t>
            </w:r>
          </w:p>
        </w:tc>
        <w:tc>
          <w:tcPr>
            <w:tcW w:w="2970" w:type="dxa"/>
            <w:vAlign w:val="center"/>
          </w:tcPr>
          <w:p w:rsidR="00DC6203" w:rsidRPr="0087674B" w:rsidRDefault="00DC6203" w:rsidP="003F7318">
            <w:r w:rsidRPr="0087674B">
              <w:t xml:space="preserve">Margaret LaDue </w:t>
            </w:r>
          </w:p>
          <w:p w:rsidR="00DC6203" w:rsidRPr="0087674B" w:rsidRDefault="00DC6203" w:rsidP="003F7318">
            <w:r w:rsidRPr="0087674B">
              <w:t>Steven Smeresky</w:t>
            </w:r>
          </w:p>
        </w:tc>
        <w:tc>
          <w:tcPr>
            <w:tcW w:w="1620" w:type="dxa"/>
            <w:vAlign w:val="center"/>
          </w:tcPr>
          <w:p w:rsidR="00DC6203" w:rsidRPr="00A27F80" w:rsidRDefault="00DC6203" w:rsidP="003F7318">
            <w:pPr>
              <w:jc w:val="right"/>
            </w:pPr>
            <w:r w:rsidRPr="00A27F80">
              <w:t>$2,154.00</w:t>
            </w:r>
          </w:p>
          <w:p w:rsidR="00DC6203" w:rsidRPr="00A27F80" w:rsidRDefault="00DC6203" w:rsidP="003F7318">
            <w:pPr>
              <w:jc w:val="right"/>
            </w:pPr>
            <w:r w:rsidRPr="00A27F80">
              <w:t>$2,154.00</w:t>
            </w:r>
          </w:p>
        </w:tc>
      </w:tr>
    </w:tbl>
    <w:p w:rsidR="00DC6203" w:rsidRPr="00152A58" w:rsidRDefault="00DC6203" w:rsidP="00DC6203">
      <w:pPr>
        <w:tabs>
          <w:tab w:val="decimal" w:pos="450"/>
          <w:tab w:val="left" w:pos="720"/>
          <w:tab w:val="left" w:pos="1080"/>
          <w:tab w:val="left" w:pos="1440"/>
          <w:tab w:val="left" w:pos="1800"/>
          <w:tab w:val="left" w:pos="4680"/>
          <w:tab w:val="left" w:pos="6480"/>
          <w:tab w:val="left" w:pos="7740"/>
        </w:tabs>
        <w:ind w:left="810"/>
        <w:rPr>
          <w:sz w:val="24"/>
          <w:szCs w:val="24"/>
        </w:rPr>
      </w:pPr>
    </w:p>
    <w:p w:rsidR="00965E90" w:rsidRDefault="00DC6203" w:rsidP="00965E90">
      <w:pPr>
        <w:tabs>
          <w:tab w:val="decimal" w:pos="450"/>
          <w:tab w:val="left" w:pos="720"/>
          <w:tab w:val="left" w:pos="1080"/>
          <w:tab w:val="left" w:pos="1440"/>
          <w:tab w:val="left" w:pos="1800"/>
          <w:tab w:val="left" w:pos="4680"/>
          <w:tab w:val="left" w:pos="6480"/>
          <w:tab w:val="left" w:pos="7740"/>
        </w:tabs>
        <w:ind w:left="810"/>
        <w:rPr>
          <w:sz w:val="24"/>
          <w:szCs w:val="24"/>
        </w:rPr>
      </w:pPr>
      <w:r w:rsidRPr="00152A58">
        <w:rPr>
          <w:sz w:val="24"/>
          <w:szCs w:val="24"/>
        </w:rPr>
        <w:t xml:space="preserve">Note 1: Advisor earns the stipend listed plus 10% of revenues from advertisement book as per agreement with the Paulsboro Education Association. </w:t>
      </w:r>
    </w:p>
    <w:p w:rsidR="00DC6203" w:rsidRPr="008F7DE5" w:rsidRDefault="003C7A2C" w:rsidP="00965E90">
      <w:pPr>
        <w:tabs>
          <w:tab w:val="decimal" w:pos="450"/>
          <w:tab w:val="left" w:pos="720"/>
          <w:tab w:val="left" w:pos="1080"/>
          <w:tab w:val="left" w:pos="1440"/>
          <w:tab w:val="left" w:pos="1800"/>
          <w:tab w:val="left" w:pos="4680"/>
          <w:tab w:val="left" w:pos="6480"/>
          <w:tab w:val="left" w:pos="7740"/>
        </w:tabs>
        <w:ind w:left="810"/>
        <w:rPr>
          <w:sz w:val="24"/>
          <w:szCs w:val="24"/>
        </w:rPr>
      </w:pPr>
      <w:r w:rsidRPr="007714AC">
        <w:rPr>
          <w:noProof/>
        </w:rPr>
        <w:drawing>
          <wp:anchor distT="0" distB="0" distL="114300" distR="114300" simplePos="0" relativeHeight="251663360" behindDoc="1" locked="0" layoutInCell="1" allowOverlap="1" wp14:anchorId="79EFAF55" wp14:editId="7B265B9E">
            <wp:simplePos x="0" y="0"/>
            <wp:positionH relativeFrom="column">
              <wp:posOffset>315311</wp:posOffset>
            </wp:positionH>
            <wp:positionV relativeFrom="paragraph">
              <wp:posOffset>-490</wp:posOffset>
            </wp:positionV>
            <wp:extent cx="5454672" cy="8597816"/>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1675" cy="86246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203" w:rsidRPr="00643E5B" w:rsidRDefault="00DC6203" w:rsidP="006C36CA">
      <w:pPr>
        <w:pStyle w:val="Footer"/>
        <w:ind w:left="720"/>
        <w:rPr>
          <w:sz w:val="24"/>
          <w:szCs w:val="24"/>
        </w:rPr>
      </w:pPr>
      <w:r w:rsidRPr="00643E5B">
        <w:rPr>
          <w:sz w:val="24"/>
          <w:szCs w:val="24"/>
          <w:u w:val="single"/>
        </w:rPr>
        <w:lastRenderedPageBreak/>
        <w:t>Informational:</w:t>
      </w:r>
      <w:r w:rsidRPr="00643E5B">
        <w:rPr>
          <w:sz w:val="24"/>
          <w:szCs w:val="24"/>
        </w:rPr>
        <w:t xml:space="preserve">  The following staff</w:t>
      </w:r>
      <w:r>
        <w:rPr>
          <w:sz w:val="24"/>
          <w:szCs w:val="24"/>
        </w:rPr>
        <w:t xml:space="preserve"> </w:t>
      </w:r>
      <w:r w:rsidRPr="00643E5B">
        <w:rPr>
          <w:sz w:val="24"/>
          <w:szCs w:val="24"/>
        </w:rPr>
        <w:t>members will be paid out of the revenue and the concessions</w:t>
      </w:r>
      <w:r>
        <w:rPr>
          <w:sz w:val="24"/>
          <w:szCs w:val="24"/>
        </w:rPr>
        <w:t xml:space="preserve"> from the musical</w:t>
      </w:r>
      <w:r w:rsidRPr="00643E5B">
        <w:rPr>
          <w:sz w:val="24"/>
          <w:szCs w:val="24"/>
        </w:rPr>
        <w:t xml:space="preserve">: </w:t>
      </w:r>
    </w:p>
    <w:p w:rsidR="00DC6203" w:rsidRDefault="00DC6203" w:rsidP="00DC6203">
      <w:pPr>
        <w:pStyle w:val="Footer"/>
        <w:ind w:left="720"/>
        <w:rPr>
          <w:sz w:val="24"/>
          <w:szCs w:val="24"/>
        </w:rPr>
      </w:pPr>
    </w:p>
    <w:p w:rsidR="00DC6203" w:rsidRPr="008F7DE5" w:rsidRDefault="00DC6203" w:rsidP="00DC6203">
      <w:pPr>
        <w:pStyle w:val="Footer"/>
        <w:ind w:left="720"/>
        <w:rPr>
          <w:sz w:val="24"/>
          <w:szCs w:val="24"/>
        </w:rPr>
      </w:pPr>
      <w:r w:rsidRPr="008F7DE5">
        <w:rPr>
          <w:sz w:val="24"/>
          <w:szCs w:val="24"/>
        </w:rPr>
        <w:t>Cafeteria Manager (C</w:t>
      </w:r>
      <w:r>
        <w:rPr>
          <w:sz w:val="24"/>
          <w:szCs w:val="24"/>
        </w:rPr>
        <w:t>oncessions) - Paulsboro High School Teacher Gina Morina</w:t>
      </w:r>
    </w:p>
    <w:p w:rsidR="00DC6203" w:rsidRPr="008F7DE5" w:rsidRDefault="00DC6203" w:rsidP="00DC6203">
      <w:pPr>
        <w:pStyle w:val="Footer"/>
        <w:ind w:left="720"/>
        <w:rPr>
          <w:sz w:val="24"/>
          <w:szCs w:val="24"/>
        </w:rPr>
      </w:pPr>
      <w:r w:rsidRPr="008F7DE5">
        <w:rPr>
          <w:sz w:val="24"/>
          <w:szCs w:val="24"/>
        </w:rPr>
        <w:t xml:space="preserve">Ad </w:t>
      </w:r>
      <w:r>
        <w:rPr>
          <w:sz w:val="24"/>
          <w:szCs w:val="24"/>
        </w:rPr>
        <w:t>B</w:t>
      </w:r>
      <w:r w:rsidRPr="008F7DE5">
        <w:rPr>
          <w:sz w:val="24"/>
          <w:szCs w:val="24"/>
        </w:rPr>
        <w:t>ook</w:t>
      </w:r>
      <w:r>
        <w:rPr>
          <w:sz w:val="24"/>
          <w:szCs w:val="24"/>
        </w:rPr>
        <w:t xml:space="preserve"> Editor </w:t>
      </w:r>
      <w:r w:rsidRPr="008F7DE5">
        <w:rPr>
          <w:sz w:val="24"/>
          <w:szCs w:val="24"/>
        </w:rPr>
        <w:t>– stipend from 10% of sales</w:t>
      </w:r>
      <w:r w:rsidRPr="00966D8E">
        <w:rPr>
          <w:sz w:val="24"/>
          <w:szCs w:val="24"/>
        </w:rPr>
        <w:t xml:space="preserve"> </w:t>
      </w:r>
      <w:r>
        <w:rPr>
          <w:sz w:val="24"/>
          <w:szCs w:val="24"/>
        </w:rPr>
        <w:t xml:space="preserve">- Paulsboro High School Teacher </w:t>
      </w:r>
      <w:r w:rsidRPr="008F7DE5">
        <w:rPr>
          <w:sz w:val="24"/>
          <w:szCs w:val="24"/>
        </w:rPr>
        <w:t>Holly Klein</w:t>
      </w:r>
    </w:p>
    <w:p w:rsidR="00DC6203" w:rsidRPr="008F7DE5" w:rsidRDefault="00DC6203" w:rsidP="00DC6203">
      <w:pPr>
        <w:pStyle w:val="Footer"/>
        <w:ind w:left="720"/>
        <w:rPr>
          <w:sz w:val="24"/>
          <w:szCs w:val="24"/>
        </w:rPr>
      </w:pPr>
      <w:r w:rsidRPr="008F7DE5">
        <w:rPr>
          <w:sz w:val="24"/>
          <w:szCs w:val="24"/>
        </w:rPr>
        <w:t>Vocal Coach</w:t>
      </w:r>
      <w:r>
        <w:rPr>
          <w:sz w:val="24"/>
          <w:szCs w:val="24"/>
        </w:rPr>
        <w:t xml:space="preserve"> </w:t>
      </w:r>
      <w:r w:rsidRPr="008F7DE5">
        <w:rPr>
          <w:sz w:val="24"/>
          <w:szCs w:val="24"/>
        </w:rPr>
        <w:t>(</w:t>
      </w:r>
      <w:r>
        <w:rPr>
          <w:sz w:val="24"/>
          <w:szCs w:val="24"/>
        </w:rPr>
        <w:t>p</w:t>
      </w:r>
      <w:r w:rsidRPr="008F7DE5">
        <w:rPr>
          <w:sz w:val="24"/>
          <w:szCs w:val="24"/>
        </w:rPr>
        <w:t xml:space="preserve">aid out of </w:t>
      </w:r>
      <w:r>
        <w:rPr>
          <w:sz w:val="24"/>
          <w:szCs w:val="24"/>
        </w:rPr>
        <w:t>r</w:t>
      </w:r>
      <w:r w:rsidRPr="008F7DE5">
        <w:rPr>
          <w:sz w:val="24"/>
          <w:szCs w:val="24"/>
        </w:rPr>
        <w:t>evenue)</w:t>
      </w:r>
      <w:r>
        <w:rPr>
          <w:sz w:val="24"/>
          <w:szCs w:val="24"/>
        </w:rPr>
        <w:t xml:space="preserve"> </w:t>
      </w:r>
      <w:r w:rsidRPr="008F7DE5">
        <w:rPr>
          <w:sz w:val="24"/>
          <w:szCs w:val="24"/>
        </w:rPr>
        <w:t xml:space="preserve">- </w:t>
      </w:r>
      <w:r>
        <w:rPr>
          <w:sz w:val="24"/>
          <w:szCs w:val="24"/>
        </w:rPr>
        <w:t xml:space="preserve">Paulsboro High School Teacher </w:t>
      </w:r>
      <w:r w:rsidRPr="008F7DE5">
        <w:rPr>
          <w:sz w:val="24"/>
          <w:szCs w:val="24"/>
        </w:rPr>
        <w:t xml:space="preserve">Aaron Krasting </w:t>
      </w:r>
    </w:p>
    <w:p w:rsidR="00630B0C" w:rsidRPr="00F546A9" w:rsidRDefault="00630B0C" w:rsidP="00630B0C">
      <w:pPr>
        <w:pStyle w:val="Footer"/>
        <w:rPr>
          <w:sz w:val="24"/>
          <w:szCs w:val="24"/>
        </w:rPr>
      </w:pPr>
    </w:p>
    <w:p w:rsidR="00630B0C" w:rsidRPr="00630B0C" w:rsidRDefault="00630B0C" w:rsidP="00630B0C">
      <w:pPr>
        <w:pStyle w:val="Footer"/>
        <w:numPr>
          <w:ilvl w:val="0"/>
          <w:numId w:val="37"/>
        </w:numPr>
        <w:rPr>
          <w:color w:val="000000" w:themeColor="text1"/>
          <w:sz w:val="24"/>
          <w:szCs w:val="24"/>
        </w:rPr>
      </w:pPr>
      <w:r w:rsidRPr="00630B0C">
        <w:rPr>
          <w:color w:val="000000" w:themeColor="text1"/>
          <w:sz w:val="24"/>
          <w:szCs w:val="24"/>
        </w:rPr>
        <w:t>Recommend approval of the following volunteers for the 2019-2020 Paulsboro High School Musical Production:</w:t>
      </w:r>
    </w:p>
    <w:p w:rsidR="00630B0C" w:rsidRPr="00630B0C" w:rsidRDefault="00630B0C" w:rsidP="00630B0C">
      <w:pPr>
        <w:pStyle w:val="Footer"/>
        <w:rPr>
          <w:color w:val="000000" w:themeColor="text1"/>
          <w:sz w:val="24"/>
          <w:szCs w:val="24"/>
        </w:rPr>
      </w:pPr>
    </w:p>
    <w:p w:rsidR="00630B0C" w:rsidRPr="002C77BE" w:rsidRDefault="00630B0C" w:rsidP="00630B0C">
      <w:pPr>
        <w:pStyle w:val="Footer"/>
        <w:ind w:left="990"/>
        <w:rPr>
          <w:sz w:val="24"/>
          <w:szCs w:val="24"/>
        </w:rPr>
      </w:pPr>
      <w:r w:rsidRPr="002C77BE">
        <w:rPr>
          <w:sz w:val="24"/>
          <w:szCs w:val="24"/>
        </w:rPr>
        <w:t>Rebecca Smith</w:t>
      </w:r>
      <w:r w:rsidRPr="002C77BE">
        <w:rPr>
          <w:sz w:val="24"/>
          <w:szCs w:val="24"/>
        </w:rPr>
        <w:tab/>
      </w:r>
      <w:r w:rsidRPr="002C77BE">
        <w:rPr>
          <w:sz w:val="24"/>
          <w:szCs w:val="24"/>
        </w:rPr>
        <w:tab/>
        <w:t>Tahje Thomas (PHS Staff)</w:t>
      </w:r>
    </w:p>
    <w:p w:rsidR="00630B0C" w:rsidRPr="002C77BE" w:rsidRDefault="00630B0C" w:rsidP="00630B0C">
      <w:pPr>
        <w:pStyle w:val="Footer"/>
        <w:ind w:left="990"/>
        <w:rPr>
          <w:sz w:val="24"/>
          <w:szCs w:val="24"/>
        </w:rPr>
      </w:pPr>
      <w:r w:rsidRPr="002C77BE">
        <w:rPr>
          <w:sz w:val="24"/>
          <w:szCs w:val="24"/>
        </w:rPr>
        <w:t xml:space="preserve">Michael Yarabinee </w:t>
      </w:r>
      <w:r w:rsidRPr="002C77BE">
        <w:rPr>
          <w:sz w:val="24"/>
          <w:szCs w:val="24"/>
        </w:rPr>
        <w:tab/>
      </w:r>
      <w:r w:rsidRPr="002C77BE">
        <w:rPr>
          <w:sz w:val="24"/>
          <w:szCs w:val="24"/>
        </w:rPr>
        <w:tab/>
        <w:t>Brenda Caltabriano (PHS Staff)</w:t>
      </w:r>
    </w:p>
    <w:p w:rsidR="00630B0C" w:rsidRPr="002C77BE" w:rsidRDefault="00630B0C" w:rsidP="00630B0C">
      <w:pPr>
        <w:pStyle w:val="Footer"/>
        <w:ind w:left="990"/>
        <w:rPr>
          <w:sz w:val="24"/>
          <w:szCs w:val="24"/>
        </w:rPr>
      </w:pPr>
      <w:r w:rsidRPr="002C77BE">
        <w:rPr>
          <w:sz w:val="24"/>
          <w:szCs w:val="24"/>
        </w:rPr>
        <w:t>Timothy McLean</w:t>
      </w:r>
      <w:r w:rsidRPr="002C77BE">
        <w:rPr>
          <w:sz w:val="24"/>
          <w:szCs w:val="24"/>
        </w:rPr>
        <w:tab/>
      </w:r>
      <w:r w:rsidRPr="002C77BE">
        <w:rPr>
          <w:sz w:val="24"/>
          <w:szCs w:val="24"/>
        </w:rPr>
        <w:tab/>
        <w:t>Douglas Foglein (PHS Staff)</w:t>
      </w:r>
    </w:p>
    <w:p w:rsidR="002C77BE" w:rsidRPr="002C77BE" w:rsidRDefault="002C77BE" w:rsidP="002C77BE">
      <w:pPr>
        <w:pStyle w:val="Footer"/>
        <w:ind w:left="990"/>
        <w:rPr>
          <w:sz w:val="24"/>
          <w:szCs w:val="24"/>
        </w:rPr>
      </w:pPr>
      <w:r w:rsidRPr="002C77BE">
        <w:rPr>
          <w:sz w:val="24"/>
          <w:szCs w:val="24"/>
        </w:rPr>
        <w:t>Rosemary Haley</w:t>
      </w:r>
      <w:r>
        <w:rPr>
          <w:sz w:val="24"/>
          <w:szCs w:val="24"/>
        </w:rPr>
        <w:tab/>
      </w:r>
      <w:r>
        <w:rPr>
          <w:sz w:val="24"/>
          <w:szCs w:val="24"/>
        </w:rPr>
        <w:tab/>
      </w:r>
      <w:r w:rsidRPr="002C77BE">
        <w:rPr>
          <w:sz w:val="24"/>
          <w:szCs w:val="24"/>
        </w:rPr>
        <w:t>Maria Elena Morina (LES Staff)</w:t>
      </w:r>
    </w:p>
    <w:p w:rsidR="002C77BE" w:rsidRPr="002C77BE" w:rsidRDefault="002C77BE" w:rsidP="002C77BE">
      <w:pPr>
        <w:pStyle w:val="Footer"/>
        <w:ind w:left="990"/>
        <w:rPr>
          <w:sz w:val="24"/>
          <w:szCs w:val="24"/>
        </w:rPr>
      </w:pPr>
      <w:r w:rsidRPr="002C77BE">
        <w:rPr>
          <w:sz w:val="24"/>
          <w:szCs w:val="24"/>
        </w:rPr>
        <w:t>Alicia Thomson</w:t>
      </w:r>
      <w:r>
        <w:rPr>
          <w:sz w:val="24"/>
          <w:szCs w:val="24"/>
        </w:rPr>
        <w:tab/>
      </w:r>
      <w:r>
        <w:rPr>
          <w:sz w:val="24"/>
          <w:szCs w:val="24"/>
        </w:rPr>
        <w:tab/>
      </w:r>
      <w:r w:rsidRPr="002C77BE">
        <w:rPr>
          <w:sz w:val="24"/>
          <w:szCs w:val="24"/>
        </w:rPr>
        <w:t>Madison Pidliskey (BECC Staff)</w:t>
      </w:r>
    </w:p>
    <w:p w:rsidR="002C77BE" w:rsidRPr="002C77BE" w:rsidRDefault="002C77BE" w:rsidP="002C77BE">
      <w:pPr>
        <w:pStyle w:val="Footer"/>
        <w:ind w:left="990"/>
        <w:rPr>
          <w:sz w:val="24"/>
          <w:szCs w:val="24"/>
        </w:rPr>
      </w:pPr>
      <w:r w:rsidRPr="002C77BE">
        <w:rPr>
          <w:sz w:val="24"/>
          <w:szCs w:val="24"/>
        </w:rPr>
        <w:t>John Hurst</w:t>
      </w:r>
    </w:p>
    <w:p w:rsidR="00630B0C" w:rsidRPr="00F122BD" w:rsidRDefault="00630B0C" w:rsidP="00630B0C">
      <w:pPr>
        <w:pStyle w:val="Footer"/>
        <w:rPr>
          <w:sz w:val="24"/>
          <w:szCs w:val="24"/>
        </w:rPr>
      </w:pPr>
    </w:p>
    <w:p w:rsidR="00630B0C" w:rsidRPr="00F122BD" w:rsidRDefault="00630B0C" w:rsidP="00630B0C">
      <w:pPr>
        <w:pStyle w:val="Footer"/>
        <w:ind w:left="720"/>
        <w:rPr>
          <w:sz w:val="24"/>
          <w:szCs w:val="24"/>
        </w:rPr>
      </w:pPr>
      <w:r w:rsidRPr="00F122BD">
        <w:rPr>
          <w:sz w:val="24"/>
          <w:szCs w:val="24"/>
          <w:u w:val="single"/>
        </w:rPr>
        <w:tab/>
        <w:t>Informational</w:t>
      </w:r>
      <w:r w:rsidRPr="00F122BD">
        <w:rPr>
          <w:sz w:val="24"/>
          <w:szCs w:val="24"/>
        </w:rPr>
        <w:t xml:space="preserve">:  A certificated staff member will be with the volunteers when students are present.  </w:t>
      </w:r>
      <w:r w:rsidR="005B023E" w:rsidRPr="00F122BD">
        <w:rPr>
          <w:sz w:val="24"/>
          <w:szCs w:val="24"/>
        </w:rPr>
        <w:t xml:space="preserve">The recommended volunteers were also approved by the Board of Education during the 2017-2018 school year.  Volunteers were not submitted for Board of Education approval for 2018-2019. </w:t>
      </w:r>
      <w:r w:rsidR="00C22905">
        <w:rPr>
          <w:sz w:val="24"/>
          <w:szCs w:val="24"/>
        </w:rPr>
        <w:t xml:space="preserve"> </w:t>
      </w:r>
      <w:r w:rsidR="005B023E" w:rsidRPr="00F122BD">
        <w:rPr>
          <w:sz w:val="24"/>
          <w:szCs w:val="24"/>
        </w:rPr>
        <w:t xml:space="preserve">The New Jersey Department of Education does not require volunteers to undergo a Criminal History Record Check.  The Paulsboro Board of Education only requires </w:t>
      </w:r>
      <w:r w:rsidR="005B023E" w:rsidRPr="00965E90">
        <w:rPr>
          <w:sz w:val="24"/>
          <w:szCs w:val="24"/>
        </w:rPr>
        <w:t>Volunteer Assistant Coaches</w:t>
      </w:r>
      <w:r w:rsidR="005B023E" w:rsidRPr="00F122BD">
        <w:rPr>
          <w:sz w:val="24"/>
          <w:szCs w:val="24"/>
        </w:rPr>
        <w:t xml:space="preserve"> to undergo this review. </w:t>
      </w:r>
    </w:p>
    <w:p w:rsidR="000572F5" w:rsidRPr="00F122BD" w:rsidRDefault="000572F5" w:rsidP="000572F5">
      <w:pPr>
        <w:pStyle w:val="ListParagraph"/>
        <w:tabs>
          <w:tab w:val="left" w:pos="1080"/>
          <w:tab w:val="left" w:pos="1440"/>
          <w:tab w:val="left" w:pos="1800"/>
        </w:tabs>
        <w:spacing w:after="200"/>
        <w:ind w:left="0"/>
        <w:contextualSpacing/>
        <w:rPr>
          <w:sz w:val="24"/>
          <w:szCs w:val="24"/>
        </w:rPr>
      </w:pPr>
    </w:p>
    <w:p w:rsidR="003F0CC8" w:rsidRPr="00900E8A" w:rsidRDefault="003F0CC8" w:rsidP="00B15854">
      <w:pPr>
        <w:pStyle w:val="ListParagraph"/>
        <w:numPr>
          <w:ilvl w:val="0"/>
          <w:numId w:val="37"/>
        </w:numPr>
        <w:rPr>
          <w:sz w:val="24"/>
          <w:szCs w:val="24"/>
        </w:rPr>
      </w:pPr>
      <w:r w:rsidRPr="00900E8A">
        <w:rPr>
          <w:sz w:val="24"/>
          <w:szCs w:val="24"/>
        </w:rPr>
        <w:t>Recommend approval for Paulsboro High School to host the Colonial Conference Middle School Wrestling Tournament on Saturday, February 8, 2020 from 8</w:t>
      </w:r>
      <w:r w:rsidR="00B6562C" w:rsidRPr="00900E8A">
        <w:rPr>
          <w:sz w:val="24"/>
          <w:szCs w:val="24"/>
        </w:rPr>
        <w:t>:00</w:t>
      </w:r>
      <w:r w:rsidRPr="00900E8A">
        <w:rPr>
          <w:sz w:val="24"/>
          <w:szCs w:val="24"/>
        </w:rPr>
        <w:t>am-4</w:t>
      </w:r>
      <w:r w:rsidR="00B6562C" w:rsidRPr="00900E8A">
        <w:rPr>
          <w:sz w:val="24"/>
          <w:szCs w:val="24"/>
        </w:rPr>
        <w:t>:00</w:t>
      </w:r>
      <w:r w:rsidRPr="00900E8A">
        <w:rPr>
          <w:sz w:val="24"/>
          <w:szCs w:val="24"/>
        </w:rPr>
        <w:t>pm.</w:t>
      </w:r>
      <w:r w:rsidR="00B6562C" w:rsidRPr="00900E8A">
        <w:rPr>
          <w:sz w:val="24"/>
          <w:szCs w:val="24"/>
        </w:rPr>
        <w:t xml:space="preserve"> </w:t>
      </w:r>
      <w:r w:rsidRPr="00900E8A">
        <w:rPr>
          <w:sz w:val="24"/>
          <w:szCs w:val="24"/>
        </w:rPr>
        <w:t xml:space="preserve"> The following teams from the Colonial Conference will participat</w:t>
      </w:r>
      <w:r w:rsidR="00B06695">
        <w:rPr>
          <w:sz w:val="24"/>
          <w:szCs w:val="24"/>
        </w:rPr>
        <w:t>e.  This recommendation includes approval of the preliminary budget</w:t>
      </w:r>
      <w:r w:rsidRPr="00900E8A">
        <w:rPr>
          <w:sz w:val="24"/>
          <w:szCs w:val="24"/>
        </w:rPr>
        <w:t>:</w:t>
      </w:r>
    </w:p>
    <w:p w:rsidR="00B6562C" w:rsidRPr="003F0CC8" w:rsidRDefault="00B6562C" w:rsidP="00B6562C">
      <w:pPr>
        <w:pStyle w:val="ListParagraph"/>
        <w:rPr>
          <w:sz w:val="24"/>
          <w:szCs w:val="24"/>
        </w:rPr>
      </w:pPr>
    </w:p>
    <w:p w:rsidR="00AF742F" w:rsidRPr="003F0CC8" w:rsidRDefault="002F1D63" w:rsidP="00AF742F">
      <w:pPr>
        <w:pStyle w:val="ListParagraph"/>
        <w:rPr>
          <w:sz w:val="24"/>
          <w:szCs w:val="24"/>
        </w:rPr>
      </w:pPr>
      <w:r>
        <w:rPr>
          <w:sz w:val="24"/>
          <w:szCs w:val="24"/>
        </w:rPr>
        <w:tab/>
      </w:r>
      <w:r w:rsidR="004020A6">
        <w:rPr>
          <w:sz w:val="24"/>
          <w:szCs w:val="24"/>
        </w:rPr>
        <w:tab/>
      </w:r>
      <w:r w:rsidR="002B4F3D">
        <w:rPr>
          <w:sz w:val="24"/>
          <w:szCs w:val="24"/>
        </w:rPr>
        <w:tab/>
      </w:r>
      <w:r w:rsidR="003F0CC8" w:rsidRPr="003F0CC8">
        <w:rPr>
          <w:sz w:val="24"/>
          <w:szCs w:val="24"/>
        </w:rPr>
        <w:t>Audubon</w:t>
      </w:r>
      <w:r w:rsidR="00AF742F" w:rsidRPr="00AF742F">
        <w:rPr>
          <w:sz w:val="24"/>
          <w:szCs w:val="24"/>
        </w:rPr>
        <w:t xml:space="preserve"> </w:t>
      </w:r>
      <w:r w:rsidR="00AF742F">
        <w:rPr>
          <w:sz w:val="24"/>
          <w:szCs w:val="24"/>
        </w:rPr>
        <w:tab/>
      </w:r>
      <w:r w:rsidR="00AF742F">
        <w:rPr>
          <w:sz w:val="24"/>
          <w:szCs w:val="24"/>
        </w:rPr>
        <w:tab/>
      </w:r>
      <w:r>
        <w:rPr>
          <w:sz w:val="24"/>
          <w:szCs w:val="24"/>
        </w:rPr>
        <w:tab/>
      </w:r>
      <w:r w:rsidR="00AF742F" w:rsidRPr="003F0CC8">
        <w:rPr>
          <w:sz w:val="24"/>
          <w:szCs w:val="24"/>
        </w:rPr>
        <w:t>Lindenwold</w:t>
      </w:r>
    </w:p>
    <w:p w:rsidR="00AF742F" w:rsidRPr="003F0CC8" w:rsidRDefault="002F1D63" w:rsidP="00AF742F">
      <w:pPr>
        <w:pStyle w:val="ListParagraph"/>
        <w:rPr>
          <w:sz w:val="24"/>
          <w:szCs w:val="24"/>
        </w:rPr>
      </w:pPr>
      <w:r>
        <w:rPr>
          <w:sz w:val="24"/>
          <w:szCs w:val="24"/>
        </w:rPr>
        <w:tab/>
      </w:r>
      <w:r w:rsidR="004020A6">
        <w:rPr>
          <w:sz w:val="24"/>
          <w:szCs w:val="24"/>
        </w:rPr>
        <w:tab/>
      </w:r>
      <w:r w:rsidR="002B4F3D">
        <w:rPr>
          <w:sz w:val="24"/>
          <w:szCs w:val="24"/>
        </w:rPr>
        <w:tab/>
      </w:r>
      <w:r w:rsidR="003F0CC8" w:rsidRPr="003F0CC8">
        <w:rPr>
          <w:sz w:val="24"/>
          <w:szCs w:val="24"/>
        </w:rPr>
        <w:t>Collingswood</w:t>
      </w:r>
      <w:r w:rsidR="00AF742F">
        <w:rPr>
          <w:sz w:val="24"/>
          <w:szCs w:val="24"/>
        </w:rPr>
        <w:tab/>
      </w:r>
      <w:r w:rsidR="00AF742F">
        <w:rPr>
          <w:sz w:val="24"/>
          <w:szCs w:val="24"/>
        </w:rPr>
        <w:tab/>
      </w:r>
      <w:r>
        <w:rPr>
          <w:sz w:val="24"/>
          <w:szCs w:val="24"/>
        </w:rPr>
        <w:tab/>
      </w:r>
      <w:r w:rsidR="00AF742F" w:rsidRPr="003F0CC8">
        <w:rPr>
          <w:sz w:val="24"/>
          <w:szCs w:val="24"/>
        </w:rPr>
        <w:t>Overbrook</w:t>
      </w:r>
    </w:p>
    <w:p w:rsidR="00AF742F" w:rsidRPr="003F0CC8" w:rsidRDefault="002F1D63" w:rsidP="00AF742F">
      <w:pPr>
        <w:pStyle w:val="ListParagraph"/>
        <w:rPr>
          <w:sz w:val="24"/>
          <w:szCs w:val="24"/>
        </w:rPr>
      </w:pPr>
      <w:r>
        <w:rPr>
          <w:sz w:val="24"/>
          <w:szCs w:val="24"/>
        </w:rPr>
        <w:tab/>
      </w:r>
      <w:r w:rsidR="004020A6">
        <w:rPr>
          <w:sz w:val="24"/>
          <w:szCs w:val="24"/>
        </w:rPr>
        <w:tab/>
      </w:r>
      <w:r w:rsidR="002B4F3D">
        <w:rPr>
          <w:sz w:val="24"/>
          <w:szCs w:val="24"/>
        </w:rPr>
        <w:tab/>
      </w:r>
      <w:r w:rsidR="003F0CC8" w:rsidRPr="003F0CC8">
        <w:rPr>
          <w:sz w:val="24"/>
          <w:szCs w:val="24"/>
        </w:rPr>
        <w:t>Gateway/Woodbury</w:t>
      </w:r>
      <w:r w:rsidR="00AF742F">
        <w:rPr>
          <w:sz w:val="24"/>
          <w:szCs w:val="24"/>
        </w:rPr>
        <w:t xml:space="preserve"> </w:t>
      </w:r>
      <w:r>
        <w:rPr>
          <w:sz w:val="24"/>
          <w:szCs w:val="24"/>
        </w:rPr>
        <w:tab/>
      </w:r>
      <w:r w:rsidR="00AF742F">
        <w:rPr>
          <w:sz w:val="24"/>
          <w:szCs w:val="24"/>
        </w:rPr>
        <w:tab/>
      </w:r>
      <w:r w:rsidR="00AF742F" w:rsidRPr="003F0CC8">
        <w:rPr>
          <w:sz w:val="24"/>
          <w:szCs w:val="24"/>
        </w:rPr>
        <w:t>Paulsboro</w:t>
      </w:r>
    </w:p>
    <w:p w:rsidR="002F1D63" w:rsidRPr="003F0CC8" w:rsidRDefault="002F1D63" w:rsidP="002F1D63">
      <w:pPr>
        <w:pStyle w:val="ListParagraph"/>
        <w:rPr>
          <w:sz w:val="24"/>
          <w:szCs w:val="24"/>
        </w:rPr>
      </w:pPr>
      <w:r>
        <w:rPr>
          <w:sz w:val="24"/>
          <w:szCs w:val="24"/>
        </w:rPr>
        <w:tab/>
      </w:r>
      <w:r w:rsidR="004020A6">
        <w:rPr>
          <w:sz w:val="24"/>
          <w:szCs w:val="24"/>
        </w:rPr>
        <w:tab/>
      </w:r>
      <w:r w:rsidR="002B4F3D">
        <w:rPr>
          <w:sz w:val="24"/>
          <w:szCs w:val="24"/>
        </w:rPr>
        <w:tab/>
      </w:r>
      <w:r w:rsidR="003F0CC8" w:rsidRPr="003F0CC8">
        <w:rPr>
          <w:sz w:val="24"/>
          <w:szCs w:val="24"/>
        </w:rPr>
        <w:t>Haddonfield</w:t>
      </w:r>
      <w:r>
        <w:rPr>
          <w:sz w:val="24"/>
          <w:szCs w:val="24"/>
        </w:rPr>
        <w:tab/>
      </w:r>
      <w:r>
        <w:rPr>
          <w:sz w:val="24"/>
          <w:szCs w:val="24"/>
        </w:rPr>
        <w:tab/>
      </w:r>
      <w:r>
        <w:rPr>
          <w:sz w:val="24"/>
          <w:szCs w:val="24"/>
        </w:rPr>
        <w:tab/>
      </w:r>
      <w:r w:rsidRPr="003F0CC8">
        <w:rPr>
          <w:sz w:val="24"/>
          <w:szCs w:val="24"/>
        </w:rPr>
        <w:t>Sterling</w:t>
      </w:r>
    </w:p>
    <w:p w:rsidR="002F1D63" w:rsidRPr="003F0CC8" w:rsidRDefault="002F1D63" w:rsidP="002F1D63">
      <w:pPr>
        <w:pStyle w:val="ListParagraph"/>
        <w:rPr>
          <w:sz w:val="24"/>
          <w:szCs w:val="24"/>
        </w:rPr>
      </w:pPr>
      <w:r>
        <w:rPr>
          <w:sz w:val="24"/>
          <w:szCs w:val="24"/>
        </w:rPr>
        <w:tab/>
      </w:r>
      <w:r w:rsidR="004020A6">
        <w:rPr>
          <w:sz w:val="24"/>
          <w:szCs w:val="24"/>
        </w:rPr>
        <w:tab/>
      </w:r>
      <w:r w:rsidR="002B4F3D">
        <w:rPr>
          <w:sz w:val="24"/>
          <w:szCs w:val="24"/>
        </w:rPr>
        <w:tab/>
      </w:r>
      <w:r w:rsidR="003F0CC8" w:rsidRPr="003F0CC8">
        <w:rPr>
          <w:sz w:val="24"/>
          <w:szCs w:val="24"/>
        </w:rPr>
        <w:t>Haddon Heights</w:t>
      </w:r>
      <w:r>
        <w:rPr>
          <w:sz w:val="24"/>
          <w:szCs w:val="24"/>
        </w:rPr>
        <w:tab/>
      </w:r>
      <w:r>
        <w:rPr>
          <w:sz w:val="24"/>
          <w:szCs w:val="24"/>
        </w:rPr>
        <w:tab/>
      </w:r>
      <w:r w:rsidRPr="003F0CC8">
        <w:rPr>
          <w:sz w:val="24"/>
          <w:szCs w:val="24"/>
        </w:rPr>
        <w:t>West Deptford</w:t>
      </w:r>
    </w:p>
    <w:p w:rsidR="003F0CC8" w:rsidRPr="003F0CC8" w:rsidRDefault="002F1D63" w:rsidP="003F0CC8">
      <w:pPr>
        <w:pStyle w:val="ListParagraph"/>
        <w:rPr>
          <w:sz w:val="24"/>
          <w:szCs w:val="24"/>
        </w:rPr>
      </w:pPr>
      <w:r>
        <w:rPr>
          <w:sz w:val="24"/>
          <w:szCs w:val="24"/>
        </w:rPr>
        <w:tab/>
      </w:r>
      <w:r w:rsidR="004020A6">
        <w:rPr>
          <w:sz w:val="24"/>
          <w:szCs w:val="24"/>
        </w:rPr>
        <w:tab/>
      </w:r>
      <w:r w:rsidR="002B4F3D">
        <w:rPr>
          <w:sz w:val="24"/>
          <w:szCs w:val="24"/>
        </w:rPr>
        <w:tab/>
      </w:r>
      <w:r w:rsidR="003F0CC8" w:rsidRPr="003F0CC8">
        <w:rPr>
          <w:sz w:val="24"/>
          <w:szCs w:val="24"/>
        </w:rPr>
        <w:t>Haddon Township</w:t>
      </w:r>
    </w:p>
    <w:p w:rsidR="000147D8" w:rsidRDefault="000147D8" w:rsidP="00DA0AD0">
      <w:pPr>
        <w:pStyle w:val="ListParagraph"/>
        <w:rPr>
          <w:sz w:val="24"/>
          <w:szCs w:val="24"/>
        </w:rPr>
      </w:pPr>
    </w:p>
    <w:tbl>
      <w:tblPr>
        <w:tblW w:w="477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80"/>
        <w:gridCol w:w="1494"/>
      </w:tblGrid>
      <w:tr w:rsidR="001A3A73" w:rsidRPr="001A3A73" w:rsidTr="00185106">
        <w:trPr>
          <w:trHeight w:val="300"/>
          <w:tblHeader/>
          <w:jc w:val="center"/>
        </w:trPr>
        <w:tc>
          <w:tcPr>
            <w:tcW w:w="4774" w:type="dxa"/>
            <w:gridSpan w:val="2"/>
            <w:tcBorders>
              <w:top w:val="single" w:sz="4" w:space="0" w:color="auto"/>
              <w:bottom w:val="single" w:sz="4" w:space="0" w:color="auto"/>
            </w:tcBorders>
            <w:shd w:val="clear" w:color="auto" w:fill="D9D9D9" w:themeFill="background1" w:themeFillShade="D9"/>
            <w:noWrap/>
            <w:vAlign w:val="center"/>
            <w:hideMark/>
          </w:tcPr>
          <w:p w:rsidR="001A3A73" w:rsidRPr="001A3A73" w:rsidRDefault="001A3A73" w:rsidP="001A3A73">
            <w:pPr>
              <w:jc w:val="center"/>
              <w:rPr>
                <w:b/>
                <w:bCs/>
                <w:color w:val="000000"/>
                <w:sz w:val="24"/>
                <w:szCs w:val="24"/>
              </w:rPr>
            </w:pPr>
            <w:r w:rsidRPr="001A3A73">
              <w:rPr>
                <w:b/>
                <w:bCs/>
                <w:color w:val="000000"/>
                <w:sz w:val="24"/>
              </w:rPr>
              <w:t>Budget:</w:t>
            </w:r>
          </w:p>
        </w:tc>
      </w:tr>
      <w:tr w:rsidR="001A3A73" w:rsidRPr="001A3A73" w:rsidTr="00CF3B96">
        <w:trPr>
          <w:trHeight w:val="290"/>
          <w:jc w:val="center"/>
        </w:trPr>
        <w:tc>
          <w:tcPr>
            <w:tcW w:w="3280" w:type="dxa"/>
            <w:tcBorders>
              <w:top w:val="single" w:sz="4" w:space="0" w:color="auto"/>
            </w:tcBorders>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Site Manager</w:t>
            </w:r>
          </w:p>
        </w:tc>
        <w:tc>
          <w:tcPr>
            <w:tcW w:w="1494" w:type="dxa"/>
            <w:tcBorders>
              <w:top w:val="single" w:sz="4" w:space="0" w:color="auto"/>
            </w:tcBorders>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 xml:space="preserve"> $   150.00 </w:t>
            </w:r>
          </w:p>
        </w:tc>
      </w:tr>
      <w:tr w:rsidR="001A3A73" w:rsidRPr="001A3A73" w:rsidTr="009D6B7E">
        <w:trPr>
          <w:trHeight w:val="290"/>
          <w:jc w:val="center"/>
        </w:trPr>
        <w:tc>
          <w:tcPr>
            <w:tcW w:w="3280"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 xml:space="preserve">4 officials at $340 = </w:t>
            </w:r>
          </w:p>
        </w:tc>
        <w:tc>
          <w:tcPr>
            <w:tcW w:w="1494"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 xml:space="preserve"> $1,360.00 </w:t>
            </w:r>
          </w:p>
        </w:tc>
      </w:tr>
      <w:tr w:rsidR="001A3A73" w:rsidRPr="001A3A73" w:rsidTr="009D6B7E">
        <w:trPr>
          <w:trHeight w:val="290"/>
          <w:jc w:val="center"/>
        </w:trPr>
        <w:tc>
          <w:tcPr>
            <w:tcW w:w="3280"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Ticket Taker=</w:t>
            </w:r>
          </w:p>
        </w:tc>
        <w:tc>
          <w:tcPr>
            <w:tcW w:w="1494"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 xml:space="preserve"> $     82.50 </w:t>
            </w:r>
          </w:p>
        </w:tc>
      </w:tr>
      <w:tr w:rsidR="001A3A73" w:rsidRPr="001A3A73" w:rsidTr="009D6B7E">
        <w:trPr>
          <w:trHeight w:val="290"/>
          <w:jc w:val="center"/>
        </w:trPr>
        <w:tc>
          <w:tcPr>
            <w:tcW w:w="3280"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2 Scorekeepers</w:t>
            </w:r>
          </w:p>
        </w:tc>
        <w:tc>
          <w:tcPr>
            <w:tcW w:w="1494"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 xml:space="preserve"> $   240.00 </w:t>
            </w:r>
          </w:p>
        </w:tc>
      </w:tr>
      <w:tr w:rsidR="001A3A73" w:rsidRPr="001A3A73" w:rsidTr="009D6B7E">
        <w:trPr>
          <w:trHeight w:val="290"/>
          <w:jc w:val="center"/>
        </w:trPr>
        <w:tc>
          <w:tcPr>
            <w:tcW w:w="3280"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1 Security Person</w:t>
            </w:r>
          </w:p>
        </w:tc>
        <w:tc>
          <w:tcPr>
            <w:tcW w:w="1494"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 xml:space="preserve"> $     90.00 </w:t>
            </w:r>
          </w:p>
        </w:tc>
      </w:tr>
      <w:tr w:rsidR="001A3A73" w:rsidRPr="001A3A73" w:rsidTr="009D6B7E">
        <w:trPr>
          <w:trHeight w:val="290"/>
          <w:jc w:val="center"/>
        </w:trPr>
        <w:tc>
          <w:tcPr>
            <w:tcW w:w="3280"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Track Wrestling</w:t>
            </w:r>
          </w:p>
        </w:tc>
        <w:tc>
          <w:tcPr>
            <w:tcW w:w="1494"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 xml:space="preserve"> $     95.00 </w:t>
            </w:r>
          </w:p>
        </w:tc>
      </w:tr>
      <w:tr w:rsidR="001A3A73" w:rsidRPr="001A3A73" w:rsidTr="009D6B7E">
        <w:trPr>
          <w:trHeight w:val="290"/>
          <w:jc w:val="center"/>
        </w:trPr>
        <w:tc>
          <w:tcPr>
            <w:tcW w:w="3280"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Medals/Awards</w:t>
            </w:r>
          </w:p>
        </w:tc>
        <w:tc>
          <w:tcPr>
            <w:tcW w:w="1494"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 xml:space="preserve"> $   250.00 </w:t>
            </w:r>
          </w:p>
        </w:tc>
      </w:tr>
      <w:tr w:rsidR="001A3A73" w:rsidRPr="001A3A73" w:rsidTr="009D6B7E">
        <w:trPr>
          <w:trHeight w:val="290"/>
          <w:jc w:val="center"/>
        </w:trPr>
        <w:tc>
          <w:tcPr>
            <w:tcW w:w="3280"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rPr>
              <w:t>1 Officer/Police</w:t>
            </w:r>
          </w:p>
        </w:tc>
        <w:tc>
          <w:tcPr>
            <w:tcW w:w="1494" w:type="dxa"/>
            <w:shd w:val="clear" w:color="auto" w:fill="auto"/>
            <w:noWrap/>
            <w:vAlign w:val="bottom"/>
            <w:hideMark/>
          </w:tcPr>
          <w:p w:rsidR="001A3A73" w:rsidRPr="001A3A73" w:rsidRDefault="001A3A73" w:rsidP="001A3A73">
            <w:pPr>
              <w:rPr>
                <w:color w:val="000000"/>
                <w:sz w:val="22"/>
                <w:szCs w:val="22"/>
                <w:u w:val="single"/>
              </w:rPr>
            </w:pPr>
            <w:r w:rsidRPr="001A3A73">
              <w:rPr>
                <w:color w:val="000000"/>
                <w:sz w:val="22"/>
                <w:szCs w:val="22"/>
                <w:u w:val="single"/>
              </w:rPr>
              <w:t xml:space="preserve"> $   195.33 </w:t>
            </w:r>
          </w:p>
        </w:tc>
      </w:tr>
      <w:tr w:rsidR="001A3A73" w:rsidRPr="001A3A73" w:rsidTr="009D6B7E">
        <w:trPr>
          <w:trHeight w:val="290"/>
          <w:jc w:val="center"/>
        </w:trPr>
        <w:tc>
          <w:tcPr>
            <w:tcW w:w="3280" w:type="dxa"/>
            <w:shd w:val="clear" w:color="auto" w:fill="auto"/>
            <w:noWrap/>
            <w:vAlign w:val="bottom"/>
            <w:hideMark/>
          </w:tcPr>
          <w:p w:rsidR="001A3A73" w:rsidRPr="001A3A73" w:rsidRDefault="001A3A73" w:rsidP="001A3A73">
            <w:pPr>
              <w:jc w:val="right"/>
              <w:rPr>
                <w:b/>
                <w:color w:val="000000"/>
                <w:sz w:val="22"/>
                <w:szCs w:val="22"/>
                <w:u w:val="single"/>
              </w:rPr>
            </w:pPr>
            <w:r w:rsidRPr="001A3A73">
              <w:rPr>
                <w:b/>
                <w:color w:val="000000"/>
                <w:sz w:val="22"/>
                <w:szCs w:val="22"/>
                <w:u w:val="single"/>
              </w:rPr>
              <w:t>Total</w:t>
            </w:r>
          </w:p>
        </w:tc>
        <w:tc>
          <w:tcPr>
            <w:tcW w:w="1494" w:type="dxa"/>
            <w:shd w:val="clear" w:color="auto" w:fill="auto"/>
            <w:noWrap/>
            <w:vAlign w:val="bottom"/>
            <w:hideMark/>
          </w:tcPr>
          <w:p w:rsidR="001A3A73" w:rsidRPr="001A3A73" w:rsidRDefault="001A3A73" w:rsidP="001A3A73">
            <w:pPr>
              <w:rPr>
                <w:color w:val="000000"/>
                <w:sz w:val="22"/>
                <w:szCs w:val="22"/>
              </w:rPr>
            </w:pPr>
            <w:r w:rsidRPr="001A3A73">
              <w:rPr>
                <w:color w:val="000000"/>
                <w:sz w:val="22"/>
                <w:szCs w:val="22"/>
                <w:u w:val="double"/>
              </w:rPr>
              <w:t xml:space="preserve"> $2,462.83</w:t>
            </w:r>
            <w:r w:rsidRPr="001A3A73">
              <w:rPr>
                <w:color w:val="000000"/>
                <w:sz w:val="22"/>
                <w:szCs w:val="22"/>
              </w:rPr>
              <w:t xml:space="preserve"> </w:t>
            </w:r>
          </w:p>
        </w:tc>
      </w:tr>
      <w:tr w:rsidR="001A3A73" w:rsidRPr="001A3A73" w:rsidTr="00072E1E">
        <w:trPr>
          <w:trHeight w:val="711"/>
          <w:jc w:val="center"/>
        </w:trPr>
        <w:tc>
          <w:tcPr>
            <w:tcW w:w="4774" w:type="dxa"/>
            <w:gridSpan w:val="2"/>
            <w:shd w:val="clear" w:color="auto" w:fill="auto"/>
            <w:noWrap/>
            <w:vAlign w:val="bottom"/>
            <w:hideMark/>
          </w:tcPr>
          <w:p w:rsidR="00072E1E" w:rsidRDefault="00401AB6" w:rsidP="00072E1E">
            <w:pPr>
              <w:rPr>
                <w:color w:val="000000"/>
                <w:sz w:val="22"/>
                <w:szCs w:val="22"/>
              </w:rPr>
            </w:pPr>
            <w:r w:rsidRPr="00401AB6">
              <w:rPr>
                <w:color w:val="000000"/>
                <w:sz w:val="22"/>
                <w:szCs w:val="22"/>
              </w:rPr>
              <w:t xml:space="preserve">Divided by 10 teams </w:t>
            </w:r>
          </w:p>
          <w:p w:rsidR="001A3A73" w:rsidRPr="001A3A73" w:rsidRDefault="00401AB6" w:rsidP="00072E1E">
            <w:pPr>
              <w:rPr>
                <w:color w:val="000000"/>
                <w:sz w:val="22"/>
                <w:szCs w:val="22"/>
              </w:rPr>
            </w:pPr>
            <w:r w:rsidRPr="00401AB6">
              <w:rPr>
                <w:color w:val="000000"/>
                <w:sz w:val="22"/>
                <w:szCs w:val="22"/>
              </w:rPr>
              <w:t>(including Paulsboro) = $246.39</w:t>
            </w:r>
          </w:p>
        </w:tc>
      </w:tr>
    </w:tbl>
    <w:p w:rsidR="001A3A73" w:rsidRDefault="001A3A73" w:rsidP="00DA0AD0">
      <w:pPr>
        <w:pStyle w:val="ListParagraph"/>
        <w:rPr>
          <w:sz w:val="24"/>
          <w:szCs w:val="24"/>
        </w:rPr>
      </w:pPr>
    </w:p>
    <w:p w:rsidR="00DA0AD0" w:rsidRPr="00DA0AD0" w:rsidRDefault="00DA0AD0" w:rsidP="00DA0AD0">
      <w:pPr>
        <w:pStyle w:val="ListParagraph"/>
        <w:rPr>
          <w:sz w:val="24"/>
          <w:szCs w:val="24"/>
        </w:rPr>
      </w:pPr>
      <w:r w:rsidRPr="00DA0AD0">
        <w:rPr>
          <w:sz w:val="24"/>
          <w:szCs w:val="24"/>
        </w:rPr>
        <w:t xml:space="preserve">The expenses are divided </w:t>
      </w:r>
      <w:r w:rsidR="006E2771" w:rsidRPr="00DA0AD0">
        <w:rPr>
          <w:sz w:val="24"/>
          <w:szCs w:val="24"/>
        </w:rPr>
        <w:t>among</w:t>
      </w:r>
      <w:r w:rsidRPr="00DA0AD0">
        <w:rPr>
          <w:sz w:val="24"/>
          <w:szCs w:val="24"/>
        </w:rPr>
        <w:t xml:space="preserve"> the participating schools.  </w:t>
      </w:r>
      <w:r w:rsidR="006E2771">
        <w:rPr>
          <w:sz w:val="24"/>
          <w:szCs w:val="24"/>
        </w:rPr>
        <w:t>The g</w:t>
      </w:r>
      <w:r w:rsidRPr="00DA0AD0">
        <w:rPr>
          <w:sz w:val="24"/>
          <w:szCs w:val="24"/>
        </w:rPr>
        <w:t>ate receipts are deducted from gross expenses and the net cost is shared by the participating schools.</w:t>
      </w:r>
    </w:p>
    <w:p w:rsidR="00DA0AD0" w:rsidRPr="00DA0AD0" w:rsidRDefault="00DA0AD0" w:rsidP="00DA0AD0">
      <w:pPr>
        <w:pStyle w:val="ListParagraph"/>
        <w:rPr>
          <w:sz w:val="24"/>
          <w:szCs w:val="24"/>
        </w:rPr>
      </w:pPr>
    </w:p>
    <w:p w:rsidR="00DA0AD0" w:rsidRDefault="00DA0AD0" w:rsidP="00DA0AD0">
      <w:pPr>
        <w:pStyle w:val="ListParagraph"/>
        <w:rPr>
          <w:sz w:val="24"/>
          <w:szCs w:val="24"/>
        </w:rPr>
      </w:pPr>
      <w:r w:rsidRPr="000147D8">
        <w:rPr>
          <w:sz w:val="24"/>
          <w:szCs w:val="24"/>
          <w:u w:val="single"/>
        </w:rPr>
        <w:t>Informational</w:t>
      </w:r>
      <w:r w:rsidRPr="00DA0AD0">
        <w:rPr>
          <w:sz w:val="24"/>
          <w:szCs w:val="24"/>
        </w:rPr>
        <w:t xml:space="preserve">: Paulsboro High School has hosted this tournament for many years. </w:t>
      </w:r>
    </w:p>
    <w:p w:rsidR="00C83C16" w:rsidRDefault="00C83C16" w:rsidP="00DA0AD0">
      <w:pPr>
        <w:pStyle w:val="ListParagraph"/>
        <w:rPr>
          <w:sz w:val="24"/>
          <w:szCs w:val="24"/>
        </w:rPr>
      </w:pPr>
    </w:p>
    <w:p w:rsidR="00C83C16" w:rsidRDefault="00C83C16" w:rsidP="00C83C16">
      <w:pPr>
        <w:rPr>
          <w:sz w:val="24"/>
          <w:szCs w:val="24"/>
        </w:rPr>
      </w:pPr>
      <w:r w:rsidRPr="00A85015">
        <w:rPr>
          <w:i/>
          <w:sz w:val="24"/>
          <w:szCs w:val="24"/>
        </w:rPr>
        <w:t>Roll Call Vote</w:t>
      </w:r>
      <w:r>
        <w:rPr>
          <w:sz w:val="24"/>
          <w:szCs w:val="24"/>
        </w:rPr>
        <w:t>: Ms. Reilly, Mrs. Scott abstain</w:t>
      </w:r>
      <w:r w:rsidR="00B20803">
        <w:rPr>
          <w:sz w:val="24"/>
          <w:szCs w:val="24"/>
        </w:rPr>
        <w:t xml:space="preserve"> C</w:t>
      </w:r>
      <w:r>
        <w:rPr>
          <w:sz w:val="24"/>
          <w:szCs w:val="24"/>
        </w:rPr>
        <w:t>, Mrs. Stevenson, Mrs. Cooper abstain C, Mr. Hamilton abstain</w:t>
      </w:r>
      <w:r w:rsidR="00B20803">
        <w:rPr>
          <w:sz w:val="24"/>
          <w:szCs w:val="24"/>
        </w:rPr>
        <w:t xml:space="preserve"> C</w:t>
      </w:r>
      <w:r>
        <w:rPr>
          <w:sz w:val="24"/>
          <w:szCs w:val="24"/>
        </w:rPr>
        <w:t>, Mrs. Henderson abstain I</w:t>
      </w:r>
      <w:r w:rsidR="00BF02E3">
        <w:rPr>
          <w:sz w:val="24"/>
          <w:szCs w:val="24"/>
        </w:rPr>
        <w:t>, S</w:t>
      </w:r>
      <w:r>
        <w:rPr>
          <w:sz w:val="24"/>
          <w:szCs w:val="24"/>
        </w:rPr>
        <w:t>, Ms. Lozada-Shaw, Mr. Lisa, Mr. Michael</w:t>
      </w:r>
      <w:r w:rsidR="00BF02E3">
        <w:rPr>
          <w:sz w:val="24"/>
          <w:szCs w:val="24"/>
        </w:rPr>
        <w:t xml:space="preserve"> abstain R,</w:t>
      </w:r>
      <w:r>
        <w:rPr>
          <w:sz w:val="24"/>
          <w:szCs w:val="24"/>
        </w:rPr>
        <w:t xml:space="preserve"> voting 9 YES. </w:t>
      </w:r>
    </w:p>
    <w:p w:rsidR="00C83C16" w:rsidRPr="000C1FF2" w:rsidRDefault="00C83C16" w:rsidP="00C83C1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83C16" w:rsidRDefault="00C83C16" w:rsidP="00DA0AD0">
      <w:pPr>
        <w:pStyle w:val="ListParagraph"/>
        <w:rPr>
          <w:sz w:val="24"/>
          <w:szCs w:val="24"/>
        </w:rPr>
      </w:pPr>
    </w:p>
    <w:p w:rsidR="003C672F" w:rsidRDefault="003C672F" w:rsidP="00DA0AD0">
      <w:pPr>
        <w:pStyle w:val="ListParagraph"/>
        <w:rPr>
          <w:sz w:val="24"/>
          <w:szCs w:val="24"/>
        </w:rPr>
      </w:pPr>
    </w:p>
    <w:p w:rsidR="003C672F" w:rsidRPr="00D56914" w:rsidRDefault="003C672F" w:rsidP="003C672F">
      <w:pPr>
        <w:pStyle w:val="ListParagraph"/>
        <w:numPr>
          <w:ilvl w:val="0"/>
          <w:numId w:val="37"/>
        </w:numPr>
        <w:rPr>
          <w:sz w:val="24"/>
          <w:szCs w:val="24"/>
        </w:rPr>
      </w:pPr>
      <w:r w:rsidRPr="00AB0433">
        <w:rPr>
          <w:sz w:val="24"/>
          <w:szCs w:val="24"/>
          <w:u w:val="single"/>
        </w:rPr>
        <w:t>Informational-</w:t>
      </w:r>
      <w:r w:rsidRPr="00AB0433">
        <w:rPr>
          <w:color w:val="000000" w:themeColor="text1"/>
          <w:sz w:val="24"/>
          <w:szCs w:val="24"/>
          <w:u w:val="single"/>
        </w:rPr>
        <w:t>South Jersey Wrestling Hall of Fame</w:t>
      </w:r>
    </w:p>
    <w:p w:rsidR="003C672F" w:rsidRPr="00F1592F" w:rsidRDefault="003C672F" w:rsidP="003C672F">
      <w:pPr>
        <w:pStyle w:val="ListParagraph"/>
        <w:tabs>
          <w:tab w:val="left" w:pos="1440"/>
          <w:tab w:val="left" w:pos="1800"/>
        </w:tabs>
        <w:rPr>
          <w:color w:val="000000" w:themeColor="text1"/>
          <w:sz w:val="24"/>
          <w:szCs w:val="24"/>
        </w:rPr>
      </w:pPr>
    </w:p>
    <w:p w:rsidR="003C672F" w:rsidRDefault="003C672F" w:rsidP="003C672F">
      <w:pPr>
        <w:pStyle w:val="ListParagraph"/>
        <w:tabs>
          <w:tab w:val="left" w:pos="1440"/>
          <w:tab w:val="left" w:pos="1800"/>
        </w:tabs>
        <w:rPr>
          <w:color w:val="000000" w:themeColor="text1"/>
          <w:sz w:val="24"/>
          <w:szCs w:val="24"/>
        </w:rPr>
      </w:pPr>
      <w:r w:rsidRPr="00F1592F">
        <w:rPr>
          <w:color w:val="000000" w:themeColor="text1"/>
          <w:sz w:val="24"/>
          <w:szCs w:val="24"/>
        </w:rPr>
        <w:lastRenderedPageBreak/>
        <w:t>The South Jersey Wrestling Hall of Fame will conduct its 40</w:t>
      </w:r>
      <w:r w:rsidRPr="00F1592F">
        <w:rPr>
          <w:color w:val="000000" w:themeColor="text1"/>
          <w:sz w:val="24"/>
          <w:szCs w:val="24"/>
          <w:vertAlign w:val="superscript"/>
        </w:rPr>
        <w:t>th</w:t>
      </w:r>
      <w:r w:rsidRPr="00F1592F">
        <w:rPr>
          <w:color w:val="000000" w:themeColor="text1"/>
          <w:sz w:val="24"/>
          <w:szCs w:val="24"/>
        </w:rPr>
        <w:t xml:space="preserve"> Annual Hall of Fame Induction Ceremony on Saturday, November 2, 2019 at Masso’s Crystal Manor in Glassboro, New Jersey.  The Board of Education placed an advertisement in the program for this event.</w:t>
      </w:r>
      <w:r w:rsidRPr="00B62C9D">
        <w:rPr>
          <w:color w:val="000000" w:themeColor="text1"/>
          <w:sz w:val="24"/>
          <w:szCs w:val="24"/>
        </w:rPr>
        <w:t xml:space="preserve">  </w:t>
      </w:r>
    </w:p>
    <w:p w:rsidR="00586012" w:rsidRDefault="00586012" w:rsidP="00DA0AD0">
      <w:pPr>
        <w:pStyle w:val="ListParagraph"/>
        <w:rPr>
          <w:sz w:val="24"/>
          <w:szCs w:val="24"/>
        </w:rPr>
      </w:pPr>
    </w:p>
    <w:p w:rsidR="009A79BF" w:rsidRDefault="00586012" w:rsidP="009A79BF">
      <w:pPr>
        <w:rPr>
          <w:sz w:val="24"/>
          <w:szCs w:val="24"/>
        </w:rPr>
      </w:pPr>
      <w:r>
        <w:rPr>
          <w:b/>
          <w:smallCaps/>
          <w:sz w:val="28"/>
          <w:szCs w:val="28"/>
        </w:rPr>
        <w:t xml:space="preserve">Student Activities </w:t>
      </w:r>
      <w:r w:rsidR="005F084C">
        <w:rPr>
          <w:b/>
          <w:smallCaps/>
          <w:sz w:val="28"/>
          <w:szCs w:val="28"/>
        </w:rPr>
        <w:t>V</w:t>
      </w:r>
      <w:r>
        <w:rPr>
          <w:b/>
          <w:smallCaps/>
          <w:sz w:val="28"/>
          <w:szCs w:val="28"/>
        </w:rPr>
        <w:t xml:space="preserve"> – </w:t>
      </w:r>
      <w:r w:rsidR="005F084C">
        <w:rPr>
          <w:b/>
          <w:smallCaps/>
          <w:sz w:val="28"/>
          <w:szCs w:val="28"/>
        </w:rPr>
        <w:t>W:</w:t>
      </w:r>
      <w:r w:rsidR="009A79BF" w:rsidRPr="009A79BF">
        <w:rPr>
          <w:sz w:val="24"/>
          <w:szCs w:val="24"/>
        </w:rPr>
        <w:t xml:space="preserve"> </w:t>
      </w:r>
      <w:r w:rsidR="009A79BF" w:rsidRPr="00F87378">
        <w:rPr>
          <w:sz w:val="24"/>
          <w:szCs w:val="24"/>
        </w:rPr>
        <w:t>The</w:t>
      </w:r>
      <w:r w:rsidR="009A79BF" w:rsidRPr="00BE021E">
        <w:rPr>
          <w:sz w:val="24"/>
          <w:szCs w:val="24"/>
        </w:rPr>
        <w:t xml:space="preserve"> </w:t>
      </w:r>
      <w:r w:rsidR="009A79BF" w:rsidRPr="006C722E">
        <w:rPr>
          <w:sz w:val="24"/>
          <w:szCs w:val="24"/>
        </w:rPr>
        <w:t xml:space="preserve">Greenwich Township Representative may </w:t>
      </w:r>
      <w:r w:rsidR="009A79BF">
        <w:rPr>
          <w:sz w:val="24"/>
          <w:szCs w:val="24"/>
        </w:rPr>
        <w:t xml:space="preserve">not </w:t>
      </w:r>
      <w:r w:rsidR="009A79BF" w:rsidRPr="006C722E">
        <w:rPr>
          <w:sz w:val="24"/>
          <w:szCs w:val="24"/>
        </w:rPr>
        <w:t>vote on items in this section of the agenda.</w:t>
      </w:r>
      <w:r w:rsidR="009A79BF">
        <w:rPr>
          <w:sz w:val="24"/>
          <w:szCs w:val="24"/>
        </w:rPr>
        <w:t xml:space="preserve"> </w:t>
      </w:r>
    </w:p>
    <w:p w:rsidR="00BF02E3" w:rsidRDefault="00BF02E3" w:rsidP="009A79BF">
      <w:pPr>
        <w:rPr>
          <w:sz w:val="24"/>
          <w:szCs w:val="24"/>
        </w:rPr>
      </w:pPr>
    </w:p>
    <w:p w:rsidR="00BF02E3" w:rsidRPr="00455515" w:rsidRDefault="00BF02E3" w:rsidP="00BF02E3">
      <w:pPr>
        <w:rPr>
          <w:sz w:val="24"/>
          <w:szCs w:val="24"/>
        </w:rPr>
      </w:pPr>
      <w:r>
        <w:rPr>
          <w:sz w:val="24"/>
          <w:szCs w:val="24"/>
        </w:rPr>
        <w:t xml:space="preserve">Motion made by Stevenson, seconded by </w:t>
      </w:r>
      <w:r w:rsidR="009A715A">
        <w:rPr>
          <w:sz w:val="24"/>
          <w:szCs w:val="24"/>
        </w:rPr>
        <w:t>Henderson</w:t>
      </w:r>
      <w:r>
        <w:rPr>
          <w:sz w:val="24"/>
          <w:szCs w:val="24"/>
        </w:rPr>
        <w:t xml:space="preserve"> to approve items V-W.</w:t>
      </w:r>
    </w:p>
    <w:p w:rsidR="00BF02E3" w:rsidRDefault="00BF02E3" w:rsidP="009A79BF">
      <w:pPr>
        <w:rPr>
          <w:sz w:val="24"/>
          <w:szCs w:val="24"/>
        </w:rPr>
      </w:pPr>
    </w:p>
    <w:p w:rsidR="003F0CC8" w:rsidRDefault="003F0CC8" w:rsidP="00DA0AD0">
      <w:pPr>
        <w:pStyle w:val="ListParagraph"/>
        <w:rPr>
          <w:sz w:val="24"/>
          <w:szCs w:val="24"/>
        </w:rPr>
      </w:pPr>
    </w:p>
    <w:p w:rsidR="00F607E2" w:rsidRDefault="001F2150" w:rsidP="005255D5">
      <w:pPr>
        <w:pStyle w:val="ListParagraph"/>
        <w:numPr>
          <w:ilvl w:val="0"/>
          <w:numId w:val="37"/>
        </w:numPr>
        <w:rPr>
          <w:sz w:val="24"/>
          <w:szCs w:val="24"/>
        </w:rPr>
      </w:pPr>
      <w:r w:rsidRPr="005255D5">
        <w:rPr>
          <w:sz w:val="24"/>
          <w:szCs w:val="24"/>
        </w:rPr>
        <w:t xml:space="preserve">Recommend approval to offer a Crazy 8s Math Club as an after school Enrichment Program at Billingsport Early Childhood Center.  Teacher </w:t>
      </w:r>
      <w:r w:rsidRPr="00F607E2">
        <w:rPr>
          <w:sz w:val="24"/>
          <w:szCs w:val="24"/>
        </w:rPr>
        <w:t>Colleen Phifer is volunteering her service to supervise this activity.  Material for C</w:t>
      </w:r>
      <w:r w:rsidR="00F607E2" w:rsidRPr="00F607E2">
        <w:rPr>
          <w:sz w:val="24"/>
          <w:szCs w:val="24"/>
        </w:rPr>
        <w:t xml:space="preserve">razy 8s is provided free of charge by </w:t>
      </w:r>
      <w:r w:rsidR="00BA427B">
        <w:rPr>
          <w:sz w:val="24"/>
          <w:szCs w:val="24"/>
        </w:rPr>
        <w:t xml:space="preserve">Bedtime Mathematics. </w:t>
      </w:r>
      <w:r w:rsidR="00F607E2" w:rsidRPr="00F607E2">
        <w:rPr>
          <w:sz w:val="24"/>
          <w:szCs w:val="24"/>
        </w:rPr>
        <w:t xml:space="preserve"> </w:t>
      </w:r>
      <w:r w:rsidR="00F607E2">
        <w:rPr>
          <w:sz w:val="24"/>
          <w:szCs w:val="24"/>
        </w:rPr>
        <w:t>The only cost to the Board of Education is about $80</w:t>
      </w:r>
      <w:r w:rsidR="00D56914">
        <w:rPr>
          <w:sz w:val="24"/>
          <w:szCs w:val="24"/>
        </w:rPr>
        <w:t>.00</w:t>
      </w:r>
      <w:r w:rsidR="00F607E2">
        <w:rPr>
          <w:sz w:val="24"/>
          <w:szCs w:val="24"/>
        </w:rPr>
        <w:t xml:space="preserve"> for materials such as markers, paper, tape, etc. </w:t>
      </w:r>
    </w:p>
    <w:p w:rsidR="00F607E2" w:rsidRPr="00F607E2" w:rsidRDefault="00F607E2" w:rsidP="00F607E2">
      <w:pPr>
        <w:pStyle w:val="ListParagraph"/>
        <w:rPr>
          <w:sz w:val="24"/>
          <w:szCs w:val="24"/>
        </w:rPr>
      </w:pPr>
    </w:p>
    <w:p w:rsidR="00F607E2" w:rsidRDefault="00F607E2" w:rsidP="00F607E2">
      <w:pPr>
        <w:ind w:left="720"/>
        <w:rPr>
          <w:sz w:val="24"/>
          <w:szCs w:val="24"/>
        </w:rPr>
      </w:pPr>
      <w:r w:rsidRPr="00F607E2">
        <w:rPr>
          <w:sz w:val="24"/>
          <w:szCs w:val="24"/>
          <w:u w:val="single"/>
        </w:rPr>
        <w:t>Informational</w:t>
      </w:r>
      <w:r>
        <w:rPr>
          <w:sz w:val="24"/>
          <w:szCs w:val="24"/>
        </w:rPr>
        <w:t xml:space="preserve">:  The Crazy 8s Math Club is designed to provide high-energy mathematics activities that make this subject fun for students.  The program is offered one time per week for eight weeks (A Season).  The club can be repeated four times (4 Seasons) with new activities during each Season.  Crazy 8s is aligned with the Common Core Standards.  </w:t>
      </w:r>
    </w:p>
    <w:p w:rsidR="00F607E2" w:rsidRDefault="00F607E2" w:rsidP="00F607E2">
      <w:pPr>
        <w:ind w:left="720"/>
        <w:rPr>
          <w:sz w:val="24"/>
          <w:szCs w:val="24"/>
        </w:rPr>
      </w:pPr>
    </w:p>
    <w:p w:rsidR="008B55AA" w:rsidRDefault="00F607E2" w:rsidP="00EF3F59">
      <w:pPr>
        <w:ind w:left="720"/>
        <w:rPr>
          <w:sz w:val="24"/>
          <w:szCs w:val="24"/>
        </w:rPr>
      </w:pPr>
      <w:r>
        <w:rPr>
          <w:sz w:val="24"/>
          <w:szCs w:val="24"/>
        </w:rPr>
        <w:t xml:space="preserve">Commendations to Colleen Phifer for volunteering her services to supervise and coordinate this valuable activity. </w:t>
      </w:r>
    </w:p>
    <w:p w:rsidR="00D56914" w:rsidRPr="008B55AA" w:rsidRDefault="00D56914" w:rsidP="00EF3F59">
      <w:pPr>
        <w:ind w:left="720"/>
        <w:rPr>
          <w:sz w:val="24"/>
          <w:szCs w:val="24"/>
        </w:rPr>
      </w:pPr>
    </w:p>
    <w:p w:rsidR="000572F5" w:rsidRDefault="000572F5" w:rsidP="005F084C">
      <w:pPr>
        <w:pStyle w:val="ListParagraph"/>
        <w:numPr>
          <w:ilvl w:val="0"/>
          <w:numId w:val="37"/>
        </w:numPr>
        <w:rPr>
          <w:sz w:val="24"/>
          <w:szCs w:val="24"/>
        </w:rPr>
      </w:pPr>
      <w:r w:rsidRPr="00473BDB">
        <w:rPr>
          <w:sz w:val="24"/>
          <w:szCs w:val="24"/>
        </w:rPr>
        <w:t>Recom</w:t>
      </w:r>
      <w:r w:rsidR="001864A1">
        <w:rPr>
          <w:sz w:val="24"/>
          <w:szCs w:val="24"/>
        </w:rPr>
        <w:t>mend approval to have guests in the</w:t>
      </w:r>
      <w:r w:rsidRPr="00473BDB">
        <w:rPr>
          <w:sz w:val="24"/>
          <w:szCs w:val="24"/>
        </w:rPr>
        <w:t xml:space="preserve"> Loudenslager Elementary School classrooms on Wednesday, November </w:t>
      </w:r>
      <w:r w:rsidR="00473BDB" w:rsidRPr="00473BDB">
        <w:rPr>
          <w:sz w:val="24"/>
          <w:szCs w:val="24"/>
        </w:rPr>
        <w:t>6</w:t>
      </w:r>
      <w:r w:rsidRPr="00473BDB">
        <w:rPr>
          <w:sz w:val="24"/>
          <w:szCs w:val="24"/>
        </w:rPr>
        <w:t>, 201</w:t>
      </w:r>
      <w:r w:rsidR="00473BDB" w:rsidRPr="00473BDB">
        <w:rPr>
          <w:sz w:val="24"/>
          <w:szCs w:val="24"/>
        </w:rPr>
        <w:t>9</w:t>
      </w:r>
      <w:r w:rsidRPr="00473BDB">
        <w:rPr>
          <w:sz w:val="24"/>
          <w:szCs w:val="24"/>
        </w:rPr>
        <w:t xml:space="preserve"> from the VFW 5579 to talk about Veteran’s Day with the students.  </w:t>
      </w:r>
      <w:r w:rsidR="001864A1">
        <w:rPr>
          <w:sz w:val="24"/>
          <w:szCs w:val="24"/>
        </w:rPr>
        <w:t xml:space="preserve">Playground Aide </w:t>
      </w:r>
      <w:r w:rsidR="001864A1" w:rsidRPr="00473BDB">
        <w:rPr>
          <w:sz w:val="24"/>
          <w:szCs w:val="24"/>
        </w:rPr>
        <w:t>Mary</w:t>
      </w:r>
      <w:r w:rsidRPr="00473BDB">
        <w:rPr>
          <w:sz w:val="24"/>
          <w:szCs w:val="24"/>
        </w:rPr>
        <w:t xml:space="preserve"> Bailey is the liaison for this visit.</w:t>
      </w:r>
      <w:r w:rsidRPr="00473BDB">
        <w:t xml:space="preserve">  </w:t>
      </w:r>
      <w:r w:rsidRPr="00473BDB">
        <w:rPr>
          <w:sz w:val="24"/>
          <w:szCs w:val="24"/>
        </w:rPr>
        <w:t>The Loudenslager Elementary School Student Council will provide the visitors with a light breakfast.</w:t>
      </w:r>
    </w:p>
    <w:p w:rsidR="00BF02E3" w:rsidRPr="00BF02E3" w:rsidRDefault="00BF02E3" w:rsidP="00BF02E3">
      <w:pPr>
        <w:rPr>
          <w:sz w:val="24"/>
          <w:szCs w:val="24"/>
        </w:rPr>
      </w:pPr>
    </w:p>
    <w:p w:rsidR="00BF02E3" w:rsidRDefault="00BF02E3" w:rsidP="00BF02E3">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voting 8 YES. </w:t>
      </w:r>
    </w:p>
    <w:p w:rsidR="00BF02E3" w:rsidRPr="000C1FF2" w:rsidRDefault="00BF02E3" w:rsidP="00BF02E3">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76283" w:rsidRDefault="00C76283" w:rsidP="00E865E8">
      <w:pPr>
        <w:rPr>
          <w:b/>
          <w:smallCaps/>
          <w:sz w:val="28"/>
          <w:szCs w:val="28"/>
        </w:rPr>
      </w:pPr>
    </w:p>
    <w:p w:rsidR="00194143" w:rsidRDefault="00E865E8" w:rsidP="00194143">
      <w:pPr>
        <w:rPr>
          <w:sz w:val="24"/>
          <w:szCs w:val="24"/>
        </w:rPr>
      </w:pPr>
      <w:r w:rsidRPr="005B43A5">
        <w:rPr>
          <w:b/>
          <w:smallCaps/>
          <w:sz w:val="28"/>
          <w:szCs w:val="28"/>
        </w:rPr>
        <w:t>Facilities A</w:t>
      </w:r>
      <w:r w:rsidR="00194143">
        <w:rPr>
          <w:b/>
          <w:smallCaps/>
          <w:sz w:val="28"/>
          <w:szCs w:val="28"/>
        </w:rPr>
        <w:t xml:space="preserve"> - B</w:t>
      </w:r>
      <w:r w:rsidRPr="005B43A5">
        <w:rPr>
          <w:sz w:val="28"/>
          <w:szCs w:val="28"/>
        </w:rPr>
        <w:t>:</w:t>
      </w:r>
      <w:r w:rsidRPr="002306CF">
        <w:rPr>
          <w:sz w:val="24"/>
          <w:szCs w:val="24"/>
        </w:rPr>
        <w:t xml:space="preserve">  </w:t>
      </w:r>
      <w:r w:rsidR="00194143" w:rsidRPr="00F87378">
        <w:rPr>
          <w:sz w:val="24"/>
          <w:szCs w:val="24"/>
        </w:rPr>
        <w:t>The</w:t>
      </w:r>
      <w:r w:rsidR="00194143" w:rsidRPr="00BE021E">
        <w:rPr>
          <w:sz w:val="24"/>
          <w:szCs w:val="24"/>
        </w:rPr>
        <w:t xml:space="preserve"> </w:t>
      </w:r>
      <w:r w:rsidR="00194143" w:rsidRPr="006C722E">
        <w:rPr>
          <w:sz w:val="24"/>
          <w:szCs w:val="24"/>
        </w:rPr>
        <w:t>Greenwich Township Representative may vote on items in this section of the agenda.</w:t>
      </w:r>
      <w:r w:rsidR="00194143">
        <w:rPr>
          <w:sz w:val="24"/>
          <w:szCs w:val="24"/>
        </w:rPr>
        <w:t xml:space="preserve"> </w:t>
      </w:r>
    </w:p>
    <w:p w:rsidR="00BF02E3" w:rsidRDefault="00BF02E3" w:rsidP="00194143">
      <w:pPr>
        <w:rPr>
          <w:sz w:val="24"/>
          <w:szCs w:val="24"/>
        </w:rPr>
      </w:pPr>
    </w:p>
    <w:p w:rsidR="00BF02E3" w:rsidRPr="00455515" w:rsidRDefault="00BF02E3" w:rsidP="00BF02E3">
      <w:pPr>
        <w:rPr>
          <w:sz w:val="24"/>
          <w:szCs w:val="24"/>
        </w:rPr>
      </w:pPr>
      <w:r>
        <w:rPr>
          <w:sz w:val="24"/>
          <w:szCs w:val="24"/>
        </w:rPr>
        <w:t xml:space="preserve">Motion made by Stevenson, seconded by Hamilton to approve items A-B which </w:t>
      </w:r>
      <w:r w:rsidRPr="00455515">
        <w:rPr>
          <w:sz w:val="24"/>
          <w:szCs w:val="24"/>
        </w:rPr>
        <w:t>The Greenwich Township Representative may vote on</w:t>
      </w:r>
      <w:r>
        <w:rPr>
          <w:sz w:val="24"/>
          <w:szCs w:val="24"/>
        </w:rPr>
        <w:t>.</w:t>
      </w:r>
    </w:p>
    <w:p w:rsidR="00BF02E3" w:rsidRDefault="00BF02E3" w:rsidP="00194143">
      <w:pPr>
        <w:rPr>
          <w:sz w:val="24"/>
          <w:szCs w:val="24"/>
        </w:rPr>
      </w:pPr>
    </w:p>
    <w:p w:rsidR="00C60606" w:rsidRPr="000B379D" w:rsidRDefault="00C60606" w:rsidP="00C60606">
      <w:pPr>
        <w:rPr>
          <w:sz w:val="24"/>
          <w:szCs w:val="24"/>
        </w:rPr>
      </w:pPr>
    </w:p>
    <w:p w:rsidR="00B06A25" w:rsidRDefault="00B06A25" w:rsidP="00B06A25">
      <w:pPr>
        <w:pStyle w:val="ListParagraph"/>
        <w:numPr>
          <w:ilvl w:val="0"/>
          <w:numId w:val="9"/>
        </w:numPr>
        <w:rPr>
          <w:sz w:val="24"/>
          <w:szCs w:val="24"/>
        </w:rPr>
      </w:pPr>
      <w:r>
        <w:rPr>
          <w:sz w:val="24"/>
          <w:szCs w:val="24"/>
        </w:rPr>
        <w:t>Recommend approval of the attached Three Year Comprehensive Maintenance Plans for 2018-2019, 2019-2020 and Anticipated 2020-2021 School Years for each school building.  This approval includes authorization to submit the reports to the New Jersey Department of Education. (</w:t>
      </w:r>
      <w:r w:rsidRPr="00B06A25">
        <w:rPr>
          <w:b/>
          <w:sz w:val="24"/>
          <w:szCs w:val="24"/>
        </w:rPr>
        <w:t>Attachment</w:t>
      </w:r>
      <w:r>
        <w:rPr>
          <w:sz w:val="24"/>
          <w:szCs w:val="24"/>
        </w:rPr>
        <w:t>)</w:t>
      </w:r>
    </w:p>
    <w:p w:rsidR="00B06A25" w:rsidRDefault="00B06A25" w:rsidP="00B06A25">
      <w:pPr>
        <w:rPr>
          <w:sz w:val="24"/>
          <w:szCs w:val="24"/>
        </w:rPr>
      </w:pPr>
    </w:p>
    <w:p w:rsidR="00B06A25" w:rsidRPr="00B06A25" w:rsidRDefault="00B06A25" w:rsidP="00B06A25">
      <w:pPr>
        <w:ind w:left="720"/>
        <w:rPr>
          <w:sz w:val="24"/>
          <w:szCs w:val="24"/>
        </w:rPr>
      </w:pPr>
      <w:r w:rsidRPr="00B06A25">
        <w:rPr>
          <w:sz w:val="24"/>
          <w:szCs w:val="24"/>
          <w:u w:val="single"/>
        </w:rPr>
        <w:t>Informational</w:t>
      </w:r>
      <w:r>
        <w:rPr>
          <w:sz w:val="24"/>
          <w:szCs w:val="24"/>
        </w:rPr>
        <w:t xml:space="preserve">:  The Three Year Comprehensive Maintenance Plan (CMP) must be submitted to the New Jersey Department of Education on an annual basis. The CMP and the accompanying Form M-1 are used to document required maintenance expenditures over a ten-year period.  Districts are required to expend at least 2% of building replacement costs over a ten-year period as a condition of receiving future state aid.  The CMP details the prior year actual expenditure for required maintenance as well as the current budget and anticipated budget amounts.  </w:t>
      </w:r>
    </w:p>
    <w:p w:rsidR="00B06A25" w:rsidRPr="00B06A25" w:rsidRDefault="00B06A25" w:rsidP="00B06A25">
      <w:pPr>
        <w:rPr>
          <w:sz w:val="24"/>
          <w:szCs w:val="24"/>
        </w:rPr>
      </w:pPr>
    </w:p>
    <w:p w:rsidR="00BF37C9" w:rsidRPr="005979B5" w:rsidRDefault="00BF37C9" w:rsidP="00F94CBD">
      <w:pPr>
        <w:pStyle w:val="ListParagraph"/>
        <w:numPr>
          <w:ilvl w:val="0"/>
          <w:numId w:val="9"/>
        </w:numPr>
        <w:rPr>
          <w:sz w:val="24"/>
          <w:szCs w:val="24"/>
        </w:rPr>
      </w:pPr>
      <w:r w:rsidRPr="005979B5">
        <w:rPr>
          <w:sz w:val="24"/>
          <w:szCs w:val="24"/>
        </w:rPr>
        <w:t>Recommend approval for the Paulsboro High School Wrestling Team to use the Paulsboro Wrestling Club building located at 541-C Mantua Avenue in Paulsboro when needed during the season.  The High School team will use the building as needed, but the Junior High School will use it on a daily basis at 3:30PM from November 201</w:t>
      </w:r>
      <w:r w:rsidR="00030878" w:rsidRPr="005979B5">
        <w:rPr>
          <w:sz w:val="24"/>
          <w:szCs w:val="24"/>
        </w:rPr>
        <w:t>9</w:t>
      </w:r>
      <w:r w:rsidRPr="005979B5">
        <w:rPr>
          <w:sz w:val="24"/>
          <w:szCs w:val="24"/>
        </w:rPr>
        <w:t xml:space="preserve"> to March 20</w:t>
      </w:r>
      <w:r w:rsidR="00030878" w:rsidRPr="005979B5">
        <w:rPr>
          <w:sz w:val="24"/>
          <w:szCs w:val="24"/>
        </w:rPr>
        <w:t>20</w:t>
      </w:r>
      <w:r w:rsidRPr="005979B5">
        <w:rPr>
          <w:sz w:val="24"/>
          <w:szCs w:val="24"/>
        </w:rPr>
        <w:t xml:space="preserve">.  This building has been used in past years for Paulsboro High School and Paulsboro Junior High School students.  Cost to the Board of Education will be $100.00 per week </w:t>
      </w:r>
      <w:r w:rsidR="00546ABC" w:rsidRPr="005979B5">
        <w:rPr>
          <w:sz w:val="24"/>
          <w:szCs w:val="24"/>
        </w:rPr>
        <w:t xml:space="preserve">for cleaning services </w:t>
      </w:r>
      <w:r w:rsidRPr="005979B5">
        <w:rPr>
          <w:sz w:val="24"/>
          <w:szCs w:val="24"/>
        </w:rPr>
        <w:t>not to exceed $1,400.00.</w:t>
      </w:r>
    </w:p>
    <w:p w:rsidR="00BF37C9" w:rsidRPr="005979B5" w:rsidRDefault="00BF37C9" w:rsidP="00BF37C9">
      <w:pPr>
        <w:pStyle w:val="ListParagraph"/>
        <w:ind w:left="1080"/>
        <w:rPr>
          <w:sz w:val="24"/>
          <w:szCs w:val="24"/>
        </w:rPr>
      </w:pPr>
    </w:p>
    <w:p w:rsidR="00BF37C9" w:rsidRPr="000B379D" w:rsidRDefault="00BF37C9" w:rsidP="00BF37C9">
      <w:pPr>
        <w:ind w:left="720"/>
      </w:pPr>
      <w:r w:rsidRPr="005979B5">
        <w:rPr>
          <w:sz w:val="24"/>
          <w:szCs w:val="24"/>
          <w:u w:val="single"/>
        </w:rPr>
        <w:t>Informational</w:t>
      </w:r>
      <w:r w:rsidRPr="005979B5">
        <w:rPr>
          <w:sz w:val="24"/>
          <w:szCs w:val="24"/>
        </w:rPr>
        <w:t>:  A valid insurance policy for the wrestling building will be provided.</w:t>
      </w:r>
      <w:r w:rsidRPr="000B379D">
        <w:t xml:space="preserve"> </w:t>
      </w:r>
    </w:p>
    <w:p w:rsidR="00BF37C9" w:rsidRPr="00D56914" w:rsidRDefault="00BF37C9" w:rsidP="00BF37C9">
      <w:pPr>
        <w:ind w:left="810"/>
        <w:rPr>
          <w:rFonts w:eastAsiaTheme="minorHAnsi"/>
          <w:sz w:val="24"/>
          <w:szCs w:val="24"/>
        </w:rPr>
      </w:pPr>
    </w:p>
    <w:p w:rsidR="00BF02E3" w:rsidRDefault="00BF02E3" w:rsidP="00BF02E3">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Mr. Michael voting 9 YES. </w:t>
      </w:r>
    </w:p>
    <w:p w:rsidR="00BF02E3" w:rsidRPr="000C1FF2" w:rsidRDefault="00BF02E3" w:rsidP="00BF02E3">
      <w:pPr>
        <w:rPr>
          <w:sz w:val="22"/>
          <w:szCs w:val="2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422F19" w:rsidRPr="00B452E5" w:rsidRDefault="00422F19" w:rsidP="00B3065E">
      <w:pPr>
        <w:pStyle w:val="ListParagraph"/>
        <w:ind w:left="0"/>
        <w:rPr>
          <w:sz w:val="24"/>
          <w:szCs w:val="24"/>
        </w:rPr>
      </w:pPr>
    </w:p>
    <w:p w:rsidR="00FB668B" w:rsidRDefault="00FB668B" w:rsidP="00FB668B">
      <w:pPr>
        <w:rPr>
          <w:sz w:val="24"/>
          <w:szCs w:val="24"/>
        </w:rPr>
      </w:pPr>
      <w:r w:rsidRPr="00501DAC">
        <w:rPr>
          <w:b/>
          <w:smallCaps/>
          <w:sz w:val="28"/>
          <w:szCs w:val="28"/>
        </w:rPr>
        <w:t xml:space="preserve">Finance </w:t>
      </w:r>
      <w:r w:rsidRPr="009C14ED">
        <w:rPr>
          <w:b/>
          <w:smallCaps/>
          <w:sz w:val="28"/>
          <w:szCs w:val="28"/>
        </w:rPr>
        <w:t>A</w:t>
      </w:r>
      <w:r w:rsidR="00CD11EC">
        <w:rPr>
          <w:b/>
          <w:smallCaps/>
          <w:sz w:val="28"/>
          <w:szCs w:val="28"/>
        </w:rPr>
        <w:t xml:space="preserve"> </w:t>
      </w:r>
      <w:r w:rsidR="00913B6E">
        <w:rPr>
          <w:b/>
          <w:smallCaps/>
          <w:sz w:val="28"/>
          <w:szCs w:val="28"/>
        </w:rPr>
        <w:t>-</w:t>
      </w:r>
      <w:r w:rsidR="00CD11EC">
        <w:rPr>
          <w:b/>
          <w:smallCaps/>
          <w:sz w:val="28"/>
          <w:szCs w:val="28"/>
        </w:rPr>
        <w:t xml:space="preserve"> </w:t>
      </w:r>
      <w:r w:rsidR="00913B6E">
        <w:rPr>
          <w:b/>
          <w:smallCaps/>
          <w:sz w:val="28"/>
          <w:szCs w:val="28"/>
        </w:rPr>
        <w:t>B</w:t>
      </w:r>
      <w:r w:rsidRPr="003A3B9F">
        <w:rPr>
          <w:b/>
          <w:smallCaps/>
          <w:sz w:val="24"/>
          <w:szCs w:val="24"/>
        </w:rPr>
        <w:t xml:space="preserve">: </w:t>
      </w:r>
      <w:r w:rsidRPr="009C14ED">
        <w:rPr>
          <w:b/>
          <w:smallCaps/>
          <w:sz w:val="24"/>
          <w:szCs w:val="24"/>
        </w:rPr>
        <w:t xml:space="preserve">  </w:t>
      </w:r>
      <w:r w:rsidRPr="005F6F85">
        <w:rPr>
          <w:sz w:val="24"/>
          <w:szCs w:val="24"/>
        </w:rPr>
        <w:t>The Greenwich Township Representative may vote on items in this section of the agenda.</w:t>
      </w:r>
    </w:p>
    <w:p w:rsidR="00BF02E3" w:rsidRDefault="00BF02E3" w:rsidP="00FB668B">
      <w:pPr>
        <w:rPr>
          <w:sz w:val="24"/>
          <w:szCs w:val="24"/>
        </w:rPr>
      </w:pPr>
    </w:p>
    <w:p w:rsidR="00BF02E3" w:rsidRPr="00455515" w:rsidRDefault="00BF02E3" w:rsidP="00BF02E3">
      <w:pPr>
        <w:rPr>
          <w:sz w:val="24"/>
          <w:szCs w:val="24"/>
        </w:rPr>
      </w:pPr>
      <w:r>
        <w:rPr>
          <w:sz w:val="24"/>
          <w:szCs w:val="24"/>
        </w:rPr>
        <w:t xml:space="preserve">Motion made by Lozada-Shaw, seconded by Stevenson to approve items A-B which </w:t>
      </w:r>
      <w:r w:rsidRPr="00455515">
        <w:rPr>
          <w:sz w:val="24"/>
          <w:szCs w:val="24"/>
        </w:rPr>
        <w:t>The Greenwich Township Representative may vote on</w:t>
      </w:r>
      <w:r>
        <w:rPr>
          <w:sz w:val="24"/>
          <w:szCs w:val="24"/>
        </w:rPr>
        <w:t>.</w:t>
      </w:r>
    </w:p>
    <w:p w:rsidR="00BF02E3" w:rsidRDefault="00BF02E3" w:rsidP="00FB668B">
      <w:pPr>
        <w:rPr>
          <w:sz w:val="24"/>
          <w:szCs w:val="24"/>
        </w:rPr>
      </w:pPr>
    </w:p>
    <w:p w:rsidR="00586A53" w:rsidRDefault="00586A53" w:rsidP="00FB668B">
      <w:pPr>
        <w:rPr>
          <w:sz w:val="24"/>
          <w:szCs w:val="24"/>
        </w:rPr>
      </w:pPr>
    </w:p>
    <w:p w:rsidR="00965E90" w:rsidRDefault="00965E90" w:rsidP="00965E90">
      <w:pPr>
        <w:pStyle w:val="ListParagraph"/>
        <w:numPr>
          <w:ilvl w:val="0"/>
          <w:numId w:val="45"/>
        </w:numPr>
        <w:contextualSpacing/>
        <w:rPr>
          <w:sz w:val="24"/>
          <w:szCs w:val="24"/>
        </w:rPr>
      </w:pPr>
      <w:r>
        <w:rPr>
          <w:sz w:val="24"/>
          <w:szCs w:val="24"/>
        </w:rPr>
        <w:t xml:space="preserve">Recommend approval to submit the following 2018-2019 carry-over fund requests so that federal funds can be expended during the 2019-2020 school year. </w:t>
      </w:r>
    </w:p>
    <w:p w:rsidR="00965E90" w:rsidRDefault="00965E90" w:rsidP="00965E90">
      <w:pPr>
        <w:contextualSpacing/>
        <w:rPr>
          <w:sz w:val="24"/>
          <w:szCs w:val="24"/>
        </w:rPr>
      </w:pPr>
    </w:p>
    <w:tbl>
      <w:tblPr>
        <w:tblStyle w:val="TableGrid"/>
        <w:tblW w:w="0" w:type="auto"/>
        <w:jc w:val="center"/>
        <w:tblLook w:val="04A0" w:firstRow="1" w:lastRow="0" w:firstColumn="1" w:lastColumn="0" w:noHBand="0" w:noVBand="1"/>
      </w:tblPr>
      <w:tblGrid>
        <w:gridCol w:w="1574"/>
        <w:gridCol w:w="1260"/>
        <w:gridCol w:w="5670"/>
      </w:tblGrid>
      <w:tr w:rsidR="00965E90" w:rsidTr="00CD11EC">
        <w:trPr>
          <w:jc w:val="center"/>
        </w:trPr>
        <w:tc>
          <w:tcPr>
            <w:tcW w:w="1574" w:type="dxa"/>
            <w:shd w:val="clear" w:color="auto" w:fill="D9D9D9" w:themeFill="background1" w:themeFillShade="D9"/>
            <w:vAlign w:val="center"/>
          </w:tcPr>
          <w:p w:rsidR="00965E90" w:rsidRPr="00786C8E" w:rsidRDefault="00965E90" w:rsidP="00CD11EC">
            <w:pPr>
              <w:contextualSpacing/>
              <w:jc w:val="center"/>
              <w:rPr>
                <w:b/>
                <w:sz w:val="24"/>
                <w:szCs w:val="24"/>
              </w:rPr>
            </w:pPr>
            <w:r w:rsidRPr="00786C8E">
              <w:rPr>
                <w:b/>
                <w:sz w:val="24"/>
                <w:szCs w:val="24"/>
              </w:rPr>
              <w:t>Grant Program</w:t>
            </w:r>
          </w:p>
        </w:tc>
        <w:tc>
          <w:tcPr>
            <w:tcW w:w="1260" w:type="dxa"/>
            <w:shd w:val="clear" w:color="auto" w:fill="D9D9D9" w:themeFill="background1" w:themeFillShade="D9"/>
            <w:vAlign w:val="center"/>
          </w:tcPr>
          <w:p w:rsidR="00965E90" w:rsidRPr="00786C8E" w:rsidRDefault="00965E90" w:rsidP="00CD11EC">
            <w:pPr>
              <w:contextualSpacing/>
              <w:jc w:val="center"/>
              <w:rPr>
                <w:b/>
                <w:sz w:val="24"/>
                <w:szCs w:val="24"/>
              </w:rPr>
            </w:pPr>
            <w:r w:rsidRPr="00786C8E">
              <w:rPr>
                <w:b/>
                <w:sz w:val="24"/>
                <w:szCs w:val="24"/>
              </w:rPr>
              <w:t>Amount</w:t>
            </w:r>
          </w:p>
        </w:tc>
        <w:tc>
          <w:tcPr>
            <w:tcW w:w="5670" w:type="dxa"/>
            <w:shd w:val="clear" w:color="auto" w:fill="D9D9D9" w:themeFill="background1" w:themeFillShade="D9"/>
            <w:vAlign w:val="center"/>
          </w:tcPr>
          <w:p w:rsidR="00965E90" w:rsidRDefault="00965E90" w:rsidP="00CD11EC">
            <w:pPr>
              <w:contextualSpacing/>
              <w:jc w:val="center"/>
              <w:rPr>
                <w:b/>
                <w:sz w:val="24"/>
                <w:szCs w:val="24"/>
              </w:rPr>
            </w:pPr>
            <w:r>
              <w:rPr>
                <w:b/>
                <w:sz w:val="24"/>
                <w:szCs w:val="24"/>
              </w:rPr>
              <w:t>Informational</w:t>
            </w:r>
          </w:p>
          <w:p w:rsidR="00965E90" w:rsidRPr="00786C8E" w:rsidRDefault="00965E90" w:rsidP="00CD11EC">
            <w:pPr>
              <w:contextualSpacing/>
              <w:jc w:val="center"/>
              <w:rPr>
                <w:b/>
                <w:sz w:val="24"/>
                <w:szCs w:val="24"/>
              </w:rPr>
            </w:pPr>
            <w:r>
              <w:rPr>
                <w:b/>
                <w:sz w:val="24"/>
                <w:szCs w:val="24"/>
              </w:rPr>
              <w:t>Use of Carry Over Funds</w:t>
            </w:r>
          </w:p>
        </w:tc>
      </w:tr>
      <w:tr w:rsidR="00965E90" w:rsidTr="00CD11EC">
        <w:trPr>
          <w:jc w:val="center"/>
        </w:trPr>
        <w:tc>
          <w:tcPr>
            <w:tcW w:w="1574" w:type="dxa"/>
            <w:vAlign w:val="center"/>
          </w:tcPr>
          <w:p w:rsidR="00965E90" w:rsidRDefault="00965E90" w:rsidP="00CD11EC">
            <w:pPr>
              <w:contextualSpacing/>
              <w:jc w:val="center"/>
              <w:rPr>
                <w:sz w:val="24"/>
                <w:szCs w:val="24"/>
              </w:rPr>
            </w:pPr>
            <w:r>
              <w:rPr>
                <w:sz w:val="24"/>
                <w:szCs w:val="24"/>
              </w:rPr>
              <w:t>Title I</w:t>
            </w:r>
          </w:p>
        </w:tc>
        <w:tc>
          <w:tcPr>
            <w:tcW w:w="1260" w:type="dxa"/>
            <w:vAlign w:val="center"/>
          </w:tcPr>
          <w:p w:rsidR="00965E90" w:rsidRDefault="00965E90" w:rsidP="00CD11EC">
            <w:pPr>
              <w:contextualSpacing/>
              <w:jc w:val="center"/>
              <w:rPr>
                <w:sz w:val="24"/>
                <w:szCs w:val="24"/>
              </w:rPr>
            </w:pPr>
            <w:r>
              <w:rPr>
                <w:sz w:val="24"/>
                <w:szCs w:val="24"/>
              </w:rPr>
              <w:t>$71,187</w:t>
            </w:r>
          </w:p>
        </w:tc>
        <w:tc>
          <w:tcPr>
            <w:tcW w:w="5670" w:type="dxa"/>
            <w:vAlign w:val="center"/>
          </w:tcPr>
          <w:p w:rsidR="00965E90" w:rsidRDefault="00965E90" w:rsidP="00CD11EC">
            <w:pPr>
              <w:contextualSpacing/>
              <w:rPr>
                <w:sz w:val="24"/>
                <w:szCs w:val="24"/>
              </w:rPr>
            </w:pPr>
            <w:r>
              <w:rPr>
                <w:sz w:val="24"/>
                <w:szCs w:val="24"/>
              </w:rPr>
              <w:t>Support salaries of Basic Skills Instructional Aides at Billingsport Early Childhood Center</w:t>
            </w:r>
          </w:p>
        </w:tc>
      </w:tr>
      <w:tr w:rsidR="00965E90" w:rsidTr="00CD11EC">
        <w:trPr>
          <w:jc w:val="center"/>
        </w:trPr>
        <w:tc>
          <w:tcPr>
            <w:tcW w:w="1574" w:type="dxa"/>
            <w:vAlign w:val="center"/>
          </w:tcPr>
          <w:p w:rsidR="00965E90" w:rsidRDefault="00965E90" w:rsidP="00CD11EC">
            <w:pPr>
              <w:contextualSpacing/>
              <w:jc w:val="center"/>
              <w:rPr>
                <w:sz w:val="24"/>
                <w:szCs w:val="24"/>
              </w:rPr>
            </w:pPr>
            <w:r>
              <w:rPr>
                <w:sz w:val="24"/>
                <w:szCs w:val="24"/>
              </w:rPr>
              <w:t>Title 1 SIA</w:t>
            </w:r>
          </w:p>
        </w:tc>
        <w:tc>
          <w:tcPr>
            <w:tcW w:w="1260" w:type="dxa"/>
            <w:vAlign w:val="center"/>
          </w:tcPr>
          <w:p w:rsidR="00965E90" w:rsidRDefault="00965E90" w:rsidP="00CD11EC">
            <w:pPr>
              <w:contextualSpacing/>
              <w:jc w:val="center"/>
              <w:rPr>
                <w:sz w:val="24"/>
                <w:szCs w:val="24"/>
              </w:rPr>
            </w:pPr>
            <w:r>
              <w:rPr>
                <w:sz w:val="24"/>
                <w:szCs w:val="24"/>
              </w:rPr>
              <w:t>$34,474</w:t>
            </w:r>
          </w:p>
        </w:tc>
        <w:tc>
          <w:tcPr>
            <w:tcW w:w="5670" w:type="dxa"/>
            <w:vAlign w:val="center"/>
          </w:tcPr>
          <w:p w:rsidR="00965E90" w:rsidRDefault="00965E90" w:rsidP="00CD11EC">
            <w:pPr>
              <w:contextualSpacing/>
              <w:rPr>
                <w:sz w:val="24"/>
                <w:szCs w:val="24"/>
              </w:rPr>
            </w:pPr>
            <w:r>
              <w:rPr>
                <w:sz w:val="24"/>
                <w:szCs w:val="24"/>
              </w:rPr>
              <w:t>Purchase instructional supplies</w:t>
            </w:r>
          </w:p>
        </w:tc>
      </w:tr>
      <w:tr w:rsidR="00965E90" w:rsidTr="00CD11EC">
        <w:trPr>
          <w:jc w:val="center"/>
        </w:trPr>
        <w:tc>
          <w:tcPr>
            <w:tcW w:w="1574" w:type="dxa"/>
            <w:vAlign w:val="center"/>
          </w:tcPr>
          <w:p w:rsidR="00965E90" w:rsidRDefault="00965E90" w:rsidP="00CD11EC">
            <w:pPr>
              <w:contextualSpacing/>
              <w:jc w:val="center"/>
              <w:rPr>
                <w:sz w:val="24"/>
                <w:szCs w:val="24"/>
              </w:rPr>
            </w:pPr>
            <w:r>
              <w:rPr>
                <w:sz w:val="24"/>
                <w:szCs w:val="24"/>
              </w:rPr>
              <w:t>Title IIA</w:t>
            </w:r>
          </w:p>
        </w:tc>
        <w:tc>
          <w:tcPr>
            <w:tcW w:w="1260" w:type="dxa"/>
            <w:vAlign w:val="center"/>
          </w:tcPr>
          <w:p w:rsidR="00965E90" w:rsidRDefault="00965E90" w:rsidP="00CD11EC">
            <w:pPr>
              <w:contextualSpacing/>
              <w:jc w:val="center"/>
              <w:rPr>
                <w:sz w:val="24"/>
                <w:szCs w:val="24"/>
              </w:rPr>
            </w:pPr>
            <w:r>
              <w:rPr>
                <w:sz w:val="24"/>
                <w:szCs w:val="24"/>
              </w:rPr>
              <w:t>$20,700</w:t>
            </w:r>
          </w:p>
        </w:tc>
        <w:tc>
          <w:tcPr>
            <w:tcW w:w="5670" w:type="dxa"/>
            <w:vAlign w:val="center"/>
          </w:tcPr>
          <w:p w:rsidR="00965E90" w:rsidRDefault="00965E90" w:rsidP="00CD11EC">
            <w:pPr>
              <w:contextualSpacing/>
              <w:rPr>
                <w:sz w:val="24"/>
                <w:szCs w:val="24"/>
              </w:rPr>
            </w:pPr>
            <w:r>
              <w:rPr>
                <w:sz w:val="24"/>
                <w:szCs w:val="24"/>
              </w:rPr>
              <w:t>Pay for professional development for instructional staff</w:t>
            </w:r>
          </w:p>
        </w:tc>
      </w:tr>
      <w:tr w:rsidR="00965E90" w:rsidTr="00CD11EC">
        <w:trPr>
          <w:jc w:val="center"/>
        </w:trPr>
        <w:tc>
          <w:tcPr>
            <w:tcW w:w="1574" w:type="dxa"/>
            <w:vAlign w:val="center"/>
          </w:tcPr>
          <w:p w:rsidR="00965E90" w:rsidRDefault="00965E90" w:rsidP="00CD11EC">
            <w:pPr>
              <w:contextualSpacing/>
              <w:jc w:val="center"/>
              <w:rPr>
                <w:sz w:val="24"/>
                <w:szCs w:val="24"/>
              </w:rPr>
            </w:pPr>
            <w:r>
              <w:rPr>
                <w:sz w:val="24"/>
                <w:szCs w:val="24"/>
              </w:rPr>
              <w:t>Title IV</w:t>
            </w:r>
          </w:p>
        </w:tc>
        <w:tc>
          <w:tcPr>
            <w:tcW w:w="1260" w:type="dxa"/>
            <w:vAlign w:val="center"/>
          </w:tcPr>
          <w:p w:rsidR="00965E90" w:rsidRDefault="00965E90" w:rsidP="00CD11EC">
            <w:pPr>
              <w:contextualSpacing/>
              <w:jc w:val="center"/>
              <w:rPr>
                <w:sz w:val="24"/>
                <w:szCs w:val="24"/>
              </w:rPr>
            </w:pPr>
            <w:r>
              <w:rPr>
                <w:sz w:val="24"/>
                <w:szCs w:val="24"/>
              </w:rPr>
              <w:t>$8,437</w:t>
            </w:r>
          </w:p>
        </w:tc>
        <w:tc>
          <w:tcPr>
            <w:tcW w:w="5670" w:type="dxa"/>
            <w:vAlign w:val="center"/>
          </w:tcPr>
          <w:p w:rsidR="00965E90" w:rsidRDefault="00965E90" w:rsidP="00CD11EC">
            <w:pPr>
              <w:contextualSpacing/>
              <w:rPr>
                <w:sz w:val="24"/>
                <w:szCs w:val="24"/>
              </w:rPr>
            </w:pPr>
            <w:r>
              <w:rPr>
                <w:sz w:val="24"/>
                <w:szCs w:val="24"/>
              </w:rPr>
              <w:t>Purchase instructional supplies and Brightlink interactive display boards.</w:t>
            </w:r>
          </w:p>
        </w:tc>
      </w:tr>
    </w:tbl>
    <w:p w:rsidR="00965E90" w:rsidRDefault="00965E90" w:rsidP="00913B6E">
      <w:pPr>
        <w:pStyle w:val="ListParagraph"/>
        <w:rPr>
          <w:rFonts w:eastAsia="Calibri"/>
          <w:sz w:val="24"/>
          <w:szCs w:val="24"/>
        </w:rPr>
      </w:pPr>
    </w:p>
    <w:p w:rsidR="00586A53" w:rsidRPr="00586A53" w:rsidRDefault="00586A53" w:rsidP="00965E90">
      <w:pPr>
        <w:pStyle w:val="ListParagraph"/>
        <w:numPr>
          <w:ilvl w:val="0"/>
          <w:numId w:val="45"/>
        </w:numPr>
        <w:rPr>
          <w:rFonts w:eastAsia="Calibri"/>
          <w:sz w:val="24"/>
          <w:szCs w:val="24"/>
        </w:rPr>
      </w:pPr>
      <w:r w:rsidRPr="00586A53">
        <w:rPr>
          <w:rFonts w:eastAsia="Calibri"/>
          <w:sz w:val="24"/>
          <w:szCs w:val="24"/>
        </w:rPr>
        <w:t xml:space="preserve">Recommend approval to contract with On-Tech Consulting Inc. to represent the Paulsboro School District in connection with completion of </w:t>
      </w:r>
      <w:r w:rsidR="0062767A">
        <w:rPr>
          <w:rFonts w:eastAsia="Calibri"/>
          <w:sz w:val="24"/>
          <w:szCs w:val="24"/>
        </w:rPr>
        <w:t xml:space="preserve">the application for </w:t>
      </w:r>
      <w:r w:rsidRPr="00586A53">
        <w:rPr>
          <w:rFonts w:eastAsia="Calibri"/>
          <w:sz w:val="24"/>
          <w:szCs w:val="24"/>
        </w:rPr>
        <w:t>E-</w:t>
      </w:r>
      <w:r w:rsidR="0062767A">
        <w:rPr>
          <w:rFonts w:eastAsia="Calibri"/>
          <w:sz w:val="24"/>
          <w:szCs w:val="24"/>
        </w:rPr>
        <w:t>Rate (Universal Service Fund)</w:t>
      </w:r>
      <w:r w:rsidRPr="00586A53">
        <w:rPr>
          <w:rFonts w:eastAsia="Calibri"/>
          <w:sz w:val="24"/>
          <w:szCs w:val="24"/>
        </w:rPr>
        <w:t xml:space="preserve"> </w:t>
      </w:r>
      <w:r w:rsidR="0062767A">
        <w:rPr>
          <w:rFonts w:eastAsia="Calibri"/>
          <w:sz w:val="24"/>
          <w:szCs w:val="24"/>
        </w:rPr>
        <w:t xml:space="preserve">funding for the 2020-2021 school year at a cost of $8,500.00.  This is </w:t>
      </w:r>
      <w:r w:rsidRPr="00586A53">
        <w:rPr>
          <w:rFonts w:eastAsia="Calibri"/>
          <w:sz w:val="24"/>
          <w:szCs w:val="24"/>
        </w:rPr>
        <w:t>the same rate as</w:t>
      </w:r>
      <w:r w:rsidR="0062767A">
        <w:rPr>
          <w:rFonts w:eastAsia="Calibri"/>
          <w:sz w:val="24"/>
          <w:szCs w:val="24"/>
        </w:rPr>
        <w:t xml:space="preserve"> charged last year</w:t>
      </w:r>
      <w:r w:rsidRPr="00586A53">
        <w:rPr>
          <w:rFonts w:eastAsia="Calibri"/>
          <w:sz w:val="24"/>
          <w:szCs w:val="24"/>
        </w:rPr>
        <w:t xml:space="preserve">. </w:t>
      </w:r>
    </w:p>
    <w:p w:rsidR="00586A53" w:rsidRPr="00BB0E88" w:rsidRDefault="00586A53" w:rsidP="00FB668B">
      <w:pPr>
        <w:rPr>
          <w:sz w:val="24"/>
          <w:szCs w:val="24"/>
        </w:rPr>
      </w:pPr>
    </w:p>
    <w:p w:rsidR="007F14F8" w:rsidRPr="007F14F8" w:rsidRDefault="007F14F8" w:rsidP="00BB0E88">
      <w:pPr>
        <w:autoSpaceDE w:val="0"/>
        <w:autoSpaceDN w:val="0"/>
        <w:adjustRightInd w:val="0"/>
        <w:ind w:left="720"/>
        <w:rPr>
          <w:rFonts w:eastAsia="Calibri"/>
          <w:sz w:val="24"/>
          <w:szCs w:val="24"/>
        </w:rPr>
      </w:pPr>
      <w:r w:rsidRPr="00BB0E88">
        <w:rPr>
          <w:rFonts w:eastAsia="Calibri"/>
          <w:sz w:val="24"/>
          <w:szCs w:val="24"/>
          <w:u w:val="single"/>
        </w:rPr>
        <w:t>Informational:</w:t>
      </w:r>
      <w:r w:rsidRPr="00BB0E88">
        <w:rPr>
          <w:rFonts w:eastAsia="Calibri"/>
          <w:sz w:val="24"/>
          <w:szCs w:val="24"/>
        </w:rPr>
        <w:t xml:space="preserve"> Telecommunication companies make contributions to the Universal Service Fund (E-Rate) in order to help make technology affordable for schools.  Subsidies apply to the purchase of such items as Internet access, telephone lines, as well as infrastructure</w:t>
      </w:r>
      <w:r w:rsidR="00BB0E88" w:rsidRPr="00BB0E88">
        <w:rPr>
          <w:rFonts w:eastAsia="Calibri"/>
          <w:sz w:val="24"/>
          <w:szCs w:val="24"/>
        </w:rPr>
        <w:t xml:space="preserve"> </w:t>
      </w:r>
      <w:r w:rsidRPr="007F14F8">
        <w:rPr>
          <w:rFonts w:eastAsia="Calibri"/>
          <w:sz w:val="24"/>
          <w:szCs w:val="24"/>
        </w:rPr>
        <w:t xml:space="preserve">improvements.  The amount of the subsidy is based on the number of students eligible for free and reduced priced meals. </w:t>
      </w:r>
    </w:p>
    <w:p w:rsidR="007F14F8" w:rsidRPr="007F14F8" w:rsidRDefault="007F14F8" w:rsidP="007F14F8">
      <w:pPr>
        <w:autoSpaceDE w:val="0"/>
        <w:autoSpaceDN w:val="0"/>
        <w:adjustRightInd w:val="0"/>
        <w:ind w:left="720"/>
        <w:rPr>
          <w:rFonts w:eastAsia="Calibri"/>
          <w:sz w:val="24"/>
          <w:szCs w:val="24"/>
        </w:rPr>
      </w:pPr>
    </w:p>
    <w:p w:rsidR="007F14F8" w:rsidRDefault="007F14F8" w:rsidP="00BB0E88">
      <w:pPr>
        <w:autoSpaceDE w:val="0"/>
        <w:autoSpaceDN w:val="0"/>
        <w:adjustRightInd w:val="0"/>
        <w:ind w:left="720"/>
        <w:rPr>
          <w:sz w:val="24"/>
          <w:szCs w:val="24"/>
        </w:rPr>
      </w:pPr>
      <w:r w:rsidRPr="007F14F8">
        <w:rPr>
          <w:rFonts w:eastAsia="Calibri"/>
          <w:sz w:val="24"/>
          <w:szCs w:val="24"/>
        </w:rPr>
        <w:t xml:space="preserve">The application process for E-rate monies is long, complicated and has regulations that frequently change.  The use of a consulting firm to handle the E-Rate process is recommended for two reasons.  First, in order to assure maximum subsidy amounts, consultants are the most knowledgeable of current procedures and changes.  Second, the school district technology staff is too small to complete this process on a timely basis while managing the maintenance, upgrades, installations, etc. associated with the districts computer network.  </w:t>
      </w:r>
      <w:r w:rsidR="00BB0E88" w:rsidRPr="00BB0E88">
        <w:rPr>
          <w:sz w:val="24"/>
          <w:szCs w:val="24"/>
        </w:rPr>
        <w:t>The contract includes proper completion of all steps of the application process with the Universal Service Administrative Company (“USAC”), including any necessary clarifications, appeals or reimbursement requests.</w:t>
      </w:r>
    </w:p>
    <w:p w:rsidR="00BF02E3" w:rsidRDefault="00BF02E3" w:rsidP="00BB0E88">
      <w:pPr>
        <w:autoSpaceDE w:val="0"/>
        <w:autoSpaceDN w:val="0"/>
        <w:adjustRightInd w:val="0"/>
        <w:ind w:left="720"/>
        <w:rPr>
          <w:sz w:val="24"/>
          <w:szCs w:val="24"/>
        </w:rPr>
      </w:pPr>
    </w:p>
    <w:p w:rsidR="00BF02E3" w:rsidRDefault="00BF02E3" w:rsidP="00BF02E3">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Mr. Michael voting 9 YES. </w:t>
      </w:r>
    </w:p>
    <w:p w:rsidR="00BF02E3" w:rsidRPr="000C1FF2" w:rsidRDefault="00BF02E3" w:rsidP="00BF02E3">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BF02E3" w:rsidRPr="007F14F8" w:rsidRDefault="00BF02E3" w:rsidP="00BB0E88">
      <w:pPr>
        <w:autoSpaceDE w:val="0"/>
        <w:autoSpaceDN w:val="0"/>
        <w:adjustRightInd w:val="0"/>
        <w:ind w:left="720"/>
        <w:rPr>
          <w:rFonts w:eastAsia="Calibri"/>
          <w:sz w:val="24"/>
          <w:szCs w:val="24"/>
        </w:rPr>
      </w:pPr>
    </w:p>
    <w:p w:rsidR="00586A53" w:rsidRDefault="00586A53" w:rsidP="00CD39D8">
      <w:pPr>
        <w:rPr>
          <w:sz w:val="24"/>
          <w:szCs w:val="24"/>
        </w:rPr>
      </w:pPr>
    </w:p>
    <w:p w:rsidR="00913B6E" w:rsidRPr="00D56914" w:rsidRDefault="00913B6E" w:rsidP="00CD39D8">
      <w:pPr>
        <w:rPr>
          <w:sz w:val="24"/>
          <w:szCs w:val="24"/>
        </w:rPr>
      </w:pPr>
    </w:p>
    <w:p w:rsidR="00A43298" w:rsidRPr="00CD39D8" w:rsidRDefault="00A43298" w:rsidP="00965E90">
      <w:pPr>
        <w:pStyle w:val="ListParagraph"/>
        <w:numPr>
          <w:ilvl w:val="0"/>
          <w:numId w:val="45"/>
        </w:numPr>
        <w:spacing w:after="200"/>
        <w:contextualSpacing/>
        <w:rPr>
          <w:sz w:val="24"/>
          <w:szCs w:val="24"/>
        </w:rPr>
      </w:pPr>
      <w:r w:rsidRPr="00965E90">
        <w:rPr>
          <w:sz w:val="24"/>
          <w:szCs w:val="24"/>
          <w:u w:val="single"/>
        </w:rPr>
        <w:t>Informational</w:t>
      </w:r>
      <w:r w:rsidR="00CD39D8" w:rsidRPr="00CD39D8">
        <w:rPr>
          <w:sz w:val="24"/>
          <w:szCs w:val="24"/>
        </w:rPr>
        <w:t xml:space="preserve"> - </w:t>
      </w:r>
      <w:r w:rsidRPr="00965E90">
        <w:rPr>
          <w:b/>
          <w:color w:val="000000" w:themeColor="text1"/>
          <w:sz w:val="24"/>
          <w:szCs w:val="24"/>
        </w:rPr>
        <w:t>Child Nutrition</w:t>
      </w:r>
      <w:r w:rsidR="000608C2">
        <w:rPr>
          <w:b/>
          <w:color w:val="000000" w:themeColor="text1"/>
          <w:sz w:val="24"/>
          <w:szCs w:val="24"/>
        </w:rPr>
        <w:t>:</w:t>
      </w:r>
      <w:r w:rsidR="003714AE" w:rsidRPr="00CD39D8">
        <w:rPr>
          <w:color w:val="000000" w:themeColor="text1"/>
          <w:sz w:val="24"/>
          <w:szCs w:val="24"/>
        </w:rPr>
        <w:t xml:space="preserve"> </w:t>
      </w:r>
    </w:p>
    <w:p w:rsidR="003714AE" w:rsidRDefault="003714AE" w:rsidP="003714AE">
      <w:pPr>
        <w:pStyle w:val="ListParagraph"/>
        <w:shd w:val="clear" w:color="auto" w:fill="FFFFFF" w:themeFill="background1"/>
        <w:rPr>
          <w:color w:val="000000" w:themeColor="text1"/>
          <w:sz w:val="24"/>
          <w:szCs w:val="24"/>
        </w:rPr>
      </w:pPr>
    </w:p>
    <w:p w:rsidR="003714AE" w:rsidRPr="000C31EE" w:rsidRDefault="003714AE" w:rsidP="003714AE">
      <w:pPr>
        <w:pStyle w:val="ListParagraph"/>
        <w:tabs>
          <w:tab w:val="left" w:pos="1080"/>
          <w:tab w:val="left" w:pos="1440"/>
        </w:tabs>
        <w:contextualSpacing/>
        <w:rPr>
          <w:sz w:val="24"/>
          <w:szCs w:val="24"/>
        </w:rPr>
      </w:pPr>
      <w:r>
        <w:rPr>
          <w:sz w:val="24"/>
          <w:szCs w:val="24"/>
        </w:rPr>
        <w:t xml:space="preserve">The following is a summary of student participation in the breakfast and lunch program for September 2019.  Paulsboro participates in the Community Eligibility Program (CEP) that provides both breakfast and lunch free of charge to every student. The administration will explore strategies to increase participation in this important program. </w:t>
      </w:r>
    </w:p>
    <w:p w:rsidR="003714AE" w:rsidRPr="00844F95" w:rsidRDefault="003714AE" w:rsidP="003714AE">
      <w:pPr>
        <w:tabs>
          <w:tab w:val="left" w:pos="1080"/>
          <w:tab w:val="left" w:pos="1440"/>
        </w:tabs>
        <w:contextualSpacing/>
        <w:rPr>
          <w:sz w:val="24"/>
          <w:szCs w:val="24"/>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3714AE" w:rsidTr="006E0E57">
        <w:trPr>
          <w:trHeight w:val="395"/>
          <w:jc w:val="center"/>
        </w:trPr>
        <w:tc>
          <w:tcPr>
            <w:tcW w:w="1618" w:type="dxa"/>
            <w:vMerge w:val="restart"/>
            <w:shd w:val="clear" w:color="auto" w:fill="D9D9D9" w:themeFill="background1" w:themeFillShade="D9"/>
            <w:vAlign w:val="center"/>
          </w:tcPr>
          <w:p w:rsidR="003714AE" w:rsidRPr="000C31EE" w:rsidRDefault="003714AE" w:rsidP="00317CD2">
            <w:pPr>
              <w:tabs>
                <w:tab w:val="left" w:pos="1080"/>
                <w:tab w:val="left" w:pos="1440"/>
              </w:tabs>
              <w:contextualSpacing/>
              <w:jc w:val="center"/>
              <w:rPr>
                <w:b/>
                <w:sz w:val="24"/>
                <w:szCs w:val="24"/>
              </w:rPr>
            </w:pPr>
            <w:r w:rsidRPr="000C31EE">
              <w:rPr>
                <w:b/>
                <w:sz w:val="24"/>
                <w:szCs w:val="24"/>
              </w:rPr>
              <w:t>Program</w:t>
            </w:r>
          </w:p>
        </w:tc>
        <w:tc>
          <w:tcPr>
            <w:tcW w:w="6473" w:type="dxa"/>
            <w:gridSpan w:val="4"/>
            <w:shd w:val="clear" w:color="auto" w:fill="D9D9D9" w:themeFill="background1" w:themeFillShade="D9"/>
            <w:vAlign w:val="center"/>
          </w:tcPr>
          <w:p w:rsidR="003714AE" w:rsidRPr="000C31EE" w:rsidRDefault="003714AE" w:rsidP="00317CD2">
            <w:pPr>
              <w:tabs>
                <w:tab w:val="left" w:pos="1080"/>
                <w:tab w:val="left" w:pos="1440"/>
              </w:tabs>
              <w:contextualSpacing/>
              <w:jc w:val="center"/>
              <w:rPr>
                <w:b/>
                <w:sz w:val="24"/>
                <w:szCs w:val="24"/>
              </w:rPr>
            </w:pPr>
            <w:r w:rsidRPr="000C31EE">
              <w:rPr>
                <w:b/>
                <w:sz w:val="24"/>
                <w:szCs w:val="24"/>
              </w:rPr>
              <w:t>Percentage Participation</w:t>
            </w:r>
            <w:r>
              <w:rPr>
                <w:b/>
                <w:sz w:val="24"/>
                <w:szCs w:val="24"/>
              </w:rPr>
              <w:t>- September 2019</w:t>
            </w:r>
          </w:p>
        </w:tc>
      </w:tr>
      <w:tr w:rsidR="003714AE" w:rsidTr="00F92060">
        <w:trPr>
          <w:jc w:val="center"/>
        </w:trPr>
        <w:tc>
          <w:tcPr>
            <w:tcW w:w="1618" w:type="dxa"/>
            <w:vMerge/>
            <w:shd w:val="clear" w:color="auto" w:fill="D9D9D9" w:themeFill="background1" w:themeFillShade="D9"/>
          </w:tcPr>
          <w:p w:rsidR="003714AE" w:rsidRPr="000C31EE" w:rsidRDefault="003714AE" w:rsidP="00317CD2">
            <w:pPr>
              <w:tabs>
                <w:tab w:val="left" w:pos="1080"/>
                <w:tab w:val="left" w:pos="1440"/>
              </w:tabs>
              <w:contextualSpacing/>
              <w:jc w:val="center"/>
              <w:rPr>
                <w:b/>
                <w:sz w:val="24"/>
                <w:szCs w:val="24"/>
              </w:rPr>
            </w:pPr>
          </w:p>
        </w:tc>
        <w:tc>
          <w:tcPr>
            <w:tcW w:w="1618" w:type="dxa"/>
            <w:shd w:val="clear" w:color="auto" w:fill="D9D9D9" w:themeFill="background1" w:themeFillShade="D9"/>
          </w:tcPr>
          <w:p w:rsidR="003714AE" w:rsidRPr="000C31EE" w:rsidRDefault="003714AE" w:rsidP="00317CD2">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D9D9D9" w:themeFill="background1" w:themeFillShade="D9"/>
            <w:vAlign w:val="center"/>
          </w:tcPr>
          <w:p w:rsidR="003714AE" w:rsidRPr="000C31EE" w:rsidRDefault="003714AE" w:rsidP="003735CE">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D9D9D9" w:themeFill="background1" w:themeFillShade="D9"/>
          </w:tcPr>
          <w:p w:rsidR="003714AE" w:rsidRPr="000C31EE" w:rsidRDefault="003714AE" w:rsidP="00317CD2">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D9D9D9" w:themeFill="background1" w:themeFillShade="D9"/>
            <w:vAlign w:val="center"/>
          </w:tcPr>
          <w:p w:rsidR="003714AE" w:rsidRPr="000C31EE" w:rsidRDefault="003714AE" w:rsidP="00317CD2">
            <w:pPr>
              <w:tabs>
                <w:tab w:val="left" w:pos="1080"/>
                <w:tab w:val="left" w:pos="1440"/>
              </w:tabs>
              <w:contextualSpacing/>
              <w:rPr>
                <w:b/>
                <w:sz w:val="24"/>
                <w:szCs w:val="24"/>
              </w:rPr>
            </w:pPr>
            <w:r w:rsidRPr="000C31EE">
              <w:rPr>
                <w:b/>
                <w:sz w:val="24"/>
                <w:szCs w:val="24"/>
              </w:rPr>
              <w:t>Districtwide</w:t>
            </w:r>
          </w:p>
        </w:tc>
      </w:tr>
      <w:tr w:rsidR="003714AE" w:rsidTr="00F92060">
        <w:trPr>
          <w:trHeight w:val="432"/>
          <w:jc w:val="center"/>
        </w:trPr>
        <w:tc>
          <w:tcPr>
            <w:tcW w:w="1618" w:type="dxa"/>
            <w:vAlign w:val="center"/>
          </w:tcPr>
          <w:p w:rsidR="003714AE" w:rsidRDefault="003714AE" w:rsidP="00317CD2">
            <w:pPr>
              <w:tabs>
                <w:tab w:val="left" w:pos="1080"/>
                <w:tab w:val="left" w:pos="1440"/>
              </w:tabs>
              <w:contextualSpacing/>
              <w:jc w:val="center"/>
              <w:rPr>
                <w:sz w:val="24"/>
                <w:szCs w:val="24"/>
              </w:rPr>
            </w:pPr>
            <w:r>
              <w:rPr>
                <w:sz w:val="24"/>
                <w:szCs w:val="24"/>
              </w:rPr>
              <w:t>Breakfast</w:t>
            </w:r>
          </w:p>
        </w:tc>
        <w:tc>
          <w:tcPr>
            <w:tcW w:w="1618" w:type="dxa"/>
            <w:vAlign w:val="center"/>
          </w:tcPr>
          <w:p w:rsidR="003714AE" w:rsidRDefault="003714AE" w:rsidP="00317CD2">
            <w:pPr>
              <w:tabs>
                <w:tab w:val="left" w:pos="1080"/>
                <w:tab w:val="left" w:pos="1440"/>
              </w:tabs>
              <w:contextualSpacing/>
              <w:jc w:val="center"/>
              <w:rPr>
                <w:sz w:val="24"/>
                <w:szCs w:val="24"/>
              </w:rPr>
            </w:pPr>
            <w:r>
              <w:rPr>
                <w:sz w:val="24"/>
                <w:szCs w:val="24"/>
              </w:rPr>
              <w:t>89%</w:t>
            </w:r>
          </w:p>
        </w:tc>
        <w:tc>
          <w:tcPr>
            <w:tcW w:w="1618" w:type="dxa"/>
            <w:vAlign w:val="center"/>
          </w:tcPr>
          <w:p w:rsidR="003714AE" w:rsidRDefault="003714AE" w:rsidP="00317CD2">
            <w:pPr>
              <w:tabs>
                <w:tab w:val="left" w:pos="1080"/>
                <w:tab w:val="left" w:pos="1440"/>
              </w:tabs>
              <w:contextualSpacing/>
              <w:jc w:val="center"/>
              <w:rPr>
                <w:sz w:val="24"/>
                <w:szCs w:val="24"/>
              </w:rPr>
            </w:pPr>
            <w:r>
              <w:rPr>
                <w:sz w:val="24"/>
                <w:szCs w:val="24"/>
              </w:rPr>
              <w:t>68%</w:t>
            </w:r>
          </w:p>
        </w:tc>
        <w:tc>
          <w:tcPr>
            <w:tcW w:w="1618" w:type="dxa"/>
            <w:vAlign w:val="center"/>
          </w:tcPr>
          <w:p w:rsidR="003714AE" w:rsidRDefault="003714AE" w:rsidP="00317CD2">
            <w:pPr>
              <w:tabs>
                <w:tab w:val="left" w:pos="1080"/>
                <w:tab w:val="left" w:pos="1440"/>
              </w:tabs>
              <w:contextualSpacing/>
              <w:jc w:val="center"/>
              <w:rPr>
                <w:sz w:val="24"/>
                <w:szCs w:val="24"/>
              </w:rPr>
            </w:pPr>
            <w:r>
              <w:rPr>
                <w:sz w:val="24"/>
                <w:szCs w:val="24"/>
              </w:rPr>
              <w:t>17%</w:t>
            </w:r>
          </w:p>
        </w:tc>
        <w:tc>
          <w:tcPr>
            <w:tcW w:w="1619" w:type="dxa"/>
            <w:vAlign w:val="center"/>
          </w:tcPr>
          <w:p w:rsidR="003714AE" w:rsidRDefault="003714AE" w:rsidP="00317CD2">
            <w:pPr>
              <w:tabs>
                <w:tab w:val="left" w:pos="1080"/>
                <w:tab w:val="left" w:pos="1440"/>
              </w:tabs>
              <w:contextualSpacing/>
              <w:jc w:val="center"/>
              <w:rPr>
                <w:sz w:val="24"/>
                <w:szCs w:val="24"/>
              </w:rPr>
            </w:pPr>
            <w:r>
              <w:rPr>
                <w:sz w:val="24"/>
                <w:szCs w:val="24"/>
              </w:rPr>
              <w:t>53%</w:t>
            </w:r>
          </w:p>
        </w:tc>
      </w:tr>
      <w:tr w:rsidR="003714AE" w:rsidTr="00F92060">
        <w:trPr>
          <w:trHeight w:val="432"/>
          <w:jc w:val="center"/>
        </w:trPr>
        <w:tc>
          <w:tcPr>
            <w:tcW w:w="1618" w:type="dxa"/>
            <w:vAlign w:val="center"/>
          </w:tcPr>
          <w:p w:rsidR="003714AE" w:rsidRDefault="003714AE" w:rsidP="00317CD2">
            <w:pPr>
              <w:tabs>
                <w:tab w:val="left" w:pos="1080"/>
                <w:tab w:val="left" w:pos="1440"/>
              </w:tabs>
              <w:contextualSpacing/>
              <w:jc w:val="center"/>
              <w:rPr>
                <w:sz w:val="24"/>
                <w:szCs w:val="24"/>
              </w:rPr>
            </w:pPr>
            <w:r>
              <w:rPr>
                <w:sz w:val="24"/>
                <w:szCs w:val="24"/>
              </w:rPr>
              <w:t>Lunch</w:t>
            </w:r>
          </w:p>
        </w:tc>
        <w:tc>
          <w:tcPr>
            <w:tcW w:w="1618" w:type="dxa"/>
            <w:vAlign w:val="center"/>
          </w:tcPr>
          <w:p w:rsidR="003714AE" w:rsidRDefault="003714AE" w:rsidP="00317CD2">
            <w:pPr>
              <w:tabs>
                <w:tab w:val="left" w:pos="1080"/>
                <w:tab w:val="left" w:pos="1440"/>
              </w:tabs>
              <w:contextualSpacing/>
              <w:jc w:val="center"/>
              <w:rPr>
                <w:sz w:val="24"/>
                <w:szCs w:val="24"/>
              </w:rPr>
            </w:pPr>
            <w:r>
              <w:rPr>
                <w:sz w:val="24"/>
                <w:szCs w:val="24"/>
              </w:rPr>
              <w:t>76%</w:t>
            </w:r>
          </w:p>
        </w:tc>
        <w:tc>
          <w:tcPr>
            <w:tcW w:w="1618" w:type="dxa"/>
            <w:vAlign w:val="center"/>
          </w:tcPr>
          <w:p w:rsidR="003714AE" w:rsidRDefault="003714AE" w:rsidP="00317CD2">
            <w:pPr>
              <w:tabs>
                <w:tab w:val="left" w:pos="1080"/>
                <w:tab w:val="left" w:pos="1440"/>
              </w:tabs>
              <w:contextualSpacing/>
              <w:jc w:val="center"/>
              <w:rPr>
                <w:sz w:val="24"/>
                <w:szCs w:val="24"/>
              </w:rPr>
            </w:pPr>
            <w:r>
              <w:rPr>
                <w:sz w:val="24"/>
                <w:szCs w:val="24"/>
              </w:rPr>
              <w:t>79%</w:t>
            </w:r>
          </w:p>
        </w:tc>
        <w:tc>
          <w:tcPr>
            <w:tcW w:w="1618" w:type="dxa"/>
            <w:vAlign w:val="center"/>
          </w:tcPr>
          <w:p w:rsidR="003714AE" w:rsidRDefault="003714AE" w:rsidP="00317CD2">
            <w:pPr>
              <w:tabs>
                <w:tab w:val="left" w:pos="1080"/>
                <w:tab w:val="left" w:pos="1440"/>
              </w:tabs>
              <w:contextualSpacing/>
              <w:jc w:val="center"/>
              <w:rPr>
                <w:sz w:val="24"/>
                <w:szCs w:val="24"/>
              </w:rPr>
            </w:pPr>
            <w:r>
              <w:rPr>
                <w:sz w:val="24"/>
                <w:szCs w:val="24"/>
              </w:rPr>
              <w:t>80%</w:t>
            </w:r>
          </w:p>
        </w:tc>
        <w:tc>
          <w:tcPr>
            <w:tcW w:w="1619" w:type="dxa"/>
            <w:vAlign w:val="center"/>
          </w:tcPr>
          <w:p w:rsidR="003714AE" w:rsidRDefault="003714AE" w:rsidP="00317CD2">
            <w:pPr>
              <w:tabs>
                <w:tab w:val="left" w:pos="1080"/>
                <w:tab w:val="left" w:pos="1440"/>
              </w:tabs>
              <w:contextualSpacing/>
              <w:jc w:val="center"/>
              <w:rPr>
                <w:sz w:val="24"/>
                <w:szCs w:val="24"/>
              </w:rPr>
            </w:pPr>
            <w:r>
              <w:rPr>
                <w:sz w:val="24"/>
                <w:szCs w:val="24"/>
              </w:rPr>
              <w:t>78%</w:t>
            </w:r>
          </w:p>
        </w:tc>
      </w:tr>
      <w:tr w:rsidR="003714AE" w:rsidTr="00F92060">
        <w:trPr>
          <w:trHeight w:val="432"/>
          <w:jc w:val="center"/>
        </w:trPr>
        <w:tc>
          <w:tcPr>
            <w:tcW w:w="8091" w:type="dxa"/>
            <w:gridSpan w:val="5"/>
            <w:shd w:val="clear" w:color="auto" w:fill="BFBFBF" w:themeFill="background1" w:themeFillShade="BF"/>
            <w:vAlign w:val="center"/>
          </w:tcPr>
          <w:p w:rsidR="003714AE" w:rsidRPr="00405679" w:rsidRDefault="003714AE" w:rsidP="00317CD2">
            <w:pPr>
              <w:tabs>
                <w:tab w:val="left" w:pos="1080"/>
                <w:tab w:val="left" w:pos="1440"/>
              </w:tabs>
              <w:contextualSpacing/>
              <w:jc w:val="center"/>
              <w:rPr>
                <w:b/>
                <w:sz w:val="24"/>
                <w:szCs w:val="24"/>
              </w:rPr>
            </w:pPr>
            <w:r w:rsidRPr="00405679">
              <w:rPr>
                <w:b/>
                <w:sz w:val="24"/>
                <w:szCs w:val="24"/>
              </w:rPr>
              <w:lastRenderedPageBreak/>
              <w:t>For Comparison- Percentage Participation – September 2014</w:t>
            </w:r>
          </w:p>
        </w:tc>
      </w:tr>
      <w:tr w:rsidR="003714AE" w:rsidTr="00F92060">
        <w:trPr>
          <w:trHeight w:val="432"/>
          <w:jc w:val="center"/>
        </w:trPr>
        <w:tc>
          <w:tcPr>
            <w:tcW w:w="1618" w:type="dxa"/>
            <w:vAlign w:val="center"/>
          </w:tcPr>
          <w:p w:rsidR="003714AE" w:rsidRDefault="003714AE" w:rsidP="00317CD2">
            <w:pPr>
              <w:tabs>
                <w:tab w:val="left" w:pos="1080"/>
                <w:tab w:val="left" w:pos="1440"/>
              </w:tabs>
              <w:contextualSpacing/>
              <w:jc w:val="center"/>
              <w:rPr>
                <w:sz w:val="24"/>
                <w:szCs w:val="24"/>
              </w:rPr>
            </w:pPr>
            <w:r>
              <w:rPr>
                <w:sz w:val="24"/>
                <w:szCs w:val="24"/>
              </w:rPr>
              <w:t>Breakfast</w:t>
            </w:r>
          </w:p>
        </w:tc>
        <w:tc>
          <w:tcPr>
            <w:tcW w:w="1618" w:type="dxa"/>
            <w:vAlign w:val="center"/>
          </w:tcPr>
          <w:p w:rsidR="003714AE" w:rsidRDefault="003714AE" w:rsidP="00317CD2">
            <w:pPr>
              <w:tabs>
                <w:tab w:val="left" w:pos="1080"/>
                <w:tab w:val="left" w:pos="1440"/>
              </w:tabs>
              <w:contextualSpacing/>
              <w:jc w:val="center"/>
              <w:rPr>
                <w:sz w:val="24"/>
                <w:szCs w:val="24"/>
              </w:rPr>
            </w:pPr>
            <w:r>
              <w:rPr>
                <w:sz w:val="24"/>
                <w:szCs w:val="24"/>
              </w:rPr>
              <w:t>91%</w:t>
            </w:r>
          </w:p>
        </w:tc>
        <w:tc>
          <w:tcPr>
            <w:tcW w:w="1618" w:type="dxa"/>
            <w:vAlign w:val="center"/>
          </w:tcPr>
          <w:p w:rsidR="003714AE" w:rsidRDefault="003714AE" w:rsidP="00317CD2">
            <w:pPr>
              <w:tabs>
                <w:tab w:val="left" w:pos="1080"/>
                <w:tab w:val="left" w:pos="1440"/>
              </w:tabs>
              <w:contextualSpacing/>
              <w:jc w:val="center"/>
              <w:rPr>
                <w:sz w:val="24"/>
                <w:szCs w:val="24"/>
              </w:rPr>
            </w:pPr>
            <w:r>
              <w:rPr>
                <w:sz w:val="24"/>
                <w:szCs w:val="24"/>
              </w:rPr>
              <w:t>76%</w:t>
            </w:r>
          </w:p>
        </w:tc>
        <w:tc>
          <w:tcPr>
            <w:tcW w:w="1618" w:type="dxa"/>
            <w:vAlign w:val="center"/>
          </w:tcPr>
          <w:p w:rsidR="003714AE" w:rsidRDefault="003714AE" w:rsidP="00317CD2">
            <w:pPr>
              <w:tabs>
                <w:tab w:val="left" w:pos="1080"/>
                <w:tab w:val="left" w:pos="1440"/>
              </w:tabs>
              <w:contextualSpacing/>
              <w:jc w:val="center"/>
              <w:rPr>
                <w:sz w:val="24"/>
                <w:szCs w:val="24"/>
              </w:rPr>
            </w:pPr>
            <w:r>
              <w:rPr>
                <w:sz w:val="24"/>
                <w:szCs w:val="24"/>
              </w:rPr>
              <w:t>25%</w:t>
            </w:r>
          </w:p>
        </w:tc>
        <w:tc>
          <w:tcPr>
            <w:tcW w:w="1619" w:type="dxa"/>
            <w:vAlign w:val="center"/>
          </w:tcPr>
          <w:p w:rsidR="003714AE" w:rsidRDefault="003714AE" w:rsidP="00317CD2">
            <w:pPr>
              <w:tabs>
                <w:tab w:val="left" w:pos="1080"/>
                <w:tab w:val="left" w:pos="1440"/>
              </w:tabs>
              <w:contextualSpacing/>
              <w:jc w:val="center"/>
              <w:rPr>
                <w:sz w:val="24"/>
                <w:szCs w:val="24"/>
              </w:rPr>
            </w:pPr>
            <w:r>
              <w:rPr>
                <w:sz w:val="24"/>
                <w:szCs w:val="24"/>
              </w:rPr>
              <w:t>58%</w:t>
            </w:r>
          </w:p>
        </w:tc>
      </w:tr>
    </w:tbl>
    <w:p w:rsidR="00586A53" w:rsidRPr="00D56914" w:rsidRDefault="00586A53" w:rsidP="00586A53">
      <w:pPr>
        <w:tabs>
          <w:tab w:val="left" w:pos="1080"/>
          <w:tab w:val="left" w:pos="1440"/>
        </w:tabs>
        <w:contextualSpacing/>
        <w:rPr>
          <w:rFonts w:eastAsia="Calibri"/>
          <w:sz w:val="24"/>
          <w:szCs w:val="24"/>
        </w:rPr>
      </w:pPr>
    </w:p>
    <w:p w:rsidR="00CD39D8" w:rsidRPr="00CD39D8" w:rsidRDefault="006F0FC0" w:rsidP="00965E90">
      <w:pPr>
        <w:pStyle w:val="ListParagraph"/>
        <w:numPr>
          <w:ilvl w:val="0"/>
          <w:numId w:val="45"/>
        </w:numPr>
        <w:rPr>
          <w:rFonts w:eastAsia="Calibri"/>
          <w:sz w:val="24"/>
          <w:szCs w:val="24"/>
        </w:rPr>
      </w:pPr>
      <w:r w:rsidRPr="006F0FC0">
        <w:rPr>
          <w:sz w:val="24"/>
          <w:szCs w:val="24"/>
          <w:u w:val="single"/>
        </w:rPr>
        <w:t>Informational</w:t>
      </w:r>
      <w:r w:rsidR="00CD39D8" w:rsidRPr="008C4EA7">
        <w:rPr>
          <w:sz w:val="24"/>
          <w:szCs w:val="24"/>
        </w:rPr>
        <w:t xml:space="preserve"> – </w:t>
      </w:r>
      <w:r w:rsidR="00CD39D8" w:rsidRPr="008C4EA7">
        <w:rPr>
          <w:b/>
          <w:sz w:val="24"/>
          <w:szCs w:val="24"/>
        </w:rPr>
        <w:t>Insurance</w:t>
      </w:r>
      <w:r w:rsidRPr="006F0FC0">
        <w:rPr>
          <w:sz w:val="24"/>
          <w:szCs w:val="24"/>
        </w:rPr>
        <w:t>:</w:t>
      </w:r>
    </w:p>
    <w:p w:rsidR="00CD39D8" w:rsidRPr="00CD39D8" w:rsidRDefault="00CD39D8" w:rsidP="00CD39D8">
      <w:pPr>
        <w:pStyle w:val="ListParagraph"/>
        <w:rPr>
          <w:rFonts w:eastAsia="Calibri"/>
          <w:sz w:val="24"/>
          <w:szCs w:val="24"/>
        </w:rPr>
      </w:pPr>
    </w:p>
    <w:p w:rsidR="00E04942" w:rsidRDefault="006F0FC0" w:rsidP="00A45C6A">
      <w:pPr>
        <w:pStyle w:val="ListParagraph"/>
        <w:rPr>
          <w:sz w:val="24"/>
          <w:szCs w:val="24"/>
        </w:rPr>
      </w:pPr>
      <w:r w:rsidRPr="006F0FC0">
        <w:rPr>
          <w:sz w:val="24"/>
          <w:szCs w:val="24"/>
        </w:rPr>
        <w:t xml:space="preserve">Paulsboro Board of Education has qualified for the School Alliance Insurance Fund (SAIF) 2018-2019 Tier 1 Safety Incentive Program award earning a $2,500.00 credit towards </w:t>
      </w:r>
      <w:r w:rsidR="00A45C6A">
        <w:rPr>
          <w:sz w:val="24"/>
          <w:szCs w:val="24"/>
        </w:rPr>
        <w:t xml:space="preserve">the </w:t>
      </w:r>
      <w:r w:rsidRPr="006F0FC0">
        <w:rPr>
          <w:sz w:val="24"/>
          <w:szCs w:val="24"/>
        </w:rPr>
        <w:t>2019-2020 assessment.  The Safety &amp; Education Advisory Committee believes completing these requirements assists the Fund in controlling claims costs for its members.  The awards were presented at the SAIF’s annual reorganization meeting held on October 23, 2019 at the Sheraton Atlantic City Convention Center Hotel</w:t>
      </w:r>
      <w:r w:rsidR="00DE6D3F">
        <w:rPr>
          <w:sz w:val="24"/>
          <w:szCs w:val="24"/>
        </w:rPr>
        <w:t>.</w:t>
      </w:r>
    </w:p>
    <w:p w:rsidR="00A45C6A" w:rsidRDefault="00A45C6A" w:rsidP="00A45C6A">
      <w:pPr>
        <w:pStyle w:val="ListParagraph"/>
        <w:rPr>
          <w:b/>
          <w:smallCaps/>
          <w:sz w:val="28"/>
          <w:szCs w:val="28"/>
        </w:rPr>
      </w:pPr>
    </w:p>
    <w:p w:rsidR="00965E90" w:rsidRDefault="00E04942" w:rsidP="00965E90">
      <w:pPr>
        <w:rPr>
          <w:sz w:val="24"/>
          <w:szCs w:val="24"/>
        </w:rPr>
      </w:pPr>
      <w:r w:rsidRPr="00501DAC">
        <w:rPr>
          <w:b/>
          <w:smallCaps/>
          <w:sz w:val="28"/>
          <w:szCs w:val="28"/>
        </w:rPr>
        <w:t xml:space="preserve">Finance </w:t>
      </w:r>
      <w:r w:rsidR="00913B6E">
        <w:rPr>
          <w:b/>
          <w:smallCaps/>
          <w:sz w:val="28"/>
          <w:szCs w:val="28"/>
        </w:rPr>
        <w:t>E</w:t>
      </w:r>
      <w:r w:rsidRPr="006F3FBF">
        <w:rPr>
          <w:b/>
          <w:smallCaps/>
          <w:sz w:val="28"/>
          <w:szCs w:val="28"/>
        </w:rPr>
        <w:t xml:space="preserve"> - </w:t>
      </w:r>
      <w:r w:rsidR="00913B6E">
        <w:rPr>
          <w:b/>
          <w:smallCaps/>
          <w:sz w:val="28"/>
          <w:szCs w:val="28"/>
        </w:rPr>
        <w:t>G</w:t>
      </w:r>
      <w:r w:rsidRPr="005F6F85">
        <w:rPr>
          <w:b/>
          <w:smallCaps/>
          <w:sz w:val="24"/>
          <w:szCs w:val="24"/>
        </w:rPr>
        <w:t>:</w:t>
      </w:r>
      <w:r w:rsidR="00965E90">
        <w:rPr>
          <w:b/>
          <w:smallCaps/>
          <w:sz w:val="24"/>
          <w:szCs w:val="24"/>
        </w:rPr>
        <w:t xml:space="preserve"> </w:t>
      </w:r>
      <w:r w:rsidR="00965E90" w:rsidRPr="005F6F85">
        <w:rPr>
          <w:sz w:val="24"/>
          <w:szCs w:val="24"/>
        </w:rPr>
        <w:t xml:space="preserve">The Greenwich Township Representative may </w:t>
      </w:r>
      <w:r w:rsidR="00965E90">
        <w:rPr>
          <w:sz w:val="24"/>
          <w:szCs w:val="24"/>
        </w:rPr>
        <w:t xml:space="preserve">not </w:t>
      </w:r>
      <w:r w:rsidR="00965E90" w:rsidRPr="005F6F85">
        <w:rPr>
          <w:sz w:val="24"/>
          <w:szCs w:val="24"/>
        </w:rPr>
        <w:t>vote on items in this section of the agenda.</w:t>
      </w:r>
    </w:p>
    <w:p w:rsidR="00BF02E3" w:rsidRDefault="00BF02E3" w:rsidP="00965E90">
      <w:pPr>
        <w:rPr>
          <w:sz w:val="24"/>
          <w:szCs w:val="24"/>
        </w:rPr>
      </w:pPr>
    </w:p>
    <w:p w:rsidR="00BF02E3" w:rsidRPr="00455515" w:rsidRDefault="00BF02E3" w:rsidP="00BF02E3">
      <w:pPr>
        <w:rPr>
          <w:sz w:val="24"/>
          <w:szCs w:val="24"/>
        </w:rPr>
      </w:pPr>
      <w:r>
        <w:rPr>
          <w:sz w:val="24"/>
          <w:szCs w:val="24"/>
        </w:rPr>
        <w:t xml:space="preserve">Motion made by Hamilton, seconded by Lozada-Shaw to approve items E-G which </w:t>
      </w:r>
      <w:r w:rsidRPr="00455515">
        <w:rPr>
          <w:sz w:val="24"/>
          <w:szCs w:val="24"/>
        </w:rPr>
        <w:t>The Greenwich Township Representative may vote on</w:t>
      </w:r>
      <w:r>
        <w:rPr>
          <w:sz w:val="24"/>
          <w:szCs w:val="24"/>
        </w:rPr>
        <w:t>.</w:t>
      </w:r>
    </w:p>
    <w:p w:rsidR="00BF02E3" w:rsidRDefault="00BF02E3" w:rsidP="00965E90">
      <w:pPr>
        <w:rPr>
          <w:sz w:val="24"/>
          <w:szCs w:val="24"/>
        </w:rPr>
      </w:pPr>
    </w:p>
    <w:p w:rsidR="00EF5086" w:rsidRPr="00EF5086" w:rsidRDefault="00EF5086" w:rsidP="00EF5086">
      <w:pPr>
        <w:contextualSpacing/>
        <w:rPr>
          <w:sz w:val="24"/>
          <w:szCs w:val="24"/>
        </w:rPr>
      </w:pPr>
    </w:p>
    <w:p w:rsidR="00066A29" w:rsidRPr="00D85AC1" w:rsidRDefault="00B07DB9" w:rsidP="00965E90">
      <w:pPr>
        <w:pStyle w:val="ListParagraph"/>
        <w:numPr>
          <w:ilvl w:val="0"/>
          <w:numId w:val="45"/>
        </w:numPr>
        <w:contextualSpacing/>
        <w:rPr>
          <w:sz w:val="24"/>
          <w:szCs w:val="24"/>
        </w:rPr>
      </w:pPr>
      <w:r w:rsidRPr="00D85AC1">
        <w:rPr>
          <w:sz w:val="24"/>
          <w:szCs w:val="24"/>
        </w:rPr>
        <w:t>Recommend approval</w:t>
      </w:r>
      <w:r w:rsidR="00E04942" w:rsidRPr="00D85AC1">
        <w:rPr>
          <w:sz w:val="24"/>
          <w:szCs w:val="24"/>
        </w:rPr>
        <w:t xml:space="preserve"> </w:t>
      </w:r>
      <w:r w:rsidR="009941C0" w:rsidRPr="00D85AC1">
        <w:rPr>
          <w:sz w:val="24"/>
          <w:szCs w:val="24"/>
        </w:rPr>
        <w:t xml:space="preserve">to accept a donation of school supplies including pencils, erasers, pencil sharpeners, glue sticks, scissors, highlighters, etc. for use by students at Loudenslager Elementary School.  The donation was made by </w:t>
      </w:r>
      <w:r w:rsidR="00C5614D">
        <w:rPr>
          <w:sz w:val="24"/>
          <w:szCs w:val="24"/>
        </w:rPr>
        <w:t>St. Paul</w:t>
      </w:r>
      <w:r w:rsidR="009941C0" w:rsidRPr="00D85AC1">
        <w:rPr>
          <w:sz w:val="24"/>
          <w:szCs w:val="24"/>
        </w:rPr>
        <w:t xml:space="preserve">’s Methodist Church located at </w:t>
      </w:r>
      <w:r w:rsidR="00E262F1">
        <w:rPr>
          <w:sz w:val="24"/>
          <w:szCs w:val="24"/>
        </w:rPr>
        <w:t xml:space="preserve">16 East </w:t>
      </w:r>
      <w:r w:rsidR="0024205F">
        <w:rPr>
          <w:sz w:val="24"/>
          <w:szCs w:val="24"/>
        </w:rPr>
        <w:t>Broad Street,</w:t>
      </w:r>
      <w:r w:rsidR="00C52702" w:rsidRPr="00C52702">
        <w:rPr>
          <w:sz w:val="24"/>
          <w:szCs w:val="24"/>
        </w:rPr>
        <w:t xml:space="preserve"> </w:t>
      </w:r>
      <w:r w:rsidR="009941C0" w:rsidRPr="00C52702">
        <w:rPr>
          <w:sz w:val="24"/>
          <w:szCs w:val="24"/>
        </w:rPr>
        <w:t>Paulsboro, New Jersey.  The donation is valued at $150</w:t>
      </w:r>
      <w:r w:rsidR="005F5E0B">
        <w:rPr>
          <w:sz w:val="24"/>
          <w:szCs w:val="24"/>
        </w:rPr>
        <w:t>.00</w:t>
      </w:r>
      <w:r w:rsidR="009941C0" w:rsidRPr="00C52702">
        <w:rPr>
          <w:sz w:val="24"/>
          <w:szCs w:val="24"/>
        </w:rPr>
        <w:t>.</w:t>
      </w:r>
      <w:r w:rsidR="009941C0" w:rsidRPr="00D85AC1">
        <w:rPr>
          <w:sz w:val="24"/>
          <w:szCs w:val="24"/>
        </w:rPr>
        <w:t xml:space="preserve"> </w:t>
      </w:r>
      <w:r w:rsidR="00E262F1">
        <w:rPr>
          <w:sz w:val="24"/>
          <w:szCs w:val="24"/>
        </w:rPr>
        <w:t xml:space="preserve"> Nancy Hall is the contact person at St. Paul’s.</w:t>
      </w:r>
    </w:p>
    <w:p w:rsidR="009941C0" w:rsidRDefault="009941C0" w:rsidP="009374AE">
      <w:pPr>
        <w:tabs>
          <w:tab w:val="left" w:pos="1080"/>
          <w:tab w:val="left" w:pos="1440"/>
        </w:tabs>
        <w:contextualSpacing/>
        <w:rPr>
          <w:sz w:val="24"/>
          <w:szCs w:val="24"/>
        </w:rPr>
      </w:pPr>
    </w:p>
    <w:p w:rsidR="00E262F1" w:rsidRDefault="009941C0" w:rsidP="00E262F1">
      <w:pPr>
        <w:tabs>
          <w:tab w:val="left" w:pos="1080"/>
          <w:tab w:val="left" w:pos="1440"/>
        </w:tabs>
        <w:ind w:left="720"/>
        <w:contextualSpacing/>
        <w:rPr>
          <w:sz w:val="24"/>
          <w:szCs w:val="24"/>
        </w:rPr>
      </w:pPr>
      <w:r w:rsidRPr="009374AE">
        <w:rPr>
          <w:sz w:val="24"/>
          <w:szCs w:val="24"/>
          <w:u w:val="single"/>
        </w:rPr>
        <w:t>Informational</w:t>
      </w:r>
      <w:r>
        <w:rPr>
          <w:sz w:val="24"/>
          <w:szCs w:val="24"/>
        </w:rPr>
        <w:t xml:space="preserve">:  This is the fifth year that St. Paul’s Methodist Church </w:t>
      </w:r>
      <w:r w:rsidR="0090131B">
        <w:rPr>
          <w:sz w:val="24"/>
          <w:szCs w:val="24"/>
        </w:rPr>
        <w:t>h</w:t>
      </w:r>
      <w:r>
        <w:rPr>
          <w:sz w:val="24"/>
          <w:szCs w:val="24"/>
        </w:rPr>
        <w:t xml:space="preserve">as conducted a school supply drive to benefit the students at Loudenslager Elementary School. </w:t>
      </w:r>
    </w:p>
    <w:p w:rsidR="009941C0" w:rsidRPr="009374AE" w:rsidRDefault="009941C0" w:rsidP="009374AE">
      <w:pPr>
        <w:tabs>
          <w:tab w:val="left" w:pos="1080"/>
          <w:tab w:val="left" w:pos="1440"/>
        </w:tabs>
        <w:ind w:left="720"/>
        <w:contextualSpacing/>
        <w:rPr>
          <w:sz w:val="24"/>
          <w:szCs w:val="24"/>
        </w:rPr>
      </w:pPr>
    </w:p>
    <w:p w:rsidR="009941C0" w:rsidRDefault="009941C0" w:rsidP="00965E90">
      <w:pPr>
        <w:pStyle w:val="ListParagraph"/>
        <w:numPr>
          <w:ilvl w:val="0"/>
          <w:numId w:val="45"/>
        </w:numPr>
        <w:contextualSpacing/>
        <w:rPr>
          <w:sz w:val="24"/>
          <w:szCs w:val="24"/>
        </w:rPr>
      </w:pPr>
      <w:r>
        <w:rPr>
          <w:sz w:val="24"/>
          <w:szCs w:val="24"/>
        </w:rPr>
        <w:t xml:space="preserve">Recommend approval to accept </w:t>
      </w:r>
      <w:r w:rsidRPr="00C5614D">
        <w:rPr>
          <w:sz w:val="24"/>
          <w:szCs w:val="24"/>
        </w:rPr>
        <w:t xml:space="preserve">500 </w:t>
      </w:r>
      <w:r>
        <w:rPr>
          <w:sz w:val="24"/>
          <w:szCs w:val="24"/>
        </w:rPr>
        <w:t xml:space="preserve">backpacks with supplies for use by students at Loudenslager Elementary School and Billingsport Early Childhood Center.  The donation was made by Better Education for Kids Institute located at </w:t>
      </w:r>
      <w:r w:rsidR="007955AC">
        <w:rPr>
          <w:sz w:val="24"/>
          <w:szCs w:val="24"/>
        </w:rPr>
        <w:t>11 Commerce Drive Suite 310, Cranford, NJ.</w:t>
      </w:r>
      <w:r>
        <w:rPr>
          <w:sz w:val="24"/>
          <w:szCs w:val="24"/>
        </w:rPr>
        <w:t xml:space="preserve">  The donation is valued at $1,750</w:t>
      </w:r>
      <w:r w:rsidR="005F5E0B">
        <w:rPr>
          <w:sz w:val="24"/>
          <w:szCs w:val="24"/>
        </w:rPr>
        <w:t>.00</w:t>
      </w:r>
      <w:r>
        <w:rPr>
          <w:sz w:val="24"/>
          <w:szCs w:val="24"/>
        </w:rPr>
        <w:t>.</w:t>
      </w:r>
      <w:r w:rsidR="007955AC">
        <w:rPr>
          <w:sz w:val="24"/>
          <w:szCs w:val="24"/>
        </w:rPr>
        <w:t xml:space="preserve"> Gerard Green is the contact person for Better Education for Kids Institute. </w:t>
      </w:r>
    </w:p>
    <w:p w:rsidR="007955AC" w:rsidRDefault="007955AC" w:rsidP="007955AC">
      <w:pPr>
        <w:pStyle w:val="ListParagraph"/>
        <w:tabs>
          <w:tab w:val="left" w:pos="1080"/>
          <w:tab w:val="left" w:pos="1440"/>
        </w:tabs>
        <w:contextualSpacing/>
        <w:rPr>
          <w:sz w:val="24"/>
          <w:szCs w:val="24"/>
        </w:rPr>
      </w:pPr>
    </w:p>
    <w:p w:rsidR="009941C0" w:rsidRDefault="009941C0" w:rsidP="009374AE">
      <w:pPr>
        <w:tabs>
          <w:tab w:val="left" w:pos="1080"/>
          <w:tab w:val="left" w:pos="1440"/>
        </w:tabs>
        <w:ind w:left="720"/>
        <w:contextualSpacing/>
        <w:rPr>
          <w:sz w:val="24"/>
          <w:szCs w:val="24"/>
        </w:rPr>
      </w:pPr>
      <w:r w:rsidRPr="009374AE">
        <w:rPr>
          <w:sz w:val="24"/>
          <w:szCs w:val="24"/>
          <w:u w:val="single"/>
        </w:rPr>
        <w:t>Informational</w:t>
      </w:r>
      <w:r>
        <w:rPr>
          <w:sz w:val="24"/>
          <w:szCs w:val="24"/>
        </w:rPr>
        <w:t xml:space="preserve">:  The Better Education for Kids Institute has donated more than 150,000 backpacks to schools and community groups since 2011.  </w:t>
      </w:r>
      <w:r w:rsidR="00BA45E1">
        <w:rPr>
          <w:sz w:val="24"/>
          <w:szCs w:val="24"/>
        </w:rPr>
        <w:t xml:space="preserve">Assemblyman Burzichelli served as the liaison for this project. </w:t>
      </w:r>
    </w:p>
    <w:p w:rsidR="00BA45E1" w:rsidRPr="009374AE" w:rsidRDefault="00BA45E1" w:rsidP="009374AE">
      <w:pPr>
        <w:tabs>
          <w:tab w:val="left" w:pos="1080"/>
          <w:tab w:val="left" w:pos="1440"/>
        </w:tabs>
        <w:ind w:left="720"/>
        <w:contextualSpacing/>
        <w:rPr>
          <w:sz w:val="24"/>
          <w:szCs w:val="24"/>
        </w:rPr>
      </w:pPr>
    </w:p>
    <w:p w:rsidR="00BA45E1" w:rsidRDefault="00BA45E1" w:rsidP="00965E90">
      <w:pPr>
        <w:pStyle w:val="ListParagraph"/>
        <w:numPr>
          <w:ilvl w:val="0"/>
          <w:numId w:val="45"/>
        </w:numPr>
        <w:contextualSpacing/>
        <w:rPr>
          <w:sz w:val="24"/>
          <w:szCs w:val="24"/>
        </w:rPr>
      </w:pPr>
      <w:r>
        <w:rPr>
          <w:sz w:val="24"/>
          <w:szCs w:val="24"/>
        </w:rPr>
        <w:t xml:space="preserve">Recommend approval to accept 200 books for use by students at Loudenslager Elementary School.  The donation was made by from Walmart located </w:t>
      </w:r>
      <w:r w:rsidRPr="00E262F1">
        <w:rPr>
          <w:sz w:val="24"/>
          <w:szCs w:val="24"/>
        </w:rPr>
        <w:t xml:space="preserve">at </w:t>
      </w:r>
      <w:r w:rsidR="001359EF">
        <w:rPr>
          <w:sz w:val="24"/>
          <w:szCs w:val="24"/>
        </w:rPr>
        <w:t>82</w:t>
      </w:r>
      <w:r w:rsidR="0090131B">
        <w:rPr>
          <w:sz w:val="24"/>
          <w:szCs w:val="24"/>
        </w:rPr>
        <w:t>0 Cooper Street, Woodbury, New Jersey</w:t>
      </w:r>
      <w:r>
        <w:rPr>
          <w:sz w:val="24"/>
          <w:szCs w:val="24"/>
        </w:rPr>
        <w:t>.  The donation is valued at $150.00</w:t>
      </w:r>
      <w:r w:rsidR="003A0EA5">
        <w:rPr>
          <w:sz w:val="24"/>
          <w:szCs w:val="24"/>
        </w:rPr>
        <w:t>.</w:t>
      </w:r>
    </w:p>
    <w:p w:rsidR="001359EF" w:rsidRPr="001359EF" w:rsidRDefault="001359EF" w:rsidP="00D435E2">
      <w:pPr>
        <w:pStyle w:val="ListParagraph"/>
        <w:tabs>
          <w:tab w:val="left" w:pos="1080"/>
          <w:tab w:val="left" w:pos="1440"/>
        </w:tabs>
        <w:ind w:left="1530"/>
        <w:contextualSpacing/>
        <w:rPr>
          <w:sz w:val="24"/>
          <w:szCs w:val="24"/>
        </w:rPr>
      </w:pPr>
    </w:p>
    <w:p w:rsidR="00BA45E1" w:rsidRDefault="00BA45E1" w:rsidP="009374AE">
      <w:pPr>
        <w:tabs>
          <w:tab w:val="left" w:pos="1080"/>
          <w:tab w:val="left" w:pos="1440"/>
        </w:tabs>
        <w:ind w:left="720"/>
        <w:contextualSpacing/>
        <w:rPr>
          <w:sz w:val="24"/>
          <w:szCs w:val="24"/>
        </w:rPr>
      </w:pPr>
      <w:r w:rsidRPr="009374AE">
        <w:rPr>
          <w:sz w:val="24"/>
          <w:szCs w:val="24"/>
          <w:u w:val="single"/>
        </w:rPr>
        <w:t>Informational</w:t>
      </w:r>
      <w:r>
        <w:rPr>
          <w:sz w:val="24"/>
          <w:szCs w:val="24"/>
        </w:rPr>
        <w:t>:  The don</w:t>
      </w:r>
      <w:r w:rsidR="005835FC">
        <w:rPr>
          <w:sz w:val="24"/>
          <w:szCs w:val="24"/>
        </w:rPr>
        <w:t>ation was coordinated by Janice Dittmore who works at Wal</w:t>
      </w:r>
      <w:r w:rsidR="00343706">
        <w:rPr>
          <w:sz w:val="24"/>
          <w:szCs w:val="24"/>
        </w:rPr>
        <w:t>mart and whose grandchild attends</w:t>
      </w:r>
      <w:r w:rsidR="005835FC">
        <w:rPr>
          <w:sz w:val="24"/>
          <w:szCs w:val="24"/>
        </w:rPr>
        <w:t xml:space="preserve"> school in Paulsboro.  </w:t>
      </w:r>
    </w:p>
    <w:p w:rsidR="00955C04" w:rsidRDefault="00955C04" w:rsidP="009374AE">
      <w:pPr>
        <w:tabs>
          <w:tab w:val="left" w:pos="1080"/>
          <w:tab w:val="left" w:pos="1440"/>
        </w:tabs>
        <w:ind w:left="720"/>
        <w:contextualSpacing/>
        <w:rPr>
          <w:sz w:val="24"/>
          <w:szCs w:val="24"/>
        </w:rPr>
      </w:pPr>
    </w:p>
    <w:p w:rsidR="00955C04" w:rsidRDefault="00955C04" w:rsidP="00955C04">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abstain E, Mrs. Cooper, Mr. Hamilton, Mrs. Henderson, Ms. Lozada-Shaw, Mr. Lisa, voting 8 YES. </w:t>
      </w:r>
    </w:p>
    <w:p w:rsidR="00955C04" w:rsidRDefault="00955C04" w:rsidP="00955C04">
      <w:pPr>
        <w:tabs>
          <w:tab w:val="left" w:pos="1080"/>
          <w:tab w:val="left" w:pos="1440"/>
        </w:tabs>
        <w:ind w:left="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BD272B" w:rsidRDefault="00BD272B" w:rsidP="00BD272B">
      <w:pPr>
        <w:tabs>
          <w:tab w:val="left" w:pos="1080"/>
          <w:tab w:val="left" w:pos="1440"/>
        </w:tabs>
        <w:contextualSpacing/>
        <w:rPr>
          <w:sz w:val="24"/>
          <w:szCs w:val="24"/>
        </w:rPr>
      </w:pPr>
    </w:p>
    <w:p w:rsidR="00A96716" w:rsidRDefault="00D007DA" w:rsidP="00A96716">
      <w:pPr>
        <w:rPr>
          <w:sz w:val="24"/>
          <w:szCs w:val="24"/>
        </w:rPr>
      </w:pPr>
      <w:r>
        <w:rPr>
          <w:b/>
          <w:smallCaps/>
          <w:sz w:val="28"/>
          <w:szCs w:val="28"/>
        </w:rPr>
        <w:t>School Safety</w:t>
      </w:r>
      <w:r w:rsidR="00445523">
        <w:rPr>
          <w:b/>
          <w:smallCaps/>
          <w:sz w:val="28"/>
          <w:szCs w:val="28"/>
        </w:rPr>
        <w:t xml:space="preserve"> A</w:t>
      </w:r>
      <w:r w:rsidR="00BD50B7">
        <w:rPr>
          <w:b/>
          <w:smallCaps/>
          <w:sz w:val="28"/>
          <w:szCs w:val="28"/>
        </w:rPr>
        <w:t xml:space="preserve"> </w:t>
      </w:r>
      <w:r w:rsidR="00913B6E">
        <w:rPr>
          <w:b/>
          <w:smallCaps/>
          <w:sz w:val="28"/>
          <w:szCs w:val="28"/>
        </w:rPr>
        <w:t>-</w:t>
      </w:r>
      <w:r w:rsidR="00BD50B7">
        <w:rPr>
          <w:b/>
          <w:smallCaps/>
          <w:sz w:val="28"/>
          <w:szCs w:val="28"/>
        </w:rPr>
        <w:t xml:space="preserve"> </w:t>
      </w:r>
      <w:r w:rsidR="00913B6E">
        <w:rPr>
          <w:b/>
          <w:smallCaps/>
          <w:sz w:val="28"/>
          <w:szCs w:val="28"/>
        </w:rPr>
        <w:t>C</w:t>
      </w:r>
      <w:r w:rsidR="00C83006">
        <w:rPr>
          <w:b/>
          <w:smallCaps/>
          <w:sz w:val="28"/>
          <w:szCs w:val="28"/>
        </w:rPr>
        <w:t>:</w:t>
      </w:r>
      <w:r w:rsidR="008F4CB6" w:rsidRPr="005456EC">
        <w:rPr>
          <w:b/>
          <w:smallCaps/>
          <w:sz w:val="24"/>
          <w:szCs w:val="24"/>
        </w:rPr>
        <w:t xml:space="preserve"> </w:t>
      </w:r>
      <w:r w:rsidR="005456EC" w:rsidRPr="005456EC">
        <w:rPr>
          <w:b/>
          <w:smallCaps/>
          <w:sz w:val="24"/>
          <w:szCs w:val="24"/>
        </w:rPr>
        <w:t xml:space="preserve"> </w:t>
      </w:r>
      <w:r w:rsidR="00A96716" w:rsidRPr="005456EC">
        <w:rPr>
          <w:sz w:val="24"/>
          <w:szCs w:val="24"/>
        </w:rPr>
        <w:t xml:space="preserve">The </w:t>
      </w:r>
      <w:r w:rsidR="00A96716" w:rsidRPr="005F6F85">
        <w:rPr>
          <w:sz w:val="24"/>
          <w:szCs w:val="24"/>
        </w:rPr>
        <w:t>Greenwich Township Representative may vote on items in this section of the agenda.</w:t>
      </w:r>
    </w:p>
    <w:p w:rsidR="00955C04" w:rsidRDefault="00955C04" w:rsidP="00955C04">
      <w:pPr>
        <w:rPr>
          <w:sz w:val="24"/>
          <w:szCs w:val="24"/>
        </w:rPr>
      </w:pPr>
    </w:p>
    <w:p w:rsidR="00955C04" w:rsidRPr="00455515" w:rsidRDefault="00955C04" w:rsidP="00955C04">
      <w:pPr>
        <w:rPr>
          <w:sz w:val="24"/>
          <w:szCs w:val="24"/>
        </w:rPr>
      </w:pPr>
      <w:r>
        <w:rPr>
          <w:sz w:val="24"/>
          <w:szCs w:val="24"/>
        </w:rPr>
        <w:t xml:space="preserve">Motion made by Stevenson, seconded by Hamilton to approve items A-C which </w:t>
      </w:r>
      <w:r w:rsidRPr="00455515">
        <w:rPr>
          <w:sz w:val="24"/>
          <w:szCs w:val="24"/>
        </w:rPr>
        <w:t>The Greenwich Township Representative may vote on</w:t>
      </w:r>
      <w:r>
        <w:rPr>
          <w:sz w:val="24"/>
          <w:szCs w:val="24"/>
        </w:rPr>
        <w:t>.</w:t>
      </w:r>
    </w:p>
    <w:p w:rsidR="00955C04" w:rsidRDefault="00955C04" w:rsidP="00A96716">
      <w:pPr>
        <w:rPr>
          <w:sz w:val="24"/>
          <w:szCs w:val="24"/>
        </w:rPr>
      </w:pPr>
    </w:p>
    <w:p w:rsidR="00955C04" w:rsidRDefault="00955C04" w:rsidP="00A96716">
      <w:pPr>
        <w:rPr>
          <w:sz w:val="24"/>
          <w:szCs w:val="24"/>
        </w:rPr>
      </w:pPr>
    </w:p>
    <w:p w:rsidR="00712BD5" w:rsidRPr="00F909E0" w:rsidRDefault="00712BD5" w:rsidP="00D5668F">
      <w:pPr>
        <w:rPr>
          <w:sz w:val="24"/>
          <w:szCs w:val="24"/>
        </w:rPr>
      </w:pPr>
    </w:p>
    <w:p w:rsidR="00A24F31" w:rsidRPr="006811C6" w:rsidRDefault="00A24F31" w:rsidP="00A24F31">
      <w:pPr>
        <w:pStyle w:val="ListParagraph"/>
        <w:numPr>
          <w:ilvl w:val="1"/>
          <w:numId w:val="26"/>
        </w:numPr>
        <w:tabs>
          <w:tab w:val="left" w:pos="720"/>
        </w:tabs>
        <w:spacing w:after="200"/>
        <w:ind w:left="720"/>
        <w:contextualSpacing/>
        <w:rPr>
          <w:sz w:val="24"/>
          <w:szCs w:val="24"/>
          <w:u w:val="single"/>
        </w:rPr>
      </w:pPr>
      <w:r w:rsidRPr="006811C6">
        <w:rPr>
          <w:sz w:val="24"/>
          <w:szCs w:val="24"/>
        </w:rPr>
        <w:t>Recommend approval of the Nursing Services Plan</w:t>
      </w:r>
      <w:r w:rsidR="009D0BE5">
        <w:rPr>
          <w:sz w:val="24"/>
          <w:szCs w:val="24"/>
        </w:rPr>
        <w:t xml:space="preserve"> for Paulsboro High School and Paulsboro Junior High School </w:t>
      </w:r>
      <w:r w:rsidRPr="006811C6">
        <w:rPr>
          <w:sz w:val="24"/>
          <w:szCs w:val="24"/>
        </w:rPr>
        <w:t xml:space="preserve">for the </w:t>
      </w:r>
      <w:r w:rsidR="006811C6" w:rsidRPr="006811C6">
        <w:rPr>
          <w:sz w:val="24"/>
          <w:szCs w:val="24"/>
        </w:rPr>
        <w:t>2018-2019</w:t>
      </w:r>
      <w:r w:rsidRPr="006811C6">
        <w:rPr>
          <w:sz w:val="24"/>
          <w:szCs w:val="24"/>
        </w:rPr>
        <w:t xml:space="preserve"> school year and authorization to submit the report to the Gloucester County Office of Education. (</w:t>
      </w:r>
      <w:r w:rsidRPr="006811C6">
        <w:rPr>
          <w:b/>
          <w:sz w:val="24"/>
          <w:szCs w:val="24"/>
        </w:rPr>
        <w:t>Attachment</w:t>
      </w:r>
      <w:r w:rsidR="00C01C07">
        <w:rPr>
          <w:b/>
          <w:sz w:val="24"/>
          <w:szCs w:val="24"/>
        </w:rPr>
        <w:t>s</w:t>
      </w:r>
      <w:r w:rsidRPr="006811C6">
        <w:rPr>
          <w:sz w:val="24"/>
          <w:szCs w:val="24"/>
        </w:rPr>
        <w:t>)</w:t>
      </w:r>
      <w:r w:rsidRPr="006811C6">
        <w:rPr>
          <w:sz w:val="24"/>
          <w:szCs w:val="24"/>
        </w:rPr>
        <w:br/>
      </w:r>
    </w:p>
    <w:p w:rsidR="00A24F31" w:rsidRPr="006811C6" w:rsidRDefault="00A24F31" w:rsidP="006811C6">
      <w:pPr>
        <w:pStyle w:val="ListParagraph"/>
        <w:tabs>
          <w:tab w:val="left" w:pos="720"/>
        </w:tabs>
        <w:rPr>
          <w:sz w:val="24"/>
          <w:szCs w:val="24"/>
        </w:rPr>
      </w:pPr>
      <w:r w:rsidRPr="006811C6">
        <w:rPr>
          <w:sz w:val="24"/>
          <w:szCs w:val="24"/>
          <w:u w:val="single"/>
        </w:rPr>
        <w:t>Informational</w:t>
      </w:r>
      <w:r w:rsidRPr="006811C6">
        <w:rPr>
          <w:sz w:val="24"/>
          <w:szCs w:val="24"/>
        </w:rPr>
        <w:t xml:space="preserve">:  </w:t>
      </w:r>
      <w:r w:rsidR="006811C6" w:rsidRPr="006811C6">
        <w:rPr>
          <w:sz w:val="24"/>
          <w:szCs w:val="24"/>
        </w:rPr>
        <w:t xml:space="preserve">The nursing services plans provide an accounting of the work completed by the school nurses during the past year.  The following charts provides brief overview of the </w:t>
      </w:r>
      <w:r w:rsidR="006811C6" w:rsidRPr="006811C6">
        <w:rPr>
          <w:sz w:val="24"/>
          <w:szCs w:val="24"/>
        </w:rPr>
        <w:lastRenderedPageBreak/>
        <w:t xml:space="preserve">information detailed in the attached reports. </w:t>
      </w:r>
      <w:r w:rsidR="00076051">
        <w:rPr>
          <w:sz w:val="24"/>
          <w:szCs w:val="24"/>
        </w:rPr>
        <w:t xml:space="preserve">The chart is only provides a snapshot of some of these services. </w:t>
      </w:r>
    </w:p>
    <w:p w:rsidR="006811C6" w:rsidRDefault="006811C6" w:rsidP="006811C6">
      <w:pPr>
        <w:pStyle w:val="ListParagraph"/>
        <w:tabs>
          <w:tab w:val="left" w:pos="720"/>
        </w:tabs>
      </w:pPr>
    </w:p>
    <w:tbl>
      <w:tblPr>
        <w:tblStyle w:val="TableGrid"/>
        <w:tblW w:w="0" w:type="auto"/>
        <w:jc w:val="center"/>
        <w:tblLook w:val="04A0" w:firstRow="1" w:lastRow="0" w:firstColumn="1" w:lastColumn="0" w:noHBand="0" w:noVBand="1"/>
      </w:tblPr>
      <w:tblGrid>
        <w:gridCol w:w="2515"/>
        <w:gridCol w:w="1710"/>
        <w:gridCol w:w="1710"/>
        <w:gridCol w:w="2583"/>
      </w:tblGrid>
      <w:tr w:rsidR="00076051" w:rsidTr="00574109">
        <w:trPr>
          <w:jc w:val="center"/>
        </w:trPr>
        <w:tc>
          <w:tcPr>
            <w:tcW w:w="2515" w:type="dxa"/>
            <w:shd w:val="clear" w:color="auto" w:fill="D9D9D9" w:themeFill="background1" w:themeFillShade="D9"/>
            <w:vAlign w:val="center"/>
          </w:tcPr>
          <w:p w:rsidR="00076051" w:rsidRPr="00392B40" w:rsidRDefault="00076051" w:rsidP="00076051">
            <w:pPr>
              <w:pStyle w:val="ListParagraph"/>
              <w:tabs>
                <w:tab w:val="left" w:pos="720"/>
              </w:tabs>
              <w:ind w:left="0"/>
              <w:jc w:val="center"/>
              <w:rPr>
                <w:b/>
              </w:rPr>
            </w:pPr>
            <w:r w:rsidRPr="00392B40">
              <w:rPr>
                <w:b/>
              </w:rPr>
              <w:t>Services Rendered</w:t>
            </w:r>
          </w:p>
        </w:tc>
        <w:tc>
          <w:tcPr>
            <w:tcW w:w="1710" w:type="dxa"/>
            <w:shd w:val="clear" w:color="auto" w:fill="D9D9D9" w:themeFill="background1" w:themeFillShade="D9"/>
            <w:vAlign w:val="center"/>
          </w:tcPr>
          <w:p w:rsidR="00076051" w:rsidRPr="00392B40" w:rsidRDefault="00076051" w:rsidP="00076051">
            <w:pPr>
              <w:pStyle w:val="ListParagraph"/>
              <w:tabs>
                <w:tab w:val="left" w:pos="720"/>
              </w:tabs>
              <w:ind w:left="0"/>
              <w:jc w:val="center"/>
              <w:rPr>
                <w:b/>
              </w:rPr>
            </w:pPr>
            <w:r w:rsidRPr="00392B40">
              <w:rPr>
                <w:b/>
              </w:rPr>
              <w:t>Billingsport Early Childhood Center</w:t>
            </w:r>
          </w:p>
        </w:tc>
        <w:tc>
          <w:tcPr>
            <w:tcW w:w="1710" w:type="dxa"/>
            <w:shd w:val="clear" w:color="auto" w:fill="D9D9D9" w:themeFill="background1" w:themeFillShade="D9"/>
            <w:vAlign w:val="center"/>
          </w:tcPr>
          <w:p w:rsidR="00076051" w:rsidRPr="00392B40" w:rsidRDefault="00076051" w:rsidP="00076051">
            <w:pPr>
              <w:pStyle w:val="ListParagraph"/>
              <w:tabs>
                <w:tab w:val="left" w:pos="720"/>
              </w:tabs>
              <w:ind w:left="0"/>
              <w:jc w:val="center"/>
              <w:rPr>
                <w:b/>
              </w:rPr>
            </w:pPr>
            <w:r w:rsidRPr="00392B40">
              <w:rPr>
                <w:b/>
              </w:rPr>
              <w:t>Loudenslager Elementary School</w:t>
            </w:r>
          </w:p>
        </w:tc>
        <w:tc>
          <w:tcPr>
            <w:tcW w:w="2583" w:type="dxa"/>
            <w:shd w:val="clear" w:color="auto" w:fill="D9D9D9" w:themeFill="background1" w:themeFillShade="D9"/>
            <w:vAlign w:val="center"/>
          </w:tcPr>
          <w:p w:rsidR="00076051" w:rsidRPr="00392B40" w:rsidRDefault="00076051" w:rsidP="00076051">
            <w:pPr>
              <w:pStyle w:val="ListParagraph"/>
              <w:tabs>
                <w:tab w:val="left" w:pos="720"/>
              </w:tabs>
              <w:ind w:left="0"/>
              <w:jc w:val="center"/>
              <w:rPr>
                <w:b/>
              </w:rPr>
            </w:pPr>
            <w:r w:rsidRPr="00392B40">
              <w:rPr>
                <w:b/>
              </w:rPr>
              <w:t>Paulsboro High School and</w:t>
            </w:r>
          </w:p>
          <w:p w:rsidR="00076051" w:rsidRPr="00392B40" w:rsidRDefault="00076051" w:rsidP="00076051">
            <w:pPr>
              <w:pStyle w:val="ListParagraph"/>
              <w:tabs>
                <w:tab w:val="left" w:pos="720"/>
              </w:tabs>
              <w:ind w:left="0"/>
              <w:jc w:val="center"/>
              <w:rPr>
                <w:b/>
              </w:rPr>
            </w:pPr>
            <w:r w:rsidRPr="00392B40">
              <w:rPr>
                <w:b/>
              </w:rPr>
              <w:t>Paulsboro Junior High School</w:t>
            </w:r>
          </w:p>
        </w:tc>
      </w:tr>
      <w:tr w:rsidR="00076051" w:rsidTr="00DC5E42">
        <w:trPr>
          <w:trHeight w:val="432"/>
          <w:jc w:val="center"/>
        </w:trPr>
        <w:tc>
          <w:tcPr>
            <w:tcW w:w="2515" w:type="dxa"/>
            <w:vAlign w:val="center"/>
          </w:tcPr>
          <w:p w:rsidR="00076051" w:rsidRPr="00392B40" w:rsidRDefault="00076051" w:rsidP="006811C6">
            <w:pPr>
              <w:pStyle w:val="ListParagraph"/>
              <w:tabs>
                <w:tab w:val="left" w:pos="720"/>
              </w:tabs>
              <w:ind w:left="0"/>
              <w:rPr>
                <w:sz w:val="22"/>
                <w:szCs w:val="22"/>
              </w:rPr>
            </w:pPr>
            <w:r w:rsidRPr="00392B40">
              <w:rPr>
                <w:sz w:val="22"/>
                <w:szCs w:val="22"/>
              </w:rPr>
              <w:t>Number of Health Office Visits</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2,119</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2,840</w:t>
            </w:r>
          </w:p>
        </w:tc>
        <w:tc>
          <w:tcPr>
            <w:tcW w:w="2583"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1,092</w:t>
            </w:r>
          </w:p>
        </w:tc>
      </w:tr>
      <w:tr w:rsidR="00076051" w:rsidTr="00DC5E42">
        <w:trPr>
          <w:trHeight w:val="432"/>
          <w:jc w:val="center"/>
        </w:trPr>
        <w:tc>
          <w:tcPr>
            <w:tcW w:w="2515" w:type="dxa"/>
            <w:vAlign w:val="center"/>
          </w:tcPr>
          <w:p w:rsidR="00076051" w:rsidRPr="00392B40" w:rsidRDefault="00076051" w:rsidP="006811C6">
            <w:pPr>
              <w:pStyle w:val="ListParagraph"/>
              <w:tabs>
                <w:tab w:val="left" w:pos="720"/>
              </w:tabs>
              <w:ind w:left="0"/>
              <w:rPr>
                <w:sz w:val="22"/>
                <w:szCs w:val="22"/>
              </w:rPr>
            </w:pPr>
            <w:r w:rsidRPr="00392B40">
              <w:rPr>
                <w:sz w:val="22"/>
                <w:szCs w:val="22"/>
              </w:rPr>
              <w:t xml:space="preserve">Total Medications Administered </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1,200</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452</w:t>
            </w:r>
          </w:p>
        </w:tc>
        <w:tc>
          <w:tcPr>
            <w:tcW w:w="2583"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1,674</w:t>
            </w:r>
          </w:p>
        </w:tc>
      </w:tr>
      <w:tr w:rsidR="00076051" w:rsidTr="00DC5E42">
        <w:trPr>
          <w:trHeight w:val="432"/>
          <w:jc w:val="center"/>
        </w:trPr>
        <w:tc>
          <w:tcPr>
            <w:tcW w:w="2515" w:type="dxa"/>
            <w:vAlign w:val="center"/>
          </w:tcPr>
          <w:p w:rsidR="00076051" w:rsidRPr="00392B40" w:rsidRDefault="00076051" w:rsidP="006811C6">
            <w:pPr>
              <w:pStyle w:val="ListParagraph"/>
              <w:tabs>
                <w:tab w:val="left" w:pos="720"/>
              </w:tabs>
              <w:ind w:left="0"/>
              <w:rPr>
                <w:sz w:val="22"/>
                <w:szCs w:val="22"/>
              </w:rPr>
            </w:pPr>
            <w:r w:rsidRPr="00392B40">
              <w:rPr>
                <w:sz w:val="22"/>
                <w:szCs w:val="22"/>
              </w:rPr>
              <w:t>Number of Students with Asthma</w:t>
            </w:r>
            <w:r w:rsidR="00DC5E42">
              <w:rPr>
                <w:sz w:val="22"/>
                <w:szCs w:val="22"/>
              </w:rPr>
              <w:t xml:space="preserve"> </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20</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63</w:t>
            </w:r>
          </w:p>
        </w:tc>
        <w:tc>
          <w:tcPr>
            <w:tcW w:w="2583"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30</w:t>
            </w:r>
          </w:p>
        </w:tc>
      </w:tr>
      <w:tr w:rsidR="00076051" w:rsidTr="00DC5E42">
        <w:trPr>
          <w:trHeight w:val="432"/>
          <w:jc w:val="center"/>
        </w:trPr>
        <w:tc>
          <w:tcPr>
            <w:tcW w:w="2515" w:type="dxa"/>
            <w:vAlign w:val="center"/>
          </w:tcPr>
          <w:p w:rsidR="00076051" w:rsidRPr="00392B40" w:rsidRDefault="00076051" w:rsidP="006811C6">
            <w:pPr>
              <w:pStyle w:val="ListParagraph"/>
              <w:tabs>
                <w:tab w:val="left" w:pos="720"/>
              </w:tabs>
              <w:ind w:left="0"/>
              <w:rPr>
                <w:sz w:val="22"/>
                <w:szCs w:val="22"/>
              </w:rPr>
            </w:pPr>
            <w:r w:rsidRPr="00392B40">
              <w:rPr>
                <w:sz w:val="22"/>
                <w:szCs w:val="22"/>
              </w:rPr>
              <w:t>Number of Students with Other Serious Health Concerns</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4</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5</w:t>
            </w:r>
          </w:p>
        </w:tc>
        <w:tc>
          <w:tcPr>
            <w:tcW w:w="2583" w:type="dxa"/>
            <w:vAlign w:val="center"/>
          </w:tcPr>
          <w:p w:rsidR="00076051" w:rsidRPr="00392B40" w:rsidRDefault="001355D8" w:rsidP="00076051">
            <w:pPr>
              <w:pStyle w:val="ListParagraph"/>
              <w:tabs>
                <w:tab w:val="left" w:pos="720"/>
              </w:tabs>
              <w:ind w:left="0"/>
              <w:jc w:val="center"/>
              <w:rPr>
                <w:sz w:val="24"/>
                <w:szCs w:val="24"/>
              </w:rPr>
            </w:pPr>
            <w:r w:rsidRPr="00392B40">
              <w:rPr>
                <w:sz w:val="24"/>
                <w:szCs w:val="24"/>
              </w:rPr>
              <w:t>9</w:t>
            </w:r>
          </w:p>
        </w:tc>
      </w:tr>
      <w:tr w:rsidR="00076051" w:rsidTr="00DC5E42">
        <w:trPr>
          <w:trHeight w:val="432"/>
          <w:jc w:val="center"/>
        </w:trPr>
        <w:tc>
          <w:tcPr>
            <w:tcW w:w="2515" w:type="dxa"/>
            <w:vAlign w:val="center"/>
          </w:tcPr>
          <w:p w:rsidR="00076051" w:rsidRPr="00392B40" w:rsidRDefault="00076051" w:rsidP="006811C6">
            <w:pPr>
              <w:pStyle w:val="ListParagraph"/>
              <w:tabs>
                <w:tab w:val="left" w:pos="720"/>
              </w:tabs>
              <w:ind w:left="0"/>
              <w:rPr>
                <w:sz w:val="22"/>
                <w:szCs w:val="22"/>
              </w:rPr>
            </w:pPr>
            <w:r w:rsidRPr="00392B40">
              <w:rPr>
                <w:sz w:val="22"/>
                <w:szCs w:val="22"/>
              </w:rPr>
              <w:t>Health Screening – Hearing, Vision, Blood Pressure, Heights and Weights</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280 each</w:t>
            </w:r>
          </w:p>
        </w:tc>
        <w:tc>
          <w:tcPr>
            <w:tcW w:w="1710" w:type="dxa"/>
            <w:vAlign w:val="center"/>
          </w:tcPr>
          <w:p w:rsidR="00076051" w:rsidRPr="00392B40" w:rsidRDefault="001355D8" w:rsidP="00076051">
            <w:pPr>
              <w:pStyle w:val="ListParagraph"/>
              <w:tabs>
                <w:tab w:val="left" w:pos="720"/>
              </w:tabs>
              <w:ind w:left="0"/>
              <w:jc w:val="center"/>
              <w:rPr>
                <w:sz w:val="24"/>
                <w:szCs w:val="24"/>
              </w:rPr>
            </w:pPr>
            <w:r w:rsidRPr="00392B40">
              <w:rPr>
                <w:sz w:val="24"/>
                <w:szCs w:val="24"/>
              </w:rPr>
              <w:t>3</w:t>
            </w:r>
            <w:r w:rsidR="00076051" w:rsidRPr="00392B40">
              <w:rPr>
                <w:sz w:val="24"/>
                <w:szCs w:val="24"/>
              </w:rPr>
              <w:t>17 each</w:t>
            </w:r>
          </w:p>
        </w:tc>
        <w:tc>
          <w:tcPr>
            <w:tcW w:w="2583"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212</w:t>
            </w:r>
            <w:r w:rsidR="00DC5E42">
              <w:rPr>
                <w:sz w:val="24"/>
                <w:szCs w:val="24"/>
              </w:rPr>
              <w:t xml:space="preserve"> </w:t>
            </w:r>
            <w:r w:rsidRPr="00392B40">
              <w:rPr>
                <w:sz w:val="24"/>
                <w:szCs w:val="24"/>
              </w:rPr>
              <w:t>-</w:t>
            </w:r>
            <w:r w:rsidR="00DC5E42">
              <w:rPr>
                <w:sz w:val="24"/>
                <w:szCs w:val="24"/>
              </w:rPr>
              <w:t xml:space="preserve"> </w:t>
            </w:r>
            <w:r w:rsidRPr="00392B40">
              <w:rPr>
                <w:sz w:val="24"/>
                <w:szCs w:val="24"/>
              </w:rPr>
              <w:t>285 each</w:t>
            </w:r>
          </w:p>
        </w:tc>
      </w:tr>
      <w:tr w:rsidR="00076051" w:rsidTr="00DC5E42">
        <w:trPr>
          <w:trHeight w:val="432"/>
          <w:jc w:val="center"/>
        </w:trPr>
        <w:tc>
          <w:tcPr>
            <w:tcW w:w="2515" w:type="dxa"/>
            <w:vAlign w:val="center"/>
          </w:tcPr>
          <w:p w:rsidR="00076051" w:rsidRPr="00392B40" w:rsidRDefault="00076051" w:rsidP="006811C6">
            <w:pPr>
              <w:pStyle w:val="ListParagraph"/>
              <w:tabs>
                <w:tab w:val="left" w:pos="720"/>
              </w:tabs>
              <w:ind w:left="0"/>
              <w:rPr>
                <w:sz w:val="22"/>
                <w:szCs w:val="22"/>
              </w:rPr>
            </w:pPr>
            <w:r w:rsidRPr="00392B40">
              <w:rPr>
                <w:sz w:val="22"/>
                <w:szCs w:val="22"/>
              </w:rPr>
              <w:t>Maintenance of Medical Records</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370</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387</w:t>
            </w:r>
          </w:p>
        </w:tc>
        <w:tc>
          <w:tcPr>
            <w:tcW w:w="2583"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477</w:t>
            </w:r>
          </w:p>
        </w:tc>
      </w:tr>
      <w:tr w:rsidR="00076051" w:rsidTr="00DC5E42">
        <w:trPr>
          <w:trHeight w:val="432"/>
          <w:jc w:val="center"/>
        </w:trPr>
        <w:tc>
          <w:tcPr>
            <w:tcW w:w="2515" w:type="dxa"/>
            <w:vAlign w:val="center"/>
          </w:tcPr>
          <w:p w:rsidR="00076051" w:rsidRPr="00392B40" w:rsidRDefault="00076051" w:rsidP="006811C6">
            <w:pPr>
              <w:pStyle w:val="ListParagraph"/>
              <w:tabs>
                <w:tab w:val="left" w:pos="720"/>
              </w:tabs>
              <w:ind w:left="0"/>
              <w:rPr>
                <w:sz w:val="22"/>
                <w:szCs w:val="22"/>
              </w:rPr>
            </w:pPr>
            <w:r w:rsidRPr="00392B40">
              <w:rPr>
                <w:sz w:val="22"/>
                <w:szCs w:val="22"/>
              </w:rPr>
              <w:t xml:space="preserve">Sports Physicals </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0</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31</w:t>
            </w:r>
          </w:p>
        </w:tc>
        <w:tc>
          <w:tcPr>
            <w:tcW w:w="2583"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320</w:t>
            </w:r>
          </w:p>
        </w:tc>
      </w:tr>
      <w:tr w:rsidR="00076051" w:rsidTr="00DC5E42">
        <w:trPr>
          <w:trHeight w:val="432"/>
          <w:jc w:val="center"/>
        </w:trPr>
        <w:tc>
          <w:tcPr>
            <w:tcW w:w="2515" w:type="dxa"/>
            <w:vAlign w:val="center"/>
          </w:tcPr>
          <w:p w:rsidR="00076051" w:rsidRPr="00392B40" w:rsidRDefault="00076051" w:rsidP="006811C6">
            <w:pPr>
              <w:pStyle w:val="ListParagraph"/>
              <w:tabs>
                <w:tab w:val="left" w:pos="720"/>
              </w:tabs>
              <w:ind w:left="0"/>
              <w:rPr>
                <w:sz w:val="22"/>
                <w:szCs w:val="22"/>
              </w:rPr>
            </w:pPr>
            <w:r w:rsidRPr="00392B40">
              <w:rPr>
                <w:sz w:val="22"/>
                <w:szCs w:val="22"/>
              </w:rPr>
              <w:t>Child Study Team Reports</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35</w:t>
            </w:r>
          </w:p>
        </w:tc>
        <w:tc>
          <w:tcPr>
            <w:tcW w:w="1710"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16</w:t>
            </w:r>
          </w:p>
        </w:tc>
        <w:tc>
          <w:tcPr>
            <w:tcW w:w="2583" w:type="dxa"/>
            <w:vAlign w:val="center"/>
          </w:tcPr>
          <w:p w:rsidR="00076051" w:rsidRPr="00392B40" w:rsidRDefault="00076051" w:rsidP="00076051">
            <w:pPr>
              <w:pStyle w:val="ListParagraph"/>
              <w:tabs>
                <w:tab w:val="left" w:pos="720"/>
              </w:tabs>
              <w:ind w:left="0"/>
              <w:jc w:val="center"/>
              <w:rPr>
                <w:sz w:val="24"/>
                <w:szCs w:val="24"/>
              </w:rPr>
            </w:pPr>
            <w:r w:rsidRPr="00392B40">
              <w:rPr>
                <w:sz w:val="24"/>
                <w:szCs w:val="24"/>
              </w:rPr>
              <w:t>10</w:t>
            </w:r>
          </w:p>
        </w:tc>
      </w:tr>
    </w:tbl>
    <w:p w:rsidR="00646035" w:rsidRPr="0090131B" w:rsidRDefault="00646035" w:rsidP="0090131B">
      <w:pPr>
        <w:rPr>
          <w:sz w:val="24"/>
          <w:szCs w:val="24"/>
        </w:rPr>
      </w:pPr>
    </w:p>
    <w:p w:rsidR="00784B9C" w:rsidRPr="00BF44A1" w:rsidRDefault="00784B9C" w:rsidP="00913B6E">
      <w:pPr>
        <w:pStyle w:val="ListParagraph"/>
        <w:numPr>
          <w:ilvl w:val="0"/>
          <w:numId w:val="46"/>
        </w:numPr>
        <w:rPr>
          <w:sz w:val="24"/>
          <w:szCs w:val="24"/>
        </w:rPr>
      </w:pPr>
      <w:r w:rsidRPr="00BF44A1">
        <w:rPr>
          <w:sz w:val="24"/>
          <w:szCs w:val="24"/>
        </w:rPr>
        <w:t xml:space="preserve">Recommend approval for Loudenslager Elementary School Principal, Mr. Matthew Browne </w:t>
      </w:r>
      <w:r>
        <w:rPr>
          <w:sz w:val="24"/>
          <w:szCs w:val="24"/>
        </w:rPr>
        <w:t xml:space="preserve">to serve </w:t>
      </w:r>
      <w:r w:rsidRPr="00BF44A1">
        <w:rPr>
          <w:sz w:val="24"/>
          <w:szCs w:val="24"/>
        </w:rPr>
        <w:t>as School Safety Specialist for the Paulsboro Public Schools</w:t>
      </w:r>
      <w:r>
        <w:rPr>
          <w:sz w:val="24"/>
          <w:szCs w:val="24"/>
        </w:rPr>
        <w:t xml:space="preserve"> for the 2019-2020 school year</w:t>
      </w:r>
      <w:r w:rsidRPr="00BF44A1">
        <w:rPr>
          <w:sz w:val="24"/>
          <w:szCs w:val="24"/>
        </w:rPr>
        <w:t>.</w:t>
      </w:r>
      <w:r>
        <w:rPr>
          <w:sz w:val="24"/>
          <w:szCs w:val="24"/>
        </w:rPr>
        <w:t xml:space="preserve"> There is no additional cost to the Board of Education.</w:t>
      </w:r>
    </w:p>
    <w:p w:rsidR="00784B9C" w:rsidRPr="00BF44A1" w:rsidRDefault="00784B9C" w:rsidP="00784B9C">
      <w:pPr>
        <w:pStyle w:val="ListParagraph"/>
        <w:rPr>
          <w:sz w:val="24"/>
          <w:szCs w:val="24"/>
        </w:rPr>
      </w:pPr>
    </w:p>
    <w:p w:rsidR="00784B9C" w:rsidRDefault="00784B9C" w:rsidP="00784B9C">
      <w:pPr>
        <w:pStyle w:val="ListParagraph"/>
        <w:rPr>
          <w:sz w:val="24"/>
          <w:szCs w:val="24"/>
        </w:rPr>
      </w:pPr>
      <w:r w:rsidRPr="00BF44A1">
        <w:rPr>
          <w:sz w:val="24"/>
          <w:szCs w:val="24"/>
          <w:u w:val="single"/>
        </w:rPr>
        <w:t>Informational</w:t>
      </w:r>
      <w:r w:rsidRPr="00BF44A1">
        <w:rPr>
          <w:sz w:val="24"/>
          <w:szCs w:val="24"/>
        </w:rPr>
        <w:t xml:space="preserve">: P.L.2017, CHAPTER 162, Assembly, No. 3347 requires the Superintendent of each school district </w:t>
      </w:r>
      <w:r w:rsidR="0090131B">
        <w:rPr>
          <w:sz w:val="24"/>
          <w:szCs w:val="24"/>
        </w:rPr>
        <w:t>to</w:t>
      </w:r>
      <w:r w:rsidRPr="00BF44A1">
        <w:rPr>
          <w:sz w:val="24"/>
          <w:szCs w:val="24"/>
        </w:rPr>
        <w:t xml:space="preserve"> designate a school administrator as a School Safety Specialist for the district.</w:t>
      </w:r>
      <w:r>
        <w:rPr>
          <w:sz w:val="24"/>
          <w:szCs w:val="24"/>
        </w:rPr>
        <w:t xml:space="preserve"> This action should have taken place prior to July 1, 2019 but it appears to have been overlooked and not included on an agenda of the Board of Education.  Mr. Browne holds a School Safety Specialist Certificate.  He must complete 10 hours of training annually to maintain this certification. </w:t>
      </w:r>
    </w:p>
    <w:p w:rsidR="00784B9C" w:rsidRDefault="00784B9C" w:rsidP="00784B9C">
      <w:pPr>
        <w:pStyle w:val="ListParagraph"/>
        <w:contextualSpacing/>
        <w:rPr>
          <w:sz w:val="24"/>
          <w:szCs w:val="24"/>
        </w:rPr>
      </w:pPr>
    </w:p>
    <w:p w:rsidR="003023B5" w:rsidRPr="0090131B" w:rsidRDefault="003023B5" w:rsidP="00913B6E">
      <w:pPr>
        <w:pStyle w:val="ListParagraph"/>
        <w:numPr>
          <w:ilvl w:val="0"/>
          <w:numId w:val="46"/>
        </w:numPr>
        <w:contextualSpacing/>
        <w:rPr>
          <w:sz w:val="24"/>
          <w:szCs w:val="24"/>
        </w:rPr>
      </w:pPr>
      <w:r>
        <w:rPr>
          <w:sz w:val="24"/>
          <w:szCs w:val="24"/>
        </w:rPr>
        <w:t xml:space="preserve">Recommend approval of the following School Crisis Teams for the 2019-2020 school year.  </w:t>
      </w:r>
    </w:p>
    <w:p w:rsidR="006202B7" w:rsidRDefault="006202B7" w:rsidP="006202B7">
      <w:pPr>
        <w:jc w:val="center"/>
        <w:rPr>
          <w:rFonts w:ascii="Calibri" w:hAnsi="Calibri" w:cs="Calibri"/>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tblGrid>
      <w:tr w:rsidR="009D3CC9" w:rsidRPr="00B84F18" w:rsidTr="00B84F18">
        <w:trPr>
          <w:trHeight w:val="290"/>
          <w:jc w:val="center"/>
        </w:trPr>
        <w:tc>
          <w:tcPr>
            <w:tcW w:w="6025" w:type="dxa"/>
            <w:noWrap/>
            <w:vAlign w:val="center"/>
            <w:hideMark/>
          </w:tcPr>
          <w:p w:rsidR="009D3CC9" w:rsidRPr="00B84F18" w:rsidRDefault="009D3CC9" w:rsidP="009D3CC9">
            <w:pPr>
              <w:ind w:left="-19"/>
              <w:contextualSpacing/>
              <w:rPr>
                <w:b/>
                <w:bCs/>
                <w:sz w:val="24"/>
                <w:szCs w:val="24"/>
                <w:u w:val="single"/>
              </w:rPr>
            </w:pPr>
            <w:r w:rsidRPr="00B84F18">
              <w:rPr>
                <w:b/>
                <w:bCs/>
                <w:sz w:val="24"/>
                <w:szCs w:val="24"/>
                <w:u w:val="single"/>
              </w:rPr>
              <w:t>Paulsboro Junior/Senior High School</w:t>
            </w:r>
          </w:p>
        </w:tc>
      </w:tr>
      <w:tr w:rsidR="009D3CC9" w:rsidRPr="00B84F18" w:rsidTr="00B84F18">
        <w:trPr>
          <w:trHeight w:val="290"/>
          <w:jc w:val="center"/>
        </w:trPr>
        <w:tc>
          <w:tcPr>
            <w:tcW w:w="6025" w:type="dxa"/>
            <w:noWrap/>
            <w:vAlign w:val="center"/>
            <w:hideMark/>
          </w:tcPr>
          <w:p w:rsidR="009D3CC9" w:rsidRPr="00B84F18" w:rsidRDefault="009D3CC9" w:rsidP="009D3CC9">
            <w:pPr>
              <w:ind w:left="-19"/>
              <w:contextualSpacing/>
              <w:rPr>
                <w:sz w:val="24"/>
                <w:szCs w:val="24"/>
              </w:rPr>
            </w:pPr>
            <w:r w:rsidRPr="00B84F18">
              <w:rPr>
                <w:sz w:val="24"/>
                <w:szCs w:val="24"/>
              </w:rPr>
              <w:t>Mr. Paul Morina, Principal</w:t>
            </w:r>
          </w:p>
        </w:tc>
      </w:tr>
      <w:tr w:rsidR="009D3CC9" w:rsidRPr="00B84F18" w:rsidTr="00B84F18">
        <w:trPr>
          <w:trHeight w:val="290"/>
          <w:jc w:val="center"/>
        </w:trPr>
        <w:tc>
          <w:tcPr>
            <w:tcW w:w="6025" w:type="dxa"/>
            <w:noWrap/>
            <w:vAlign w:val="center"/>
            <w:hideMark/>
          </w:tcPr>
          <w:p w:rsidR="009D3CC9" w:rsidRPr="00B84F18" w:rsidRDefault="009D3CC9" w:rsidP="009D3CC9">
            <w:pPr>
              <w:ind w:left="-19"/>
              <w:contextualSpacing/>
              <w:rPr>
                <w:sz w:val="24"/>
                <w:szCs w:val="24"/>
              </w:rPr>
            </w:pPr>
            <w:r w:rsidRPr="00B84F18">
              <w:rPr>
                <w:sz w:val="24"/>
                <w:szCs w:val="24"/>
              </w:rPr>
              <w:t>Mr. James Pandolfo, Vice Principal</w:t>
            </w:r>
          </w:p>
        </w:tc>
      </w:tr>
      <w:tr w:rsidR="009D3CC9" w:rsidRPr="00B84F18" w:rsidTr="00B84F18">
        <w:trPr>
          <w:trHeight w:val="290"/>
          <w:jc w:val="center"/>
        </w:trPr>
        <w:tc>
          <w:tcPr>
            <w:tcW w:w="6025" w:type="dxa"/>
            <w:noWrap/>
            <w:vAlign w:val="center"/>
            <w:hideMark/>
          </w:tcPr>
          <w:p w:rsidR="009D3CC9" w:rsidRPr="00B84F18" w:rsidRDefault="009D3CC9" w:rsidP="009D3CC9">
            <w:pPr>
              <w:ind w:left="-19"/>
              <w:contextualSpacing/>
              <w:rPr>
                <w:sz w:val="24"/>
                <w:szCs w:val="24"/>
              </w:rPr>
            </w:pPr>
            <w:r w:rsidRPr="00B84F18">
              <w:rPr>
                <w:sz w:val="24"/>
                <w:szCs w:val="24"/>
              </w:rPr>
              <w:t>Mr. John Giovannitti, Assistant Principal/Athletic Director</w:t>
            </w:r>
          </w:p>
        </w:tc>
      </w:tr>
      <w:tr w:rsidR="009D3CC9" w:rsidRPr="00B84F18" w:rsidTr="00B84F18">
        <w:trPr>
          <w:trHeight w:val="290"/>
          <w:jc w:val="center"/>
        </w:trPr>
        <w:tc>
          <w:tcPr>
            <w:tcW w:w="6025" w:type="dxa"/>
            <w:noWrap/>
            <w:vAlign w:val="center"/>
            <w:hideMark/>
          </w:tcPr>
          <w:p w:rsidR="009D3CC9" w:rsidRPr="00B84F18" w:rsidRDefault="009D3CC9" w:rsidP="009D3CC9">
            <w:pPr>
              <w:ind w:left="-19"/>
              <w:contextualSpacing/>
              <w:rPr>
                <w:sz w:val="24"/>
                <w:szCs w:val="24"/>
              </w:rPr>
            </w:pPr>
            <w:r w:rsidRPr="00B84F18">
              <w:rPr>
                <w:sz w:val="24"/>
                <w:szCs w:val="24"/>
              </w:rPr>
              <w:t>Mary Porter, School Nurse</w:t>
            </w:r>
          </w:p>
        </w:tc>
      </w:tr>
      <w:tr w:rsidR="009D3CC9" w:rsidRPr="00B84F18" w:rsidTr="00B84F18">
        <w:trPr>
          <w:trHeight w:val="290"/>
          <w:jc w:val="center"/>
        </w:trPr>
        <w:tc>
          <w:tcPr>
            <w:tcW w:w="6025" w:type="dxa"/>
            <w:noWrap/>
            <w:vAlign w:val="center"/>
            <w:hideMark/>
          </w:tcPr>
          <w:p w:rsidR="009D3CC9" w:rsidRPr="00B84F18" w:rsidRDefault="009D3CC9" w:rsidP="009D3CC9">
            <w:pPr>
              <w:ind w:left="-19"/>
              <w:contextualSpacing/>
              <w:rPr>
                <w:sz w:val="24"/>
                <w:szCs w:val="24"/>
              </w:rPr>
            </w:pPr>
            <w:r w:rsidRPr="00B84F18">
              <w:rPr>
                <w:sz w:val="24"/>
                <w:szCs w:val="24"/>
              </w:rPr>
              <w:t>Mr. Tahje Thomas, Principal's Secretary</w:t>
            </w:r>
          </w:p>
        </w:tc>
      </w:tr>
      <w:tr w:rsidR="009D3CC9" w:rsidRPr="00B84F18" w:rsidTr="00B84F18">
        <w:trPr>
          <w:trHeight w:val="290"/>
          <w:jc w:val="center"/>
        </w:trPr>
        <w:tc>
          <w:tcPr>
            <w:tcW w:w="6025" w:type="dxa"/>
            <w:noWrap/>
            <w:vAlign w:val="center"/>
            <w:hideMark/>
          </w:tcPr>
          <w:p w:rsidR="009D3CC9" w:rsidRPr="00B84F18" w:rsidRDefault="009D3CC9" w:rsidP="009D3CC9">
            <w:pPr>
              <w:ind w:left="-19"/>
              <w:contextualSpacing/>
              <w:rPr>
                <w:sz w:val="24"/>
                <w:szCs w:val="24"/>
              </w:rPr>
            </w:pPr>
            <w:r w:rsidRPr="00B84F18">
              <w:rPr>
                <w:sz w:val="24"/>
                <w:szCs w:val="24"/>
              </w:rPr>
              <w:t>Ms. Ashley Higginbotham, School Psychologist</w:t>
            </w:r>
          </w:p>
        </w:tc>
      </w:tr>
      <w:tr w:rsidR="009D3CC9" w:rsidRPr="00B84F18" w:rsidTr="00B84F18">
        <w:trPr>
          <w:trHeight w:val="290"/>
          <w:jc w:val="center"/>
        </w:trPr>
        <w:tc>
          <w:tcPr>
            <w:tcW w:w="6025" w:type="dxa"/>
            <w:noWrap/>
            <w:vAlign w:val="center"/>
            <w:hideMark/>
          </w:tcPr>
          <w:p w:rsidR="009D3CC9" w:rsidRPr="00B84F18" w:rsidRDefault="009D3CC9" w:rsidP="009D3CC9">
            <w:pPr>
              <w:ind w:left="-19"/>
              <w:contextualSpacing/>
              <w:rPr>
                <w:sz w:val="24"/>
                <w:szCs w:val="24"/>
              </w:rPr>
            </w:pPr>
            <w:r w:rsidRPr="00B84F18">
              <w:rPr>
                <w:sz w:val="24"/>
                <w:szCs w:val="24"/>
              </w:rPr>
              <w:t>Mr. Vince Giovannitti, Guidance Counselor</w:t>
            </w:r>
          </w:p>
        </w:tc>
      </w:tr>
      <w:tr w:rsidR="009D3CC9" w:rsidRPr="00B84F18" w:rsidTr="00B84F18">
        <w:trPr>
          <w:trHeight w:val="290"/>
          <w:jc w:val="center"/>
        </w:trPr>
        <w:tc>
          <w:tcPr>
            <w:tcW w:w="6025" w:type="dxa"/>
            <w:noWrap/>
            <w:vAlign w:val="center"/>
            <w:hideMark/>
          </w:tcPr>
          <w:p w:rsidR="009D3CC9" w:rsidRPr="00B84F18" w:rsidRDefault="009D3CC9" w:rsidP="009D3CC9">
            <w:pPr>
              <w:ind w:left="-19"/>
              <w:contextualSpacing/>
              <w:rPr>
                <w:sz w:val="24"/>
                <w:szCs w:val="24"/>
              </w:rPr>
            </w:pPr>
            <w:r w:rsidRPr="00B84F18">
              <w:rPr>
                <w:sz w:val="24"/>
                <w:szCs w:val="24"/>
              </w:rPr>
              <w:t>Mrs. Melba Moore-Suggs, Guidance Counselor</w:t>
            </w:r>
          </w:p>
        </w:tc>
      </w:tr>
      <w:tr w:rsidR="009D3CC9" w:rsidRPr="00B84F18" w:rsidTr="00B84F18">
        <w:trPr>
          <w:trHeight w:val="290"/>
          <w:jc w:val="center"/>
        </w:trPr>
        <w:tc>
          <w:tcPr>
            <w:tcW w:w="6025" w:type="dxa"/>
            <w:noWrap/>
            <w:vAlign w:val="center"/>
            <w:hideMark/>
          </w:tcPr>
          <w:p w:rsidR="009D3CC9" w:rsidRPr="00B84F18" w:rsidRDefault="009D3CC9" w:rsidP="009D3CC9">
            <w:pPr>
              <w:ind w:left="-19"/>
              <w:contextualSpacing/>
              <w:rPr>
                <w:sz w:val="24"/>
                <w:szCs w:val="24"/>
              </w:rPr>
            </w:pPr>
            <w:r w:rsidRPr="00B84F18">
              <w:rPr>
                <w:sz w:val="24"/>
                <w:szCs w:val="24"/>
              </w:rPr>
              <w:t>Ms. Jean Brown, Student Assistance Counselor</w:t>
            </w:r>
          </w:p>
        </w:tc>
      </w:tr>
      <w:tr w:rsidR="009D3CC9" w:rsidRPr="00B84F18" w:rsidTr="00B84F18">
        <w:trPr>
          <w:trHeight w:val="290"/>
          <w:jc w:val="center"/>
        </w:trPr>
        <w:tc>
          <w:tcPr>
            <w:tcW w:w="6025" w:type="dxa"/>
            <w:noWrap/>
            <w:vAlign w:val="center"/>
            <w:hideMark/>
          </w:tcPr>
          <w:p w:rsidR="009D3CC9" w:rsidRPr="00B84F18" w:rsidRDefault="009D3CC9" w:rsidP="009D3CC9">
            <w:pPr>
              <w:ind w:left="-19"/>
              <w:contextualSpacing/>
              <w:rPr>
                <w:sz w:val="24"/>
                <w:szCs w:val="24"/>
              </w:rPr>
            </w:pPr>
            <w:r w:rsidRPr="00B84F18">
              <w:rPr>
                <w:sz w:val="24"/>
                <w:szCs w:val="24"/>
              </w:rPr>
              <w:t>Mr. Thomas Damminger, Teacher</w:t>
            </w:r>
          </w:p>
        </w:tc>
      </w:tr>
      <w:tr w:rsidR="009D3CC9" w:rsidRPr="00B84F18" w:rsidTr="00B84F18">
        <w:trPr>
          <w:trHeight w:val="290"/>
          <w:jc w:val="center"/>
        </w:trPr>
        <w:tc>
          <w:tcPr>
            <w:tcW w:w="6025" w:type="dxa"/>
            <w:noWrap/>
            <w:vAlign w:val="center"/>
            <w:hideMark/>
          </w:tcPr>
          <w:p w:rsidR="009D3CC9" w:rsidRPr="00B84F18" w:rsidRDefault="009D3CC9" w:rsidP="009D3CC9">
            <w:pPr>
              <w:ind w:left="-19"/>
              <w:contextualSpacing/>
              <w:rPr>
                <w:sz w:val="24"/>
                <w:szCs w:val="24"/>
              </w:rPr>
            </w:pPr>
            <w:r w:rsidRPr="00B84F18">
              <w:rPr>
                <w:sz w:val="24"/>
                <w:szCs w:val="24"/>
              </w:rPr>
              <w:t>Mrs. Christine Lindenmuth, Instructional Coach</w:t>
            </w:r>
          </w:p>
        </w:tc>
      </w:tr>
    </w:tbl>
    <w:p w:rsidR="003023B5" w:rsidRDefault="003023B5" w:rsidP="003023B5">
      <w:pPr>
        <w:contextualSpacing/>
        <w:rPr>
          <w:sz w:val="24"/>
          <w:szCs w:val="24"/>
        </w:rPr>
      </w:pPr>
    </w:p>
    <w:p w:rsidR="003023B5" w:rsidRDefault="003023B5" w:rsidP="003023B5">
      <w:pPr>
        <w:ind w:left="720"/>
        <w:contextualSpacing/>
        <w:rPr>
          <w:sz w:val="24"/>
          <w:szCs w:val="24"/>
        </w:rPr>
      </w:pPr>
      <w:r w:rsidRPr="003023B5">
        <w:rPr>
          <w:sz w:val="24"/>
          <w:szCs w:val="24"/>
          <w:u w:val="single"/>
        </w:rPr>
        <w:t>Informational</w:t>
      </w:r>
      <w:r>
        <w:rPr>
          <w:sz w:val="24"/>
          <w:szCs w:val="24"/>
        </w:rPr>
        <w:t>: The School Crisis Teams serve as the leadership group during a crisis.  These teams understand the district and school security procedure.  Each Crisis Team is composed of volunteers who have been recommended by their principals.</w:t>
      </w:r>
    </w:p>
    <w:p w:rsidR="00913B6E" w:rsidRDefault="00913B6E" w:rsidP="003023B5">
      <w:pPr>
        <w:ind w:left="720"/>
        <w:contextualSpacing/>
        <w:rPr>
          <w:sz w:val="24"/>
          <w:szCs w:val="24"/>
        </w:rPr>
      </w:pPr>
    </w:p>
    <w:p w:rsidR="00955C04" w:rsidRDefault="00955C04" w:rsidP="00955C04">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abstain C, Ms. Lozada-Shaw, Mr. Lisa, Mr. Michael voting 9 YES. </w:t>
      </w:r>
    </w:p>
    <w:p w:rsidR="00955C04" w:rsidRPr="000C1FF2" w:rsidRDefault="00955C04" w:rsidP="00955C04">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503B2" w:rsidRDefault="000503B2" w:rsidP="003023B5">
      <w:pPr>
        <w:ind w:left="720"/>
        <w:contextualSpacing/>
        <w:rPr>
          <w:sz w:val="24"/>
          <w:szCs w:val="24"/>
        </w:rPr>
      </w:pPr>
    </w:p>
    <w:p w:rsidR="00955C04" w:rsidRDefault="00955C04" w:rsidP="003023B5">
      <w:pPr>
        <w:ind w:left="720"/>
        <w:contextualSpacing/>
        <w:rPr>
          <w:sz w:val="24"/>
          <w:szCs w:val="24"/>
        </w:rPr>
      </w:pPr>
    </w:p>
    <w:p w:rsidR="00955C04" w:rsidRDefault="00955C04" w:rsidP="003023B5">
      <w:pPr>
        <w:ind w:left="720"/>
        <w:contextualSpacing/>
        <w:rPr>
          <w:sz w:val="24"/>
          <w:szCs w:val="24"/>
        </w:rPr>
      </w:pPr>
    </w:p>
    <w:p w:rsidR="00913B6E" w:rsidRDefault="00913B6E" w:rsidP="00913B6E">
      <w:pPr>
        <w:rPr>
          <w:sz w:val="24"/>
          <w:szCs w:val="24"/>
        </w:rPr>
      </w:pPr>
      <w:r>
        <w:rPr>
          <w:b/>
          <w:smallCaps/>
          <w:sz w:val="28"/>
          <w:szCs w:val="28"/>
        </w:rPr>
        <w:t>School Safety D</w:t>
      </w:r>
      <w:r w:rsidR="00BD50B7">
        <w:rPr>
          <w:b/>
          <w:smallCaps/>
          <w:sz w:val="28"/>
          <w:szCs w:val="28"/>
        </w:rPr>
        <w:t xml:space="preserve"> </w:t>
      </w:r>
      <w:r w:rsidR="009D0BE5">
        <w:rPr>
          <w:b/>
          <w:smallCaps/>
          <w:sz w:val="28"/>
          <w:szCs w:val="28"/>
        </w:rPr>
        <w:t>-</w:t>
      </w:r>
      <w:r w:rsidR="00BD50B7">
        <w:rPr>
          <w:b/>
          <w:smallCaps/>
          <w:sz w:val="28"/>
          <w:szCs w:val="28"/>
        </w:rPr>
        <w:t xml:space="preserve"> </w:t>
      </w:r>
      <w:r w:rsidR="009D0BE5">
        <w:rPr>
          <w:b/>
          <w:smallCaps/>
          <w:sz w:val="28"/>
          <w:szCs w:val="28"/>
        </w:rPr>
        <w:t>F</w:t>
      </w:r>
      <w:r>
        <w:rPr>
          <w:b/>
          <w:smallCaps/>
          <w:sz w:val="28"/>
          <w:szCs w:val="28"/>
        </w:rPr>
        <w:t>:</w:t>
      </w:r>
      <w:r w:rsidRPr="005456EC">
        <w:rPr>
          <w:b/>
          <w:smallCaps/>
          <w:sz w:val="24"/>
          <w:szCs w:val="24"/>
        </w:rPr>
        <w:t xml:space="preserve">  </w:t>
      </w:r>
      <w:r w:rsidRPr="005456EC">
        <w:rPr>
          <w:sz w:val="24"/>
          <w:szCs w:val="24"/>
        </w:rPr>
        <w:t xml:space="preserve">The </w:t>
      </w:r>
      <w:r w:rsidRPr="005F6F85">
        <w:rPr>
          <w:sz w:val="24"/>
          <w:szCs w:val="24"/>
        </w:rPr>
        <w:t xml:space="preserve">Greenwich Township Representative may </w:t>
      </w:r>
      <w:r>
        <w:rPr>
          <w:sz w:val="24"/>
          <w:szCs w:val="24"/>
        </w:rPr>
        <w:t xml:space="preserve">not </w:t>
      </w:r>
      <w:r w:rsidRPr="005F6F85">
        <w:rPr>
          <w:sz w:val="24"/>
          <w:szCs w:val="24"/>
        </w:rPr>
        <w:t>vote on items in this section of the agenda.</w:t>
      </w:r>
    </w:p>
    <w:p w:rsidR="003023B5" w:rsidRDefault="003023B5" w:rsidP="003023B5">
      <w:pPr>
        <w:contextualSpacing/>
        <w:rPr>
          <w:sz w:val="24"/>
          <w:szCs w:val="24"/>
        </w:rPr>
      </w:pPr>
    </w:p>
    <w:p w:rsidR="00955C04" w:rsidRPr="003023B5" w:rsidRDefault="00955C04" w:rsidP="003023B5">
      <w:pPr>
        <w:contextualSpacing/>
        <w:rPr>
          <w:sz w:val="24"/>
          <w:szCs w:val="24"/>
        </w:rPr>
      </w:pPr>
      <w:r>
        <w:rPr>
          <w:sz w:val="24"/>
          <w:szCs w:val="24"/>
        </w:rPr>
        <w:t>Motion made by Lozada-Shaw, seconded by Stevenson to approve items D-F.</w:t>
      </w:r>
    </w:p>
    <w:p w:rsidR="009D0BE5" w:rsidRDefault="009D0BE5" w:rsidP="00913B6E">
      <w:pPr>
        <w:pStyle w:val="ListParagraph"/>
        <w:numPr>
          <w:ilvl w:val="0"/>
          <w:numId w:val="46"/>
        </w:numPr>
        <w:contextualSpacing/>
        <w:rPr>
          <w:sz w:val="24"/>
          <w:szCs w:val="24"/>
        </w:rPr>
      </w:pPr>
      <w:r w:rsidRPr="006811C6">
        <w:rPr>
          <w:sz w:val="24"/>
          <w:szCs w:val="24"/>
        </w:rPr>
        <w:lastRenderedPageBreak/>
        <w:t xml:space="preserve">Recommend approval of the Nursing Services Plans </w:t>
      </w:r>
      <w:r>
        <w:rPr>
          <w:sz w:val="24"/>
          <w:szCs w:val="24"/>
        </w:rPr>
        <w:t xml:space="preserve">for Billingsport Early Childhood Center and Loudenslager Elementary School </w:t>
      </w:r>
      <w:r w:rsidRPr="006811C6">
        <w:rPr>
          <w:sz w:val="24"/>
          <w:szCs w:val="24"/>
        </w:rPr>
        <w:t>for the 2018-2019 school year and authorization to submit the report to the Gloucester County Office of Education. (</w:t>
      </w:r>
      <w:r w:rsidRPr="006811C6">
        <w:rPr>
          <w:b/>
          <w:sz w:val="24"/>
          <w:szCs w:val="24"/>
        </w:rPr>
        <w:t>Attachment</w:t>
      </w:r>
      <w:r>
        <w:rPr>
          <w:b/>
          <w:sz w:val="24"/>
          <w:szCs w:val="24"/>
        </w:rPr>
        <w:t>s</w:t>
      </w:r>
      <w:r w:rsidRPr="006811C6">
        <w:rPr>
          <w:sz w:val="24"/>
          <w:szCs w:val="24"/>
        </w:rPr>
        <w:t>)</w:t>
      </w:r>
    </w:p>
    <w:p w:rsidR="009D0BE5" w:rsidRDefault="009D0BE5" w:rsidP="009D0BE5">
      <w:pPr>
        <w:ind w:left="720"/>
        <w:contextualSpacing/>
        <w:rPr>
          <w:sz w:val="24"/>
          <w:szCs w:val="24"/>
        </w:rPr>
      </w:pPr>
    </w:p>
    <w:p w:rsidR="009D0BE5" w:rsidRPr="009D0BE5" w:rsidRDefault="009D0BE5" w:rsidP="009D0BE5">
      <w:pPr>
        <w:ind w:left="720"/>
        <w:contextualSpacing/>
        <w:rPr>
          <w:sz w:val="24"/>
          <w:szCs w:val="24"/>
        </w:rPr>
      </w:pPr>
      <w:r w:rsidRPr="009D0BE5">
        <w:rPr>
          <w:sz w:val="24"/>
          <w:szCs w:val="24"/>
          <w:u w:val="single"/>
        </w:rPr>
        <w:t>Informational</w:t>
      </w:r>
      <w:r>
        <w:rPr>
          <w:sz w:val="24"/>
          <w:szCs w:val="24"/>
        </w:rPr>
        <w:t>:  Please see report above.</w:t>
      </w:r>
    </w:p>
    <w:p w:rsidR="009D0BE5" w:rsidRDefault="009D0BE5" w:rsidP="009D0BE5">
      <w:pPr>
        <w:pStyle w:val="ListParagraph"/>
        <w:contextualSpacing/>
        <w:rPr>
          <w:sz w:val="24"/>
          <w:szCs w:val="24"/>
        </w:rPr>
      </w:pPr>
    </w:p>
    <w:p w:rsidR="009D6E9E" w:rsidRDefault="009D6E9E" w:rsidP="009D0BE5">
      <w:pPr>
        <w:pStyle w:val="ListParagraph"/>
        <w:contextualSpacing/>
        <w:rPr>
          <w:sz w:val="24"/>
          <w:szCs w:val="24"/>
        </w:rPr>
      </w:pPr>
    </w:p>
    <w:p w:rsidR="00913B6E" w:rsidRPr="0090131B" w:rsidRDefault="00913B6E" w:rsidP="00913B6E">
      <w:pPr>
        <w:pStyle w:val="ListParagraph"/>
        <w:numPr>
          <w:ilvl w:val="0"/>
          <w:numId w:val="46"/>
        </w:numPr>
        <w:contextualSpacing/>
        <w:rPr>
          <w:sz w:val="24"/>
          <w:szCs w:val="24"/>
        </w:rPr>
      </w:pPr>
      <w:r>
        <w:rPr>
          <w:sz w:val="24"/>
          <w:szCs w:val="24"/>
        </w:rPr>
        <w:t xml:space="preserve">Recommend approval of the following School Crisis Teams for the 2019-2020 school year.  </w:t>
      </w:r>
    </w:p>
    <w:p w:rsidR="00913B6E" w:rsidRDefault="00913B6E" w:rsidP="00913B6E">
      <w:pPr>
        <w:jc w:val="center"/>
        <w:rPr>
          <w:rFonts w:ascii="Calibri" w:hAnsi="Calibri" w:cs="Calibri"/>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tblGrid>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b/>
                <w:bCs/>
                <w:sz w:val="24"/>
                <w:szCs w:val="24"/>
                <w:u w:val="single"/>
              </w:rPr>
            </w:pPr>
            <w:r w:rsidRPr="00B84F18">
              <w:rPr>
                <w:b/>
                <w:bCs/>
                <w:sz w:val="24"/>
                <w:szCs w:val="24"/>
                <w:u w:val="single"/>
              </w:rPr>
              <w:t>Loudenslager Elementary School</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 Matthew J. Browne, Principal</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 Dennis Weiss, Daytime Custodian</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Cindy Anderson, Evening Custodian</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Ms. Lisa Phillips, School Secretary</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Catherine Brettman, Nurse</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Charisse Generette, Social Worker</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Joanne Gayeski, Teacher</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Kathleen Brown, Teacher</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Ms. Elaine Andrus, Teacher</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Maria Phillips, Teacher</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 Anthony Petrutz, Teacher</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b/>
                <w:bCs/>
                <w:sz w:val="24"/>
                <w:szCs w:val="24"/>
                <w:u w:val="single"/>
              </w:rPr>
            </w:pPr>
            <w:r w:rsidRPr="00B84F18">
              <w:rPr>
                <w:b/>
                <w:bCs/>
                <w:sz w:val="24"/>
                <w:szCs w:val="24"/>
                <w:u w:val="single"/>
              </w:rPr>
              <w:t>Billingsport Early Childhood Center</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Tina Morris, Principal</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 Dnita Roane, Daytime Custodian</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 John Potter, Evening Custodian</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Kathy Moran, Evening Custodian</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Joann Hoehn, School Secretary</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Ms. Katelyn Dilks, Social Worker</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Kristin Shute, Speech Pathologist</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Karen Dutton, Teacher</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 Anthony Dellavecchia, Teacher</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Noreen DeMarco, Teacher</w:t>
            </w:r>
          </w:p>
        </w:tc>
      </w:tr>
      <w:tr w:rsidR="00913B6E" w:rsidRPr="00B84F18" w:rsidTr="00CD11EC">
        <w:trPr>
          <w:trHeight w:val="290"/>
          <w:jc w:val="center"/>
        </w:trPr>
        <w:tc>
          <w:tcPr>
            <w:tcW w:w="6025" w:type="dxa"/>
            <w:noWrap/>
            <w:vAlign w:val="center"/>
            <w:hideMark/>
          </w:tcPr>
          <w:p w:rsidR="00913B6E" w:rsidRPr="00B84F18" w:rsidRDefault="00913B6E" w:rsidP="00CD11EC">
            <w:pPr>
              <w:ind w:left="-19"/>
              <w:contextualSpacing/>
              <w:rPr>
                <w:sz w:val="24"/>
                <w:szCs w:val="24"/>
              </w:rPr>
            </w:pPr>
            <w:r w:rsidRPr="00B84F18">
              <w:rPr>
                <w:sz w:val="24"/>
                <w:szCs w:val="24"/>
              </w:rPr>
              <w:t>Mrs. Cynthia Moultrie, Teacher</w:t>
            </w:r>
          </w:p>
        </w:tc>
      </w:tr>
    </w:tbl>
    <w:p w:rsidR="00913B6E" w:rsidRDefault="00913B6E" w:rsidP="00913B6E">
      <w:pPr>
        <w:contextualSpacing/>
        <w:rPr>
          <w:sz w:val="24"/>
          <w:szCs w:val="24"/>
        </w:rPr>
      </w:pPr>
    </w:p>
    <w:p w:rsidR="00913B6E" w:rsidRDefault="00913B6E" w:rsidP="00913B6E">
      <w:pPr>
        <w:ind w:left="720"/>
        <w:contextualSpacing/>
        <w:rPr>
          <w:sz w:val="24"/>
          <w:szCs w:val="24"/>
        </w:rPr>
      </w:pPr>
      <w:r w:rsidRPr="003023B5">
        <w:rPr>
          <w:sz w:val="24"/>
          <w:szCs w:val="24"/>
          <w:u w:val="single"/>
        </w:rPr>
        <w:t>Informational</w:t>
      </w:r>
      <w:r>
        <w:rPr>
          <w:sz w:val="24"/>
          <w:szCs w:val="24"/>
        </w:rPr>
        <w:t xml:space="preserve">: The School Crisis Teams serve as the leadership group during a crisis.  These teams understand the district and school security procedure.  Each Crisis Team is composed of volunteers who have been recommended by their principals.  </w:t>
      </w:r>
    </w:p>
    <w:p w:rsidR="00913B6E" w:rsidRDefault="00913B6E" w:rsidP="00913B6E">
      <w:pPr>
        <w:pStyle w:val="ListParagraph"/>
        <w:contextualSpacing/>
        <w:rPr>
          <w:sz w:val="24"/>
          <w:szCs w:val="24"/>
        </w:rPr>
      </w:pPr>
    </w:p>
    <w:p w:rsidR="00B421A1" w:rsidRPr="00896104" w:rsidRDefault="00B421A1" w:rsidP="00913B6E">
      <w:pPr>
        <w:pStyle w:val="ListParagraph"/>
        <w:numPr>
          <w:ilvl w:val="0"/>
          <w:numId w:val="46"/>
        </w:numPr>
        <w:contextualSpacing/>
        <w:rPr>
          <w:sz w:val="24"/>
          <w:szCs w:val="24"/>
        </w:rPr>
      </w:pPr>
      <w:r w:rsidRPr="00896104">
        <w:rPr>
          <w:sz w:val="24"/>
          <w:szCs w:val="24"/>
        </w:rPr>
        <w:t xml:space="preserve">Recommend that the Board of Education confirm the decision of the Superintendent </w:t>
      </w:r>
    </w:p>
    <w:p w:rsidR="00B421A1" w:rsidRPr="00896104" w:rsidRDefault="00B421A1" w:rsidP="00B421A1">
      <w:pPr>
        <w:pStyle w:val="ListParagraph"/>
        <w:tabs>
          <w:tab w:val="left" w:pos="720"/>
        </w:tabs>
        <w:rPr>
          <w:sz w:val="24"/>
          <w:szCs w:val="24"/>
        </w:rPr>
      </w:pPr>
      <w:r w:rsidRPr="00896104">
        <w:rPr>
          <w:sz w:val="24"/>
          <w:szCs w:val="24"/>
        </w:rPr>
        <w:t>of Schools for the following cases</w:t>
      </w:r>
      <w:r w:rsidR="00896104" w:rsidRPr="00896104">
        <w:rPr>
          <w:sz w:val="24"/>
          <w:szCs w:val="24"/>
        </w:rPr>
        <w:t xml:space="preserve"> investigated as Harassment</w:t>
      </w:r>
      <w:r w:rsidRPr="00896104">
        <w:rPr>
          <w:sz w:val="24"/>
          <w:szCs w:val="24"/>
        </w:rPr>
        <w:t xml:space="preserve">, Intimidation and Bullying (HIB) at Paulsboro Junior High School, Loudenslager Elementary School and Billingsport Early Childhood Center. </w:t>
      </w:r>
    </w:p>
    <w:p w:rsidR="00B421A1" w:rsidRPr="00896104" w:rsidRDefault="00B421A1" w:rsidP="00B421A1">
      <w:pPr>
        <w:pStyle w:val="ListParagraph"/>
        <w:tabs>
          <w:tab w:val="left" w:pos="720"/>
        </w:tabs>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450"/>
        <w:gridCol w:w="1520"/>
        <w:gridCol w:w="1440"/>
        <w:gridCol w:w="1800"/>
      </w:tblGrid>
      <w:tr w:rsidR="00896104" w:rsidRPr="00896104" w:rsidTr="000503B2">
        <w:trPr>
          <w:tblHeade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21A1" w:rsidRPr="000503B2" w:rsidRDefault="00B421A1" w:rsidP="000503B2">
            <w:pPr>
              <w:jc w:val="center"/>
              <w:rPr>
                <w:b/>
                <w:sz w:val="22"/>
                <w:szCs w:val="22"/>
              </w:rPr>
            </w:pPr>
            <w:r w:rsidRPr="000503B2">
              <w:rPr>
                <w:b/>
                <w:sz w:val="22"/>
                <w:szCs w:val="22"/>
              </w:rPr>
              <w:t>Case Number</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421A1" w:rsidRPr="000503B2" w:rsidRDefault="00B421A1" w:rsidP="00F4688B">
            <w:pPr>
              <w:jc w:val="center"/>
              <w:rPr>
                <w:b/>
                <w:sz w:val="22"/>
                <w:szCs w:val="22"/>
              </w:rPr>
            </w:pPr>
            <w:r w:rsidRPr="000503B2">
              <w:rPr>
                <w:b/>
                <w:sz w:val="22"/>
                <w:szCs w:val="22"/>
              </w:rPr>
              <w:t>Date of Incident</w:t>
            </w:r>
          </w:p>
        </w:tc>
        <w:tc>
          <w:tcPr>
            <w:tcW w:w="1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421A1" w:rsidRPr="000503B2" w:rsidRDefault="00B421A1" w:rsidP="00F4688B">
            <w:pPr>
              <w:jc w:val="center"/>
              <w:rPr>
                <w:b/>
                <w:sz w:val="22"/>
                <w:szCs w:val="22"/>
              </w:rPr>
            </w:pPr>
            <w:r w:rsidRPr="000503B2">
              <w:rPr>
                <w:b/>
                <w:sz w:val="22"/>
                <w:szCs w:val="22"/>
              </w:rPr>
              <w:t>Status of Investigation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421A1" w:rsidRPr="000503B2" w:rsidRDefault="00B421A1" w:rsidP="00F4688B">
            <w:pPr>
              <w:jc w:val="center"/>
              <w:rPr>
                <w:b/>
                <w:sz w:val="22"/>
                <w:szCs w:val="22"/>
              </w:rPr>
            </w:pPr>
            <w:r w:rsidRPr="000503B2">
              <w:rPr>
                <w:b/>
                <w:sz w:val="22"/>
                <w:szCs w:val="22"/>
              </w:rPr>
              <w:t>Names of Investigators</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421A1" w:rsidRPr="000503B2" w:rsidRDefault="00B421A1" w:rsidP="00F4688B">
            <w:pPr>
              <w:jc w:val="center"/>
              <w:rPr>
                <w:b/>
                <w:sz w:val="22"/>
                <w:szCs w:val="22"/>
              </w:rPr>
            </w:pPr>
            <w:r w:rsidRPr="000503B2">
              <w:rPr>
                <w:b/>
                <w:sz w:val="22"/>
                <w:szCs w:val="22"/>
              </w:rPr>
              <w:t>Type and Nature of Discipline Imposed</w:t>
            </w:r>
          </w:p>
        </w:tc>
      </w:tr>
      <w:tr w:rsidR="00896104" w:rsidRPr="00896104" w:rsidTr="000503B2">
        <w:trP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1A1" w:rsidRPr="00896104" w:rsidRDefault="00796F1D" w:rsidP="00F4688B">
            <w:pPr>
              <w:jc w:val="center"/>
              <w:rPr>
                <w:sz w:val="22"/>
                <w:szCs w:val="22"/>
              </w:rPr>
            </w:pPr>
            <w:r w:rsidRPr="00896104">
              <w:rPr>
                <w:sz w:val="22"/>
                <w:szCs w:val="22"/>
              </w:rPr>
              <w:t>PJHS91219004</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1A1" w:rsidRPr="00896104" w:rsidRDefault="00796F1D" w:rsidP="00F4688B">
            <w:pPr>
              <w:jc w:val="center"/>
              <w:rPr>
                <w:sz w:val="22"/>
                <w:szCs w:val="22"/>
              </w:rPr>
            </w:pPr>
            <w:r w:rsidRPr="00896104">
              <w:rPr>
                <w:sz w:val="22"/>
                <w:szCs w:val="22"/>
              </w:rPr>
              <w:t>9/12/19</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1A1" w:rsidRPr="00896104" w:rsidRDefault="00B421A1" w:rsidP="00F4688B">
            <w:pPr>
              <w:jc w:val="center"/>
              <w:rPr>
                <w:sz w:val="22"/>
                <w:szCs w:val="22"/>
              </w:rPr>
            </w:pPr>
            <w:r w:rsidRPr="00896104">
              <w:rPr>
                <w:sz w:val="22"/>
                <w:szCs w:val="22"/>
              </w:rPr>
              <w:t>Complete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1A1" w:rsidRPr="00896104" w:rsidRDefault="00796F1D" w:rsidP="00F4688B">
            <w:pPr>
              <w:jc w:val="center"/>
              <w:rPr>
                <w:sz w:val="22"/>
                <w:szCs w:val="22"/>
              </w:rPr>
            </w:pPr>
            <w:r w:rsidRPr="00896104">
              <w:rPr>
                <w:sz w:val="22"/>
                <w:szCs w:val="22"/>
              </w:rPr>
              <w:t>Jessica Johnson</w:t>
            </w:r>
            <w:r w:rsidR="00B421A1" w:rsidRPr="00896104">
              <w:rPr>
                <w:sz w:val="22"/>
                <w:szCs w:val="22"/>
              </w:rPr>
              <w:t>, Anti-Bullying Specialist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1A1" w:rsidRPr="00896104" w:rsidRDefault="00796F1D" w:rsidP="00F4688B">
            <w:pPr>
              <w:jc w:val="center"/>
              <w:rPr>
                <w:sz w:val="22"/>
                <w:szCs w:val="22"/>
              </w:rPr>
            </w:pPr>
            <w:r w:rsidRPr="00896104">
              <w:rPr>
                <w:sz w:val="22"/>
                <w:szCs w:val="22"/>
              </w:rPr>
              <w:t>Non-</w:t>
            </w:r>
            <w:r w:rsidR="00B421A1" w:rsidRPr="00896104">
              <w:rPr>
                <w:sz w:val="22"/>
                <w:szCs w:val="22"/>
              </w:rPr>
              <w:t>HIB</w:t>
            </w:r>
          </w:p>
          <w:p w:rsidR="00796F1D" w:rsidRPr="00896104" w:rsidRDefault="00796F1D" w:rsidP="00F4688B">
            <w:pPr>
              <w:jc w:val="center"/>
              <w:rPr>
                <w:sz w:val="22"/>
                <w:szCs w:val="22"/>
              </w:rPr>
            </w:pPr>
            <w:r w:rsidRPr="00896104">
              <w:rPr>
                <w:sz w:val="22"/>
                <w:szCs w:val="22"/>
              </w:rPr>
              <w:t>Follow-up with Guidance</w:t>
            </w:r>
          </w:p>
          <w:p w:rsidR="00796F1D" w:rsidRPr="00896104" w:rsidRDefault="00796F1D" w:rsidP="00F4688B">
            <w:pPr>
              <w:jc w:val="center"/>
              <w:rPr>
                <w:sz w:val="22"/>
                <w:szCs w:val="22"/>
              </w:rPr>
            </w:pPr>
            <w:r w:rsidRPr="00896104">
              <w:rPr>
                <w:sz w:val="22"/>
                <w:szCs w:val="22"/>
              </w:rPr>
              <w:t>Schedule Change</w:t>
            </w:r>
          </w:p>
        </w:tc>
      </w:tr>
      <w:tr w:rsidR="00896104" w:rsidRPr="00896104" w:rsidTr="000503B2">
        <w:trP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F1D" w:rsidRPr="00896104" w:rsidRDefault="00096181" w:rsidP="00F4688B">
            <w:pPr>
              <w:jc w:val="center"/>
              <w:rPr>
                <w:sz w:val="22"/>
                <w:szCs w:val="22"/>
              </w:rPr>
            </w:pPr>
            <w:r w:rsidRPr="00896104">
              <w:rPr>
                <w:sz w:val="22"/>
                <w:szCs w:val="22"/>
              </w:rPr>
              <w:t>PJHS91819003</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F1D" w:rsidRPr="00896104" w:rsidRDefault="00096181" w:rsidP="00F4688B">
            <w:pPr>
              <w:jc w:val="center"/>
              <w:rPr>
                <w:sz w:val="22"/>
                <w:szCs w:val="22"/>
              </w:rPr>
            </w:pPr>
            <w:r w:rsidRPr="00896104">
              <w:rPr>
                <w:sz w:val="22"/>
                <w:szCs w:val="22"/>
              </w:rPr>
              <w:t>9/18/19</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F1D" w:rsidRPr="00896104" w:rsidRDefault="00096181" w:rsidP="00F4688B">
            <w:pPr>
              <w:jc w:val="center"/>
              <w:rPr>
                <w:sz w:val="22"/>
                <w:szCs w:val="22"/>
              </w:rPr>
            </w:pPr>
            <w:r w:rsidRPr="00896104">
              <w:rPr>
                <w:sz w:val="22"/>
                <w:szCs w:val="22"/>
              </w:rPr>
              <w:t>Complete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F1D" w:rsidRPr="00896104" w:rsidRDefault="00096181" w:rsidP="00F4688B">
            <w:pPr>
              <w:jc w:val="center"/>
              <w:rPr>
                <w:sz w:val="22"/>
                <w:szCs w:val="22"/>
              </w:rPr>
            </w:pPr>
            <w:r w:rsidRPr="00896104">
              <w:rPr>
                <w:sz w:val="22"/>
                <w:szCs w:val="22"/>
              </w:rPr>
              <w:t xml:space="preserve">Jessica Johnson, Anti-Bullying Specialist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F1D" w:rsidRPr="00896104" w:rsidRDefault="00096181" w:rsidP="00F4688B">
            <w:pPr>
              <w:jc w:val="center"/>
              <w:rPr>
                <w:sz w:val="22"/>
                <w:szCs w:val="22"/>
              </w:rPr>
            </w:pPr>
            <w:r w:rsidRPr="00896104">
              <w:rPr>
                <w:sz w:val="22"/>
                <w:szCs w:val="22"/>
              </w:rPr>
              <w:t>Non-HIB</w:t>
            </w:r>
          </w:p>
          <w:p w:rsidR="00096181" w:rsidRPr="00896104" w:rsidRDefault="00096181" w:rsidP="00F4688B">
            <w:pPr>
              <w:jc w:val="center"/>
              <w:rPr>
                <w:sz w:val="22"/>
                <w:szCs w:val="22"/>
              </w:rPr>
            </w:pPr>
            <w:r w:rsidRPr="00896104">
              <w:rPr>
                <w:sz w:val="22"/>
                <w:szCs w:val="22"/>
              </w:rPr>
              <w:t>Parent Conference</w:t>
            </w:r>
          </w:p>
          <w:p w:rsidR="00096181" w:rsidRPr="00896104" w:rsidRDefault="0090131B" w:rsidP="00F4688B">
            <w:pPr>
              <w:jc w:val="center"/>
              <w:rPr>
                <w:sz w:val="22"/>
                <w:szCs w:val="22"/>
              </w:rPr>
            </w:pPr>
            <w:r>
              <w:rPr>
                <w:sz w:val="22"/>
                <w:szCs w:val="22"/>
              </w:rPr>
              <w:t>Co</w:t>
            </w:r>
            <w:r w:rsidR="007B4898">
              <w:rPr>
                <w:sz w:val="22"/>
                <w:szCs w:val="22"/>
              </w:rPr>
              <w:t>unseled students about the harm</w:t>
            </w:r>
            <w:r w:rsidR="00096181" w:rsidRPr="00896104">
              <w:rPr>
                <w:sz w:val="22"/>
                <w:szCs w:val="22"/>
              </w:rPr>
              <w:t xml:space="preserve"> rumors cause. </w:t>
            </w:r>
          </w:p>
        </w:tc>
      </w:tr>
      <w:tr w:rsidR="00096181" w:rsidRPr="00896104" w:rsidTr="000503B2">
        <w:trP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181" w:rsidRPr="00896104" w:rsidRDefault="005765F4" w:rsidP="00F4688B">
            <w:pPr>
              <w:jc w:val="center"/>
              <w:rPr>
                <w:sz w:val="22"/>
                <w:szCs w:val="22"/>
              </w:rPr>
            </w:pPr>
            <w:r>
              <w:rPr>
                <w:sz w:val="22"/>
                <w:szCs w:val="22"/>
              </w:rPr>
              <w:t>BECC91819001</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181" w:rsidRPr="00896104" w:rsidRDefault="005765F4" w:rsidP="00F4688B">
            <w:pPr>
              <w:jc w:val="center"/>
              <w:rPr>
                <w:sz w:val="22"/>
                <w:szCs w:val="22"/>
              </w:rPr>
            </w:pPr>
            <w:r>
              <w:rPr>
                <w:sz w:val="22"/>
                <w:szCs w:val="22"/>
              </w:rPr>
              <w:t>9/18/19</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181" w:rsidRPr="00896104" w:rsidRDefault="005765F4" w:rsidP="00F4688B">
            <w:pPr>
              <w:jc w:val="center"/>
              <w:rPr>
                <w:sz w:val="22"/>
                <w:szCs w:val="22"/>
              </w:rPr>
            </w:pPr>
            <w:r>
              <w:rPr>
                <w:sz w:val="22"/>
                <w:szCs w:val="22"/>
              </w:rPr>
              <w:t>Complete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181" w:rsidRDefault="005765F4" w:rsidP="00F4688B">
            <w:pPr>
              <w:jc w:val="center"/>
              <w:rPr>
                <w:sz w:val="22"/>
                <w:szCs w:val="22"/>
              </w:rPr>
            </w:pPr>
            <w:r>
              <w:rPr>
                <w:sz w:val="22"/>
                <w:szCs w:val="22"/>
              </w:rPr>
              <w:t>Katelyn Dilks and Megan Dimit</w:t>
            </w:r>
          </w:p>
          <w:p w:rsidR="005765F4" w:rsidRPr="00896104" w:rsidRDefault="005765F4" w:rsidP="00F4688B">
            <w:pPr>
              <w:jc w:val="center"/>
              <w:rPr>
                <w:sz w:val="22"/>
                <w:szCs w:val="22"/>
              </w:rPr>
            </w:pPr>
            <w:r>
              <w:rPr>
                <w:sz w:val="22"/>
                <w:szCs w:val="22"/>
              </w:rPr>
              <w:t>Anti-Bullying Specialist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181" w:rsidRDefault="005765F4" w:rsidP="00F4688B">
            <w:pPr>
              <w:jc w:val="center"/>
              <w:rPr>
                <w:sz w:val="22"/>
                <w:szCs w:val="22"/>
              </w:rPr>
            </w:pPr>
            <w:r>
              <w:rPr>
                <w:sz w:val="22"/>
                <w:szCs w:val="22"/>
              </w:rPr>
              <w:t>Non-HIB</w:t>
            </w:r>
          </w:p>
          <w:p w:rsidR="005765F4" w:rsidRDefault="005765F4" w:rsidP="00F4688B">
            <w:pPr>
              <w:jc w:val="center"/>
              <w:rPr>
                <w:sz w:val="22"/>
                <w:szCs w:val="22"/>
              </w:rPr>
            </w:pPr>
            <w:r>
              <w:rPr>
                <w:sz w:val="22"/>
                <w:szCs w:val="22"/>
              </w:rPr>
              <w:t>Pushing-Shoving</w:t>
            </w:r>
          </w:p>
          <w:p w:rsidR="005765F4" w:rsidRDefault="005765F4" w:rsidP="00F4688B">
            <w:pPr>
              <w:jc w:val="center"/>
              <w:rPr>
                <w:sz w:val="22"/>
                <w:szCs w:val="22"/>
              </w:rPr>
            </w:pPr>
            <w:r>
              <w:rPr>
                <w:sz w:val="22"/>
                <w:szCs w:val="22"/>
              </w:rPr>
              <w:t>Admonishment</w:t>
            </w:r>
          </w:p>
          <w:p w:rsidR="005765F4" w:rsidRPr="00896104" w:rsidRDefault="005765F4" w:rsidP="00F4688B">
            <w:pPr>
              <w:jc w:val="center"/>
              <w:rPr>
                <w:sz w:val="22"/>
                <w:szCs w:val="22"/>
              </w:rPr>
            </w:pPr>
            <w:r>
              <w:rPr>
                <w:sz w:val="22"/>
                <w:szCs w:val="22"/>
              </w:rPr>
              <w:t xml:space="preserve">Counseling </w:t>
            </w:r>
          </w:p>
        </w:tc>
      </w:tr>
      <w:tr w:rsidR="00796F1D" w:rsidRPr="00896104" w:rsidTr="000503B2">
        <w:trP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F1D" w:rsidRPr="00896104" w:rsidRDefault="003C7CEC" w:rsidP="00F4688B">
            <w:pPr>
              <w:jc w:val="center"/>
              <w:rPr>
                <w:sz w:val="22"/>
                <w:szCs w:val="22"/>
              </w:rPr>
            </w:pPr>
            <w:r>
              <w:rPr>
                <w:sz w:val="22"/>
                <w:szCs w:val="22"/>
              </w:rPr>
              <w:lastRenderedPageBreak/>
              <w:t>PJHS100219005</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F1D" w:rsidRPr="00896104" w:rsidRDefault="003C7CEC" w:rsidP="00F4688B">
            <w:pPr>
              <w:jc w:val="center"/>
              <w:rPr>
                <w:sz w:val="22"/>
                <w:szCs w:val="22"/>
              </w:rPr>
            </w:pPr>
            <w:r>
              <w:rPr>
                <w:sz w:val="22"/>
                <w:szCs w:val="22"/>
              </w:rPr>
              <w:t>10/2/19</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F1D" w:rsidRPr="00896104" w:rsidRDefault="003C7CEC" w:rsidP="00F4688B">
            <w:pPr>
              <w:jc w:val="center"/>
              <w:rPr>
                <w:sz w:val="22"/>
                <w:szCs w:val="22"/>
              </w:rPr>
            </w:pPr>
            <w:r>
              <w:rPr>
                <w:sz w:val="22"/>
                <w:szCs w:val="22"/>
              </w:rPr>
              <w:t>Complete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F1D" w:rsidRPr="00896104" w:rsidRDefault="003C7CEC" w:rsidP="00F4688B">
            <w:pPr>
              <w:jc w:val="center"/>
              <w:rPr>
                <w:sz w:val="22"/>
                <w:szCs w:val="22"/>
              </w:rPr>
            </w:pPr>
            <w:r>
              <w:rPr>
                <w:sz w:val="22"/>
                <w:szCs w:val="22"/>
              </w:rPr>
              <w:t>Jessica Johnson, Anti-Bullying Specialist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F1D" w:rsidRDefault="003C7CEC" w:rsidP="00F4688B">
            <w:pPr>
              <w:jc w:val="center"/>
              <w:rPr>
                <w:sz w:val="22"/>
                <w:szCs w:val="22"/>
              </w:rPr>
            </w:pPr>
            <w:r>
              <w:rPr>
                <w:sz w:val="22"/>
                <w:szCs w:val="22"/>
              </w:rPr>
              <w:t>HIB</w:t>
            </w:r>
          </w:p>
          <w:p w:rsidR="003C7CEC" w:rsidRDefault="003C7CEC" w:rsidP="00F4688B">
            <w:pPr>
              <w:jc w:val="center"/>
              <w:rPr>
                <w:sz w:val="22"/>
                <w:szCs w:val="22"/>
              </w:rPr>
            </w:pPr>
            <w:r>
              <w:rPr>
                <w:sz w:val="22"/>
                <w:szCs w:val="22"/>
              </w:rPr>
              <w:t>Hitting and Gesturing</w:t>
            </w:r>
          </w:p>
          <w:p w:rsidR="003C7CEC" w:rsidRPr="00896104" w:rsidRDefault="003C7CEC" w:rsidP="00F4688B">
            <w:pPr>
              <w:jc w:val="center"/>
              <w:rPr>
                <w:sz w:val="22"/>
                <w:szCs w:val="22"/>
              </w:rPr>
            </w:pPr>
            <w:r>
              <w:rPr>
                <w:sz w:val="22"/>
                <w:szCs w:val="22"/>
              </w:rPr>
              <w:t xml:space="preserve">Counseling, Schedule Change and Suspension </w:t>
            </w:r>
          </w:p>
        </w:tc>
      </w:tr>
      <w:tr w:rsidR="00B06A25" w:rsidRPr="00896104" w:rsidTr="000503B2">
        <w:trP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A25" w:rsidRDefault="007B4898" w:rsidP="00F4688B">
            <w:pPr>
              <w:jc w:val="center"/>
              <w:rPr>
                <w:sz w:val="22"/>
                <w:szCs w:val="22"/>
              </w:rPr>
            </w:pPr>
            <w:r>
              <w:rPr>
                <w:sz w:val="22"/>
                <w:szCs w:val="22"/>
              </w:rPr>
              <w:t>PJHS100419006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A25" w:rsidRDefault="007B4898" w:rsidP="00F4688B">
            <w:pPr>
              <w:jc w:val="center"/>
              <w:rPr>
                <w:sz w:val="22"/>
                <w:szCs w:val="22"/>
              </w:rPr>
            </w:pPr>
            <w:r>
              <w:rPr>
                <w:sz w:val="22"/>
                <w:szCs w:val="22"/>
              </w:rPr>
              <w:t>10/4/2019</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A25" w:rsidRDefault="007B4898" w:rsidP="00F4688B">
            <w:pPr>
              <w:jc w:val="center"/>
              <w:rPr>
                <w:sz w:val="22"/>
                <w:szCs w:val="22"/>
              </w:rPr>
            </w:pPr>
            <w:r>
              <w:rPr>
                <w:sz w:val="22"/>
                <w:szCs w:val="22"/>
              </w:rPr>
              <w:t>Complete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A25" w:rsidRDefault="007B4898" w:rsidP="00F4688B">
            <w:pPr>
              <w:jc w:val="center"/>
              <w:rPr>
                <w:sz w:val="22"/>
                <w:szCs w:val="22"/>
              </w:rPr>
            </w:pPr>
            <w:r>
              <w:rPr>
                <w:sz w:val="22"/>
                <w:szCs w:val="22"/>
              </w:rPr>
              <w:t>Jessica Johnson, Anti-Bullying Specialist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A25" w:rsidRDefault="007B4898" w:rsidP="00F4688B">
            <w:pPr>
              <w:jc w:val="center"/>
              <w:rPr>
                <w:sz w:val="22"/>
                <w:szCs w:val="22"/>
              </w:rPr>
            </w:pPr>
            <w:r>
              <w:rPr>
                <w:sz w:val="22"/>
                <w:szCs w:val="22"/>
              </w:rPr>
              <w:t>Non-HIB</w:t>
            </w:r>
          </w:p>
          <w:p w:rsidR="007B4898" w:rsidRDefault="007B4898" w:rsidP="00F4688B">
            <w:pPr>
              <w:jc w:val="center"/>
              <w:rPr>
                <w:sz w:val="22"/>
                <w:szCs w:val="22"/>
              </w:rPr>
            </w:pPr>
            <w:r>
              <w:rPr>
                <w:sz w:val="22"/>
                <w:szCs w:val="22"/>
              </w:rPr>
              <w:t>Hitting</w:t>
            </w:r>
          </w:p>
          <w:p w:rsidR="007B4898" w:rsidRDefault="007B4898" w:rsidP="00F4688B">
            <w:pPr>
              <w:jc w:val="center"/>
              <w:rPr>
                <w:sz w:val="22"/>
                <w:szCs w:val="22"/>
              </w:rPr>
            </w:pPr>
            <w:r>
              <w:rPr>
                <w:sz w:val="22"/>
                <w:szCs w:val="22"/>
              </w:rPr>
              <w:t>Suspension, Intervention Plan Implemented with Daily Monitoring</w:t>
            </w:r>
          </w:p>
        </w:tc>
      </w:tr>
    </w:tbl>
    <w:p w:rsidR="00B421A1" w:rsidRPr="00896104" w:rsidRDefault="00B421A1" w:rsidP="00B421A1">
      <w:pPr>
        <w:pStyle w:val="ListParagraph"/>
        <w:tabs>
          <w:tab w:val="left" w:pos="720"/>
        </w:tabs>
        <w:rPr>
          <w:sz w:val="24"/>
          <w:szCs w:val="24"/>
        </w:rPr>
      </w:pPr>
    </w:p>
    <w:p w:rsidR="00B421A1" w:rsidRDefault="00B421A1" w:rsidP="001355D8">
      <w:pPr>
        <w:ind w:left="720"/>
        <w:rPr>
          <w:sz w:val="24"/>
          <w:szCs w:val="24"/>
        </w:rPr>
      </w:pPr>
      <w:r w:rsidRPr="00896104">
        <w:rPr>
          <w:sz w:val="24"/>
          <w:szCs w:val="24"/>
          <w:u w:val="single"/>
        </w:rPr>
        <w:t>Informational</w:t>
      </w:r>
      <w:r w:rsidRPr="00896104">
        <w:rPr>
          <w:sz w:val="24"/>
          <w:szCs w:val="24"/>
        </w:rPr>
        <w:t>: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955C04" w:rsidRDefault="00955C04" w:rsidP="001355D8">
      <w:pPr>
        <w:ind w:left="720"/>
        <w:rPr>
          <w:sz w:val="24"/>
          <w:szCs w:val="24"/>
        </w:rPr>
      </w:pPr>
    </w:p>
    <w:p w:rsidR="00955C04" w:rsidRDefault="00955C04" w:rsidP="00955C04">
      <w:pPr>
        <w:rPr>
          <w:sz w:val="24"/>
          <w:szCs w:val="24"/>
        </w:rPr>
      </w:pPr>
      <w:r w:rsidRPr="00A85015">
        <w:rPr>
          <w:i/>
          <w:sz w:val="24"/>
          <w:szCs w:val="24"/>
        </w:rPr>
        <w:t>Roll Call Vote</w:t>
      </w:r>
      <w:r>
        <w:rPr>
          <w:sz w:val="24"/>
          <w:szCs w:val="24"/>
        </w:rPr>
        <w:t>: Ms. Reilly, Mrs. Scott,</w:t>
      </w:r>
      <w:r w:rsidRPr="008819DD">
        <w:rPr>
          <w:sz w:val="24"/>
          <w:szCs w:val="24"/>
        </w:rPr>
        <w:t xml:space="preserve"> </w:t>
      </w:r>
      <w:r>
        <w:rPr>
          <w:sz w:val="24"/>
          <w:szCs w:val="24"/>
        </w:rPr>
        <w:t xml:space="preserve">Mrs. Stevenson, Mrs. Cooper, Mr. Hamilton, Mrs. Henderson, Ms. Lozada-Shaw, Mr. Lisa, voting 8 YES. </w:t>
      </w:r>
    </w:p>
    <w:p w:rsidR="00955C04" w:rsidRPr="000C1FF2" w:rsidRDefault="00955C04" w:rsidP="00955C04">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955C04" w:rsidRPr="001355D8" w:rsidRDefault="00955C04" w:rsidP="001355D8">
      <w:pPr>
        <w:ind w:left="720"/>
        <w:rPr>
          <w:sz w:val="24"/>
          <w:szCs w:val="24"/>
        </w:rPr>
      </w:pPr>
    </w:p>
    <w:p w:rsidR="00940BE5" w:rsidRPr="00D44798" w:rsidRDefault="00940BE5" w:rsidP="00913B6E">
      <w:pPr>
        <w:pStyle w:val="ListParagraph"/>
        <w:numPr>
          <w:ilvl w:val="0"/>
          <w:numId w:val="46"/>
        </w:numPr>
        <w:spacing w:before="100" w:beforeAutospacing="1" w:after="100" w:afterAutospacing="1"/>
        <w:contextualSpacing/>
        <w:jc w:val="both"/>
        <w:rPr>
          <w:sz w:val="24"/>
          <w:szCs w:val="24"/>
        </w:rPr>
      </w:pPr>
      <w:r w:rsidRPr="005F4F54">
        <w:rPr>
          <w:sz w:val="24"/>
          <w:szCs w:val="24"/>
          <w:u w:val="single"/>
        </w:rPr>
        <w:t>Informational</w:t>
      </w:r>
      <w:r w:rsidRPr="001A27C6">
        <w:rPr>
          <w:sz w:val="24"/>
          <w:szCs w:val="24"/>
        </w:rPr>
        <w:t>:</w:t>
      </w:r>
      <w:r w:rsidR="00D44798" w:rsidRPr="001A27C6">
        <w:rPr>
          <w:sz w:val="24"/>
          <w:szCs w:val="24"/>
        </w:rPr>
        <w:t xml:space="preserve"> </w:t>
      </w:r>
      <w:r w:rsidRPr="00D44798">
        <w:rPr>
          <w:sz w:val="24"/>
          <w:szCs w:val="24"/>
        </w:rPr>
        <w:t>Report of School Security Drills</w:t>
      </w: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C4041F" w:rsidRPr="00337F2D" w:rsidTr="00B34BD5">
        <w:trPr>
          <w:trHeight w:val="512"/>
          <w:tblHeader/>
          <w:jc w:val="center"/>
        </w:trPr>
        <w:tc>
          <w:tcPr>
            <w:tcW w:w="9810" w:type="dxa"/>
            <w:gridSpan w:val="5"/>
            <w:shd w:val="clear" w:color="auto" w:fill="BFBFBF" w:themeFill="background1" w:themeFillShade="BF"/>
            <w:vAlign w:val="center"/>
          </w:tcPr>
          <w:p w:rsidR="00C4041F" w:rsidRPr="00337F2D" w:rsidRDefault="00C4041F" w:rsidP="00B34BD5">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C4041F" w:rsidRPr="003A02A5" w:rsidTr="00132134">
        <w:trPr>
          <w:trHeight w:val="354"/>
          <w:tblHeader/>
          <w:jc w:val="center"/>
        </w:trPr>
        <w:tc>
          <w:tcPr>
            <w:tcW w:w="1980" w:type="dxa"/>
            <w:vMerge w:val="restart"/>
            <w:shd w:val="clear" w:color="auto" w:fill="D9D9D9" w:themeFill="background1" w:themeFillShade="D9"/>
            <w:vAlign w:val="center"/>
          </w:tcPr>
          <w:p w:rsidR="00C4041F" w:rsidRPr="003A02A5" w:rsidRDefault="00C4041F" w:rsidP="00B34BD5">
            <w:pPr>
              <w:pStyle w:val="Footer"/>
              <w:tabs>
                <w:tab w:val="clear" w:pos="4320"/>
                <w:tab w:val="clear" w:pos="8640"/>
              </w:tabs>
              <w:jc w:val="center"/>
              <w:rPr>
                <w:b/>
                <w:sz w:val="24"/>
                <w:szCs w:val="24"/>
              </w:rPr>
            </w:pPr>
            <w:r w:rsidRPr="003A02A5">
              <w:rPr>
                <w:b/>
                <w:sz w:val="24"/>
                <w:szCs w:val="24"/>
              </w:rPr>
              <w:t>Type of Drill</w:t>
            </w:r>
          </w:p>
        </w:tc>
        <w:tc>
          <w:tcPr>
            <w:tcW w:w="2424" w:type="dxa"/>
            <w:vMerge w:val="restart"/>
            <w:shd w:val="clear" w:color="auto" w:fill="D9D9D9" w:themeFill="background1" w:themeFillShade="D9"/>
            <w:vAlign w:val="center"/>
          </w:tcPr>
          <w:p w:rsidR="00C4041F" w:rsidRPr="003A02A5" w:rsidRDefault="00C4041F" w:rsidP="00B34BD5">
            <w:pPr>
              <w:pStyle w:val="Footer"/>
              <w:tabs>
                <w:tab w:val="clear" w:pos="4320"/>
                <w:tab w:val="clear" w:pos="8640"/>
              </w:tabs>
              <w:jc w:val="center"/>
              <w:rPr>
                <w:b/>
                <w:sz w:val="24"/>
                <w:szCs w:val="24"/>
              </w:rPr>
            </w:pPr>
            <w:r w:rsidRPr="003A02A5">
              <w:rPr>
                <w:b/>
                <w:sz w:val="24"/>
                <w:szCs w:val="24"/>
              </w:rPr>
              <w:t>Notation</w:t>
            </w:r>
          </w:p>
        </w:tc>
        <w:tc>
          <w:tcPr>
            <w:tcW w:w="5406" w:type="dxa"/>
            <w:gridSpan w:val="3"/>
            <w:shd w:val="clear" w:color="auto" w:fill="D9D9D9" w:themeFill="background1" w:themeFillShade="D9"/>
            <w:vAlign w:val="center"/>
          </w:tcPr>
          <w:p w:rsidR="00C4041F" w:rsidRPr="003A02A5" w:rsidRDefault="00C4041F" w:rsidP="00B34BD5">
            <w:pPr>
              <w:pStyle w:val="Footer"/>
              <w:tabs>
                <w:tab w:val="clear" w:pos="4320"/>
                <w:tab w:val="clear" w:pos="8640"/>
              </w:tabs>
              <w:jc w:val="center"/>
              <w:rPr>
                <w:b/>
                <w:sz w:val="24"/>
                <w:szCs w:val="24"/>
              </w:rPr>
            </w:pPr>
            <w:r w:rsidRPr="003A02A5">
              <w:rPr>
                <w:b/>
                <w:sz w:val="24"/>
                <w:szCs w:val="24"/>
              </w:rPr>
              <w:t>Schools</w:t>
            </w:r>
          </w:p>
        </w:tc>
      </w:tr>
      <w:tr w:rsidR="00C4041F" w:rsidRPr="003A02A5" w:rsidTr="00B34BD5">
        <w:trPr>
          <w:tblHeader/>
          <w:jc w:val="center"/>
        </w:trPr>
        <w:tc>
          <w:tcPr>
            <w:tcW w:w="1980" w:type="dxa"/>
            <w:vMerge/>
            <w:shd w:val="clear" w:color="auto" w:fill="D9D9D9" w:themeFill="background1" w:themeFillShade="D9"/>
            <w:vAlign w:val="center"/>
          </w:tcPr>
          <w:p w:rsidR="00C4041F" w:rsidRPr="003A02A5" w:rsidRDefault="00C4041F" w:rsidP="00B34BD5">
            <w:pPr>
              <w:pStyle w:val="Footer"/>
              <w:tabs>
                <w:tab w:val="clear" w:pos="4320"/>
                <w:tab w:val="clear" w:pos="8640"/>
              </w:tabs>
              <w:jc w:val="center"/>
              <w:rPr>
                <w:b/>
                <w:sz w:val="24"/>
                <w:szCs w:val="24"/>
              </w:rPr>
            </w:pPr>
          </w:p>
        </w:tc>
        <w:tc>
          <w:tcPr>
            <w:tcW w:w="2424" w:type="dxa"/>
            <w:vMerge/>
            <w:shd w:val="clear" w:color="auto" w:fill="D9D9D9" w:themeFill="background1" w:themeFillShade="D9"/>
            <w:vAlign w:val="center"/>
          </w:tcPr>
          <w:p w:rsidR="00C4041F" w:rsidRPr="003A02A5" w:rsidRDefault="00C4041F" w:rsidP="00B34BD5">
            <w:pPr>
              <w:pStyle w:val="Footer"/>
              <w:tabs>
                <w:tab w:val="clear" w:pos="4320"/>
                <w:tab w:val="clear" w:pos="8640"/>
              </w:tabs>
              <w:jc w:val="center"/>
              <w:rPr>
                <w:b/>
                <w:sz w:val="24"/>
                <w:szCs w:val="24"/>
              </w:rPr>
            </w:pPr>
          </w:p>
        </w:tc>
        <w:tc>
          <w:tcPr>
            <w:tcW w:w="1984" w:type="dxa"/>
            <w:shd w:val="clear" w:color="auto" w:fill="D9D9D9" w:themeFill="background1" w:themeFillShade="D9"/>
            <w:vAlign w:val="center"/>
          </w:tcPr>
          <w:p w:rsidR="00C4041F" w:rsidRPr="008D1240" w:rsidRDefault="00C4041F" w:rsidP="00B34BD5">
            <w:pPr>
              <w:pStyle w:val="Footer"/>
              <w:tabs>
                <w:tab w:val="clear" w:pos="4320"/>
                <w:tab w:val="clear" w:pos="8640"/>
              </w:tabs>
              <w:jc w:val="center"/>
              <w:rPr>
                <w:b/>
                <w:sz w:val="24"/>
                <w:szCs w:val="24"/>
              </w:rPr>
            </w:pPr>
            <w:r w:rsidRPr="00905450">
              <w:rPr>
                <w:b/>
                <w:sz w:val="24"/>
                <w:szCs w:val="24"/>
              </w:rPr>
              <w:t>Paulsboro Junior / Senior High</w:t>
            </w:r>
          </w:p>
        </w:tc>
        <w:tc>
          <w:tcPr>
            <w:tcW w:w="1617" w:type="dxa"/>
            <w:shd w:val="clear" w:color="auto" w:fill="D9D9D9" w:themeFill="background1" w:themeFillShade="D9"/>
            <w:vAlign w:val="center"/>
          </w:tcPr>
          <w:p w:rsidR="00C4041F" w:rsidRPr="003A02A5" w:rsidRDefault="00C4041F" w:rsidP="00B34BD5">
            <w:pPr>
              <w:pStyle w:val="Footer"/>
              <w:tabs>
                <w:tab w:val="clear" w:pos="4320"/>
                <w:tab w:val="clear" w:pos="8640"/>
              </w:tabs>
              <w:jc w:val="center"/>
              <w:rPr>
                <w:b/>
                <w:sz w:val="24"/>
                <w:szCs w:val="24"/>
              </w:rPr>
            </w:pPr>
            <w:r w:rsidRPr="003A02A5">
              <w:rPr>
                <w:b/>
                <w:sz w:val="24"/>
                <w:szCs w:val="24"/>
              </w:rPr>
              <w:t>Loudenslager Elementary</w:t>
            </w:r>
          </w:p>
        </w:tc>
        <w:tc>
          <w:tcPr>
            <w:tcW w:w="1805" w:type="dxa"/>
            <w:shd w:val="clear" w:color="auto" w:fill="D9D9D9" w:themeFill="background1" w:themeFillShade="D9"/>
            <w:vAlign w:val="center"/>
          </w:tcPr>
          <w:p w:rsidR="00C4041F" w:rsidRPr="003A02A5" w:rsidRDefault="00C4041F" w:rsidP="00B34BD5">
            <w:pPr>
              <w:pStyle w:val="Footer"/>
              <w:tabs>
                <w:tab w:val="clear" w:pos="4320"/>
                <w:tab w:val="clear" w:pos="8640"/>
              </w:tabs>
              <w:jc w:val="center"/>
              <w:rPr>
                <w:b/>
                <w:sz w:val="24"/>
                <w:szCs w:val="24"/>
              </w:rPr>
            </w:pPr>
            <w:r w:rsidRPr="009C2203">
              <w:rPr>
                <w:b/>
                <w:sz w:val="24"/>
                <w:szCs w:val="24"/>
              </w:rPr>
              <w:t>Billingsport Early Childhood Center</w:t>
            </w:r>
          </w:p>
        </w:tc>
      </w:tr>
      <w:tr w:rsidR="00C4041F" w:rsidRPr="004006F9" w:rsidTr="00EE5DBB">
        <w:trPr>
          <w:trHeight w:val="642"/>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Fire Evacuation</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Each school must conduct one per month</w:t>
            </w:r>
          </w:p>
        </w:tc>
        <w:tc>
          <w:tcPr>
            <w:tcW w:w="1984" w:type="dxa"/>
            <w:shd w:val="clear" w:color="auto" w:fill="auto"/>
            <w:vAlign w:val="center"/>
          </w:tcPr>
          <w:p w:rsidR="00C4041F" w:rsidRPr="00EE5DBB" w:rsidRDefault="00C4041F" w:rsidP="00B34BD5">
            <w:pPr>
              <w:pStyle w:val="Footer"/>
              <w:tabs>
                <w:tab w:val="clear" w:pos="4320"/>
                <w:tab w:val="clear" w:pos="8640"/>
              </w:tabs>
              <w:jc w:val="center"/>
              <w:rPr>
                <w:sz w:val="24"/>
                <w:szCs w:val="24"/>
              </w:rPr>
            </w:pPr>
            <w:r w:rsidRPr="00EE5DBB">
              <w:rPr>
                <w:sz w:val="24"/>
                <w:szCs w:val="24"/>
              </w:rPr>
              <w:t>9/12/2019</w:t>
            </w:r>
          </w:p>
        </w:tc>
        <w:tc>
          <w:tcPr>
            <w:tcW w:w="1617" w:type="dxa"/>
            <w:shd w:val="clear" w:color="auto" w:fill="auto"/>
            <w:vAlign w:val="center"/>
          </w:tcPr>
          <w:p w:rsidR="00C4041F" w:rsidRPr="00EE5DBB" w:rsidRDefault="00C4041F" w:rsidP="00B34BD5">
            <w:pPr>
              <w:pStyle w:val="Footer"/>
              <w:tabs>
                <w:tab w:val="clear" w:pos="4320"/>
                <w:tab w:val="clear" w:pos="8640"/>
              </w:tabs>
              <w:jc w:val="center"/>
              <w:rPr>
                <w:sz w:val="24"/>
                <w:szCs w:val="24"/>
              </w:rPr>
            </w:pPr>
            <w:r w:rsidRPr="00EE5DBB">
              <w:rPr>
                <w:sz w:val="24"/>
                <w:szCs w:val="24"/>
              </w:rPr>
              <w:t>09/1</w:t>
            </w:r>
            <w:r w:rsidR="00026D08" w:rsidRPr="00EE5DBB">
              <w:rPr>
                <w:sz w:val="24"/>
                <w:szCs w:val="24"/>
              </w:rPr>
              <w:t>3</w:t>
            </w:r>
            <w:r w:rsidRPr="00EE5DBB">
              <w:rPr>
                <w:sz w:val="24"/>
                <w:szCs w:val="24"/>
              </w:rPr>
              <w:t>/2019</w:t>
            </w:r>
          </w:p>
        </w:tc>
        <w:tc>
          <w:tcPr>
            <w:tcW w:w="1805" w:type="dxa"/>
            <w:shd w:val="clear" w:color="auto" w:fill="auto"/>
            <w:vAlign w:val="center"/>
          </w:tcPr>
          <w:p w:rsidR="00C4041F" w:rsidRPr="00EE5DBB" w:rsidRDefault="00C4041F" w:rsidP="00B34BD5">
            <w:pPr>
              <w:pStyle w:val="Footer"/>
              <w:tabs>
                <w:tab w:val="clear" w:pos="4320"/>
                <w:tab w:val="clear" w:pos="8640"/>
              </w:tabs>
              <w:jc w:val="center"/>
              <w:rPr>
                <w:sz w:val="24"/>
                <w:szCs w:val="24"/>
              </w:rPr>
            </w:pPr>
            <w:r w:rsidRPr="00EE5DBB">
              <w:rPr>
                <w:sz w:val="24"/>
                <w:szCs w:val="24"/>
              </w:rPr>
              <w:t>9/11/2019</w:t>
            </w:r>
          </w:p>
        </w:tc>
      </w:tr>
      <w:tr w:rsidR="00C4041F" w:rsidRPr="004006F9" w:rsidTr="00EE5DBB">
        <w:trPr>
          <w:trHeight w:val="606"/>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Evacuation</w:t>
            </w:r>
          </w:p>
          <w:p w:rsidR="00C4041F" w:rsidRPr="004006F9" w:rsidRDefault="00C4041F" w:rsidP="00B34BD5">
            <w:pPr>
              <w:pStyle w:val="Footer"/>
              <w:tabs>
                <w:tab w:val="clear" w:pos="4320"/>
                <w:tab w:val="clear" w:pos="8640"/>
              </w:tabs>
              <w:rPr>
                <w:sz w:val="24"/>
                <w:szCs w:val="24"/>
              </w:rPr>
            </w:pPr>
            <w:r w:rsidRPr="004006F9">
              <w:rPr>
                <w:sz w:val="24"/>
                <w:szCs w:val="24"/>
              </w:rPr>
              <w:t>(Non-Fire)</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C4041F" w:rsidRPr="008D097F" w:rsidRDefault="00C4041F" w:rsidP="00B34BD5">
            <w:pPr>
              <w:pStyle w:val="Footer"/>
              <w:tabs>
                <w:tab w:val="clear" w:pos="4320"/>
                <w:tab w:val="clear" w:pos="8640"/>
              </w:tabs>
              <w:jc w:val="center"/>
              <w:rPr>
                <w:sz w:val="24"/>
                <w:szCs w:val="24"/>
                <w:highlight w:val="lightGray"/>
              </w:rPr>
            </w:pPr>
          </w:p>
        </w:tc>
        <w:tc>
          <w:tcPr>
            <w:tcW w:w="1617" w:type="dxa"/>
            <w:shd w:val="clear" w:color="auto" w:fill="auto"/>
            <w:vAlign w:val="center"/>
          </w:tcPr>
          <w:p w:rsidR="00C4041F" w:rsidRPr="00105032" w:rsidRDefault="00C4041F" w:rsidP="00B34BD5">
            <w:pPr>
              <w:pStyle w:val="Footer"/>
              <w:tabs>
                <w:tab w:val="clear" w:pos="4320"/>
                <w:tab w:val="clear" w:pos="8640"/>
              </w:tabs>
              <w:jc w:val="center"/>
              <w:rPr>
                <w:sz w:val="24"/>
                <w:szCs w:val="24"/>
                <w:highlight w:val="lightGray"/>
              </w:rPr>
            </w:pPr>
          </w:p>
        </w:tc>
        <w:tc>
          <w:tcPr>
            <w:tcW w:w="1805" w:type="dxa"/>
            <w:shd w:val="clear" w:color="auto" w:fill="auto"/>
            <w:vAlign w:val="center"/>
          </w:tcPr>
          <w:p w:rsidR="00C4041F" w:rsidRPr="00105032" w:rsidRDefault="00C4041F" w:rsidP="00B34BD5">
            <w:pPr>
              <w:pStyle w:val="Footer"/>
              <w:tabs>
                <w:tab w:val="clear" w:pos="4320"/>
                <w:tab w:val="clear" w:pos="8640"/>
              </w:tabs>
              <w:jc w:val="center"/>
              <w:rPr>
                <w:sz w:val="24"/>
                <w:szCs w:val="24"/>
                <w:highlight w:val="lightGray"/>
              </w:rPr>
            </w:pPr>
          </w:p>
        </w:tc>
      </w:tr>
      <w:tr w:rsidR="00C4041F" w:rsidRPr="004006F9" w:rsidTr="00EE5DBB">
        <w:trPr>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Lockdown</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C4041F" w:rsidRPr="008D097F" w:rsidRDefault="00C4041F" w:rsidP="00B34BD5">
            <w:pPr>
              <w:pStyle w:val="Footer"/>
              <w:tabs>
                <w:tab w:val="clear" w:pos="4320"/>
                <w:tab w:val="clear" w:pos="8640"/>
              </w:tabs>
              <w:jc w:val="center"/>
              <w:rPr>
                <w:sz w:val="24"/>
                <w:szCs w:val="24"/>
                <w:highlight w:val="lightGray"/>
              </w:rPr>
            </w:pPr>
          </w:p>
        </w:tc>
        <w:tc>
          <w:tcPr>
            <w:tcW w:w="1617" w:type="dxa"/>
            <w:shd w:val="clear" w:color="auto" w:fill="auto"/>
            <w:vAlign w:val="center"/>
          </w:tcPr>
          <w:p w:rsidR="00C4041F" w:rsidRPr="00105032" w:rsidRDefault="00C4041F" w:rsidP="00B34BD5">
            <w:pPr>
              <w:pStyle w:val="Footer"/>
              <w:tabs>
                <w:tab w:val="clear" w:pos="4320"/>
                <w:tab w:val="clear" w:pos="8640"/>
              </w:tabs>
              <w:jc w:val="center"/>
              <w:rPr>
                <w:sz w:val="24"/>
                <w:szCs w:val="24"/>
                <w:highlight w:val="lightGray"/>
              </w:rPr>
            </w:pPr>
          </w:p>
        </w:tc>
        <w:tc>
          <w:tcPr>
            <w:tcW w:w="1805" w:type="dxa"/>
            <w:shd w:val="clear" w:color="auto" w:fill="auto"/>
            <w:vAlign w:val="center"/>
          </w:tcPr>
          <w:p w:rsidR="00C4041F" w:rsidRPr="00105032" w:rsidRDefault="00C4041F" w:rsidP="00B34BD5">
            <w:pPr>
              <w:pStyle w:val="Footer"/>
              <w:tabs>
                <w:tab w:val="clear" w:pos="4320"/>
                <w:tab w:val="clear" w:pos="8640"/>
              </w:tabs>
              <w:jc w:val="center"/>
              <w:rPr>
                <w:sz w:val="24"/>
                <w:szCs w:val="24"/>
                <w:highlight w:val="lightGray"/>
              </w:rPr>
            </w:pPr>
          </w:p>
        </w:tc>
      </w:tr>
      <w:tr w:rsidR="00C4041F" w:rsidRPr="004006F9" w:rsidTr="00EE5DBB">
        <w:trPr>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Bomb Threat</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C4041F" w:rsidRPr="008D097F" w:rsidRDefault="00C4041F" w:rsidP="00B34BD5">
            <w:pPr>
              <w:pStyle w:val="Footer"/>
              <w:tabs>
                <w:tab w:val="clear" w:pos="4320"/>
                <w:tab w:val="clear" w:pos="8640"/>
              </w:tabs>
              <w:jc w:val="center"/>
              <w:rPr>
                <w:sz w:val="24"/>
                <w:szCs w:val="24"/>
                <w:highlight w:val="lightGray"/>
              </w:rPr>
            </w:pPr>
          </w:p>
        </w:tc>
        <w:tc>
          <w:tcPr>
            <w:tcW w:w="1617" w:type="dxa"/>
            <w:shd w:val="clear" w:color="auto" w:fill="auto"/>
            <w:vAlign w:val="center"/>
          </w:tcPr>
          <w:p w:rsidR="00C4041F" w:rsidRPr="00105032" w:rsidRDefault="00C4041F" w:rsidP="00B34BD5">
            <w:pPr>
              <w:pStyle w:val="Footer"/>
              <w:tabs>
                <w:tab w:val="clear" w:pos="4320"/>
                <w:tab w:val="clear" w:pos="8640"/>
              </w:tabs>
              <w:jc w:val="center"/>
              <w:rPr>
                <w:sz w:val="24"/>
                <w:szCs w:val="24"/>
                <w:highlight w:val="lightGray"/>
              </w:rPr>
            </w:pPr>
          </w:p>
        </w:tc>
        <w:tc>
          <w:tcPr>
            <w:tcW w:w="1805" w:type="dxa"/>
            <w:shd w:val="clear" w:color="auto" w:fill="auto"/>
            <w:vAlign w:val="center"/>
          </w:tcPr>
          <w:p w:rsidR="00C4041F" w:rsidRPr="00105032" w:rsidRDefault="00C4041F" w:rsidP="00B34BD5">
            <w:pPr>
              <w:pStyle w:val="Footer"/>
              <w:tabs>
                <w:tab w:val="clear" w:pos="4320"/>
                <w:tab w:val="clear" w:pos="8640"/>
              </w:tabs>
              <w:jc w:val="center"/>
              <w:rPr>
                <w:sz w:val="24"/>
                <w:szCs w:val="24"/>
                <w:highlight w:val="lightGray"/>
              </w:rPr>
            </w:pPr>
          </w:p>
        </w:tc>
      </w:tr>
      <w:tr w:rsidR="00C4041F" w:rsidRPr="004006F9" w:rsidTr="00EE5DBB">
        <w:trPr>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Active Shooter</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C4041F" w:rsidRPr="00EE5DBB" w:rsidRDefault="00C4041F" w:rsidP="00B34BD5">
            <w:pPr>
              <w:pStyle w:val="Footer"/>
              <w:tabs>
                <w:tab w:val="clear" w:pos="4320"/>
                <w:tab w:val="clear" w:pos="8640"/>
              </w:tabs>
              <w:jc w:val="center"/>
              <w:rPr>
                <w:sz w:val="24"/>
                <w:szCs w:val="24"/>
              </w:rPr>
            </w:pPr>
            <w:r w:rsidRPr="00EE5DBB">
              <w:rPr>
                <w:sz w:val="24"/>
                <w:szCs w:val="24"/>
              </w:rPr>
              <w:t>9/16/2019</w:t>
            </w:r>
          </w:p>
        </w:tc>
        <w:tc>
          <w:tcPr>
            <w:tcW w:w="1617" w:type="dxa"/>
            <w:shd w:val="clear" w:color="auto" w:fill="auto"/>
            <w:vAlign w:val="center"/>
          </w:tcPr>
          <w:p w:rsidR="00C4041F" w:rsidRPr="00EE5DBB" w:rsidRDefault="00C4041F" w:rsidP="00B34BD5">
            <w:pPr>
              <w:pStyle w:val="Footer"/>
              <w:tabs>
                <w:tab w:val="clear" w:pos="4320"/>
                <w:tab w:val="clear" w:pos="8640"/>
              </w:tabs>
              <w:jc w:val="center"/>
              <w:rPr>
                <w:sz w:val="24"/>
                <w:szCs w:val="24"/>
              </w:rPr>
            </w:pPr>
            <w:r w:rsidRPr="00EE5DBB">
              <w:rPr>
                <w:sz w:val="24"/>
                <w:szCs w:val="24"/>
              </w:rPr>
              <w:t>9/16/2019</w:t>
            </w:r>
          </w:p>
        </w:tc>
        <w:tc>
          <w:tcPr>
            <w:tcW w:w="1805" w:type="dxa"/>
            <w:shd w:val="clear" w:color="auto" w:fill="auto"/>
            <w:vAlign w:val="center"/>
          </w:tcPr>
          <w:p w:rsidR="00C4041F" w:rsidRPr="00EE5DBB" w:rsidRDefault="00C4041F" w:rsidP="00B34BD5">
            <w:pPr>
              <w:pStyle w:val="Footer"/>
              <w:tabs>
                <w:tab w:val="clear" w:pos="4320"/>
                <w:tab w:val="clear" w:pos="8640"/>
              </w:tabs>
              <w:jc w:val="center"/>
              <w:rPr>
                <w:sz w:val="24"/>
                <w:szCs w:val="24"/>
              </w:rPr>
            </w:pPr>
            <w:r w:rsidRPr="00EE5DBB">
              <w:rPr>
                <w:sz w:val="24"/>
                <w:szCs w:val="24"/>
              </w:rPr>
              <w:t>09/17/2019</w:t>
            </w:r>
          </w:p>
        </w:tc>
      </w:tr>
      <w:tr w:rsidR="00C4041F" w:rsidRPr="004006F9" w:rsidTr="00EE5DBB">
        <w:trPr>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Shelter In Place</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C4041F" w:rsidRPr="004006F9" w:rsidRDefault="00C4041F" w:rsidP="00B34BD5">
            <w:pPr>
              <w:pStyle w:val="Footer"/>
              <w:tabs>
                <w:tab w:val="clear" w:pos="4320"/>
                <w:tab w:val="clear" w:pos="8640"/>
              </w:tabs>
              <w:jc w:val="center"/>
              <w:rPr>
                <w:sz w:val="24"/>
                <w:szCs w:val="24"/>
              </w:rPr>
            </w:pPr>
          </w:p>
        </w:tc>
        <w:tc>
          <w:tcPr>
            <w:tcW w:w="1617" w:type="dxa"/>
            <w:shd w:val="clear" w:color="auto" w:fill="auto"/>
            <w:vAlign w:val="center"/>
          </w:tcPr>
          <w:p w:rsidR="00C4041F" w:rsidRPr="004006F9" w:rsidRDefault="00C4041F" w:rsidP="00B34BD5">
            <w:pPr>
              <w:pStyle w:val="Footer"/>
              <w:tabs>
                <w:tab w:val="clear" w:pos="4320"/>
                <w:tab w:val="clear" w:pos="8640"/>
              </w:tabs>
              <w:jc w:val="center"/>
              <w:rPr>
                <w:sz w:val="24"/>
                <w:szCs w:val="24"/>
              </w:rPr>
            </w:pPr>
          </w:p>
        </w:tc>
        <w:tc>
          <w:tcPr>
            <w:tcW w:w="1805" w:type="dxa"/>
            <w:shd w:val="clear" w:color="auto" w:fill="auto"/>
            <w:vAlign w:val="center"/>
          </w:tcPr>
          <w:p w:rsidR="00C4041F" w:rsidRPr="004006F9" w:rsidRDefault="00C4041F" w:rsidP="00B34BD5">
            <w:pPr>
              <w:pStyle w:val="Footer"/>
              <w:tabs>
                <w:tab w:val="clear" w:pos="4320"/>
                <w:tab w:val="clear" w:pos="8640"/>
              </w:tabs>
              <w:jc w:val="center"/>
              <w:rPr>
                <w:sz w:val="24"/>
                <w:szCs w:val="24"/>
              </w:rPr>
            </w:pPr>
          </w:p>
        </w:tc>
      </w:tr>
      <w:tr w:rsidR="00C4041F" w:rsidRPr="004006F9" w:rsidTr="00B34BD5">
        <w:trPr>
          <w:jc w:val="center"/>
        </w:trPr>
        <w:tc>
          <w:tcPr>
            <w:tcW w:w="9810" w:type="dxa"/>
            <w:gridSpan w:val="5"/>
            <w:shd w:val="clear" w:color="auto" w:fill="D9D9D9" w:themeFill="background1" w:themeFillShade="D9"/>
            <w:vAlign w:val="center"/>
          </w:tcPr>
          <w:p w:rsidR="00C4041F" w:rsidRPr="004006F9" w:rsidRDefault="00C4041F" w:rsidP="00B34BD5">
            <w:pPr>
              <w:pStyle w:val="Footer"/>
              <w:tabs>
                <w:tab w:val="clear" w:pos="4320"/>
                <w:tab w:val="clear" w:pos="8640"/>
              </w:tabs>
              <w:jc w:val="center"/>
              <w:rPr>
                <w:b/>
                <w:sz w:val="24"/>
                <w:szCs w:val="24"/>
              </w:rPr>
            </w:pPr>
            <w:r w:rsidRPr="004006F9">
              <w:rPr>
                <w:b/>
                <w:sz w:val="24"/>
                <w:szCs w:val="24"/>
              </w:rPr>
              <w:t xml:space="preserve">    Other Drills</w:t>
            </w:r>
          </w:p>
        </w:tc>
      </w:tr>
      <w:tr w:rsidR="00C4041F" w:rsidRPr="004006F9" w:rsidTr="00B34BD5">
        <w:trPr>
          <w:jc w:val="center"/>
        </w:trPr>
        <w:tc>
          <w:tcPr>
            <w:tcW w:w="1980" w:type="dxa"/>
            <w:shd w:val="clear" w:color="auto" w:fill="auto"/>
            <w:vAlign w:val="center"/>
          </w:tcPr>
          <w:p w:rsidR="00C4041F" w:rsidRPr="004006F9" w:rsidRDefault="00C4041F" w:rsidP="00B34BD5">
            <w:pPr>
              <w:pStyle w:val="Footer"/>
              <w:tabs>
                <w:tab w:val="clear" w:pos="4320"/>
                <w:tab w:val="clear" w:pos="8640"/>
              </w:tabs>
              <w:rPr>
                <w:sz w:val="24"/>
                <w:szCs w:val="24"/>
              </w:rPr>
            </w:pPr>
            <w:r w:rsidRPr="004006F9">
              <w:rPr>
                <w:sz w:val="24"/>
                <w:szCs w:val="24"/>
              </w:rPr>
              <w:t>Bus Evacuation</w:t>
            </w:r>
          </w:p>
        </w:tc>
        <w:tc>
          <w:tcPr>
            <w:tcW w:w="2424" w:type="dxa"/>
            <w:shd w:val="clear" w:color="auto" w:fill="auto"/>
            <w:vAlign w:val="center"/>
          </w:tcPr>
          <w:p w:rsidR="00C4041F" w:rsidRPr="004006F9" w:rsidRDefault="00C4041F" w:rsidP="00B34BD5">
            <w:pPr>
              <w:pStyle w:val="Footer"/>
              <w:tabs>
                <w:tab w:val="clear" w:pos="4320"/>
                <w:tab w:val="clear" w:pos="8640"/>
              </w:tabs>
              <w:rPr>
                <w:sz w:val="24"/>
                <w:szCs w:val="24"/>
              </w:rPr>
            </w:pPr>
            <w:r w:rsidRPr="004006F9">
              <w:rPr>
                <w:sz w:val="24"/>
                <w:szCs w:val="24"/>
              </w:rPr>
              <w:t>School District (Annually)</w:t>
            </w:r>
          </w:p>
        </w:tc>
        <w:tc>
          <w:tcPr>
            <w:tcW w:w="1984" w:type="dxa"/>
            <w:shd w:val="clear" w:color="auto" w:fill="auto"/>
            <w:vAlign w:val="center"/>
          </w:tcPr>
          <w:p w:rsidR="00C4041F" w:rsidRPr="004006F9" w:rsidRDefault="00C4041F" w:rsidP="00B34BD5">
            <w:pPr>
              <w:pStyle w:val="Footer"/>
              <w:tabs>
                <w:tab w:val="clear" w:pos="4320"/>
                <w:tab w:val="clear" w:pos="8640"/>
              </w:tabs>
              <w:jc w:val="center"/>
              <w:rPr>
                <w:sz w:val="24"/>
                <w:szCs w:val="24"/>
              </w:rPr>
            </w:pPr>
            <w:r>
              <w:rPr>
                <w:sz w:val="24"/>
                <w:szCs w:val="24"/>
              </w:rPr>
              <w:t>(P8) 9/17/19</w:t>
            </w:r>
          </w:p>
        </w:tc>
        <w:tc>
          <w:tcPr>
            <w:tcW w:w="1617" w:type="dxa"/>
            <w:shd w:val="clear" w:color="auto" w:fill="auto"/>
            <w:vAlign w:val="center"/>
          </w:tcPr>
          <w:p w:rsidR="00C4041F" w:rsidRPr="004006F9" w:rsidRDefault="00C4041F" w:rsidP="00B34BD5">
            <w:pPr>
              <w:pStyle w:val="Footer"/>
              <w:tabs>
                <w:tab w:val="clear" w:pos="4320"/>
                <w:tab w:val="clear" w:pos="8640"/>
              </w:tabs>
              <w:jc w:val="center"/>
              <w:rPr>
                <w:sz w:val="24"/>
                <w:szCs w:val="24"/>
              </w:rPr>
            </w:pPr>
          </w:p>
        </w:tc>
        <w:tc>
          <w:tcPr>
            <w:tcW w:w="1805" w:type="dxa"/>
            <w:shd w:val="clear" w:color="auto" w:fill="auto"/>
            <w:vAlign w:val="center"/>
          </w:tcPr>
          <w:p w:rsidR="00C4041F" w:rsidRPr="004006F9" w:rsidRDefault="00C4041F" w:rsidP="00B34BD5">
            <w:pPr>
              <w:pStyle w:val="Footer"/>
              <w:tabs>
                <w:tab w:val="clear" w:pos="4320"/>
                <w:tab w:val="clear" w:pos="8640"/>
              </w:tabs>
              <w:jc w:val="center"/>
              <w:rPr>
                <w:sz w:val="24"/>
                <w:szCs w:val="24"/>
              </w:rPr>
            </w:pPr>
          </w:p>
        </w:tc>
      </w:tr>
      <w:tr w:rsidR="00C4041F" w:rsidRPr="004006F9" w:rsidTr="00B34BD5">
        <w:trPr>
          <w:jc w:val="center"/>
        </w:trPr>
        <w:tc>
          <w:tcPr>
            <w:tcW w:w="1980" w:type="dxa"/>
            <w:shd w:val="clear" w:color="auto" w:fill="auto"/>
            <w:vAlign w:val="center"/>
          </w:tcPr>
          <w:p w:rsidR="00C4041F" w:rsidRPr="00A47C81" w:rsidRDefault="00C4041F" w:rsidP="00B34BD5">
            <w:pPr>
              <w:pStyle w:val="Footer"/>
              <w:tabs>
                <w:tab w:val="clear" w:pos="4320"/>
                <w:tab w:val="clear" w:pos="8640"/>
              </w:tabs>
              <w:rPr>
                <w:sz w:val="24"/>
                <w:szCs w:val="24"/>
              </w:rPr>
            </w:pPr>
            <w:r w:rsidRPr="00A47C81">
              <w:rPr>
                <w:sz w:val="24"/>
                <w:szCs w:val="24"/>
              </w:rPr>
              <w:t>Bus Evacuation</w:t>
            </w:r>
          </w:p>
        </w:tc>
        <w:tc>
          <w:tcPr>
            <w:tcW w:w="2424" w:type="dxa"/>
            <w:shd w:val="clear" w:color="auto" w:fill="auto"/>
            <w:vAlign w:val="center"/>
          </w:tcPr>
          <w:p w:rsidR="00C4041F" w:rsidRPr="00A47C81" w:rsidRDefault="00C4041F" w:rsidP="00B34BD5">
            <w:pPr>
              <w:pStyle w:val="Footer"/>
              <w:tabs>
                <w:tab w:val="clear" w:pos="4320"/>
                <w:tab w:val="clear" w:pos="8640"/>
              </w:tabs>
              <w:rPr>
                <w:sz w:val="24"/>
                <w:szCs w:val="24"/>
              </w:rPr>
            </w:pPr>
            <w:r w:rsidRPr="00A47C81">
              <w:rPr>
                <w:sz w:val="24"/>
                <w:szCs w:val="24"/>
              </w:rPr>
              <w:t>School Routes</w:t>
            </w:r>
          </w:p>
          <w:p w:rsidR="00C4041F" w:rsidRPr="00A47C81" w:rsidRDefault="00C4041F" w:rsidP="00B34BD5">
            <w:pPr>
              <w:pStyle w:val="Footer"/>
              <w:tabs>
                <w:tab w:val="clear" w:pos="4320"/>
                <w:tab w:val="clear" w:pos="8640"/>
              </w:tabs>
              <w:rPr>
                <w:sz w:val="24"/>
                <w:szCs w:val="24"/>
              </w:rPr>
            </w:pPr>
            <w:r w:rsidRPr="00A47C81">
              <w:rPr>
                <w:sz w:val="24"/>
                <w:szCs w:val="24"/>
              </w:rPr>
              <w:t>(2 Annually)</w:t>
            </w:r>
          </w:p>
        </w:tc>
        <w:tc>
          <w:tcPr>
            <w:tcW w:w="1984" w:type="dxa"/>
            <w:shd w:val="clear" w:color="auto" w:fill="auto"/>
            <w:vAlign w:val="center"/>
          </w:tcPr>
          <w:p w:rsidR="00C4041F" w:rsidRDefault="00C4041F" w:rsidP="00B34BD5">
            <w:pPr>
              <w:pStyle w:val="Footer"/>
              <w:tabs>
                <w:tab w:val="clear" w:pos="4320"/>
                <w:tab w:val="clear" w:pos="8640"/>
              </w:tabs>
              <w:jc w:val="center"/>
              <w:rPr>
                <w:sz w:val="24"/>
                <w:szCs w:val="24"/>
              </w:rPr>
            </w:pPr>
            <w:r>
              <w:rPr>
                <w:sz w:val="24"/>
                <w:szCs w:val="24"/>
              </w:rPr>
              <w:t>9/18/19</w:t>
            </w:r>
          </w:p>
          <w:p w:rsidR="00C4041F" w:rsidRPr="00A47C81" w:rsidRDefault="00C4041F" w:rsidP="00B34BD5">
            <w:pPr>
              <w:pStyle w:val="Footer"/>
              <w:tabs>
                <w:tab w:val="clear" w:pos="4320"/>
                <w:tab w:val="clear" w:pos="8640"/>
              </w:tabs>
              <w:jc w:val="center"/>
              <w:rPr>
                <w:sz w:val="24"/>
                <w:szCs w:val="24"/>
              </w:rPr>
            </w:pPr>
            <w:r>
              <w:rPr>
                <w:sz w:val="24"/>
                <w:szCs w:val="24"/>
              </w:rPr>
              <w:t>(P6) Bankbridge Elementary</w:t>
            </w:r>
          </w:p>
        </w:tc>
        <w:tc>
          <w:tcPr>
            <w:tcW w:w="1617" w:type="dxa"/>
            <w:shd w:val="clear" w:color="auto" w:fill="auto"/>
            <w:vAlign w:val="center"/>
          </w:tcPr>
          <w:p w:rsidR="00C4041F" w:rsidRPr="00A47C81" w:rsidRDefault="00C4041F" w:rsidP="00B34BD5">
            <w:pPr>
              <w:pStyle w:val="Footer"/>
              <w:tabs>
                <w:tab w:val="clear" w:pos="4320"/>
                <w:tab w:val="clear" w:pos="8640"/>
              </w:tabs>
              <w:jc w:val="center"/>
              <w:rPr>
                <w:sz w:val="24"/>
                <w:szCs w:val="24"/>
              </w:rPr>
            </w:pPr>
          </w:p>
        </w:tc>
        <w:tc>
          <w:tcPr>
            <w:tcW w:w="1805" w:type="dxa"/>
            <w:shd w:val="clear" w:color="auto" w:fill="auto"/>
            <w:vAlign w:val="center"/>
          </w:tcPr>
          <w:p w:rsidR="00C4041F" w:rsidRDefault="00943D9B" w:rsidP="00B34BD5">
            <w:pPr>
              <w:pStyle w:val="Footer"/>
              <w:tabs>
                <w:tab w:val="clear" w:pos="4320"/>
                <w:tab w:val="clear" w:pos="8640"/>
              </w:tabs>
              <w:jc w:val="center"/>
              <w:rPr>
                <w:sz w:val="24"/>
                <w:szCs w:val="24"/>
              </w:rPr>
            </w:pPr>
            <w:r>
              <w:rPr>
                <w:sz w:val="24"/>
                <w:szCs w:val="24"/>
              </w:rPr>
              <w:t>10/16/19</w:t>
            </w:r>
          </w:p>
          <w:p w:rsidR="00943D9B" w:rsidRPr="00A47C81" w:rsidRDefault="00943D9B" w:rsidP="00B34BD5">
            <w:pPr>
              <w:pStyle w:val="Footer"/>
              <w:tabs>
                <w:tab w:val="clear" w:pos="4320"/>
                <w:tab w:val="clear" w:pos="8640"/>
              </w:tabs>
              <w:jc w:val="center"/>
              <w:rPr>
                <w:sz w:val="24"/>
                <w:szCs w:val="24"/>
              </w:rPr>
            </w:pPr>
            <w:r>
              <w:rPr>
                <w:sz w:val="24"/>
                <w:szCs w:val="24"/>
              </w:rPr>
              <w:t>(P5) Preschool Jeffery Clark S</w:t>
            </w:r>
            <w:r w:rsidR="009A2023">
              <w:rPr>
                <w:sz w:val="24"/>
                <w:szCs w:val="24"/>
              </w:rPr>
              <w:t>chool, East Green</w:t>
            </w:r>
            <w:r w:rsidR="009E0385">
              <w:rPr>
                <w:sz w:val="24"/>
                <w:szCs w:val="24"/>
              </w:rPr>
              <w:t>wich Twp.</w:t>
            </w:r>
          </w:p>
        </w:tc>
      </w:tr>
      <w:tr w:rsidR="00C4041F" w:rsidRPr="009E75EF" w:rsidTr="00B34BD5">
        <w:trPr>
          <w:trHeight w:val="575"/>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Test of Emergency Communication System</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Not required but conducted as an extra safety measure</w:t>
            </w:r>
          </w:p>
        </w:tc>
        <w:tc>
          <w:tcPr>
            <w:tcW w:w="1984" w:type="dxa"/>
            <w:vAlign w:val="center"/>
          </w:tcPr>
          <w:p w:rsidR="00C4041F" w:rsidRPr="004006F9" w:rsidRDefault="00C4041F" w:rsidP="00B34BD5">
            <w:pPr>
              <w:pStyle w:val="Footer"/>
              <w:tabs>
                <w:tab w:val="clear" w:pos="4320"/>
                <w:tab w:val="clear" w:pos="8640"/>
              </w:tabs>
              <w:jc w:val="center"/>
              <w:rPr>
                <w:sz w:val="24"/>
                <w:szCs w:val="24"/>
              </w:rPr>
            </w:pPr>
          </w:p>
        </w:tc>
        <w:tc>
          <w:tcPr>
            <w:tcW w:w="1617" w:type="dxa"/>
            <w:vAlign w:val="center"/>
          </w:tcPr>
          <w:p w:rsidR="00C4041F" w:rsidRPr="004006F9" w:rsidRDefault="00C4041F" w:rsidP="00B34BD5">
            <w:pPr>
              <w:pStyle w:val="Footer"/>
              <w:tabs>
                <w:tab w:val="clear" w:pos="4320"/>
                <w:tab w:val="clear" w:pos="8640"/>
              </w:tabs>
              <w:jc w:val="center"/>
              <w:rPr>
                <w:sz w:val="24"/>
                <w:szCs w:val="24"/>
              </w:rPr>
            </w:pPr>
          </w:p>
        </w:tc>
        <w:tc>
          <w:tcPr>
            <w:tcW w:w="1805" w:type="dxa"/>
            <w:vAlign w:val="center"/>
          </w:tcPr>
          <w:p w:rsidR="00C4041F" w:rsidRPr="00C74DE4" w:rsidRDefault="00C4041F" w:rsidP="00B34BD5">
            <w:pPr>
              <w:pStyle w:val="Footer"/>
              <w:tabs>
                <w:tab w:val="clear" w:pos="4320"/>
                <w:tab w:val="clear" w:pos="8640"/>
              </w:tabs>
              <w:jc w:val="center"/>
              <w:rPr>
                <w:sz w:val="24"/>
                <w:szCs w:val="24"/>
              </w:rPr>
            </w:pPr>
          </w:p>
        </w:tc>
      </w:tr>
      <w:tr w:rsidR="00C4041F" w:rsidRPr="009E75EF" w:rsidTr="00EE5DBB">
        <w:trPr>
          <w:trHeight w:val="575"/>
          <w:jc w:val="center"/>
        </w:trPr>
        <w:tc>
          <w:tcPr>
            <w:tcW w:w="1980" w:type="dxa"/>
            <w:vAlign w:val="center"/>
          </w:tcPr>
          <w:p w:rsidR="00C4041F" w:rsidRPr="001B5AB4" w:rsidRDefault="00C4041F" w:rsidP="00B34BD5">
            <w:pPr>
              <w:pStyle w:val="Footer"/>
              <w:tabs>
                <w:tab w:val="clear" w:pos="4320"/>
                <w:tab w:val="clear" w:pos="8640"/>
              </w:tabs>
              <w:rPr>
                <w:sz w:val="24"/>
                <w:szCs w:val="24"/>
              </w:rPr>
            </w:pPr>
            <w:r w:rsidRPr="001B5AB4">
              <w:rPr>
                <w:sz w:val="24"/>
                <w:szCs w:val="24"/>
              </w:rPr>
              <w:lastRenderedPageBreak/>
              <w:t>AED (</w:t>
            </w:r>
            <w:r w:rsidRPr="001B5AB4">
              <w:t>Automated External Defibrillators)</w:t>
            </w:r>
            <w:r>
              <w:t xml:space="preserve"> </w:t>
            </w:r>
            <w:r w:rsidRPr="006C0F61">
              <w:rPr>
                <w:b/>
              </w:rPr>
              <w:t>*</w:t>
            </w:r>
          </w:p>
        </w:tc>
        <w:tc>
          <w:tcPr>
            <w:tcW w:w="2424" w:type="dxa"/>
            <w:vAlign w:val="center"/>
          </w:tcPr>
          <w:p w:rsidR="00C4041F" w:rsidRPr="001B5AB4" w:rsidRDefault="00C4041F" w:rsidP="00B34BD5">
            <w:pPr>
              <w:pStyle w:val="Footer"/>
              <w:tabs>
                <w:tab w:val="clear" w:pos="4320"/>
                <w:tab w:val="clear" w:pos="8640"/>
              </w:tabs>
              <w:rPr>
                <w:sz w:val="24"/>
                <w:szCs w:val="24"/>
              </w:rPr>
            </w:pPr>
            <w:r w:rsidRPr="001B5AB4">
              <w:rPr>
                <w:sz w:val="24"/>
                <w:szCs w:val="24"/>
              </w:rPr>
              <w:t>Not required but conducted as an extra safety measure</w:t>
            </w:r>
          </w:p>
        </w:tc>
        <w:tc>
          <w:tcPr>
            <w:tcW w:w="1984" w:type="dxa"/>
            <w:shd w:val="clear" w:color="auto" w:fill="auto"/>
            <w:vAlign w:val="center"/>
          </w:tcPr>
          <w:p w:rsidR="00C4041F" w:rsidRPr="00EE5DBB" w:rsidRDefault="00C4041F" w:rsidP="00105032">
            <w:pPr>
              <w:pStyle w:val="Footer"/>
              <w:tabs>
                <w:tab w:val="clear" w:pos="4320"/>
                <w:tab w:val="clear" w:pos="8640"/>
              </w:tabs>
              <w:jc w:val="center"/>
              <w:rPr>
                <w:sz w:val="24"/>
                <w:szCs w:val="24"/>
              </w:rPr>
            </w:pPr>
            <w:r w:rsidRPr="00EE5DBB">
              <w:rPr>
                <w:sz w:val="24"/>
                <w:szCs w:val="24"/>
              </w:rPr>
              <w:t>09/</w:t>
            </w:r>
            <w:r w:rsidR="00105032" w:rsidRPr="00EE5DBB">
              <w:rPr>
                <w:sz w:val="24"/>
                <w:szCs w:val="24"/>
              </w:rPr>
              <w:t>30</w:t>
            </w:r>
            <w:r w:rsidRPr="00EE5DBB">
              <w:rPr>
                <w:sz w:val="24"/>
                <w:szCs w:val="24"/>
              </w:rPr>
              <w:t>/2019</w:t>
            </w:r>
          </w:p>
        </w:tc>
        <w:tc>
          <w:tcPr>
            <w:tcW w:w="1617" w:type="dxa"/>
            <w:shd w:val="clear" w:color="auto" w:fill="auto"/>
            <w:vAlign w:val="center"/>
          </w:tcPr>
          <w:p w:rsidR="00C4041F" w:rsidRPr="00EE5DBB" w:rsidRDefault="00C4041F" w:rsidP="00105032">
            <w:pPr>
              <w:pStyle w:val="Footer"/>
              <w:tabs>
                <w:tab w:val="clear" w:pos="4320"/>
                <w:tab w:val="clear" w:pos="8640"/>
              </w:tabs>
              <w:jc w:val="center"/>
              <w:rPr>
                <w:sz w:val="24"/>
                <w:szCs w:val="24"/>
              </w:rPr>
            </w:pPr>
            <w:r w:rsidRPr="00EE5DBB">
              <w:rPr>
                <w:sz w:val="24"/>
                <w:szCs w:val="24"/>
              </w:rPr>
              <w:t>09/</w:t>
            </w:r>
            <w:r w:rsidR="00105032" w:rsidRPr="00EE5DBB">
              <w:rPr>
                <w:sz w:val="24"/>
                <w:szCs w:val="24"/>
              </w:rPr>
              <w:t>25</w:t>
            </w:r>
            <w:r w:rsidRPr="00EE5DBB">
              <w:rPr>
                <w:sz w:val="24"/>
                <w:szCs w:val="24"/>
              </w:rPr>
              <w:t>/2019</w:t>
            </w:r>
          </w:p>
        </w:tc>
        <w:tc>
          <w:tcPr>
            <w:tcW w:w="1805" w:type="dxa"/>
            <w:shd w:val="clear" w:color="auto" w:fill="auto"/>
            <w:vAlign w:val="center"/>
          </w:tcPr>
          <w:p w:rsidR="00C4041F" w:rsidRPr="00EE5DBB" w:rsidRDefault="00C4041F" w:rsidP="00105032">
            <w:pPr>
              <w:pStyle w:val="Footer"/>
              <w:tabs>
                <w:tab w:val="clear" w:pos="4320"/>
                <w:tab w:val="clear" w:pos="8640"/>
              </w:tabs>
              <w:jc w:val="center"/>
              <w:rPr>
                <w:sz w:val="24"/>
                <w:szCs w:val="24"/>
              </w:rPr>
            </w:pPr>
            <w:r w:rsidRPr="00EE5DBB">
              <w:rPr>
                <w:sz w:val="24"/>
                <w:szCs w:val="24"/>
              </w:rPr>
              <w:t>09/</w:t>
            </w:r>
            <w:r w:rsidR="00105032" w:rsidRPr="00EE5DBB">
              <w:rPr>
                <w:sz w:val="24"/>
                <w:szCs w:val="24"/>
              </w:rPr>
              <w:t>30</w:t>
            </w:r>
            <w:r w:rsidRPr="00EE5DBB">
              <w:rPr>
                <w:sz w:val="24"/>
                <w:szCs w:val="24"/>
              </w:rPr>
              <w:t>/2019</w:t>
            </w:r>
          </w:p>
        </w:tc>
      </w:tr>
    </w:tbl>
    <w:p w:rsidR="00A177F5" w:rsidRDefault="00A177F5" w:rsidP="00A177F5">
      <w:pPr>
        <w:pStyle w:val="ListParagraph"/>
        <w:ind w:left="0"/>
        <w:jc w:val="center"/>
        <w:rPr>
          <w:b/>
          <w:smallCaps/>
        </w:rPr>
      </w:pPr>
    </w:p>
    <w:p w:rsidR="00A177F5" w:rsidRPr="00DD3C0F" w:rsidRDefault="00A177F5" w:rsidP="00A177F5">
      <w:pPr>
        <w:pStyle w:val="ListParagraph"/>
        <w:ind w:left="0"/>
        <w:jc w:val="center"/>
        <w:rPr>
          <w:b/>
          <w:smallCaps/>
        </w:rPr>
      </w:pPr>
      <w:r w:rsidRPr="00AF0905">
        <w:rPr>
          <w:b/>
          <w:smallCaps/>
        </w:rPr>
        <w:t>*</w:t>
      </w:r>
      <w:r w:rsidRPr="00AF0905">
        <w:t>The Administration Building AED testing is included with the Paulsboro Junior / Senior High School.</w:t>
      </w:r>
    </w:p>
    <w:p w:rsidR="00117121" w:rsidRDefault="00117121" w:rsidP="009A715A">
      <w:pPr>
        <w:rPr>
          <w:b/>
          <w:smallCaps/>
          <w:sz w:val="28"/>
          <w:szCs w:val="28"/>
        </w:rPr>
      </w:pPr>
    </w:p>
    <w:p w:rsidR="00534ADA" w:rsidRPr="00534ADA" w:rsidRDefault="002705DD" w:rsidP="00534ADA">
      <w:pPr>
        <w:pStyle w:val="ListParagraph"/>
        <w:ind w:left="0"/>
        <w:rPr>
          <w:sz w:val="24"/>
          <w:szCs w:val="24"/>
        </w:rPr>
      </w:pPr>
      <w:r>
        <w:rPr>
          <w:b/>
          <w:smallCaps/>
          <w:sz w:val="28"/>
          <w:szCs w:val="28"/>
        </w:rPr>
        <w:t xml:space="preserve">Public Comment </w:t>
      </w:r>
      <w:r w:rsidR="00534ADA">
        <w:rPr>
          <w:b/>
          <w:smallCaps/>
          <w:sz w:val="28"/>
          <w:szCs w:val="28"/>
        </w:rPr>
        <w:t xml:space="preserve">    </w:t>
      </w:r>
    </w:p>
    <w:p w:rsidR="00534ADA" w:rsidRPr="00534ADA" w:rsidRDefault="00534ADA" w:rsidP="004E16F9">
      <w:pPr>
        <w:pStyle w:val="ListParagraph"/>
        <w:spacing w:line="276" w:lineRule="auto"/>
        <w:ind w:left="0"/>
        <w:rPr>
          <w:sz w:val="24"/>
          <w:szCs w:val="24"/>
        </w:rPr>
      </w:pPr>
      <w:r>
        <w:rPr>
          <w:sz w:val="24"/>
          <w:szCs w:val="24"/>
        </w:rPr>
        <w:t>None</w:t>
      </w:r>
    </w:p>
    <w:p w:rsidR="00534ADA" w:rsidRDefault="00534ADA" w:rsidP="004E16F9">
      <w:pPr>
        <w:pStyle w:val="ListParagraph"/>
        <w:spacing w:line="276" w:lineRule="auto"/>
        <w:ind w:left="0"/>
        <w:rPr>
          <w:b/>
          <w:smallCaps/>
          <w:sz w:val="28"/>
          <w:szCs w:val="28"/>
        </w:rPr>
      </w:pPr>
    </w:p>
    <w:p w:rsidR="004E16F9" w:rsidRDefault="004E16F9" w:rsidP="004E16F9">
      <w:pPr>
        <w:pStyle w:val="ListParagraph"/>
        <w:spacing w:line="276" w:lineRule="auto"/>
        <w:ind w:left="0"/>
        <w:rPr>
          <w:b/>
          <w:smallCaps/>
          <w:sz w:val="28"/>
          <w:szCs w:val="28"/>
        </w:rPr>
      </w:pPr>
      <w:r w:rsidRPr="000F55C5">
        <w:rPr>
          <w:b/>
          <w:smallCaps/>
          <w:sz w:val="28"/>
          <w:szCs w:val="28"/>
        </w:rPr>
        <w:t xml:space="preserve">Executive Session </w:t>
      </w:r>
    </w:p>
    <w:p w:rsidR="00534ADA" w:rsidRPr="00153091" w:rsidRDefault="00534ADA" w:rsidP="00534ADA">
      <w:pPr>
        <w:rPr>
          <w:sz w:val="24"/>
          <w:szCs w:val="24"/>
        </w:rPr>
      </w:pPr>
      <w:r w:rsidRPr="00153091">
        <w:rPr>
          <w:sz w:val="24"/>
          <w:szCs w:val="24"/>
        </w:rPr>
        <w:t xml:space="preserve">Motion </w:t>
      </w:r>
      <w:r>
        <w:rPr>
          <w:sz w:val="24"/>
          <w:szCs w:val="24"/>
        </w:rPr>
        <w:t xml:space="preserve">made by Stevenson, seconded by Hamilton </w:t>
      </w:r>
      <w:r w:rsidRPr="00153091">
        <w:rPr>
          <w:sz w:val="24"/>
          <w:szCs w:val="24"/>
        </w:rPr>
        <w:t xml:space="preserve">to </w:t>
      </w:r>
      <w:r>
        <w:rPr>
          <w:sz w:val="24"/>
          <w:szCs w:val="24"/>
        </w:rPr>
        <w:t>adjourn to Executive</w:t>
      </w:r>
      <w:r w:rsidRPr="00153091">
        <w:rPr>
          <w:sz w:val="24"/>
          <w:szCs w:val="24"/>
        </w:rPr>
        <w:t xml:space="preserve"> session</w:t>
      </w:r>
      <w:r>
        <w:rPr>
          <w:sz w:val="24"/>
          <w:szCs w:val="24"/>
        </w:rPr>
        <w:t xml:space="preserve"> at 8:40 PM and unanimously carried (9-0)</w:t>
      </w:r>
    </w:p>
    <w:p w:rsidR="0019452E" w:rsidRDefault="0019452E" w:rsidP="004E16F9">
      <w:pPr>
        <w:pStyle w:val="ListParagraph"/>
        <w:spacing w:line="276" w:lineRule="auto"/>
        <w:ind w:left="0"/>
        <w:rPr>
          <w:b/>
          <w:smallCaps/>
          <w:sz w:val="28"/>
          <w:szCs w:val="28"/>
        </w:rPr>
      </w:pPr>
    </w:p>
    <w:p w:rsidR="004E16F9" w:rsidRDefault="004E16F9" w:rsidP="004E16F9">
      <w:pPr>
        <w:pStyle w:val="ListParagraph"/>
        <w:ind w:left="0"/>
        <w:contextualSpacing/>
        <w:rPr>
          <w:sz w:val="24"/>
          <w:szCs w:val="24"/>
        </w:rPr>
      </w:pPr>
      <w:r w:rsidRPr="00BD09DE">
        <w:rPr>
          <w:sz w:val="24"/>
          <w:szCs w:val="24"/>
        </w:rPr>
        <w:t>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w:t>
      </w:r>
      <w:r>
        <w:rPr>
          <w:sz w:val="24"/>
          <w:szCs w:val="24"/>
        </w:rPr>
        <w:t>.</w:t>
      </w:r>
      <w:r w:rsidRPr="00BD09DE">
        <w:rPr>
          <w:sz w:val="24"/>
          <w:szCs w:val="24"/>
        </w:rPr>
        <w:t xml:space="preserve">  The matters discussed will remain confidential until the need for confidentiality no longer exists.</w:t>
      </w:r>
    </w:p>
    <w:p w:rsidR="004E16F9" w:rsidRPr="007C1566" w:rsidRDefault="004E16F9" w:rsidP="004E16F9">
      <w:pPr>
        <w:spacing w:line="276" w:lineRule="auto"/>
      </w:pPr>
    </w:p>
    <w:p w:rsidR="004E16F9" w:rsidRDefault="004E16F9" w:rsidP="004E16F9">
      <w:pPr>
        <w:rPr>
          <w:sz w:val="24"/>
          <w:szCs w:val="24"/>
        </w:rPr>
      </w:pPr>
      <w:r w:rsidRPr="0019452E">
        <w:rPr>
          <w:b/>
          <w:sz w:val="24"/>
          <w:szCs w:val="24"/>
        </w:rPr>
        <w:t>BE IT RESOLVED</w:t>
      </w:r>
      <w:r w:rsidRPr="007C1566">
        <w:rPr>
          <w:sz w:val="24"/>
          <w:szCs w:val="24"/>
        </w:rPr>
        <w:t xml:space="preserve">:  The Paulsboro Board of Education will adjourn to Executive Session to discuss </w:t>
      </w:r>
      <w:r w:rsidRPr="000F55C5">
        <w:rPr>
          <w:sz w:val="24"/>
          <w:szCs w:val="24"/>
        </w:rPr>
        <w:t>personnel matter the results of which may be made known upon return to regular session or when</w:t>
      </w:r>
      <w:r w:rsidRPr="007C1566">
        <w:rPr>
          <w:sz w:val="24"/>
          <w:szCs w:val="24"/>
        </w:rPr>
        <w:t xml:space="preserve"> conditions warrant.</w:t>
      </w:r>
    </w:p>
    <w:p w:rsidR="004E16F9" w:rsidRDefault="004E16F9" w:rsidP="004E16F9">
      <w:pPr>
        <w:rPr>
          <w:sz w:val="24"/>
          <w:szCs w:val="24"/>
        </w:rPr>
      </w:pPr>
    </w:p>
    <w:p w:rsidR="004E16F9" w:rsidRPr="00153091" w:rsidRDefault="00153091" w:rsidP="004E16F9">
      <w:pPr>
        <w:rPr>
          <w:sz w:val="24"/>
          <w:szCs w:val="24"/>
        </w:rPr>
      </w:pPr>
      <w:r w:rsidRPr="00153091">
        <w:rPr>
          <w:sz w:val="24"/>
          <w:szCs w:val="24"/>
        </w:rPr>
        <w:t xml:space="preserve">Motion </w:t>
      </w:r>
      <w:r>
        <w:rPr>
          <w:sz w:val="24"/>
          <w:szCs w:val="24"/>
        </w:rPr>
        <w:t xml:space="preserve">made by Henderson, seconded by Lozada-Shaw </w:t>
      </w:r>
      <w:r w:rsidRPr="00153091">
        <w:rPr>
          <w:sz w:val="24"/>
          <w:szCs w:val="24"/>
        </w:rPr>
        <w:t>to Return to Public session</w:t>
      </w:r>
      <w:r>
        <w:rPr>
          <w:sz w:val="24"/>
          <w:szCs w:val="24"/>
        </w:rPr>
        <w:t xml:space="preserve"> at 9:20 PM</w:t>
      </w:r>
    </w:p>
    <w:p w:rsidR="00E21F35" w:rsidRDefault="00E21F35" w:rsidP="004E16F9">
      <w:pPr>
        <w:rPr>
          <w:sz w:val="24"/>
          <w:szCs w:val="24"/>
        </w:rPr>
      </w:pPr>
    </w:p>
    <w:p w:rsidR="00153091" w:rsidRDefault="00153091" w:rsidP="004E16F9">
      <w:pPr>
        <w:rPr>
          <w:sz w:val="24"/>
          <w:szCs w:val="24"/>
        </w:rPr>
      </w:pPr>
    </w:p>
    <w:p w:rsidR="00153091" w:rsidRPr="00455515" w:rsidRDefault="00153091" w:rsidP="00153091">
      <w:pPr>
        <w:rPr>
          <w:sz w:val="24"/>
          <w:szCs w:val="24"/>
        </w:rPr>
      </w:pPr>
      <w:r>
        <w:rPr>
          <w:sz w:val="24"/>
          <w:szCs w:val="24"/>
        </w:rPr>
        <w:t xml:space="preserve">Motion made by Stevenson, seconded by Hamilton and unanimously carried (9-0) to approve item A which </w:t>
      </w:r>
      <w:r w:rsidRPr="00455515">
        <w:rPr>
          <w:sz w:val="24"/>
          <w:szCs w:val="24"/>
        </w:rPr>
        <w:t>The Greenwich Township Representative may vote on</w:t>
      </w:r>
      <w:r>
        <w:rPr>
          <w:sz w:val="24"/>
          <w:szCs w:val="24"/>
        </w:rPr>
        <w:t>.</w:t>
      </w:r>
    </w:p>
    <w:p w:rsidR="00153091" w:rsidRDefault="00153091" w:rsidP="004E16F9">
      <w:pPr>
        <w:rPr>
          <w:sz w:val="24"/>
          <w:szCs w:val="24"/>
        </w:rPr>
      </w:pPr>
    </w:p>
    <w:p w:rsidR="00E21F35" w:rsidRDefault="00E21F35" w:rsidP="004E16F9">
      <w:pPr>
        <w:rPr>
          <w:sz w:val="24"/>
          <w:szCs w:val="24"/>
        </w:rPr>
      </w:pPr>
    </w:p>
    <w:p w:rsidR="00153091" w:rsidRDefault="00E21F35" w:rsidP="00E21F35">
      <w:pPr>
        <w:pStyle w:val="ListParagraph"/>
        <w:numPr>
          <w:ilvl w:val="0"/>
          <w:numId w:val="48"/>
        </w:numPr>
        <w:rPr>
          <w:rFonts w:eastAsiaTheme="minorHAnsi"/>
          <w:sz w:val="24"/>
          <w:szCs w:val="24"/>
        </w:rPr>
      </w:pPr>
      <w:r w:rsidRPr="00E21F35">
        <w:rPr>
          <w:rFonts w:eastAsiaTheme="minorHAnsi"/>
          <w:sz w:val="24"/>
          <w:szCs w:val="24"/>
        </w:rPr>
        <w:t xml:space="preserve">Recommend approval for the Interim Superintendent of Schools to take those actions needed to be certain that all contracts relative </w:t>
      </w:r>
      <w:r w:rsidR="009A715A">
        <w:rPr>
          <w:rFonts w:eastAsiaTheme="minorHAnsi"/>
          <w:sz w:val="24"/>
          <w:szCs w:val="24"/>
        </w:rPr>
        <w:t xml:space="preserve">to </w:t>
      </w:r>
      <w:r w:rsidRPr="00E21F35">
        <w:rPr>
          <w:rFonts w:eastAsiaTheme="minorHAnsi"/>
          <w:sz w:val="24"/>
          <w:szCs w:val="24"/>
        </w:rPr>
        <w:t>the Senior Class Trip are maintained prior to the next meeting of the Board of Education.</w:t>
      </w:r>
    </w:p>
    <w:p w:rsidR="00E21F35" w:rsidRDefault="00E21F35" w:rsidP="00153091">
      <w:pPr>
        <w:pStyle w:val="ListParagraph"/>
        <w:rPr>
          <w:rFonts w:eastAsiaTheme="minorHAnsi"/>
          <w:sz w:val="24"/>
          <w:szCs w:val="24"/>
        </w:rPr>
      </w:pPr>
      <w:r w:rsidRPr="00E21F35">
        <w:rPr>
          <w:rFonts w:eastAsiaTheme="minorHAnsi"/>
          <w:sz w:val="24"/>
          <w:szCs w:val="24"/>
        </w:rPr>
        <w:t xml:space="preserve"> </w:t>
      </w:r>
    </w:p>
    <w:p w:rsidR="00153091" w:rsidRPr="00455515" w:rsidRDefault="00153091" w:rsidP="00153091">
      <w:pPr>
        <w:rPr>
          <w:sz w:val="24"/>
          <w:szCs w:val="24"/>
        </w:rPr>
      </w:pPr>
      <w:r>
        <w:rPr>
          <w:sz w:val="24"/>
          <w:szCs w:val="24"/>
        </w:rPr>
        <w:t xml:space="preserve">Motion made by Hamilton, seconded by Stevenson and unanimously carried (9-0) to approve item B which </w:t>
      </w:r>
      <w:r w:rsidRPr="00455515">
        <w:rPr>
          <w:sz w:val="24"/>
          <w:szCs w:val="24"/>
        </w:rPr>
        <w:t>The Greenwich Township Representative may vote on</w:t>
      </w:r>
      <w:r>
        <w:rPr>
          <w:sz w:val="24"/>
          <w:szCs w:val="24"/>
        </w:rPr>
        <w:t>.</w:t>
      </w:r>
    </w:p>
    <w:p w:rsidR="00153091" w:rsidRPr="00153091" w:rsidRDefault="00153091" w:rsidP="00153091">
      <w:pPr>
        <w:rPr>
          <w:rFonts w:eastAsiaTheme="minorHAnsi"/>
          <w:sz w:val="24"/>
          <w:szCs w:val="24"/>
        </w:rPr>
      </w:pPr>
    </w:p>
    <w:p w:rsidR="00E21F35" w:rsidRPr="00E21F35" w:rsidRDefault="00E21F35" w:rsidP="00E21F35">
      <w:pPr>
        <w:rPr>
          <w:rFonts w:eastAsiaTheme="minorHAnsi"/>
          <w:sz w:val="24"/>
          <w:szCs w:val="24"/>
        </w:rPr>
      </w:pPr>
    </w:p>
    <w:p w:rsidR="00E21F35" w:rsidRPr="00E21F35" w:rsidRDefault="00E21F35" w:rsidP="00E21F35">
      <w:pPr>
        <w:pStyle w:val="ListParagraph"/>
        <w:numPr>
          <w:ilvl w:val="0"/>
          <w:numId w:val="48"/>
        </w:numPr>
        <w:rPr>
          <w:smallCaps/>
          <w:sz w:val="24"/>
          <w:szCs w:val="24"/>
        </w:rPr>
      </w:pPr>
      <w:r w:rsidRPr="00E21F35">
        <w:rPr>
          <w:rFonts w:eastAsiaTheme="minorHAnsi"/>
          <w:sz w:val="24"/>
          <w:szCs w:val="24"/>
        </w:rPr>
        <w:t xml:space="preserve">Recommend approval of the School Safety Manuals for Billingsport Early Childhood Center, Loudenslager Elementary School, Paulsboro Junior and Senior High Schools and the Administration Building. </w:t>
      </w:r>
    </w:p>
    <w:p w:rsidR="00E21F35" w:rsidRDefault="00E21F35" w:rsidP="00E21F35">
      <w:pPr>
        <w:ind w:left="810"/>
        <w:rPr>
          <w:rFonts w:asciiTheme="minorHAnsi" w:eastAsiaTheme="minorHAnsi" w:hAnsiTheme="minorHAnsi" w:cstheme="minorBidi"/>
          <w:sz w:val="22"/>
          <w:szCs w:val="22"/>
        </w:rPr>
      </w:pPr>
    </w:p>
    <w:p w:rsidR="00153091" w:rsidRPr="00455515" w:rsidRDefault="00153091" w:rsidP="00153091">
      <w:pPr>
        <w:rPr>
          <w:sz w:val="24"/>
          <w:szCs w:val="24"/>
        </w:rPr>
      </w:pPr>
      <w:r>
        <w:rPr>
          <w:sz w:val="24"/>
          <w:szCs w:val="24"/>
        </w:rPr>
        <w:t>Motion made by Hamilton, seconded by Stevenson</w:t>
      </w:r>
      <w:r w:rsidRPr="00153091">
        <w:rPr>
          <w:sz w:val="24"/>
          <w:szCs w:val="24"/>
        </w:rPr>
        <w:t xml:space="preserve"> </w:t>
      </w:r>
      <w:r>
        <w:rPr>
          <w:sz w:val="24"/>
          <w:szCs w:val="24"/>
        </w:rPr>
        <w:t xml:space="preserve">and unanimously carried (9-0) to approve item C which </w:t>
      </w:r>
      <w:r w:rsidRPr="00455515">
        <w:rPr>
          <w:sz w:val="24"/>
          <w:szCs w:val="24"/>
        </w:rPr>
        <w:t>The Greenwich Township Representative may vote on</w:t>
      </w:r>
      <w:r>
        <w:rPr>
          <w:sz w:val="24"/>
          <w:szCs w:val="24"/>
        </w:rPr>
        <w:t>.</w:t>
      </w:r>
    </w:p>
    <w:p w:rsidR="00153091" w:rsidRDefault="00153091" w:rsidP="00E21F35">
      <w:pPr>
        <w:ind w:left="810"/>
        <w:rPr>
          <w:rFonts w:asciiTheme="minorHAnsi" w:eastAsiaTheme="minorHAnsi" w:hAnsiTheme="minorHAnsi" w:cstheme="minorBidi"/>
          <w:sz w:val="22"/>
          <w:szCs w:val="22"/>
        </w:rPr>
      </w:pPr>
    </w:p>
    <w:p w:rsidR="00153091" w:rsidRPr="00E21F35" w:rsidRDefault="00153091" w:rsidP="00E21F35">
      <w:pPr>
        <w:ind w:left="810"/>
        <w:rPr>
          <w:rFonts w:asciiTheme="minorHAnsi" w:eastAsiaTheme="minorHAnsi" w:hAnsiTheme="minorHAnsi" w:cstheme="minorBidi"/>
          <w:sz w:val="22"/>
          <w:szCs w:val="22"/>
        </w:rPr>
      </w:pPr>
    </w:p>
    <w:p w:rsidR="00E21F35" w:rsidRDefault="00E21F35" w:rsidP="00E21F35">
      <w:pPr>
        <w:pStyle w:val="ListParagraph"/>
        <w:numPr>
          <w:ilvl w:val="0"/>
          <w:numId w:val="48"/>
        </w:numPr>
        <w:rPr>
          <w:sz w:val="24"/>
          <w:szCs w:val="24"/>
        </w:rPr>
      </w:pPr>
      <w:r w:rsidRPr="00E21F35">
        <w:rPr>
          <w:sz w:val="24"/>
          <w:szCs w:val="24"/>
        </w:rPr>
        <w:t>Recommend approval to terminate the contract of Paulsboro High School Teacher of English S.C.  effective December 18, 2019 as a result of notice provided by the Interim Superintendent on October 18, 2019.</w:t>
      </w:r>
    </w:p>
    <w:p w:rsidR="00153091" w:rsidRDefault="00153091" w:rsidP="00153091">
      <w:pPr>
        <w:rPr>
          <w:sz w:val="24"/>
          <w:szCs w:val="24"/>
        </w:rPr>
      </w:pPr>
    </w:p>
    <w:p w:rsidR="00153091" w:rsidRPr="00455515" w:rsidRDefault="00153091" w:rsidP="00153091">
      <w:pPr>
        <w:rPr>
          <w:sz w:val="24"/>
          <w:szCs w:val="24"/>
        </w:rPr>
      </w:pPr>
      <w:r>
        <w:rPr>
          <w:sz w:val="24"/>
          <w:szCs w:val="24"/>
        </w:rPr>
        <w:t xml:space="preserve">Motion made by Hamilton, seconded by Stevenson and unanimously carried (9-0) to approve item D which </w:t>
      </w:r>
      <w:r w:rsidRPr="00455515">
        <w:rPr>
          <w:sz w:val="24"/>
          <w:szCs w:val="24"/>
        </w:rPr>
        <w:t>The Greenwich Township Representative may vote on</w:t>
      </w:r>
      <w:r>
        <w:rPr>
          <w:sz w:val="24"/>
          <w:szCs w:val="24"/>
        </w:rPr>
        <w:t>.</w:t>
      </w:r>
    </w:p>
    <w:p w:rsidR="00153091" w:rsidRPr="00153091" w:rsidRDefault="00153091" w:rsidP="00153091">
      <w:pPr>
        <w:rPr>
          <w:sz w:val="24"/>
          <w:szCs w:val="24"/>
        </w:rPr>
      </w:pPr>
    </w:p>
    <w:p w:rsidR="00E21F35" w:rsidRPr="00E21F35" w:rsidRDefault="00E21F35" w:rsidP="00E21F35">
      <w:pPr>
        <w:ind w:left="810"/>
        <w:rPr>
          <w:sz w:val="24"/>
          <w:szCs w:val="24"/>
          <w:highlight w:val="yellow"/>
        </w:rPr>
      </w:pPr>
    </w:p>
    <w:p w:rsidR="00E21F35" w:rsidRPr="00E21F35" w:rsidRDefault="00E21F35" w:rsidP="00E21F35">
      <w:pPr>
        <w:pStyle w:val="ListParagraph"/>
        <w:numPr>
          <w:ilvl w:val="0"/>
          <w:numId w:val="48"/>
        </w:numPr>
        <w:rPr>
          <w:sz w:val="24"/>
          <w:szCs w:val="24"/>
        </w:rPr>
      </w:pPr>
      <w:r w:rsidRPr="00E21F35">
        <w:rPr>
          <w:sz w:val="24"/>
          <w:szCs w:val="24"/>
        </w:rPr>
        <w:t xml:space="preserve">Recommend approval to appoint Brittany M. Toole to the position of Long-Term Substitute Teacher of English assigned to Paulsboro High School effective on or about November 6, 2019.  Ms. Toole will serve until December 18, 2019 or until </w:t>
      </w:r>
      <w:r w:rsidR="009A715A">
        <w:rPr>
          <w:sz w:val="24"/>
          <w:szCs w:val="24"/>
        </w:rPr>
        <w:t xml:space="preserve">S.C. </w:t>
      </w:r>
      <w:r w:rsidRPr="00E21F35">
        <w:rPr>
          <w:sz w:val="24"/>
          <w:szCs w:val="24"/>
        </w:rPr>
        <w:t xml:space="preserve">returns to work, whichever </w:t>
      </w:r>
      <w:r w:rsidRPr="00E21F35">
        <w:rPr>
          <w:sz w:val="24"/>
          <w:szCs w:val="24"/>
        </w:rPr>
        <w:lastRenderedPageBreak/>
        <w:t>comes first.  Ms. Toole will earn BA Step 1 - $47,061.00 prorated on a per diem basis ($47,061/184 days = $255.77 per day).  This position does not include benefits.</w:t>
      </w:r>
    </w:p>
    <w:p w:rsidR="00E21F35" w:rsidRPr="0006254D" w:rsidRDefault="00E21F35" w:rsidP="004E16F9">
      <w:pPr>
        <w:rPr>
          <w:sz w:val="24"/>
          <w:szCs w:val="24"/>
        </w:rPr>
      </w:pPr>
    </w:p>
    <w:p w:rsidR="004E16F9" w:rsidRPr="00B13199" w:rsidRDefault="004E16F9" w:rsidP="004E16F9">
      <w:pPr>
        <w:pStyle w:val="ListParagraph"/>
        <w:ind w:left="0"/>
        <w:rPr>
          <w:sz w:val="24"/>
          <w:szCs w:val="24"/>
        </w:rPr>
      </w:pPr>
    </w:p>
    <w:p w:rsidR="00CB7AE6" w:rsidRDefault="00CB7AE6" w:rsidP="00E36829">
      <w:pPr>
        <w:pStyle w:val="ListParagraph"/>
        <w:rPr>
          <w:b/>
          <w:smallCaps/>
          <w:sz w:val="28"/>
          <w:szCs w:val="28"/>
        </w:rPr>
      </w:pPr>
    </w:p>
    <w:p w:rsidR="00B75F47" w:rsidRPr="00B75F47" w:rsidRDefault="00B75F47" w:rsidP="00B75F47">
      <w:pPr>
        <w:pStyle w:val="ListParagraph"/>
        <w:ind w:left="0"/>
        <w:rPr>
          <w:b/>
          <w:smallCaps/>
          <w:sz w:val="28"/>
          <w:szCs w:val="28"/>
        </w:rPr>
      </w:pPr>
      <w:r w:rsidRPr="00B75F47">
        <w:rPr>
          <w:b/>
          <w:smallCaps/>
          <w:sz w:val="28"/>
          <w:szCs w:val="28"/>
        </w:rPr>
        <w:t>Next Scheduled Meeting</w:t>
      </w:r>
    </w:p>
    <w:p w:rsidR="00B75F47" w:rsidRDefault="00B75F47" w:rsidP="005A6955">
      <w:pPr>
        <w:ind w:left="720"/>
        <w:rPr>
          <w:b/>
          <w:sz w:val="28"/>
          <w:szCs w:val="28"/>
        </w:rPr>
      </w:pPr>
    </w:p>
    <w:p w:rsidR="004F2EFC" w:rsidRPr="00253D07" w:rsidRDefault="004F2EFC" w:rsidP="005A6955">
      <w:pPr>
        <w:ind w:left="720"/>
        <w:rPr>
          <w:b/>
          <w:sz w:val="28"/>
          <w:szCs w:val="28"/>
        </w:rPr>
      </w:pPr>
      <w:r w:rsidRPr="00253D07">
        <w:rPr>
          <w:b/>
          <w:sz w:val="28"/>
          <w:szCs w:val="28"/>
        </w:rPr>
        <w:t xml:space="preserve">Monday, </w:t>
      </w:r>
      <w:r w:rsidR="008C0B08" w:rsidRPr="00253D07">
        <w:rPr>
          <w:b/>
          <w:sz w:val="28"/>
          <w:szCs w:val="28"/>
        </w:rPr>
        <w:t>November 25</w:t>
      </w:r>
      <w:r w:rsidRPr="00253D07">
        <w:rPr>
          <w:b/>
          <w:sz w:val="28"/>
          <w:szCs w:val="28"/>
        </w:rPr>
        <w:t>, 201</w:t>
      </w:r>
      <w:r w:rsidR="005A6955" w:rsidRPr="00253D07">
        <w:rPr>
          <w:b/>
          <w:sz w:val="28"/>
          <w:szCs w:val="28"/>
        </w:rPr>
        <w:t>9</w:t>
      </w:r>
    </w:p>
    <w:p w:rsidR="005A6955" w:rsidRPr="00253D07" w:rsidRDefault="00E526C3" w:rsidP="005A6955">
      <w:pPr>
        <w:ind w:left="720"/>
        <w:rPr>
          <w:i/>
          <w:sz w:val="24"/>
          <w:szCs w:val="24"/>
        </w:rPr>
      </w:pPr>
      <w:r w:rsidRPr="00253D07">
        <w:rPr>
          <w:i/>
          <w:sz w:val="24"/>
          <w:szCs w:val="24"/>
        </w:rPr>
        <w:t xml:space="preserve">6:30 p.m. – Refreshments will be available for members of the Board of Education </w:t>
      </w:r>
    </w:p>
    <w:p w:rsidR="004F2EFC" w:rsidRPr="00253D07" w:rsidRDefault="004F2EFC" w:rsidP="005A6955">
      <w:pPr>
        <w:ind w:left="720"/>
        <w:rPr>
          <w:i/>
          <w:sz w:val="24"/>
          <w:szCs w:val="24"/>
        </w:rPr>
      </w:pPr>
      <w:r w:rsidRPr="00253D07">
        <w:rPr>
          <w:i/>
          <w:sz w:val="24"/>
          <w:szCs w:val="24"/>
        </w:rPr>
        <w:t xml:space="preserve">7:00 p.m. </w:t>
      </w:r>
      <w:r w:rsidR="00F30680" w:rsidRPr="00253D07">
        <w:rPr>
          <w:i/>
          <w:sz w:val="24"/>
          <w:szCs w:val="24"/>
        </w:rPr>
        <w:t>–</w:t>
      </w:r>
      <w:r w:rsidRPr="00253D07">
        <w:rPr>
          <w:i/>
          <w:sz w:val="24"/>
          <w:szCs w:val="24"/>
        </w:rPr>
        <w:t xml:space="preserve">Regular Meeting – </w:t>
      </w:r>
      <w:r w:rsidR="00305A1B" w:rsidRPr="00253D07">
        <w:rPr>
          <w:i/>
          <w:sz w:val="24"/>
          <w:szCs w:val="24"/>
        </w:rPr>
        <w:t>Loudenslager Elementary School</w:t>
      </w:r>
      <w:r w:rsidR="00ED79C0" w:rsidRPr="00253D07">
        <w:rPr>
          <w:i/>
          <w:sz w:val="24"/>
          <w:szCs w:val="24"/>
        </w:rPr>
        <w:t xml:space="preserve"> Multipurpose Room</w:t>
      </w:r>
    </w:p>
    <w:p w:rsidR="00E526C3" w:rsidRPr="00253D07" w:rsidRDefault="00E526C3" w:rsidP="00E526C3">
      <w:pPr>
        <w:rPr>
          <w:i/>
          <w:sz w:val="24"/>
          <w:szCs w:val="24"/>
        </w:rPr>
      </w:pPr>
      <w:r w:rsidRPr="00253D07">
        <w:rPr>
          <w:i/>
          <w:sz w:val="24"/>
          <w:szCs w:val="24"/>
        </w:rPr>
        <w:tab/>
      </w:r>
    </w:p>
    <w:p w:rsidR="00E526C3" w:rsidRPr="00305A1B" w:rsidRDefault="00E526C3" w:rsidP="00E526C3">
      <w:pPr>
        <w:ind w:left="720"/>
        <w:rPr>
          <w:i/>
          <w:sz w:val="24"/>
          <w:szCs w:val="24"/>
        </w:rPr>
      </w:pPr>
      <w:r w:rsidRPr="00253D07">
        <w:rPr>
          <w:i/>
          <w:sz w:val="24"/>
          <w:szCs w:val="24"/>
        </w:rPr>
        <w:t>If needed, Executive Session will take place after the Board of Education convenes at 7:00 p.m.</w:t>
      </w:r>
    </w:p>
    <w:p w:rsidR="005C1754" w:rsidRPr="006F3C42" w:rsidRDefault="005C1754" w:rsidP="00E36829">
      <w:pPr>
        <w:ind w:left="720"/>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Pr="006F3C42" w:rsidRDefault="00202312" w:rsidP="00E36829">
      <w:pPr>
        <w:ind w:left="720"/>
        <w:rPr>
          <w:sz w:val="24"/>
          <w:szCs w:val="24"/>
        </w:rPr>
      </w:pPr>
      <w:r>
        <w:rPr>
          <w:sz w:val="24"/>
          <w:szCs w:val="24"/>
        </w:rPr>
        <w:t xml:space="preserve">  </w:t>
      </w:r>
      <w:r w:rsidR="005C1754" w:rsidRPr="006F3C42">
        <w:rPr>
          <w:sz w:val="24"/>
          <w:szCs w:val="24"/>
        </w:rPr>
        <w:t>attendance.</w:t>
      </w:r>
    </w:p>
    <w:p w:rsidR="005C1754" w:rsidRDefault="005C1754" w:rsidP="00E36829">
      <w:pPr>
        <w:ind w:left="720"/>
        <w:rPr>
          <w:b/>
          <w:smallCaps/>
        </w:rPr>
      </w:pPr>
    </w:p>
    <w:p w:rsidR="000B4543" w:rsidRDefault="000B4543" w:rsidP="00E36829">
      <w:pPr>
        <w:ind w:left="720"/>
        <w:rPr>
          <w:b/>
          <w:smallCaps/>
        </w:rPr>
      </w:pPr>
    </w:p>
    <w:p w:rsidR="005C1754" w:rsidRDefault="005C1754" w:rsidP="00BB3649">
      <w:pPr>
        <w:ind w:left="720" w:hanging="360"/>
        <w:rPr>
          <w:b/>
          <w:smallCaps/>
          <w:sz w:val="28"/>
          <w:szCs w:val="28"/>
        </w:rPr>
      </w:pPr>
      <w:r w:rsidRPr="00B10482">
        <w:rPr>
          <w:b/>
          <w:smallCaps/>
          <w:sz w:val="28"/>
          <w:szCs w:val="28"/>
        </w:rPr>
        <w:t>Motion To Adjourn</w:t>
      </w:r>
    </w:p>
    <w:p w:rsidR="009A715A" w:rsidRDefault="009A715A" w:rsidP="00BB3649">
      <w:pPr>
        <w:ind w:left="720" w:hanging="360"/>
        <w:rPr>
          <w:b/>
          <w:smallCaps/>
          <w:sz w:val="28"/>
          <w:szCs w:val="28"/>
        </w:rPr>
      </w:pPr>
    </w:p>
    <w:p w:rsidR="009A715A" w:rsidRPr="007F40E8" w:rsidRDefault="009A715A" w:rsidP="009A715A">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(9-0) to adjourn the meeting at 9:25 PM.</w:t>
      </w:r>
    </w:p>
    <w:p w:rsidR="009A715A" w:rsidRDefault="009A715A" w:rsidP="009A715A">
      <w:pPr>
        <w:rPr>
          <w:b/>
          <w:smallCaps/>
          <w:sz w:val="28"/>
          <w:szCs w:val="28"/>
        </w:rPr>
      </w:pPr>
    </w:p>
    <w:p w:rsidR="009A715A" w:rsidRDefault="009A715A" w:rsidP="009A715A">
      <w:pPr>
        <w:ind w:left="720" w:hanging="360"/>
        <w:rPr>
          <w:b/>
          <w:smallCaps/>
          <w:sz w:val="28"/>
          <w:szCs w:val="28"/>
        </w:rPr>
      </w:pPr>
    </w:p>
    <w:p w:rsidR="009A715A" w:rsidRDefault="009A715A" w:rsidP="009A715A">
      <w:pPr>
        <w:ind w:left="90"/>
        <w:rPr>
          <w:sz w:val="24"/>
          <w:szCs w:val="24"/>
        </w:rPr>
      </w:pPr>
    </w:p>
    <w:p w:rsidR="009A715A" w:rsidRDefault="009A715A" w:rsidP="009A715A">
      <w:pPr>
        <w:ind w:left="720" w:hanging="360"/>
        <w:rPr>
          <w:sz w:val="24"/>
          <w:szCs w:val="24"/>
        </w:rPr>
      </w:pPr>
      <w:r w:rsidRPr="000979DF">
        <w:rPr>
          <w:sz w:val="24"/>
          <w:szCs w:val="24"/>
        </w:rPr>
        <w:t>Respectfully Submitted</w:t>
      </w:r>
    </w:p>
    <w:p w:rsidR="009A715A" w:rsidRDefault="00D94113" w:rsidP="009A715A">
      <w:pPr>
        <w:ind w:left="720" w:hanging="360"/>
        <w:rPr>
          <w:sz w:val="24"/>
          <w:szCs w:val="24"/>
        </w:rPr>
      </w:pPr>
      <w:r w:rsidRPr="00396A49">
        <w:rPr>
          <w:b/>
          <w:noProof/>
        </w:rPr>
        <w:drawing>
          <wp:anchor distT="0" distB="0" distL="114300" distR="114300" simplePos="0" relativeHeight="251665408" behindDoc="1" locked="0" layoutInCell="1" allowOverlap="1" wp14:anchorId="28E3CA26" wp14:editId="45CEEF24">
            <wp:simplePos x="0" y="0"/>
            <wp:positionH relativeFrom="column">
              <wp:posOffset>0</wp:posOffset>
            </wp:positionH>
            <wp:positionV relativeFrom="paragraph">
              <wp:posOffset>0</wp:posOffset>
            </wp:positionV>
            <wp:extent cx="833377" cy="872531"/>
            <wp:effectExtent l="0" t="0" r="5080" b="3810"/>
            <wp:wrapNone/>
            <wp:docPr id="3" name="Picture 3"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p>
    <w:p w:rsidR="009A715A" w:rsidRDefault="009A715A" w:rsidP="009A715A">
      <w:pPr>
        <w:ind w:left="720" w:hanging="360"/>
        <w:rPr>
          <w:sz w:val="24"/>
          <w:szCs w:val="24"/>
        </w:rPr>
      </w:pPr>
    </w:p>
    <w:p w:rsidR="00D94113" w:rsidRDefault="00D94113" w:rsidP="009A715A">
      <w:pPr>
        <w:ind w:left="720" w:hanging="360"/>
        <w:rPr>
          <w:sz w:val="24"/>
          <w:szCs w:val="24"/>
        </w:rPr>
      </w:pPr>
    </w:p>
    <w:p w:rsidR="009A715A" w:rsidRDefault="009A715A" w:rsidP="009A715A">
      <w:pPr>
        <w:ind w:left="720" w:hanging="360"/>
        <w:rPr>
          <w:sz w:val="24"/>
          <w:szCs w:val="24"/>
        </w:rPr>
      </w:pPr>
      <w:r>
        <w:rPr>
          <w:sz w:val="24"/>
          <w:szCs w:val="24"/>
        </w:rPr>
        <w:t>Scott Henry</w:t>
      </w:r>
    </w:p>
    <w:p w:rsidR="009A715A" w:rsidRPr="00417F35" w:rsidRDefault="00534ADA" w:rsidP="009A715A">
      <w:pPr>
        <w:ind w:left="720" w:hanging="360"/>
        <w:rPr>
          <w:sz w:val="22"/>
          <w:szCs w:val="22"/>
        </w:rPr>
      </w:pPr>
      <w:r>
        <w:rPr>
          <w:sz w:val="24"/>
          <w:szCs w:val="24"/>
        </w:rPr>
        <w:t>Interim</w:t>
      </w:r>
      <w:r w:rsidR="009A715A">
        <w:rPr>
          <w:sz w:val="24"/>
          <w:szCs w:val="24"/>
        </w:rPr>
        <w:t xml:space="preserve"> Board Secretary</w:t>
      </w:r>
    </w:p>
    <w:sectPr w:rsidR="009A715A" w:rsidRPr="00417F35" w:rsidSect="00D254D6">
      <w:footerReference w:type="even" r:id="rId11"/>
      <w:footerReference w:type="default" r:id="rId12"/>
      <w:pgSz w:w="12240" w:h="20160" w:code="5"/>
      <w:pgMar w:top="810" w:right="108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38E" w:rsidRDefault="0053638E">
      <w:r>
        <w:separator/>
      </w:r>
    </w:p>
  </w:endnote>
  <w:endnote w:type="continuationSeparator" w:id="0">
    <w:p w:rsidR="0053638E" w:rsidRDefault="0053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8E" w:rsidRDefault="0053638E"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3638E" w:rsidRDefault="0053638E"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8E" w:rsidRDefault="0053638E"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2124E">
      <w:rPr>
        <w:rStyle w:val="PageNumber"/>
        <w:noProof/>
      </w:rPr>
      <w:t>2</w:t>
    </w:r>
    <w:r>
      <w:rPr>
        <w:rStyle w:val="PageNumber"/>
      </w:rPr>
      <w:fldChar w:fldCharType="end"/>
    </w:r>
  </w:p>
  <w:p w:rsidR="0053638E" w:rsidRDefault="0053638E" w:rsidP="00D4132E">
    <w:pPr>
      <w:pStyle w:val="Footer"/>
      <w:ind w:firstLine="360"/>
    </w:pPr>
    <w:r>
      <w:tab/>
    </w:r>
    <w:r>
      <w:tab/>
      <w:t>October 28,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38E" w:rsidRDefault="0053638E">
      <w:r>
        <w:separator/>
      </w:r>
    </w:p>
  </w:footnote>
  <w:footnote w:type="continuationSeparator" w:id="0">
    <w:p w:rsidR="0053638E" w:rsidRDefault="00536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29"/>
    <w:multiLevelType w:val="hybridMultilevel"/>
    <w:tmpl w:val="9070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D6CB4"/>
    <w:multiLevelType w:val="hybridMultilevel"/>
    <w:tmpl w:val="838275B2"/>
    <w:lvl w:ilvl="0" w:tplc="5CB87A2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4B88"/>
    <w:multiLevelType w:val="hybridMultilevel"/>
    <w:tmpl w:val="54E088D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15142"/>
    <w:multiLevelType w:val="hybridMultilevel"/>
    <w:tmpl w:val="3E664B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9F6C6D"/>
    <w:multiLevelType w:val="hybridMultilevel"/>
    <w:tmpl w:val="00702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21FA7"/>
    <w:multiLevelType w:val="hybridMultilevel"/>
    <w:tmpl w:val="3C9ED1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A9747C"/>
    <w:multiLevelType w:val="hybridMultilevel"/>
    <w:tmpl w:val="F7787B40"/>
    <w:lvl w:ilvl="0" w:tplc="D924B29C">
      <w:start w:val="4"/>
      <w:numFmt w:val="upperLetter"/>
      <w:lvlText w:val="%1."/>
      <w:lvlJc w:val="left"/>
      <w:pPr>
        <w:ind w:left="108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6088A"/>
    <w:multiLevelType w:val="hybridMultilevel"/>
    <w:tmpl w:val="F7DA2F1E"/>
    <w:lvl w:ilvl="0" w:tplc="0409000F">
      <w:start w:val="1"/>
      <w:numFmt w:val="decimal"/>
      <w:lvlText w:val="%1."/>
      <w:lvlJc w:val="left"/>
      <w:pPr>
        <w:ind w:left="1440" w:hanging="360"/>
      </w:pPr>
    </w:lvl>
    <w:lvl w:ilvl="1" w:tplc="E3D873A6">
      <w:start w:val="1"/>
      <w:numFmt w:val="upperLetter"/>
      <w:lvlText w:val="%2."/>
      <w:lvlJc w:val="left"/>
      <w:pPr>
        <w:ind w:left="2160" w:hanging="360"/>
      </w:pPr>
      <w:rPr>
        <w:rFonts w:hint="default"/>
        <w:color w:val="00B05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5631F6"/>
    <w:multiLevelType w:val="hybridMultilevel"/>
    <w:tmpl w:val="C2FCDFA2"/>
    <w:lvl w:ilvl="0" w:tplc="6EECF776">
      <w:start w:val="1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E2CEB"/>
    <w:multiLevelType w:val="hybridMultilevel"/>
    <w:tmpl w:val="3C365CBC"/>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7E423D"/>
    <w:multiLevelType w:val="hybridMultilevel"/>
    <w:tmpl w:val="274E5BFE"/>
    <w:lvl w:ilvl="0" w:tplc="1A94DFD6">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D4052D"/>
    <w:multiLevelType w:val="hybridMultilevel"/>
    <w:tmpl w:val="678A8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5600833"/>
    <w:multiLevelType w:val="hybridMultilevel"/>
    <w:tmpl w:val="802819F6"/>
    <w:lvl w:ilvl="0" w:tplc="C3B20940">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44663"/>
    <w:multiLevelType w:val="hybridMultilevel"/>
    <w:tmpl w:val="0CAA1118"/>
    <w:lvl w:ilvl="0" w:tplc="1ED637E2">
      <w:start w:val="3"/>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075C4"/>
    <w:multiLevelType w:val="hybridMultilevel"/>
    <w:tmpl w:val="76783CFC"/>
    <w:lvl w:ilvl="0" w:tplc="6EFE87E8">
      <w:start w:val="2"/>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F23D2"/>
    <w:multiLevelType w:val="hybridMultilevel"/>
    <w:tmpl w:val="D8E8D152"/>
    <w:lvl w:ilvl="0" w:tplc="2DBE4152">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8115C"/>
    <w:multiLevelType w:val="hybridMultilevel"/>
    <w:tmpl w:val="26AAB0BE"/>
    <w:lvl w:ilvl="0" w:tplc="030C5B48">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A2495"/>
    <w:multiLevelType w:val="hybridMultilevel"/>
    <w:tmpl w:val="29748DCE"/>
    <w:lvl w:ilvl="0" w:tplc="FE222186">
      <w:start w:val="2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37835"/>
    <w:multiLevelType w:val="hybridMultilevel"/>
    <w:tmpl w:val="787826D8"/>
    <w:lvl w:ilvl="0" w:tplc="B0C62376">
      <w:start w:val="1"/>
      <w:numFmt w:val="upperLetter"/>
      <w:lvlText w:val="%1."/>
      <w:lvlJc w:val="left"/>
      <w:pPr>
        <w:ind w:left="72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70387"/>
    <w:multiLevelType w:val="hybridMultilevel"/>
    <w:tmpl w:val="13E6A27C"/>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8091B"/>
    <w:multiLevelType w:val="hybridMultilevel"/>
    <w:tmpl w:val="E97A94B4"/>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C06F0"/>
    <w:multiLevelType w:val="hybridMultilevel"/>
    <w:tmpl w:val="EC0AED54"/>
    <w:lvl w:ilvl="0" w:tplc="121C37F4">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F10CB"/>
    <w:multiLevelType w:val="hybridMultilevel"/>
    <w:tmpl w:val="20801090"/>
    <w:lvl w:ilvl="0" w:tplc="DCF2B964">
      <w:start w:val="1"/>
      <w:numFmt w:val="upperLetter"/>
      <w:lvlText w:val="%1."/>
      <w:lvlJc w:val="left"/>
      <w:pPr>
        <w:ind w:left="1080" w:hanging="360"/>
      </w:pPr>
      <w:rPr>
        <w:rFonts w:ascii="Times New Roman" w:hAnsi="Times New Roman" w:cs="Times New Roman" w:hint="default"/>
        <w:b w:val="0"/>
        <w:i w:val="0"/>
        <w:sz w:val="22"/>
      </w:rPr>
    </w:lvl>
    <w:lvl w:ilvl="1" w:tplc="DCF2B964">
      <w:start w:val="1"/>
      <w:numFmt w:val="upperLetter"/>
      <w:lvlText w:val="%2."/>
      <w:lvlJc w:val="left"/>
      <w:pPr>
        <w:ind w:left="1800" w:hanging="360"/>
      </w:pPr>
      <w:rPr>
        <w:rFonts w:ascii="Times New Roman" w:hAnsi="Times New Roman" w:cs="Times New Roman" w:hint="default"/>
        <w:b w:val="0"/>
        <w:i w:val="0"/>
        <w:sz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7026057"/>
    <w:multiLevelType w:val="hybridMultilevel"/>
    <w:tmpl w:val="69DA4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C65B7"/>
    <w:multiLevelType w:val="hybridMultilevel"/>
    <w:tmpl w:val="E6003F9C"/>
    <w:lvl w:ilvl="0" w:tplc="D924B29C">
      <w:start w:val="4"/>
      <w:numFmt w:val="upperLetter"/>
      <w:lvlText w:val="%1."/>
      <w:lvlJc w:val="left"/>
      <w:pPr>
        <w:ind w:left="108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41C7C"/>
    <w:multiLevelType w:val="hybridMultilevel"/>
    <w:tmpl w:val="E93C5EE0"/>
    <w:lvl w:ilvl="0" w:tplc="730AAC5C">
      <w:start w:val="1"/>
      <w:numFmt w:val="decimal"/>
      <w:lvlText w:val="%1."/>
      <w:lvlJc w:val="left"/>
      <w:pPr>
        <w:ind w:left="2849" w:hanging="360"/>
      </w:pPr>
      <w:rPr>
        <w:rFonts w:ascii="Times New Roman" w:hAnsi="Times New Roman" w:cs="Times New Roman" w:hint="default"/>
      </w:r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26"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17C5C"/>
    <w:multiLevelType w:val="hybridMultilevel"/>
    <w:tmpl w:val="EB16743C"/>
    <w:lvl w:ilvl="0" w:tplc="0C98603E">
      <w:start w:val="2"/>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46ACD"/>
    <w:multiLevelType w:val="hybridMultilevel"/>
    <w:tmpl w:val="CF60159C"/>
    <w:lvl w:ilvl="0" w:tplc="D3DAFF18">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4633B"/>
    <w:multiLevelType w:val="hybridMultilevel"/>
    <w:tmpl w:val="2C5C1288"/>
    <w:lvl w:ilvl="0" w:tplc="4FB2B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C96AFE"/>
    <w:multiLevelType w:val="hybridMultilevel"/>
    <w:tmpl w:val="4B8838C6"/>
    <w:lvl w:ilvl="0" w:tplc="510EF7B2">
      <w:start w:val="1"/>
      <w:numFmt w:val="upp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E4AFA"/>
    <w:multiLevelType w:val="hybridMultilevel"/>
    <w:tmpl w:val="4846011E"/>
    <w:lvl w:ilvl="0" w:tplc="5CB87A2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05CF3"/>
    <w:multiLevelType w:val="hybridMultilevel"/>
    <w:tmpl w:val="E904D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3269BF"/>
    <w:multiLevelType w:val="hybridMultilevel"/>
    <w:tmpl w:val="203AB726"/>
    <w:lvl w:ilvl="0" w:tplc="28DE1FF8">
      <w:start w:val="2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13F45"/>
    <w:multiLevelType w:val="hybridMultilevel"/>
    <w:tmpl w:val="EC82F606"/>
    <w:lvl w:ilvl="0" w:tplc="6FCECB14">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1D3B6A"/>
    <w:multiLevelType w:val="hybridMultilevel"/>
    <w:tmpl w:val="6F9AD9B8"/>
    <w:lvl w:ilvl="0" w:tplc="FD0E8CEC">
      <w:start w:val="8"/>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425F3"/>
    <w:multiLevelType w:val="hybridMultilevel"/>
    <w:tmpl w:val="9634D1CC"/>
    <w:lvl w:ilvl="0" w:tplc="D6482692">
      <w:start w:val="1"/>
      <w:numFmt w:val="upperLetter"/>
      <w:lvlText w:val="%1."/>
      <w:lvlJc w:val="left"/>
      <w:pPr>
        <w:ind w:left="1530" w:hanging="360"/>
      </w:pPr>
      <w:rPr>
        <w:rFonts w:ascii="Times New Roman" w:hAnsi="Times New Roman" w:hint="default"/>
        <w:b w:val="0"/>
        <w:i w:val="0"/>
        <w:sz w:val="24"/>
        <w:szCs w:val="24"/>
      </w:rPr>
    </w:lvl>
    <w:lvl w:ilvl="1" w:tplc="421CBD5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BA5FDA"/>
    <w:multiLevelType w:val="hybridMultilevel"/>
    <w:tmpl w:val="13F2AEDC"/>
    <w:lvl w:ilvl="0" w:tplc="D3DAFF18">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F6D8B"/>
    <w:multiLevelType w:val="hybridMultilevel"/>
    <w:tmpl w:val="9120E48C"/>
    <w:lvl w:ilvl="0" w:tplc="5DB436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21694"/>
    <w:multiLevelType w:val="hybridMultilevel"/>
    <w:tmpl w:val="1BB69F5C"/>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6248C"/>
    <w:multiLevelType w:val="hybridMultilevel"/>
    <w:tmpl w:val="B2B07F5C"/>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7D0DB4"/>
    <w:multiLevelType w:val="hybridMultilevel"/>
    <w:tmpl w:val="9FD67FFA"/>
    <w:lvl w:ilvl="0" w:tplc="759EA4BE">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102601"/>
    <w:multiLevelType w:val="hybridMultilevel"/>
    <w:tmpl w:val="5DB0A28A"/>
    <w:lvl w:ilvl="0" w:tplc="A3CA25E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CB0C55"/>
    <w:multiLevelType w:val="hybridMultilevel"/>
    <w:tmpl w:val="77628622"/>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F90114"/>
    <w:multiLevelType w:val="hybridMultilevel"/>
    <w:tmpl w:val="0D70D6B6"/>
    <w:lvl w:ilvl="0" w:tplc="948E7D6C">
      <w:start w:val="7"/>
      <w:numFmt w:val="upperLetter"/>
      <w:lvlText w:val="%1."/>
      <w:lvlJc w:val="left"/>
      <w:pPr>
        <w:ind w:left="108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40FCB"/>
    <w:multiLevelType w:val="hybridMultilevel"/>
    <w:tmpl w:val="5ED0A8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B1514BF"/>
    <w:multiLevelType w:val="hybridMultilevel"/>
    <w:tmpl w:val="2EA84AEC"/>
    <w:lvl w:ilvl="0" w:tplc="730AAC5C">
      <w:start w:val="1"/>
      <w:numFmt w:val="decimal"/>
      <w:lvlText w:val="%1."/>
      <w:lvlJc w:val="left"/>
      <w:pPr>
        <w:ind w:left="2849" w:hanging="360"/>
      </w:pPr>
      <w:rPr>
        <w:rFonts w:ascii="Times New Roman" w:hAnsi="Times New Roman" w:cs="Times New Roman" w:hint="default"/>
      </w:r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num w:numId="1">
    <w:abstractNumId w:val="43"/>
  </w:num>
  <w:num w:numId="2">
    <w:abstractNumId w:val="41"/>
  </w:num>
  <w:num w:numId="3">
    <w:abstractNumId w:val="26"/>
  </w:num>
  <w:num w:numId="4">
    <w:abstractNumId w:val="20"/>
  </w:num>
  <w:num w:numId="5">
    <w:abstractNumId w:val="45"/>
  </w:num>
  <w:num w:numId="6">
    <w:abstractNumId w:val="40"/>
  </w:num>
  <w:num w:numId="7">
    <w:abstractNumId w:val="34"/>
  </w:num>
  <w:num w:numId="8">
    <w:abstractNumId w:val="2"/>
  </w:num>
  <w:num w:numId="9">
    <w:abstractNumId w:val="1"/>
  </w:num>
  <w:num w:numId="10">
    <w:abstractNumId w:val="18"/>
  </w:num>
  <w:num w:numId="11">
    <w:abstractNumId w:val="16"/>
  </w:num>
  <w:num w:numId="12">
    <w:abstractNumId w:val="0"/>
  </w:num>
  <w:num w:numId="13">
    <w:abstractNumId w:val="15"/>
  </w:num>
  <w:num w:numId="14">
    <w:abstractNumId w:val="36"/>
  </w:num>
  <w:num w:numId="15">
    <w:abstractNumId w:val="13"/>
  </w:num>
  <w:num w:numId="16">
    <w:abstractNumId w:val="38"/>
  </w:num>
  <w:num w:numId="17">
    <w:abstractNumId w:val="42"/>
  </w:num>
  <w:num w:numId="18">
    <w:abstractNumId w:val="7"/>
  </w:num>
  <w:num w:numId="19">
    <w:abstractNumId w:val="44"/>
  </w:num>
  <w:num w:numId="20">
    <w:abstractNumId w:val="35"/>
  </w:num>
  <w:num w:numId="21">
    <w:abstractNumId w:val="39"/>
  </w:num>
  <w:num w:numId="22">
    <w:abstractNumId w:val="27"/>
  </w:num>
  <w:num w:numId="23">
    <w:abstractNumId w:val="9"/>
  </w:num>
  <w:num w:numId="24">
    <w:abstractNumId w:val="19"/>
  </w:num>
  <w:num w:numId="25">
    <w:abstractNumId w:val="3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4"/>
  </w:num>
  <w:num w:numId="29">
    <w:abstractNumId w:val="2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0"/>
  </w:num>
  <w:num w:numId="33">
    <w:abstractNumId w:val="21"/>
  </w:num>
  <w:num w:numId="34">
    <w:abstractNumId w:val="29"/>
  </w:num>
  <w:num w:numId="35">
    <w:abstractNumId w:val="33"/>
  </w:num>
  <w:num w:numId="36">
    <w:abstractNumId w:val="17"/>
  </w:num>
  <w:num w:numId="37">
    <w:abstractNumId w:val="4"/>
  </w:num>
  <w:num w:numId="38">
    <w:abstractNumId w:val="8"/>
  </w:num>
  <w:num w:numId="39">
    <w:abstractNumId w:val="10"/>
  </w:num>
  <w:num w:numId="40">
    <w:abstractNumId w:val="5"/>
  </w:num>
  <w:num w:numId="41">
    <w:abstractNumId w:val="3"/>
  </w:num>
  <w:num w:numId="42">
    <w:abstractNumId w:val="46"/>
  </w:num>
  <w:num w:numId="43">
    <w:abstractNumId w:val="25"/>
  </w:num>
  <w:num w:numId="44">
    <w:abstractNumId w:val="14"/>
  </w:num>
  <w:num w:numId="45">
    <w:abstractNumId w:val="31"/>
  </w:num>
  <w:num w:numId="46">
    <w:abstractNumId w:val="37"/>
  </w:num>
  <w:num w:numId="47">
    <w:abstractNumId w:val="28"/>
  </w:num>
  <w:num w:numId="4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138"/>
    <w:rsid w:val="000022BC"/>
    <w:rsid w:val="00002700"/>
    <w:rsid w:val="000027D5"/>
    <w:rsid w:val="00002956"/>
    <w:rsid w:val="00002A1D"/>
    <w:rsid w:val="00002B23"/>
    <w:rsid w:val="00002C62"/>
    <w:rsid w:val="00002E34"/>
    <w:rsid w:val="00002F82"/>
    <w:rsid w:val="0000374F"/>
    <w:rsid w:val="0000396F"/>
    <w:rsid w:val="00003CEB"/>
    <w:rsid w:val="00003F44"/>
    <w:rsid w:val="00003FE4"/>
    <w:rsid w:val="00004430"/>
    <w:rsid w:val="0000476B"/>
    <w:rsid w:val="00004A8C"/>
    <w:rsid w:val="00004C55"/>
    <w:rsid w:val="00004E71"/>
    <w:rsid w:val="00004F40"/>
    <w:rsid w:val="000053AE"/>
    <w:rsid w:val="000057F8"/>
    <w:rsid w:val="00005820"/>
    <w:rsid w:val="000058EA"/>
    <w:rsid w:val="00005A93"/>
    <w:rsid w:val="00005B17"/>
    <w:rsid w:val="00005CFF"/>
    <w:rsid w:val="000061C7"/>
    <w:rsid w:val="000063DF"/>
    <w:rsid w:val="000065EB"/>
    <w:rsid w:val="00006922"/>
    <w:rsid w:val="0000695F"/>
    <w:rsid w:val="00006ABF"/>
    <w:rsid w:val="00006BB7"/>
    <w:rsid w:val="000075C5"/>
    <w:rsid w:val="00007615"/>
    <w:rsid w:val="00007A7E"/>
    <w:rsid w:val="00007B1C"/>
    <w:rsid w:val="00007DD8"/>
    <w:rsid w:val="00007F02"/>
    <w:rsid w:val="00010895"/>
    <w:rsid w:val="00010A24"/>
    <w:rsid w:val="00010BC9"/>
    <w:rsid w:val="00010C10"/>
    <w:rsid w:val="00010C58"/>
    <w:rsid w:val="00010D5D"/>
    <w:rsid w:val="00011082"/>
    <w:rsid w:val="00011295"/>
    <w:rsid w:val="000118B2"/>
    <w:rsid w:val="00011CA0"/>
    <w:rsid w:val="00011D05"/>
    <w:rsid w:val="00011DEC"/>
    <w:rsid w:val="00011ED4"/>
    <w:rsid w:val="00012034"/>
    <w:rsid w:val="00012259"/>
    <w:rsid w:val="00012831"/>
    <w:rsid w:val="00012979"/>
    <w:rsid w:val="00012A86"/>
    <w:rsid w:val="00012E7A"/>
    <w:rsid w:val="00012FE8"/>
    <w:rsid w:val="00013374"/>
    <w:rsid w:val="00013A90"/>
    <w:rsid w:val="00013E91"/>
    <w:rsid w:val="00014320"/>
    <w:rsid w:val="00014583"/>
    <w:rsid w:val="000146C4"/>
    <w:rsid w:val="000147D8"/>
    <w:rsid w:val="000149E2"/>
    <w:rsid w:val="00014AF7"/>
    <w:rsid w:val="00015019"/>
    <w:rsid w:val="00015638"/>
    <w:rsid w:val="0001578F"/>
    <w:rsid w:val="0001608A"/>
    <w:rsid w:val="00016268"/>
    <w:rsid w:val="00016998"/>
    <w:rsid w:val="00016A96"/>
    <w:rsid w:val="00016B7F"/>
    <w:rsid w:val="00016D9A"/>
    <w:rsid w:val="00017062"/>
    <w:rsid w:val="000171DE"/>
    <w:rsid w:val="00017285"/>
    <w:rsid w:val="000173E0"/>
    <w:rsid w:val="00017441"/>
    <w:rsid w:val="0001791A"/>
    <w:rsid w:val="000179D5"/>
    <w:rsid w:val="00017E13"/>
    <w:rsid w:val="00017F0A"/>
    <w:rsid w:val="00017FB5"/>
    <w:rsid w:val="00020322"/>
    <w:rsid w:val="00020796"/>
    <w:rsid w:val="000207EB"/>
    <w:rsid w:val="00020824"/>
    <w:rsid w:val="000208AC"/>
    <w:rsid w:val="00020AB8"/>
    <w:rsid w:val="00020D4C"/>
    <w:rsid w:val="00020E20"/>
    <w:rsid w:val="0002122B"/>
    <w:rsid w:val="00021AD4"/>
    <w:rsid w:val="00021B4C"/>
    <w:rsid w:val="00021EA6"/>
    <w:rsid w:val="00021F02"/>
    <w:rsid w:val="0002211B"/>
    <w:rsid w:val="00022A59"/>
    <w:rsid w:val="00022AB1"/>
    <w:rsid w:val="00022CE3"/>
    <w:rsid w:val="00022ECC"/>
    <w:rsid w:val="00022FA2"/>
    <w:rsid w:val="00022FBC"/>
    <w:rsid w:val="000231E9"/>
    <w:rsid w:val="00023833"/>
    <w:rsid w:val="00023C02"/>
    <w:rsid w:val="00023D88"/>
    <w:rsid w:val="00023DBB"/>
    <w:rsid w:val="00023E87"/>
    <w:rsid w:val="00023E8A"/>
    <w:rsid w:val="00023F93"/>
    <w:rsid w:val="000240FE"/>
    <w:rsid w:val="00024199"/>
    <w:rsid w:val="00024394"/>
    <w:rsid w:val="00024540"/>
    <w:rsid w:val="00024603"/>
    <w:rsid w:val="00024661"/>
    <w:rsid w:val="00024789"/>
    <w:rsid w:val="00024FC0"/>
    <w:rsid w:val="0002515E"/>
    <w:rsid w:val="000251AC"/>
    <w:rsid w:val="000256E1"/>
    <w:rsid w:val="0002575F"/>
    <w:rsid w:val="000257D5"/>
    <w:rsid w:val="00025B16"/>
    <w:rsid w:val="00025DC0"/>
    <w:rsid w:val="00025DF4"/>
    <w:rsid w:val="00025E06"/>
    <w:rsid w:val="0002647E"/>
    <w:rsid w:val="000264CD"/>
    <w:rsid w:val="000264FC"/>
    <w:rsid w:val="00026791"/>
    <w:rsid w:val="00026902"/>
    <w:rsid w:val="00026D08"/>
    <w:rsid w:val="00026FDD"/>
    <w:rsid w:val="0002708E"/>
    <w:rsid w:val="000271E1"/>
    <w:rsid w:val="00027272"/>
    <w:rsid w:val="0002735B"/>
    <w:rsid w:val="000273D5"/>
    <w:rsid w:val="00027A9D"/>
    <w:rsid w:val="00027ADC"/>
    <w:rsid w:val="00027BE2"/>
    <w:rsid w:val="00027D60"/>
    <w:rsid w:val="00027D74"/>
    <w:rsid w:val="000302F5"/>
    <w:rsid w:val="000303E1"/>
    <w:rsid w:val="000304EF"/>
    <w:rsid w:val="0003055F"/>
    <w:rsid w:val="0003069F"/>
    <w:rsid w:val="0003082B"/>
    <w:rsid w:val="0003082D"/>
    <w:rsid w:val="00030877"/>
    <w:rsid w:val="00030878"/>
    <w:rsid w:val="00030896"/>
    <w:rsid w:val="000308F9"/>
    <w:rsid w:val="00030B24"/>
    <w:rsid w:val="00030BE4"/>
    <w:rsid w:val="00030F9E"/>
    <w:rsid w:val="0003150F"/>
    <w:rsid w:val="00031556"/>
    <w:rsid w:val="000315F5"/>
    <w:rsid w:val="00031954"/>
    <w:rsid w:val="00031A9F"/>
    <w:rsid w:val="00031C89"/>
    <w:rsid w:val="00031E8D"/>
    <w:rsid w:val="0003223B"/>
    <w:rsid w:val="000322F7"/>
    <w:rsid w:val="000324CA"/>
    <w:rsid w:val="000327A3"/>
    <w:rsid w:val="000329C8"/>
    <w:rsid w:val="00032A19"/>
    <w:rsid w:val="00032BAF"/>
    <w:rsid w:val="00032C61"/>
    <w:rsid w:val="00032FD9"/>
    <w:rsid w:val="00033082"/>
    <w:rsid w:val="000330D5"/>
    <w:rsid w:val="0003330E"/>
    <w:rsid w:val="00033703"/>
    <w:rsid w:val="00033931"/>
    <w:rsid w:val="00033ADB"/>
    <w:rsid w:val="00034661"/>
    <w:rsid w:val="00034E00"/>
    <w:rsid w:val="00034F91"/>
    <w:rsid w:val="00034FCC"/>
    <w:rsid w:val="000351AD"/>
    <w:rsid w:val="000351DC"/>
    <w:rsid w:val="0003523C"/>
    <w:rsid w:val="00035292"/>
    <w:rsid w:val="00035685"/>
    <w:rsid w:val="00035B1D"/>
    <w:rsid w:val="00035DDD"/>
    <w:rsid w:val="00036575"/>
    <w:rsid w:val="00036758"/>
    <w:rsid w:val="000368A0"/>
    <w:rsid w:val="000368B9"/>
    <w:rsid w:val="00036F9B"/>
    <w:rsid w:val="000370F2"/>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C4D"/>
    <w:rsid w:val="00040CDB"/>
    <w:rsid w:val="00041B3C"/>
    <w:rsid w:val="00041DC1"/>
    <w:rsid w:val="00041E24"/>
    <w:rsid w:val="0004230D"/>
    <w:rsid w:val="0004236A"/>
    <w:rsid w:val="0004240C"/>
    <w:rsid w:val="000427B5"/>
    <w:rsid w:val="0004282D"/>
    <w:rsid w:val="00042865"/>
    <w:rsid w:val="00042BFD"/>
    <w:rsid w:val="0004330F"/>
    <w:rsid w:val="000433BC"/>
    <w:rsid w:val="000433D8"/>
    <w:rsid w:val="00043D8C"/>
    <w:rsid w:val="00043F59"/>
    <w:rsid w:val="00043FAA"/>
    <w:rsid w:val="000447E4"/>
    <w:rsid w:val="00044C86"/>
    <w:rsid w:val="00044CA6"/>
    <w:rsid w:val="00044E0D"/>
    <w:rsid w:val="00044F40"/>
    <w:rsid w:val="00045260"/>
    <w:rsid w:val="000453EB"/>
    <w:rsid w:val="000454D0"/>
    <w:rsid w:val="00045EC5"/>
    <w:rsid w:val="0004604D"/>
    <w:rsid w:val="000461B4"/>
    <w:rsid w:val="000461BE"/>
    <w:rsid w:val="0004628B"/>
    <w:rsid w:val="0004637A"/>
    <w:rsid w:val="00046C15"/>
    <w:rsid w:val="00046EF2"/>
    <w:rsid w:val="0004704F"/>
    <w:rsid w:val="000473AA"/>
    <w:rsid w:val="000474B7"/>
    <w:rsid w:val="000474D4"/>
    <w:rsid w:val="0004797F"/>
    <w:rsid w:val="00047ACC"/>
    <w:rsid w:val="00047DFC"/>
    <w:rsid w:val="00047FD7"/>
    <w:rsid w:val="000503B2"/>
    <w:rsid w:val="000506C7"/>
    <w:rsid w:val="0005088A"/>
    <w:rsid w:val="000509E5"/>
    <w:rsid w:val="000509FB"/>
    <w:rsid w:val="00050C76"/>
    <w:rsid w:val="00050DC1"/>
    <w:rsid w:val="00050F9F"/>
    <w:rsid w:val="000510EA"/>
    <w:rsid w:val="000512F3"/>
    <w:rsid w:val="00052149"/>
    <w:rsid w:val="0005222E"/>
    <w:rsid w:val="00052625"/>
    <w:rsid w:val="00052697"/>
    <w:rsid w:val="0005293A"/>
    <w:rsid w:val="00052F74"/>
    <w:rsid w:val="00052F98"/>
    <w:rsid w:val="00052FCA"/>
    <w:rsid w:val="00052FE9"/>
    <w:rsid w:val="000532F8"/>
    <w:rsid w:val="0005393E"/>
    <w:rsid w:val="00053A31"/>
    <w:rsid w:val="00053AAC"/>
    <w:rsid w:val="0005420E"/>
    <w:rsid w:val="000548DB"/>
    <w:rsid w:val="000549B8"/>
    <w:rsid w:val="00054A2E"/>
    <w:rsid w:val="00054A8C"/>
    <w:rsid w:val="00054DCE"/>
    <w:rsid w:val="00054E0D"/>
    <w:rsid w:val="000552C6"/>
    <w:rsid w:val="000552E3"/>
    <w:rsid w:val="0005543D"/>
    <w:rsid w:val="0005597A"/>
    <w:rsid w:val="00055BF8"/>
    <w:rsid w:val="00055F65"/>
    <w:rsid w:val="000561F7"/>
    <w:rsid w:val="0005632F"/>
    <w:rsid w:val="00056391"/>
    <w:rsid w:val="0005694A"/>
    <w:rsid w:val="00056A84"/>
    <w:rsid w:val="00057244"/>
    <w:rsid w:val="000572F5"/>
    <w:rsid w:val="0005791D"/>
    <w:rsid w:val="000579BA"/>
    <w:rsid w:val="000579CF"/>
    <w:rsid w:val="00057E74"/>
    <w:rsid w:val="000603E4"/>
    <w:rsid w:val="000603E6"/>
    <w:rsid w:val="000604DA"/>
    <w:rsid w:val="0006061E"/>
    <w:rsid w:val="00060647"/>
    <w:rsid w:val="000608C2"/>
    <w:rsid w:val="000616C6"/>
    <w:rsid w:val="00061946"/>
    <w:rsid w:val="00061A9D"/>
    <w:rsid w:val="00061C4D"/>
    <w:rsid w:val="00061D2B"/>
    <w:rsid w:val="00061DEE"/>
    <w:rsid w:val="000620D1"/>
    <w:rsid w:val="000621B4"/>
    <w:rsid w:val="0006254D"/>
    <w:rsid w:val="000626B4"/>
    <w:rsid w:val="0006270C"/>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835"/>
    <w:rsid w:val="000649AC"/>
    <w:rsid w:val="000649BE"/>
    <w:rsid w:val="00064BCD"/>
    <w:rsid w:val="00064D8D"/>
    <w:rsid w:val="00064E7E"/>
    <w:rsid w:val="00064F6F"/>
    <w:rsid w:val="00064FB0"/>
    <w:rsid w:val="00065032"/>
    <w:rsid w:val="000652BE"/>
    <w:rsid w:val="0006537D"/>
    <w:rsid w:val="000653FA"/>
    <w:rsid w:val="000657BA"/>
    <w:rsid w:val="00065A8A"/>
    <w:rsid w:val="00065AEE"/>
    <w:rsid w:val="00065D25"/>
    <w:rsid w:val="00065E46"/>
    <w:rsid w:val="00066120"/>
    <w:rsid w:val="000661E8"/>
    <w:rsid w:val="00066233"/>
    <w:rsid w:val="00066252"/>
    <w:rsid w:val="0006637F"/>
    <w:rsid w:val="000663F9"/>
    <w:rsid w:val="0006649F"/>
    <w:rsid w:val="0006668D"/>
    <w:rsid w:val="00066A29"/>
    <w:rsid w:val="00066B00"/>
    <w:rsid w:val="0006757D"/>
    <w:rsid w:val="000677A0"/>
    <w:rsid w:val="00067CB8"/>
    <w:rsid w:val="00067DD5"/>
    <w:rsid w:val="00070006"/>
    <w:rsid w:val="00070687"/>
    <w:rsid w:val="000706F3"/>
    <w:rsid w:val="00070AF5"/>
    <w:rsid w:val="00070E58"/>
    <w:rsid w:val="00071B5A"/>
    <w:rsid w:val="00071FD8"/>
    <w:rsid w:val="00071FDE"/>
    <w:rsid w:val="00072579"/>
    <w:rsid w:val="00072736"/>
    <w:rsid w:val="000727B8"/>
    <w:rsid w:val="000729FB"/>
    <w:rsid w:val="00072D73"/>
    <w:rsid w:val="00072D88"/>
    <w:rsid w:val="00072E1E"/>
    <w:rsid w:val="00073129"/>
    <w:rsid w:val="000732CC"/>
    <w:rsid w:val="0007332A"/>
    <w:rsid w:val="0007332E"/>
    <w:rsid w:val="0007333F"/>
    <w:rsid w:val="000734F4"/>
    <w:rsid w:val="00073905"/>
    <w:rsid w:val="00073A61"/>
    <w:rsid w:val="00073D87"/>
    <w:rsid w:val="00073E30"/>
    <w:rsid w:val="000742B8"/>
    <w:rsid w:val="0007445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051"/>
    <w:rsid w:val="000763F0"/>
    <w:rsid w:val="00076408"/>
    <w:rsid w:val="000766D4"/>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CA6"/>
    <w:rsid w:val="0008008D"/>
    <w:rsid w:val="00080577"/>
    <w:rsid w:val="000806D7"/>
    <w:rsid w:val="00080DA9"/>
    <w:rsid w:val="00081306"/>
    <w:rsid w:val="000813D9"/>
    <w:rsid w:val="000817C2"/>
    <w:rsid w:val="000818C6"/>
    <w:rsid w:val="00081E10"/>
    <w:rsid w:val="0008210E"/>
    <w:rsid w:val="00082320"/>
    <w:rsid w:val="00082867"/>
    <w:rsid w:val="00082876"/>
    <w:rsid w:val="00082C1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514B"/>
    <w:rsid w:val="0008547B"/>
    <w:rsid w:val="0008562E"/>
    <w:rsid w:val="0008572C"/>
    <w:rsid w:val="000857DA"/>
    <w:rsid w:val="000858D2"/>
    <w:rsid w:val="000858FA"/>
    <w:rsid w:val="00085DEE"/>
    <w:rsid w:val="00085EF7"/>
    <w:rsid w:val="00085FA7"/>
    <w:rsid w:val="000861CF"/>
    <w:rsid w:val="000863EA"/>
    <w:rsid w:val="00086418"/>
    <w:rsid w:val="0008652D"/>
    <w:rsid w:val="00086B46"/>
    <w:rsid w:val="00086BC9"/>
    <w:rsid w:val="00086D98"/>
    <w:rsid w:val="00086DE2"/>
    <w:rsid w:val="000871D3"/>
    <w:rsid w:val="000872B8"/>
    <w:rsid w:val="00087355"/>
    <w:rsid w:val="0008767C"/>
    <w:rsid w:val="00087C14"/>
    <w:rsid w:val="00087CC4"/>
    <w:rsid w:val="00087E44"/>
    <w:rsid w:val="00087E95"/>
    <w:rsid w:val="00087FC2"/>
    <w:rsid w:val="000901E0"/>
    <w:rsid w:val="000902D6"/>
    <w:rsid w:val="0009050B"/>
    <w:rsid w:val="00090842"/>
    <w:rsid w:val="00090AFB"/>
    <w:rsid w:val="00090D7E"/>
    <w:rsid w:val="00090E42"/>
    <w:rsid w:val="000912BA"/>
    <w:rsid w:val="0009192B"/>
    <w:rsid w:val="0009192E"/>
    <w:rsid w:val="00091A5F"/>
    <w:rsid w:val="00091B4A"/>
    <w:rsid w:val="00091C36"/>
    <w:rsid w:val="00091DF1"/>
    <w:rsid w:val="0009214C"/>
    <w:rsid w:val="000922DD"/>
    <w:rsid w:val="000925A6"/>
    <w:rsid w:val="00092B87"/>
    <w:rsid w:val="00092BBC"/>
    <w:rsid w:val="00092DCE"/>
    <w:rsid w:val="00093561"/>
    <w:rsid w:val="000937DD"/>
    <w:rsid w:val="00093833"/>
    <w:rsid w:val="00093BC0"/>
    <w:rsid w:val="00093C91"/>
    <w:rsid w:val="00094194"/>
    <w:rsid w:val="0009453D"/>
    <w:rsid w:val="00094930"/>
    <w:rsid w:val="00094A3E"/>
    <w:rsid w:val="00094F2F"/>
    <w:rsid w:val="00094F73"/>
    <w:rsid w:val="00094F7D"/>
    <w:rsid w:val="00095082"/>
    <w:rsid w:val="000959B4"/>
    <w:rsid w:val="00095A18"/>
    <w:rsid w:val="00095B3F"/>
    <w:rsid w:val="00095B57"/>
    <w:rsid w:val="00095F53"/>
    <w:rsid w:val="00096181"/>
    <w:rsid w:val="0009621D"/>
    <w:rsid w:val="00096245"/>
    <w:rsid w:val="00096284"/>
    <w:rsid w:val="0009642E"/>
    <w:rsid w:val="000965F5"/>
    <w:rsid w:val="00096671"/>
    <w:rsid w:val="0009677D"/>
    <w:rsid w:val="00096EBE"/>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4DB"/>
    <w:rsid w:val="000A1825"/>
    <w:rsid w:val="000A1A86"/>
    <w:rsid w:val="000A1BC0"/>
    <w:rsid w:val="000A1EF0"/>
    <w:rsid w:val="000A1F99"/>
    <w:rsid w:val="000A2400"/>
    <w:rsid w:val="000A2A24"/>
    <w:rsid w:val="000A2AD2"/>
    <w:rsid w:val="000A2B1C"/>
    <w:rsid w:val="000A2C9E"/>
    <w:rsid w:val="000A313B"/>
    <w:rsid w:val="000A35A5"/>
    <w:rsid w:val="000A3767"/>
    <w:rsid w:val="000A3805"/>
    <w:rsid w:val="000A3B7D"/>
    <w:rsid w:val="000A3BDD"/>
    <w:rsid w:val="000A412B"/>
    <w:rsid w:val="000A429B"/>
    <w:rsid w:val="000A4AC1"/>
    <w:rsid w:val="000A4BF2"/>
    <w:rsid w:val="000A4E87"/>
    <w:rsid w:val="000A4ECC"/>
    <w:rsid w:val="000A4ED8"/>
    <w:rsid w:val="000A52A1"/>
    <w:rsid w:val="000A5394"/>
    <w:rsid w:val="000A550E"/>
    <w:rsid w:val="000A5552"/>
    <w:rsid w:val="000A57E2"/>
    <w:rsid w:val="000A584E"/>
    <w:rsid w:val="000A5981"/>
    <w:rsid w:val="000A5FD3"/>
    <w:rsid w:val="000A6082"/>
    <w:rsid w:val="000A668F"/>
    <w:rsid w:val="000A6807"/>
    <w:rsid w:val="000A6917"/>
    <w:rsid w:val="000A6ACF"/>
    <w:rsid w:val="000A6C30"/>
    <w:rsid w:val="000A6E03"/>
    <w:rsid w:val="000A6F68"/>
    <w:rsid w:val="000A7007"/>
    <w:rsid w:val="000A7035"/>
    <w:rsid w:val="000A72BE"/>
    <w:rsid w:val="000A7493"/>
    <w:rsid w:val="000A74B4"/>
    <w:rsid w:val="000A7648"/>
    <w:rsid w:val="000B0356"/>
    <w:rsid w:val="000B0592"/>
    <w:rsid w:val="000B05F0"/>
    <w:rsid w:val="000B072D"/>
    <w:rsid w:val="000B0CD9"/>
    <w:rsid w:val="000B0DC0"/>
    <w:rsid w:val="000B10D6"/>
    <w:rsid w:val="000B114A"/>
    <w:rsid w:val="000B1274"/>
    <w:rsid w:val="000B17C7"/>
    <w:rsid w:val="000B17C8"/>
    <w:rsid w:val="000B1812"/>
    <w:rsid w:val="000B18D4"/>
    <w:rsid w:val="000B1FBE"/>
    <w:rsid w:val="000B24A3"/>
    <w:rsid w:val="000B2857"/>
    <w:rsid w:val="000B2DF0"/>
    <w:rsid w:val="000B2FAB"/>
    <w:rsid w:val="000B310A"/>
    <w:rsid w:val="000B32DD"/>
    <w:rsid w:val="000B341B"/>
    <w:rsid w:val="000B34D2"/>
    <w:rsid w:val="000B379D"/>
    <w:rsid w:val="000B3807"/>
    <w:rsid w:val="000B3B23"/>
    <w:rsid w:val="000B41BA"/>
    <w:rsid w:val="000B4282"/>
    <w:rsid w:val="000B4486"/>
    <w:rsid w:val="000B4543"/>
    <w:rsid w:val="000B475C"/>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682"/>
    <w:rsid w:val="000B6CC7"/>
    <w:rsid w:val="000B70A8"/>
    <w:rsid w:val="000B718C"/>
    <w:rsid w:val="000B7209"/>
    <w:rsid w:val="000B742C"/>
    <w:rsid w:val="000B7714"/>
    <w:rsid w:val="000B7909"/>
    <w:rsid w:val="000B7B84"/>
    <w:rsid w:val="000B7D6C"/>
    <w:rsid w:val="000B7DA1"/>
    <w:rsid w:val="000B7F8D"/>
    <w:rsid w:val="000B7FA8"/>
    <w:rsid w:val="000B7FB1"/>
    <w:rsid w:val="000C0009"/>
    <w:rsid w:val="000C0738"/>
    <w:rsid w:val="000C076A"/>
    <w:rsid w:val="000C09EF"/>
    <w:rsid w:val="000C0BF3"/>
    <w:rsid w:val="000C0C99"/>
    <w:rsid w:val="000C0D66"/>
    <w:rsid w:val="000C12CB"/>
    <w:rsid w:val="000C170E"/>
    <w:rsid w:val="000C1AD7"/>
    <w:rsid w:val="000C1B2A"/>
    <w:rsid w:val="000C1BEC"/>
    <w:rsid w:val="000C1E1A"/>
    <w:rsid w:val="000C2316"/>
    <w:rsid w:val="000C23C1"/>
    <w:rsid w:val="000C2512"/>
    <w:rsid w:val="000C2628"/>
    <w:rsid w:val="000C27B3"/>
    <w:rsid w:val="000C288D"/>
    <w:rsid w:val="000C28D0"/>
    <w:rsid w:val="000C28F4"/>
    <w:rsid w:val="000C2DF8"/>
    <w:rsid w:val="000C31EE"/>
    <w:rsid w:val="000C3CBC"/>
    <w:rsid w:val="000C3D2A"/>
    <w:rsid w:val="000C3F14"/>
    <w:rsid w:val="000C426F"/>
    <w:rsid w:val="000C4475"/>
    <w:rsid w:val="000C47C7"/>
    <w:rsid w:val="000C4942"/>
    <w:rsid w:val="000C4A5F"/>
    <w:rsid w:val="000C4BBB"/>
    <w:rsid w:val="000C4C4A"/>
    <w:rsid w:val="000C4F41"/>
    <w:rsid w:val="000C51F1"/>
    <w:rsid w:val="000C5653"/>
    <w:rsid w:val="000C5A92"/>
    <w:rsid w:val="000C5C1E"/>
    <w:rsid w:val="000C5E1C"/>
    <w:rsid w:val="000C5E24"/>
    <w:rsid w:val="000C5E5A"/>
    <w:rsid w:val="000C5EB2"/>
    <w:rsid w:val="000C610E"/>
    <w:rsid w:val="000C62FF"/>
    <w:rsid w:val="000C6673"/>
    <w:rsid w:val="000C67EB"/>
    <w:rsid w:val="000C68D9"/>
    <w:rsid w:val="000C6B71"/>
    <w:rsid w:val="000C6C65"/>
    <w:rsid w:val="000C747F"/>
    <w:rsid w:val="000C7919"/>
    <w:rsid w:val="000C7B5B"/>
    <w:rsid w:val="000C7E79"/>
    <w:rsid w:val="000C7ED3"/>
    <w:rsid w:val="000D0080"/>
    <w:rsid w:val="000D0295"/>
    <w:rsid w:val="000D059A"/>
    <w:rsid w:val="000D0EC3"/>
    <w:rsid w:val="000D1079"/>
    <w:rsid w:val="000D12CF"/>
    <w:rsid w:val="000D13AF"/>
    <w:rsid w:val="000D1CCA"/>
    <w:rsid w:val="000D1E05"/>
    <w:rsid w:val="000D201E"/>
    <w:rsid w:val="000D22AC"/>
    <w:rsid w:val="000D23D0"/>
    <w:rsid w:val="000D24E8"/>
    <w:rsid w:val="000D2623"/>
    <w:rsid w:val="000D2BB2"/>
    <w:rsid w:val="000D2D13"/>
    <w:rsid w:val="000D2E56"/>
    <w:rsid w:val="000D363E"/>
    <w:rsid w:val="000D3E03"/>
    <w:rsid w:val="000D3FDB"/>
    <w:rsid w:val="000D4272"/>
    <w:rsid w:val="000D42BD"/>
    <w:rsid w:val="000D4668"/>
    <w:rsid w:val="000D46A5"/>
    <w:rsid w:val="000D4A8C"/>
    <w:rsid w:val="000D4C54"/>
    <w:rsid w:val="000D4DD3"/>
    <w:rsid w:val="000D4F54"/>
    <w:rsid w:val="000D5032"/>
    <w:rsid w:val="000D5397"/>
    <w:rsid w:val="000D5540"/>
    <w:rsid w:val="000D55AF"/>
    <w:rsid w:val="000D59FB"/>
    <w:rsid w:val="000D5F51"/>
    <w:rsid w:val="000D6442"/>
    <w:rsid w:val="000D6ABA"/>
    <w:rsid w:val="000D6DEC"/>
    <w:rsid w:val="000D6FE1"/>
    <w:rsid w:val="000D709F"/>
    <w:rsid w:val="000D714F"/>
    <w:rsid w:val="000D74F5"/>
    <w:rsid w:val="000D7650"/>
    <w:rsid w:val="000D7922"/>
    <w:rsid w:val="000D7976"/>
    <w:rsid w:val="000D7B4C"/>
    <w:rsid w:val="000D7EA5"/>
    <w:rsid w:val="000D7F8D"/>
    <w:rsid w:val="000E0147"/>
    <w:rsid w:val="000E03ED"/>
    <w:rsid w:val="000E04CF"/>
    <w:rsid w:val="000E0931"/>
    <w:rsid w:val="000E0C67"/>
    <w:rsid w:val="000E0D55"/>
    <w:rsid w:val="000E1D34"/>
    <w:rsid w:val="000E1E28"/>
    <w:rsid w:val="000E208E"/>
    <w:rsid w:val="000E24F7"/>
    <w:rsid w:val="000E27CA"/>
    <w:rsid w:val="000E281B"/>
    <w:rsid w:val="000E2863"/>
    <w:rsid w:val="000E2A34"/>
    <w:rsid w:val="000E2F09"/>
    <w:rsid w:val="000E2F83"/>
    <w:rsid w:val="000E33EF"/>
    <w:rsid w:val="000E36DA"/>
    <w:rsid w:val="000E3904"/>
    <w:rsid w:val="000E3A5B"/>
    <w:rsid w:val="000E3A72"/>
    <w:rsid w:val="000E3BEF"/>
    <w:rsid w:val="000E3C5F"/>
    <w:rsid w:val="000E3D18"/>
    <w:rsid w:val="000E400D"/>
    <w:rsid w:val="000E46B3"/>
    <w:rsid w:val="000E4922"/>
    <w:rsid w:val="000E4DF1"/>
    <w:rsid w:val="000E53FF"/>
    <w:rsid w:val="000E5600"/>
    <w:rsid w:val="000E5661"/>
    <w:rsid w:val="000E57F1"/>
    <w:rsid w:val="000E592A"/>
    <w:rsid w:val="000E5943"/>
    <w:rsid w:val="000E5A92"/>
    <w:rsid w:val="000E5BE8"/>
    <w:rsid w:val="000E5D12"/>
    <w:rsid w:val="000E5F0C"/>
    <w:rsid w:val="000E6075"/>
    <w:rsid w:val="000E6142"/>
    <w:rsid w:val="000E6690"/>
    <w:rsid w:val="000E686D"/>
    <w:rsid w:val="000E734C"/>
    <w:rsid w:val="000E73D7"/>
    <w:rsid w:val="000E74D4"/>
    <w:rsid w:val="000E7CC7"/>
    <w:rsid w:val="000E7E57"/>
    <w:rsid w:val="000F00F0"/>
    <w:rsid w:val="000F03B5"/>
    <w:rsid w:val="000F0572"/>
    <w:rsid w:val="000F090B"/>
    <w:rsid w:val="000F0A1E"/>
    <w:rsid w:val="000F0ACD"/>
    <w:rsid w:val="000F0C35"/>
    <w:rsid w:val="000F0D5B"/>
    <w:rsid w:val="000F1367"/>
    <w:rsid w:val="000F163F"/>
    <w:rsid w:val="000F16A1"/>
    <w:rsid w:val="000F16A6"/>
    <w:rsid w:val="000F18AC"/>
    <w:rsid w:val="000F1B2A"/>
    <w:rsid w:val="000F1BBC"/>
    <w:rsid w:val="000F2349"/>
    <w:rsid w:val="000F2695"/>
    <w:rsid w:val="000F26C0"/>
    <w:rsid w:val="000F26F8"/>
    <w:rsid w:val="000F2846"/>
    <w:rsid w:val="000F2FCE"/>
    <w:rsid w:val="000F2FE7"/>
    <w:rsid w:val="000F32F9"/>
    <w:rsid w:val="000F3713"/>
    <w:rsid w:val="000F39AC"/>
    <w:rsid w:val="000F3A64"/>
    <w:rsid w:val="000F3D48"/>
    <w:rsid w:val="000F3EC0"/>
    <w:rsid w:val="000F40BD"/>
    <w:rsid w:val="000F4191"/>
    <w:rsid w:val="000F425E"/>
    <w:rsid w:val="000F43EB"/>
    <w:rsid w:val="000F4444"/>
    <w:rsid w:val="000F45F1"/>
    <w:rsid w:val="000F475C"/>
    <w:rsid w:val="000F484F"/>
    <w:rsid w:val="000F4BFD"/>
    <w:rsid w:val="000F4D2A"/>
    <w:rsid w:val="000F4DA7"/>
    <w:rsid w:val="000F5379"/>
    <w:rsid w:val="000F5380"/>
    <w:rsid w:val="000F54FD"/>
    <w:rsid w:val="000F58B5"/>
    <w:rsid w:val="000F5A4E"/>
    <w:rsid w:val="000F5C44"/>
    <w:rsid w:val="000F6493"/>
    <w:rsid w:val="000F656E"/>
    <w:rsid w:val="000F66F9"/>
    <w:rsid w:val="000F67AA"/>
    <w:rsid w:val="000F6871"/>
    <w:rsid w:val="000F68E1"/>
    <w:rsid w:val="000F6BAF"/>
    <w:rsid w:val="000F6D48"/>
    <w:rsid w:val="000F6F29"/>
    <w:rsid w:val="000F6F77"/>
    <w:rsid w:val="000F70FA"/>
    <w:rsid w:val="000F710D"/>
    <w:rsid w:val="000F7117"/>
    <w:rsid w:val="000F717C"/>
    <w:rsid w:val="000F73FC"/>
    <w:rsid w:val="000F76DB"/>
    <w:rsid w:val="000F76F3"/>
    <w:rsid w:val="000F7BB6"/>
    <w:rsid w:val="000F7BC4"/>
    <w:rsid w:val="0010024F"/>
    <w:rsid w:val="00100806"/>
    <w:rsid w:val="0010091F"/>
    <w:rsid w:val="00100962"/>
    <w:rsid w:val="00100B53"/>
    <w:rsid w:val="00100CFE"/>
    <w:rsid w:val="00100D7A"/>
    <w:rsid w:val="0010117E"/>
    <w:rsid w:val="00101187"/>
    <w:rsid w:val="001016A5"/>
    <w:rsid w:val="00101875"/>
    <w:rsid w:val="001018F6"/>
    <w:rsid w:val="00101B4C"/>
    <w:rsid w:val="00101C74"/>
    <w:rsid w:val="00101D75"/>
    <w:rsid w:val="0010243F"/>
    <w:rsid w:val="001026C2"/>
    <w:rsid w:val="00102783"/>
    <w:rsid w:val="001027F4"/>
    <w:rsid w:val="00102927"/>
    <w:rsid w:val="00102BF1"/>
    <w:rsid w:val="00102F39"/>
    <w:rsid w:val="001034C2"/>
    <w:rsid w:val="00103665"/>
    <w:rsid w:val="00104160"/>
    <w:rsid w:val="0010427A"/>
    <w:rsid w:val="00104361"/>
    <w:rsid w:val="00104531"/>
    <w:rsid w:val="00104828"/>
    <w:rsid w:val="00104A6D"/>
    <w:rsid w:val="00104B83"/>
    <w:rsid w:val="00105032"/>
    <w:rsid w:val="00105039"/>
    <w:rsid w:val="00105210"/>
    <w:rsid w:val="001052AA"/>
    <w:rsid w:val="00105717"/>
    <w:rsid w:val="00105864"/>
    <w:rsid w:val="00105D38"/>
    <w:rsid w:val="00105E66"/>
    <w:rsid w:val="0010604B"/>
    <w:rsid w:val="001067E0"/>
    <w:rsid w:val="00106B6A"/>
    <w:rsid w:val="00106DCA"/>
    <w:rsid w:val="0010719E"/>
    <w:rsid w:val="0010733E"/>
    <w:rsid w:val="00110217"/>
    <w:rsid w:val="00110462"/>
    <w:rsid w:val="001105D7"/>
    <w:rsid w:val="00110737"/>
    <w:rsid w:val="00110B01"/>
    <w:rsid w:val="00110B3E"/>
    <w:rsid w:val="00110B48"/>
    <w:rsid w:val="00110DFF"/>
    <w:rsid w:val="00110E7C"/>
    <w:rsid w:val="00111141"/>
    <w:rsid w:val="00111ABD"/>
    <w:rsid w:val="00111C1F"/>
    <w:rsid w:val="00111D5B"/>
    <w:rsid w:val="00111F85"/>
    <w:rsid w:val="001121F9"/>
    <w:rsid w:val="00112266"/>
    <w:rsid w:val="001126CF"/>
    <w:rsid w:val="00112BAF"/>
    <w:rsid w:val="001130A7"/>
    <w:rsid w:val="00113505"/>
    <w:rsid w:val="00113927"/>
    <w:rsid w:val="001139E0"/>
    <w:rsid w:val="00113A2F"/>
    <w:rsid w:val="00113C2A"/>
    <w:rsid w:val="00113C9A"/>
    <w:rsid w:val="00113CCE"/>
    <w:rsid w:val="00113DDB"/>
    <w:rsid w:val="0011467E"/>
    <w:rsid w:val="00114804"/>
    <w:rsid w:val="001148A3"/>
    <w:rsid w:val="00114AF5"/>
    <w:rsid w:val="00114B1E"/>
    <w:rsid w:val="0011525A"/>
    <w:rsid w:val="001152E4"/>
    <w:rsid w:val="00115596"/>
    <w:rsid w:val="00116399"/>
    <w:rsid w:val="00116445"/>
    <w:rsid w:val="001164AD"/>
    <w:rsid w:val="001168E4"/>
    <w:rsid w:val="0011692F"/>
    <w:rsid w:val="00116A00"/>
    <w:rsid w:val="00116ADA"/>
    <w:rsid w:val="00116B95"/>
    <w:rsid w:val="00116C1A"/>
    <w:rsid w:val="00117121"/>
    <w:rsid w:val="00117148"/>
    <w:rsid w:val="00117445"/>
    <w:rsid w:val="00117884"/>
    <w:rsid w:val="0011799F"/>
    <w:rsid w:val="001179FB"/>
    <w:rsid w:val="00117ADC"/>
    <w:rsid w:val="00117EC9"/>
    <w:rsid w:val="00120626"/>
    <w:rsid w:val="001206DC"/>
    <w:rsid w:val="0012070F"/>
    <w:rsid w:val="001207A4"/>
    <w:rsid w:val="00120956"/>
    <w:rsid w:val="00120C4A"/>
    <w:rsid w:val="00120D24"/>
    <w:rsid w:val="00120D98"/>
    <w:rsid w:val="00120E97"/>
    <w:rsid w:val="00121040"/>
    <w:rsid w:val="0012111D"/>
    <w:rsid w:val="00121776"/>
    <w:rsid w:val="00121963"/>
    <w:rsid w:val="00121D08"/>
    <w:rsid w:val="00121DE0"/>
    <w:rsid w:val="00121E20"/>
    <w:rsid w:val="00122525"/>
    <w:rsid w:val="00122904"/>
    <w:rsid w:val="001229E4"/>
    <w:rsid w:val="00122BE1"/>
    <w:rsid w:val="00123604"/>
    <w:rsid w:val="00123641"/>
    <w:rsid w:val="001236F9"/>
    <w:rsid w:val="00123D9F"/>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6030"/>
    <w:rsid w:val="00126187"/>
    <w:rsid w:val="00126460"/>
    <w:rsid w:val="00126474"/>
    <w:rsid w:val="001264D4"/>
    <w:rsid w:val="0012656E"/>
    <w:rsid w:val="0012672D"/>
    <w:rsid w:val="0012691B"/>
    <w:rsid w:val="0012695B"/>
    <w:rsid w:val="0012696B"/>
    <w:rsid w:val="00126A39"/>
    <w:rsid w:val="00126B92"/>
    <w:rsid w:val="00126CB6"/>
    <w:rsid w:val="00126F18"/>
    <w:rsid w:val="00126F9E"/>
    <w:rsid w:val="001274A4"/>
    <w:rsid w:val="0012785E"/>
    <w:rsid w:val="0012788A"/>
    <w:rsid w:val="0012788B"/>
    <w:rsid w:val="001278C5"/>
    <w:rsid w:val="00127BAB"/>
    <w:rsid w:val="00127D59"/>
    <w:rsid w:val="00130198"/>
    <w:rsid w:val="0013047C"/>
    <w:rsid w:val="00130684"/>
    <w:rsid w:val="001306DB"/>
    <w:rsid w:val="00130954"/>
    <w:rsid w:val="001309B5"/>
    <w:rsid w:val="00130C92"/>
    <w:rsid w:val="00130FB6"/>
    <w:rsid w:val="0013104B"/>
    <w:rsid w:val="0013107A"/>
    <w:rsid w:val="0013115B"/>
    <w:rsid w:val="00131780"/>
    <w:rsid w:val="00131AB4"/>
    <w:rsid w:val="00132047"/>
    <w:rsid w:val="00132134"/>
    <w:rsid w:val="00132802"/>
    <w:rsid w:val="00132CA1"/>
    <w:rsid w:val="00132EC8"/>
    <w:rsid w:val="00133021"/>
    <w:rsid w:val="001335AE"/>
    <w:rsid w:val="00133699"/>
    <w:rsid w:val="00133814"/>
    <w:rsid w:val="00133875"/>
    <w:rsid w:val="0013387C"/>
    <w:rsid w:val="00133BA4"/>
    <w:rsid w:val="00133E4A"/>
    <w:rsid w:val="00134073"/>
    <w:rsid w:val="001343DC"/>
    <w:rsid w:val="00134437"/>
    <w:rsid w:val="001344E3"/>
    <w:rsid w:val="00134540"/>
    <w:rsid w:val="001349E5"/>
    <w:rsid w:val="00134B03"/>
    <w:rsid w:val="00134C58"/>
    <w:rsid w:val="00134C85"/>
    <w:rsid w:val="00134CD1"/>
    <w:rsid w:val="00134DD7"/>
    <w:rsid w:val="00135332"/>
    <w:rsid w:val="00135431"/>
    <w:rsid w:val="001355D8"/>
    <w:rsid w:val="001356B6"/>
    <w:rsid w:val="0013589F"/>
    <w:rsid w:val="0013590B"/>
    <w:rsid w:val="001359EF"/>
    <w:rsid w:val="001361FB"/>
    <w:rsid w:val="001362C8"/>
    <w:rsid w:val="0013663D"/>
    <w:rsid w:val="001366D1"/>
    <w:rsid w:val="001369D5"/>
    <w:rsid w:val="0013713A"/>
    <w:rsid w:val="0013738C"/>
    <w:rsid w:val="001379B8"/>
    <w:rsid w:val="00137DAF"/>
    <w:rsid w:val="00140945"/>
    <w:rsid w:val="00140EF8"/>
    <w:rsid w:val="001411B7"/>
    <w:rsid w:val="001411FA"/>
    <w:rsid w:val="001414C1"/>
    <w:rsid w:val="001414ED"/>
    <w:rsid w:val="00141A83"/>
    <w:rsid w:val="00141AF1"/>
    <w:rsid w:val="00141B7F"/>
    <w:rsid w:val="00141C3E"/>
    <w:rsid w:val="00141D4C"/>
    <w:rsid w:val="00141D7A"/>
    <w:rsid w:val="00141F3F"/>
    <w:rsid w:val="00142190"/>
    <w:rsid w:val="001422EB"/>
    <w:rsid w:val="00142318"/>
    <w:rsid w:val="001424C5"/>
    <w:rsid w:val="001427C6"/>
    <w:rsid w:val="00142C0E"/>
    <w:rsid w:val="00142CBC"/>
    <w:rsid w:val="00142CF4"/>
    <w:rsid w:val="00142D50"/>
    <w:rsid w:val="00143088"/>
    <w:rsid w:val="001436CB"/>
    <w:rsid w:val="001437A2"/>
    <w:rsid w:val="00143A54"/>
    <w:rsid w:val="00143E6A"/>
    <w:rsid w:val="001442B0"/>
    <w:rsid w:val="001443F5"/>
    <w:rsid w:val="001447D2"/>
    <w:rsid w:val="00144E14"/>
    <w:rsid w:val="00144E26"/>
    <w:rsid w:val="001450C1"/>
    <w:rsid w:val="001451F5"/>
    <w:rsid w:val="00145544"/>
    <w:rsid w:val="001455A6"/>
    <w:rsid w:val="0014570A"/>
    <w:rsid w:val="00146265"/>
    <w:rsid w:val="0014664C"/>
    <w:rsid w:val="00146953"/>
    <w:rsid w:val="00146DB6"/>
    <w:rsid w:val="00147005"/>
    <w:rsid w:val="00147998"/>
    <w:rsid w:val="00147AAE"/>
    <w:rsid w:val="00147B6E"/>
    <w:rsid w:val="00147D58"/>
    <w:rsid w:val="00150297"/>
    <w:rsid w:val="00150419"/>
    <w:rsid w:val="001507D0"/>
    <w:rsid w:val="001508D0"/>
    <w:rsid w:val="001509C3"/>
    <w:rsid w:val="001509D4"/>
    <w:rsid w:val="00150E4A"/>
    <w:rsid w:val="001512C3"/>
    <w:rsid w:val="001515BB"/>
    <w:rsid w:val="001515CB"/>
    <w:rsid w:val="00151608"/>
    <w:rsid w:val="001517F8"/>
    <w:rsid w:val="0015198D"/>
    <w:rsid w:val="001519CE"/>
    <w:rsid w:val="00151C0B"/>
    <w:rsid w:val="00151C2E"/>
    <w:rsid w:val="0015257B"/>
    <w:rsid w:val="001526CD"/>
    <w:rsid w:val="0015286A"/>
    <w:rsid w:val="001528B1"/>
    <w:rsid w:val="001529BA"/>
    <w:rsid w:val="00152A58"/>
    <w:rsid w:val="00152C98"/>
    <w:rsid w:val="00152CC9"/>
    <w:rsid w:val="00152E66"/>
    <w:rsid w:val="00153091"/>
    <w:rsid w:val="001533EE"/>
    <w:rsid w:val="00153400"/>
    <w:rsid w:val="001534A4"/>
    <w:rsid w:val="00153912"/>
    <w:rsid w:val="0015392B"/>
    <w:rsid w:val="00153A0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186"/>
    <w:rsid w:val="00155AB2"/>
    <w:rsid w:val="00155D35"/>
    <w:rsid w:val="00155F1C"/>
    <w:rsid w:val="00155FEA"/>
    <w:rsid w:val="0015643A"/>
    <w:rsid w:val="001565F4"/>
    <w:rsid w:val="00156F59"/>
    <w:rsid w:val="001572F1"/>
    <w:rsid w:val="00157729"/>
    <w:rsid w:val="00157A38"/>
    <w:rsid w:val="00157A56"/>
    <w:rsid w:val="00157CB1"/>
    <w:rsid w:val="00157EE4"/>
    <w:rsid w:val="00157F7E"/>
    <w:rsid w:val="00160143"/>
    <w:rsid w:val="001607CE"/>
    <w:rsid w:val="00160CEB"/>
    <w:rsid w:val="00160D4F"/>
    <w:rsid w:val="00160D5B"/>
    <w:rsid w:val="00160DF8"/>
    <w:rsid w:val="00161046"/>
    <w:rsid w:val="001611C7"/>
    <w:rsid w:val="00161261"/>
    <w:rsid w:val="00161859"/>
    <w:rsid w:val="00161E76"/>
    <w:rsid w:val="00162022"/>
    <w:rsid w:val="00162144"/>
    <w:rsid w:val="0016218B"/>
    <w:rsid w:val="001622DB"/>
    <w:rsid w:val="001623B7"/>
    <w:rsid w:val="001625FE"/>
    <w:rsid w:val="00162670"/>
    <w:rsid w:val="0016268A"/>
    <w:rsid w:val="00162AD5"/>
    <w:rsid w:val="00162DC4"/>
    <w:rsid w:val="00162FC7"/>
    <w:rsid w:val="001631E6"/>
    <w:rsid w:val="00163993"/>
    <w:rsid w:val="00163EF5"/>
    <w:rsid w:val="00164082"/>
    <w:rsid w:val="0016445D"/>
    <w:rsid w:val="001644B8"/>
    <w:rsid w:val="001648C7"/>
    <w:rsid w:val="00164F19"/>
    <w:rsid w:val="001651C3"/>
    <w:rsid w:val="001651D8"/>
    <w:rsid w:val="0016554A"/>
    <w:rsid w:val="001656AF"/>
    <w:rsid w:val="001656BD"/>
    <w:rsid w:val="00165789"/>
    <w:rsid w:val="00165907"/>
    <w:rsid w:val="001659FF"/>
    <w:rsid w:val="00165F9C"/>
    <w:rsid w:val="001661D6"/>
    <w:rsid w:val="00166684"/>
    <w:rsid w:val="0016697C"/>
    <w:rsid w:val="00166AF2"/>
    <w:rsid w:val="00166D1C"/>
    <w:rsid w:val="00166EC4"/>
    <w:rsid w:val="00167033"/>
    <w:rsid w:val="001670E7"/>
    <w:rsid w:val="00167103"/>
    <w:rsid w:val="00167302"/>
    <w:rsid w:val="001675A1"/>
    <w:rsid w:val="00167880"/>
    <w:rsid w:val="00170282"/>
    <w:rsid w:val="00170675"/>
    <w:rsid w:val="001707EB"/>
    <w:rsid w:val="001707FE"/>
    <w:rsid w:val="00170956"/>
    <w:rsid w:val="00170966"/>
    <w:rsid w:val="001709B4"/>
    <w:rsid w:val="00171148"/>
    <w:rsid w:val="001711BF"/>
    <w:rsid w:val="001711D8"/>
    <w:rsid w:val="001715D3"/>
    <w:rsid w:val="00171625"/>
    <w:rsid w:val="001716B0"/>
    <w:rsid w:val="001718F2"/>
    <w:rsid w:val="00171CA8"/>
    <w:rsid w:val="00171E53"/>
    <w:rsid w:val="00171F0E"/>
    <w:rsid w:val="00172AAE"/>
    <w:rsid w:val="00172D38"/>
    <w:rsid w:val="00172E96"/>
    <w:rsid w:val="00172EE1"/>
    <w:rsid w:val="00172F82"/>
    <w:rsid w:val="00173206"/>
    <w:rsid w:val="0017342D"/>
    <w:rsid w:val="001734B6"/>
    <w:rsid w:val="001736EB"/>
    <w:rsid w:val="00173A91"/>
    <w:rsid w:val="00173BBF"/>
    <w:rsid w:val="00173C0D"/>
    <w:rsid w:val="00173D62"/>
    <w:rsid w:val="0017410F"/>
    <w:rsid w:val="0017413E"/>
    <w:rsid w:val="001741B3"/>
    <w:rsid w:val="00174341"/>
    <w:rsid w:val="00174526"/>
    <w:rsid w:val="0017479C"/>
    <w:rsid w:val="00174A48"/>
    <w:rsid w:val="00174AE7"/>
    <w:rsid w:val="00174CE0"/>
    <w:rsid w:val="001752EB"/>
    <w:rsid w:val="00175708"/>
    <w:rsid w:val="00175742"/>
    <w:rsid w:val="00175818"/>
    <w:rsid w:val="00175B7D"/>
    <w:rsid w:val="00175C2E"/>
    <w:rsid w:val="00175C4B"/>
    <w:rsid w:val="00175DD8"/>
    <w:rsid w:val="0017625C"/>
    <w:rsid w:val="001762F4"/>
    <w:rsid w:val="00176341"/>
    <w:rsid w:val="0017689E"/>
    <w:rsid w:val="00176CB1"/>
    <w:rsid w:val="00176FA4"/>
    <w:rsid w:val="00176FCD"/>
    <w:rsid w:val="00177036"/>
    <w:rsid w:val="001771A7"/>
    <w:rsid w:val="00177214"/>
    <w:rsid w:val="00177444"/>
    <w:rsid w:val="001775F5"/>
    <w:rsid w:val="0017769E"/>
    <w:rsid w:val="00177B4F"/>
    <w:rsid w:val="00177C5E"/>
    <w:rsid w:val="0018026C"/>
    <w:rsid w:val="00180550"/>
    <w:rsid w:val="001808B9"/>
    <w:rsid w:val="00180949"/>
    <w:rsid w:val="00180DC6"/>
    <w:rsid w:val="00180E47"/>
    <w:rsid w:val="00181100"/>
    <w:rsid w:val="0018178E"/>
    <w:rsid w:val="001826AB"/>
    <w:rsid w:val="001826E7"/>
    <w:rsid w:val="0018306F"/>
    <w:rsid w:val="0018338B"/>
    <w:rsid w:val="00183D89"/>
    <w:rsid w:val="001840DB"/>
    <w:rsid w:val="00184258"/>
    <w:rsid w:val="001844F2"/>
    <w:rsid w:val="001845B1"/>
    <w:rsid w:val="00184684"/>
    <w:rsid w:val="00184E3A"/>
    <w:rsid w:val="00185031"/>
    <w:rsid w:val="00185106"/>
    <w:rsid w:val="001855BA"/>
    <w:rsid w:val="00185E85"/>
    <w:rsid w:val="001863BC"/>
    <w:rsid w:val="001864A1"/>
    <w:rsid w:val="001866C7"/>
    <w:rsid w:val="00186D8F"/>
    <w:rsid w:val="00186DBD"/>
    <w:rsid w:val="00186E2E"/>
    <w:rsid w:val="001874C4"/>
    <w:rsid w:val="00187551"/>
    <w:rsid w:val="00187887"/>
    <w:rsid w:val="00187B5B"/>
    <w:rsid w:val="00187ED6"/>
    <w:rsid w:val="001902F8"/>
    <w:rsid w:val="001905BA"/>
    <w:rsid w:val="001909EA"/>
    <w:rsid w:val="00190D1A"/>
    <w:rsid w:val="00190DB4"/>
    <w:rsid w:val="00190F73"/>
    <w:rsid w:val="001910DE"/>
    <w:rsid w:val="0019131C"/>
    <w:rsid w:val="0019149C"/>
    <w:rsid w:val="001915B5"/>
    <w:rsid w:val="00191DC6"/>
    <w:rsid w:val="00191E33"/>
    <w:rsid w:val="00192054"/>
    <w:rsid w:val="00192643"/>
    <w:rsid w:val="0019274F"/>
    <w:rsid w:val="00192A25"/>
    <w:rsid w:val="00192B6C"/>
    <w:rsid w:val="00192BE1"/>
    <w:rsid w:val="00192CAB"/>
    <w:rsid w:val="00192D64"/>
    <w:rsid w:val="001930E0"/>
    <w:rsid w:val="001933B6"/>
    <w:rsid w:val="0019364E"/>
    <w:rsid w:val="00193696"/>
    <w:rsid w:val="001938F4"/>
    <w:rsid w:val="001939E4"/>
    <w:rsid w:val="00193A2C"/>
    <w:rsid w:val="00193B51"/>
    <w:rsid w:val="00193DC6"/>
    <w:rsid w:val="00194143"/>
    <w:rsid w:val="0019452E"/>
    <w:rsid w:val="0019458F"/>
    <w:rsid w:val="00194AB2"/>
    <w:rsid w:val="00194AEC"/>
    <w:rsid w:val="00194CF8"/>
    <w:rsid w:val="00194E83"/>
    <w:rsid w:val="00194F7C"/>
    <w:rsid w:val="00195110"/>
    <w:rsid w:val="001951C1"/>
    <w:rsid w:val="001952BE"/>
    <w:rsid w:val="00195A1D"/>
    <w:rsid w:val="00195AFF"/>
    <w:rsid w:val="00195B00"/>
    <w:rsid w:val="00195E1D"/>
    <w:rsid w:val="001964FB"/>
    <w:rsid w:val="001965F9"/>
    <w:rsid w:val="001965FD"/>
    <w:rsid w:val="001967D6"/>
    <w:rsid w:val="001969C1"/>
    <w:rsid w:val="00196A63"/>
    <w:rsid w:val="00196B8E"/>
    <w:rsid w:val="00196C5A"/>
    <w:rsid w:val="00197466"/>
    <w:rsid w:val="0019797C"/>
    <w:rsid w:val="00197C80"/>
    <w:rsid w:val="001A018C"/>
    <w:rsid w:val="001A0988"/>
    <w:rsid w:val="001A0A35"/>
    <w:rsid w:val="001A0C69"/>
    <w:rsid w:val="001A0D2A"/>
    <w:rsid w:val="001A1272"/>
    <w:rsid w:val="001A13C3"/>
    <w:rsid w:val="001A17CD"/>
    <w:rsid w:val="001A1AB2"/>
    <w:rsid w:val="001A1C26"/>
    <w:rsid w:val="001A1C47"/>
    <w:rsid w:val="001A27C6"/>
    <w:rsid w:val="001A30FA"/>
    <w:rsid w:val="001A3185"/>
    <w:rsid w:val="001A37A2"/>
    <w:rsid w:val="001A37F8"/>
    <w:rsid w:val="001A3906"/>
    <w:rsid w:val="001A3A73"/>
    <w:rsid w:val="001A3BE5"/>
    <w:rsid w:val="001A3D9B"/>
    <w:rsid w:val="001A4087"/>
    <w:rsid w:val="001A418A"/>
    <w:rsid w:val="001A42FC"/>
    <w:rsid w:val="001A4922"/>
    <w:rsid w:val="001A4BD4"/>
    <w:rsid w:val="001A4FB4"/>
    <w:rsid w:val="001A51E7"/>
    <w:rsid w:val="001A52EB"/>
    <w:rsid w:val="001A54DB"/>
    <w:rsid w:val="001A5785"/>
    <w:rsid w:val="001A5CD5"/>
    <w:rsid w:val="001A5DFD"/>
    <w:rsid w:val="001A5F4E"/>
    <w:rsid w:val="001A6BAC"/>
    <w:rsid w:val="001A6DCC"/>
    <w:rsid w:val="001A71FB"/>
    <w:rsid w:val="001A7691"/>
    <w:rsid w:val="001A76D5"/>
    <w:rsid w:val="001A780C"/>
    <w:rsid w:val="001A7A85"/>
    <w:rsid w:val="001A7D2B"/>
    <w:rsid w:val="001B03B1"/>
    <w:rsid w:val="001B03C7"/>
    <w:rsid w:val="001B097E"/>
    <w:rsid w:val="001B0B1A"/>
    <w:rsid w:val="001B0F3D"/>
    <w:rsid w:val="001B1150"/>
    <w:rsid w:val="001B11C7"/>
    <w:rsid w:val="001B13A2"/>
    <w:rsid w:val="001B2179"/>
    <w:rsid w:val="001B246B"/>
    <w:rsid w:val="001B281B"/>
    <w:rsid w:val="001B2898"/>
    <w:rsid w:val="001B290C"/>
    <w:rsid w:val="001B2AE8"/>
    <w:rsid w:val="001B3120"/>
    <w:rsid w:val="001B31F9"/>
    <w:rsid w:val="001B3253"/>
    <w:rsid w:val="001B381B"/>
    <w:rsid w:val="001B38FD"/>
    <w:rsid w:val="001B3917"/>
    <w:rsid w:val="001B39FF"/>
    <w:rsid w:val="001B3ADC"/>
    <w:rsid w:val="001B3D6C"/>
    <w:rsid w:val="001B3E07"/>
    <w:rsid w:val="001B4368"/>
    <w:rsid w:val="001B4401"/>
    <w:rsid w:val="001B47CF"/>
    <w:rsid w:val="001B4A89"/>
    <w:rsid w:val="001B4B6A"/>
    <w:rsid w:val="001B4D00"/>
    <w:rsid w:val="001B5087"/>
    <w:rsid w:val="001B51CC"/>
    <w:rsid w:val="001B51E9"/>
    <w:rsid w:val="001B535B"/>
    <w:rsid w:val="001B56A1"/>
    <w:rsid w:val="001B5931"/>
    <w:rsid w:val="001B5AB4"/>
    <w:rsid w:val="001B5D99"/>
    <w:rsid w:val="001B5DB6"/>
    <w:rsid w:val="001B62FD"/>
    <w:rsid w:val="001B6932"/>
    <w:rsid w:val="001B6B92"/>
    <w:rsid w:val="001B6EC1"/>
    <w:rsid w:val="001B6F38"/>
    <w:rsid w:val="001B6F72"/>
    <w:rsid w:val="001B72B6"/>
    <w:rsid w:val="001B74C4"/>
    <w:rsid w:val="001B7583"/>
    <w:rsid w:val="001B762A"/>
    <w:rsid w:val="001B7908"/>
    <w:rsid w:val="001B7C3D"/>
    <w:rsid w:val="001C046A"/>
    <w:rsid w:val="001C0DC4"/>
    <w:rsid w:val="001C13BA"/>
    <w:rsid w:val="001C13E2"/>
    <w:rsid w:val="001C1470"/>
    <w:rsid w:val="001C1753"/>
    <w:rsid w:val="001C19F8"/>
    <w:rsid w:val="001C1E15"/>
    <w:rsid w:val="001C1FF0"/>
    <w:rsid w:val="001C2064"/>
    <w:rsid w:val="001C20B1"/>
    <w:rsid w:val="001C2340"/>
    <w:rsid w:val="001C23C5"/>
    <w:rsid w:val="001C249B"/>
    <w:rsid w:val="001C249E"/>
    <w:rsid w:val="001C2557"/>
    <w:rsid w:val="001C25F0"/>
    <w:rsid w:val="001C2653"/>
    <w:rsid w:val="001C3116"/>
    <w:rsid w:val="001C3185"/>
    <w:rsid w:val="001C319D"/>
    <w:rsid w:val="001C33D1"/>
    <w:rsid w:val="001C35C4"/>
    <w:rsid w:val="001C3817"/>
    <w:rsid w:val="001C384F"/>
    <w:rsid w:val="001C3AA6"/>
    <w:rsid w:val="001C3AB1"/>
    <w:rsid w:val="001C3F3F"/>
    <w:rsid w:val="001C4179"/>
    <w:rsid w:val="001C41E3"/>
    <w:rsid w:val="001C423C"/>
    <w:rsid w:val="001C45DC"/>
    <w:rsid w:val="001C479F"/>
    <w:rsid w:val="001C4BC9"/>
    <w:rsid w:val="001C4D15"/>
    <w:rsid w:val="001C4DD1"/>
    <w:rsid w:val="001C4E14"/>
    <w:rsid w:val="001C537C"/>
    <w:rsid w:val="001C5A57"/>
    <w:rsid w:val="001C5AC1"/>
    <w:rsid w:val="001C5E34"/>
    <w:rsid w:val="001C62D1"/>
    <w:rsid w:val="001C6379"/>
    <w:rsid w:val="001C6ED9"/>
    <w:rsid w:val="001C7346"/>
    <w:rsid w:val="001C73A0"/>
    <w:rsid w:val="001C73AD"/>
    <w:rsid w:val="001C75F7"/>
    <w:rsid w:val="001C7D3B"/>
    <w:rsid w:val="001D0512"/>
    <w:rsid w:val="001D0522"/>
    <w:rsid w:val="001D0563"/>
    <w:rsid w:val="001D0952"/>
    <w:rsid w:val="001D0A41"/>
    <w:rsid w:val="001D0BA5"/>
    <w:rsid w:val="001D0E52"/>
    <w:rsid w:val="001D0F03"/>
    <w:rsid w:val="001D10CC"/>
    <w:rsid w:val="001D1489"/>
    <w:rsid w:val="001D15F9"/>
    <w:rsid w:val="001D196C"/>
    <w:rsid w:val="001D1D02"/>
    <w:rsid w:val="001D217E"/>
    <w:rsid w:val="001D2660"/>
    <w:rsid w:val="001D318B"/>
    <w:rsid w:val="001D3264"/>
    <w:rsid w:val="001D34F8"/>
    <w:rsid w:val="001D3810"/>
    <w:rsid w:val="001D3A9E"/>
    <w:rsid w:val="001D3ACB"/>
    <w:rsid w:val="001D3B5A"/>
    <w:rsid w:val="001D3BFA"/>
    <w:rsid w:val="001D3C88"/>
    <w:rsid w:val="001D3CB9"/>
    <w:rsid w:val="001D3CF9"/>
    <w:rsid w:val="001D40DF"/>
    <w:rsid w:val="001D4117"/>
    <w:rsid w:val="001D41CD"/>
    <w:rsid w:val="001D4243"/>
    <w:rsid w:val="001D42F4"/>
    <w:rsid w:val="001D4434"/>
    <w:rsid w:val="001D461B"/>
    <w:rsid w:val="001D4CD0"/>
    <w:rsid w:val="001D4E8C"/>
    <w:rsid w:val="001D50F2"/>
    <w:rsid w:val="001D512A"/>
    <w:rsid w:val="001D54FD"/>
    <w:rsid w:val="001D5624"/>
    <w:rsid w:val="001D56D0"/>
    <w:rsid w:val="001D57CF"/>
    <w:rsid w:val="001D59B3"/>
    <w:rsid w:val="001D5B14"/>
    <w:rsid w:val="001D5BAD"/>
    <w:rsid w:val="001D5C15"/>
    <w:rsid w:val="001D5D1A"/>
    <w:rsid w:val="001D5D82"/>
    <w:rsid w:val="001D5F33"/>
    <w:rsid w:val="001D6523"/>
    <w:rsid w:val="001D66B1"/>
    <w:rsid w:val="001D69AE"/>
    <w:rsid w:val="001D7199"/>
    <w:rsid w:val="001D7233"/>
    <w:rsid w:val="001D72A1"/>
    <w:rsid w:val="001D731F"/>
    <w:rsid w:val="001D7692"/>
    <w:rsid w:val="001D7829"/>
    <w:rsid w:val="001D791D"/>
    <w:rsid w:val="001E0312"/>
    <w:rsid w:val="001E090D"/>
    <w:rsid w:val="001E0A06"/>
    <w:rsid w:val="001E0B18"/>
    <w:rsid w:val="001E0F3A"/>
    <w:rsid w:val="001E11A5"/>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D1"/>
    <w:rsid w:val="001E3331"/>
    <w:rsid w:val="001E333D"/>
    <w:rsid w:val="001E3353"/>
    <w:rsid w:val="001E348A"/>
    <w:rsid w:val="001E3581"/>
    <w:rsid w:val="001E3866"/>
    <w:rsid w:val="001E3921"/>
    <w:rsid w:val="001E3DF9"/>
    <w:rsid w:val="001E4281"/>
    <w:rsid w:val="001E43A8"/>
    <w:rsid w:val="001E4914"/>
    <w:rsid w:val="001E4C74"/>
    <w:rsid w:val="001E4D45"/>
    <w:rsid w:val="001E4E75"/>
    <w:rsid w:val="001E4F55"/>
    <w:rsid w:val="001E51F0"/>
    <w:rsid w:val="001E5649"/>
    <w:rsid w:val="001E5A04"/>
    <w:rsid w:val="001E5C1F"/>
    <w:rsid w:val="001E5CA6"/>
    <w:rsid w:val="001E5CD1"/>
    <w:rsid w:val="001E5D97"/>
    <w:rsid w:val="001E6050"/>
    <w:rsid w:val="001E60B6"/>
    <w:rsid w:val="001E61BF"/>
    <w:rsid w:val="001E6274"/>
    <w:rsid w:val="001E6285"/>
    <w:rsid w:val="001E62E9"/>
    <w:rsid w:val="001E6656"/>
    <w:rsid w:val="001E672D"/>
    <w:rsid w:val="001E6AC8"/>
    <w:rsid w:val="001E6CD1"/>
    <w:rsid w:val="001E6FA2"/>
    <w:rsid w:val="001E7461"/>
    <w:rsid w:val="001E783B"/>
    <w:rsid w:val="001E7EFA"/>
    <w:rsid w:val="001F006D"/>
    <w:rsid w:val="001F01EF"/>
    <w:rsid w:val="001F056E"/>
    <w:rsid w:val="001F0654"/>
    <w:rsid w:val="001F068D"/>
    <w:rsid w:val="001F09DE"/>
    <w:rsid w:val="001F0C18"/>
    <w:rsid w:val="001F0E3B"/>
    <w:rsid w:val="001F0F1B"/>
    <w:rsid w:val="001F0F66"/>
    <w:rsid w:val="001F0FBD"/>
    <w:rsid w:val="001F1403"/>
    <w:rsid w:val="001F14E1"/>
    <w:rsid w:val="001F14E5"/>
    <w:rsid w:val="001F1793"/>
    <w:rsid w:val="001F18C6"/>
    <w:rsid w:val="001F1E79"/>
    <w:rsid w:val="001F2024"/>
    <w:rsid w:val="001F2150"/>
    <w:rsid w:val="001F3090"/>
    <w:rsid w:val="001F31DB"/>
    <w:rsid w:val="001F32D3"/>
    <w:rsid w:val="001F3320"/>
    <w:rsid w:val="001F34D1"/>
    <w:rsid w:val="001F35E5"/>
    <w:rsid w:val="001F3711"/>
    <w:rsid w:val="001F381E"/>
    <w:rsid w:val="001F3B7D"/>
    <w:rsid w:val="001F3C43"/>
    <w:rsid w:val="001F3D4E"/>
    <w:rsid w:val="001F3E41"/>
    <w:rsid w:val="001F448B"/>
    <w:rsid w:val="001F4675"/>
    <w:rsid w:val="001F46B5"/>
    <w:rsid w:val="001F46FC"/>
    <w:rsid w:val="001F47FA"/>
    <w:rsid w:val="001F492D"/>
    <w:rsid w:val="001F4C38"/>
    <w:rsid w:val="001F4FFE"/>
    <w:rsid w:val="001F51C3"/>
    <w:rsid w:val="001F55CA"/>
    <w:rsid w:val="001F56D5"/>
    <w:rsid w:val="001F6111"/>
    <w:rsid w:val="001F6457"/>
    <w:rsid w:val="001F66AC"/>
    <w:rsid w:val="001F68DA"/>
    <w:rsid w:val="001F6A6B"/>
    <w:rsid w:val="001F6F59"/>
    <w:rsid w:val="001F74A3"/>
    <w:rsid w:val="001F74C0"/>
    <w:rsid w:val="001F7769"/>
    <w:rsid w:val="001F7C6B"/>
    <w:rsid w:val="001F7E43"/>
    <w:rsid w:val="002000D3"/>
    <w:rsid w:val="002001A3"/>
    <w:rsid w:val="0020065B"/>
    <w:rsid w:val="00200670"/>
    <w:rsid w:val="002006E5"/>
    <w:rsid w:val="00200835"/>
    <w:rsid w:val="00200997"/>
    <w:rsid w:val="00200A42"/>
    <w:rsid w:val="00200DF6"/>
    <w:rsid w:val="00200F78"/>
    <w:rsid w:val="0020106E"/>
    <w:rsid w:val="002012E9"/>
    <w:rsid w:val="00201366"/>
    <w:rsid w:val="0020154B"/>
    <w:rsid w:val="00201808"/>
    <w:rsid w:val="0020197B"/>
    <w:rsid w:val="002020A2"/>
    <w:rsid w:val="0020226D"/>
    <w:rsid w:val="00202312"/>
    <w:rsid w:val="00202461"/>
    <w:rsid w:val="002027EC"/>
    <w:rsid w:val="002029D2"/>
    <w:rsid w:val="00202B45"/>
    <w:rsid w:val="00202CB9"/>
    <w:rsid w:val="00202D8F"/>
    <w:rsid w:val="00202E70"/>
    <w:rsid w:val="00202F6E"/>
    <w:rsid w:val="00202F95"/>
    <w:rsid w:val="00203396"/>
    <w:rsid w:val="0020384E"/>
    <w:rsid w:val="0020395D"/>
    <w:rsid w:val="002039D9"/>
    <w:rsid w:val="00203EC0"/>
    <w:rsid w:val="00203F6E"/>
    <w:rsid w:val="0020473E"/>
    <w:rsid w:val="002047A9"/>
    <w:rsid w:val="00204A51"/>
    <w:rsid w:val="00204D2F"/>
    <w:rsid w:val="00205368"/>
    <w:rsid w:val="0020537D"/>
    <w:rsid w:val="002062D5"/>
    <w:rsid w:val="00206656"/>
    <w:rsid w:val="002066AF"/>
    <w:rsid w:val="00206769"/>
    <w:rsid w:val="00206840"/>
    <w:rsid w:val="0020684C"/>
    <w:rsid w:val="0020690D"/>
    <w:rsid w:val="00206AC7"/>
    <w:rsid w:val="00206BC2"/>
    <w:rsid w:val="00206BD9"/>
    <w:rsid w:val="00207365"/>
    <w:rsid w:val="00207430"/>
    <w:rsid w:val="00207793"/>
    <w:rsid w:val="00207987"/>
    <w:rsid w:val="002079BE"/>
    <w:rsid w:val="00207C52"/>
    <w:rsid w:val="0021010E"/>
    <w:rsid w:val="002101A2"/>
    <w:rsid w:val="0021029D"/>
    <w:rsid w:val="00210709"/>
    <w:rsid w:val="00210911"/>
    <w:rsid w:val="00210C02"/>
    <w:rsid w:val="00210F52"/>
    <w:rsid w:val="00211336"/>
    <w:rsid w:val="0021162F"/>
    <w:rsid w:val="00211692"/>
    <w:rsid w:val="002118A5"/>
    <w:rsid w:val="00211A35"/>
    <w:rsid w:val="0021206E"/>
    <w:rsid w:val="0021287B"/>
    <w:rsid w:val="00212B2E"/>
    <w:rsid w:val="00212B33"/>
    <w:rsid w:val="0021331B"/>
    <w:rsid w:val="00213835"/>
    <w:rsid w:val="00213C77"/>
    <w:rsid w:val="00213D81"/>
    <w:rsid w:val="00213EF1"/>
    <w:rsid w:val="0021417B"/>
    <w:rsid w:val="0021445F"/>
    <w:rsid w:val="00214C6A"/>
    <w:rsid w:val="00214DE1"/>
    <w:rsid w:val="00214DEF"/>
    <w:rsid w:val="00214FB1"/>
    <w:rsid w:val="002151BB"/>
    <w:rsid w:val="0021694C"/>
    <w:rsid w:val="00216C22"/>
    <w:rsid w:val="00216C28"/>
    <w:rsid w:val="00216E53"/>
    <w:rsid w:val="00216EB0"/>
    <w:rsid w:val="00217093"/>
    <w:rsid w:val="002170DE"/>
    <w:rsid w:val="002172D7"/>
    <w:rsid w:val="00217721"/>
    <w:rsid w:val="002177DE"/>
    <w:rsid w:val="00217BCC"/>
    <w:rsid w:val="00217EE1"/>
    <w:rsid w:val="00217EF7"/>
    <w:rsid w:val="00220008"/>
    <w:rsid w:val="00220159"/>
    <w:rsid w:val="002201C4"/>
    <w:rsid w:val="0022034A"/>
    <w:rsid w:val="0022037D"/>
    <w:rsid w:val="002206DD"/>
    <w:rsid w:val="00220A4A"/>
    <w:rsid w:val="00220A83"/>
    <w:rsid w:val="00220A9B"/>
    <w:rsid w:val="00220F34"/>
    <w:rsid w:val="00220F51"/>
    <w:rsid w:val="00221177"/>
    <w:rsid w:val="00221193"/>
    <w:rsid w:val="00221318"/>
    <w:rsid w:val="00221387"/>
    <w:rsid w:val="002216D1"/>
    <w:rsid w:val="00221744"/>
    <w:rsid w:val="002218DB"/>
    <w:rsid w:val="00221920"/>
    <w:rsid w:val="00221A8D"/>
    <w:rsid w:val="00221CE3"/>
    <w:rsid w:val="002220F7"/>
    <w:rsid w:val="0022218C"/>
    <w:rsid w:val="002222CE"/>
    <w:rsid w:val="00222EF4"/>
    <w:rsid w:val="00222F01"/>
    <w:rsid w:val="00222F42"/>
    <w:rsid w:val="00223064"/>
    <w:rsid w:val="002231C5"/>
    <w:rsid w:val="002238EC"/>
    <w:rsid w:val="00223A51"/>
    <w:rsid w:val="00223C04"/>
    <w:rsid w:val="00223FC0"/>
    <w:rsid w:val="0022407C"/>
    <w:rsid w:val="002240C6"/>
    <w:rsid w:val="00224318"/>
    <w:rsid w:val="00224710"/>
    <w:rsid w:val="0022474B"/>
    <w:rsid w:val="00224B83"/>
    <w:rsid w:val="00224EAB"/>
    <w:rsid w:val="00225203"/>
    <w:rsid w:val="0022530A"/>
    <w:rsid w:val="0022541E"/>
    <w:rsid w:val="002255C0"/>
    <w:rsid w:val="00225656"/>
    <w:rsid w:val="0022570E"/>
    <w:rsid w:val="0022573B"/>
    <w:rsid w:val="00225867"/>
    <w:rsid w:val="00225A5F"/>
    <w:rsid w:val="00225D44"/>
    <w:rsid w:val="00225F54"/>
    <w:rsid w:val="00226086"/>
    <w:rsid w:val="0022660F"/>
    <w:rsid w:val="00226E43"/>
    <w:rsid w:val="00226FD4"/>
    <w:rsid w:val="0022700B"/>
    <w:rsid w:val="002271DF"/>
    <w:rsid w:val="00227AAD"/>
    <w:rsid w:val="00227D8B"/>
    <w:rsid w:val="0023001D"/>
    <w:rsid w:val="002302EA"/>
    <w:rsid w:val="0023053F"/>
    <w:rsid w:val="0023067F"/>
    <w:rsid w:val="00230922"/>
    <w:rsid w:val="002309AE"/>
    <w:rsid w:val="00230CF6"/>
    <w:rsid w:val="00231397"/>
    <w:rsid w:val="00231419"/>
    <w:rsid w:val="002314CB"/>
    <w:rsid w:val="002314E7"/>
    <w:rsid w:val="00231522"/>
    <w:rsid w:val="0023156C"/>
    <w:rsid w:val="0023165C"/>
    <w:rsid w:val="00231896"/>
    <w:rsid w:val="002318F6"/>
    <w:rsid w:val="00231A6F"/>
    <w:rsid w:val="00231B23"/>
    <w:rsid w:val="00231CF4"/>
    <w:rsid w:val="0023221D"/>
    <w:rsid w:val="00232237"/>
    <w:rsid w:val="0023239D"/>
    <w:rsid w:val="00232714"/>
    <w:rsid w:val="00232BC2"/>
    <w:rsid w:val="002331FF"/>
    <w:rsid w:val="00233361"/>
    <w:rsid w:val="0023339A"/>
    <w:rsid w:val="002333DC"/>
    <w:rsid w:val="0023375F"/>
    <w:rsid w:val="0023377E"/>
    <w:rsid w:val="0023398E"/>
    <w:rsid w:val="00233A6C"/>
    <w:rsid w:val="00233B2E"/>
    <w:rsid w:val="00233DB1"/>
    <w:rsid w:val="00233E62"/>
    <w:rsid w:val="00233F13"/>
    <w:rsid w:val="002340B2"/>
    <w:rsid w:val="002340D3"/>
    <w:rsid w:val="00234711"/>
    <w:rsid w:val="00234746"/>
    <w:rsid w:val="002349D1"/>
    <w:rsid w:val="00234A61"/>
    <w:rsid w:val="00234B15"/>
    <w:rsid w:val="00234C49"/>
    <w:rsid w:val="0023565E"/>
    <w:rsid w:val="00235927"/>
    <w:rsid w:val="0023597C"/>
    <w:rsid w:val="0023598D"/>
    <w:rsid w:val="00235B64"/>
    <w:rsid w:val="00235B93"/>
    <w:rsid w:val="00235D48"/>
    <w:rsid w:val="00236355"/>
    <w:rsid w:val="002364A0"/>
    <w:rsid w:val="00236894"/>
    <w:rsid w:val="002368C4"/>
    <w:rsid w:val="00236F7E"/>
    <w:rsid w:val="0023704B"/>
    <w:rsid w:val="0023741C"/>
    <w:rsid w:val="0023748E"/>
    <w:rsid w:val="002374F4"/>
    <w:rsid w:val="0023767C"/>
    <w:rsid w:val="002377CA"/>
    <w:rsid w:val="0023792C"/>
    <w:rsid w:val="00237A70"/>
    <w:rsid w:val="002400F6"/>
    <w:rsid w:val="002402B9"/>
    <w:rsid w:val="002408F3"/>
    <w:rsid w:val="002408F7"/>
    <w:rsid w:val="00240D00"/>
    <w:rsid w:val="00240EED"/>
    <w:rsid w:val="00241322"/>
    <w:rsid w:val="002413DE"/>
    <w:rsid w:val="00241647"/>
    <w:rsid w:val="0024171B"/>
    <w:rsid w:val="0024196F"/>
    <w:rsid w:val="002419FE"/>
    <w:rsid w:val="00241CF7"/>
    <w:rsid w:val="00241E4A"/>
    <w:rsid w:val="0024205F"/>
    <w:rsid w:val="0024257A"/>
    <w:rsid w:val="00242DBA"/>
    <w:rsid w:val="00242E57"/>
    <w:rsid w:val="00243104"/>
    <w:rsid w:val="00243262"/>
    <w:rsid w:val="0024346D"/>
    <w:rsid w:val="002434E6"/>
    <w:rsid w:val="00243696"/>
    <w:rsid w:val="002438CA"/>
    <w:rsid w:val="0024398E"/>
    <w:rsid w:val="00243C58"/>
    <w:rsid w:val="002441C5"/>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F0"/>
    <w:rsid w:val="00246016"/>
    <w:rsid w:val="002460FF"/>
    <w:rsid w:val="0024636D"/>
    <w:rsid w:val="00246569"/>
    <w:rsid w:val="002467F4"/>
    <w:rsid w:val="00246DA5"/>
    <w:rsid w:val="00246F06"/>
    <w:rsid w:val="00247104"/>
    <w:rsid w:val="0024755F"/>
    <w:rsid w:val="002476BA"/>
    <w:rsid w:val="00247AEE"/>
    <w:rsid w:val="00247C3A"/>
    <w:rsid w:val="00247FAA"/>
    <w:rsid w:val="002501D9"/>
    <w:rsid w:val="0025053E"/>
    <w:rsid w:val="00250A12"/>
    <w:rsid w:val="00250C8B"/>
    <w:rsid w:val="00250CF3"/>
    <w:rsid w:val="00250DA0"/>
    <w:rsid w:val="0025172D"/>
    <w:rsid w:val="002519D3"/>
    <w:rsid w:val="00251D7B"/>
    <w:rsid w:val="00251F46"/>
    <w:rsid w:val="00252138"/>
    <w:rsid w:val="00252306"/>
    <w:rsid w:val="00252360"/>
    <w:rsid w:val="0025254B"/>
    <w:rsid w:val="00252582"/>
    <w:rsid w:val="00252661"/>
    <w:rsid w:val="00252EB7"/>
    <w:rsid w:val="00253096"/>
    <w:rsid w:val="0025323A"/>
    <w:rsid w:val="00253547"/>
    <w:rsid w:val="00253AED"/>
    <w:rsid w:val="00253CA5"/>
    <w:rsid w:val="00253D07"/>
    <w:rsid w:val="00253F41"/>
    <w:rsid w:val="0025431A"/>
    <w:rsid w:val="0025435E"/>
    <w:rsid w:val="002544FE"/>
    <w:rsid w:val="002547FD"/>
    <w:rsid w:val="0025487B"/>
    <w:rsid w:val="00254C5A"/>
    <w:rsid w:val="00254CE4"/>
    <w:rsid w:val="00254EE1"/>
    <w:rsid w:val="00254FD6"/>
    <w:rsid w:val="0025506E"/>
    <w:rsid w:val="002551A8"/>
    <w:rsid w:val="0025532B"/>
    <w:rsid w:val="00255600"/>
    <w:rsid w:val="00255737"/>
    <w:rsid w:val="00255A09"/>
    <w:rsid w:val="00255B58"/>
    <w:rsid w:val="00255E20"/>
    <w:rsid w:val="002560A6"/>
    <w:rsid w:val="00256579"/>
    <w:rsid w:val="00256AF8"/>
    <w:rsid w:val="00256B5C"/>
    <w:rsid w:val="00256C84"/>
    <w:rsid w:val="002572DE"/>
    <w:rsid w:val="00257ABC"/>
    <w:rsid w:val="00257CEC"/>
    <w:rsid w:val="00260143"/>
    <w:rsid w:val="0026030E"/>
    <w:rsid w:val="00260364"/>
    <w:rsid w:val="002603ED"/>
    <w:rsid w:val="00260455"/>
    <w:rsid w:val="0026047A"/>
    <w:rsid w:val="00260676"/>
    <w:rsid w:val="0026084D"/>
    <w:rsid w:val="002608A7"/>
    <w:rsid w:val="0026093F"/>
    <w:rsid w:val="00260AC6"/>
    <w:rsid w:val="00260D48"/>
    <w:rsid w:val="00260EA7"/>
    <w:rsid w:val="00261117"/>
    <w:rsid w:val="002612E9"/>
    <w:rsid w:val="002612F4"/>
    <w:rsid w:val="002617DA"/>
    <w:rsid w:val="00261C3F"/>
    <w:rsid w:val="00261C80"/>
    <w:rsid w:val="002622C9"/>
    <w:rsid w:val="00262592"/>
    <w:rsid w:val="002626C6"/>
    <w:rsid w:val="00262828"/>
    <w:rsid w:val="00262ACD"/>
    <w:rsid w:val="00262FC9"/>
    <w:rsid w:val="00263009"/>
    <w:rsid w:val="0026342E"/>
    <w:rsid w:val="002634C3"/>
    <w:rsid w:val="002637C6"/>
    <w:rsid w:val="00263952"/>
    <w:rsid w:val="00263973"/>
    <w:rsid w:val="00263AFC"/>
    <w:rsid w:val="00263BE7"/>
    <w:rsid w:val="00263C7B"/>
    <w:rsid w:val="00263D6B"/>
    <w:rsid w:val="002640B3"/>
    <w:rsid w:val="00264146"/>
    <w:rsid w:val="002641EF"/>
    <w:rsid w:val="002645DE"/>
    <w:rsid w:val="00264F78"/>
    <w:rsid w:val="00265261"/>
    <w:rsid w:val="00265CF2"/>
    <w:rsid w:val="00265DA3"/>
    <w:rsid w:val="00266018"/>
    <w:rsid w:val="00266133"/>
    <w:rsid w:val="00266214"/>
    <w:rsid w:val="0026635D"/>
    <w:rsid w:val="002664A9"/>
    <w:rsid w:val="002667D8"/>
    <w:rsid w:val="002669EF"/>
    <w:rsid w:val="00266FD2"/>
    <w:rsid w:val="002670ED"/>
    <w:rsid w:val="0026718E"/>
    <w:rsid w:val="0026719D"/>
    <w:rsid w:val="00267355"/>
    <w:rsid w:val="00267B1F"/>
    <w:rsid w:val="002701F3"/>
    <w:rsid w:val="002705DD"/>
    <w:rsid w:val="00270B81"/>
    <w:rsid w:val="00270D35"/>
    <w:rsid w:val="00270E26"/>
    <w:rsid w:val="00270E35"/>
    <w:rsid w:val="00270E50"/>
    <w:rsid w:val="00271285"/>
    <w:rsid w:val="0027137B"/>
    <w:rsid w:val="00271513"/>
    <w:rsid w:val="00271666"/>
    <w:rsid w:val="0027197E"/>
    <w:rsid w:val="00271F2E"/>
    <w:rsid w:val="00272116"/>
    <w:rsid w:val="002722CE"/>
    <w:rsid w:val="00272332"/>
    <w:rsid w:val="0027287B"/>
    <w:rsid w:val="00272FCA"/>
    <w:rsid w:val="0027331B"/>
    <w:rsid w:val="002733AC"/>
    <w:rsid w:val="002746ED"/>
    <w:rsid w:val="00274710"/>
    <w:rsid w:val="00274A2B"/>
    <w:rsid w:val="00274C52"/>
    <w:rsid w:val="002755C7"/>
    <w:rsid w:val="00275EAF"/>
    <w:rsid w:val="00276221"/>
    <w:rsid w:val="002762C5"/>
    <w:rsid w:val="00276865"/>
    <w:rsid w:val="002769CC"/>
    <w:rsid w:val="00276CF3"/>
    <w:rsid w:val="00276DCA"/>
    <w:rsid w:val="002770EE"/>
    <w:rsid w:val="002772CB"/>
    <w:rsid w:val="0027736E"/>
    <w:rsid w:val="0027742F"/>
    <w:rsid w:val="002775A9"/>
    <w:rsid w:val="00277635"/>
    <w:rsid w:val="002777AF"/>
    <w:rsid w:val="00277A69"/>
    <w:rsid w:val="00277B14"/>
    <w:rsid w:val="00277D35"/>
    <w:rsid w:val="00277D9C"/>
    <w:rsid w:val="00280153"/>
    <w:rsid w:val="00280289"/>
    <w:rsid w:val="0028046B"/>
    <w:rsid w:val="0028057B"/>
    <w:rsid w:val="00280645"/>
    <w:rsid w:val="00280FEB"/>
    <w:rsid w:val="002811A7"/>
    <w:rsid w:val="002813E9"/>
    <w:rsid w:val="00281C14"/>
    <w:rsid w:val="00281FB0"/>
    <w:rsid w:val="0028216E"/>
    <w:rsid w:val="00282174"/>
    <w:rsid w:val="002821C1"/>
    <w:rsid w:val="002821C8"/>
    <w:rsid w:val="0028241F"/>
    <w:rsid w:val="002825AE"/>
    <w:rsid w:val="00282861"/>
    <w:rsid w:val="002833B3"/>
    <w:rsid w:val="002833CF"/>
    <w:rsid w:val="002834ED"/>
    <w:rsid w:val="00284276"/>
    <w:rsid w:val="00284474"/>
    <w:rsid w:val="002844C2"/>
    <w:rsid w:val="002845E5"/>
    <w:rsid w:val="00284662"/>
    <w:rsid w:val="00284832"/>
    <w:rsid w:val="002848D5"/>
    <w:rsid w:val="002849E2"/>
    <w:rsid w:val="00284CC9"/>
    <w:rsid w:val="00284E7E"/>
    <w:rsid w:val="00284F6D"/>
    <w:rsid w:val="00285230"/>
    <w:rsid w:val="0028524F"/>
    <w:rsid w:val="002853EA"/>
    <w:rsid w:val="00285521"/>
    <w:rsid w:val="002858F5"/>
    <w:rsid w:val="00285C62"/>
    <w:rsid w:val="00285CB2"/>
    <w:rsid w:val="00285CBB"/>
    <w:rsid w:val="00285D86"/>
    <w:rsid w:val="00285E8A"/>
    <w:rsid w:val="002861FA"/>
    <w:rsid w:val="00286900"/>
    <w:rsid w:val="002869ED"/>
    <w:rsid w:val="002874B6"/>
    <w:rsid w:val="00287D03"/>
    <w:rsid w:val="00287E4E"/>
    <w:rsid w:val="00290007"/>
    <w:rsid w:val="002902CE"/>
    <w:rsid w:val="0029035E"/>
    <w:rsid w:val="002904C1"/>
    <w:rsid w:val="002906EC"/>
    <w:rsid w:val="00290987"/>
    <w:rsid w:val="002909D7"/>
    <w:rsid w:val="00290D21"/>
    <w:rsid w:val="00290E9B"/>
    <w:rsid w:val="00291397"/>
    <w:rsid w:val="002913F8"/>
    <w:rsid w:val="00291547"/>
    <w:rsid w:val="002915CE"/>
    <w:rsid w:val="00291D95"/>
    <w:rsid w:val="002922E5"/>
    <w:rsid w:val="0029237F"/>
    <w:rsid w:val="00292805"/>
    <w:rsid w:val="00292F51"/>
    <w:rsid w:val="00292FCA"/>
    <w:rsid w:val="00293058"/>
    <w:rsid w:val="00293594"/>
    <w:rsid w:val="002938DF"/>
    <w:rsid w:val="00293DD7"/>
    <w:rsid w:val="00293F37"/>
    <w:rsid w:val="0029400E"/>
    <w:rsid w:val="0029402F"/>
    <w:rsid w:val="00294329"/>
    <w:rsid w:val="002948BE"/>
    <w:rsid w:val="00294AE8"/>
    <w:rsid w:val="00294E60"/>
    <w:rsid w:val="00294FB7"/>
    <w:rsid w:val="00294FF4"/>
    <w:rsid w:val="00295179"/>
    <w:rsid w:val="00295729"/>
    <w:rsid w:val="00295DE3"/>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978E1"/>
    <w:rsid w:val="00297EEB"/>
    <w:rsid w:val="002A003A"/>
    <w:rsid w:val="002A024A"/>
    <w:rsid w:val="002A0413"/>
    <w:rsid w:val="002A07ED"/>
    <w:rsid w:val="002A0A2B"/>
    <w:rsid w:val="002A0ABA"/>
    <w:rsid w:val="002A0B07"/>
    <w:rsid w:val="002A0C40"/>
    <w:rsid w:val="002A0EE1"/>
    <w:rsid w:val="002A137B"/>
    <w:rsid w:val="002A185F"/>
    <w:rsid w:val="002A1C53"/>
    <w:rsid w:val="002A22C5"/>
    <w:rsid w:val="002A25BC"/>
    <w:rsid w:val="002A274A"/>
    <w:rsid w:val="002A28A4"/>
    <w:rsid w:val="002A28B6"/>
    <w:rsid w:val="002A2D8B"/>
    <w:rsid w:val="002A2EDE"/>
    <w:rsid w:val="002A2F2D"/>
    <w:rsid w:val="002A2F69"/>
    <w:rsid w:val="002A31B5"/>
    <w:rsid w:val="002A33AA"/>
    <w:rsid w:val="002A3617"/>
    <w:rsid w:val="002A3861"/>
    <w:rsid w:val="002A3ABF"/>
    <w:rsid w:val="002A3DD9"/>
    <w:rsid w:val="002A454F"/>
    <w:rsid w:val="002A4ABD"/>
    <w:rsid w:val="002A4B00"/>
    <w:rsid w:val="002A4B3F"/>
    <w:rsid w:val="002A4ECB"/>
    <w:rsid w:val="002A50B5"/>
    <w:rsid w:val="002A5133"/>
    <w:rsid w:val="002A5791"/>
    <w:rsid w:val="002A58E2"/>
    <w:rsid w:val="002A5B05"/>
    <w:rsid w:val="002A5B81"/>
    <w:rsid w:val="002A5E8A"/>
    <w:rsid w:val="002A6052"/>
    <w:rsid w:val="002A6429"/>
    <w:rsid w:val="002A664E"/>
    <w:rsid w:val="002A6B75"/>
    <w:rsid w:val="002A6D77"/>
    <w:rsid w:val="002A6E19"/>
    <w:rsid w:val="002A70F0"/>
    <w:rsid w:val="002A755E"/>
    <w:rsid w:val="002A77A0"/>
    <w:rsid w:val="002A7967"/>
    <w:rsid w:val="002A7BEE"/>
    <w:rsid w:val="002A7EB0"/>
    <w:rsid w:val="002B02D8"/>
    <w:rsid w:val="002B07B9"/>
    <w:rsid w:val="002B0E15"/>
    <w:rsid w:val="002B0F69"/>
    <w:rsid w:val="002B100F"/>
    <w:rsid w:val="002B1224"/>
    <w:rsid w:val="002B12E4"/>
    <w:rsid w:val="002B1564"/>
    <w:rsid w:val="002B1EE1"/>
    <w:rsid w:val="002B1F6B"/>
    <w:rsid w:val="002B2057"/>
    <w:rsid w:val="002B20F5"/>
    <w:rsid w:val="002B20FC"/>
    <w:rsid w:val="002B235D"/>
    <w:rsid w:val="002B23BA"/>
    <w:rsid w:val="002B2B5E"/>
    <w:rsid w:val="002B34F3"/>
    <w:rsid w:val="002B35CE"/>
    <w:rsid w:val="002B377E"/>
    <w:rsid w:val="002B3C97"/>
    <w:rsid w:val="002B3D1E"/>
    <w:rsid w:val="002B4077"/>
    <w:rsid w:val="002B44AF"/>
    <w:rsid w:val="002B459B"/>
    <w:rsid w:val="002B45E1"/>
    <w:rsid w:val="002B49D3"/>
    <w:rsid w:val="002B4ACD"/>
    <w:rsid w:val="002B4C75"/>
    <w:rsid w:val="002B4E81"/>
    <w:rsid w:val="002B4F3D"/>
    <w:rsid w:val="002B5065"/>
    <w:rsid w:val="002B5337"/>
    <w:rsid w:val="002B54F1"/>
    <w:rsid w:val="002B55D4"/>
    <w:rsid w:val="002B56B5"/>
    <w:rsid w:val="002B5F87"/>
    <w:rsid w:val="002B613D"/>
    <w:rsid w:val="002B61C9"/>
    <w:rsid w:val="002B633A"/>
    <w:rsid w:val="002B6353"/>
    <w:rsid w:val="002B63E7"/>
    <w:rsid w:val="002B67F9"/>
    <w:rsid w:val="002B6889"/>
    <w:rsid w:val="002B6D23"/>
    <w:rsid w:val="002B6E71"/>
    <w:rsid w:val="002B70CB"/>
    <w:rsid w:val="002B70E9"/>
    <w:rsid w:val="002B7AC1"/>
    <w:rsid w:val="002B7B60"/>
    <w:rsid w:val="002B7BCE"/>
    <w:rsid w:val="002B7F2C"/>
    <w:rsid w:val="002B7F7C"/>
    <w:rsid w:val="002C06C6"/>
    <w:rsid w:val="002C09C7"/>
    <w:rsid w:val="002C0BBC"/>
    <w:rsid w:val="002C0DA3"/>
    <w:rsid w:val="002C0E74"/>
    <w:rsid w:val="002C114C"/>
    <w:rsid w:val="002C12DB"/>
    <w:rsid w:val="002C12F5"/>
    <w:rsid w:val="002C130D"/>
    <w:rsid w:val="002C1607"/>
    <w:rsid w:val="002C191A"/>
    <w:rsid w:val="002C199B"/>
    <w:rsid w:val="002C1C96"/>
    <w:rsid w:val="002C1E16"/>
    <w:rsid w:val="002C20E8"/>
    <w:rsid w:val="002C242C"/>
    <w:rsid w:val="002C251B"/>
    <w:rsid w:val="002C277B"/>
    <w:rsid w:val="002C27C3"/>
    <w:rsid w:val="002C2924"/>
    <w:rsid w:val="002C2980"/>
    <w:rsid w:val="002C2AF7"/>
    <w:rsid w:val="002C2C6C"/>
    <w:rsid w:val="002C35BC"/>
    <w:rsid w:val="002C3BAB"/>
    <w:rsid w:val="002C3FCD"/>
    <w:rsid w:val="002C41D8"/>
    <w:rsid w:val="002C4300"/>
    <w:rsid w:val="002C4E9C"/>
    <w:rsid w:val="002C4FFE"/>
    <w:rsid w:val="002C512C"/>
    <w:rsid w:val="002C51D9"/>
    <w:rsid w:val="002C5272"/>
    <w:rsid w:val="002C5386"/>
    <w:rsid w:val="002C54E9"/>
    <w:rsid w:val="002C5645"/>
    <w:rsid w:val="002C5A20"/>
    <w:rsid w:val="002C5DF8"/>
    <w:rsid w:val="002C6408"/>
    <w:rsid w:val="002C6574"/>
    <w:rsid w:val="002C70D8"/>
    <w:rsid w:val="002C710B"/>
    <w:rsid w:val="002C737D"/>
    <w:rsid w:val="002C76C3"/>
    <w:rsid w:val="002C76D7"/>
    <w:rsid w:val="002C7756"/>
    <w:rsid w:val="002C77BE"/>
    <w:rsid w:val="002C78DF"/>
    <w:rsid w:val="002C7B82"/>
    <w:rsid w:val="002D003D"/>
    <w:rsid w:val="002D0351"/>
    <w:rsid w:val="002D0623"/>
    <w:rsid w:val="002D098F"/>
    <w:rsid w:val="002D0F44"/>
    <w:rsid w:val="002D0FC8"/>
    <w:rsid w:val="002D10A1"/>
    <w:rsid w:val="002D1116"/>
    <w:rsid w:val="002D16FC"/>
    <w:rsid w:val="002D19E3"/>
    <w:rsid w:val="002D223B"/>
    <w:rsid w:val="002D226D"/>
    <w:rsid w:val="002D31CA"/>
    <w:rsid w:val="002D31F6"/>
    <w:rsid w:val="002D3273"/>
    <w:rsid w:val="002D32B8"/>
    <w:rsid w:val="002D34C1"/>
    <w:rsid w:val="002D37AC"/>
    <w:rsid w:val="002D3A70"/>
    <w:rsid w:val="002D3ADB"/>
    <w:rsid w:val="002D4049"/>
    <w:rsid w:val="002D47C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2A"/>
    <w:rsid w:val="002D786C"/>
    <w:rsid w:val="002D79E5"/>
    <w:rsid w:val="002D7B8B"/>
    <w:rsid w:val="002D7BC7"/>
    <w:rsid w:val="002D7E86"/>
    <w:rsid w:val="002E0871"/>
    <w:rsid w:val="002E0A4D"/>
    <w:rsid w:val="002E0D42"/>
    <w:rsid w:val="002E0D84"/>
    <w:rsid w:val="002E0EFA"/>
    <w:rsid w:val="002E14F6"/>
    <w:rsid w:val="002E16AB"/>
    <w:rsid w:val="002E184E"/>
    <w:rsid w:val="002E197C"/>
    <w:rsid w:val="002E1D6D"/>
    <w:rsid w:val="002E1E86"/>
    <w:rsid w:val="002E2205"/>
    <w:rsid w:val="002E2550"/>
    <w:rsid w:val="002E2866"/>
    <w:rsid w:val="002E2A5A"/>
    <w:rsid w:val="002E2F89"/>
    <w:rsid w:val="002E2FD6"/>
    <w:rsid w:val="002E304B"/>
    <w:rsid w:val="002E307F"/>
    <w:rsid w:val="002E314D"/>
    <w:rsid w:val="002E3756"/>
    <w:rsid w:val="002E39FD"/>
    <w:rsid w:val="002E3A9A"/>
    <w:rsid w:val="002E41CD"/>
    <w:rsid w:val="002E4230"/>
    <w:rsid w:val="002E4488"/>
    <w:rsid w:val="002E4B1A"/>
    <w:rsid w:val="002E4E59"/>
    <w:rsid w:val="002E5042"/>
    <w:rsid w:val="002E5094"/>
    <w:rsid w:val="002E5391"/>
    <w:rsid w:val="002E568A"/>
    <w:rsid w:val="002E613A"/>
    <w:rsid w:val="002E61B6"/>
    <w:rsid w:val="002E62B6"/>
    <w:rsid w:val="002E63FE"/>
    <w:rsid w:val="002E65E4"/>
    <w:rsid w:val="002E67C4"/>
    <w:rsid w:val="002E6B96"/>
    <w:rsid w:val="002E6BFF"/>
    <w:rsid w:val="002E6E7C"/>
    <w:rsid w:val="002E705B"/>
    <w:rsid w:val="002E71B8"/>
    <w:rsid w:val="002E7750"/>
    <w:rsid w:val="002E77FE"/>
    <w:rsid w:val="002E79A8"/>
    <w:rsid w:val="002E7B2F"/>
    <w:rsid w:val="002F0C8C"/>
    <w:rsid w:val="002F0EAC"/>
    <w:rsid w:val="002F0EEA"/>
    <w:rsid w:val="002F14DC"/>
    <w:rsid w:val="002F1588"/>
    <w:rsid w:val="002F1828"/>
    <w:rsid w:val="002F18AE"/>
    <w:rsid w:val="002F1A2F"/>
    <w:rsid w:val="002F1ADC"/>
    <w:rsid w:val="002F1D30"/>
    <w:rsid w:val="002F1D63"/>
    <w:rsid w:val="002F2140"/>
    <w:rsid w:val="002F220E"/>
    <w:rsid w:val="002F269E"/>
    <w:rsid w:val="002F273D"/>
    <w:rsid w:val="002F2961"/>
    <w:rsid w:val="002F2C5D"/>
    <w:rsid w:val="002F2DF3"/>
    <w:rsid w:val="002F2F50"/>
    <w:rsid w:val="002F36C1"/>
    <w:rsid w:val="002F36FD"/>
    <w:rsid w:val="002F3844"/>
    <w:rsid w:val="002F3C6F"/>
    <w:rsid w:val="002F3D9D"/>
    <w:rsid w:val="002F4167"/>
    <w:rsid w:val="002F4498"/>
    <w:rsid w:val="002F48DC"/>
    <w:rsid w:val="002F4979"/>
    <w:rsid w:val="002F4AE5"/>
    <w:rsid w:val="002F4DC4"/>
    <w:rsid w:val="002F4E35"/>
    <w:rsid w:val="002F511C"/>
    <w:rsid w:val="002F5293"/>
    <w:rsid w:val="002F554F"/>
    <w:rsid w:val="002F59F0"/>
    <w:rsid w:val="002F5BE5"/>
    <w:rsid w:val="002F683D"/>
    <w:rsid w:val="002F6990"/>
    <w:rsid w:val="002F6AA3"/>
    <w:rsid w:val="002F6C98"/>
    <w:rsid w:val="002F6F37"/>
    <w:rsid w:val="002F6F49"/>
    <w:rsid w:val="002F7121"/>
    <w:rsid w:val="002F7CFC"/>
    <w:rsid w:val="002F7D4D"/>
    <w:rsid w:val="00300001"/>
    <w:rsid w:val="003002FF"/>
    <w:rsid w:val="0030037B"/>
    <w:rsid w:val="00300514"/>
    <w:rsid w:val="00300A33"/>
    <w:rsid w:val="00300D90"/>
    <w:rsid w:val="00300F9D"/>
    <w:rsid w:val="00301576"/>
    <w:rsid w:val="00302048"/>
    <w:rsid w:val="00302380"/>
    <w:rsid w:val="003023B5"/>
    <w:rsid w:val="00302961"/>
    <w:rsid w:val="00302A63"/>
    <w:rsid w:val="00302A94"/>
    <w:rsid w:val="00302C87"/>
    <w:rsid w:val="0030320D"/>
    <w:rsid w:val="00303371"/>
    <w:rsid w:val="00303780"/>
    <w:rsid w:val="003037EA"/>
    <w:rsid w:val="0030397A"/>
    <w:rsid w:val="003039C7"/>
    <w:rsid w:val="00303EA4"/>
    <w:rsid w:val="00303FE7"/>
    <w:rsid w:val="00304089"/>
    <w:rsid w:val="00304675"/>
    <w:rsid w:val="003048E5"/>
    <w:rsid w:val="003049B5"/>
    <w:rsid w:val="00304B72"/>
    <w:rsid w:val="003053B6"/>
    <w:rsid w:val="0030542A"/>
    <w:rsid w:val="003055C5"/>
    <w:rsid w:val="00305803"/>
    <w:rsid w:val="0030580A"/>
    <w:rsid w:val="00305A1B"/>
    <w:rsid w:val="00305DF4"/>
    <w:rsid w:val="00305FA4"/>
    <w:rsid w:val="003063DD"/>
    <w:rsid w:val="00306726"/>
    <w:rsid w:val="0030676C"/>
    <w:rsid w:val="003067F0"/>
    <w:rsid w:val="00306932"/>
    <w:rsid w:val="00306939"/>
    <w:rsid w:val="00306D68"/>
    <w:rsid w:val="00306E6A"/>
    <w:rsid w:val="00307374"/>
    <w:rsid w:val="003074C6"/>
    <w:rsid w:val="00307CDB"/>
    <w:rsid w:val="00307D5A"/>
    <w:rsid w:val="00307E3D"/>
    <w:rsid w:val="00307E86"/>
    <w:rsid w:val="00307F11"/>
    <w:rsid w:val="00310D27"/>
    <w:rsid w:val="00310E7D"/>
    <w:rsid w:val="00310F02"/>
    <w:rsid w:val="0031129C"/>
    <w:rsid w:val="003113C8"/>
    <w:rsid w:val="0031158B"/>
    <w:rsid w:val="003116C6"/>
    <w:rsid w:val="003116FD"/>
    <w:rsid w:val="00311AA3"/>
    <w:rsid w:val="00311B74"/>
    <w:rsid w:val="00311C0B"/>
    <w:rsid w:val="0031239E"/>
    <w:rsid w:val="00312780"/>
    <w:rsid w:val="0031285D"/>
    <w:rsid w:val="00312C7A"/>
    <w:rsid w:val="00312CA3"/>
    <w:rsid w:val="00312F2A"/>
    <w:rsid w:val="00312F6F"/>
    <w:rsid w:val="00312F90"/>
    <w:rsid w:val="00313001"/>
    <w:rsid w:val="003130D8"/>
    <w:rsid w:val="00313731"/>
    <w:rsid w:val="00313B66"/>
    <w:rsid w:val="00313E68"/>
    <w:rsid w:val="00313FF7"/>
    <w:rsid w:val="0031409B"/>
    <w:rsid w:val="00314315"/>
    <w:rsid w:val="00314407"/>
    <w:rsid w:val="00314455"/>
    <w:rsid w:val="00314889"/>
    <w:rsid w:val="00314CB8"/>
    <w:rsid w:val="00314D2C"/>
    <w:rsid w:val="003154A1"/>
    <w:rsid w:val="00315E98"/>
    <w:rsid w:val="00315FAA"/>
    <w:rsid w:val="00316836"/>
    <w:rsid w:val="0031696F"/>
    <w:rsid w:val="0031706B"/>
    <w:rsid w:val="00317113"/>
    <w:rsid w:val="00317142"/>
    <w:rsid w:val="00317311"/>
    <w:rsid w:val="0031748D"/>
    <w:rsid w:val="00317607"/>
    <w:rsid w:val="0031766B"/>
    <w:rsid w:val="003179F5"/>
    <w:rsid w:val="00317AB9"/>
    <w:rsid w:val="00317BF5"/>
    <w:rsid w:val="00317CA5"/>
    <w:rsid w:val="00317CAE"/>
    <w:rsid w:val="00317CC1"/>
    <w:rsid w:val="00317CD2"/>
    <w:rsid w:val="0032009E"/>
    <w:rsid w:val="00320343"/>
    <w:rsid w:val="003205A6"/>
    <w:rsid w:val="00320A89"/>
    <w:rsid w:val="00320E81"/>
    <w:rsid w:val="00321114"/>
    <w:rsid w:val="003211ED"/>
    <w:rsid w:val="0032132D"/>
    <w:rsid w:val="003214FF"/>
    <w:rsid w:val="003219DA"/>
    <w:rsid w:val="00321F39"/>
    <w:rsid w:val="00322A81"/>
    <w:rsid w:val="00322AAC"/>
    <w:rsid w:val="00322B4A"/>
    <w:rsid w:val="00322B75"/>
    <w:rsid w:val="00322D38"/>
    <w:rsid w:val="00323482"/>
    <w:rsid w:val="0032353A"/>
    <w:rsid w:val="00323E85"/>
    <w:rsid w:val="00324205"/>
    <w:rsid w:val="0032421A"/>
    <w:rsid w:val="00324386"/>
    <w:rsid w:val="003243A3"/>
    <w:rsid w:val="00324872"/>
    <w:rsid w:val="00324A26"/>
    <w:rsid w:val="00324A70"/>
    <w:rsid w:val="00324D36"/>
    <w:rsid w:val="00324D9E"/>
    <w:rsid w:val="00324FD7"/>
    <w:rsid w:val="00325054"/>
    <w:rsid w:val="0032577A"/>
    <w:rsid w:val="0032590B"/>
    <w:rsid w:val="003259F3"/>
    <w:rsid w:val="00325AAB"/>
    <w:rsid w:val="00325B30"/>
    <w:rsid w:val="00325C8B"/>
    <w:rsid w:val="00325CA7"/>
    <w:rsid w:val="00325E53"/>
    <w:rsid w:val="00325E9C"/>
    <w:rsid w:val="00326164"/>
    <w:rsid w:val="00326697"/>
    <w:rsid w:val="00326997"/>
    <w:rsid w:val="003269C1"/>
    <w:rsid w:val="00326A00"/>
    <w:rsid w:val="00326A03"/>
    <w:rsid w:val="00326A1F"/>
    <w:rsid w:val="00326D62"/>
    <w:rsid w:val="00326D82"/>
    <w:rsid w:val="003272FD"/>
    <w:rsid w:val="00327705"/>
    <w:rsid w:val="0032790F"/>
    <w:rsid w:val="00327A12"/>
    <w:rsid w:val="00327BF2"/>
    <w:rsid w:val="00327C1F"/>
    <w:rsid w:val="00327C3E"/>
    <w:rsid w:val="00327FA1"/>
    <w:rsid w:val="0033010E"/>
    <w:rsid w:val="00330715"/>
    <w:rsid w:val="0033072F"/>
    <w:rsid w:val="00330A14"/>
    <w:rsid w:val="00330C8B"/>
    <w:rsid w:val="00330D45"/>
    <w:rsid w:val="0033106F"/>
    <w:rsid w:val="0033111A"/>
    <w:rsid w:val="00331152"/>
    <w:rsid w:val="003311D0"/>
    <w:rsid w:val="0033126D"/>
    <w:rsid w:val="00331545"/>
    <w:rsid w:val="00331564"/>
    <w:rsid w:val="00331E46"/>
    <w:rsid w:val="003320BF"/>
    <w:rsid w:val="00332B97"/>
    <w:rsid w:val="00332D3F"/>
    <w:rsid w:val="0033316A"/>
    <w:rsid w:val="00333351"/>
    <w:rsid w:val="00333DE9"/>
    <w:rsid w:val="00333EA8"/>
    <w:rsid w:val="00333EEA"/>
    <w:rsid w:val="00333FFD"/>
    <w:rsid w:val="00334033"/>
    <w:rsid w:val="003342BD"/>
    <w:rsid w:val="0033446A"/>
    <w:rsid w:val="00334F96"/>
    <w:rsid w:val="003353D2"/>
    <w:rsid w:val="003357E4"/>
    <w:rsid w:val="00335861"/>
    <w:rsid w:val="0033587E"/>
    <w:rsid w:val="00335AAA"/>
    <w:rsid w:val="00335BC3"/>
    <w:rsid w:val="00335C21"/>
    <w:rsid w:val="00335E7A"/>
    <w:rsid w:val="003367F3"/>
    <w:rsid w:val="003368FE"/>
    <w:rsid w:val="00336A83"/>
    <w:rsid w:val="00336E0F"/>
    <w:rsid w:val="003372E3"/>
    <w:rsid w:val="00337368"/>
    <w:rsid w:val="003376A8"/>
    <w:rsid w:val="00337B53"/>
    <w:rsid w:val="00340230"/>
    <w:rsid w:val="003405A4"/>
    <w:rsid w:val="00340A57"/>
    <w:rsid w:val="00340C8E"/>
    <w:rsid w:val="00340DCF"/>
    <w:rsid w:val="00340F2C"/>
    <w:rsid w:val="00341541"/>
    <w:rsid w:val="00341638"/>
    <w:rsid w:val="00341639"/>
    <w:rsid w:val="0034191E"/>
    <w:rsid w:val="00341B00"/>
    <w:rsid w:val="00341ED1"/>
    <w:rsid w:val="00341F92"/>
    <w:rsid w:val="0034200F"/>
    <w:rsid w:val="00342011"/>
    <w:rsid w:val="00342093"/>
    <w:rsid w:val="0034212E"/>
    <w:rsid w:val="003424CC"/>
    <w:rsid w:val="003425C3"/>
    <w:rsid w:val="0034277E"/>
    <w:rsid w:val="00342831"/>
    <w:rsid w:val="00342CFF"/>
    <w:rsid w:val="00342FBB"/>
    <w:rsid w:val="0034326C"/>
    <w:rsid w:val="00343706"/>
    <w:rsid w:val="0034378D"/>
    <w:rsid w:val="00343B36"/>
    <w:rsid w:val="00344458"/>
    <w:rsid w:val="00344770"/>
    <w:rsid w:val="00344BDA"/>
    <w:rsid w:val="00344D54"/>
    <w:rsid w:val="00344D97"/>
    <w:rsid w:val="003450DC"/>
    <w:rsid w:val="00345147"/>
    <w:rsid w:val="00345395"/>
    <w:rsid w:val="00345783"/>
    <w:rsid w:val="003459E3"/>
    <w:rsid w:val="00345A84"/>
    <w:rsid w:val="00345DAA"/>
    <w:rsid w:val="00345F1B"/>
    <w:rsid w:val="003460BA"/>
    <w:rsid w:val="003461BE"/>
    <w:rsid w:val="003461C1"/>
    <w:rsid w:val="0034670C"/>
    <w:rsid w:val="00346ACB"/>
    <w:rsid w:val="00346B8B"/>
    <w:rsid w:val="00346CF2"/>
    <w:rsid w:val="00346D80"/>
    <w:rsid w:val="00346DE4"/>
    <w:rsid w:val="00346E02"/>
    <w:rsid w:val="00346F4C"/>
    <w:rsid w:val="003471F3"/>
    <w:rsid w:val="0034721C"/>
    <w:rsid w:val="00347271"/>
    <w:rsid w:val="0034743E"/>
    <w:rsid w:val="00347760"/>
    <w:rsid w:val="00347F36"/>
    <w:rsid w:val="00350083"/>
    <w:rsid w:val="003501BD"/>
    <w:rsid w:val="0035028F"/>
    <w:rsid w:val="003503D0"/>
    <w:rsid w:val="003504EE"/>
    <w:rsid w:val="00350544"/>
    <w:rsid w:val="00350634"/>
    <w:rsid w:val="003507A9"/>
    <w:rsid w:val="00351136"/>
    <w:rsid w:val="00351228"/>
    <w:rsid w:val="003513DD"/>
    <w:rsid w:val="00351627"/>
    <w:rsid w:val="00351659"/>
    <w:rsid w:val="003516A1"/>
    <w:rsid w:val="0035185A"/>
    <w:rsid w:val="003518CE"/>
    <w:rsid w:val="00351CF8"/>
    <w:rsid w:val="00351D7A"/>
    <w:rsid w:val="00351DB0"/>
    <w:rsid w:val="00351FB3"/>
    <w:rsid w:val="00352130"/>
    <w:rsid w:val="003523EC"/>
    <w:rsid w:val="00352447"/>
    <w:rsid w:val="00352726"/>
    <w:rsid w:val="003527FB"/>
    <w:rsid w:val="00353037"/>
    <w:rsid w:val="00353368"/>
    <w:rsid w:val="00353445"/>
    <w:rsid w:val="00353566"/>
    <w:rsid w:val="003535F8"/>
    <w:rsid w:val="00353791"/>
    <w:rsid w:val="00353822"/>
    <w:rsid w:val="00353A1B"/>
    <w:rsid w:val="00353AA7"/>
    <w:rsid w:val="003541AB"/>
    <w:rsid w:val="003541DE"/>
    <w:rsid w:val="0035425C"/>
    <w:rsid w:val="003546F3"/>
    <w:rsid w:val="003547F0"/>
    <w:rsid w:val="00354CC7"/>
    <w:rsid w:val="00354CEC"/>
    <w:rsid w:val="00354F50"/>
    <w:rsid w:val="00355033"/>
    <w:rsid w:val="0035527E"/>
    <w:rsid w:val="00355339"/>
    <w:rsid w:val="003553D6"/>
    <w:rsid w:val="003555A8"/>
    <w:rsid w:val="00355AB0"/>
    <w:rsid w:val="00355B00"/>
    <w:rsid w:val="00355BE3"/>
    <w:rsid w:val="0035601E"/>
    <w:rsid w:val="0035605A"/>
    <w:rsid w:val="00356093"/>
    <w:rsid w:val="00356288"/>
    <w:rsid w:val="00356362"/>
    <w:rsid w:val="00356429"/>
    <w:rsid w:val="003564BC"/>
    <w:rsid w:val="00356538"/>
    <w:rsid w:val="00356660"/>
    <w:rsid w:val="003566A3"/>
    <w:rsid w:val="003566C4"/>
    <w:rsid w:val="0035692C"/>
    <w:rsid w:val="00356C55"/>
    <w:rsid w:val="003572C3"/>
    <w:rsid w:val="003578BA"/>
    <w:rsid w:val="00357BC8"/>
    <w:rsid w:val="00357C75"/>
    <w:rsid w:val="00357D06"/>
    <w:rsid w:val="00360061"/>
    <w:rsid w:val="003605A0"/>
    <w:rsid w:val="0036068B"/>
    <w:rsid w:val="0036072A"/>
    <w:rsid w:val="00360A77"/>
    <w:rsid w:val="00360DC7"/>
    <w:rsid w:val="00360E05"/>
    <w:rsid w:val="00360E53"/>
    <w:rsid w:val="00360F25"/>
    <w:rsid w:val="003610D8"/>
    <w:rsid w:val="0036135F"/>
    <w:rsid w:val="0036159F"/>
    <w:rsid w:val="003619FF"/>
    <w:rsid w:val="00361B40"/>
    <w:rsid w:val="00361C14"/>
    <w:rsid w:val="00361DF9"/>
    <w:rsid w:val="00361EA2"/>
    <w:rsid w:val="00361FEB"/>
    <w:rsid w:val="00362159"/>
    <w:rsid w:val="003625CF"/>
    <w:rsid w:val="00362D1C"/>
    <w:rsid w:val="00362D91"/>
    <w:rsid w:val="00362EF7"/>
    <w:rsid w:val="003632E2"/>
    <w:rsid w:val="003637A0"/>
    <w:rsid w:val="00363E53"/>
    <w:rsid w:val="00363F4C"/>
    <w:rsid w:val="00364065"/>
    <w:rsid w:val="0036430A"/>
    <w:rsid w:val="003645A4"/>
    <w:rsid w:val="003648E7"/>
    <w:rsid w:val="0036494D"/>
    <w:rsid w:val="00364AE7"/>
    <w:rsid w:val="00364B83"/>
    <w:rsid w:val="00364FD3"/>
    <w:rsid w:val="003654DF"/>
    <w:rsid w:val="00365928"/>
    <w:rsid w:val="00365B6A"/>
    <w:rsid w:val="00365C40"/>
    <w:rsid w:val="00365E34"/>
    <w:rsid w:val="00366078"/>
    <w:rsid w:val="003661ED"/>
    <w:rsid w:val="00366EC9"/>
    <w:rsid w:val="003670B2"/>
    <w:rsid w:val="003672AF"/>
    <w:rsid w:val="003672EB"/>
    <w:rsid w:val="003676E7"/>
    <w:rsid w:val="00367AFE"/>
    <w:rsid w:val="00367C8F"/>
    <w:rsid w:val="00367F66"/>
    <w:rsid w:val="00367F84"/>
    <w:rsid w:val="00367FE1"/>
    <w:rsid w:val="0037046A"/>
    <w:rsid w:val="003705F3"/>
    <w:rsid w:val="00370852"/>
    <w:rsid w:val="00371035"/>
    <w:rsid w:val="0037103B"/>
    <w:rsid w:val="003710BD"/>
    <w:rsid w:val="003710F1"/>
    <w:rsid w:val="003714AE"/>
    <w:rsid w:val="003715B6"/>
    <w:rsid w:val="0037174A"/>
    <w:rsid w:val="00371869"/>
    <w:rsid w:val="00371B08"/>
    <w:rsid w:val="00371CBA"/>
    <w:rsid w:val="00371F75"/>
    <w:rsid w:val="00372007"/>
    <w:rsid w:val="00372478"/>
    <w:rsid w:val="003724D6"/>
    <w:rsid w:val="0037266F"/>
    <w:rsid w:val="003726A2"/>
    <w:rsid w:val="003729E5"/>
    <w:rsid w:val="00372FCF"/>
    <w:rsid w:val="003735CE"/>
    <w:rsid w:val="0037388D"/>
    <w:rsid w:val="00373A2D"/>
    <w:rsid w:val="00373FF5"/>
    <w:rsid w:val="00374464"/>
    <w:rsid w:val="003744E2"/>
    <w:rsid w:val="003748DC"/>
    <w:rsid w:val="00374994"/>
    <w:rsid w:val="00374B45"/>
    <w:rsid w:val="00374C47"/>
    <w:rsid w:val="0037503C"/>
    <w:rsid w:val="0037507C"/>
    <w:rsid w:val="0037511C"/>
    <w:rsid w:val="003752F3"/>
    <w:rsid w:val="00375390"/>
    <w:rsid w:val="00375829"/>
    <w:rsid w:val="00375ADE"/>
    <w:rsid w:val="00375E88"/>
    <w:rsid w:val="003763F9"/>
    <w:rsid w:val="00376421"/>
    <w:rsid w:val="00376672"/>
    <w:rsid w:val="00376774"/>
    <w:rsid w:val="003767FD"/>
    <w:rsid w:val="0037695D"/>
    <w:rsid w:val="00376F90"/>
    <w:rsid w:val="00376FB4"/>
    <w:rsid w:val="0037774B"/>
    <w:rsid w:val="00377828"/>
    <w:rsid w:val="00377B03"/>
    <w:rsid w:val="00377C85"/>
    <w:rsid w:val="00377D1D"/>
    <w:rsid w:val="0038020E"/>
    <w:rsid w:val="00380707"/>
    <w:rsid w:val="003811D5"/>
    <w:rsid w:val="0038154E"/>
    <w:rsid w:val="00381899"/>
    <w:rsid w:val="00381906"/>
    <w:rsid w:val="00381B43"/>
    <w:rsid w:val="00381C01"/>
    <w:rsid w:val="00381C51"/>
    <w:rsid w:val="0038225E"/>
    <w:rsid w:val="003822CB"/>
    <w:rsid w:val="0038242E"/>
    <w:rsid w:val="00382AB8"/>
    <w:rsid w:val="00383610"/>
    <w:rsid w:val="003839E2"/>
    <w:rsid w:val="00383BB6"/>
    <w:rsid w:val="00383BF6"/>
    <w:rsid w:val="00383DC9"/>
    <w:rsid w:val="00383F96"/>
    <w:rsid w:val="0038446F"/>
    <w:rsid w:val="0038478A"/>
    <w:rsid w:val="00384D2D"/>
    <w:rsid w:val="003851B8"/>
    <w:rsid w:val="003851CB"/>
    <w:rsid w:val="00385640"/>
    <w:rsid w:val="00385694"/>
    <w:rsid w:val="00385849"/>
    <w:rsid w:val="0038596A"/>
    <w:rsid w:val="00385B60"/>
    <w:rsid w:val="00385D41"/>
    <w:rsid w:val="00385D54"/>
    <w:rsid w:val="00385D84"/>
    <w:rsid w:val="00385DBB"/>
    <w:rsid w:val="00386473"/>
    <w:rsid w:val="00386512"/>
    <w:rsid w:val="00386D54"/>
    <w:rsid w:val="00386D7A"/>
    <w:rsid w:val="0038745E"/>
    <w:rsid w:val="00387507"/>
    <w:rsid w:val="00387588"/>
    <w:rsid w:val="003876E7"/>
    <w:rsid w:val="00387878"/>
    <w:rsid w:val="00387BAD"/>
    <w:rsid w:val="00387D25"/>
    <w:rsid w:val="00390B8C"/>
    <w:rsid w:val="00390C59"/>
    <w:rsid w:val="00390DE6"/>
    <w:rsid w:val="00391179"/>
    <w:rsid w:val="00391372"/>
    <w:rsid w:val="00391A14"/>
    <w:rsid w:val="00391E72"/>
    <w:rsid w:val="003920B3"/>
    <w:rsid w:val="0039261F"/>
    <w:rsid w:val="00392B39"/>
    <w:rsid w:val="00392B40"/>
    <w:rsid w:val="00392C63"/>
    <w:rsid w:val="003932D9"/>
    <w:rsid w:val="00393318"/>
    <w:rsid w:val="0039335E"/>
    <w:rsid w:val="003934CC"/>
    <w:rsid w:val="00393A35"/>
    <w:rsid w:val="00393D08"/>
    <w:rsid w:val="003944F7"/>
    <w:rsid w:val="00394EC2"/>
    <w:rsid w:val="00395101"/>
    <w:rsid w:val="00395152"/>
    <w:rsid w:val="003952DC"/>
    <w:rsid w:val="0039535A"/>
    <w:rsid w:val="003956A0"/>
    <w:rsid w:val="003957F0"/>
    <w:rsid w:val="00395A51"/>
    <w:rsid w:val="00395DDF"/>
    <w:rsid w:val="00395EEE"/>
    <w:rsid w:val="00396118"/>
    <w:rsid w:val="00396367"/>
    <w:rsid w:val="00396612"/>
    <w:rsid w:val="003968CC"/>
    <w:rsid w:val="0039690E"/>
    <w:rsid w:val="00396A41"/>
    <w:rsid w:val="00396A49"/>
    <w:rsid w:val="00396FCF"/>
    <w:rsid w:val="00397006"/>
    <w:rsid w:val="00397160"/>
    <w:rsid w:val="003972A9"/>
    <w:rsid w:val="003972B1"/>
    <w:rsid w:val="003972B7"/>
    <w:rsid w:val="00397671"/>
    <w:rsid w:val="00397812"/>
    <w:rsid w:val="00397A47"/>
    <w:rsid w:val="00397AF6"/>
    <w:rsid w:val="00397C65"/>
    <w:rsid w:val="00397FA2"/>
    <w:rsid w:val="003A00DA"/>
    <w:rsid w:val="003A02A5"/>
    <w:rsid w:val="003A02BF"/>
    <w:rsid w:val="003A03CF"/>
    <w:rsid w:val="003A0804"/>
    <w:rsid w:val="003A0B65"/>
    <w:rsid w:val="003A0D23"/>
    <w:rsid w:val="003A0EA5"/>
    <w:rsid w:val="003A0F05"/>
    <w:rsid w:val="003A0FDD"/>
    <w:rsid w:val="003A0FDF"/>
    <w:rsid w:val="003A1266"/>
    <w:rsid w:val="003A134E"/>
    <w:rsid w:val="003A1489"/>
    <w:rsid w:val="003A1681"/>
    <w:rsid w:val="003A17AD"/>
    <w:rsid w:val="003A1924"/>
    <w:rsid w:val="003A1BE8"/>
    <w:rsid w:val="003A1D39"/>
    <w:rsid w:val="003A2187"/>
    <w:rsid w:val="003A21B9"/>
    <w:rsid w:val="003A2672"/>
    <w:rsid w:val="003A28CF"/>
    <w:rsid w:val="003A2F35"/>
    <w:rsid w:val="003A2FE1"/>
    <w:rsid w:val="003A3028"/>
    <w:rsid w:val="003A3395"/>
    <w:rsid w:val="003A355E"/>
    <w:rsid w:val="003A39BA"/>
    <w:rsid w:val="003A3B9F"/>
    <w:rsid w:val="003A3C18"/>
    <w:rsid w:val="003A3C48"/>
    <w:rsid w:val="003A3D20"/>
    <w:rsid w:val="003A4226"/>
    <w:rsid w:val="003A4364"/>
    <w:rsid w:val="003A436A"/>
    <w:rsid w:val="003A46F0"/>
    <w:rsid w:val="003A4867"/>
    <w:rsid w:val="003A4BD5"/>
    <w:rsid w:val="003A503F"/>
    <w:rsid w:val="003A510F"/>
    <w:rsid w:val="003A5758"/>
    <w:rsid w:val="003A57EE"/>
    <w:rsid w:val="003A584E"/>
    <w:rsid w:val="003A5A36"/>
    <w:rsid w:val="003A5C82"/>
    <w:rsid w:val="003A5F1D"/>
    <w:rsid w:val="003A5F79"/>
    <w:rsid w:val="003A626B"/>
    <w:rsid w:val="003A656E"/>
    <w:rsid w:val="003A6929"/>
    <w:rsid w:val="003A6A1E"/>
    <w:rsid w:val="003A6C51"/>
    <w:rsid w:val="003A6C6F"/>
    <w:rsid w:val="003A6F5B"/>
    <w:rsid w:val="003A722C"/>
    <w:rsid w:val="003A74EC"/>
    <w:rsid w:val="003A7B93"/>
    <w:rsid w:val="003A7D1D"/>
    <w:rsid w:val="003A7D99"/>
    <w:rsid w:val="003A7E17"/>
    <w:rsid w:val="003B016C"/>
    <w:rsid w:val="003B0195"/>
    <w:rsid w:val="003B0301"/>
    <w:rsid w:val="003B0402"/>
    <w:rsid w:val="003B0A20"/>
    <w:rsid w:val="003B0B59"/>
    <w:rsid w:val="003B0D38"/>
    <w:rsid w:val="003B115E"/>
    <w:rsid w:val="003B169B"/>
    <w:rsid w:val="003B16F7"/>
    <w:rsid w:val="003B17F4"/>
    <w:rsid w:val="003B1AB0"/>
    <w:rsid w:val="003B1BBA"/>
    <w:rsid w:val="003B1E7D"/>
    <w:rsid w:val="003B2309"/>
    <w:rsid w:val="003B25D3"/>
    <w:rsid w:val="003B2AD9"/>
    <w:rsid w:val="003B3024"/>
    <w:rsid w:val="003B3705"/>
    <w:rsid w:val="003B37ED"/>
    <w:rsid w:val="003B3F60"/>
    <w:rsid w:val="003B43AC"/>
    <w:rsid w:val="003B46EE"/>
    <w:rsid w:val="003B494C"/>
    <w:rsid w:val="003B54C6"/>
    <w:rsid w:val="003B58FD"/>
    <w:rsid w:val="003B5AC8"/>
    <w:rsid w:val="003B5C10"/>
    <w:rsid w:val="003B5D44"/>
    <w:rsid w:val="003B5FE5"/>
    <w:rsid w:val="003B655D"/>
    <w:rsid w:val="003B6868"/>
    <w:rsid w:val="003B6998"/>
    <w:rsid w:val="003B6B3C"/>
    <w:rsid w:val="003B6B42"/>
    <w:rsid w:val="003B7331"/>
    <w:rsid w:val="003B7559"/>
    <w:rsid w:val="003B768E"/>
    <w:rsid w:val="003B7DCB"/>
    <w:rsid w:val="003B7FFC"/>
    <w:rsid w:val="003C0432"/>
    <w:rsid w:val="003C09F6"/>
    <w:rsid w:val="003C0B00"/>
    <w:rsid w:val="003C0E17"/>
    <w:rsid w:val="003C0F10"/>
    <w:rsid w:val="003C0F45"/>
    <w:rsid w:val="003C0F6F"/>
    <w:rsid w:val="003C10DE"/>
    <w:rsid w:val="003C139A"/>
    <w:rsid w:val="003C1BC1"/>
    <w:rsid w:val="003C1C80"/>
    <w:rsid w:val="003C1DF1"/>
    <w:rsid w:val="003C2025"/>
    <w:rsid w:val="003C2730"/>
    <w:rsid w:val="003C285C"/>
    <w:rsid w:val="003C2A12"/>
    <w:rsid w:val="003C2D7C"/>
    <w:rsid w:val="003C3443"/>
    <w:rsid w:val="003C3C1F"/>
    <w:rsid w:val="003C3C7B"/>
    <w:rsid w:val="003C409C"/>
    <w:rsid w:val="003C4174"/>
    <w:rsid w:val="003C4366"/>
    <w:rsid w:val="003C4607"/>
    <w:rsid w:val="003C481B"/>
    <w:rsid w:val="003C4AF2"/>
    <w:rsid w:val="003C4EF3"/>
    <w:rsid w:val="003C5195"/>
    <w:rsid w:val="003C52A5"/>
    <w:rsid w:val="003C5AE0"/>
    <w:rsid w:val="003C5D86"/>
    <w:rsid w:val="003C5E98"/>
    <w:rsid w:val="003C653D"/>
    <w:rsid w:val="003C672F"/>
    <w:rsid w:val="003C6AC7"/>
    <w:rsid w:val="003C6C47"/>
    <w:rsid w:val="003C6DCF"/>
    <w:rsid w:val="003C6EA6"/>
    <w:rsid w:val="003C6FB7"/>
    <w:rsid w:val="003C719B"/>
    <w:rsid w:val="003C7218"/>
    <w:rsid w:val="003C7328"/>
    <w:rsid w:val="003C7348"/>
    <w:rsid w:val="003C74F7"/>
    <w:rsid w:val="003C78BB"/>
    <w:rsid w:val="003C7A2C"/>
    <w:rsid w:val="003C7A39"/>
    <w:rsid w:val="003C7A80"/>
    <w:rsid w:val="003C7CEC"/>
    <w:rsid w:val="003D01A0"/>
    <w:rsid w:val="003D03B7"/>
    <w:rsid w:val="003D03F5"/>
    <w:rsid w:val="003D0840"/>
    <w:rsid w:val="003D0B99"/>
    <w:rsid w:val="003D0F24"/>
    <w:rsid w:val="003D1307"/>
    <w:rsid w:val="003D1309"/>
    <w:rsid w:val="003D1509"/>
    <w:rsid w:val="003D1722"/>
    <w:rsid w:val="003D1912"/>
    <w:rsid w:val="003D2207"/>
    <w:rsid w:val="003D231B"/>
    <w:rsid w:val="003D2688"/>
    <w:rsid w:val="003D2924"/>
    <w:rsid w:val="003D2CE7"/>
    <w:rsid w:val="003D3171"/>
    <w:rsid w:val="003D337C"/>
    <w:rsid w:val="003D3A78"/>
    <w:rsid w:val="003D3FBB"/>
    <w:rsid w:val="003D403E"/>
    <w:rsid w:val="003D4492"/>
    <w:rsid w:val="003D533B"/>
    <w:rsid w:val="003D567C"/>
    <w:rsid w:val="003D59DE"/>
    <w:rsid w:val="003D5DD0"/>
    <w:rsid w:val="003D5E14"/>
    <w:rsid w:val="003D5FBF"/>
    <w:rsid w:val="003D6B86"/>
    <w:rsid w:val="003D6D15"/>
    <w:rsid w:val="003D6EC3"/>
    <w:rsid w:val="003D71D6"/>
    <w:rsid w:val="003D721F"/>
    <w:rsid w:val="003D739F"/>
    <w:rsid w:val="003D77A4"/>
    <w:rsid w:val="003D7D46"/>
    <w:rsid w:val="003D7E2C"/>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F74"/>
    <w:rsid w:val="003E2CFD"/>
    <w:rsid w:val="003E300D"/>
    <w:rsid w:val="003E3517"/>
    <w:rsid w:val="003E3528"/>
    <w:rsid w:val="003E3569"/>
    <w:rsid w:val="003E3901"/>
    <w:rsid w:val="003E3BED"/>
    <w:rsid w:val="003E41DF"/>
    <w:rsid w:val="003E4330"/>
    <w:rsid w:val="003E44D6"/>
    <w:rsid w:val="003E488E"/>
    <w:rsid w:val="003E4A7D"/>
    <w:rsid w:val="003E4BA4"/>
    <w:rsid w:val="003E4C09"/>
    <w:rsid w:val="003E4D65"/>
    <w:rsid w:val="003E4DD9"/>
    <w:rsid w:val="003E50EA"/>
    <w:rsid w:val="003E5153"/>
    <w:rsid w:val="003E51B1"/>
    <w:rsid w:val="003E537E"/>
    <w:rsid w:val="003E54DA"/>
    <w:rsid w:val="003E5832"/>
    <w:rsid w:val="003E5BB6"/>
    <w:rsid w:val="003E5E06"/>
    <w:rsid w:val="003E5E3F"/>
    <w:rsid w:val="003E6315"/>
    <w:rsid w:val="003E64A4"/>
    <w:rsid w:val="003E66D1"/>
    <w:rsid w:val="003E6991"/>
    <w:rsid w:val="003E6B12"/>
    <w:rsid w:val="003E6DA0"/>
    <w:rsid w:val="003E6DDC"/>
    <w:rsid w:val="003E6EFE"/>
    <w:rsid w:val="003E6F7F"/>
    <w:rsid w:val="003E723E"/>
    <w:rsid w:val="003E72EC"/>
    <w:rsid w:val="003E730D"/>
    <w:rsid w:val="003E7809"/>
    <w:rsid w:val="003E7853"/>
    <w:rsid w:val="003E787A"/>
    <w:rsid w:val="003F02E6"/>
    <w:rsid w:val="003F0CC8"/>
    <w:rsid w:val="003F0E3A"/>
    <w:rsid w:val="003F1834"/>
    <w:rsid w:val="003F1999"/>
    <w:rsid w:val="003F1D2A"/>
    <w:rsid w:val="003F1E8D"/>
    <w:rsid w:val="003F1EDE"/>
    <w:rsid w:val="003F23F8"/>
    <w:rsid w:val="003F251C"/>
    <w:rsid w:val="003F2860"/>
    <w:rsid w:val="003F2A9D"/>
    <w:rsid w:val="003F2CA6"/>
    <w:rsid w:val="003F2CF8"/>
    <w:rsid w:val="003F2D33"/>
    <w:rsid w:val="003F2EEC"/>
    <w:rsid w:val="003F30CA"/>
    <w:rsid w:val="003F333D"/>
    <w:rsid w:val="003F3347"/>
    <w:rsid w:val="003F37E8"/>
    <w:rsid w:val="003F393D"/>
    <w:rsid w:val="003F40CE"/>
    <w:rsid w:val="003F471E"/>
    <w:rsid w:val="003F4792"/>
    <w:rsid w:val="003F4A13"/>
    <w:rsid w:val="003F4AC6"/>
    <w:rsid w:val="003F4AF1"/>
    <w:rsid w:val="003F4B75"/>
    <w:rsid w:val="003F5069"/>
    <w:rsid w:val="003F50F7"/>
    <w:rsid w:val="003F57EC"/>
    <w:rsid w:val="003F5B19"/>
    <w:rsid w:val="003F5BD2"/>
    <w:rsid w:val="003F611E"/>
    <w:rsid w:val="003F61F8"/>
    <w:rsid w:val="003F62E3"/>
    <w:rsid w:val="003F65EB"/>
    <w:rsid w:val="003F6615"/>
    <w:rsid w:val="003F6792"/>
    <w:rsid w:val="003F686C"/>
    <w:rsid w:val="003F6B4E"/>
    <w:rsid w:val="003F6BA1"/>
    <w:rsid w:val="003F6BE1"/>
    <w:rsid w:val="003F6E37"/>
    <w:rsid w:val="003F71C2"/>
    <w:rsid w:val="003F72EB"/>
    <w:rsid w:val="003F7318"/>
    <w:rsid w:val="003F7563"/>
    <w:rsid w:val="003F77D0"/>
    <w:rsid w:val="003F7890"/>
    <w:rsid w:val="003F7C19"/>
    <w:rsid w:val="003F7FE8"/>
    <w:rsid w:val="00400462"/>
    <w:rsid w:val="004004A0"/>
    <w:rsid w:val="0040065C"/>
    <w:rsid w:val="004006F9"/>
    <w:rsid w:val="0040071C"/>
    <w:rsid w:val="004007E4"/>
    <w:rsid w:val="00400910"/>
    <w:rsid w:val="00400AB7"/>
    <w:rsid w:val="00400D8F"/>
    <w:rsid w:val="00401204"/>
    <w:rsid w:val="00401270"/>
    <w:rsid w:val="00401602"/>
    <w:rsid w:val="00401915"/>
    <w:rsid w:val="00401A04"/>
    <w:rsid w:val="00401AB6"/>
    <w:rsid w:val="00401B22"/>
    <w:rsid w:val="00401D02"/>
    <w:rsid w:val="00401DD5"/>
    <w:rsid w:val="00401FC7"/>
    <w:rsid w:val="004020A6"/>
    <w:rsid w:val="0040222C"/>
    <w:rsid w:val="004025C0"/>
    <w:rsid w:val="00402821"/>
    <w:rsid w:val="00402AEE"/>
    <w:rsid w:val="004031A2"/>
    <w:rsid w:val="004035CF"/>
    <w:rsid w:val="0040380B"/>
    <w:rsid w:val="00403C59"/>
    <w:rsid w:val="00404114"/>
    <w:rsid w:val="00404239"/>
    <w:rsid w:val="004043C9"/>
    <w:rsid w:val="0040496A"/>
    <w:rsid w:val="00404FB4"/>
    <w:rsid w:val="004050AC"/>
    <w:rsid w:val="004050EB"/>
    <w:rsid w:val="00405361"/>
    <w:rsid w:val="0040537B"/>
    <w:rsid w:val="004054F7"/>
    <w:rsid w:val="00405679"/>
    <w:rsid w:val="00405DD2"/>
    <w:rsid w:val="004060DB"/>
    <w:rsid w:val="004060EA"/>
    <w:rsid w:val="00406591"/>
    <w:rsid w:val="0040684D"/>
    <w:rsid w:val="004069EF"/>
    <w:rsid w:val="00407221"/>
    <w:rsid w:val="00407C39"/>
    <w:rsid w:val="00407CD4"/>
    <w:rsid w:val="00407CF1"/>
    <w:rsid w:val="00407D3C"/>
    <w:rsid w:val="00407D75"/>
    <w:rsid w:val="004103DD"/>
    <w:rsid w:val="004104AB"/>
    <w:rsid w:val="00410A95"/>
    <w:rsid w:val="00410F0D"/>
    <w:rsid w:val="0041111D"/>
    <w:rsid w:val="00411440"/>
    <w:rsid w:val="0041165A"/>
    <w:rsid w:val="00411667"/>
    <w:rsid w:val="004116CB"/>
    <w:rsid w:val="004116F0"/>
    <w:rsid w:val="00411864"/>
    <w:rsid w:val="00411966"/>
    <w:rsid w:val="00411C63"/>
    <w:rsid w:val="00411D55"/>
    <w:rsid w:val="00411FD0"/>
    <w:rsid w:val="00411FD2"/>
    <w:rsid w:val="004123A2"/>
    <w:rsid w:val="004126F4"/>
    <w:rsid w:val="00412871"/>
    <w:rsid w:val="00412FA8"/>
    <w:rsid w:val="00413034"/>
    <w:rsid w:val="00413216"/>
    <w:rsid w:val="0041375C"/>
    <w:rsid w:val="00413B06"/>
    <w:rsid w:val="00413B1A"/>
    <w:rsid w:val="00413B6E"/>
    <w:rsid w:val="00413CE0"/>
    <w:rsid w:val="00413E55"/>
    <w:rsid w:val="00413FE1"/>
    <w:rsid w:val="0041402C"/>
    <w:rsid w:val="004140D1"/>
    <w:rsid w:val="00414178"/>
    <w:rsid w:val="00414612"/>
    <w:rsid w:val="00414E75"/>
    <w:rsid w:val="00415169"/>
    <w:rsid w:val="00415685"/>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36A"/>
    <w:rsid w:val="00417F35"/>
    <w:rsid w:val="0042013D"/>
    <w:rsid w:val="00420AD8"/>
    <w:rsid w:val="00420DDF"/>
    <w:rsid w:val="00420F2F"/>
    <w:rsid w:val="00420F97"/>
    <w:rsid w:val="0042111E"/>
    <w:rsid w:val="0042138F"/>
    <w:rsid w:val="00421615"/>
    <w:rsid w:val="00421A89"/>
    <w:rsid w:val="00421EF0"/>
    <w:rsid w:val="004224DE"/>
    <w:rsid w:val="004228B0"/>
    <w:rsid w:val="004228B6"/>
    <w:rsid w:val="00422C54"/>
    <w:rsid w:val="00422E79"/>
    <w:rsid w:val="00422F19"/>
    <w:rsid w:val="00422F3E"/>
    <w:rsid w:val="00423517"/>
    <w:rsid w:val="004236BA"/>
    <w:rsid w:val="0042376C"/>
    <w:rsid w:val="00423A24"/>
    <w:rsid w:val="00423B34"/>
    <w:rsid w:val="00423B57"/>
    <w:rsid w:val="00423D69"/>
    <w:rsid w:val="00423F78"/>
    <w:rsid w:val="00424A07"/>
    <w:rsid w:val="00424A08"/>
    <w:rsid w:val="00424D3A"/>
    <w:rsid w:val="00424EA8"/>
    <w:rsid w:val="004250CC"/>
    <w:rsid w:val="00425185"/>
    <w:rsid w:val="00425479"/>
    <w:rsid w:val="00425F4E"/>
    <w:rsid w:val="004265F9"/>
    <w:rsid w:val="00426877"/>
    <w:rsid w:val="0042694F"/>
    <w:rsid w:val="00426CE1"/>
    <w:rsid w:val="00426DAF"/>
    <w:rsid w:val="00426E7B"/>
    <w:rsid w:val="0042702F"/>
    <w:rsid w:val="00427250"/>
    <w:rsid w:val="004272BF"/>
    <w:rsid w:val="00427695"/>
    <w:rsid w:val="004277C5"/>
    <w:rsid w:val="004279F7"/>
    <w:rsid w:val="00427A2C"/>
    <w:rsid w:val="00427AF5"/>
    <w:rsid w:val="00427BFC"/>
    <w:rsid w:val="00427C97"/>
    <w:rsid w:val="00430268"/>
    <w:rsid w:val="004307E0"/>
    <w:rsid w:val="00430857"/>
    <w:rsid w:val="0043085B"/>
    <w:rsid w:val="00430891"/>
    <w:rsid w:val="00430A6D"/>
    <w:rsid w:val="00430C3C"/>
    <w:rsid w:val="00431065"/>
    <w:rsid w:val="00431AAB"/>
    <w:rsid w:val="00431BED"/>
    <w:rsid w:val="00431DF6"/>
    <w:rsid w:val="00432182"/>
    <w:rsid w:val="00432254"/>
    <w:rsid w:val="004326C0"/>
    <w:rsid w:val="0043279F"/>
    <w:rsid w:val="0043299F"/>
    <w:rsid w:val="00432A33"/>
    <w:rsid w:val="00432B33"/>
    <w:rsid w:val="00432D75"/>
    <w:rsid w:val="00432E0F"/>
    <w:rsid w:val="0043300B"/>
    <w:rsid w:val="00433109"/>
    <w:rsid w:val="00433158"/>
    <w:rsid w:val="004332E1"/>
    <w:rsid w:val="00433579"/>
    <w:rsid w:val="0043382D"/>
    <w:rsid w:val="00433865"/>
    <w:rsid w:val="00433AC6"/>
    <w:rsid w:val="00433C0E"/>
    <w:rsid w:val="00433CBB"/>
    <w:rsid w:val="00433EAA"/>
    <w:rsid w:val="004342AB"/>
    <w:rsid w:val="00434401"/>
    <w:rsid w:val="00434426"/>
    <w:rsid w:val="0043452F"/>
    <w:rsid w:val="0043467F"/>
    <w:rsid w:val="00434817"/>
    <w:rsid w:val="004348FE"/>
    <w:rsid w:val="00434924"/>
    <w:rsid w:val="004349DF"/>
    <w:rsid w:val="004351DF"/>
    <w:rsid w:val="00435362"/>
    <w:rsid w:val="004354BD"/>
    <w:rsid w:val="004357A0"/>
    <w:rsid w:val="00435AF5"/>
    <w:rsid w:val="00435D68"/>
    <w:rsid w:val="00435F5E"/>
    <w:rsid w:val="004360EF"/>
    <w:rsid w:val="0043616D"/>
    <w:rsid w:val="004368FD"/>
    <w:rsid w:val="00436954"/>
    <w:rsid w:val="00436A36"/>
    <w:rsid w:val="00436D54"/>
    <w:rsid w:val="004370E9"/>
    <w:rsid w:val="004370F0"/>
    <w:rsid w:val="0043726D"/>
    <w:rsid w:val="00437B58"/>
    <w:rsid w:val="00437D39"/>
    <w:rsid w:val="0044024C"/>
    <w:rsid w:val="0044058F"/>
    <w:rsid w:val="004408B2"/>
    <w:rsid w:val="00440E00"/>
    <w:rsid w:val="0044107B"/>
    <w:rsid w:val="00441166"/>
    <w:rsid w:val="004412EF"/>
    <w:rsid w:val="004412F0"/>
    <w:rsid w:val="0044144D"/>
    <w:rsid w:val="0044149C"/>
    <w:rsid w:val="00441685"/>
    <w:rsid w:val="0044183E"/>
    <w:rsid w:val="00441AAC"/>
    <w:rsid w:val="00441AFF"/>
    <w:rsid w:val="00441BE0"/>
    <w:rsid w:val="004422BE"/>
    <w:rsid w:val="00442471"/>
    <w:rsid w:val="004425D1"/>
    <w:rsid w:val="004426C1"/>
    <w:rsid w:val="004437DF"/>
    <w:rsid w:val="0044399B"/>
    <w:rsid w:val="00443A1D"/>
    <w:rsid w:val="00443C41"/>
    <w:rsid w:val="00443EDA"/>
    <w:rsid w:val="00443FD5"/>
    <w:rsid w:val="0044420B"/>
    <w:rsid w:val="00445055"/>
    <w:rsid w:val="00445069"/>
    <w:rsid w:val="004450BD"/>
    <w:rsid w:val="00445362"/>
    <w:rsid w:val="004454D1"/>
    <w:rsid w:val="00445518"/>
    <w:rsid w:val="00445523"/>
    <w:rsid w:val="00445AD0"/>
    <w:rsid w:val="00445B98"/>
    <w:rsid w:val="00445E3D"/>
    <w:rsid w:val="00446034"/>
    <w:rsid w:val="0044679F"/>
    <w:rsid w:val="004469F8"/>
    <w:rsid w:val="00446D73"/>
    <w:rsid w:val="0044702B"/>
    <w:rsid w:val="004470B9"/>
    <w:rsid w:val="004471B9"/>
    <w:rsid w:val="004471DE"/>
    <w:rsid w:val="004471F5"/>
    <w:rsid w:val="00447255"/>
    <w:rsid w:val="004476A4"/>
    <w:rsid w:val="00447898"/>
    <w:rsid w:val="00447924"/>
    <w:rsid w:val="004501FA"/>
    <w:rsid w:val="00450379"/>
    <w:rsid w:val="00450617"/>
    <w:rsid w:val="004509AC"/>
    <w:rsid w:val="00450D04"/>
    <w:rsid w:val="00450F18"/>
    <w:rsid w:val="004513D4"/>
    <w:rsid w:val="004515F0"/>
    <w:rsid w:val="004517F5"/>
    <w:rsid w:val="00452143"/>
    <w:rsid w:val="00452238"/>
    <w:rsid w:val="00452286"/>
    <w:rsid w:val="004530E6"/>
    <w:rsid w:val="004533F9"/>
    <w:rsid w:val="00453418"/>
    <w:rsid w:val="0045345B"/>
    <w:rsid w:val="0045376C"/>
    <w:rsid w:val="00453C41"/>
    <w:rsid w:val="00453F78"/>
    <w:rsid w:val="0045424E"/>
    <w:rsid w:val="004542C3"/>
    <w:rsid w:val="00454EF3"/>
    <w:rsid w:val="00454FA5"/>
    <w:rsid w:val="00455286"/>
    <w:rsid w:val="00455810"/>
    <w:rsid w:val="00455953"/>
    <w:rsid w:val="004560CC"/>
    <w:rsid w:val="004560EA"/>
    <w:rsid w:val="00456A56"/>
    <w:rsid w:val="00456B4B"/>
    <w:rsid w:val="00456C98"/>
    <w:rsid w:val="00456D3D"/>
    <w:rsid w:val="00456E68"/>
    <w:rsid w:val="00456FA3"/>
    <w:rsid w:val="00456FE5"/>
    <w:rsid w:val="004570B6"/>
    <w:rsid w:val="004570CC"/>
    <w:rsid w:val="00457189"/>
    <w:rsid w:val="00457AD0"/>
    <w:rsid w:val="00457B65"/>
    <w:rsid w:val="00457F42"/>
    <w:rsid w:val="00457F67"/>
    <w:rsid w:val="00457FF5"/>
    <w:rsid w:val="004600E8"/>
    <w:rsid w:val="00460264"/>
    <w:rsid w:val="00460306"/>
    <w:rsid w:val="004607BC"/>
    <w:rsid w:val="004607DF"/>
    <w:rsid w:val="00460B8D"/>
    <w:rsid w:val="00460BA7"/>
    <w:rsid w:val="00460C8E"/>
    <w:rsid w:val="00460D12"/>
    <w:rsid w:val="00460EA7"/>
    <w:rsid w:val="0046109E"/>
    <w:rsid w:val="0046161F"/>
    <w:rsid w:val="00461655"/>
    <w:rsid w:val="0046172C"/>
    <w:rsid w:val="00461732"/>
    <w:rsid w:val="00461BA4"/>
    <w:rsid w:val="00461E97"/>
    <w:rsid w:val="004620C0"/>
    <w:rsid w:val="0046249B"/>
    <w:rsid w:val="00462588"/>
    <w:rsid w:val="004628A2"/>
    <w:rsid w:val="00462A20"/>
    <w:rsid w:val="00462BE0"/>
    <w:rsid w:val="00462BE8"/>
    <w:rsid w:val="00463227"/>
    <w:rsid w:val="00463651"/>
    <w:rsid w:val="004636B4"/>
    <w:rsid w:val="004639F2"/>
    <w:rsid w:val="00463E33"/>
    <w:rsid w:val="004641B2"/>
    <w:rsid w:val="00464242"/>
    <w:rsid w:val="00464353"/>
    <w:rsid w:val="004643CE"/>
    <w:rsid w:val="0046488A"/>
    <w:rsid w:val="004648A2"/>
    <w:rsid w:val="004649F1"/>
    <w:rsid w:val="00464C13"/>
    <w:rsid w:val="00464C19"/>
    <w:rsid w:val="00464D72"/>
    <w:rsid w:val="00464EE6"/>
    <w:rsid w:val="004650E5"/>
    <w:rsid w:val="0046528D"/>
    <w:rsid w:val="004652C0"/>
    <w:rsid w:val="00465353"/>
    <w:rsid w:val="004653F3"/>
    <w:rsid w:val="0046558F"/>
    <w:rsid w:val="00465606"/>
    <w:rsid w:val="00465797"/>
    <w:rsid w:val="00465A9F"/>
    <w:rsid w:val="00466116"/>
    <w:rsid w:val="00466339"/>
    <w:rsid w:val="0046696F"/>
    <w:rsid w:val="00467154"/>
    <w:rsid w:val="004672B6"/>
    <w:rsid w:val="00467872"/>
    <w:rsid w:val="004679A3"/>
    <w:rsid w:val="00467D26"/>
    <w:rsid w:val="00467D6A"/>
    <w:rsid w:val="00467DA0"/>
    <w:rsid w:val="00470294"/>
    <w:rsid w:val="004702C8"/>
    <w:rsid w:val="004704CA"/>
    <w:rsid w:val="00470773"/>
    <w:rsid w:val="00470A05"/>
    <w:rsid w:val="00470B79"/>
    <w:rsid w:val="00471041"/>
    <w:rsid w:val="00471332"/>
    <w:rsid w:val="00471353"/>
    <w:rsid w:val="00471573"/>
    <w:rsid w:val="00471D77"/>
    <w:rsid w:val="00471DC4"/>
    <w:rsid w:val="00471EE4"/>
    <w:rsid w:val="004720F6"/>
    <w:rsid w:val="004721C3"/>
    <w:rsid w:val="004721C5"/>
    <w:rsid w:val="0047236A"/>
    <w:rsid w:val="00472581"/>
    <w:rsid w:val="0047287B"/>
    <w:rsid w:val="00472E7E"/>
    <w:rsid w:val="00472FB4"/>
    <w:rsid w:val="00472FD4"/>
    <w:rsid w:val="004735AC"/>
    <w:rsid w:val="00473838"/>
    <w:rsid w:val="00473BDB"/>
    <w:rsid w:val="00474399"/>
    <w:rsid w:val="0047458D"/>
    <w:rsid w:val="004746AB"/>
    <w:rsid w:val="00474C86"/>
    <w:rsid w:val="00474FEB"/>
    <w:rsid w:val="00475416"/>
    <w:rsid w:val="00475796"/>
    <w:rsid w:val="0047582B"/>
    <w:rsid w:val="00475BDC"/>
    <w:rsid w:val="00475E25"/>
    <w:rsid w:val="0047600E"/>
    <w:rsid w:val="00476090"/>
    <w:rsid w:val="00476344"/>
    <w:rsid w:val="00476E5D"/>
    <w:rsid w:val="00476E60"/>
    <w:rsid w:val="0047735F"/>
    <w:rsid w:val="0047763D"/>
    <w:rsid w:val="0047764E"/>
    <w:rsid w:val="00477A25"/>
    <w:rsid w:val="00477EEC"/>
    <w:rsid w:val="004800BC"/>
    <w:rsid w:val="004800E2"/>
    <w:rsid w:val="00480167"/>
    <w:rsid w:val="00480211"/>
    <w:rsid w:val="004803D4"/>
    <w:rsid w:val="00480478"/>
    <w:rsid w:val="004805D9"/>
    <w:rsid w:val="00480DFB"/>
    <w:rsid w:val="00480FCA"/>
    <w:rsid w:val="00481168"/>
    <w:rsid w:val="004812AC"/>
    <w:rsid w:val="004812B7"/>
    <w:rsid w:val="00481EB3"/>
    <w:rsid w:val="0048232F"/>
    <w:rsid w:val="0048248C"/>
    <w:rsid w:val="00482AFB"/>
    <w:rsid w:val="00482B9F"/>
    <w:rsid w:val="00482CB4"/>
    <w:rsid w:val="00482D08"/>
    <w:rsid w:val="0048334D"/>
    <w:rsid w:val="00483423"/>
    <w:rsid w:val="0048350E"/>
    <w:rsid w:val="00483886"/>
    <w:rsid w:val="00484007"/>
    <w:rsid w:val="0048409A"/>
    <w:rsid w:val="004843E7"/>
    <w:rsid w:val="00484536"/>
    <w:rsid w:val="00484AD6"/>
    <w:rsid w:val="00484C4D"/>
    <w:rsid w:val="0048504B"/>
    <w:rsid w:val="004852DB"/>
    <w:rsid w:val="00485797"/>
    <w:rsid w:val="00485B10"/>
    <w:rsid w:val="00485DCB"/>
    <w:rsid w:val="00486199"/>
    <w:rsid w:val="00486609"/>
    <w:rsid w:val="00486C9D"/>
    <w:rsid w:val="00487102"/>
    <w:rsid w:val="00487415"/>
    <w:rsid w:val="00487731"/>
    <w:rsid w:val="00487AB3"/>
    <w:rsid w:val="00487AFC"/>
    <w:rsid w:val="00487D12"/>
    <w:rsid w:val="00487E2E"/>
    <w:rsid w:val="00487F97"/>
    <w:rsid w:val="004900F7"/>
    <w:rsid w:val="0049020D"/>
    <w:rsid w:val="0049025C"/>
    <w:rsid w:val="00490848"/>
    <w:rsid w:val="00490994"/>
    <w:rsid w:val="00490A94"/>
    <w:rsid w:val="00490CCE"/>
    <w:rsid w:val="00490D09"/>
    <w:rsid w:val="00490D2E"/>
    <w:rsid w:val="00490F6C"/>
    <w:rsid w:val="004911E4"/>
    <w:rsid w:val="00491567"/>
    <w:rsid w:val="004918A8"/>
    <w:rsid w:val="0049297C"/>
    <w:rsid w:val="00492A2B"/>
    <w:rsid w:val="00492B36"/>
    <w:rsid w:val="00492CEC"/>
    <w:rsid w:val="00492D3B"/>
    <w:rsid w:val="00492D91"/>
    <w:rsid w:val="00492E30"/>
    <w:rsid w:val="0049322E"/>
    <w:rsid w:val="00493255"/>
    <w:rsid w:val="00493759"/>
    <w:rsid w:val="00493842"/>
    <w:rsid w:val="00493B4D"/>
    <w:rsid w:val="00493B68"/>
    <w:rsid w:val="00493B85"/>
    <w:rsid w:val="00493EE0"/>
    <w:rsid w:val="00494428"/>
    <w:rsid w:val="00494C8B"/>
    <w:rsid w:val="00494E65"/>
    <w:rsid w:val="00494FBA"/>
    <w:rsid w:val="004950E0"/>
    <w:rsid w:val="00495182"/>
    <w:rsid w:val="00495491"/>
    <w:rsid w:val="004954EA"/>
    <w:rsid w:val="004955BA"/>
    <w:rsid w:val="00495901"/>
    <w:rsid w:val="00495EFD"/>
    <w:rsid w:val="004960C5"/>
    <w:rsid w:val="0049618A"/>
    <w:rsid w:val="00496225"/>
    <w:rsid w:val="0049643D"/>
    <w:rsid w:val="004971CD"/>
    <w:rsid w:val="004972A7"/>
    <w:rsid w:val="0049731E"/>
    <w:rsid w:val="0049740E"/>
    <w:rsid w:val="004974A0"/>
    <w:rsid w:val="00497B0C"/>
    <w:rsid w:val="004A02B7"/>
    <w:rsid w:val="004A0447"/>
    <w:rsid w:val="004A04E3"/>
    <w:rsid w:val="004A0643"/>
    <w:rsid w:val="004A0704"/>
    <w:rsid w:val="004A085D"/>
    <w:rsid w:val="004A094D"/>
    <w:rsid w:val="004A0EBF"/>
    <w:rsid w:val="004A191F"/>
    <w:rsid w:val="004A1E1B"/>
    <w:rsid w:val="004A1FD0"/>
    <w:rsid w:val="004A20BB"/>
    <w:rsid w:val="004A21F9"/>
    <w:rsid w:val="004A222D"/>
    <w:rsid w:val="004A29B1"/>
    <w:rsid w:val="004A2A8D"/>
    <w:rsid w:val="004A2B86"/>
    <w:rsid w:val="004A327C"/>
    <w:rsid w:val="004A3364"/>
    <w:rsid w:val="004A336B"/>
    <w:rsid w:val="004A35A1"/>
    <w:rsid w:val="004A391D"/>
    <w:rsid w:val="004A3930"/>
    <w:rsid w:val="004A3ED0"/>
    <w:rsid w:val="004A4172"/>
    <w:rsid w:val="004A438E"/>
    <w:rsid w:val="004A4475"/>
    <w:rsid w:val="004A463C"/>
    <w:rsid w:val="004A4653"/>
    <w:rsid w:val="004A46F1"/>
    <w:rsid w:val="004A4836"/>
    <w:rsid w:val="004A492E"/>
    <w:rsid w:val="004A4975"/>
    <w:rsid w:val="004A49A4"/>
    <w:rsid w:val="004A4A04"/>
    <w:rsid w:val="004A4A66"/>
    <w:rsid w:val="004A4B54"/>
    <w:rsid w:val="004A5301"/>
    <w:rsid w:val="004A545F"/>
    <w:rsid w:val="004A55F4"/>
    <w:rsid w:val="004A58DF"/>
    <w:rsid w:val="004A5BA4"/>
    <w:rsid w:val="004A5D59"/>
    <w:rsid w:val="004A5E64"/>
    <w:rsid w:val="004A5FE5"/>
    <w:rsid w:val="004A65E5"/>
    <w:rsid w:val="004A6AFC"/>
    <w:rsid w:val="004A6BD2"/>
    <w:rsid w:val="004A6E13"/>
    <w:rsid w:val="004A6E8A"/>
    <w:rsid w:val="004A70B0"/>
    <w:rsid w:val="004A722A"/>
    <w:rsid w:val="004A75FE"/>
    <w:rsid w:val="004A76D9"/>
    <w:rsid w:val="004A78B0"/>
    <w:rsid w:val="004A7F49"/>
    <w:rsid w:val="004B011C"/>
    <w:rsid w:val="004B0660"/>
    <w:rsid w:val="004B06EE"/>
    <w:rsid w:val="004B079D"/>
    <w:rsid w:val="004B0888"/>
    <w:rsid w:val="004B0928"/>
    <w:rsid w:val="004B0DE6"/>
    <w:rsid w:val="004B0EF1"/>
    <w:rsid w:val="004B10BD"/>
    <w:rsid w:val="004B1167"/>
    <w:rsid w:val="004B11DA"/>
    <w:rsid w:val="004B13BD"/>
    <w:rsid w:val="004B15A2"/>
    <w:rsid w:val="004B1615"/>
    <w:rsid w:val="004B1689"/>
    <w:rsid w:val="004B171D"/>
    <w:rsid w:val="004B1B79"/>
    <w:rsid w:val="004B20F3"/>
    <w:rsid w:val="004B2271"/>
    <w:rsid w:val="004B2579"/>
    <w:rsid w:val="004B25D8"/>
    <w:rsid w:val="004B2AC7"/>
    <w:rsid w:val="004B2C06"/>
    <w:rsid w:val="004B2EEA"/>
    <w:rsid w:val="004B2FFA"/>
    <w:rsid w:val="004B4358"/>
    <w:rsid w:val="004B47AE"/>
    <w:rsid w:val="004B489C"/>
    <w:rsid w:val="004B4D8F"/>
    <w:rsid w:val="004B4E3A"/>
    <w:rsid w:val="004B4E3F"/>
    <w:rsid w:val="004B50AB"/>
    <w:rsid w:val="004B559E"/>
    <w:rsid w:val="004B58CA"/>
    <w:rsid w:val="004B5B4A"/>
    <w:rsid w:val="004B5B65"/>
    <w:rsid w:val="004B5B6E"/>
    <w:rsid w:val="004B5E41"/>
    <w:rsid w:val="004B61B3"/>
    <w:rsid w:val="004B6276"/>
    <w:rsid w:val="004B67A5"/>
    <w:rsid w:val="004B69DB"/>
    <w:rsid w:val="004B6ACA"/>
    <w:rsid w:val="004B6D06"/>
    <w:rsid w:val="004B70AA"/>
    <w:rsid w:val="004B753E"/>
    <w:rsid w:val="004B75B0"/>
    <w:rsid w:val="004B7784"/>
    <w:rsid w:val="004B78F8"/>
    <w:rsid w:val="004B792B"/>
    <w:rsid w:val="004B79D0"/>
    <w:rsid w:val="004B7F93"/>
    <w:rsid w:val="004C04A6"/>
    <w:rsid w:val="004C0639"/>
    <w:rsid w:val="004C0759"/>
    <w:rsid w:val="004C0A78"/>
    <w:rsid w:val="004C0C00"/>
    <w:rsid w:val="004C1055"/>
    <w:rsid w:val="004C117C"/>
    <w:rsid w:val="004C1264"/>
    <w:rsid w:val="004C14E1"/>
    <w:rsid w:val="004C1501"/>
    <w:rsid w:val="004C175C"/>
    <w:rsid w:val="004C1BF2"/>
    <w:rsid w:val="004C1DEC"/>
    <w:rsid w:val="004C1F13"/>
    <w:rsid w:val="004C2212"/>
    <w:rsid w:val="004C257D"/>
    <w:rsid w:val="004C2797"/>
    <w:rsid w:val="004C2CFA"/>
    <w:rsid w:val="004C2F5D"/>
    <w:rsid w:val="004C3085"/>
    <w:rsid w:val="004C3348"/>
    <w:rsid w:val="004C3BF8"/>
    <w:rsid w:val="004C3E82"/>
    <w:rsid w:val="004C3EDB"/>
    <w:rsid w:val="004C3F3A"/>
    <w:rsid w:val="004C4291"/>
    <w:rsid w:val="004C4516"/>
    <w:rsid w:val="004C458F"/>
    <w:rsid w:val="004C4E54"/>
    <w:rsid w:val="004C587D"/>
    <w:rsid w:val="004C5AB2"/>
    <w:rsid w:val="004C5D0F"/>
    <w:rsid w:val="004C5E16"/>
    <w:rsid w:val="004C5E5F"/>
    <w:rsid w:val="004C6025"/>
    <w:rsid w:val="004C6216"/>
    <w:rsid w:val="004C624A"/>
    <w:rsid w:val="004C631D"/>
    <w:rsid w:val="004C6A61"/>
    <w:rsid w:val="004C6ED1"/>
    <w:rsid w:val="004C70F7"/>
    <w:rsid w:val="004C7249"/>
    <w:rsid w:val="004C7337"/>
    <w:rsid w:val="004C751F"/>
    <w:rsid w:val="004C7661"/>
    <w:rsid w:val="004C7760"/>
    <w:rsid w:val="004C7881"/>
    <w:rsid w:val="004D023A"/>
    <w:rsid w:val="004D05F5"/>
    <w:rsid w:val="004D0605"/>
    <w:rsid w:val="004D07E6"/>
    <w:rsid w:val="004D0E6E"/>
    <w:rsid w:val="004D0F3D"/>
    <w:rsid w:val="004D0FCE"/>
    <w:rsid w:val="004D147F"/>
    <w:rsid w:val="004D156A"/>
    <w:rsid w:val="004D17B7"/>
    <w:rsid w:val="004D1897"/>
    <w:rsid w:val="004D19B8"/>
    <w:rsid w:val="004D1E01"/>
    <w:rsid w:val="004D1F94"/>
    <w:rsid w:val="004D2020"/>
    <w:rsid w:val="004D2241"/>
    <w:rsid w:val="004D24F6"/>
    <w:rsid w:val="004D26C6"/>
    <w:rsid w:val="004D2A3F"/>
    <w:rsid w:val="004D2A67"/>
    <w:rsid w:val="004D2B6A"/>
    <w:rsid w:val="004D2D11"/>
    <w:rsid w:val="004D2E65"/>
    <w:rsid w:val="004D314C"/>
    <w:rsid w:val="004D36DB"/>
    <w:rsid w:val="004D3751"/>
    <w:rsid w:val="004D379F"/>
    <w:rsid w:val="004D3862"/>
    <w:rsid w:val="004D38F2"/>
    <w:rsid w:val="004D3D7E"/>
    <w:rsid w:val="004D3DE7"/>
    <w:rsid w:val="004D3EEE"/>
    <w:rsid w:val="004D3FEA"/>
    <w:rsid w:val="004D3FF4"/>
    <w:rsid w:val="004D42C1"/>
    <w:rsid w:val="004D45ED"/>
    <w:rsid w:val="004D492B"/>
    <w:rsid w:val="004D4D78"/>
    <w:rsid w:val="004D4F93"/>
    <w:rsid w:val="004D505B"/>
    <w:rsid w:val="004D50B6"/>
    <w:rsid w:val="004D511B"/>
    <w:rsid w:val="004D51E4"/>
    <w:rsid w:val="004D5C8F"/>
    <w:rsid w:val="004D5D1F"/>
    <w:rsid w:val="004D5EB0"/>
    <w:rsid w:val="004D6016"/>
    <w:rsid w:val="004D601E"/>
    <w:rsid w:val="004D621A"/>
    <w:rsid w:val="004D636D"/>
    <w:rsid w:val="004D6671"/>
    <w:rsid w:val="004D67AB"/>
    <w:rsid w:val="004D6C86"/>
    <w:rsid w:val="004D718E"/>
    <w:rsid w:val="004D735C"/>
    <w:rsid w:val="004D74F7"/>
    <w:rsid w:val="004D7BFD"/>
    <w:rsid w:val="004D7CE7"/>
    <w:rsid w:val="004D7D2B"/>
    <w:rsid w:val="004E0233"/>
    <w:rsid w:val="004E0258"/>
    <w:rsid w:val="004E0882"/>
    <w:rsid w:val="004E0885"/>
    <w:rsid w:val="004E0C3D"/>
    <w:rsid w:val="004E0D9C"/>
    <w:rsid w:val="004E0E9A"/>
    <w:rsid w:val="004E10BB"/>
    <w:rsid w:val="004E1168"/>
    <w:rsid w:val="004E1297"/>
    <w:rsid w:val="004E130F"/>
    <w:rsid w:val="004E16F9"/>
    <w:rsid w:val="004E19F3"/>
    <w:rsid w:val="004E1E0C"/>
    <w:rsid w:val="004E1E40"/>
    <w:rsid w:val="004E20FE"/>
    <w:rsid w:val="004E2193"/>
    <w:rsid w:val="004E2244"/>
    <w:rsid w:val="004E2E25"/>
    <w:rsid w:val="004E34DC"/>
    <w:rsid w:val="004E3584"/>
    <w:rsid w:val="004E3C42"/>
    <w:rsid w:val="004E3EBF"/>
    <w:rsid w:val="004E3ED5"/>
    <w:rsid w:val="004E430C"/>
    <w:rsid w:val="004E450A"/>
    <w:rsid w:val="004E4631"/>
    <w:rsid w:val="004E4676"/>
    <w:rsid w:val="004E46CA"/>
    <w:rsid w:val="004E4ACE"/>
    <w:rsid w:val="004E4C0B"/>
    <w:rsid w:val="004E4E23"/>
    <w:rsid w:val="004E4FF4"/>
    <w:rsid w:val="004E527F"/>
    <w:rsid w:val="004E558C"/>
    <w:rsid w:val="004E5BDF"/>
    <w:rsid w:val="004E5C71"/>
    <w:rsid w:val="004E5DD2"/>
    <w:rsid w:val="004E608A"/>
    <w:rsid w:val="004E632D"/>
    <w:rsid w:val="004E67F4"/>
    <w:rsid w:val="004E6CC1"/>
    <w:rsid w:val="004E6FC4"/>
    <w:rsid w:val="004E72F3"/>
    <w:rsid w:val="004E739C"/>
    <w:rsid w:val="004E7586"/>
    <w:rsid w:val="004E77A1"/>
    <w:rsid w:val="004E788A"/>
    <w:rsid w:val="004E7B73"/>
    <w:rsid w:val="004E7D3D"/>
    <w:rsid w:val="004E7DF1"/>
    <w:rsid w:val="004E7F57"/>
    <w:rsid w:val="004F000E"/>
    <w:rsid w:val="004F0032"/>
    <w:rsid w:val="004F00EB"/>
    <w:rsid w:val="004F0174"/>
    <w:rsid w:val="004F0364"/>
    <w:rsid w:val="004F07E1"/>
    <w:rsid w:val="004F0975"/>
    <w:rsid w:val="004F099A"/>
    <w:rsid w:val="004F0B91"/>
    <w:rsid w:val="004F13D6"/>
    <w:rsid w:val="004F145F"/>
    <w:rsid w:val="004F1480"/>
    <w:rsid w:val="004F15E6"/>
    <w:rsid w:val="004F1684"/>
    <w:rsid w:val="004F16A2"/>
    <w:rsid w:val="004F195F"/>
    <w:rsid w:val="004F1B49"/>
    <w:rsid w:val="004F1D9C"/>
    <w:rsid w:val="004F213B"/>
    <w:rsid w:val="004F2178"/>
    <w:rsid w:val="004F2472"/>
    <w:rsid w:val="004F2702"/>
    <w:rsid w:val="004F2727"/>
    <w:rsid w:val="004F2D88"/>
    <w:rsid w:val="004F2DBD"/>
    <w:rsid w:val="004F2EFC"/>
    <w:rsid w:val="004F2F1D"/>
    <w:rsid w:val="004F36F7"/>
    <w:rsid w:val="004F398D"/>
    <w:rsid w:val="004F3E47"/>
    <w:rsid w:val="004F488D"/>
    <w:rsid w:val="004F4919"/>
    <w:rsid w:val="004F4E16"/>
    <w:rsid w:val="004F4E7E"/>
    <w:rsid w:val="004F4EE2"/>
    <w:rsid w:val="004F50BC"/>
    <w:rsid w:val="004F529A"/>
    <w:rsid w:val="004F5338"/>
    <w:rsid w:val="004F55C5"/>
    <w:rsid w:val="004F5661"/>
    <w:rsid w:val="004F5712"/>
    <w:rsid w:val="004F5846"/>
    <w:rsid w:val="004F5A4A"/>
    <w:rsid w:val="004F5B47"/>
    <w:rsid w:val="004F5C60"/>
    <w:rsid w:val="004F5C7A"/>
    <w:rsid w:val="004F5D6F"/>
    <w:rsid w:val="004F63EB"/>
    <w:rsid w:val="004F6495"/>
    <w:rsid w:val="004F662B"/>
    <w:rsid w:val="004F6636"/>
    <w:rsid w:val="004F66E2"/>
    <w:rsid w:val="004F67E0"/>
    <w:rsid w:val="004F6AB6"/>
    <w:rsid w:val="004F74FC"/>
    <w:rsid w:val="004F75A3"/>
    <w:rsid w:val="004F768D"/>
    <w:rsid w:val="004F7758"/>
    <w:rsid w:val="004F7834"/>
    <w:rsid w:val="004F79EF"/>
    <w:rsid w:val="004F79FC"/>
    <w:rsid w:val="004F7D0D"/>
    <w:rsid w:val="005006FD"/>
    <w:rsid w:val="00500855"/>
    <w:rsid w:val="00500E8C"/>
    <w:rsid w:val="005014A5"/>
    <w:rsid w:val="00501670"/>
    <w:rsid w:val="0050168F"/>
    <w:rsid w:val="0050199F"/>
    <w:rsid w:val="00501A91"/>
    <w:rsid w:val="005022A2"/>
    <w:rsid w:val="005024EC"/>
    <w:rsid w:val="0050273B"/>
    <w:rsid w:val="005029B0"/>
    <w:rsid w:val="00502A57"/>
    <w:rsid w:val="00502AD9"/>
    <w:rsid w:val="00502B77"/>
    <w:rsid w:val="00502C20"/>
    <w:rsid w:val="00502D29"/>
    <w:rsid w:val="005030FB"/>
    <w:rsid w:val="0050320B"/>
    <w:rsid w:val="00503214"/>
    <w:rsid w:val="00503645"/>
    <w:rsid w:val="0050367E"/>
    <w:rsid w:val="00503A7D"/>
    <w:rsid w:val="00503ABD"/>
    <w:rsid w:val="00503D56"/>
    <w:rsid w:val="00503EC0"/>
    <w:rsid w:val="00503F6F"/>
    <w:rsid w:val="005040A9"/>
    <w:rsid w:val="005040AF"/>
    <w:rsid w:val="00504520"/>
    <w:rsid w:val="00504688"/>
    <w:rsid w:val="00504EDE"/>
    <w:rsid w:val="00505608"/>
    <w:rsid w:val="00505A74"/>
    <w:rsid w:val="00505AF1"/>
    <w:rsid w:val="00505B4D"/>
    <w:rsid w:val="00505B62"/>
    <w:rsid w:val="005063D0"/>
    <w:rsid w:val="00506690"/>
    <w:rsid w:val="00506A92"/>
    <w:rsid w:val="00506B77"/>
    <w:rsid w:val="00506D09"/>
    <w:rsid w:val="00506E4A"/>
    <w:rsid w:val="0050716D"/>
    <w:rsid w:val="005071AF"/>
    <w:rsid w:val="0050749F"/>
    <w:rsid w:val="005074B2"/>
    <w:rsid w:val="005074B8"/>
    <w:rsid w:val="00507520"/>
    <w:rsid w:val="00507C79"/>
    <w:rsid w:val="00507D3A"/>
    <w:rsid w:val="0051050A"/>
    <w:rsid w:val="00510595"/>
    <w:rsid w:val="00510933"/>
    <w:rsid w:val="005109B5"/>
    <w:rsid w:val="00510A3E"/>
    <w:rsid w:val="00510D2D"/>
    <w:rsid w:val="00510D85"/>
    <w:rsid w:val="00510FE0"/>
    <w:rsid w:val="00511492"/>
    <w:rsid w:val="0051164E"/>
    <w:rsid w:val="00511650"/>
    <w:rsid w:val="0051187C"/>
    <w:rsid w:val="005119D6"/>
    <w:rsid w:val="00511A6A"/>
    <w:rsid w:val="00511CBD"/>
    <w:rsid w:val="00511E61"/>
    <w:rsid w:val="00512693"/>
    <w:rsid w:val="005126C4"/>
    <w:rsid w:val="005127C6"/>
    <w:rsid w:val="00512A34"/>
    <w:rsid w:val="00512BA8"/>
    <w:rsid w:val="00512EAC"/>
    <w:rsid w:val="00512FA2"/>
    <w:rsid w:val="00513069"/>
    <w:rsid w:val="0051333D"/>
    <w:rsid w:val="0051345B"/>
    <w:rsid w:val="00513BDA"/>
    <w:rsid w:val="00513C35"/>
    <w:rsid w:val="00513C9E"/>
    <w:rsid w:val="00513EA3"/>
    <w:rsid w:val="00514246"/>
    <w:rsid w:val="00514C87"/>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9B4"/>
    <w:rsid w:val="00516BBE"/>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F5E"/>
    <w:rsid w:val="00521237"/>
    <w:rsid w:val="005214D8"/>
    <w:rsid w:val="00521C50"/>
    <w:rsid w:val="00521CA8"/>
    <w:rsid w:val="00521D5C"/>
    <w:rsid w:val="005226F9"/>
    <w:rsid w:val="00522790"/>
    <w:rsid w:val="00522AC2"/>
    <w:rsid w:val="00522B46"/>
    <w:rsid w:val="00522DD6"/>
    <w:rsid w:val="005230CC"/>
    <w:rsid w:val="0052357E"/>
    <w:rsid w:val="00523617"/>
    <w:rsid w:val="0052365F"/>
    <w:rsid w:val="005236B1"/>
    <w:rsid w:val="005239D0"/>
    <w:rsid w:val="005239F1"/>
    <w:rsid w:val="00523B9A"/>
    <w:rsid w:val="00523F97"/>
    <w:rsid w:val="0052410B"/>
    <w:rsid w:val="00524302"/>
    <w:rsid w:val="005245B5"/>
    <w:rsid w:val="00524910"/>
    <w:rsid w:val="005249B5"/>
    <w:rsid w:val="00524B9E"/>
    <w:rsid w:val="00524BF6"/>
    <w:rsid w:val="00524D53"/>
    <w:rsid w:val="00524E89"/>
    <w:rsid w:val="00524EBA"/>
    <w:rsid w:val="00524FF2"/>
    <w:rsid w:val="005250D9"/>
    <w:rsid w:val="005250E0"/>
    <w:rsid w:val="0052513D"/>
    <w:rsid w:val="0052518E"/>
    <w:rsid w:val="00525395"/>
    <w:rsid w:val="00525512"/>
    <w:rsid w:val="005255D5"/>
    <w:rsid w:val="005259AA"/>
    <w:rsid w:val="00525B9F"/>
    <w:rsid w:val="00525D53"/>
    <w:rsid w:val="005260C4"/>
    <w:rsid w:val="0052620F"/>
    <w:rsid w:val="005268AA"/>
    <w:rsid w:val="005268F8"/>
    <w:rsid w:val="00526A43"/>
    <w:rsid w:val="00526B69"/>
    <w:rsid w:val="00526E0B"/>
    <w:rsid w:val="00526F67"/>
    <w:rsid w:val="00527015"/>
    <w:rsid w:val="005272B3"/>
    <w:rsid w:val="00527A72"/>
    <w:rsid w:val="00527C98"/>
    <w:rsid w:val="00527CF9"/>
    <w:rsid w:val="00527D74"/>
    <w:rsid w:val="0053037D"/>
    <w:rsid w:val="00530499"/>
    <w:rsid w:val="005305B7"/>
    <w:rsid w:val="0053082C"/>
    <w:rsid w:val="00530B2E"/>
    <w:rsid w:val="00530D00"/>
    <w:rsid w:val="00531184"/>
    <w:rsid w:val="00531555"/>
    <w:rsid w:val="00531941"/>
    <w:rsid w:val="00531F91"/>
    <w:rsid w:val="0053204D"/>
    <w:rsid w:val="0053231B"/>
    <w:rsid w:val="0053271E"/>
    <w:rsid w:val="00532814"/>
    <w:rsid w:val="0053296F"/>
    <w:rsid w:val="00532A5D"/>
    <w:rsid w:val="00532BA6"/>
    <w:rsid w:val="00532CAF"/>
    <w:rsid w:val="00532E38"/>
    <w:rsid w:val="00532FD8"/>
    <w:rsid w:val="005332C9"/>
    <w:rsid w:val="005334D2"/>
    <w:rsid w:val="0053388D"/>
    <w:rsid w:val="005339AE"/>
    <w:rsid w:val="00533BE2"/>
    <w:rsid w:val="00533C05"/>
    <w:rsid w:val="00533D2A"/>
    <w:rsid w:val="00533E1B"/>
    <w:rsid w:val="0053404F"/>
    <w:rsid w:val="00534262"/>
    <w:rsid w:val="005346B5"/>
    <w:rsid w:val="005346D3"/>
    <w:rsid w:val="005346FC"/>
    <w:rsid w:val="00534763"/>
    <w:rsid w:val="00534792"/>
    <w:rsid w:val="00534ADA"/>
    <w:rsid w:val="00534E9D"/>
    <w:rsid w:val="00534EF8"/>
    <w:rsid w:val="00534F4B"/>
    <w:rsid w:val="0053537F"/>
    <w:rsid w:val="00535424"/>
    <w:rsid w:val="00535485"/>
    <w:rsid w:val="005358ED"/>
    <w:rsid w:val="00535BFF"/>
    <w:rsid w:val="00535EE9"/>
    <w:rsid w:val="00535F23"/>
    <w:rsid w:val="0053603C"/>
    <w:rsid w:val="005362F5"/>
    <w:rsid w:val="0053638E"/>
    <w:rsid w:val="0053647D"/>
    <w:rsid w:val="00536798"/>
    <w:rsid w:val="00536799"/>
    <w:rsid w:val="00536C33"/>
    <w:rsid w:val="00537945"/>
    <w:rsid w:val="00537B36"/>
    <w:rsid w:val="00537C10"/>
    <w:rsid w:val="00537DD4"/>
    <w:rsid w:val="0054007F"/>
    <w:rsid w:val="00540117"/>
    <w:rsid w:val="00540145"/>
    <w:rsid w:val="00540260"/>
    <w:rsid w:val="005404A3"/>
    <w:rsid w:val="005405C0"/>
    <w:rsid w:val="0054098D"/>
    <w:rsid w:val="00540AD6"/>
    <w:rsid w:val="0054100B"/>
    <w:rsid w:val="00541037"/>
    <w:rsid w:val="0054116D"/>
    <w:rsid w:val="005414E8"/>
    <w:rsid w:val="00541A14"/>
    <w:rsid w:val="00542097"/>
    <w:rsid w:val="005421B7"/>
    <w:rsid w:val="005422DA"/>
    <w:rsid w:val="0054240C"/>
    <w:rsid w:val="0054277B"/>
    <w:rsid w:val="005429FD"/>
    <w:rsid w:val="00542D90"/>
    <w:rsid w:val="0054324E"/>
    <w:rsid w:val="0054371F"/>
    <w:rsid w:val="00543816"/>
    <w:rsid w:val="00543B85"/>
    <w:rsid w:val="00543FFF"/>
    <w:rsid w:val="0054402B"/>
    <w:rsid w:val="0054411A"/>
    <w:rsid w:val="00544128"/>
    <w:rsid w:val="005444E4"/>
    <w:rsid w:val="005446EB"/>
    <w:rsid w:val="00544753"/>
    <w:rsid w:val="00544A49"/>
    <w:rsid w:val="00545425"/>
    <w:rsid w:val="00545433"/>
    <w:rsid w:val="005456EC"/>
    <w:rsid w:val="005457B1"/>
    <w:rsid w:val="0054583F"/>
    <w:rsid w:val="005458D9"/>
    <w:rsid w:val="00546180"/>
    <w:rsid w:val="00546431"/>
    <w:rsid w:val="0054643E"/>
    <w:rsid w:val="00546514"/>
    <w:rsid w:val="00546ABC"/>
    <w:rsid w:val="00546B17"/>
    <w:rsid w:val="00546C2A"/>
    <w:rsid w:val="00546DEC"/>
    <w:rsid w:val="00546E70"/>
    <w:rsid w:val="00546FA2"/>
    <w:rsid w:val="00547177"/>
    <w:rsid w:val="0054719E"/>
    <w:rsid w:val="00547236"/>
    <w:rsid w:val="0054738B"/>
    <w:rsid w:val="00547F56"/>
    <w:rsid w:val="00550258"/>
    <w:rsid w:val="00550424"/>
    <w:rsid w:val="005508FC"/>
    <w:rsid w:val="00550D82"/>
    <w:rsid w:val="00551058"/>
    <w:rsid w:val="00551284"/>
    <w:rsid w:val="0055163E"/>
    <w:rsid w:val="00551916"/>
    <w:rsid w:val="00551B72"/>
    <w:rsid w:val="0055226A"/>
    <w:rsid w:val="005527AE"/>
    <w:rsid w:val="0055295B"/>
    <w:rsid w:val="00552A0A"/>
    <w:rsid w:val="00553185"/>
    <w:rsid w:val="005531C1"/>
    <w:rsid w:val="0055324C"/>
    <w:rsid w:val="005538BA"/>
    <w:rsid w:val="00553A66"/>
    <w:rsid w:val="00553BA1"/>
    <w:rsid w:val="00554370"/>
    <w:rsid w:val="005545A7"/>
    <w:rsid w:val="005547F8"/>
    <w:rsid w:val="00554BBF"/>
    <w:rsid w:val="00554E29"/>
    <w:rsid w:val="00554F8E"/>
    <w:rsid w:val="0055509F"/>
    <w:rsid w:val="005550EB"/>
    <w:rsid w:val="0055530D"/>
    <w:rsid w:val="0055532E"/>
    <w:rsid w:val="00555707"/>
    <w:rsid w:val="00555C48"/>
    <w:rsid w:val="0055617C"/>
    <w:rsid w:val="005565FB"/>
    <w:rsid w:val="00556621"/>
    <w:rsid w:val="0055672F"/>
    <w:rsid w:val="00556734"/>
    <w:rsid w:val="00556B4D"/>
    <w:rsid w:val="00556FFE"/>
    <w:rsid w:val="005570C9"/>
    <w:rsid w:val="00557135"/>
    <w:rsid w:val="005571FF"/>
    <w:rsid w:val="00557598"/>
    <w:rsid w:val="005576E3"/>
    <w:rsid w:val="005578B7"/>
    <w:rsid w:val="00557D16"/>
    <w:rsid w:val="00557DF9"/>
    <w:rsid w:val="00557EFF"/>
    <w:rsid w:val="00560663"/>
    <w:rsid w:val="0056077C"/>
    <w:rsid w:val="00560840"/>
    <w:rsid w:val="00560B82"/>
    <w:rsid w:val="00560C7F"/>
    <w:rsid w:val="00560F09"/>
    <w:rsid w:val="00560F65"/>
    <w:rsid w:val="005610B8"/>
    <w:rsid w:val="0056144D"/>
    <w:rsid w:val="00561738"/>
    <w:rsid w:val="0056180D"/>
    <w:rsid w:val="00561DF1"/>
    <w:rsid w:val="0056217E"/>
    <w:rsid w:val="005621B4"/>
    <w:rsid w:val="00562240"/>
    <w:rsid w:val="00562678"/>
    <w:rsid w:val="005627E6"/>
    <w:rsid w:val="0056284A"/>
    <w:rsid w:val="005628F0"/>
    <w:rsid w:val="00562A73"/>
    <w:rsid w:val="00562AB2"/>
    <w:rsid w:val="00562B5F"/>
    <w:rsid w:val="00563221"/>
    <w:rsid w:val="0056354E"/>
    <w:rsid w:val="00563791"/>
    <w:rsid w:val="005639FE"/>
    <w:rsid w:val="005642CA"/>
    <w:rsid w:val="00564350"/>
    <w:rsid w:val="005643F4"/>
    <w:rsid w:val="00564582"/>
    <w:rsid w:val="00564B75"/>
    <w:rsid w:val="00564CCC"/>
    <w:rsid w:val="00564D97"/>
    <w:rsid w:val="00564E96"/>
    <w:rsid w:val="00564E9E"/>
    <w:rsid w:val="005650E7"/>
    <w:rsid w:val="00565571"/>
    <w:rsid w:val="00565B90"/>
    <w:rsid w:val="005660BF"/>
    <w:rsid w:val="0056610A"/>
    <w:rsid w:val="0056695C"/>
    <w:rsid w:val="0056695F"/>
    <w:rsid w:val="00566CC5"/>
    <w:rsid w:val="00566DCB"/>
    <w:rsid w:val="005672E1"/>
    <w:rsid w:val="00567346"/>
    <w:rsid w:val="005673A9"/>
    <w:rsid w:val="00567562"/>
    <w:rsid w:val="005679CE"/>
    <w:rsid w:val="00567E33"/>
    <w:rsid w:val="005704DC"/>
    <w:rsid w:val="005708DC"/>
    <w:rsid w:val="00570B5D"/>
    <w:rsid w:val="00570E23"/>
    <w:rsid w:val="005710D1"/>
    <w:rsid w:val="0057130B"/>
    <w:rsid w:val="0057169C"/>
    <w:rsid w:val="00571796"/>
    <w:rsid w:val="00571B4A"/>
    <w:rsid w:val="00571BF0"/>
    <w:rsid w:val="0057246B"/>
    <w:rsid w:val="00572511"/>
    <w:rsid w:val="00572581"/>
    <w:rsid w:val="0057265A"/>
    <w:rsid w:val="00572977"/>
    <w:rsid w:val="00572B88"/>
    <w:rsid w:val="00572F20"/>
    <w:rsid w:val="0057352D"/>
    <w:rsid w:val="0057361A"/>
    <w:rsid w:val="00573C19"/>
    <w:rsid w:val="00573CA4"/>
    <w:rsid w:val="00573CCE"/>
    <w:rsid w:val="00573D87"/>
    <w:rsid w:val="00573E71"/>
    <w:rsid w:val="0057401E"/>
    <w:rsid w:val="00574109"/>
    <w:rsid w:val="0057415C"/>
    <w:rsid w:val="005743F1"/>
    <w:rsid w:val="00574475"/>
    <w:rsid w:val="005744CA"/>
    <w:rsid w:val="0057498D"/>
    <w:rsid w:val="00574D1D"/>
    <w:rsid w:val="00574D8F"/>
    <w:rsid w:val="00574DC7"/>
    <w:rsid w:val="00574EFF"/>
    <w:rsid w:val="00575111"/>
    <w:rsid w:val="0057522F"/>
    <w:rsid w:val="00575A15"/>
    <w:rsid w:val="00575C01"/>
    <w:rsid w:val="005762FE"/>
    <w:rsid w:val="00576412"/>
    <w:rsid w:val="005765F4"/>
    <w:rsid w:val="005769EB"/>
    <w:rsid w:val="00576AE3"/>
    <w:rsid w:val="0057719D"/>
    <w:rsid w:val="0057752E"/>
    <w:rsid w:val="00577A83"/>
    <w:rsid w:val="00577C9F"/>
    <w:rsid w:val="00577D57"/>
    <w:rsid w:val="0058032A"/>
    <w:rsid w:val="005804DA"/>
    <w:rsid w:val="005804F4"/>
    <w:rsid w:val="0058082A"/>
    <w:rsid w:val="005809E7"/>
    <w:rsid w:val="00580C1A"/>
    <w:rsid w:val="00580FF3"/>
    <w:rsid w:val="00581385"/>
    <w:rsid w:val="00581A31"/>
    <w:rsid w:val="00581C5C"/>
    <w:rsid w:val="00581FF2"/>
    <w:rsid w:val="005822AC"/>
    <w:rsid w:val="0058250D"/>
    <w:rsid w:val="00582824"/>
    <w:rsid w:val="00582CEB"/>
    <w:rsid w:val="00582E18"/>
    <w:rsid w:val="00582E49"/>
    <w:rsid w:val="00583327"/>
    <w:rsid w:val="005835FC"/>
    <w:rsid w:val="005837B6"/>
    <w:rsid w:val="00583882"/>
    <w:rsid w:val="00583B5A"/>
    <w:rsid w:val="005844C6"/>
    <w:rsid w:val="00584505"/>
    <w:rsid w:val="005848D9"/>
    <w:rsid w:val="00585263"/>
    <w:rsid w:val="0058561F"/>
    <w:rsid w:val="00585BA9"/>
    <w:rsid w:val="00586012"/>
    <w:rsid w:val="005861B5"/>
    <w:rsid w:val="005863D4"/>
    <w:rsid w:val="00586400"/>
    <w:rsid w:val="00586886"/>
    <w:rsid w:val="00586A53"/>
    <w:rsid w:val="00586EF7"/>
    <w:rsid w:val="0058715F"/>
    <w:rsid w:val="00587889"/>
    <w:rsid w:val="00587CA6"/>
    <w:rsid w:val="00587F04"/>
    <w:rsid w:val="005900DF"/>
    <w:rsid w:val="00590145"/>
    <w:rsid w:val="0059075F"/>
    <w:rsid w:val="005907EE"/>
    <w:rsid w:val="00590928"/>
    <w:rsid w:val="00590A8A"/>
    <w:rsid w:val="00590B58"/>
    <w:rsid w:val="00590C6D"/>
    <w:rsid w:val="00590E39"/>
    <w:rsid w:val="00591011"/>
    <w:rsid w:val="00591208"/>
    <w:rsid w:val="005918A1"/>
    <w:rsid w:val="00591C3D"/>
    <w:rsid w:val="00591CEF"/>
    <w:rsid w:val="00591D2C"/>
    <w:rsid w:val="0059200D"/>
    <w:rsid w:val="0059233A"/>
    <w:rsid w:val="005924C9"/>
    <w:rsid w:val="00592769"/>
    <w:rsid w:val="0059281D"/>
    <w:rsid w:val="00592BA9"/>
    <w:rsid w:val="00592D6F"/>
    <w:rsid w:val="00592DBA"/>
    <w:rsid w:val="00592FB7"/>
    <w:rsid w:val="00593311"/>
    <w:rsid w:val="0059344C"/>
    <w:rsid w:val="005935B6"/>
    <w:rsid w:val="00593A35"/>
    <w:rsid w:val="00593E32"/>
    <w:rsid w:val="0059494F"/>
    <w:rsid w:val="00594C01"/>
    <w:rsid w:val="00594CA0"/>
    <w:rsid w:val="00594E00"/>
    <w:rsid w:val="005951F4"/>
    <w:rsid w:val="0059525E"/>
    <w:rsid w:val="00595661"/>
    <w:rsid w:val="00595752"/>
    <w:rsid w:val="005959E2"/>
    <w:rsid w:val="00595C22"/>
    <w:rsid w:val="00595CA3"/>
    <w:rsid w:val="00595D49"/>
    <w:rsid w:val="00595DB6"/>
    <w:rsid w:val="00595F4A"/>
    <w:rsid w:val="005962BF"/>
    <w:rsid w:val="005966AF"/>
    <w:rsid w:val="00596A09"/>
    <w:rsid w:val="00596B0F"/>
    <w:rsid w:val="00596B34"/>
    <w:rsid w:val="00596E06"/>
    <w:rsid w:val="00596EF4"/>
    <w:rsid w:val="005970C1"/>
    <w:rsid w:val="005971C1"/>
    <w:rsid w:val="00597259"/>
    <w:rsid w:val="005972E6"/>
    <w:rsid w:val="00597416"/>
    <w:rsid w:val="005979B5"/>
    <w:rsid w:val="00597A0C"/>
    <w:rsid w:val="00597A62"/>
    <w:rsid w:val="00597BBE"/>
    <w:rsid w:val="005A0266"/>
    <w:rsid w:val="005A088A"/>
    <w:rsid w:val="005A0906"/>
    <w:rsid w:val="005A0AA5"/>
    <w:rsid w:val="005A0B36"/>
    <w:rsid w:val="005A0D11"/>
    <w:rsid w:val="005A0F2F"/>
    <w:rsid w:val="005A0F36"/>
    <w:rsid w:val="005A15E9"/>
    <w:rsid w:val="005A1A0B"/>
    <w:rsid w:val="005A2380"/>
    <w:rsid w:val="005A25B7"/>
    <w:rsid w:val="005A2729"/>
    <w:rsid w:val="005A2801"/>
    <w:rsid w:val="005A2871"/>
    <w:rsid w:val="005A28BB"/>
    <w:rsid w:val="005A2ECB"/>
    <w:rsid w:val="005A3222"/>
    <w:rsid w:val="005A32A2"/>
    <w:rsid w:val="005A338F"/>
    <w:rsid w:val="005A3752"/>
    <w:rsid w:val="005A3DFB"/>
    <w:rsid w:val="005A4109"/>
    <w:rsid w:val="005A4327"/>
    <w:rsid w:val="005A4470"/>
    <w:rsid w:val="005A4824"/>
    <w:rsid w:val="005A4949"/>
    <w:rsid w:val="005A4A1D"/>
    <w:rsid w:val="005A4B42"/>
    <w:rsid w:val="005A4B76"/>
    <w:rsid w:val="005A4D35"/>
    <w:rsid w:val="005A51B1"/>
    <w:rsid w:val="005A5465"/>
    <w:rsid w:val="005A5759"/>
    <w:rsid w:val="005A5E5F"/>
    <w:rsid w:val="005A5F4F"/>
    <w:rsid w:val="005A5FAE"/>
    <w:rsid w:val="005A6355"/>
    <w:rsid w:val="005A64E9"/>
    <w:rsid w:val="005A64F2"/>
    <w:rsid w:val="005A68A9"/>
    <w:rsid w:val="005A6939"/>
    <w:rsid w:val="005A6955"/>
    <w:rsid w:val="005A6A93"/>
    <w:rsid w:val="005A6BD6"/>
    <w:rsid w:val="005A741B"/>
    <w:rsid w:val="005A7632"/>
    <w:rsid w:val="005A7D4F"/>
    <w:rsid w:val="005A7DB9"/>
    <w:rsid w:val="005B00F0"/>
    <w:rsid w:val="005B023E"/>
    <w:rsid w:val="005B03E4"/>
    <w:rsid w:val="005B074A"/>
    <w:rsid w:val="005B0987"/>
    <w:rsid w:val="005B0C01"/>
    <w:rsid w:val="005B15D7"/>
    <w:rsid w:val="005B15E2"/>
    <w:rsid w:val="005B1734"/>
    <w:rsid w:val="005B1E61"/>
    <w:rsid w:val="005B2073"/>
    <w:rsid w:val="005B20FD"/>
    <w:rsid w:val="005B2108"/>
    <w:rsid w:val="005B21E9"/>
    <w:rsid w:val="005B22A4"/>
    <w:rsid w:val="005B2524"/>
    <w:rsid w:val="005B252F"/>
    <w:rsid w:val="005B26E6"/>
    <w:rsid w:val="005B2BFD"/>
    <w:rsid w:val="005B3239"/>
    <w:rsid w:val="005B3852"/>
    <w:rsid w:val="005B3936"/>
    <w:rsid w:val="005B3C6A"/>
    <w:rsid w:val="005B3DB9"/>
    <w:rsid w:val="005B3E8A"/>
    <w:rsid w:val="005B42F9"/>
    <w:rsid w:val="005B45A7"/>
    <w:rsid w:val="005B48DD"/>
    <w:rsid w:val="005B49CA"/>
    <w:rsid w:val="005B5567"/>
    <w:rsid w:val="005B582C"/>
    <w:rsid w:val="005B5964"/>
    <w:rsid w:val="005B5AF4"/>
    <w:rsid w:val="005B5E41"/>
    <w:rsid w:val="005B6328"/>
    <w:rsid w:val="005B69ED"/>
    <w:rsid w:val="005B6AAC"/>
    <w:rsid w:val="005B6AF2"/>
    <w:rsid w:val="005B6C96"/>
    <w:rsid w:val="005B6CF1"/>
    <w:rsid w:val="005B6EED"/>
    <w:rsid w:val="005B707C"/>
    <w:rsid w:val="005B7275"/>
    <w:rsid w:val="005B72B4"/>
    <w:rsid w:val="005B7413"/>
    <w:rsid w:val="005B7538"/>
    <w:rsid w:val="005B77BC"/>
    <w:rsid w:val="005B7ED1"/>
    <w:rsid w:val="005C01E0"/>
    <w:rsid w:val="005C0BB5"/>
    <w:rsid w:val="005C0E72"/>
    <w:rsid w:val="005C0FB0"/>
    <w:rsid w:val="005C10D2"/>
    <w:rsid w:val="005C1541"/>
    <w:rsid w:val="005C1754"/>
    <w:rsid w:val="005C1CAA"/>
    <w:rsid w:val="005C1CB4"/>
    <w:rsid w:val="005C1CEB"/>
    <w:rsid w:val="005C1EEC"/>
    <w:rsid w:val="005C281C"/>
    <w:rsid w:val="005C286C"/>
    <w:rsid w:val="005C29A3"/>
    <w:rsid w:val="005C2B67"/>
    <w:rsid w:val="005C2C22"/>
    <w:rsid w:val="005C2CC1"/>
    <w:rsid w:val="005C2E3C"/>
    <w:rsid w:val="005C2E58"/>
    <w:rsid w:val="005C3161"/>
    <w:rsid w:val="005C341B"/>
    <w:rsid w:val="005C3576"/>
    <w:rsid w:val="005C3A40"/>
    <w:rsid w:val="005C3F9A"/>
    <w:rsid w:val="005C42A7"/>
    <w:rsid w:val="005C478A"/>
    <w:rsid w:val="005C4AD1"/>
    <w:rsid w:val="005C4B52"/>
    <w:rsid w:val="005C4E51"/>
    <w:rsid w:val="005C5290"/>
    <w:rsid w:val="005C53C5"/>
    <w:rsid w:val="005C54BD"/>
    <w:rsid w:val="005C5AFE"/>
    <w:rsid w:val="005C5C32"/>
    <w:rsid w:val="005C5F2B"/>
    <w:rsid w:val="005C6139"/>
    <w:rsid w:val="005C648F"/>
    <w:rsid w:val="005C65B6"/>
    <w:rsid w:val="005C6EEE"/>
    <w:rsid w:val="005C701C"/>
    <w:rsid w:val="005C703B"/>
    <w:rsid w:val="005C7094"/>
    <w:rsid w:val="005C761A"/>
    <w:rsid w:val="005C793A"/>
    <w:rsid w:val="005C7B00"/>
    <w:rsid w:val="005C7D5D"/>
    <w:rsid w:val="005C7FF4"/>
    <w:rsid w:val="005D0391"/>
    <w:rsid w:val="005D0426"/>
    <w:rsid w:val="005D065D"/>
    <w:rsid w:val="005D0680"/>
    <w:rsid w:val="005D06E8"/>
    <w:rsid w:val="005D0841"/>
    <w:rsid w:val="005D102B"/>
    <w:rsid w:val="005D10F5"/>
    <w:rsid w:val="005D11A7"/>
    <w:rsid w:val="005D1307"/>
    <w:rsid w:val="005D18C9"/>
    <w:rsid w:val="005D1DD7"/>
    <w:rsid w:val="005D1E58"/>
    <w:rsid w:val="005D22A0"/>
    <w:rsid w:val="005D24AA"/>
    <w:rsid w:val="005D2690"/>
    <w:rsid w:val="005D286C"/>
    <w:rsid w:val="005D2948"/>
    <w:rsid w:val="005D2BD7"/>
    <w:rsid w:val="005D2EE5"/>
    <w:rsid w:val="005D2FCD"/>
    <w:rsid w:val="005D32AA"/>
    <w:rsid w:val="005D357C"/>
    <w:rsid w:val="005D35D8"/>
    <w:rsid w:val="005D3725"/>
    <w:rsid w:val="005D3972"/>
    <w:rsid w:val="005D3BE4"/>
    <w:rsid w:val="005D3D5C"/>
    <w:rsid w:val="005D3E2D"/>
    <w:rsid w:val="005D3F4F"/>
    <w:rsid w:val="005D40AF"/>
    <w:rsid w:val="005D41F6"/>
    <w:rsid w:val="005D421A"/>
    <w:rsid w:val="005D42F5"/>
    <w:rsid w:val="005D4392"/>
    <w:rsid w:val="005D4675"/>
    <w:rsid w:val="005D4838"/>
    <w:rsid w:val="005D4C07"/>
    <w:rsid w:val="005D4C35"/>
    <w:rsid w:val="005D4D3C"/>
    <w:rsid w:val="005D52B4"/>
    <w:rsid w:val="005D5514"/>
    <w:rsid w:val="005D558E"/>
    <w:rsid w:val="005D58BB"/>
    <w:rsid w:val="005D5993"/>
    <w:rsid w:val="005D5A49"/>
    <w:rsid w:val="005D5BBD"/>
    <w:rsid w:val="005D5DF8"/>
    <w:rsid w:val="005D6A33"/>
    <w:rsid w:val="005D7030"/>
    <w:rsid w:val="005D72EF"/>
    <w:rsid w:val="005D7529"/>
    <w:rsid w:val="005D7695"/>
    <w:rsid w:val="005D78B7"/>
    <w:rsid w:val="005D7BB0"/>
    <w:rsid w:val="005D7C8F"/>
    <w:rsid w:val="005D7CE9"/>
    <w:rsid w:val="005D7CF1"/>
    <w:rsid w:val="005D7FEB"/>
    <w:rsid w:val="005E030A"/>
    <w:rsid w:val="005E0481"/>
    <w:rsid w:val="005E04B5"/>
    <w:rsid w:val="005E04DF"/>
    <w:rsid w:val="005E07D7"/>
    <w:rsid w:val="005E107B"/>
    <w:rsid w:val="005E1144"/>
    <w:rsid w:val="005E13A8"/>
    <w:rsid w:val="005E16AD"/>
    <w:rsid w:val="005E1963"/>
    <w:rsid w:val="005E19BD"/>
    <w:rsid w:val="005E20EE"/>
    <w:rsid w:val="005E21D5"/>
    <w:rsid w:val="005E2322"/>
    <w:rsid w:val="005E2729"/>
    <w:rsid w:val="005E2768"/>
    <w:rsid w:val="005E27BA"/>
    <w:rsid w:val="005E2A2A"/>
    <w:rsid w:val="005E2A47"/>
    <w:rsid w:val="005E3039"/>
    <w:rsid w:val="005E3826"/>
    <w:rsid w:val="005E3A3E"/>
    <w:rsid w:val="005E3ABD"/>
    <w:rsid w:val="005E3AD3"/>
    <w:rsid w:val="005E3BB3"/>
    <w:rsid w:val="005E3DA6"/>
    <w:rsid w:val="005E491E"/>
    <w:rsid w:val="005E4AA8"/>
    <w:rsid w:val="005E55DC"/>
    <w:rsid w:val="005E57C8"/>
    <w:rsid w:val="005E5F88"/>
    <w:rsid w:val="005E6051"/>
    <w:rsid w:val="005E6130"/>
    <w:rsid w:val="005E62D5"/>
    <w:rsid w:val="005E6384"/>
    <w:rsid w:val="005E64A7"/>
    <w:rsid w:val="005E66BF"/>
    <w:rsid w:val="005E694B"/>
    <w:rsid w:val="005E694D"/>
    <w:rsid w:val="005E754A"/>
    <w:rsid w:val="005E78DB"/>
    <w:rsid w:val="005E7B29"/>
    <w:rsid w:val="005E7B53"/>
    <w:rsid w:val="005E7EBD"/>
    <w:rsid w:val="005F02E7"/>
    <w:rsid w:val="005F039A"/>
    <w:rsid w:val="005F06FE"/>
    <w:rsid w:val="005F0743"/>
    <w:rsid w:val="005F074B"/>
    <w:rsid w:val="005F084C"/>
    <w:rsid w:val="005F08CE"/>
    <w:rsid w:val="005F0A1F"/>
    <w:rsid w:val="005F0EC7"/>
    <w:rsid w:val="005F121E"/>
    <w:rsid w:val="005F14AB"/>
    <w:rsid w:val="005F16DD"/>
    <w:rsid w:val="005F190E"/>
    <w:rsid w:val="005F1AD2"/>
    <w:rsid w:val="005F1C56"/>
    <w:rsid w:val="005F2083"/>
    <w:rsid w:val="005F22FB"/>
    <w:rsid w:val="005F2D46"/>
    <w:rsid w:val="005F32E1"/>
    <w:rsid w:val="005F339D"/>
    <w:rsid w:val="005F375D"/>
    <w:rsid w:val="005F376E"/>
    <w:rsid w:val="005F395B"/>
    <w:rsid w:val="005F3B64"/>
    <w:rsid w:val="005F3C74"/>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E0B"/>
    <w:rsid w:val="005F5E59"/>
    <w:rsid w:val="005F5F2D"/>
    <w:rsid w:val="005F6111"/>
    <w:rsid w:val="005F6405"/>
    <w:rsid w:val="005F64A1"/>
    <w:rsid w:val="005F6680"/>
    <w:rsid w:val="005F687E"/>
    <w:rsid w:val="005F68AD"/>
    <w:rsid w:val="005F6C07"/>
    <w:rsid w:val="005F6F80"/>
    <w:rsid w:val="005F7186"/>
    <w:rsid w:val="005F770D"/>
    <w:rsid w:val="005F784C"/>
    <w:rsid w:val="005F7E55"/>
    <w:rsid w:val="005F7F6F"/>
    <w:rsid w:val="0060029C"/>
    <w:rsid w:val="006007EC"/>
    <w:rsid w:val="00600ABF"/>
    <w:rsid w:val="00600BC2"/>
    <w:rsid w:val="00600D0D"/>
    <w:rsid w:val="00601054"/>
    <w:rsid w:val="00602530"/>
    <w:rsid w:val="00602D72"/>
    <w:rsid w:val="00602EF8"/>
    <w:rsid w:val="00602F11"/>
    <w:rsid w:val="00603794"/>
    <w:rsid w:val="00603836"/>
    <w:rsid w:val="006038E6"/>
    <w:rsid w:val="006038ED"/>
    <w:rsid w:val="00603C57"/>
    <w:rsid w:val="00603DD5"/>
    <w:rsid w:val="00603E97"/>
    <w:rsid w:val="006040BC"/>
    <w:rsid w:val="00604514"/>
    <w:rsid w:val="006045CA"/>
    <w:rsid w:val="0060461F"/>
    <w:rsid w:val="006046E5"/>
    <w:rsid w:val="0060489A"/>
    <w:rsid w:val="00604BDD"/>
    <w:rsid w:val="00604FCC"/>
    <w:rsid w:val="006050A4"/>
    <w:rsid w:val="006051FA"/>
    <w:rsid w:val="0060525D"/>
    <w:rsid w:val="006052E3"/>
    <w:rsid w:val="006058A7"/>
    <w:rsid w:val="006059C9"/>
    <w:rsid w:val="00605DFE"/>
    <w:rsid w:val="00605FF7"/>
    <w:rsid w:val="006061B3"/>
    <w:rsid w:val="00606212"/>
    <w:rsid w:val="00606569"/>
    <w:rsid w:val="0060667B"/>
    <w:rsid w:val="00606692"/>
    <w:rsid w:val="006067A9"/>
    <w:rsid w:val="006069E4"/>
    <w:rsid w:val="00606B76"/>
    <w:rsid w:val="00606D8F"/>
    <w:rsid w:val="00606DF4"/>
    <w:rsid w:val="00606E8D"/>
    <w:rsid w:val="006070FF"/>
    <w:rsid w:val="00607394"/>
    <w:rsid w:val="00607FE9"/>
    <w:rsid w:val="0061030F"/>
    <w:rsid w:val="00610314"/>
    <w:rsid w:val="00610320"/>
    <w:rsid w:val="0061047C"/>
    <w:rsid w:val="006106C8"/>
    <w:rsid w:val="00610B65"/>
    <w:rsid w:val="00610E4D"/>
    <w:rsid w:val="00610EEF"/>
    <w:rsid w:val="006110A3"/>
    <w:rsid w:val="00611616"/>
    <w:rsid w:val="00611723"/>
    <w:rsid w:val="006117A4"/>
    <w:rsid w:val="006118E5"/>
    <w:rsid w:val="006118F5"/>
    <w:rsid w:val="00611BA3"/>
    <w:rsid w:val="00611C7A"/>
    <w:rsid w:val="00611DCB"/>
    <w:rsid w:val="0061220E"/>
    <w:rsid w:val="00612B70"/>
    <w:rsid w:val="006130F8"/>
    <w:rsid w:val="006133C7"/>
    <w:rsid w:val="006137F8"/>
    <w:rsid w:val="00613D28"/>
    <w:rsid w:val="00613FCE"/>
    <w:rsid w:val="00614049"/>
    <w:rsid w:val="0061411D"/>
    <w:rsid w:val="0061419A"/>
    <w:rsid w:val="00614236"/>
    <w:rsid w:val="00614503"/>
    <w:rsid w:val="00614584"/>
    <w:rsid w:val="00614694"/>
    <w:rsid w:val="00614941"/>
    <w:rsid w:val="00614B74"/>
    <w:rsid w:val="00614D34"/>
    <w:rsid w:val="006157B5"/>
    <w:rsid w:val="006157FA"/>
    <w:rsid w:val="00615AAE"/>
    <w:rsid w:val="00615B05"/>
    <w:rsid w:val="00615D19"/>
    <w:rsid w:val="006163D4"/>
    <w:rsid w:val="006166EB"/>
    <w:rsid w:val="00616CD7"/>
    <w:rsid w:val="00616DAB"/>
    <w:rsid w:val="00616FF0"/>
    <w:rsid w:val="006170F2"/>
    <w:rsid w:val="00617396"/>
    <w:rsid w:val="006176D6"/>
    <w:rsid w:val="006202B7"/>
    <w:rsid w:val="0062060E"/>
    <w:rsid w:val="00620B23"/>
    <w:rsid w:val="00620CC4"/>
    <w:rsid w:val="00620D73"/>
    <w:rsid w:val="00620ECF"/>
    <w:rsid w:val="0062110E"/>
    <w:rsid w:val="0062125F"/>
    <w:rsid w:val="006213A5"/>
    <w:rsid w:val="00621801"/>
    <w:rsid w:val="00621944"/>
    <w:rsid w:val="00621A62"/>
    <w:rsid w:val="00621C9D"/>
    <w:rsid w:val="00621FEF"/>
    <w:rsid w:val="00622275"/>
    <w:rsid w:val="0062272F"/>
    <w:rsid w:val="00622B0E"/>
    <w:rsid w:val="00622DC6"/>
    <w:rsid w:val="00622F30"/>
    <w:rsid w:val="00623375"/>
    <w:rsid w:val="00623498"/>
    <w:rsid w:val="006234E0"/>
    <w:rsid w:val="006235FE"/>
    <w:rsid w:val="00623AF3"/>
    <w:rsid w:val="00623E3E"/>
    <w:rsid w:val="00623E5F"/>
    <w:rsid w:val="006240C2"/>
    <w:rsid w:val="006241EB"/>
    <w:rsid w:val="00624694"/>
    <w:rsid w:val="00624856"/>
    <w:rsid w:val="00624AB1"/>
    <w:rsid w:val="00624C9C"/>
    <w:rsid w:val="00625290"/>
    <w:rsid w:val="00625470"/>
    <w:rsid w:val="0062547C"/>
    <w:rsid w:val="0062555F"/>
    <w:rsid w:val="00625790"/>
    <w:rsid w:val="0062595F"/>
    <w:rsid w:val="00625B08"/>
    <w:rsid w:val="00625D10"/>
    <w:rsid w:val="00625EA7"/>
    <w:rsid w:val="00625FBE"/>
    <w:rsid w:val="006260F0"/>
    <w:rsid w:val="00626191"/>
    <w:rsid w:val="006261D4"/>
    <w:rsid w:val="00626745"/>
    <w:rsid w:val="00626ACE"/>
    <w:rsid w:val="00626B5A"/>
    <w:rsid w:val="00626B6A"/>
    <w:rsid w:val="00626BB9"/>
    <w:rsid w:val="006270D3"/>
    <w:rsid w:val="006271DD"/>
    <w:rsid w:val="006272FB"/>
    <w:rsid w:val="00627346"/>
    <w:rsid w:val="00627417"/>
    <w:rsid w:val="0062767A"/>
    <w:rsid w:val="00627FE9"/>
    <w:rsid w:val="0063016C"/>
    <w:rsid w:val="00630533"/>
    <w:rsid w:val="0063058E"/>
    <w:rsid w:val="006305EE"/>
    <w:rsid w:val="00630608"/>
    <w:rsid w:val="00630B0C"/>
    <w:rsid w:val="0063104A"/>
    <w:rsid w:val="0063118F"/>
    <w:rsid w:val="00631305"/>
    <w:rsid w:val="00631462"/>
    <w:rsid w:val="00631584"/>
    <w:rsid w:val="006315F2"/>
    <w:rsid w:val="0063166D"/>
    <w:rsid w:val="0063171B"/>
    <w:rsid w:val="006318A0"/>
    <w:rsid w:val="00631AB7"/>
    <w:rsid w:val="00631B07"/>
    <w:rsid w:val="0063212A"/>
    <w:rsid w:val="0063228B"/>
    <w:rsid w:val="0063238A"/>
    <w:rsid w:val="00632600"/>
    <w:rsid w:val="00632612"/>
    <w:rsid w:val="0063305F"/>
    <w:rsid w:val="00633897"/>
    <w:rsid w:val="00633AE5"/>
    <w:rsid w:val="00633AFB"/>
    <w:rsid w:val="00634587"/>
    <w:rsid w:val="00634694"/>
    <w:rsid w:val="00634DF0"/>
    <w:rsid w:val="0063510E"/>
    <w:rsid w:val="006353FD"/>
    <w:rsid w:val="00635857"/>
    <w:rsid w:val="006358EF"/>
    <w:rsid w:val="00635D3D"/>
    <w:rsid w:val="00635F2D"/>
    <w:rsid w:val="006363EC"/>
    <w:rsid w:val="006369DB"/>
    <w:rsid w:val="00636A39"/>
    <w:rsid w:val="00636BA2"/>
    <w:rsid w:val="00636E97"/>
    <w:rsid w:val="00636FB6"/>
    <w:rsid w:val="00637025"/>
    <w:rsid w:val="00637850"/>
    <w:rsid w:val="00637C14"/>
    <w:rsid w:val="00637C1A"/>
    <w:rsid w:val="00637CDF"/>
    <w:rsid w:val="00637DB2"/>
    <w:rsid w:val="00637E3C"/>
    <w:rsid w:val="0064028C"/>
    <w:rsid w:val="0064035E"/>
    <w:rsid w:val="0064068B"/>
    <w:rsid w:val="00640772"/>
    <w:rsid w:val="00640854"/>
    <w:rsid w:val="00640D13"/>
    <w:rsid w:val="00640DDD"/>
    <w:rsid w:val="00640E45"/>
    <w:rsid w:val="0064108D"/>
    <w:rsid w:val="0064121B"/>
    <w:rsid w:val="0064166F"/>
    <w:rsid w:val="006416D6"/>
    <w:rsid w:val="00641744"/>
    <w:rsid w:val="006418DF"/>
    <w:rsid w:val="00641991"/>
    <w:rsid w:val="00641B72"/>
    <w:rsid w:val="00642495"/>
    <w:rsid w:val="0064249A"/>
    <w:rsid w:val="00642A15"/>
    <w:rsid w:val="00642A83"/>
    <w:rsid w:val="00642E8B"/>
    <w:rsid w:val="006435AD"/>
    <w:rsid w:val="006437FF"/>
    <w:rsid w:val="0064395A"/>
    <w:rsid w:val="00643C0E"/>
    <w:rsid w:val="00643D0B"/>
    <w:rsid w:val="00643E5B"/>
    <w:rsid w:val="00643FD9"/>
    <w:rsid w:val="006441E2"/>
    <w:rsid w:val="00644235"/>
    <w:rsid w:val="00644380"/>
    <w:rsid w:val="00644542"/>
    <w:rsid w:val="006448EF"/>
    <w:rsid w:val="006449EF"/>
    <w:rsid w:val="00644B25"/>
    <w:rsid w:val="00644CC0"/>
    <w:rsid w:val="00644ED5"/>
    <w:rsid w:val="00644F42"/>
    <w:rsid w:val="00645066"/>
    <w:rsid w:val="006457B2"/>
    <w:rsid w:val="00645A61"/>
    <w:rsid w:val="00645CEB"/>
    <w:rsid w:val="00645FF0"/>
    <w:rsid w:val="00646035"/>
    <w:rsid w:val="00646400"/>
    <w:rsid w:val="0064666B"/>
    <w:rsid w:val="00646728"/>
    <w:rsid w:val="0064682D"/>
    <w:rsid w:val="00646942"/>
    <w:rsid w:val="00646C6F"/>
    <w:rsid w:val="00646DAC"/>
    <w:rsid w:val="00646E2F"/>
    <w:rsid w:val="00646E67"/>
    <w:rsid w:val="00646EF4"/>
    <w:rsid w:val="00646F86"/>
    <w:rsid w:val="006471E2"/>
    <w:rsid w:val="006472E0"/>
    <w:rsid w:val="006473C6"/>
    <w:rsid w:val="00647618"/>
    <w:rsid w:val="006478EC"/>
    <w:rsid w:val="00647954"/>
    <w:rsid w:val="00647991"/>
    <w:rsid w:val="00647AA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57B"/>
    <w:rsid w:val="006517B9"/>
    <w:rsid w:val="00651939"/>
    <w:rsid w:val="00651A78"/>
    <w:rsid w:val="00651C60"/>
    <w:rsid w:val="00651CFC"/>
    <w:rsid w:val="00651D5A"/>
    <w:rsid w:val="00651DF1"/>
    <w:rsid w:val="00651E41"/>
    <w:rsid w:val="00651FB3"/>
    <w:rsid w:val="00652396"/>
    <w:rsid w:val="00652734"/>
    <w:rsid w:val="00652A1C"/>
    <w:rsid w:val="00652A5E"/>
    <w:rsid w:val="00652B25"/>
    <w:rsid w:val="00652F88"/>
    <w:rsid w:val="00653499"/>
    <w:rsid w:val="006534E5"/>
    <w:rsid w:val="0065358A"/>
    <w:rsid w:val="00653A87"/>
    <w:rsid w:val="00653CF1"/>
    <w:rsid w:val="00653EDC"/>
    <w:rsid w:val="00654614"/>
    <w:rsid w:val="006553E6"/>
    <w:rsid w:val="00655527"/>
    <w:rsid w:val="006558CB"/>
    <w:rsid w:val="00655FEF"/>
    <w:rsid w:val="00656176"/>
    <w:rsid w:val="0065617A"/>
    <w:rsid w:val="006564BB"/>
    <w:rsid w:val="00656602"/>
    <w:rsid w:val="00656A60"/>
    <w:rsid w:val="00656C65"/>
    <w:rsid w:val="00656E07"/>
    <w:rsid w:val="00656FD3"/>
    <w:rsid w:val="00657157"/>
    <w:rsid w:val="006571A3"/>
    <w:rsid w:val="006571C8"/>
    <w:rsid w:val="006571E1"/>
    <w:rsid w:val="006572E3"/>
    <w:rsid w:val="006573E5"/>
    <w:rsid w:val="006574B2"/>
    <w:rsid w:val="006575A9"/>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0F1A"/>
    <w:rsid w:val="0066131A"/>
    <w:rsid w:val="00661400"/>
    <w:rsid w:val="00661806"/>
    <w:rsid w:val="00661813"/>
    <w:rsid w:val="00661846"/>
    <w:rsid w:val="00661886"/>
    <w:rsid w:val="006619DC"/>
    <w:rsid w:val="00661C11"/>
    <w:rsid w:val="00661CA6"/>
    <w:rsid w:val="00661CB7"/>
    <w:rsid w:val="00662268"/>
    <w:rsid w:val="006622C1"/>
    <w:rsid w:val="00662460"/>
    <w:rsid w:val="00662492"/>
    <w:rsid w:val="00662497"/>
    <w:rsid w:val="00662ACA"/>
    <w:rsid w:val="00662C7A"/>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867"/>
    <w:rsid w:val="00665184"/>
    <w:rsid w:val="0066529B"/>
    <w:rsid w:val="006655FB"/>
    <w:rsid w:val="006656B3"/>
    <w:rsid w:val="00665A61"/>
    <w:rsid w:val="00665B72"/>
    <w:rsid w:val="00665C9E"/>
    <w:rsid w:val="00665D7E"/>
    <w:rsid w:val="00665DA0"/>
    <w:rsid w:val="00665DE7"/>
    <w:rsid w:val="00665FDF"/>
    <w:rsid w:val="0066614A"/>
    <w:rsid w:val="0066627D"/>
    <w:rsid w:val="006663FA"/>
    <w:rsid w:val="0066640A"/>
    <w:rsid w:val="006664FC"/>
    <w:rsid w:val="006669C6"/>
    <w:rsid w:val="0066706B"/>
    <w:rsid w:val="00667285"/>
    <w:rsid w:val="00667487"/>
    <w:rsid w:val="00667624"/>
    <w:rsid w:val="006676BA"/>
    <w:rsid w:val="00667F7B"/>
    <w:rsid w:val="00670242"/>
    <w:rsid w:val="006705D4"/>
    <w:rsid w:val="00670827"/>
    <w:rsid w:val="00670834"/>
    <w:rsid w:val="00670AB0"/>
    <w:rsid w:val="00670D82"/>
    <w:rsid w:val="00671341"/>
    <w:rsid w:val="006715C4"/>
    <w:rsid w:val="00671985"/>
    <w:rsid w:val="00671A59"/>
    <w:rsid w:val="00671AB5"/>
    <w:rsid w:val="006720CC"/>
    <w:rsid w:val="0067210D"/>
    <w:rsid w:val="006722B7"/>
    <w:rsid w:val="0067230E"/>
    <w:rsid w:val="006723C0"/>
    <w:rsid w:val="006724D3"/>
    <w:rsid w:val="0067269F"/>
    <w:rsid w:val="00672BF5"/>
    <w:rsid w:val="00672E24"/>
    <w:rsid w:val="00672FA5"/>
    <w:rsid w:val="00672FD1"/>
    <w:rsid w:val="006731EA"/>
    <w:rsid w:val="006733C4"/>
    <w:rsid w:val="006737F1"/>
    <w:rsid w:val="00673B4D"/>
    <w:rsid w:val="00673BBA"/>
    <w:rsid w:val="00673ED0"/>
    <w:rsid w:val="006741DC"/>
    <w:rsid w:val="0067442D"/>
    <w:rsid w:val="006744FF"/>
    <w:rsid w:val="0067458E"/>
    <w:rsid w:val="006748D2"/>
    <w:rsid w:val="00674ECF"/>
    <w:rsid w:val="00674F10"/>
    <w:rsid w:val="00674F25"/>
    <w:rsid w:val="00675036"/>
    <w:rsid w:val="00675109"/>
    <w:rsid w:val="006752AD"/>
    <w:rsid w:val="00675471"/>
    <w:rsid w:val="0067552C"/>
    <w:rsid w:val="0067557D"/>
    <w:rsid w:val="00675A9B"/>
    <w:rsid w:val="00675FBD"/>
    <w:rsid w:val="00676D7A"/>
    <w:rsid w:val="00677201"/>
    <w:rsid w:val="0067739A"/>
    <w:rsid w:val="006776DB"/>
    <w:rsid w:val="00677708"/>
    <w:rsid w:val="00677A6C"/>
    <w:rsid w:val="0068009D"/>
    <w:rsid w:val="00680349"/>
    <w:rsid w:val="00680713"/>
    <w:rsid w:val="006807CD"/>
    <w:rsid w:val="00680949"/>
    <w:rsid w:val="0068096E"/>
    <w:rsid w:val="00680A32"/>
    <w:rsid w:val="00680C6A"/>
    <w:rsid w:val="00680D03"/>
    <w:rsid w:val="00680D72"/>
    <w:rsid w:val="00680E37"/>
    <w:rsid w:val="00680FA0"/>
    <w:rsid w:val="0068104C"/>
    <w:rsid w:val="006810F9"/>
    <w:rsid w:val="006811C6"/>
    <w:rsid w:val="00681289"/>
    <w:rsid w:val="00681316"/>
    <w:rsid w:val="00681485"/>
    <w:rsid w:val="006817BD"/>
    <w:rsid w:val="00681E23"/>
    <w:rsid w:val="006820E6"/>
    <w:rsid w:val="0068230E"/>
    <w:rsid w:val="006828D0"/>
    <w:rsid w:val="00682A24"/>
    <w:rsid w:val="0068307E"/>
    <w:rsid w:val="0068309B"/>
    <w:rsid w:val="006830AC"/>
    <w:rsid w:val="00683254"/>
    <w:rsid w:val="00683579"/>
    <w:rsid w:val="00684298"/>
    <w:rsid w:val="00684303"/>
    <w:rsid w:val="00684354"/>
    <w:rsid w:val="00684391"/>
    <w:rsid w:val="006846CD"/>
    <w:rsid w:val="006847BE"/>
    <w:rsid w:val="00684831"/>
    <w:rsid w:val="006849EF"/>
    <w:rsid w:val="00684A87"/>
    <w:rsid w:val="00684D9F"/>
    <w:rsid w:val="006850D6"/>
    <w:rsid w:val="00685274"/>
    <w:rsid w:val="006852E5"/>
    <w:rsid w:val="00685569"/>
    <w:rsid w:val="006861E6"/>
    <w:rsid w:val="006864B2"/>
    <w:rsid w:val="006865F8"/>
    <w:rsid w:val="00686629"/>
    <w:rsid w:val="0068685C"/>
    <w:rsid w:val="00687345"/>
    <w:rsid w:val="0068735A"/>
    <w:rsid w:val="00687E5F"/>
    <w:rsid w:val="00687FFC"/>
    <w:rsid w:val="0069006D"/>
    <w:rsid w:val="00690484"/>
    <w:rsid w:val="006907DF"/>
    <w:rsid w:val="00690C25"/>
    <w:rsid w:val="00690D2C"/>
    <w:rsid w:val="006910C5"/>
    <w:rsid w:val="00691232"/>
    <w:rsid w:val="00691562"/>
    <w:rsid w:val="006919CF"/>
    <w:rsid w:val="00691D7B"/>
    <w:rsid w:val="00691E4E"/>
    <w:rsid w:val="00691FDF"/>
    <w:rsid w:val="006920CD"/>
    <w:rsid w:val="006922CE"/>
    <w:rsid w:val="00692315"/>
    <w:rsid w:val="0069293E"/>
    <w:rsid w:val="00692D7A"/>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5D17"/>
    <w:rsid w:val="00696440"/>
    <w:rsid w:val="0069662B"/>
    <w:rsid w:val="00696937"/>
    <w:rsid w:val="00696ECE"/>
    <w:rsid w:val="00697019"/>
    <w:rsid w:val="00697ABC"/>
    <w:rsid w:val="00697D12"/>
    <w:rsid w:val="00697EAE"/>
    <w:rsid w:val="006A0291"/>
    <w:rsid w:val="006A03B9"/>
    <w:rsid w:val="006A0451"/>
    <w:rsid w:val="006A0C92"/>
    <w:rsid w:val="006A101A"/>
    <w:rsid w:val="006A11EF"/>
    <w:rsid w:val="006A1371"/>
    <w:rsid w:val="006A1458"/>
    <w:rsid w:val="006A1DBE"/>
    <w:rsid w:val="006A2252"/>
    <w:rsid w:val="006A24F0"/>
    <w:rsid w:val="006A2544"/>
    <w:rsid w:val="006A2666"/>
    <w:rsid w:val="006A303F"/>
    <w:rsid w:val="006A31B6"/>
    <w:rsid w:val="006A3210"/>
    <w:rsid w:val="006A3340"/>
    <w:rsid w:val="006A352F"/>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5481"/>
    <w:rsid w:val="006A55EF"/>
    <w:rsid w:val="006A5A2B"/>
    <w:rsid w:val="006A5B32"/>
    <w:rsid w:val="006A5DD8"/>
    <w:rsid w:val="006A5FA1"/>
    <w:rsid w:val="006A5FA5"/>
    <w:rsid w:val="006A60AE"/>
    <w:rsid w:val="006A64C5"/>
    <w:rsid w:val="006A651C"/>
    <w:rsid w:val="006A6672"/>
    <w:rsid w:val="006A696C"/>
    <w:rsid w:val="006A6A25"/>
    <w:rsid w:val="006A71B7"/>
    <w:rsid w:val="006A73B5"/>
    <w:rsid w:val="006A74DD"/>
    <w:rsid w:val="006A7768"/>
    <w:rsid w:val="006A79FE"/>
    <w:rsid w:val="006A7B19"/>
    <w:rsid w:val="006A7BE9"/>
    <w:rsid w:val="006A7E95"/>
    <w:rsid w:val="006B00D6"/>
    <w:rsid w:val="006B00EB"/>
    <w:rsid w:val="006B0711"/>
    <w:rsid w:val="006B078E"/>
    <w:rsid w:val="006B0ADA"/>
    <w:rsid w:val="006B0B08"/>
    <w:rsid w:val="006B0B56"/>
    <w:rsid w:val="006B0F8C"/>
    <w:rsid w:val="006B10E2"/>
    <w:rsid w:val="006B1229"/>
    <w:rsid w:val="006B1373"/>
    <w:rsid w:val="006B1785"/>
    <w:rsid w:val="006B1877"/>
    <w:rsid w:val="006B18F9"/>
    <w:rsid w:val="006B19A4"/>
    <w:rsid w:val="006B1ACE"/>
    <w:rsid w:val="006B1C21"/>
    <w:rsid w:val="006B1DDC"/>
    <w:rsid w:val="006B1E62"/>
    <w:rsid w:val="006B1ECB"/>
    <w:rsid w:val="006B20A9"/>
    <w:rsid w:val="006B2136"/>
    <w:rsid w:val="006B24E0"/>
    <w:rsid w:val="006B25C8"/>
    <w:rsid w:val="006B289F"/>
    <w:rsid w:val="006B29DF"/>
    <w:rsid w:val="006B2C57"/>
    <w:rsid w:val="006B2C8F"/>
    <w:rsid w:val="006B2E23"/>
    <w:rsid w:val="006B2F95"/>
    <w:rsid w:val="006B302B"/>
    <w:rsid w:val="006B305F"/>
    <w:rsid w:val="006B3090"/>
    <w:rsid w:val="006B3191"/>
    <w:rsid w:val="006B3228"/>
    <w:rsid w:val="006B363B"/>
    <w:rsid w:val="006B3B02"/>
    <w:rsid w:val="006B3E55"/>
    <w:rsid w:val="006B3FAF"/>
    <w:rsid w:val="006B3FDD"/>
    <w:rsid w:val="006B42F6"/>
    <w:rsid w:val="006B436E"/>
    <w:rsid w:val="006B450B"/>
    <w:rsid w:val="006B4553"/>
    <w:rsid w:val="006B46E6"/>
    <w:rsid w:val="006B4DF3"/>
    <w:rsid w:val="006B532A"/>
    <w:rsid w:val="006B561A"/>
    <w:rsid w:val="006B5727"/>
    <w:rsid w:val="006B59D0"/>
    <w:rsid w:val="006B5D2A"/>
    <w:rsid w:val="006B5E59"/>
    <w:rsid w:val="006B6008"/>
    <w:rsid w:val="006B63FD"/>
    <w:rsid w:val="006B6400"/>
    <w:rsid w:val="006B69A0"/>
    <w:rsid w:val="006B69BB"/>
    <w:rsid w:val="006B6ECC"/>
    <w:rsid w:val="006B6FA8"/>
    <w:rsid w:val="006B70B0"/>
    <w:rsid w:val="006B70D0"/>
    <w:rsid w:val="006B72F4"/>
    <w:rsid w:val="006B7319"/>
    <w:rsid w:val="006B757E"/>
    <w:rsid w:val="006B7830"/>
    <w:rsid w:val="006B7CB1"/>
    <w:rsid w:val="006C05C7"/>
    <w:rsid w:val="006C0627"/>
    <w:rsid w:val="006C084F"/>
    <w:rsid w:val="006C0A52"/>
    <w:rsid w:val="006C0E72"/>
    <w:rsid w:val="006C0FB2"/>
    <w:rsid w:val="006C13C1"/>
    <w:rsid w:val="006C1A4F"/>
    <w:rsid w:val="006C1EE6"/>
    <w:rsid w:val="006C20DE"/>
    <w:rsid w:val="006C219B"/>
    <w:rsid w:val="006C25C2"/>
    <w:rsid w:val="006C2944"/>
    <w:rsid w:val="006C2A6F"/>
    <w:rsid w:val="006C30A4"/>
    <w:rsid w:val="006C34EC"/>
    <w:rsid w:val="006C36CA"/>
    <w:rsid w:val="006C37B2"/>
    <w:rsid w:val="006C38B2"/>
    <w:rsid w:val="006C3A5E"/>
    <w:rsid w:val="006C3B87"/>
    <w:rsid w:val="006C3EE7"/>
    <w:rsid w:val="006C44E2"/>
    <w:rsid w:val="006C4A38"/>
    <w:rsid w:val="006C4AE0"/>
    <w:rsid w:val="006C4B3E"/>
    <w:rsid w:val="006C503D"/>
    <w:rsid w:val="006C5062"/>
    <w:rsid w:val="006C538B"/>
    <w:rsid w:val="006C548D"/>
    <w:rsid w:val="006C56D7"/>
    <w:rsid w:val="006C577C"/>
    <w:rsid w:val="006C5A10"/>
    <w:rsid w:val="006C5EB7"/>
    <w:rsid w:val="006C63B3"/>
    <w:rsid w:val="006C6469"/>
    <w:rsid w:val="006C655D"/>
    <w:rsid w:val="006C6754"/>
    <w:rsid w:val="006C6981"/>
    <w:rsid w:val="006C69D5"/>
    <w:rsid w:val="006C6D79"/>
    <w:rsid w:val="006C6E17"/>
    <w:rsid w:val="006C6FE1"/>
    <w:rsid w:val="006C7294"/>
    <w:rsid w:val="006C766B"/>
    <w:rsid w:val="006C7881"/>
    <w:rsid w:val="006C79CC"/>
    <w:rsid w:val="006C7B49"/>
    <w:rsid w:val="006C7FDC"/>
    <w:rsid w:val="006D0012"/>
    <w:rsid w:val="006D007A"/>
    <w:rsid w:val="006D008D"/>
    <w:rsid w:val="006D02B5"/>
    <w:rsid w:val="006D02D9"/>
    <w:rsid w:val="006D038F"/>
    <w:rsid w:val="006D0618"/>
    <w:rsid w:val="006D07F9"/>
    <w:rsid w:val="006D0917"/>
    <w:rsid w:val="006D0AB4"/>
    <w:rsid w:val="006D0D6A"/>
    <w:rsid w:val="006D0E68"/>
    <w:rsid w:val="006D0EEF"/>
    <w:rsid w:val="006D1194"/>
    <w:rsid w:val="006D11CE"/>
    <w:rsid w:val="006D14E7"/>
    <w:rsid w:val="006D177E"/>
    <w:rsid w:val="006D18EB"/>
    <w:rsid w:val="006D197A"/>
    <w:rsid w:val="006D22B7"/>
    <w:rsid w:val="006D237F"/>
    <w:rsid w:val="006D2980"/>
    <w:rsid w:val="006D2ABA"/>
    <w:rsid w:val="006D2C2E"/>
    <w:rsid w:val="006D2CF3"/>
    <w:rsid w:val="006D3083"/>
    <w:rsid w:val="006D32B9"/>
    <w:rsid w:val="006D38AF"/>
    <w:rsid w:val="006D3C67"/>
    <w:rsid w:val="006D3E0A"/>
    <w:rsid w:val="006D45F6"/>
    <w:rsid w:val="006D478E"/>
    <w:rsid w:val="006D48C7"/>
    <w:rsid w:val="006D4B4F"/>
    <w:rsid w:val="006D4D66"/>
    <w:rsid w:val="006D4DFE"/>
    <w:rsid w:val="006D5096"/>
    <w:rsid w:val="006D5173"/>
    <w:rsid w:val="006D5734"/>
    <w:rsid w:val="006D5D39"/>
    <w:rsid w:val="006D5DED"/>
    <w:rsid w:val="006D6119"/>
    <w:rsid w:val="006D6360"/>
    <w:rsid w:val="006D658D"/>
    <w:rsid w:val="006D680B"/>
    <w:rsid w:val="006D694A"/>
    <w:rsid w:val="006D6AB0"/>
    <w:rsid w:val="006D6C43"/>
    <w:rsid w:val="006D6F91"/>
    <w:rsid w:val="006D71A3"/>
    <w:rsid w:val="006D7323"/>
    <w:rsid w:val="006D772D"/>
    <w:rsid w:val="006D790C"/>
    <w:rsid w:val="006D7F9F"/>
    <w:rsid w:val="006E01DC"/>
    <w:rsid w:val="006E04A9"/>
    <w:rsid w:val="006E0778"/>
    <w:rsid w:val="006E0C71"/>
    <w:rsid w:val="006E0CEA"/>
    <w:rsid w:val="006E0E37"/>
    <w:rsid w:val="006E0E57"/>
    <w:rsid w:val="006E1156"/>
    <w:rsid w:val="006E1261"/>
    <w:rsid w:val="006E151C"/>
    <w:rsid w:val="006E1708"/>
    <w:rsid w:val="006E1730"/>
    <w:rsid w:val="006E17B6"/>
    <w:rsid w:val="006E1930"/>
    <w:rsid w:val="006E1C01"/>
    <w:rsid w:val="006E1D0E"/>
    <w:rsid w:val="006E1F5B"/>
    <w:rsid w:val="006E1F72"/>
    <w:rsid w:val="006E2107"/>
    <w:rsid w:val="006E2157"/>
    <w:rsid w:val="006E22D6"/>
    <w:rsid w:val="006E2489"/>
    <w:rsid w:val="006E2576"/>
    <w:rsid w:val="006E2771"/>
    <w:rsid w:val="006E27AC"/>
    <w:rsid w:val="006E2C82"/>
    <w:rsid w:val="006E2E10"/>
    <w:rsid w:val="006E2E35"/>
    <w:rsid w:val="006E3564"/>
    <w:rsid w:val="006E372D"/>
    <w:rsid w:val="006E3925"/>
    <w:rsid w:val="006E3EA3"/>
    <w:rsid w:val="006E3FE5"/>
    <w:rsid w:val="006E3FF4"/>
    <w:rsid w:val="006E4040"/>
    <w:rsid w:val="006E4237"/>
    <w:rsid w:val="006E4263"/>
    <w:rsid w:val="006E45DC"/>
    <w:rsid w:val="006E46A2"/>
    <w:rsid w:val="006E4CD2"/>
    <w:rsid w:val="006E501A"/>
    <w:rsid w:val="006E5C3A"/>
    <w:rsid w:val="006E5DB5"/>
    <w:rsid w:val="006E5EBD"/>
    <w:rsid w:val="006E5F34"/>
    <w:rsid w:val="006E5F85"/>
    <w:rsid w:val="006E662B"/>
    <w:rsid w:val="006E7147"/>
    <w:rsid w:val="006E72BB"/>
    <w:rsid w:val="006E7667"/>
    <w:rsid w:val="006E78CD"/>
    <w:rsid w:val="006E7998"/>
    <w:rsid w:val="006F020F"/>
    <w:rsid w:val="006F05B7"/>
    <w:rsid w:val="006F062B"/>
    <w:rsid w:val="006F07CC"/>
    <w:rsid w:val="006F0AB3"/>
    <w:rsid w:val="006F0BEA"/>
    <w:rsid w:val="006F0EF6"/>
    <w:rsid w:val="006F0FC0"/>
    <w:rsid w:val="006F1889"/>
    <w:rsid w:val="006F1947"/>
    <w:rsid w:val="006F1B4A"/>
    <w:rsid w:val="006F20D1"/>
    <w:rsid w:val="006F2207"/>
    <w:rsid w:val="006F260A"/>
    <w:rsid w:val="006F2AF7"/>
    <w:rsid w:val="006F2B81"/>
    <w:rsid w:val="006F2D4A"/>
    <w:rsid w:val="006F2DA4"/>
    <w:rsid w:val="006F2E99"/>
    <w:rsid w:val="006F2EA3"/>
    <w:rsid w:val="006F2FD6"/>
    <w:rsid w:val="006F31D2"/>
    <w:rsid w:val="006F3430"/>
    <w:rsid w:val="006F3786"/>
    <w:rsid w:val="006F3889"/>
    <w:rsid w:val="006F41E8"/>
    <w:rsid w:val="006F4200"/>
    <w:rsid w:val="006F47AD"/>
    <w:rsid w:val="006F47C2"/>
    <w:rsid w:val="006F49F1"/>
    <w:rsid w:val="006F4B89"/>
    <w:rsid w:val="006F4C56"/>
    <w:rsid w:val="006F4D0D"/>
    <w:rsid w:val="006F4EEA"/>
    <w:rsid w:val="006F5746"/>
    <w:rsid w:val="006F5762"/>
    <w:rsid w:val="006F5A03"/>
    <w:rsid w:val="006F5AD8"/>
    <w:rsid w:val="006F5DE7"/>
    <w:rsid w:val="006F5E5A"/>
    <w:rsid w:val="006F6186"/>
    <w:rsid w:val="006F6370"/>
    <w:rsid w:val="006F656D"/>
    <w:rsid w:val="006F6A97"/>
    <w:rsid w:val="006F71BC"/>
    <w:rsid w:val="006F7347"/>
    <w:rsid w:val="006F73BC"/>
    <w:rsid w:val="006F74E5"/>
    <w:rsid w:val="006F764A"/>
    <w:rsid w:val="006F76FC"/>
    <w:rsid w:val="006F7DA5"/>
    <w:rsid w:val="00700021"/>
    <w:rsid w:val="0070023C"/>
    <w:rsid w:val="007002FB"/>
    <w:rsid w:val="00700324"/>
    <w:rsid w:val="00700664"/>
    <w:rsid w:val="00700963"/>
    <w:rsid w:val="00700A00"/>
    <w:rsid w:val="00700E48"/>
    <w:rsid w:val="00700E63"/>
    <w:rsid w:val="00701508"/>
    <w:rsid w:val="00701BF8"/>
    <w:rsid w:val="0070242A"/>
    <w:rsid w:val="00702772"/>
    <w:rsid w:val="00702DE9"/>
    <w:rsid w:val="00702E8B"/>
    <w:rsid w:val="007030A0"/>
    <w:rsid w:val="007034E3"/>
    <w:rsid w:val="00703531"/>
    <w:rsid w:val="00703723"/>
    <w:rsid w:val="00703AFD"/>
    <w:rsid w:val="00703EF3"/>
    <w:rsid w:val="007044D4"/>
    <w:rsid w:val="00704D4D"/>
    <w:rsid w:val="00705027"/>
    <w:rsid w:val="00705037"/>
    <w:rsid w:val="00705695"/>
    <w:rsid w:val="00705FAC"/>
    <w:rsid w:val="007060BD"/>
    <w:rsid w:val="007060DA"/>
    <w:rsid w:val="00706249"/>
    <w:rsid w:val="00706A01"/>
    <w:rsid w:val="00706D95"/>
    <w:rsid w:val="007070F1"/>
    <w:rsid w:val="007071B9"/>
    <w:rsid w:val="007075BE"/>
    <w:rsid w:val="007076A2"/>
    <w:rsid w:val="00707773"/>
    <w:rsid w:val="00707A82"/>
    <w:rsid w:val="00707C7E"/>
    <w:rsid w:val="00707DDE"/>
    <w:rsid w:val="007100EB"/>
    <w:rsid w:val="00710140"/>
    <w:rsid w:val="0071077B"/>
    <w:rsid w:val="007107B8"/>
    <w:rsid w:val="007108D3"/>
    <w:rsid w:val="007109A7"/>
    <w:rsid w:val="00710C5C"/>
    <w:rsid w:val="00710ED5"/>
    <w:rsid w:val="0071107C"/>
    <w:rsid w:val="007110F6"/>
    <w:rsid w:val="0071128E"/>
    <w:rsid w:val="00711AA0"/>
    <w:rsid w:val="00711EF8"/>
    <w:rsid w:val="007120F6"/>
    <w:rsid w:val="00712143"/>
    <w:rsid w:val="0071238A"/>
    <w:rsid w:val="007124F4"/>
    <w:rsid w:val="0071257F"/>
    <w:rsid w:val="00712805"/>
    <w:rsid w:val="007128E4"/>
    <w:rsid w:val="00712922"/>
    <w:rsid w:val="007129CB"/>
    <w:rsid w:val="00712A29"/>
    <w:rsid w:val="00712BD5"/>
    <w:rsid w:val="00712BDA"/>
    <w:rsid w:val="00712CA3"/>
    <w:rsid w:val="00712EB7"/>
    <w:rsid w:val="00712F6D"/>
    <w:rsid w:val="00712F74"/>
    <w:rsid w:val="00712FB1"/>
    <w:rsid w:val="00713154"/>
    <w:rsid w:val="007131D2"/>
    <w:rsid w:val="00713313"/>
    <w:rsid w:val="00713338"/>
    <w:rsid w:val="007134BA"/>
    <w:rsid w:val="0071385A"/>
    <w:rsid w:val="007142B5"/>
    <w:rsid w:val="0071497B"/>
    <w:rsid w:val="00714C5B"/>
    <w:rsid w:val="00715016"/>
    <w:rsid w:val="007155BF"/>
    <w:rsid w:val="0071569C"/>
    <w:rsid w:val="007158BD"/>
    <w:rsid w:val="007159DB"/>
    <w:rsid w:val="00715F18"/>
    <w:rsid w:val="00716169"/>
    <w:rsid w:val="007168A7"/>
    <w:rsid w:val="007169FC"/>
    <w:rsid w:val="00716B81"/>
    <w:rsid w:val="00716BBB"/>
    <w:rsid w:val="00717334"/>
    <w:rsid w:val="007176DB"/>
    <w:rsid w:val="00717A66"/>
    <w:rsid w:val="00717AE6"/>
    <w:rsid w:val="00717EA6"/>
    <w:rsid w:val="00720006"/>
    <w:rsid w:val="00720487"/>
    <w:rsid w:val="007207C7"/>
    <w:rsid w:val="00721A3B"/>
    <w:rsid w:val="00721AC1"/>
    <w:rsid w:val="00721B7E"/>
    <w:rsid w:val="0072277F"/>
    <w:rsid w:val="00723059"/>
    <w:rsid w:val="0072306C"/>
    <w:rsid w:val="00723075"/>
    <w:rsid w:val="00723238"/>
    <w:rsid w:val="007234A3"/>
    <w:rsid w:val="007234AE"/>
    <w:rsid w:val="0072361E"/>
    <w:rsid w:val="00723A10"/>
    <w:rsid w:val="007241E5"/>
    <w:rsid w:val="00724251"/>
    <w:rsid w:val="00724449"/>
    <w:rsid w:val="00724532"/>
    <w:rsid w:val="00724657"/>
    <w:rsid w:val="0072497B"/>
    <w:rsid w:val="00724A67"/>
    <w:rsid w:val="00724B32"/>
    <w:rsid w:val="00724BD0"/>
    <w:rsid w:val="00724C5A"/>
    <w:rsid w:val="00725134"/>
    <w:rsid w:val="0072513A"/>
    <w:rsid w:val="007255AB"/>
    <w:rsid w:val="0072573D"/>
    <w:rsid w:val="00726265"/>
    <w:rsid w:val="00726919"/>
    <w:rsid w:val="00726A53"/>
    <w:rsid w:val="00726EC7"/>
    <w:rsid w:val="00726F5D"/>
    <w:rsid w:val="007279A4"/>
    <w:rsid w:val="00727B4D"/>
    <w:rsid w:val="00727C62"/>
    <w:rsid w:val="00727C8F"/>
    <w:rsid w:val="0073006C"/>
    <w:rsid w:val="0073013A"/>
    <w:rsid w:val="007302C5"/>
    <w:rsid w:val="00730AE9"/>
    <w:rsid w:val="00730D81"/>
    <w:rsid w:val="00730E12"/>
    <w:rsid w:val="00730E1E"/>
    <w:rsid w:val="0073106C"/>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F02"/>
    <w:rsid w:val="007330FA"/>
    <w:rsid w:val="0073380B"/>
    <w:rsid w:val="007338E9"/>
    <w:rsid w:val="0073399D"/>
    <w:rsid w:val="00733A21"/>
    <w:rsid w:val="00733EF2"/>
    <w:rsid w:val="00734018"/>
    <w:rsid w:val="00734386"/>
    <w:rsid w:val="007345AC"/>
    <w:rsid w:val="0073462F"/>
    <w:rsid w:val="007349AE"/>
    <w:rsid w:val="00734A76"/>
    <w:rsid w:val="00734C00"/>
    <w:rsid w:val="00734FF7"/>
    <w:rsid w:val="00735053"/>
    <w:rsid w:val="0073553E"/>
    <w:rsid w:val="007357CA"/>
    <w:rsid w:val="00735E70"/>
    <w:rsid w:val="007362D2"/>
    <w:rsid w:val="00736401"/>
    <w:rsid w:val="0073653F"/>
    <w:rsid w:val="007366D9"/>
    <w:rsid w:val="00736741"/>
    <w:rsid w:val="00736AB6"/>
    <w:rsid w:val="00737142"/>
    <w:rsid w:val="007374AA"/>
    <w:rsid w:val="00737575"/>
    <w:rsid w:val="00737670"/>
    <w:rsid w:val="00737694"/>
    <w:rsid w:val="007378E6"/>
    <w:rsid w:val="00737A6F"/>
    <w:rsid w:val="00737E4B"/>
    <w:rsid w:val="00740309"/>
    <w:rsid w:val="00740522"/>
    <w:rsid w:val="007405A4"/>
    <w:rsid w:val="00740822"/>
    <w:rsid w:val="007409CF"/>
    <w:rsid w:val="00740B60"/>
    <w:rsid w:val="00740C04"/>
    <w:rsid w:val="007410A3"/>
    <w:rsid w:val="007418B2"/>
    <w:rsid w:val="0074198B"/>
    <w:rsid w:val="00741CC9"/>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E45"/>
    <w:rsid w:val="00744F15"/>
    <w:rsid w:val="00744F4F"/>
    <w:rsid w:val="0074525E"/>
    <w:rsid w:val="0074539F"/>
    <w:rsid w:val="007455BE"/>
    <w:rsid w:val="00745674"/>
    <w:rsid w:val="007457EE"/>
    <w:rsid w:val="0074582B"/>
    <w:rsid w:val="00745B29"/>
    <w:rsid w:val="00745C45"/>
    <w:rsid w:val="00745CF8"/>
    <w:rsid w:val="00745DB0"/>
    <w:rsid w:val="0074610D"/>
    <w:rsid w:val="00746195"/>
    <w:rsid w:val="00746255"/>
    <w:rsid w:val="007462F7"/>
    <w:rsid w:val="00746575"/>
    <w:rsid w:val="007465E9"/>
    <w:rsid w:val="0074668D"/>
    <w:rsid w:val="007467ED"/>
    <w:rsid w:val="00746B3F"/>
    <w:rsid w:val="00746FC4"/>
    <w:rsid w:val="007471DB"/>
    <w:rsid w:val="00747576"/>
    <w:rsid w:val="00747623"/>
    <w:rsid w:val="007477EC"/>
    <w:rsid w:val="00747C93"/>
    <w:rsid w:val="00747F9E"/>
    <w:rsid w:val="00750814"/>
    <w:rsid w:val="00750DA5"/>
    <w:rsid w:val="007510BB"/>
    <w:rsid w:val="00751212"/>
    <w:rsid w:val="00751245"/>
    <w:rsid w:val="007513A5"/>
    <w:rsid w:val="0075150C"/>
    <w:rsid w:val="00751658"/>
    <w:rsid w:val="00751839"/>
    <w:rsid w:val="00751B64"/>
    <w:rsid w:val="00751D7C"/>
    <w:rsid w:val="0075229A"/>
    <w:rsid w:val="00752576"/>
    <w:rsid w:val="00752678"/>
    <w:rsid w:val="0075279A"/>
    <w:rsid w:val="00752A65"/>
    <w:rsid w:val="007531EE"/>
    <w:rsid w:val="00753238"/>
    <w:rsid w:val="00753368"/>
    <w:rsid w:val="00753487"/>
    <w:rsid w:val="00753AB8"/>
    <w:rsid w:val="00753E7F"/>
    <w:rsid w:val="00753FE6"/>
    <w:rsid w:val="007543AF"/>
    <w:rsid w:val="0075447B"/>
    <w:rsid w:val="007544EF"/>
    <w:rsid w:val="00754A04"/>
    <w:rsid w:val="00754A28"/>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656"/>
    <w:rsid w:val="007569A1"/>
    <w:rsid w:val="00756EB6"/>
    <w:rsid w:val="00756F43"/>
    <w:rsid w:val="0075731C"/>
    <w:rsid w:val="0075751D"/>
    <w:rsid w:val="0075751E"/>
    <w:rsid w:val="00757678"/>
    <w:rsid w:val="00757BCE"/>
    <w:rsid w:val="00757D7A"/>
    <w:rsid w:val="00760200"/>
    <w:rsid w:val="0076029E"/>
    <w:rsid w:val="0076055C"/>
    <w:rsid w:val="0076062A"/>
    <w:rsid w:val="0076090E"/>
    <w:rsid w:val="00760B42"/>
    <w:rsid w:val="00760B79"/>
    <w:rsid w:val="00760ECB"/>
    <w:rsid w:val="00761168"/>
    <w:rsid w:val="00761237"/>
    <w:rsid w:val="0076124D"/>
    <w:rsid w:val="007612BF"/>
    <w:rsid w:val="0076147C"/>
    <w:rsid w:val="007614F0"/>
    <w:rsid w:val="00761773"/>
    <w:rsid w:val="00761B19"/>
    <w:rsid w:val="00761C7D"/>
    <w:rsid w:val="00761D25"/>
    <w:rsid w:val="00761E27"/>
    <w:rsid w:val="00761E2C"/>
    <w:rsid w:val="00761E76"/>
    <w:rsid w:val="0076232B"/>
    <w:rsid w:val="00762449"/>
    <w:rsid w:val="007625CF"/>
    <w:rsid w:val="00762C52"/>
    <w:rsid w:val="00762FCF"/>
    <w:rsid w:val="007630E1"/>
    <w:rsid w:val="007632AC"/>
    <w:rsid w:val="00763943"/>
    <w:rsid w:val="00763D87"/>
    <w:rsid w:val="00763F9A"/>
    <w:rsid w:val="00764102"/>
    <w:rsid w:val="0076421E"/>
    <w:rsid w:val="007644C7"/>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15E"/>
    <w:rsid w:val="00766571"/>
    <w:rsid w:val="007669BD"/>
    <w:rsid w:val="00766BFB"/>
    <w:rsid w:val="00766DDF"/>
    <w:rsid w:val="00766E9D"/>
    <w:rsid w:val="00766F50"/>
    <w:rsid w:val="00766F52"/>
    <w:rsid w:val="0076726D"/>
    <w:rsid w:val="00767B44"/>
    <w:rsid w:val="00767B6B"/>
    <w:rsid w:val="00767C83"/>
    <w:rsid w:val="00767CE0"/>
    <w:rsid w:val="00767D04"/>
    <w:rsid w:val="00770072"/>
    <w:rsid w:val="007701C6"/>
    <w:rsid w:val="007704D1"/>
    <w:rsid w:val="007709CB"/>
    <w:rsid w:val="00770E6D"/>
    <w:rsid w:val="00770E97"/>
    <w:rsid w:val="0077122D"/>
    <w:rsid w:val="0077134C"/>
    <w:rsid w:val="007714A0"/>
    <w:rsid w:val="007714AC"/>
    <w:rsid w:val="0077151E"/>
    <w:rsid w:val="007717CE"/>
    <w:rsid w:val="0077183C"/>
    <w:rsid w:val="00771857"/>
    <w:rsid w:val="00771A5C"/>
    <w:rsid w:val="00771B5E"/>
    <w:rsid w:val="00771D2E"/>
    <w:rsid w:val="00771F57"/>
    <w:rsid w:val="00771F6A"/>
    <w:rsid w:val="00772031"/>
    <w:rsid w:val="007720E7"/>
    <w:rsid w:val="00772455"/>
    <w:rsid w:val="007724B3"/>
    <w:rsid w:val="00772637"/>
    <w:rsid w:val="007727B9"/>
    <w:rsid w:val="007729C0"/>
    <w:rsid w:val="00772AEC"/>
    <w:rsid w:val="00772C9F"/>
    <w:rsid w:val="00772E27"/>
    <w:rsid w:val="00772FF5"/>
    <w:rsid w:val="007731D9"/>
    <w:rsid w:val="00773589"/>
    <w:rsid w:val="0077360D"/>
    <w:rsid w:val="007738D7"/>
    <w:rsid w:val="007739BE"/>
    <w:rsid w:val="00773A37"/>
    <w:rsid w:val="00773C63"/>
    <w:rsid w:val="00773D13"/>
    <w:rsid w:val="00774075"/>
    <w:rsid w:val="007747C5"/>
    <w:rsid w:val="00774A38"/>
    <w:rsid w:val="00774AA4"/>
    <w:rsid w:val="00774C2B"/>
    <w:rsid w:val="00774E03"/>
    <w:rsid w:val="0077502E"/>
    <w:rsid w:val="007754F5"/>
    <w:rsid w:val="00775812"/>
    <w:rsid w:val="00775A38"/>
    <w:rsid w:val="00775AAF"/>
    <w:rsid w:val="00775CC1"/>
    <w:rsid w:val="0077616B"/>
    <w:rsid w:val="007764A1"/>
    <w:rsid w:val="007764CA"/>
    <w:rsid w:val="00776669"/>
    <w:rsid w:val="007766C5"/>
    <w:rsid w:val="00776744"/>
    <w:rsid w:val="00776C4E"/>
    <w:rsid w:val="007770BE"/>
    <w:rsid w:val="0077720D"/>
    <w:rsid w:val="007772C9"/>
    <w:rsid w:val="007775AF"/>
    <w:rsid w:val="00777611"/>
    <w:rsid w:val="00777A16"/>
    <w:rsid w:val="00777A44"/>
    <w:rsid w:val="00777B52"/>
    <w:rsid w:val="00777E1E"/>
    <w:rsid w:val="00777E6C"/>
    <w:rsid w:val="00777E77"/>
    <w:rsid w:val="00780246"/>
    <w:rsid w:val="007804D1"/>
    <w:rsid w:val="007804ED"/>
    <w:rsid w:val="0078068A"/>
    <w:rsid w:val="007809DC"/>
    <w:rsid w:val="00780A73"/>
    <w:rsid w:val="00780B4E"/>
    <w:rsid w:val="00781315"/>
    <w:rsid w:val="00781740"/>
    <w:rsid w:val="0078178D"/>
    <w:rsid w:val="007818A2"/>
    <w:rsid w:val="00781A14"/>
    <w:rsid w:val="00781D3A"/>
    <w:rsid w:val="0078253F"/>
    <w:rsid w:val="0078282A"/>
    <w:rsid w:val="007828B9"/>
    <w:rsid w:val="00782A13"/>
    <w:rsid w:val="00782BE4"/>
    <w:rsid w:val="00783269"/>
    <w:rsid w:val="00783731"/>
    <w:rsid w:val="007837A6"/>
    <w:rsid w:val="007838EA"/>
    <w:rsid w:val="00783CCD"/>
    <w:rsid w:val="007848DA"/>
    <w:rsid w:val="0078491E"/>
    <w:rsid w:val="00784B9C"/>
    <w:rsid w:val="0078506D"/>
    <w:rsid w:val="007856E2"/>
    <w:rsid w:val="00785717"/>
    <w:rsid w:val="00785BDD"/>
    <w:rsid w:val="00785C04"/>
    <w:rsid w:val="00785C7D"/>
    <w:rsid w:val="00785F75"/>
    <w:rsid w:val="007861F2"/>
    <w:rsid w:val="00786302"/>
    <w:rsid w:val="00786310"/>
    <w:rsid w:val="00786B1F"/>
    <w:rsid w:val="00786B32"/>
    <w:rsid w:val="00786C8B"/>
    <w:rsid w:val="00786C8E"/>
    <w:rsid w:val="00786D66"/>
    <w:rsid w:val="00786F9B"/>
    <w:rsid w:val="00786FC4"/>
    <w:rsid w:val="00787093"/>
    <w:rsid w:val="007871E7"/>
    <w:rsid w:val="007873E1"/>
    <w:rsid w:val="00787665"/>
    <w:rsid w:val="0078779E"/>
    <w:rsid w:val="007878C6"/>
    <w:rsid w:val="00787A02"/>
    <w:rsid w:val="00787A66"/>
    <w:rsid w:val="00787C43"/>
    <w:rsid w:val="00787CD7"/>
    <w:rsid w:val="00790569"/>
    <w:rsid w:val="0079071A"/>
    <w:rsid w:val="0079072D"/>
    <w:rsid w:val="00790CF3"/>
    <w:rsid w:val="00790D04"/>
    <w:rsid w:val="00791393"/>
    <w:rsid w:val="00791780"/>
    <w:rsid w:val="007920B7"/>
    <w:rsid w:val="0079215C"/>
    <w:rsid w:val="00792203"/>
    <w:rsid w:val="0079247A"/>
    <w:rsid w:val="00792672"/>
    <w:rsid w:val="007929FC"/>
    <w:rsid w:val="00792CF3"/>
    <w:rsid w:val="00792F02"/>
    <w:rsid w:val="00792F94"/>
    <w:rsid w:val="00792FFD"/>
    <w:rsid w:val="00793671"/>
    <w:rsid w:val="00793CB2"/>
    <w:rsid w:val="00793D0D"/>
    <w:rsid w:val="00793F92"/>
    <w:rsid w:val="00793FE3"/>
    <w:rsid w:val="0079409B"/>
    <w:rsid w:val="0079458F"/>
    <w:rsid w:val="00794908"/>
    <w:rsid w:val="00794963"/>
    <w:rsid w:val="00794C2C"/>
    <w:rsid w:val="007951E4"/>
    <w:rsid w:val="00795335"/>
    <w:rsid w:val="00795427"/>
    <w:rsid w:val="007954C3"/>
    <w:rsid w:val="007954E8"/>
    <w:rsid w:val="007955AC"/>
    <w:rsid w:val="00795646"/>
    <w:rsid w:val="007959E0"/>
    <w:rsid w:val="00795C0D"/>
    <w:rsid w:val="00795D44"/>
    <w:rsid w:val="00795D61"/>
    <w:rsid w:val="00795D7F"/>
    <w:rsid w:val="00795E65"/>
    <w:rsid w:val="007963B6"/>
    <w:rsid w:val="00796682"/>
    <w:rsid w:val="00796699"/>
    <w:rsid w:val="007969C6"/>
    <w:rsid w:val="00796DED"/>
    <w:rsid w:val="00796F1D"/>
    <w:rsid w:val="00797133"/>
    <w:rsid w:val="007977A6"/>
    <w:rsid w:val="007979EA"/>
    <w:rsid w:val="00797E4C"/>
    <w:rsid w:val="007A024B"/>
    <w:rsid w:val="007A0336"/>
    <w:rsid w:val="007A038B"/>
    <w:rsid w:val="007A0D64"/>
    <w:rsid w:val="007A0D78"/>
    <w:rsid w:val="007A17EF"/>
    <w:rsid w:val="007A1862"/>
    <w:rsid w:val="007A1D24"/>
    <w:rsid w:val="007A1E46"/>
    <w:rsid w:val="007A1F1A"/>
    <w:rsid w:val="007A1FAD"/>
    <w:rsid w:val="007A1FC0"/>
    <w:rsid w:val="007A2349"/>
    <w:rsid w:val="007A2422"/>
    <w:rsid w:val="007A2483"/>
    <w:rsid w:val="007A2782"/>
    <w:rsid w:val="007A28D5"/>
    <w:rsid w:val="007A2DA7"/>
    <w:rsid w:val="007A30F8"/>
    <w:rsid w:val="007A3973"/>
    <w:rsid w:val="007A3A91"/>
    <w:rsid w:val="007A3BC2"/>
    <w:rsid w:val="007A3C32"/>
    <w:rsid w:val="007A3D8C"/>
    <w:rsid w:val="007A3E94"/>
    <w:rsid w:val="007A3F8C"/>
    <w:rsid w:val="007A42AB"/>
    <w:rsid w:val="007A42B7"/>
    <w:rsid w:val="007A42DF"/>
    <w:rsid w:val="007A4BED"/>
    <w:rsid w:val="007A4EA3"/>
    <w:rsid w:val="007A50D3"/>
    <w:rsid w:val="007A5778"/>
    <w:rsid w:val="007A59E7"/>
    <w:rsid w:val="007A5BDE"/>
    <w:rsid w:val="007A62A1"/>
    <w:rsid w:val="007A63CE"/>
    <w:rsid w:val="007A64EE"/>
    <w:rsid w:val="007A650E"/>
    <w:rsid w:val="007A6733"/>
    <w:rsid w:val="007A6858"/>
    <w:rsid w:val="007A696E"/>
    <w:rsid w:val="007A6A4B"/>
    <w:rsid w:val="007A6CA0"/>
    <w:rsid w:val="007A6DD4"/>
    <w:rsid w:val="007A6E79"/>
    <w:rsid w:val="007A7388"/>
    <w:rsid w:val="007A7670"/>
    <w:rsid w:val="007A7811"/>
    <w:rsid w:val="007A7ED4"/>
    <w:rsid w:val="007A7F2C"/>
    <w:rsid w:val="007B029C"/>
    <w:rsid w:val="007B06A5"/>
    <w:rsid w:val="007B07FF"/>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5A3"/>
    <w:rsid w:val="007B2D30"/>
    <w:rsid w:val="007B2F88"/>
    <w:rsid w:val="007B3011"/>
    <w:rsid w:val="007B33BA"/>
    <w:rsid w:val="007B33F0"/>
    <w:rsid w:val="007B361A"/>
    <w:rsid w:val="007B3914"/>
    <w:rsid w:val="007B3AAF"/>
    <w:rsid w:val="007B3D06"/>
    <w:rsid w:val="007B4096"/>
    <w:rsid w:val="007B460E"/>
    <w:rsid w:val="007B46E5"/>
    <w:rsid w:val="007B4825"/>
    <w:rsid w:val="007B4898"/>
    <w:rsid w:val="007B48BE"/>
    <w:rsid w:val="007B4D2F"/>
    <w:rsid w:val="007B4F9A"/>
    <w:rsid w:val="007B5176"/>
    <w:rsid w:val="007B5472"/>
    <w:rsid w:val="007B54EE"/>
    <w:rsid w:val="007B5587"/>
    <w:rsid w:val="007B558D"/>
    <w:rsid w:val="007B5788"/>
    <w:rsid w:val="007B5C00"/>
    <w:rsid w:val="007B5DB0"/>
    <w:rsid w:val="007B5E85"/>
    <w:rsid w:val="007B6205"/>
    <w:rsid w:val="007B6711"/>
    <w:rsid w:val="007B67B4"/>
    <w:rsid w:val="007B6B8B"/>
    <w:rsid w:val="007B6C90"/>
    <w:rsid w:val="007B6D4F"/>
    <w:rsid w:val="007B750A"/>
    <w:rsid w:val="007B798D"/>
    <w:rsid w:val="007B7E92"/>
    <w:rsid w:val="007B7ECC"/>
    <w:rsid w:val="007C0062"/>
    <w:rsid w:val="007C04A3"/>
    <w:rsid w:val="007C0802"/>
    <w:rsid w:val="007C09FB"/>
    <w:rsid w:val="007C0D59"/>
    <w:rsid w:val="007C11D9"/>
    <w:rsid w:val="007C1566"/>
    <w:rsid w:val="007C15CB"/>
    <w:rsid w:val="007C1DFC"/>
    <w:rsid w:val="007C1F18"/>
    <w:rsid w:val="007C1F4D"/>
    <w:rsid w:val="007C2195"/>
    <w:rsid w:val="007C24A8"/>
    <w:rsid w:val="007C2BDD"/>
    <w:rsid w:val="007C2D0C"/>
    <w:rsid w:val="007C3155"/>
    <w:rsid w:val="007C345C"/>
    <w:rsid w:val="007C34DB"/>
    <w:rsid w:val="007C37B9"/>
    <w:rsid w:val="007C3942"/>
    <w:rsid w:val="007C398C"/>
    <w:rsid w:val="007C3E3C"/>
    <w:rsid w:val="007C4037"/>
    <w:rsid w:val="007C430B"/>
    <w:rsid w:val="007C442E"/>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A61"/>
    <w:rsid w:val="007C7D39"/>
    <w:rsid w:val="007C7E36"/>
    <w:rsid w:val="007D000A"/>
    <w:rsid w:val="007D0562"/>
    <w:rsid w:val="007D07B3"/>
    <w:rsid w:val="007D0848"/>
    <w:rsid w:val="007D08FF"/>
    <w:rsid w:val="007D09A3"/>
    <w:rsid w:val="007D0BF2"/>
    <w:rsid w:val="007D14ED"/>
    <w:rsid w:val="007D15A8"/>
    <w:rsid w:val="007D1BA5"/>
    <w:rsid w:val="007D1FF2"/>
    <w:rsid w:val="007D209E"/>
    <w:rsid w:val="007D24A5"/>
    <w:rsid w:val="007D29E7"/>
    <w:rsid w:val="007D2B04"/>
    <w:rsid w:val="007D3091"/>
    <w:rsid w:val="007D3147"/>
    <w:rsid w:val="007D3511"/>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69D"/>
    <w:rsid w:val="007D5748"/>
    <w:rsid w:val="007D5AD2"/>
    <w:rsid w:val="007D5F33"/>
    <w:rsid w:val="007D5F45"/>
    <w:rsid w:val="007D5FA2"/>
    <w:rsid w:val="007D6087"/>
    <w:rsid w:val="007D629C"/>
    <w:rsid w:val="007D62AF"/>
    <w:rsid w:val="007D6A93"/>
    <w:rsid w:val="007D6BD0"/>
    <w:rsid w:val="007D6E5A"/>
    <w:rsid w:val="007D730C"/>
    <w:rsid w:val="007D758C"/>
    <w:rsid w:val="007D7B57"/>
    <w:rsid w:val="007D7D89"/>
    <w:rsid w:val="007D7EE7"/>
    <w:rsid w:val="007E060C"/>
    <w:rsid w:val="007E0631"/>
    <w:rsid w:val="007E0824"/>
    <w:rsid w:val="007E0840"/>
    <w:rsid w:val="007E08E8"/>
    <w:rsid w:val="007E0B2A"/>
    <w:rsid w:val="007E0B88"/>
    <w:rsid w:val="007E0CD0"/>
    <w:rsid w:val="007E0DEE"/>
    <w:rsid w:val="007E0E35"/>
    <w:rsid w:val="007E16F1"/>
    <w:rsid w:val="007E1736"/>
    <w:rsid w:val="007E183F"/>
    <w:rsid w:val="007E1B9F"/>
    <w:rsid w:val="007E1EC5"/>
    <w:rsid w:val="007E1EF8"/>
    <w:rsid w:val="007E202D"/>
    <w:rsid w:val="007E2110"/>
    <w:rsid w:val="007E2160"/>
    <w:rsid w:val="007E21E6"/>
    <w:rsid w:val="007E22CC"/>
    <w:rsid w:val="007E23CA"/>
    <w:rsid w:val="007E23D5"/>
    <w:rsid w:val="007E2527"/>
    <w:rsid w:val="007E28CD"/>
    <w:rsid w:val="007E2E9A"/>
    <w:rsid w:val="007E30D9"/>
    <w:rsid w:val="007E3131"/>
    <w:rsid w:val="007E3170"/>
    <w:rsid w:val="007E324D"/>
    <w:rsid w:val="007E357F"/>
    <w:rsid w:val="007E3591"/>
    <w:rsid w:val="007E3805"/>
    <w:rsid w:val="007E3E21"/>
    <w:rsid w:val="007E3EFF"/>
    <w:rsid w:val="007E404E"/>
    <w:rsid w:val="007E41A8"/>
    <w:rsid w:val="007E4462"/>
    <w:rsid w:val="007E45D7"/>
    <w:rsid w:val="007E4657"/>
    <w:rsid w:val="007E46D3"/>
    <w:rsid w:val="007E4F3E"/>
    <w:rsid w:val="007E52E6"/>
    <w:rsid w:val="007E5300"/>
    <w:rsid w:val="007E5819"/>
    <w:rsid w:val="007E58B7"/>
    <w:rsid w:val="007E5F8D"/>
    <w:rsid w:val="007E5FEA"/>
    <w:rsid w:val="007E6016"/>
    <w:rsid w:val="007E61A9"/>
    <w:rsid w:val="007E6957"/>
    <w:rsid w:val="007E6A4D"/>
    <w:rsid w:val="007E6A81"/>
    <w:rsid w:val="007E6BCE"/>
    <w:rsid w:val="007E6BF2"/>
    <w:rsid w:val="007E70F4"/>
    <w:rsid w:val="007E74B2"/>
    <w:rsid w:val="007E7578"/>
    <w:rsid w:val="007E76A1"/>
    <w:rsid w:val="007E7D5E"/>
    <w:rsid w:val="007E7E82"/>
    <w:rsid w:val="007E7F06"/>
    <w:rsid w:val="007F03E7"/>
    <w:rsid w:val="007F0696"/>
    <w:rsid w:val="007F0836"/>
    <w:rsid w:val="007F08C2"/>
    <w:rsid w:val="007F0BF4"/>
    <w:rsid w:val="007F0CB0"/>
    <w:rsid w:val="007F0E04"/>
    <w:rsid w:val="007F0F5B"/>
    <w:rsid w:val="007F106C"/>
    <w:rsid w:val="007F10A6"/>
    <w:rsid w:val="007F1293"/>
    <w:rsid w:val="007F1376"/>
    <w:rsid w:val="007F14F8"/>
    <w:rsid w:val="007F1615"/>
    <w:rsid w:val="007F1926"/>
    <w:rsid w:val="007F1DF8"/>
    <w:rsid w:val="007F22B3"/>
    <w:rsid w:val="007F2327"/>
    <w:rsid w:val="007F2712"/>
    <w:rsid w:val="007F27F2"/>
    <w:rsid w:val="007F2981"/>
    <w:rsid w:val="007F29D3"/>
    <w:rsid w:val="007F2B03"/>
    <w:rsid w:val="007F2B2F"/>
    <w:rsid w:val="007F2C6B"/>
    <w:rsid w:val="007F31C1"/>
    <w:rsid w:val="007F3436"/>
    <w:rsid w:val="007F3448"/>
    <w:rsid w:val="007F37ED"/>
    <w:rsid w:val="007F39EF"/>
    <w:rsid w:val="007F3A88"/>
    <w:rsid w:val="007F3CC0"/>
    <w:rsid w:val="007F42D9"/>
    <w:rsid w:val="007F4BA0"/>
    <w:rsid w:val="007F4C60"/>
    <w:rsid w:val="007F4EC8"/>
    <w:rsid w:val="007F5B2A"/>
    <w:rsid w:val="007F5BAB"/>
    <w:rsid w:val="007F5CE2"/>
    <w:rsid w:val="007F60AA"/>
    <w:rsid w:val="007F61E9"/>
    <w:rsid w:val="007F6297"/>
    <w:rsid w:val="007F63BC"/>
    <w:rsid w:val="007F6440"/>
    <w:rsid w:val="007F68F4"/>
    <w:rsid w:val="007F6CD2"/>
    <w:rsid w:val="007F7236"/>
    <w:rsid w:val="007F727D"/>
    <w:rsid w:val="007F7639"/>
    <w:rsid w:val="007F7DE1"/>
    <w:rsid w:val="00800692"/>
    <w:rsid w:val="008006E9"/>
    <w:rsid w:val="00800B66"/>
    <w:rsid w:val="00800BD0"/>
    <w:rsid w:val="00800F89"/>
    <w:rsid w:val="008010BE"/>
    <w:rsid w:val="00801956"/>
    <w:rsid w:val="00801A61"/>
    <w:rsid w:val="00801BCF"/>
    <w:rsid w:val="00801CA4"/>
    <w:rsid w:val="00801DD3"/>
    <w:rsid w:val="00801E2C"/>
    <w:rsid w:val="00801E67"/>
    <w:rsid w:val="0080202F"/>
    <w:rsid w:val="00802D59"/>
    <w:rsid w:val="00803836"/>
    <w:rsid w:val="00803AD4"/>
    <w:rsid w:val="00803BD8"/>
    <w:rsid w:val="00803ED0"/>
    <w:rsid w:val="00803F4E"/>
    <w:rsid w:val="00803FC9"/>
    <w:rsid w:val="008040D4"/>
    <w:rsid w:val="00804295"/>
    <w:rsid w:val="00804353"/>
    <w:rsid w:val="0080458D"/>
    <w:rsid w:val="008047C2"/>
    <w:rsid w:val="00804D60"/>
    <w:rsid w:val="00804E2C"/>
    <w:rsid w:val="00805082"/>
    <w:rsid w:val="0080546F"/>
    <w:rsid w:val="00805786"/>
    <w:rsid w:val="00805836"/>
    <w:rsid w:val="00805B97"/>
    <w:rsid w:val="00805F47"/>
    <w:rsid w:val="008060A6"/>
    <w:rsid w:val="0080628E"/>
    <w:rsid w:val="00806A27"/>
    <w:rsid w:val="00806A60"/>
    <w:rsid w:val="00806DB5"/>
    <w:rsid w:val="00807151"/>
    <w:rsid w:val="008071EC"/>
    <w:rsid w:val="00807216"/>
    <w:rsid w:val="0080723B"/>
    <w:rsid w:val="00807424"/>
    <w:rsid w:val="0080744D"/>
    <w:rsid w:val="00807524"/>
    <w:rsid w:val="008077E2"/>
    <w:rsid w:val="008079EE"/>
    <w:rsid w:val="00807A2B"/>
    <w:rsid w:val="00807AD6"/>
    <w:rsid w:val="00807E16"/>
    <w:rsid w:val="008100D3"/>
    <w:rsid w:val="008102CF"/>
    <w:rsid w:val="008108CB"/>
    <w:rsid w:val="00810921"/>
    <w:rsid w:val="00810B60"/>
    <w:rsid w:val="00810C21"/>
    <w:rsid w:val="00810D27"/>
    <w:rsid w:val="00810F63"/>
    <w:rsid w:val="008110F8"/>
    <w:rsid w:val="008111DE"/>
    <w:rsid w:val="008117AD"/>
    <w:rsid w:val="008119C2"/>
    <w:rsid w:val="00811A63"/>
    <w:rsid w:val="00811C0B"/>
    <w:rsid w:val="00811E0C"/>
    <w:rsid w:val="00811E6D"/>
    <w:rsid w:val="00811F87"/>
    <w:rsid w:val="00812289"/>
    <w:rsid w:val="008126DF"/>
    <w:rsid w:val="0081286A"/>
    <w:rsid w:val="0081289C"/>
    <w:rsid w:val="008128D3"/>
    <w:rsid w:val="00812E32"/>
    <w:rsid w:val="00812F8D"/>
    <w:rsid w:val="00813378"/>
    <w:rsid w:val="0081337C"/>
    <w:rsid w:val="008134B6"/>
    <w:rsid w:val="0081378A"/>
    <w:rsid w:val="008138E7"/>
    <w:rsid w:val="00813C20"/>
    <w:rsid w:val="00813CED"/>
    <w:rsid w:val="00813EF7"/>
    <w:rsid w:val="00813FB5"/>
    <w:rsid w:val="0081404D"/>
    <w:rsid w:val="008144DC"/>
    <w:rsid w:val="0081463B"/>
    <w:rsid w:val="0081472B"/>
    <w:rsid w:val="0081488C"/>
    <w:rsid w:val="00814AC2"/>
    <w:rsid w:val="00814E51"/>
    <w:rsid w:val="008150F3"/>
    <w:rsid w:val="0081539F"/>
    <w:rsid w:val="00815444"/>
    <w:rsid w:val="0081580F"/>
    <w:rsid w:val="008158B2"/>
    <w:rsid w:val="00815920"/>
    <w:rsid w:val="00815C6B"/>
    <w:rsid w:val="00816094"/>
    <w:rsid w:val="008160CF"/>
    <w:rsid w:val="008161A8"/>
    <w:rsid w:val="0081665D"/>
    <w:rsid w:val="008167E0"/>
    <w:rsid w:val="00816992"/>
    <w:rsid w:val="00816EC0"/>
    <w:rsid w:val="008173D8"/>
    <w:rsid w:val="008175EC"/>
    <w:rsid w:val="00817954"/>
    <w:rsid w:val="008200A8"/>
    <w:rsid w:val="00820160"/>
    <w:rsid w:val="0082065E"/>
    <w:rsid w:val="008208B6"/>
    <w:rsid w:val="00820A17"/>
    <w:rsid w:val="00820C79"/>
    <w:rsid w:val="00820E07"/>
    <w:rsid w:val="00820E85"/>
    <w:rsid w:val="008210F2"/>
    <w:rsid w:val="0082112F"/>
    <w:rsid w:val="00821148"/>
    <w:rsid w:val="00821200"/>
    <w:rsid w:val="00821225"/>
    <w:rsid w:val="00821722"/>
    <w:rsid w:val="00821DD0"/>
    <w:rsid w:val="00821E56"/>
    <w:rsid w:val="00821E58"/>
    <w:rsid w:val="008220EC"/>
    <w:rsid w:val="008221D3"/>
    <w:rsid w:val="00822200"/>
    <w:rsid w:val="008226A9"/>
    <w:rsid w:val="008226D8"/>
    <w:rsid w:val="008229A2"/>
    <w:rsid w:val="00822B50"/>
    <w:rsid w:val="00822BC6"/>
    <w:rsid w:val="00822CD2"/>
    <w:rsid w:val="00822E48"/>
    <w:rsid w:val="00822E87"/>
    <w:rsid w:val="008232BF"/>
    <w:rsid w:val="008233C3"/>
    <w:rsid w:val="008234B5"/>
    <w:rsid w:val="00823683"/>
    <w:rsid w:val="0082370B"/>
    <w:rsid w:val="00823766"/>
    <w:rsid w:val="00823773"/>
    <w:rsid w:val="00823826"/>
    <w:rsid w:val="00823F48"/>
    <w:rsid w:val="00823FDB"/>
    <w:rsid w:val="008240BF"/>
    <w:rsid w:val="00824261"/>
    <w:rsid w:val="00824372"/>
    <w:rsid w:val="00824595"/>
    <w:rsid w:val="008245D8"/>
    <w:rsid w:val="008247DC"/>
    <w:rsid w:val="00824A6C"/>
    <w:rsid w:val="00824BBF"/>
    <w:rsid w:val="00824C1F"/>
    <w:rsid w:val="00824D7A"/>
    <w:rsid w:val="00824E5A"/>
    <w:rsid w:val="00824F7F"/>
    <w:rsid w:val="00825008"/>
    <w:rsid w:val="008252BF"/>
    <w:rsid w:val="00825865"/>
    <w:rsid w:val="008258A1"/>
    <w:rsid w:val="00825A4B"/>
    <w:rsid w:val="00825A95"/>
    <w:rsid w:val="00825AE7"/>
    <w:rsid w:val="00825E81"/>
    <w:rsid w:val="00825ED1"/>
    <w:rsid w:val="008260E6"/>
    <w:rsid w:val="0082627C"/>
    <w:rsid w:val="008264FD"/>
    <w:rsid w:val="00826962"/>
    <w:rsid w:val="00826971"/>
    <w:rsid w:val="00826B8D"/>
    <w:rsid w:val="00826BC3"/>
    <w:rsid w:val="0082700C"/>
    <w:rsid w:val="0082729C"/>
    <w:rsid w:val="00827360"/>
    <w:rsid w:val="008276EB"/>
    <w:rsid w:val="008300DA"/>
    <w:rsid w:val="00830151"/>
    <w:rsid w:val="00830449"/>
    <w:rsid w:val="0083064D"/>
    <w:rsid w:val="00830726"/>
    <w:rsid w:val="00831134"/>
    <w:rsid w:val="00831632"/>
    <w:rsid w:val="00831652"/>
    <w:rsid w:val="00831765"/>
    <w:rsid w:val="00831B29"/>
    <w:rsid w:val="00831DF0"/>
    <w:rsid w:val="00831E67"/>
    <w:rsid w:val="00832739"/>
    <w:rsid w:val="00832753"/>
    <w:rsid w:val="008328E8"/>
    <w:rsid w:val="00833038"/>
    <w:rsid w:val="0083308C"/>
    <w:rsid w:val="00833A75"/>
    <w:rsid w:val="00833F2A"/>
    <w:rsid w:val="008340CC"/>
    <w:rsid w:val="008341E9"/>
    <w:rsid w:val="0083483E"/>
    <w:rsid w:val="008348A7"/>
    <w:rsid w:val="00834B08"/>
    <w:rsid w:val="00834B69"/>
    <w:rsid w:val="00834D41"/>
    <w:rsid w:val="00834D88"/>
    <w:rsid w:val="00834E12"/>
    <w:rsid w:val="00834E1E"/>
    <w:rsid w:val="00834FD2"/>
    <w:rsid w:val="00835711"/>
    <w:rsid w:val="00835767"/>
    <w:rsid w:val="0083595A"/>
    <w:rsid w:val="00835A37"/>
    <w:rsid w:val="00835BF1"/>
    <w:rsid w:val="00835D2A"/>
    <w:rsid w:val="00835E4C"/>
    <w:rsid w:val="00835EF4"/>
    <w:rsid w:val="00835F98"/>
    <w:rsid w:val="00836019"/>
    <w:rsid w:val="0083613E"/>
    <w:rsid w:val="00836207"/>
    <w:rsid w:val="008363E3"/>
    <w:rsid w:val="008368D9"/>
    <w:rsid w:val="00836960"/>
    <w:rsid w:val="00836A1D"/>
    <w:rsid w:val="00836A2F"/>
    <w:rsid w:val="00836F86"/>
    <w:rsid w:val="00837239"/>
    <w:rsid w:val="00837362"/>
    <w:rsid w:val="0083746A"/>
    <w:rsid w:val="00837517"/>
    <w:rsid w:val="00837A24"/>
    <w:rsid w:val="008401B1"/>
    <w:rsid w:val="008407EF"/>
    <w:rsid w:val="00840CA2"/>
    <w:rsid w:val="00840ED5"/>
    <w:rsid w:val="008415A4"/>
    <w:rsid w:val="0084180C"/>
    <w:rsid w:val="0084182E"/>
    <w:rsid w:val="0084193F"/>
    <w:rsid w:val="00841C32"/>
    <w:rsid w:val="00841CFE"/>
    <w:rsid w:val="00841FD2"/>
    <w:rsid w:val="008421A2"/>
    <w:rsid w:val="00842326"/>
    <w:rsid w:val="0084263B"/>
    <w:rsid w:val="0084278C"/>
    <w:rsid w:val="00842A6F"/>
    <w:rsid w:val="00842B7B"/>
    <w:rsid w:val="00842C0F"/>
    <w:rsid w:val="008434A8"/>
    <w:rsid w:val="008435D3"/>
    <w:rsid w:val="00843D97"/>
    <w:rsid w:val="00843F03"/>
    <w:rsid w:val="00843F4F"/>
    <w:rsid w:val="008440EA"/>
    <w:rsid w:val="0084420A"/>
    <w:rsid w:val="0084438C"/>
    <w:rsid w:val="008443BF"/>
    <w:rsid w:val="00844979"/>
    <w:rsid w:val="00844F95"/>
    <w:rsid w:val="008450A5"/>
    <w:rsid w:val="00845265"/>
    <w:rsid w:val="008453AA"/>
    <w:rsid w:val="00845671"/>
    <w:rsid w:val="00845876"/>
    <w:rsid w:val="00845B74"/>
    <w:rsid w:val="00845BA0"/>
    <w:rsid w:val="00845BBB"/>
    <w:rsid w:val="00845E5A"/>
    <w:rsid w:val="00846065"/>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1389"/>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34F"/>
    <w:rsid w:val="008554C0"/>
    <w:rsid w:val="008555B4"/>
    <w:rsid w:val="00855A07"/>
    <w:rsid w:val="008560DD"/>
    <w:rsid w:val="008562B4"/>
    <w:rsid w:val="00856711"/>
    <w:rsid w:val="00856825"/>
    <w:rsid w:val="00856827"/>
    <w:rsid w:val="00856849"/>
    <w:rsid w:val="00856A56"/>
    <w:rsid w:val="00856D6F"/>
    <w:rsid w:val="00856DFB"/>
    <w:rsid w:val="008570BE"/>
    <w:rsid w:val="008573C5"/>
    <w:rsid w:val="0085743D"/>
    <w:rsid w:val="00857541"/>
    <w:rsid w:val="008576BA"/>
    <w:rsid w:val="00857C60"/>
    <w:rsid w:val="00857DD8"/>
    <w:rsid w:val="00860076"/>
    <w:rsid w:val="008605B2"/>
    <w:rsid w:val="00860BB9"/>
    <w:rsid w:val="00860DA2"/>
    <w:rsid w:val="0086102C"/>
    <w:rsid w:val="00861198"/>
    <w:rsid w:val="00861479"/>
    <w:rsid w:val="008614DC"/>
    <w:rsid w:val="0086161B"/>
    <w:rsid w:val="00861A30"/>
    <w:rsid w:val="00861A3D"/>
    <w:rsid w:val="0086207D"/>
    <w:rsid w:val="0086225A"/>
    <w:rsid w:val="0086233B"/>
    <w:rsid w:val="00862687"/>
    <w:rsid w:val="008628B5"/>
    <w:rsid w:val="00862A4D"/>
    <w:rsid w:val="00862CC0"/>
    <w:rsid w:val="0086324E"/>
    <w:rsid w:val="0086328C"/>
    <w:rsid w:val="008633CE"/>
    <w:rsid w:val="0086342D"/>
    <w:rsid w:val="00863812"/>
    <w:rsid w:val="00863B3C"/>
    <w:rsid w:val="008640D8"/>
    <w:rsid w:val="008641E2"/>
    <w:rsid w:val="0086430B"/>
    <w:rsid w:val="008643A4"/>
    <w:rsid w:val="00864451"/>
    <w:rsid w:val="00864A9C"/>
    <w:rsid w:val="00864BA3"/>
    <w:rsid w:val="0086550F"/>
    <w:rsid w:val="008659AB"/>
    <w:rsid w:val="00865A95"/>
    <w:rsid w:val="00865EBA"/>
    <w:rsid w:val="00865EC9"/>
    <w:rsid w:val="00866173"/>
    <w:rsid w:val="0086628C"/>
    <w:rsid w:val="00866321"/>
    <w:rsid w:val="0086637D"/>
    <w:rsid w:val="00866533"/>
    <w:rsid w:val="008667A6"/>
    <w:rsid w:val="0086688E"/>
    <w:rsid w:val="00866949"/>
    <w:rsid w:val="00866A17"/>
    <w:rsid w:val="00866B02"/>
    <w:rsid w:val="00866B3B"/>
    <w:rsid w:val="00866C0D"/>
    <w:rsid w:val="00866EA8"/>
    <w:rsid w:val="00866FBE"/>
    <w:rsid w:val="00867103"/>
    <w:rsid w:val="0086723D"/>
    <w:rsid w:val="008673DC"/>
    <w:rsid w:val="008677E5"/>
    <w:rsid w:val="008677F2"/>
    <w:rsid w:val="00867E03"/>
    <w:rsid w:val="00867F16"/>
    <w:rsid w:val="00870167"/>
    <w:rsid w:val="008701E5"/>
    <w:rsid w:val="00870297"/>
    <w:rsid w:val="008703B8"/>
    <w:rsid w:val="00870483"/>
    <w:rsid w:val="008704C7"/>
    <w:rsid w:val="0087059F"/>
    <w:rsid w:val="0087088E"/>
    <w:rsid w:val="00870966"/>
    <w:rsid w:val="008709A1"/>
    <w:rsid w:val="00870BB6"/>
    <w:rsid w:val="00870CCB"/>
    <w:rsid w:val="00870D0B"/>
    <w:rsid w:val="008718F0"/>
    <w:rsid w:val="00871E65"/>
    <w:rsid w:val="00871EA5"/>
    <w:rsid w:val="008720BC"/>
    <w:rsid w:val="0087294F"/>
    <w:rsid w:val="00872CA6"/>
    <w:rsid w:val="00872CC4"/>
    <w:rsid w:val="008730B5"/>
    <w:rsid w:val="0087330E"/>
    <w:rsid w:val="0087359C"/>
    <w:rsid w:val="0087375D"/>
    <w:rsid w:val="00873876"/>
    <w:rsid w:val="0087387C"/>
    <w:rsid w:val="00873A53"/>
    <w:rsid w:val="00873EF4"/>
    <w:rsid w:val="0087413F"/>
    <w:rsid w:val="0087483C"/>
    <w:rsid w:val="008749E2"/>
    <w:rsid w:val="00874D35"/>
    <w:rsid w:val="00874E5C"/>
    <w:rsid w:val="00875057"/>
    <w:rsid w:val="00875A8A"/>
    <w:rsid w:val="00875BBF"/>
    <w:rsid w:val="00876201"/>
    <w:rsid w:val="0087626F"/>
    <w:rsid w:val="00876281"/>
    <w:rsid w:val="00876296"/>
    <w:rsid w:val="00876335"/>
    <w:rsid w:val="008763D5"/>
    <w:rsid w:val="00876446"/>
    <w:rsid w:val="008764F0"/>
    <w:rsid w:val="00876502"/>
    <w:rsid w:val="00876604"/>
    <w:rsid w:val="0087662B"/>
    <w:rsid w:val="00876684"/>
    <w:rsid w:val="008766F5"/>
    <w:rsid w:val="0087674B"/>
    <w:rsid w:val="008768F8"/>
    <w:rsid w:val="00876DE5"/>
    <w:rsid w:val="00876E82"/>
    <w:rsid w:val="008770D6"/>
    <w:rsid w:val="0087725B"/>
    <w:rsid w:val="008773DF"/>
    <w:rsid w:val="008774E1"/>
    <w:rsid w:val="0087775A"/>
    <w:rsid w:val="00877806"/>
    <w:rsid w:val="0088008A"/>
    <w:rsid w:val="008800D6"/>
    <w:rsid w:val="0088023D"/>
    <w:rsid w:val="008805A0"/>
    <w:rsid w:val="0088076E"/>
    <w:rsid w:val="008807A1"/>
    <w:rsid w:val="008809FB"/>
    <w:rsid w:val="00880D4D"/>
    <w:rsid w:val="008810A9"/>
    <w:rsid w:val="00881204"/>
    <w:rsid w:val="00881325"/>
    <w:rsid w:val="008814BB"/>
    <w:rsid w:val="008818DF"/>
    <w:rsid w:val="0088199C"/>
    <w:rsid w:val="00881ACB"/>
    <w:rsid w:val="00881DC6"/>
    <w:rsid w:val="0088202C"/>
    <w:rsid w:val="00882098"/>
    <w:rsid w:val="008820A6"/>
    <w:rsid w:val="00882349"/>
    <w:rsid w:val="00882AA8"/>
    <w:rsid w:val="00882E46"/>
    <w:rsid w:val="00882E92"/>
    <w:rsid w:val="0088302D"/>
    <w:rsid w:val="00883206"/>
    <w:rsid w:val="00883489"/>
    <w:rsid w:val="008834E0"/>
    <w:rsid w:val="008835B8"/>
    <w:rsid w:val="00883A85"/>
    <w:rsid w:val="0088468F"/>
    <w:rsid w:val="00884922"/>
    <w:rsid w:val="00884C1D"/>
    <w:rsid w:val="00884F09"/>
    <w:rsid w:val="008852B3"/>
    <w:rsid w:val="00885352"/>
    <w:rsid w:val="0088559A"/>
    <w:rsid w:val="00885701"/>
    <w:rsid w:val="00885B9F"/>
    <w:rsid w:val="00885C96"/>
    <w:rsid w:val="008869CC"/>
    <w:rsid w:val="00886AE5"/>
    <w:rsid w:val="00886C6D"/>
    <w:rsid w:val="00886EAB"/>
    <w:rsid w:val="008870EE"/>
    <w:rsid w:val="008870F4"/>
    <w:rsid w:val="008873D0"/>
    <w:rsid w:val="008873D6"/>
    <w:rsid w:val="0088753B"/>
    <w:rsid w:val="0088769B"/>
    <w:rsid w:val="00887E57"/>
    <w:rsid w:val="00887EFB"/>
    <w:rsid w:val="0089073E"/>
    <w:rsid w:val="0089081D"/>
    <w:rsid w:val="00890858"/>
    <w:rsid w:val="00890A2C"/>
    <w:rsid w:val="00890E05"/>
    <w:rsid w:val="00890E73"/>
    <w:rsid w:val="00891249"/>
    <w:rsid w:val="0089199A"/>
    <w:rsid w:val="00891B3C"/>
    <w:rsid w:val="00891C5D"/>
    <w:rsid w:val="00891E9C"/>
    <w:rsid w:val="00891F05"/>
    <w:rsid w:val="008925FE"/>
    <w:rsid w:val="00892679"/>
    <w:rsid w:val="008928E2"/>
    <w:rsid w:val="00892AF7"/>
    <w:rsid w:val="00892B8E"/>
    <w:rsid w:val="00892C54"/>
    <w:rsid w:val="00892E1B"/>
    <w:rsid w:val="00893840"/>
    <w:rsid w:val="00893E0C"/>
    <w:rsid w:val="00893E41"/>
    <w:rsid w:val="00893E53"/>
    <w:rsid w:val="00893F84"/>
    <w:rsid w:val="00894158"/>
    <w:rsid w:val="008942A9"/>
    <w:rsid w:val="008943FE"/>
    <w:rsid w:val="00895220"/>
    <w:rsid w:val="008952AC"/>
    <w:rsid w:val="0089531C"/>
    <w:rsid w:val="00895579"/>
    <w:rsid w:val="0089584B"/>
    <w:rsid w:val="00895854"/>
    <w:rsid w:val="008958B8"/>
    <w:rsid w:val="00895BE1"/>
    <w:rsid w:val="0089602C"/>
    <w:rsid w:val="00896104"/>
    <w:rsid w:val="00896341"/>
    <w:rsid w:val="00896350"/>
    <w:rsid w:val="00896430"/>
    <w:rsid w:val="008964E3"/>
    <w:rsid w:val="00896772"/>
    <w:rsid w:val="00896788"/>
    <w:rsid w:val="00896844"/>
    <w:rsid w:val="0089686B"/>
    <w:rsid w:val="0089698B"/>
    <w:rsid w:val="00896C57"/>
    <w:rsid w:val="00896D3E"/>
    <w:rsid w:val="00896E50"/>
    <w:rsid w:val="00897106"/>
    <w:rsid w:val="00897790"/>
    <w:rsid w:val="00897856"/>
    <w:rsid w:val="00897E71"/>
    <w:rsid w:val="008A0172"/>
    <w:rsid w:val="008A063D"/>
    <w:rsid w:val="008A0702"/>
    <w:rsid w:val="008A10D3"/>
    <w:rsid w:val="008A1913"/>
    <w:rsid w:val="008A192C"/>
    <w:rsid w:val="008A1F36"/>
    <w:rsid w:val="008A1FB5"/>
    <w:rsid w:val="008A2813"/>
    <w:rsid w:val="008A2864"/>
    <w:rsid w:val="008A2952"/>
    <w:rsid w:val="008A2B36"/>
    <w:rsid w:val="008A2B8D"/>
    <w:rsid w:val="008A2F3A"/>
    <w:rsid w:val="008A30D7"/>
    <w:rsid w:val="008A347D"/>
    <w:rsid w:val="008A348E"/>
    <w:rsid w:val="008A3B02"/>
    <w:rsid w:val="008A3B27"/>
    <w:rsid w:val="008A4201"/>
    <w:rsid w:val="008A4B81"/>
    <w:rsid w:val="008A4DB2"/>
    <w:rsid w:val="008A5429"/>
    <w:rsid w:val="008A5475"/>
    <w:rsid w:val="008A5D29"/>
    <w:rsid w:val="008A5DBD"/>
    <w:rsid w:val="008A5E68"/>
    <w:rsid w:val="008A5F0D"/>
    <w:rsid w:val="008A6588"/>
    <w:rsid w:val="008A67CD"/>
    <w:rsid w:val="008A6BE9"/>
    <w:rsid w:val="008A6DA8"/>
    <w:rsid w:val="008A6E16"/>
    <w:rsid w:val="008A70A3"/>
    <w:rsid w:val="008A71C5"/>
    <w:rsid w:val="008A7671"/>
    <w:rsid w:val="008A7945"/>
    <w:rsid w:val="008A7ED6"/>
    <w:rsid w:val="008B005D"/>
    <w:rsid w:val="008B018E"/>
    <w:rsid w:val="008B03E6"/>
    <w:rsid w:val="008B06A3"/>
    <w:rsid w:val="008B0708"/>
    <w:rsid w:val="008B0B86"/>
    <w:rsid w:val="008B0F4C"/>
    <w:rsid w:val="008B1097"/>
    <w:rsid w:val="008B1205"/>
    <w:rsid w:val="008B1271"/>
    <w:rsid w:val="008B1306"/>
    <w:rsid w:val="008B1563"/>
    <w:rsid w:val="008B1690"/>
    <w:rsid w:val="008B1E02"/>
    <w:rsid w:val="008B207E"/>
    <w:rsid w:val="008B2116"/>
    <w:rsid w:val="008B23C1"/>
    <w:rsid w:val="008B253F"/>
    <w:rsid w:val="008B2573"/>
    <w:rsid w:val="008B26E0"/>
    <w:rsid w:val="008B27FD"/>
    <w:rsid w:val="008B29D6"/>
    <w:rsid w:val="008B2A84"/>
    <w:rsid w:val="008B3105"/>
    <w:rsid w:val="008B3BB2"/>
    <w:rsid w:val="008B3D36"/>
    <w:rsid w:val="008B3D93"/>
    <w:rsid w:val="008B3F9C"/>
    <w:rsid w:val="008B4147"/>
    <w:rsid w:val="008B4165"/>
    <w:rsid w:val="008B421B"/>
    <w:rsid w:val="008B42E9"/>
    <w:rsid w:val="008B4379"/>
    <w:rsid w:val="008B4395"/>
    <w:rsid w:val="008B4AA7"/>
    <w:rsid w:val="008B4C61"/>
    <w:rsid w:val="008B4C9D"/>
    <w:rsid w:val="008B4F4A"/>
    <w:rsid w:val="008B5132"/>
    <w:rsid w:val="008B521C"/>
    <w:rsid w:val="008B55AA"/>
    <w:rsid w:val="008B57E7"/>
    <w:rsid w:val="008B60ED"/>
    <w:rsid w:val="008B6330"/>
    <w:rsid w:val="008B6377"/>
    <w:rsid w:val="008B63C7"/>
    <w:rsid w:val="008B6612"/>
    <w:rsid w:val="008B68D6"/>
    <w:rsid w:val="008B6A36"/>
    <w:rsid w:val="008B709F"/>
    <w:rsid w:val="008B7459"/>
    <w:rsid w:val="008B75C8"/>
    <w:rsid w:val="008B78DD"/>
    <w:rsid w:val="008B791B"/>
    <w:rsid w:val="008B7C6D"/>
    <w:rsid w:val="008C078B"/>
    <w:rsid w:val="008C0801"/>
    <w:rsid w:val="008C0AD2"/>
    <w:rsid w:val="008C0B08"/>
    <w:rsid w:val="008C0CC7"/>
    <w:rsid w:val="008C0D2D"/>
    <w:rsid w:val="008C0EF0"/>
    <w:rsid w:val="008C19B1"/>
    <w:rsid w:val="008C1B6C"/>
    <w:rsid w:val="008C1C49"/>
    <w:rsid w:val="008C1CC8"/>
    <w:rsid w:val="008C25F3"/>
    <w:rsid w:val="008C2637"/>
    <w:rsid w:val="008C292B"/>
    <w:rsid w:val="008C2935"/>
    <w:rsid w:val="008C2967"/>
    <w:rsid w:val="008C2DF3"/>
    <w:rsid w:val="008C2EE0"/>
    <w:rsid w:val="008C307D"/>
    <w:rsid w:val="008C338E"/>
    <w:rsid w:val="008C3742"/>
    <w:rsid w:val="008C3987"/>
    <w:rsid w:val="008C3AD3"/>
    <w:rsid w:val="008C3C03"/>
    <w:rsid w:val="008C40B7"/>
    <w:rsid w:val="008C4104"/>
    <w:rsid w:val="008C4199"/>
    <w:rsid w:val="008C45D5"/>
    <w:rsid w:val="008C460B"/>
    <w:rsid w:val="008C4755"/>
    <w:rsid w:val="008C49B1"/>
    <w:rsid w:val="008C4A19"/>
    <w:rsid w:val="008C4A71"/>
    <w:rsid w:val="008C4C2E"/>
    <w:rsid w:val="008C4EA7"/>
    <w:rsid w:val="008C4EEA"/>
    <w:rsid w:val="008C51C7"/>
    <w:rsid w:val="008C53E8"/>
    <w:rsid w:val="008C5478"/>
    <w:rsid w:val="008C5739"/>
    <w:rsid w:val="008C5BED"/>
    <w:rsid w:val="008C605F"/>
    <w:rsid w:val="008C60D5"/>
    <w:rsid w:val="008C6291"/>
    <w:rsid w:val="008C6358"/>
    <w:rsid w:val="008C6640"/>
    <w:rsid w:val="008C6AA3"/>
    <w:rsid w:val="008C6BBC"/>
    <w:rsid w:val="008C70B5"/>
    <w:rsid w:val="008C73B0"/>
    <w:rsid w:val="008C73D2"/>
    <w:rsid w:val="008C75D2"/>
    <w:rsid w:val="008C7DD8"/>
    <w:rsid w:val="008D0059"/>
    <w:rsid w:val="008D05F4"/>
    <w:rsid w:val="008D0618"/>
    <w:rsid w:val="008D065F"/>
    <w:rsid w:val="008D097F"/>
    <w:rsid w:val="008D0C6D"/>
    <w:rsid w:val="008D0DE4"/>
    <w:rsid w:val="008D10A6"/>
    <w:rsid w:val="008D1567"/>
    <w:rsid w:val="008D1A02"/>
    <w:rsid w:val="008D1CE9"/>
    <w:rsid w:val="008D2985"/>
    <w:rsid w:val="008D2C80"/>
    <w:rsid w:val="008D2D5B"/>
    <w:rsid w:val="008D30FC"/>
    <w:rsid w:val="008D321A"/>
    <w:rsid w:val="008D3277"/>
    <w:rsid w:val="008D343F"/>
    <w:rsid w:val="008D357F"/>
    <w:rsid w:val="008D35E4"/>
    <w:rsid w:val="008D37C8"/>
    <w:rsid w:val="008D39C2"/>
    <w:rsid w:val="008D3DD3"/>
    <w:rsid w:val="008D3FFE"/>
    <w:rsid w:val="008D414D"/>
    <w:rsid w:val="008D47D8"/>
    <w:rsid w:val="008D4E9F"/>
    <w:rsid w:val="008D5017"/>
    <w:rsid w:val="008D504E"/>
    <w:rsid w:val="008D5213"/>
    <w:rsid w:val="008D5266"/>
    <w:rsid w:val="008D556F"/>
    <w:rsid w:val="008D595A"/>
    <w:rsid w:val="008D5A79"/>
    <w:rsid w:val="008D5BD8"/>
    <w:rsid w:val="008D5EEC"/>
    <w:rsid w:val="008D5F95"/>
    <w:rsid w:val="008D641F"/>
    <w:rsid w:val="008D649B"/>
    <w:rsid w:val="008D654B"/>
    <w:rsid w:val="008D6877"/>
    <w:rsid w:val="008D6D1F"/>
    <w:rsid w:val="008D6D8C"/>
    <w:rsid w:val="008D6F68"/>
    <w:rsid w:val="008D712B"/>
    <w:rsid w:val="008D71B8"/>
    <w:rsid w:val="008D74EE"/>
    <w:rsid w:val="008D7678"/>
    <w:rsid w:val="008D7932"/>
    <w:rsid w:val="008D7987"/>
    <w:rsid w:val="008D7B2A"/>
    <w:rsid w:val="008D7BCA"/>
    <w:rsid w:val="008E0338"/>
    <w:rsid w:val="008E03FA"/>
    <w:rsid w:val="008E0706"/>
    <w:rsid w:val="008E08DD"/>
    <w:rsid w:val="008E09C7"/>
    <w:rsid w:val="008E0BD5"/>
    <w:rsid w:val="008E12A0"/>
    <w:rsid w:val="008E15CD"/>
    <w:rsid w:val="008E1775"/>
    <w:rsid w:val="008E1AC6"/>
    <w:rsid w:val="008E205A"/>
    <w:rsid w:val="008E22E1"/>
    <w:rsid w:val="008E2B36"/>
    <w:rsid w:val="008E2BDB"/>
    <w:rsid w:val="008E2D68"/>
    <w:rsid w:val="008E2E44"/>
    <w:rsid w:val="008E33F2"/>
    <w:rsid w:val="008E343B"/>
    <w:rsid w:val="008E3C26"/>
    <w:rsid w:val="008E3E63"/>
    <w:rsid w:val="008E458F"/>
    <w:rsid w:val="008E46FE"/>
    <w:rsid w:val="008E482B"/>
    <w:rsid w:val="008E4891"/>
    <w:rsid w:val="008E49BB"/>
    <w:rsid w:val="008E49F9"/>
    <w:rsid w:val="008E4B80"/>
    <w:rsid w:val="008E5027"/>
    <w:rsid w:val="008E5207"/>
    <w:rsid w:val="008E5627"/>
    <w:rsid w:val="008E563F"/>
    <w:rsid w:val="008E5A85"/>
    <w:rsid w:val="008E5D06"/>
    <w:rsid w:val="008E5D47"/>
    <w:rsid w:val="008E5F71"/>
    <w:rsid w:val="008E60BB"/>
    <w:rsid w:val="008E624E"/>
    <w:rsid w:val="008E627C"/>
    <w:rsid w:val="008E6459"/>
    <w:rsid w:val="008E64C4"/>
    <w:rsid w:val="008E6641"/>
    <w:rsid w:val="008E73F8"/>
    <w:rsid w:val="008E7617"/>
    <w:rsid w:val="008E76C2"/>
    <w:rsid w:val="008E76E8"/>
    <w:rsid w:val="008E7728"/>
    <w:rsid w:val="008F009B"/>
    <w:rsid w:val="008F088D"/>
    <w:rsid w:val="008F0E39"/>
    <w:rsid w:val="008F0E4E"/>
    <w:rsid w:val="008F0EEB"/>
    <w:rsid w:val="008F0F87"/>
    <w:rsid w:val="008F11CB"/>
    <w:rsid w:val="008F1663"/>
    <w:rsid w:val="008F174C"/>
    <w:rsid w:val="008F1EE8"/>
    <w:rsid w:val="008F1F10"/>
    <w:rsid w:val="008F2058"/>
    <w:rsid w:val="008F224D"/>
    <w:rsid w:val="008F22C3"/>
    <w:rsid w:val="008F29AD"/>
    <w:rsid w:val="008F2C78"/>
    <w:rsid w:val="008F30A7"/>
    <w:rsid w:val="008F3684"/>
    <w:rsid w:val="008F3AC0"/>
    <w:rsid w:val="008F3AED"/>
    <w:rsid w:val="008F410E"/>
    <w:rsid w:val="008F4175"/>
    <w:rsid w:val="008F4BD9"/>
    <w:rsid w:val="008F4CB6"/>
    <w:rsid w:val="008F4D19"/>
    <w:rsid w:val="008F50D4"/>
    <w:rsid w:val="008F513B"/>
    <w:rsid w:val="008F51D5"/>
    <w:rsid w:val="008F598C"/>
    <w:rsid w:val="008F5E01"/>
    <w:rsid w:val="008F62D0"/>
    <w:rsid w:val="008F68B7"/>
    <w:rsid w:val="008F6915"/>
    <w:rsid w:val="008F6C19"/>
    <w:rsid w:val="008F6EF6"/>
    <w:rsid w:val="008F6F9B"/>
    <w:rsid w:val="008F702D"/>
    <w:rsid w:val="008F70A3"/>
    <w:rsid w:val="008F72FC"/>
    <w:rsid w:val="008F73C6"/>
    <w:rsid w:val="008F7609"/>
    <w:rsid w:val="008F78CD"/>
    <w:rsid w:val="008F795A"/>
    <w:rsid w:val="008F79BA"/>
    <w:rsid w:val="008F7AFA"/>
    <w:rsid w:val="008F7B60"/>
    <w:rsid w:val="008F7DE5"/>
    <w:rsid w:val="00900040"/>
    <w:rsid w:val="009000D1"/>
    <w:rsid w:val="00900301"/>
    <w:rsid w:val="009003BC"/>
    <w:rsid w:val="00900775"/>
    <w:rsid w:val="009007E3"/>
    <w:rsid w:val="00900AC9"/>
    <w:rsid w:val="00900BA4"/>
    <w:rsid w:val="00900CFE"/>
    <w:rsid w:val="00900D33"/>
    <w:rsid w:val="00900D99"/>
    <w:rsid w:val="00900E8A"/>
    <w:rsid w:val="00900F0D"/>
    <w:rsid w:val="00901182"/>
    <w:rsid w:val="009012D9"/>
    <w:rsid w:val="0090131B"/>
    <w:rsid w:val="009013E5"/>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C3C"/>
    <w:rsid w:val="00902CD6"/>
    <w:rsid w:val="00902D14"/>
    <w:rsid w:val="00902D9D"/>
    <w:rsid w:val="00902F33"/>
    <w:rsid w:val="00902F4D"/>
    <w:rsid w:val="00902FF2"/>
    <w:rsid w:val="009034CD"/>
    <w:rsid w:val="009035F0"/>
    <w:rsid w:val="00903AEB"/>
    <w:rsid w:val="0090421E"/>
    <w:rsid w:val="00904441"/>
    <w:rsid w:val="00904455"/>
    <w:rsid w:val="00904A9B"/>
    <w:rsid w:val="00904ABD"/>
    <w:rsid w:val="00904C64"/>
    <w:rsid w:val="00904EC8"/>
    <w:rsid w:val="009053F7"/>
    <w:rsid w:val="00905450"/>
    <w:rsid w:val="00905482"/>
    <w:rsid w:val="00905A0D"/>
    <w:rsid w:val="00906163"/>
    <w:rsid w:val="009061F3"/>
    <w:rsid w:val="00906359"/>
    <w:rsid w:val="00906634"/>
    <w:rsid w:val="009066C7"/>
    <w:rsid w:val="00906A4C"/>
    <w:rsid w:val="00906B4B"/>
    <w:rsid w:val="00906F14"/>
    <w:rsid w:val="009078B0"/>
    <w:rsid w:val="00907A60"/>
    <w:rsid w:val="00907A70"/>
    <w:rsid w:val="0091030A"/>
    <w:rsid w:val="0091032E"/>
    <w:rsid w:val="009105B6"/>
    <w:rsid w:val="0091074D"/>
    <w:rsid w:val="00910816"/>
    <w:rsid w:val="009108C9"/>
    <w:rsid w:val="00910964"/>
    <w:rsid w:val="00910D7F"/>
    <w:rsid w:val="00910E4C"/>
    <w:rsid w:val="00910E89"/>
    <w:rsid w:val="00910F7C"/>
    <w:rsid w:val="00911130"/>
    <w:rsid w:val="0091127A"/>
    <w:rsid w:val="00911296"/>
    <w:rsid w:val="009115D9"/>
    <w:rsid w:val="009117AE"/>
    <w:rsid w:val="00911B32"/>
    <w:rsid w:val="00911BC2"/>
    <w:rsid w:val="0091237E"/>
    <w:rsid w:val="009123CA"/>
    <w:rsid w:val="00912506"/>
    <w:rsid w:val="0091261C"/>
    <w:rsid w:val="00912674"/>
    <w:rsid w:val="009126BA"/>
    <w:rsid w:val="00912742"/>
    <w:rsid w:val="0091289F"/>
    <w:rsid w:val="00912A48"/>
    <w:rsid w:val="00912DD8"/>
    <w:rsid w:val="00912E00"/>
    <w:rsid w:val="00913171"/>
    <w:rsid w:val="00913281"/>
    <w:rsid w:val="009132C1"/>
    <w:rsid w:val="00913A21"/>
    <w:rsid w:val="00913B6E"/>
    <w:rsid w:val="00913CD1"/>
    <w:rsid w:val="00913F9F"/>
    <w:rsid w:val="00913FA3"/>
    <w:rsid w:val="00914049"/>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CC4"/>
    <w:rsid w:val="0091750C"/>
    <w:rsid w:val="00917602"/>
    <w:rsid w:val="00917A8D"/>
    <w:rsid w:val="00917B4E"/>
    <w:rsid w:val="00917D16"/>
    <w:rsid w:val="00917F6C"/>
    <w:rsid w:val="00920037"/>
    <w:rsid w:val="00920087"/>
    <w:rsid w:val="0092043B"/>
    <w:rsid w:val="00920835"/>
    <w:rsid w:val="00920B8C"/>
    <w:rsid w:val="00920E25"/>
    <w:rsid w:val="009211C9"/>
    <w:rsid w:val="009217C8"/>
    <w:rsid w:val="00921827"/>
    <w:rsid w:val="00921893"/>
    <w:rsid w:val="00921E4B"/>
    <w:rsid w:val="00922282"/>
    <w:rsid w:val="0092247E"/>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DE4"/>
    <w:rsid w:val="0092448A"/>
    <w:rsid w:val="009246AC"/>
    <w:rsid w:val="009248E1"/>
    <w:rsid w:val="00924CE1"/>
    <w:rsid w:val="00924DED"/>
    <w:rsid w:val="0092584D"/>
    <w:rsid w:val="00925BFF"/>
    <w:rsid w:val="00925C91"/>
    <w:rsid w:val="00925E69"/>
    <w:rsid w:val="00925F86"/>
    <w:rsid w:val="00926348"/>
    <w:rsid w:val="009264D1"/>
    <w:rsid w:val="0092656A"/>
    <w:rsid w:val="0092686B"/>
    <w:rsid w:val="0092694D"/>
    <w:rsid w:val="00926966"/>
    <w:rsid w:val="00926B12"/>
    <w:rsid w:val="00926C84"/>
    <w:rsid w:val="00926DE5"/>
    <w:rsid w:val="00927120"/>
    <w:rsid w:val="009275FC"/>
    <w:rsid w:val="0092777C"/>
    <w:rsid w:val="00927A65"/>
    <w:rsid w:val="00927B56"/>
    <w:rsid w:val="00927C7B"/>
    <w:rsid w:val="00930563"/>
    <w:rsid w:val="009305C8"/>
    <w:rsid w:val="009305D9"/>
    <w:rsid w:val="00930619"/>
    <w:rsid w:val="00930631"/>
    <w:rsid w:val="0093072B"/>
    <w:rsid w:val="00930847"/>
    <w:rsid w:val="009309A3"/>
    <w:rsid w:val="00930B98"/>
    <w:rsid w:val="00930BA9"/>
    <w:rsid w:val="00930D74"/>
    <w:rsid w:val="0093159E"/>
    <w:rsid w:val="00931842"/>
    <w:rsid w:val="0093186C"/>
    <w:rsid w:val="00931916"/>
    <w:rsid w:val="00931AB6"/>
    <w:rsid w:val="009324D0"/>
    <w:rsid w:val="00932D6A"/>
    <w:rsid w:val="0093302E"/>
    <w:rsid w:val="0093349A"/>
    <w:rsid w:val="00933596"/>
    <w:rsid w:val="009337CB"/>
    <w:rsid w:val="0093384B"/>
    <w:rsid w:val="0093388C"/>
    <w:rsid w:val="009338D1"/>
    <w:rsid w:val="00933E56"/>
    <w:rsid w:val="00933EA7"/>
    <w:rsid w:val="00934048"/>
    <w:rsid w:val="0093409E"/>
    <w:rsid w:val="00934755"/>
    <w:rsid w:val="00934A37"/>
    <w:rsid w:val="00934B34"/>
    <w:rsid w:val="00934C65"/>
    <w:rsid w:val="00934F61"/>
    <w:rsid w:val="00935248"/>
    <w:rsid w:val="009353CD"/>
    <w:rsid w:val="00935459"/>
    <w:rsid w:val="00935A9F"/>
    <w:rsid w:val="00935D28"/>
    <w:rsid w:val="00936164"/>
    <w:rsid w:val="00936685"/>
    <w:rsid w:val="00936BAB"/>
    <w:rsid w:val="00936BCD"/>
    <w:rsid w:val="00936F00"/>
    <w:rsid w:val="00937071"/>
    <w:rsid w:val="00937080"/>
    <w:rsid w:val="009370C4"/>
    <w:rsid w:val="00937195"/>
    <w:rsid w:val="009374AE"/>
    <w:rsid w:val="009374DF"/>
    <w:rsid w:val="009377D0"/>
    <w:rsid w:val="009378E2"/>
    <w:rsid w:val="00937C6E"/>
    <w:rsid w:val="00937DEB"/>
    <w:rsid w:val="00937EBB"/>
    <w:rsid w:val="00937F1F"/>
    <w:rsid w:val="0094032A"/>
    <w:rsid w:val="009403F0"/>
    <w:rsid w:val="0094043F"/>
    <w:rsid w:val="0094059D"/>
    <w:rsid w:val="00940BE5"/>
    <w:rsid w:val="00940C23"/>
    <w:rsid w:val="00940FFC"/>
    <w:rsid w:val="00941209"/>
    <w:rsid w:val="00941522"/>
    <w:rsid w:val="00941633"/>
    <w:rsid w:val="009419F4"/>
    <w:rsid w:val="00941A6C"/>
    <w:rsid w:val="00941C05"/>
    <w:rsid w:val="00941DDA"/>
    <w:rsid w:val="009422A9"/>
    <w:rsid w:val="00942468"/>
    <w:rsid w:val="00942909"/>
    <w:rsid w:val="00942A68"/>
    <w:rsid w:val="00942CAB"/>
    <w:rsid w:val="00942F23"/>
    <w:rsid w:val="00942FB0"/>
    <w:rsid w:val="00942FFF"/>
    <w:rsid w:val="00943036"/>
    <w:rsid w:val="009430DE"/>
    <w:rsid w:val="009435A0"/>
    <w:rsid w:val="009438C2"/>
    <w:rsid w:val="00943BCA"/>
    <w:rsid w:val="00943C11"/>
    <w:rsid w:val="00943D9B"/>
    <w:rsid w:val="00943ED4"/>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54D"/>
    <w:rsid w:val="00946612"/>
    <w:rsid w:val="00946660"/>
    <w:rsid w:val="00946A6E"/>
    <w:rsid w:val="009470D4"/>
    <w:rsid w:val="00947349"/>
    <w:rsid w:val="009473EB"/>
    <w:rsid w:val="0094769D"/>
    <w:rsid w:val="009478AF"/>
    <w:rsid w:val="00947937"/>
    <w:rsid w:val="00947BFD"/>
    <w:rsid w:val="00947DAC"/>
    <w:rsid w:val="009500F2"/>
    <w:rsid w:val="00950143"/>
    <w:rsid w:val="00950359"/>
    <w:rsid w:val="009504F9"/>
    <w:rsid w:val="009505AC"/>
    <w:rsid w:val="00950714"/>
    <w:rsid w:val="00950831"/>
    <w:rsid w:val="0095090E"/>
    <w:rsid w:val="00950958"/>
    <w:rsid w:val="00950A13"/>
    <w:rsid w:val="00950F30"/>
    <w:rsid w:val="009510A7"/>
    <w:rsid w:val="00951169"/>
    <w:rsid w:val="00951254"/>
    <w:rsid w:val="00951563"/>
    <w:rsid w:val="0095247E"/>
    <w:rsid w:val="00952C7B"/>
    <w:rsid w:val="0095300B"/>
    <w:rsid w:val="009531E8"/>
    <w:rsid w:val="009531F3"/>
    <w:rsid w:val="00953389"/>
    <w:rsid w:val="00953395"/>
    <w:rsid w:val="00953513"/>
    <w:rsid w:val="009536EE"/>
    <w:rsid w:val="009537B0"/>
    <w:rsid w:val="009537BF"/>
    <w:rsid w:val="0095390E"/>
    <w:rsid w:val="00953BD6"/>
    <w:rsid w:val="00954061"/>
    <w:rsid w:val="009541C9"/>
    <w:rsid w:val="00954443"/>
    <w:rsid w:val="00954496"/>
    <w:rsid w:val="00954A0F"/>
    <w:rsid w:val="00954BD2"/>
    <w:rsid w:val="00954C62"/>
    <w:rsid w:val="009551E9"/>
    <w:rsid w:val="00955564"/>
    <w:rsid w:val="00955C04"/>
    <w:rsid w:val="00955D24"/>
    <w:rsid w:val="00955F0E"/>
    <w:rsid w:val="00956174"/>
    <w:rsid w:val="00956431"/>
    <w:rsid w:val="00956767"/>
    <w:rsid w:val="00956963"/>
    <w:rsid w:val="00956A01"/>
    <w:rsid w:val="00956DD0"/>
    <w:rsid w:val="0095747A"/>
    <w:rsid w:val="00957B11"/>
    <w:rsid w:val="00957C65"/>
    <w:rsid w:val="00957D10"/>
    <w:rsid w:val="00957D2C"/>
    <w:rsid w:val="009601EC"/>
    <w:rsid w:val="009602D0"/>
    <w:rsid w:val="009607C9"/>
    <w:rsid w:val="00960A91"/>
    <w:rsid w:val="009611D7"/>
    <w:rsid w:val="00961C67"/>
    <w:rsid w:val="00961EEC"/>
    <w:rsid w:val="00961FAC"/>
    <w:rsid w:val="009623BB"/>
    <w:rsid w:val="00962490"/>
    <w:rsid w:val="00962720"/>
    <w:rsid w:val="009629BD"/>
    <w:rsid w:val="009631EE"/>
    <w:rsid w:val="009633AF"/>
    <w:rsid w:val="0096368D"/>
    <w:rsid w:val="009637E8"/>
    <w:rsid w:val="009642A1"/>
    <w:rsid w:val="009643B3"/>
    <w:rsid w:val="009644BE"/>
    <w:rsid w:val="009645F1"/>
    <w:rsid w:val="0096484E"/>
    <w:rsid w:val="00964BDA"/>
    <w:rsid w:val="00964C7E"/>
    <w:rsid w:val="009653EB"/>
    <w:rsid w:val="00965588"/>
    <w:rsid w:val="0096575C"/>
    <w:rsid w:val="009658AF"/>
    <w:rsid w:val="00965A05"/>
    <w:rsid w:val="00965B6C"/>
    <w:rsid w:val="00965C8D"/>
    <w:rsid w:val="00965D54"/>
    <w:rsid w:val="00965E90"/>
    <w:rsid w:val="00966081"/>
    <w:rsid w:val="009668DF"/>
    <w:rsid w:val="00966D28"/>
    <w:rsid w:val="00966D50"/>
    <w:rsid w:val="00966D8E"/>
    <w:rsid w:val="00966DFB"/>
    <w:rsid w:val="0096743F"/>
    <w:rsid w:val="0096762C"/>
    <w:rsid w:val="00967B5F"/>
    <w:rsid w:val="00967B9C"/>
    <w:rsid w:val="009706A8"/>
    <w:rsid w:val="00970CEE"/>
    <w:rsid w:val="00970D04"/>
    <w:rsid w:val="00970E60"/>
    <w:rsid w:val="00971180"/>
    <w:rsid w:val="0097155D"/>
    <w:rsid w:val="009717E9"/>
    <w:rsid w:val="0097197E"/>
    <w:rsid w:val="00971AF2"/>
    <w:rsid w:val="00971B7E"/>
    <w:rsid w:val="00971CAD"/>
    <w:rsid w:val="0097205C"/>
    <w:rsid w:val="009726EC"/>
    <w:rsid w:val="00972B73"/>
    <w:rsid w:val="00972B95"/>
    <w:rsid w:val="00972BF1"/>
    <w:rsid w:val="0097348B"/>
    <w:rsid w:val="009736A6"/>
    <w:rsid w:val="00973868"/>
    <w:rsid w:val="009739AA"/>
    <w:rsid w:val="009739C1"/>
    <w:rsid w:val="0097404A"/>
    <w:rsid w:val="009742B1"/>
    <w:rsid w:val="0097430F"/>
    <w:rsid w:val="00974517"/>
    <w:rsid w:val="0097471E"/>
    <w:rsid w:val="009747DD"/>
    <w:rsid w:val="00974D73"/>
    <w:rsid w:val="009753C5"/>
    <w:rsid w:val="009761D4"/>
    <w:rsid w:val="009765F3"/>
    <w:rsid w:val="009766A0"/>
    <w:rsid w:val="00976DAF"/>
    <w:rsid w:val="00976FE3"/>
    <w:rsid w:val="009770A0"/>
    <w:rsid w:val="00977145"/>
    <w:rsid w:val="0097720F"/>
    <w:rsid w:val="00977533"/>
    <w:rsid w:val="00977A6F"/>
    <w:rsid w:val="00977AA8"/>
    <w:rsid w:val="00977B12"/>
    <w:rsid w:val="00977BBA"/>
    <w:rsid w:val="00977D6C"/>
    <w:rsid w:val="00980084"/>
    <w:rsid w:val="0098041B"/>
    <w:rsid w:val="009807BC"/>
    <w:rsid w:val="009807C9"/>
    <w:rsid w:val="00980874"/>
    <w:rsid w:val="00980A7C"/>
    <w:rsid w:val="00980A89"/>
    <w:rsid w:val="00980B6C"/>
    <w:rsid w:val="00980C7E"/>
    <w:rsid w:val="00980E73"/>
    <w:rsid w:val="00981630"/>
    <w:rsid w:val="00981CA5"/>
    <w:rsid w:val="00981D0A"/>
    <w:rsid w:val="009821E9"/>
    <w:rsid w:val="00982B67"/>
    <w:rsid w:val="00982C54"/>
    <w:rsid w:val="00983006"/>
    <w:rsid w:val="00983254"/>
    <w:rsid w:val="009834E1"/>
    <w:rsid w:val="009838DD"/>
    <w:rsid w:val="0098392E"/>
    <w:rsid w:val="00983B51"/>
    <w:rsid w:val="00984570"/>
    <w:rsid w:val="009849BF"/>
    <w:rsid w:val="00984C36"/>
    <w:rsid w:val="00984CAB"/>
    <w:rsid w:val="0098500A"/>
    <w:rsid w:val="009852B7"/>
    <w:rsid w:val="00985849"/>
    <w:rsid w:val="00985FEC"/>
    <w:rsid w:val="009863E2"/>
    <w:rsid w:val="009864F3"/>
    <w:rsid w:val="009865BB"/>
    <w:rsid w:val="009868AF"/>
    <w:rsid w:val="00986B99"/>
    <w:rsid w:val="00986DB8"/>
    <w:rsid w:val="00986F59"/>
    <w:rsid w:val="0098718C"/>
    <w:rsid w:val="00987948"/>
    <w:rsid w:val="00987AF5"/>
    <w:rsid w:val="00987C3C"/>
    <w:rsid w:val="00987FF3"/>
    <w:rsid w:val="0099003F"/>
    <w:rsid w:val="009901A8"/>
    <w:rsid w:val="00990562"/>
    <w:rsid w:val="00990604"/>
    <w:rsid w:val="009908C6"/>
    <w:rsid w:val="00990A34"/>
    <w:rsid w:val="00990A4F"/>
    <w:rsid w:val="00990BFE"/>
    <w:rsid w:val="00990CCB"/>
    <w:rsid w:val="009914AC"/>
    <w:rsid w:val="0099169D"/>
    <w:rsid w:val="0099224E"/>
    <w:rsid w:val="009922F6"/>
    <w:rsid w:val="00993503"/>
    <w:rsid w:val="0099366D"/>
    <w:rsid w:val="009938C0"/>
    <w:rsid w:val="00993BA5"/>
    <w:rsid w:val="00993DC8"/>
    <w:rsid w:val="00993E91"/>
    <w:rsid w:val="009941C0"/>
    <w:rsid w:val="009943B1"/>
    <w:rsid w:val="00994511"/>
    <w:rsid w:val="00994587"/>
    <w:rsid w:val="00994807"/>
    <w:rsid w:val="00994A57"/>
    <w:rsid w:val="00994E21"/>
    <w:rsid w:val="00994EEE"/>
    <w:rsid w:val="00994FD6"/>
    <w:rsid w:val="009951D4"/>
    <w:rsid w:val="00995497"/>
    <w:rsid w:val="00995824"/>
    <w:rsid w:val="00995ACE"/>
    <w:rsid w:val="00995AE1"/>
    <w:rsid w:val="00995E94"/>
    <w:rsid w:val="00995EA4"/>
    <w:rsid w:val="00995FEA"/>
    <w:rsid w:val="00996482"/>
    <w:rsid w:val="00996999"/>
    <w:rsid w:val="00997928"/>
    <w:rsid w:val="00997998"/>
    <w:rsid w:val="00997CFD"/>
    <w:rsid w:val="00997E11"/>
    <w:rsid w:val="00997F91"/>
    <w:rsid w:val="009A0124"/>
    <w:rsid w:val="009A0494"/>
    <w:rsid w:val="009A06E2"/>
    <w:rsid w:val="009A0FA7"/>
    <w:rsid w:val="009A10FB"/>
    <w:rsid w:val="009A111A"/>
    <w:rsid w:val="009A1313"/>
    <w:rsid w:val="009A1516"/>
    <w:rsid w:val="009A163E"/>
    <w:rsid w:val="009A1887"/>
    <w:rsid w:val="009A1C31"/>
    <w:rsid w:val="009A2023"/>
    <w:rsid w:val="009A2060"/>
    <w:rsid w:val="009A2335"/>
    <w:rsid w:val="009A24ED"/>
    <w:rsid w:val="009A2610"/>
    <w:rsid w:val="009A26F3"/>
    <w:rsid w:val="009A2969"/>
    <w:rsid w:val="009A2A43"/>
    <w:rsid w:val="009A2B27"/>
    <w:rsid w:val="009A2F42"/>
    <w:rsid w:val="009A32FC"/>
    <w:rsid w:val="009A39D9"/>
    <w:rsid w:val="009A3C78"/>
    <w:rsid w:val="009A3C86"/>
    <w:rsid w:val="009A3D6E"/>
    <w:rsid w:val="009A42A0"/>
    <w:rsid w:val="009A477B"/>
    <w:rsid w:val="009A4A35"/>
    <w:rsid w:val="009A51E2"/>
    <w:rsid w:val="009A5208"/>
    <w:rsid w:val="009A53BB"/>
    <w:rsid w:val="009A54D0"/>
    <w:rsid w:val="009A5893"/>
    <w:rsid w:val="009A5965"/>
    <w:rsid w:val="009A59C1"/>
    <w:rsid w:val="009A5A89"/>
    <w:rsid w:val="009A601D"/>
    <w:rsid w:val="009A60AE"/>
    <w:rsid w:val="009A628F"/>
    <w:rsid w:val="009A715A"/>
    <w:rsid w:val="009A716E"/>
    <w:rsid w:val="009A725F"/>
    <w:rsid w:val="009A7656"/>
    <w:rsid w:val="009A7853"/>
    <w:rsid w:val="009A79BF"/>
    <w:rsid w:val="009A7EBB"/>
    <w:rsid w:val="009B0266"/>
    <w:rsid w:val="009B02DB"/>
    <w:rsid w:val="009B072B"/>
    <w:rsid w:val="009B1012"/>
    <w:rsid w:val="009B1244"/>
    <w:rsid w:val="009B1320"/>
    <w:rsid w:val="009B17CA"/>
    <w:rsid w:val="009B19C5"/>
    <w:rsid w:val="009B1AD1"/>
    <w:rsid w:val="009B1B13"/>
    <w:rsid w:val="009B1B7D"/>
    <w:rsid w:val="009B1FD8"/>
    <w:rsid w:val="009B2298"/>
    <w:rsid w:val="009B2378"/>
    <w:rsid w:val="009B2576"/>
    <w:rsid w:val="009B285E"/>
    <w:rsid w:val="009B2A5E"/>
    <w:rsid w:val="009B2CF8"/>
    <w:rsid w:val="009B2DA7"/>
    <w:rsid w:val="009B3381"/>
    <w:rsid w:val="009B33F2"/>
    <w:rsid w:val="009B424D"/>
    <w:rsid w:val="009B4601"/>
    <w:rsid w:val="009B47AE"/>
    <w:rsid w:val="009B4C58"/>
    <w:rsid w:val="009B4D34"/>
    <w:rsid w:val="009B4DB1"/>
    <w:rsid w:val="009B4EB9"/>
    <w:rsid w:val="009B5142"/>
    <w:rsid w:val="009B516C"/>
    <w:rsid w:val="009B51A6"/>
    <w:rsid w:val="009B5203"/>
    <w:rsid w:val="009B532C"/>
    <w:rsid w:val="009B54CE"/>
    <w:rsid w:val="009B56DE"/>
    <w:rsid w:val="009B5815"/>
    <w:rsid w:val="009B59C7"/>
    <w:rsid w:val="009B5B20"/>
    <w:rsid w:val="009B5BAF"/>
    <w:rsid w:val="009B5DB8"/>
    <w:rsid w:val="009B5FAE"/>
    <w:rsid w:val="009B60D6"/>
    <w:rsid w:val="009B6500"/>
    <w:rsid w:val="009B698F"/>
    <w:rsid w:val="009B69F5"/>
    <w:rsid w:val="009B6AAB"/>
    <w:rsid w:val="009B6C04"/>
    <w:rsid w:val="009B6C07"/>
    <w:rsid w:val="009B6C4E"/>
    <w:rsid w:val="009B6F39"/>
    <w:rsid w:val="009B738A"/>
    <w:rsid w:val="009B7398"/>
    <w:rsid w:val="009B7540"/>
    <w:rsid w:val="009B7941"/>
    <w:rsid w:val="009C0015"/>
    <w:rsid w:val="009C015B"/>
    <w:rsid w:val="009C03AB"/>
    <w:rsid w:val="009C03EA"/>
    <w:rsid w:val="009C0460"/>
    <w:rsid w:val="009C04F4"/>
    <w:rsid w:val="009C05E3"/>
    <w:rsid w:val="009C07B5"/>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ED"/>
    <w:rsid w:val="009C2A7A"/>
    <w:rsid w:val="009C31A4"/>
    <w:rsid w:val="009C3676"/>
    <w:rsid w:val="009C3808"/>
    <w:rsid w:val="009C3CD1"/>
    <w:rsid w:val="009C43C5"/>
    <w:rsid w:val="009C4665"/>
    <w:rsid w:val="009C4974"/>
    <w:rsid w:val="009C4A54"/>
    <w:rsid w:val="009C4DD7"/>
    <w:rsid w:val="009C50A6"/>
    <w:rsid w:val="009C5A6A"/>
    <w:rsid w:val="009C5B2E"/>
    <w:rsid w:val="009C62CD"/>
    <w:rsid w:val="009C6325"/>
    <w:rsid w:val="009C63AF"/>
    <w:rsid w:val="009C6880"/>
    <w:rsid w:val="009C68EF"/>
    <w:rsid w:val="009C6930"/>
    <w:rsid w:val="009C69AE"/>
    <w:rsid w:val="009C69B1"/>
    <w:rsid w:val="009C6E32"/>
    <w:rsid w:val="009C6F8E"/>
    <w:rsid w:val="009C7280"/>
    <w:rsid w:val="009C729C"/>
    <w:rsid w:val="009C7409"/>
    <w:rsid w:val="009C750A"/>
    <w:rsid w:val="009C760E"/>
    <w:rsid w:val="009C7970"/>
    <w:rsid w:val="009C7C86"/>
    <w:rsid w:val="009D04C7"/>
    <w:rsid w:val="009D0555"/>
    <w:rsid w:val="009D0583"/>
    <w:rsid w:val="009D059A"/>
    <w:rsid w:val="009D0BE5"/>
    <w:rsid w:val="009D0DEE"/>
    <w:rsid w:val="009D0EE4"/>
    <w:rsid w:val="009D1170"/>
    <w:rsid w:val="009D1298"/>
    <w:rsid w:val="009D129C"/>
    <w:rsid w:val="009D12E7"/>
    <w:rsid w:val="009D1539"/>
    <w:rsid w:val="009D19D2"/>
    <w:rsid w:val="009D19EE"/>
    <w:rsid w:val="009D1C49"/>
    <w:rsid w:val="009D1D8B"/>
    <w:rsid w:val="009D1DC5"/>
    <w:rsid w:val="009D1E26"/>
    <w:rsid w:val="009D2216"/>
    <w:rsid w:val="009D2352"/>
    <w:rsid w:val="009D2967"/>
    <w:rsid w:val="009D2D32"/>
    <w:rsid w:val="009D2E2F"/>
    <w:rsid w:val="009D2EA5"/>
    <w:rsid w:val="009D3824"/>
    <w:rsid w:val="009D3CC9"/>
    <w:rsid w:val="009D418E"/>
    <w:rsid w:val="009D41CB"/>
    <w:rsid w:val="009D445F"/>
    <w:rsid w:val="009D4616"/>
    <w:rsid w:val="009D4A94"/>
    <w:rsid w:val="009D50F2"/>
    <w:rsid w:val="009D52DA"/>
    <w:rsid w:val="009D53EE"/>
    <w:rsid w:val="009D54BB"/>
    <w:rsid w:val="009D5B39"/>
    <w:rsid w:val="009D618A"/>
    <w:rsid w:val="009D6536"/>
    <w:rsid w:val="009D6B7E"/>
    <w:rsid w:val="009D6E9E"/>
    <w:rsid w:val="009D7057"/>
    <w:rsid w:val="009D7085"/>
    <w:rsid w:val="009D70CB"/>
    <w:rsid w:val="009D7148"/>
    <w:rsid w:val="009D73BE"/>
    <w:rsid w:val="009D74EC"/>
    <w:rsid w:val="009D76AB"/>
    <w:rsid w:val="009D7775"/>
    <w:rsid w:val="009D7786"/>
    <w:rsid w:val="009D785B"/>
    <w:rsid w:val="009D7DF7"/>
    <w:rsid w:val="009E01D3"/>
    <w:rsid w:val="009E0304"/>
    <w:rsid w:val="009E0385"/>
    <w:rsid w:val="009E03B6"/>
    <w:rsid w:val="009E0596"/>
    <w:rsid w:val="009E085D"/>
    <w:rsid w:val="009E1A48"/>
    <w:rsid w:val="009E1AC4"/>
    <w:rsid w:val="009E1BE7"/>
    <w:rsid w:val="009E1C27"/>
    <w:rsid w:val="009E1CBE"/>
    <w:rsid w:val="009E1D32"/>
    <w:rsid w:val="009E1E9B"/>
    <w:rsid w:val="009E2180"/>
    <w:rsid w:val="009E2419"/>
    <w:rsid w:val="009E27DC"/>
    <w:rsid w:val="009E2BBB"/>
    <w:rsid w:val="009E32F4"/>
    <w:rsid w:val="009E331D"/>
    <w:rsid w:val="009E34D2"/>
    <w:rsid w:val="009E3872"/>
    <w:rsid w:val="009E3BDE"/>
    <w:rsid w:val="009E3DA7"/>
    <w:rsid w:val="009E3DD2"/>
    <w:rsid w:val="009E3E30"/>
    <w:rsid w:val="009E4315"/>
    <w:rsid w:val="009E433A"/>
    <w:rsid w:val="009E4578"/>
    <w:rsid w:val="009E45C3"/>
    <w:rsid w:val="009E4689"/>
    <w:rsid w:val="009E470C"/>
    <w:rsid w:val="009E47B2"/>
    <w:rsid w:val="009E4C42"/>
    <w:rsid w:val="009E4FCD"/>
    <w:rsid w:val="009E5196"/>
    <w:rsid w:val="009E51AF"/>
    <w:rsid w:val="009E5366"/>
    <w:rsid w:val="009E54E7"/>
    <w:rsid w:val="009E558F"/>
    <w:rsid w:val="009E5BBF"/>
    <w:rsid w:val="009E5D28"/>
    <w:rsid w:val="009E5FE4"/>
    <w:rsid w:val="009E60AB"/>
    <w:rsid w:val="009E640F"/>
    <w:rsid w:val="009E6447"/>
    <w:rsid w:val="009E645C"/>
    <w:rsid w:val="009E67B6"/>
    <w:rsid w:val="009E6845"/>
    <w:rsid w:val="009E68CA"/>
    <w:rsid w:val="009E6962"/>
    <w:rsid w:val="009E6CD2"/>
    <w:rsid w:val="009E6DCB"/>
    <w:rsid w:val="009E702A"/>
    <w:rsid w:val="009E705D"/>
    <w:rsid w:val="009E70E8"/>
    <w:rsid w:val="009E730C"/>
    <w:rsid w:val="009E75EF"/>
    <w:rsid w:val="009E7710"/>
    <w:rsid w:val="009E7931"/>
    <w:rsid w:val="009E7A23"/>
    <w:rsid w:val="009E7A2B"/>
    <w:rsid w:val="009E7A3C"/>
    <w:rsid w:val="009E7AC7"/>
    <w:rsid w:val="009E7C4E"/>
    <w:rsid w:val="009E7F90"/>
    <w:rsid w:val="009F02F3"/>
    <w:rsid w:val="009F0377"/>
    <w:rsid w:val="009F048A"/>
    <w:rsid w:val="009F0908"/>
    <w:rsid w:val="009F0A07"/>
    <w:rsid w:val="009F0B2D"/>
    <w:rsid w:val="009F0CC4"/>
    <w:rsid w:val="009F0F76"/>
    <w:rsid w:val="009F11AB"/>
    <w:rsid w:val="009F12D5"/>
    <w:rsid w:val="009F1573"/>
    <w:rsid w:val="009F1772"/>
    <w:rsid w:val="009F17E0"/>
    <w:rsid w:val="009F188B"/>
    <w:rsid w:val="009F19B5"/>
    <w:rsid w:val="009F1D89"/>
    <w:rsid w:val="009F1FCC"/>
    <w:rsid w:val="009F1FE1"/>
    <w:rsid w:val="009F1FE4"/>
    <w:rsid w:val="009F1FF1"/>
    <w:rsid w:val="009F22A7"/>
    <w:rsid w:val="009F22BA"/>
    <w:rsid w:val="009F22F2"/>
    <w:rsid w:val="009F2831"/>
    <w:rsid w:val="009F2E59"/>
    <w:rsid w:val="009F30AA"/>
    <w:rsid w:val="009F3317"/>
    <w:rsid w:val="009F3746"/>
    <w:rsid w:val="009F38FF"/>
    <w:rsid w:val="009F3953"/>
    <w:rsid w:val="009F39B0"/>
    <w:rsid w:val="009F3A49"/>
    <w:rsid w:val="009F3AE1"/>
    <w:rsid w:val="009F40A5"/>
    <w:rsid w:val="009F42BB"/>
    <w:rsid w:val="009F4315"/>
    <w:rsid w:val="009F4752"/>
    <w:rsid w:val="009F4867"/>
    <w:rsid w:val="009F4884"/>
    <w:rsid w:val="009F4CA2"/>
    <w:rsid w:val="009F4D82"/>
    <w:rsid w:val="009F4ED8"/>
    <w:rsid w:val="009F5099"/>
    <w:rsid w:val="009F5174"/>
    <w:rsid w:val="009F5C16"/>
    <w:rsid w:val="009F61B0"/>
    <w:rsid w:val="009F61C8"/>
    <w:rsid w:val="009F6311"/>
    <w:rsid w:val="009F632A"/>
    <w:rsid w:val="009F652B"/>
    <w:rsid w:val="009F6975"/>
    <w:rsid w:val="009F6DC7"/>
    <w:rsid w:val="009F6E9D"/>
    <w:rsid w:val="009F7228"/>
    <w:rsid w:val="009F7476"/>
    <w:rsid w:val="009F7BF8"/>
    <w:rsid w:val="00A005FC"/>
    <w:rsid w:val="00A0070D"/>
    <w:rsid w:val="00A00900"/>
    <w:rsid w:val="00A00E27"/>
    <w:rsid w:val="00A01008"/>
    <w:rsid w:val="00A011D8"/>
    <w:rsid w:val="00A01282"/>
    <w:rsid w:val="00A015BC"/>
    <w:rsid w:val="00A01763"/>
    <w:rsid w:val="00A01C32"/>
    <w:rsid w:val="00A01E9E"/>
    <w:rsid w:val="00A01FBD"/>
    <w:rsid w:val="00A02296"/>
    <w:rsid w:val="00A0232F"/>
    <w:rsid w:val="00A0242A"/>
    <w:rsid w:val="00A025E2"/>
    <w:rsid w:val="00A026D6"/>
    <w:rsid w:val="00A02E4A"/>
    <w:rsid w:val="00A031CC"/>
    <w:rsid w:val="00A03205"/>
    <w:rsid w:val="00A03380"/>
    <w:rsid w:val="00A03488"/>
    <w:rsid w:val="00A037E2"/>
    <w:rsid w:val="00A03BC8"/>
    <w:rsid w:val="00A041E3"/>
    <w:rsid w:val="00A04846"/>
    <w:rsid w:val="00A04A88"/>
    <w:rsid w:val="00A04EB5"/>
    <w:rsid w:val="00A054B3"/>
    <w:rsid w:val="00A05B64"/>
    <w:rsid w:val="00A05BAB"/>
    <w:rsid w:val="00A0642D"/>
    <w:rsid w:val="00A066C9"/>
    <w:rsid w:val="00A06740"/>
    <w:rsid w:val="00A06BE3"/>
    <w:rsid w:val="00A06DAC"/>
    <w:rsid w:val="00A06F00"/>
    <w:rsid w:val="00A072AB"/>
    <w:rsid w:val="00A07498"/>
    <w:rsid w:val="00A07522"/>
    <w:rsid w:val="00A07745"/>
    <w:rsid w:val="00A0795F"/>
    <w:rsid w:val="00A07B10"/>
    <w:rsid w:val="00A07DB4"/>
    <w:rsid w:val="00A07E83"/>
    <w:rsid w:val="00A107AB"/>
    <w:rsid w:val="00A10894"/>
    <w:rsid w:val="00A109D6"/>
    <w:rsid w:val="00A109E3"/>
    <w:rsid w:val="00A10E4B"/>
    <w:rsid w:val="00A11730"/>
    <w:rsid w:val="00A11CDF"/>
    <w:rsid w:val="00A11FD8"/>
    <w:rsid w:val="00A120B9"/>
    <w:rsid w:val="00A1213B"/>
    <w:rsid w:val="00A123B5"/>
    <w:rsid w:val="00A12432"/>
    <w:rsid w:val="00A1258A"/>
    <w:rsid w:val="00A12655"/>
    <w:rsid w:val="00A12A46"/>
    <w:rsid w:val="00A12ABE"/>
    <w:rsid w:val="00A12AD0"/>
    <w:rsid w:val="00A12CE2"/>
    <w:rsid w:val="00A12DA1"/>
    <w:rsid w:val="00A12EA7"/>
    <w:rsid w:val="00A130A9"/>
    <w:rsid w:val="00A1330C"/>
    <w:rsid w:val="00A13516"/>
    <w:rsid w:val="00A1365A"/>
    <w:rsid w:val="00A13718"/>
    <w:rsid w:val="00A1391F"/>
    <w:rsid w:val="00A13D83"/>
    <w:rsid w:val="00A1457D"/>
    <w:rsid w:val="00A14586"/>
    <w:rsid w:val="00A145C0"/>
    <w:rsid w:val="00A14A26"/>
    <w:rsid w:val="00A14A89"/>
    <w:rsid w:val="00A14BFE"/>
    <w:rsid w:val="00A14D94"/>
    <w:rsid w:val="00A151E9"/>
    <w:rsid w:val="00A1526E"/>
    <w:rsid w:val="00A15B42"/>
    <w:rsid w:val="00A1626F"/>
    <w:rsid w:val="00A16336"/>
    <w:rsid w:val="00A1656A"/>
    <w:rsid w:val="00A16902"/>
    <w:rsid w:val="00A16BFB"/>
    <w:rsid w:val="00A1726C"/>
    <w:rsid w:val="00A17388"/>
    <w:rsid w:val="00A1755E"/>
    <w:rsid w:val="00A1756D"/>
    <w:rsid w:val="00A177F5"/>
    <w:rsid w:val="00A17975"/>
    <w:rsid w:val="00A17ABC"/>
    <w:rsid w:val="00A17E91"/>
    <w:rsid w:val="00A20041"/>
    <w:rsid w:val="00A2046F"/>
    <w:rsid w:val="00A20D6D"/>
    <w:rsid w:val="00A20E29"/>
    <w:rsid w:val="00A21209"/>
    <w:rsid w:val="00A21330"/>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746"/>
    <w:rsid w:val="00A23C6B"/>
    <w:rsid w:val="00A240F4"/>
    <w:rsid w:val="00A24612"/>
    <w:rsid w:val="00A2474E"/>
    <w:rsid w:val="00A24BD4"/>
    <w:rsid w:val="00A24CC5"/>
    <w:rsid w:val="00A24F31"/>
    <w:rsid w:val="00A25083"/>
    <w:rsid w:val="00A25158"/>
    <w:rsid w:val="00A253FB"/>
    <w:rsid w:val="00A2585B"/>
    <w:rsid w:val="00A259C9"/>
    <w:rsid w:val="00A25CBD"/>
    <w:rsid w:val="00A25F53"/>
    <w:rsid w:val="00A26300"/>
    <w:rsid w:val="00A26388"/>
    <w:rsid w:val="00A26395"/>
    <w:rsid w:val="00A2644B"/>
    <w:rsid w:val="00A2649E"/>
    <w:rsid w:val="00A264F0"/>
    <w:rsid w:val="00A265BA"/>
    <w:rsid w:val="00A26960"/>
    <w:rsid w:val="00A26B57"/>
    <w:rsid w:val="00A26E51"/>
    <w:rsid w:val="00A2755F"/>
    <w:rsid w:val="00A276CA"/>
    <w:rsid w:val="00A27BFA"/>
    <w:rsid w:val="00A27F80"/>
    <w:rsid w:val="00A27FDF"/>
    <w:rsid w:val="00A301CF"/>
    <w:rsid w:val="00A301E1"/>
    <w:rsid w:val="00A3081C"/>
    <w:rsid w:val="00A309FC"/>
    <w:rsid w:val="00A309FD"/>
    <w:rsid w:val="00A30A7A"/>
    <w:rsid w:val="00A30AAC"/>
    <w:rsid w:val="00A31132"/>
    <w:rsid w:val="00A3174E"/>
    <w:rsid w:val="00A31B18"/>
    <w:rsid w:val="00A31E6A"/>
    <w:rsid w:val="00A31E7C"/>
    <w:rsid w:val="00A32125"/>
    <w:rsid w:val="00A32199"/>
    <w:rsid w:val="00A324DD"/>
    <w:rsid w:val="00A32648"/>
    <w:rsid w:val="00A329D5"/>
    <w:rsid w:val="00A32B88"/>
    <w:rsid w:val="00A32BD7"/>
    <w:rsid w:val="00A33EB8"/>
    <w:rsid w:val="00A34085"/>
    <w:rsid w:val="00A34A82"/>
    <w:rsid w:val="00A34E3E"/>
    <w:rsid w:val="00A34E4A"/>
    <w:rsid w:val="00A351E6"/>
    <w:rsid w:val="00A354D0"/>
    <w:rsid w:val="00A35586"/>
    <w:rsid w:val="00A35AA4"/>
    <w:rsid w:val="00A35DAB"/>
    <w:rsid w:val="00A361F0"/>
    <w:rsid w:val="00A36286"/>
    <w:rsid w:val="00A36562"/>
    <w:rsid w:val="00A3665F"/>
    <w:rsid w:val="00A36A36"/>
    <w:rsid w:val="00A36C23"/>
    <w:rsid w:val="00A36FCC"/>
    <w:rsid w:val="00A374F5"/>
    <w:rsid w:val="00A3792E"/>
    <w:rsid w:val="00A37C2F"/>
    <w:rsid w:val="00A37CFA"/>
    <w:rsid w:val="00A37D2C"/>
    <w:rsid w:val="00A37D2D"/>
    <w:rsid w:val="00A37F44"/>
    <w:rsid w:val="00A40044"/>
    <w:rsid w:val="00A401BF"/>
    <w:rsid w:val="00A404E6"/>
    <w:rsid w:val="00A4083D"/>
    <w:rsid w:val="00A40842"/>
    <w:rsid w:val="00A40FC4"/>
    <w:rsid w:val="00A411BD"/>
    <w:rsid w:val="00A41239"/>
    <w:rsid w:val="00A41439"/>
    <w:rsid w:val="00A415B4"/>
    <w:rsid w:val="00A4164D"/>
    <w:rsid w:val="00A417A5"/>
    <w:rsid w:val="00A4183B"/>
    <w:rsid w:val="00A41999"/>
    <w:rsid w:val="00A41D20"/>
    <w:rsid w:val="00A41EB8"/>
    <w:rsid w:val="00A41F84"/>
    <w:rsid w:val="00A424B5"/>
    <w:rsid w:val="00A42742"/>
    <w:rsid w:val="00A429EC"/>
    <w:rsid w:val="00A42EEB"/>
    <w:rsid w:val="00A43126"/>
    <w:rsid w:val="00A43298"/>
    <w:rsid w:val="00A43916"/>
    <w:rsid w:val="00A439CC"/>
    <w:rsid w:val="00A43AA0"/>
    <w:rsid w:val="00A43D4F"/>
    <w:rsid w:val="00A4426E"/>
    <w:rsid w:val="00A4429B"/>
    <w:rsid w:val="00A443BA"/>
    <w:rsid w:val="00A444BC"/>
    <w:rsid w:val="00A44573"/>
    <w:rsid w:val="00A4495D"/>
    <w:rsid w:val="00A44BCB"/>
    <w:rsid w:val="00A44CC7"/>
    <w:rsid w:val="00A453E2"/>
    <w:rsid w:val="00A4556D"/>
    <w:rsid w:val="00A45B96"/>
    <w:rsid w:val="00A45C6A"/>
    <w:rsid w:val="00A45C81"/>
    <w:rsid w:val="00A461BB"/>
    <w:rsid w:val="00A46255"/>
    <w:rsid w:val="00A464DF"/>
    <w:rsid w:val="00A46505"/>
    <w:rsid w:val="00A465D5"/>
    <w:rsid w:val="00A4661E"/>
    <w:rsid w:val="00A46CBC"/>
    <w:rsid w:val="00A46D01"/>
    <w:rsid w:val="00A46E8D"/>
    <w:rsid w:val="00A46F9C"/>
    <w:rsid w:val="00A47143"/>
    <w:rsid w:val="00A475A7"/>
    <w:rsid w:val="00A475F5"/>
    <w:rsid w:val="00A47856"/>
    <w:rsid w:val="00A479DB"/>
    <w:rsid w:val="00A47A8C"/>
    <w:rsid w:val="00A501C2"/>
    <w:rsid w:val="00A50338"/>
    <w:rsid w:val="00A5033E"/>
    <w:rsid w:val="00A505C4"/>
    <w:rsid w:val="00A50605"/>
    <w:rsid w:val="00A50777"/>
    <w:rsid w:val="00A50E99"/>
    <w:rsid w:val="00A51048"/>
    <w:rsid w:val="00A51172"/>
    <w:rsid w:val="00A51273"/>
    <w:rsid w:val="00A5155D"/>
    <w:rsid w:val="00A519D7"/>
    <w:rsid w:val="00A51A0F"/>
    <w:rsid w:val="00A51A26"/>
    <w:rsid w:val="00A51B9C"/>
    <w:rsid w:val="00A51C95"/>
    <w:rsid w:val="00A51CE8"/>
    <w:rsid w:val="00A51DAD"/>
    <w:rsid w:val="00A520EC"/>
    <w:rsid w:val="00A52257"/>
    <w:rsid w:val="00A52328"/>
    <w:rsid w:val="00A52901"/>
    <w:rsid w:val="00A5296F"/>
    <w:rsid w:val="00A529D6"/>
    <w:rsid w:val="00A52E0F"/>
    <w:rsid w:val="00A52E27"/>
    <w:rsid w:val="00A52E5C"/>
    <w:rsid w:val="00A53553"/>
    <w:rsid w:val="00A5362A"/>
    <w:rsid w:val="00A53720"/>
    <w:rsid w:val="00A53BB5"/>
    <w:rsid w:val="00A53D6E"/>
    <w:rsid w:val="00A53FA3"/>
    <w:rsid w:val="00A54690"/>
    <w:rsid w:val="00A5478A"/>
    <w:rsid w:val="00A54981"/>
    <w:rsid w:val="00A55259"/>
    <w:rsid w:val="00A553F5"/>
    <w:rsid w:val="00A555A0"/>
    <w:rsid w:val="00A555BA"/>
    <w:rsid w:val="00A55673"/>
    <w:rsid w:val="00A55800"/>
    <w:rsid w:val="00A55964"/>
    <w:rsid w:val="00A55B3D"/>
    <w:rsid w:val="00A55DCA"/>
    <w:rsid w:val="00A56297"/>
    <w:rsid w:val="00A56349"/>
    <w:rsid w:val="00A5667D"/>
    <w:rsid w:val="00A567D0"/>
    <w:rsid w:val="00A5691D"/>
    <w:rsid w:val="00A5693B"/>
    <w:rsid w:val="00A56AA8"/>
    <w:rsid w:val="00A56B06"/>
    <w:rsid w:val="00A57110"/>
    <w:rsid w:val="00A57529"/>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503"/>
    <w:rsid w:val="00A61560"/>
    <w:rsid w:val="00A61857"/>
    <w:rsid w:val="00A6189C"/>
    <w:rsid w:val="00A61945"/>
    <w:rsid w:val="00A61FF9"/>
    <w:rsid w:val="00A620C7"/>
    <w:rsid w:val="00A62220"/>
    <w:rsid w:val="00A622A6"/>
    <w:rsid w:val="00A62AD3"/>
    <w:rsid w:val="00A6323F"/>
    <w:rsid w:val="00A63535"/>
    <w:rsid w:val="00A63690"/>
    <w:rsid w:val="00A6389E"/>
    <w:rsid w:val="00A638AC"/>
    <w:rsid w:val="00A63901"/>
    <w:rsid w:val="00A63AD0"/>
    <w:rsid w:val="00A63F73"/>
    <w:rsid w:val="00A64805"/>
    <w:rsid w:val="00A64B6B"/>
    <w:rsid w:val="00A6513D"/>
    <w:rsid w:val="00A6543D"/>
    <w:rsid w:val="00A654D1"/>
    <w:rsid w:val="00A6554B"/>
    <w:rsid w:val="00A65900"/>
    <w:rsid w:val="00A65948"/>
    <w:rsid w:val="00A65A91"/>
    <w:rsid w:val="00A65BD4"/>
    <w:rsid w:val="00A660B4"/>
    <w:rsid w:val="00A6627B"/>
    <w:rsid w:val="00A662CE"/>
    <w:rsid w:val="00A6652C"/>
    <w:rsid w:val="00A667A5"/>
    <w:rsid w:val="00A668D6"/>
    <w:rsid w:val="00A66994"/>
    <w:rsid w:val="00A66C51"/>
    <w:rsid w:val="00A66DA3"/>
    <w:rsid w:val="00A66E0E"/>
    <w:rsid w:val="00A66E26"/>
    <w:rsid w:val="00A66EEC"/>
    <w:rsid w:val="00A670CF"/>
    <w:rsid w:val="00A67127"/>
    <w:rsid w:val="00A675A1"/>
    <w:rsid w:val="00A67BD3"/>
    <w:rsid w:val="00A67D6D"/>
    <w:rsid w:val="00A67F19"/>
    <w:rsid w:val="00A70144"/>
    <w:rsid w:val="00A705E4"/>
    <w:rsid w:val="00A7079C"/>
    <w:rsid w:val="00A70AE7"/>
    <w:rsid w:val="00A70C02"/>
    <w:rsid w:val="00A7102C"/>
    <w:rsid w:val="00A7116E"/>
    <w:rsid w:val="00A713E1"/>
    <w:rsid w:val="00A71656"/>
    <w:rsid w:val="00A71ABF"/>
    <w:rsid w:val="00A71DA2"/>
    <w:rsid w:val="00A72470"/>
    <w:rsid w:val="00A72B97"/>
    <w:rsid w:val="00A72BDC"/>
    <w:rsid w:val="00A72E7B"/>
    <w:rsid w:val="00A73188"/>
    <w:rsid w:val="00A7332E"/>
    <w:rsid w:val="00A733BC"/>
    <w:rsid w:val="00A740DA"/>
    <w:rsid w:val="00A74862"/>
    <w:rsid w:val="00A74988"/>
    <w:rsid w:val="00A74B3E"/>
    <w:rsid w:val="00A74C04"/>
    <w:rsid w:val="00A74C19"/>
    <w:rsid w:val="00A74CA4"/>
    <w:rsid w:val="00A74FAC"/>
    <w:rsid w:val="00A75351"/>
    <w:rsid w:val="00A755BA"/>
    <w:rsid w:val="00A758FE"/>
    <w:rsid w:val="00A75B8C"/>
    <w:rsid w:val="00A75D55"/>
    <w:rsid w:val="00A75E65"/>
    <w:rsid w:val="00A76190"/>
    <w:rsid w:val="00A764CE"/>
    <w:rsid w:val="00A764E6"/>
    <w:rsid w:val="00A76AB4"/>
    <w:rsid w:val="00A76CED"/>
    <w:rsid w:val="00A76DEA"/>
    <w:rsid w:val="00A76F57"/>
    <w:rsid w:val="00A7701A"/>
    <w:rsid w:val="00A77254"/>
    <w:rsid w:val="00A772D5"/>
    <w:rsid w:val="00A77804"/>
    <w:rsid w:val="00A77938"/>
    <w:rsid w:val="00A80619"/>
    <w:rsid w:val="00A808EB"/>
    <w:rsid w:val="00A80A57"/>
    <w:rsid w:val="00A80C1B"/>
    <w:rsid w:val="00A80C41"/>
    <w:rsid w:val="00A8123E"/>
    <w:rsid w:val="00A81431"/>
    <w:rsid w:val="00A819D4"/>
    <w:rsid w:val="00A81AE0"/>
    <w:rsid w:val="00A81B9E"/>
    <w:rsid w:val="00A81C8E"/>
    <w:rsid w:val="00A8236C"/>
    <w:rsid w:val="00A82386"/>
    <w:rsid w:val="00A8275F"/>
    <w:rsid w:val="00A82891"/>
    <w:rsid w:val="00A8309A"/>
    <w:rsid w:val="00A837FD"/>
    <w:rsid w:val="00A838EC"/>
    <w:rsid w:val="00A838EE"/>
    <w:rsid w:val="00A83A57"/>
    <w:rsid w:val="00A83C7F"/>
    <w:rsid w:val="00A83D20"/>
    <w:rsid w:val="00A83DB7"/>
    <w:rsid w:val="00A83E4F"/>
    <w:rsid w:val="00A83ED2"/>
    <w:rsid w:val="00A83F72"/>
    <w:rsid w:val="00A83FAD"/>
    <w:rsid w:val="00A8416A"/>
    <w:rsid w:val="00A841FB"/>
    <w:rsid w:val="00A84829"/>
    <w:rsid w:val="00A84983"/>
    <w:rsid w:val="00A84AB4"/>
    <w:rsid w:val="00A84EC5"/>
    <w:rsid w:val="00A852C7"/>
    <w:rsid w:val="00A8533B"/>
    <w:rsid w:val="00A85550"/>
    <w:rsid w:val="00A8581B"/>
    <w:rsid w:val="00A85917"/>
    <w:rsid w:val="00A859A9"/>
    <w:rsid w:val="00A86179"/>
    <w:rsid w:val="00A866A5"/>
    <w:rsid w:val="00A8678B"/>
    <w:rsid w:val="00A86888"/>
    <w:rsid w:val="00A86A0B"/>
    <w:rsid w:val="00A86A46"/>
    <w:rsid w:val="00A86BB4"/>
    <w:rsid w:val="00A86C21"/>
    <w:rsid w:val="00A874B8"/>
    <w:rsid w:val="00A874EA"/>
    <w:rsid w:val="00A87A3B"/>
    <w:rsid w:val="00A87BE5"/>
    <w:rsid w:val="00A87E01"/>
    <w:rsid w:val="00A87E60"/>
    <w:rsid w:val="00A90091"/>
    <w:rsid w:val="00A90945"/>
    <w:rsid w:val="00A90A64"/>
    <w:rsid w:val="00A90B4C"/>
    <w:rsid w:val="00A910A6"/>
    <w:rsid w:val="00A911C4"/>
    <w:rsid w:val="00A9138F"/>
    <w:rsid w:val="00A91502"/>
    <w:rsid w:val="00A9160D"/>
    <w:rsid w:val="00A9199C"/>
    <w:rsid w:val="00A927CE"/>
    <w:rsid w:val="00A92837"/>
    <w:rsid w:val="00A92946"/>
    <w:rsid w:val="00A92C3E"/>
    <w:rsid w:val="00A92D00"/>
    <w:rsid w:val="00A933A1"/>
    <w:rsid w:val="00A9341B"/>
    <w:rsid w:val="00A93665"/>
    <w:rsid w:val="00A939FC"/>
    <w:rsid w:val="00A93A8E"/>
    <w:rsid w:val="00A93AE2"/>
    <w:rsid w:val="00A93D80"/>
    <w:rsid w:val="00A949FE"/>
    <w:rsid w:val="00A9528F"/>
    <w:rsid w:val="00A95895"/>
    <w:rsid w:val="00A95CF4"/>
    <w:rsid w:val="00A9630F"/>
    <w:rsid w:val="00A96716"/>
    <w:rsid w:val="00A96DF0"/>
    <w:rsid w:val="00A9732B"/>
    <w:rsid w:val="00A97339"/>
    <w:rsid w:val="00A974B6"/>
    <w:rsid w:val="00A9776E"/>
    <w:rsid w:val="00A97A27"/>
    <w:rsid w:val="00A97ADC"/>
    <w:rsid w:val="00A97D33"/>
    <w:rsid w:val="00AA00CA"/>
    <w:rsid w:val="00AA01BF"/>
    <w:rsid w:val="00AA0494"/>
    <w:rsid w:val="00AA04B2"/>
    <w:rsid w:val="00AA0520"/>
    <w:rsid w:val="00AA0742"/>
    <w:rsid w:val="00AA07A5"/>
    <w:rsid w:val="00AA094A"/>
    <w:rsid w:val="00AA0F61"/>
    <w:rsid w:val="00AA0F89"/>
    <w:rsid w:val="00AA1352"/>
    <w:rsid w:val="00AA17B5"/>
    <w:rsid w:val="00AA1D42"/>
    <w:rsid w:val="00AA1EF0"/>
    <w:rsid w:val="00AA1FCB"/>
    <w:rsid w:val="00AA21CA"/>
    <w:rsid w:val="00AA26E6"/>
    <w:rsid w:val="00AA278B"/>
    <w:rsid w:val="00AA2883"/>
    <w:rsid w:val="00AA2AB7"/>
    <w:rsid w:val="00AA2C97"/>
    <w:rsid w:val="00AA34C3"/>
    <w:rsid w:val="00AA3513"/>
    <w:rsid w:val="00AA36F3"/>
    <w:rsid w:val="00AA37B6"/>
    <w:rsid w:val="00AA37E3"/>
    <w:rsid w:val="00AA38AE"/>
    <w:rsid w:val="00AA3958"/>
    <w:rsid w:val="00AA39E4"/>
    <w:rsid w:val="00AA3CEB"/>
    <w:rsid w:val="00AA42E6"/>
    <w:rsid w:val="00AA436E"/>
    <w:rsid w:val="00AA46B8"/>
    <w:rsid w:val="00AA4829"/>
    <w:rsid w:val="00AA4B93"/>
    <w:rsid w:val="00AA4BB0"/>
    <w:rsid w:val="00AA4E45"/>
    <w:rsid w:val="00AA4ED5"/>
    <w:rsid w:val="00AA4F08"/>
    <w:rsid w:val="00AA51AF"/>
    <w:rsid w:val="00AA594A"/>
    <w:rsid w:val="00AA5BE0"/>
    <w:rsid w:val="00AA63D7"/>
    <w:rsid w:val="00AA657E"/>
    <w:rsid w:val="00AA6671"/>
    <w:rsid w:val="00AA67BF"/>
    <w:rsid w:val="00AA6915"/>
    <w:rsid w:val="00AA6917"/>
    <w:rsid w:val="00AA6C36"/>
    <w:rsid w:val="00AA7457"/>
    <w:rsid w:val="00AA755D"/>
    <w:rsid w:val="00AA7899"/>
    <w:rsid w:val="00AA7B5E"/>
    <w:rsid w:val="00AA7CAD"/>
    <w:rsid w:val="00AB0433"/>
    <w:rsid w:val="00AB05B4"/>
    <w:rsid w:val="00AB05FF"/>
    <w:rsid w:val="00AB0AA2"/>
    <w:rsid w:val="00AB0AA5"/>
    <w:rsid w:val="00AB0BEF"/>
    <w:rsid w:val="00AB0C9C"/>
    <w:rsid w:val="00AB0DDD"/>
    <w:rsid w:val="00AB0E6D"/>
    <w:rsid w:val="00AB0F25"/>
    <w:rsid w:val="00AB1264"/>
    <w:rsid w:val="00AB1865"/>
    <w:rsid w:val="00AB1D95"/>
    <w:rsid w:val="00AB21DD"/>
    <w:rsid w:val="00AB23AC"/>
    <w:rsid w:val="00AB2743"/>
    <w:rsid w:val="00AB2ADE"/>
    <w:rsid w:val="00AB2B54"/>
    <w:rsid w:val="00AB2CF8"/>
    <w:rsid w:val="00AB2FAF"/>
    <w:rsid w:val="00AB3143"/>
    <w:rsid w:val="00AB3192"/>
    <w:rsid w:val="00AB326A"/>
    <w:rsid w:val="00AB3340"/>
    <w:rsid w:val="00AB368C"/>
    <w:rsid w:val="00AB39A7"/>
    <w:rsid w:val="00AB3E9D"/>
    <w:rsid w:val="00AB40C1"/>
    <w:rsid w:val="00AB415F"/>
    <w:rsid w:val="00AB4222"/>
    <w:rsid w:val="00AB45E8"/>
    <w:rsid w:val="00AB49EC"/>
    <w:rsid w:val="00AB4E3E"/>
    <w:rsid w:val="00AB4E4E"/>
    <w:rsid w:val="00AB5018"/>
    <w:rsid w:val="00AB531A"/>
    <w:rsid w:val="00AB5657"/>
    <w:rsid w:val="00AB577E"/>
    <w:rsid w:val="00AB5BD2"/>
    <w:rsid w:val="00AB5FDF"/>
    <w:rsid w:val="00AB6095"/>
    <w:rsid w:val="00AB614F"/>
    <w:rsid w:val="00AB6180"/>
    <w:rsid w:val="00AB6290"/>
    <w:rsid w:val="00AB6610"/>
    <w:rsid w:val="00AB6A33"/>
    <w:rsid w:val="00AB6B44"/>
    <w:rsid w:val="00AB6C26"/>
    <w:rsid w:val="00AB6C2E"/>
    <w:rsid w:val="00AB6F77"/>
    <w:rsid w:val="00AB707F"/>
    <w:rsid w:val="00AB7099"/>
    <w:rsid w:val="00AB7652"/>
    <w:rsid w:val="00AB7B86"/>
    <w:rsid w:val="00AC0657"/>
    <w:rsid w:val="00AC0951"/>
    <w:rsid w:val="00AC0A65"/>
    <w:rsid w:val="00AC0B5B"/>
    <w:rsid w:val="00AC0C21"/>
    <w:rsid w:val="00AC0E3D"/>
    <w:rsid w:val="00AC10F9"/>
    <w:rsid w:val="00AC1290"/>
    <w:rsid w:val="00AC14B8"/>
    <w:rsid w:val="00AC19E4"/>
    <w:rsid w:val="00AC1D1E"/>
    <w:rsid w:val="00AC2438"/>
    <w:rsid w:val="00AC2487"/>
    <w:rsid w:val="00AC2628"/>
    <w:rsid w:val="00AC2716"/>
    <w:rsid w:val="00AC2837"/>
    <w:rsid w:val="00AC2B51"/>
    <w:rsid w:val="00AC2E9D"/>
    <w:rsid w:val="00AC3205"/>
    <w:rsid w:val="00AC323A"/>
    <w:rsid w:val="00AC35D6"/>
    <w:rsid w:val="00AC3B9A"/>
    <w:rsid w:val="00AC3BBA"/>
    <w:rsid w:val="00AC3C93"/>
    <w:rsid w:val="00AC421F"/>
    <w:rsid w:val="00AC4846"/>
    <w:rsid w:val="00AC5022"/>
    <w:rsid w:val="00AC50BA"/>
    <w:rsid w:val="00AC511D"/>
    <w:rsid w:val="00AC5714"/>
    <w:rsid w:val="00AC5A91"/>
    <w:rsid w:val="00AC5A93"/>
    <w:rsid w:val="00AC5E61"/>
    <w:rsid w:val="00AC6067"/>
    <w:rsid w:val="00AC65FA"/>
    <w:rsid w:val="00AC6659"/>
    <w:rsid w:val="00AC6AA4"/>
    <w:rsid w:val="00AC6B04"/>
    <w:rsid w:val="00AC6C37"/>
    <w:rsid w:val="00AC6CA2"/>
    <w:rsid w:val="00AC6CAF"/>
    <w:rsid w:val="00AC737D"/>
    <w:rsid w:val="00AC73DD"/>
    <w:rsid w:val="00AC7468"/>
    <w:rsid w:val="00AC77DD"/>
    <w:rsid w:val="00AC7812"/>
    <w:rsid w:val="00AC7EDD"/>
    <w:rsid w:val="00AD0194"/>
    <w:rsid w:val="00AD09F2"/>
    <w:rsid w:val="00AD0A6B"/>
    <w:rsid w:val="00AD0F3B"/>
    <w:rsid w:val="00AD1013"/>
    <w:rsid w:val="00AD138E"/>
    <w:rsid w:val="00AD15C6"/>
    <w:rsid w:val="00AD180B"/>
    <w:rsid w:val="00AD19D4"/>
    <w:rsid w:val="00AD1A03"/>
    <w:rsid w:val="00AD1DC3"/>
    <w:rsid w:val="00AD2533"/>
    <w:rsid w:val="00AD25EB"/>
    <w:rsid w:val="00AD2A72"/>
    <w:rsid w:val="00AD2AB6"/>
    <w:rsid w:val="00AD2B24"/>
    <w:rsid w:val="00AD2D0B"/>
    <w:rsid w:val="00AD3108"/>
    <w:rsid w:val="00AD3179"/>
    <w:rsid w:val="00AD38C6"/>
    <w:rsid w:val="00AD3A87"/>
    <w:rsid w:val="00AD3FE1"/>
    <w:rsid w:val="00AD3FFA"/>
    <w:rsid w:val="00AD4330"/>
    <w:rsid w:val="00AD4338"/>
    <w:rsid w:val="00AD44B3"/>
    <w:rsid w:val="00AD4BDC"/>
    <w:rsid w:val="00AD4CDE"/>
    <w:rsid w:val="00AD4E86"/>
    <w:rsid w:val="00AD4EBC"/>
    <w:rsid w:val="00AD530A"/>
    <w:rsid w:val="00AD53A3"/>
    <w:rsid w:val="00AD550F"/>
    <w:rsid w:val="00AD5AC7"/>
    <w:rsid w:val="00AD5B44"/>
    <w:rsid w:val="00AD5C1B"/>
    <w:rsid w:val="00AD5EC7"/>
    <w:rsid w:val="00AD5EE1"/>
    <w:rsid w:val="00AD66B5"/>
    <w:rsid w:val="00AD6D59"/>
    <w:rsid w:val="00AD6FE0"/>
    <w:rsid w:val="00AD70EC"/>
    <w:rsid w:val="00AD70ED"/>
    <w:rsid w:val="00AD720C"/>
    <w:rsid w:val="00AD7222"/>
    <w:rsid w:val="00AD74D3"/>
    <w:rsid w:val="00AD751C"/>
    <w:rsid w:val="00AD78F9"/>
    <w:rsid w:val="00AD7D65"/>
    <w:rsid w:val="00AD7ECC"/>
    <w:rsid w:val="00AD7F81"/>
    <w:rsid w:val="00AE0245"/>
    <w:rsid w:val="00AE036C"/>
    <w:rsid w:val="00AE0421"/>
    <w:rsid w:val="00AE0481"/>
    <w:rsid w:val="00AE055E"/>
    <w:rsid w:val="00AE094B"/>
    <w:rsid w:val="00AE0A4E"/>
    <w:rsid w:val="00AE0A86"/>
    <w:rsid w:val="00AE0B22"/>
    <w:rsid w:val="00AE0D9E"/>
    <w:rsid w:val="00AE102E"/>
    <w:rsid w:val="00AE10DE"/>
    <w:rsid w:val="00AE164D"/>
    <w:rsid w:val="00AE1A0D"/>
    <w:rsid w:val="00AE1CB5"/>
    <w:rsid w:val="00AE1F95"/>
    <w:rsid w:val="00AE2452"/>
    <w:rsid w:val="00AE2806"/>
    <w:rsid w:val="00AE2A0C"/>
    <w:rsid w:val="00AE2ADF"/>
    <w:rsid w:val="00AE2BE6"/>
    <w:rsid w:val="00AE2F71"/>
    <w:rsid w:val="00AE326B"/>
    <w:rsid w:val="00AE3513"/>
    <w:rsid w:val="00AE3AF8"/>
    <w:rsid w:val="00AE3C4D"/>
    <w:rsid w:val="00AE3CAD"/>
    <w:rsid w:val="00AE3D4A"/>
    <w:rsid w:val="00AE3FED"/>
    <w:rsid w:val="00AE40B9"/>
    <w:rsid w:val="00AE419A"/>
    <w:rsid w:val="00AE4626"/>
    <w:rsid w:val="00AE4889"/>
    <w:rsid w:val="00AE49B4"/>
    <w:rsid w:val="00AE4D0E"/>
    <w:rsid w:val="00AE4D84"/>
    <w:rsid w:val="00AE4E87"/>
    <w:rsid w:val="00AE5309"/>
    <w:rsid w:val="00AE57BE"/>
    <w:rsid w:val="00AE5B5A"/>
    <w:rsid w:val="00AE5F00"/>
    <w:rsid w:val="00AE63D1"/>
    <w:rsid w:val="00AE66DC"/>
    <w:rsid w:val="00AE66DD"/>
    <w:rsid w:val="00AE6788"/>
    <w:rsid w:val="00AE68DE"/>
    <w:rsid w:val="00AE6E9B"/>
    <w:rsid w:val="00AE71FE"/>
    <w:rsid w:val="00AE724B"/>
    <w:rsid w:val="00AE7318"/>
    <w:rsid w:val="00AE7618"/>
    <w:rsid w:val="00AE7741"/>
    <w:rsid w:val="00AE7A09"/>
    <w:rsid w:val="00AE7D57"/>
    <w:rsid w:val="00AE7EC2"/>
    <w:rsid w:val="00AE7F4F"/>
    <w:rsid w:val="00AE7FB6"/>
    <w:rsid w:val="00AE7FD8"/>
    <w:rsid w:val="00AF009F"/>
    <w:rsid w:val="00AF0224"/>
    <w:rsid w:val="00AF02D3"/>
    <w:rsid w:val="00AF0DE4"/>
    <w:rsid w:val="00AF0E56"/>
    <w:rsid w:val="00AF14D1"/>
    <w:rsid w:val="00AF150D"/>
    <w:rsid w:val="00AF184F"/>
    <w:rsid w:val="00AF19AB"/>
    <w:rsid w:val="00AF1A85"/>
    <w:rsid w:val="00AF1D5A"/>
    <w:rsid w:val="00AF1EC9"/>
    <w:rsid w:val="00AF2173"/>
    <w:rsid w:val="00AF2925"/>
    <w:rsid w:val="00AF2AF1"/>
    <w:rsid w:val="00AF3031"/>
    <w:rsid w:val="00AF30A2"/>
    <w:rsid w:val="00AF31D8"/>
    <w:rsid w:val="00AF31EB"/>
    <w:rsid w:val="00AF3215"/>
    <w:rsid w:val="00AF3843"/>
    <w:rsid w:val="00AF3A95"/>
    <w:rsid w:val="00AF3AAC"/>
    <w:rsid w:val="00AF3B92"/>
    <w:rsid w:val="00AF3C94"/>
    <w:rsid w:val="00AF3D80"/>
    <w:rsid w:val="00AF3DB7"/>
    <w:rsid w:val="00AF40E6"/>
    <w:rsid w:val="00AF498A"/>
    <w:rsid w:val="00AF4BC5"/>
    <w:rsid w:val="00AF4D21"/>
    <w:rsid w:val="00AF4F88"/>
    <w:rsid w:val="00AF575B"/>
    <w:rsid w:val="00AF6140"/>
    <w:rsid w:val="00AF6289"/>
    <w:rsid w:val="00AF62CE"/>
    <w:rsid w:val="00AF62D8"/>
    <w:rsid w:val="00AF635C"/>
    <w:rsid w:val="00AF63BB"/>
    <w:rsid w:val="00AF66E8"/>
    <w:rsid w:val="00AF6857"/>
    <w:rsid w:val="00AF6B37"/>
    <w:rsid w:val="00AF6C8E"/>
    <w:rsid w:val="00AF6D7D"/>
    <w:rsid w:val="00AF6F07"/>
    <w:rsid w:val="00AF70EC"/>
    <w:rsid w:val="00AF7228"/>
    <w:rsid w:val="00AF742F"/>
    <w:rsid w:val="00AF7DF9"/>
    <w:rsid w:val="00AF7F4C"/>
    <w:rsid w:val="00B0058B"/>
    <w:rsid w:val="00B006C1"/>
    <w:rsid w:val="00B008DC"/>
    <w:rsid w:val="00B00ADE"/>
    <w:rsid w:val="00B00BA8"/>
    <w:rsid w:val="00B01402"/>
    <w:rsid w:val="00B01448"/>
    <w:rsid w:val="00B017A7"/>
    <w:rsid w:val="00B017B9"/>
    <w:rsid w:val="00B01945"/>
    <w:rsid w:val="00B01970"/>
    <w:rsid w:val="00B01A94"/>
    <w:rsid w:val="00B01B20"/>
    <w:rsid w:val="00B01B9E"/>
    <w:rsid w:val="00B02001"/>
    <w:rsid w:val="00B0226A"/>
    <w:rsid w:val="00B02387"/>
    <w:rsid w:val="00B02465"/>
    <w:rsid w:val="00B024A5"/>
    <w:rsid w:val="00B02504"/>
    <w:rsid w:val="00B0275B"/>
    <w:rsid w:val="00B0284A"/>
    <w:rsid w:val="00B02B7E"/>
    <w:rsid w:val="00B02BC2"/>
    <w:rsid w:val="00B02DFF"/>
    <w:rsid w:val="00B02EA9"/>
    <w:rsid w:val="00B02FDB"/>
    <w:rsid w:val="00B031FC"/>
    <w:rsid w:val="00B032E0"/>
    <w:rsid w:val="00B03817"/>
    <w:rsid w:val="00B03C4C"/>
    <w:rsid w:val="00B03D39"/>
    <w:rsid w:val="00B042D3"/>
    <w:rsid w:val="00B04304"/>
    <w:rsid w:val="00B04D0E"/>
    <w:rsid w:val="00B04D86"/>
    <w:rsid w:val="00B04FD1"/>
    <w:rsid w:val="00B053D4"/>
    <w:rsid w:val="00B0566F"/>
    <w:rsid w:val="00B0568A"/>
    <w:rsid w:val="00B05749"/>
    <w:rsid w:val="00B063C2"/>
    <w:rsid w:val="00B06695"/>
    <w:rsid w:val="00B066BE"/>
    <w:rsid w:val="00B06A25"/>
    <w:rsid w:val="00B06C1E"/>
    <w:rsid w:val="00B06C8D"/>
    <w:rsid w:val="00B06CE7"/>
    <w:rsid w:val="00B06CFE"/>
    <w:rsid w:val="00B07668"/>
    <w:rsid w:val="00B07DB9"/>
    <w:rsid w:val="00B100F9"/>
    <w:rsid w:val="00B1023A"/>
    <w:rsid w:val="00B10261"/>
    <w:rsid w:val="00B10486"/>
    <w:rsid w:val="00B10732"/>
    <w:rsid w:val="00B10817"/>
    <w:rsid w:val="00B10831"/>
    <w:rsid w:val="00B10FB1"/>
    <w:rsid w:val="00B11007"/>
    <w:rsid w:val="00B11214"/>
    <w:rsid w:val="00B113C4"/>
    <w:rsid w:val="00B113DC"/>
    <w:rsid w:val="00B11516"/>
    <w:rsid w:val="00B116BA"/>
    <w:rsid w:val="00B117C0"/>
    <w:rsid w:val="00B118BB"/>
    <w:rsid w:val="00B1196E"/>
    <w:rsid w:val="00B11A3A"/>
    <w:rsid w:val="00B11AC6"/>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8BD"/>
    <w:rsid w:val="00B14EE7"/>
    <w:rsid w:val="00B15009"/>
    <w:rsid w:val="00B15771"/>
    <w:rsid w:val="00B15780"/>
    <w:rsid w:val="00B15854"/>
    <w:rsid w:val="00B15A03"/>
    <w:rsid w:val="00B15A8D"/>
    <w:rsid w:val="00B15AE5"/>
    <w:rsid w:val="00B15D2C"/>
    <w:rsid w:val="00B15E61"/>
    <w:rsid w:val="00B15F97"/>
    <w:rsid w:val="00B163AE"/>
    <w:rsid w:val="00B16505"/>
    <w:rsid w:val="00B16589"/>
    <w:rsid w:val="00B165D9"/>
    <w:rsid w:val="00B1663C"/>
    <w:rsid w:val="00B16C91"/>
    <w:rsid w:val="00B16F67"/>
    <w:rsid w:val="00B17BCA"/>
    <w:rsid w:val="00B17EF1"/>
    <w:rsid w:val="00B17F0C"/>
    <w:rsid w:val="00B200C1"/>
    <w:rsid w:val="00B204A1"/>
    <w:rsid w:val="00B20803"/>
    <w:rsid w:val="00B20BDE"/>
    <w:rsid w:val="00B20E9D"/>
    <w:rsid w:val="00B21019"/>
    <w:rsid w:val="00B2112F"/>
    <w:rsid w:val="00B21C63"/>
    <w:rsid w:val="00B21D2D"/>
    <w:rsid w:val="00B21DA2"/>
    <w:rsid w:val="00B21E32"/>
    <w:rsid w:val="00B222E8"/>
    <w:rsid w:val="00B22354"/>
    <w:rsid w:val="00B22AA5"/>
    <w:rsid w:val="00B22CBB"/>
    <w:rsid w:val="00B22D8F"/>
    <w:rsid w:val="00B230A5"/>
    <w:rsid w:val="00B2324D"/>
    <w:rsid w:val="00B232BC"/>
    <w:rsid w:val="00B233CF"/>
    <w:rsid w:val="00B235BA"/>
    <w:rsid w:val="00B235FF"/>
    <w:rsid w:val="00B23720"/>
    <w:rsid w:val="00B239D9"/>
    <w:rsid w:val="00B23C4F"/>
    <w:rsid w:val="00B23CBC"/>
    <w:rsid w:val="00B23CFA"/>
    <w:rsid w:val="00B23E2A"/>
    <w:rsid w:val="00B242D8"/>
    <w:rsid w:val="00B24600"/>
    <w:rsid w:val="00B249C6"/>
    <w:rsid w:val="00B24B25"/>
    <w:rsid w:val="00B251C1"/>
    <w:rsid w:val="00B2533C"/>
    <w:rsid w:val="00B258E9"/>
    <w:rsid w:val="00B25B94"/>
    <w:rsid w:val="00B25C45"/>
    <w:rsid w:val="00B260C7"/>
    <w:rsid w:val="00B263CC"/>
    <w:rsid w:val="00B265B5"/>
    <w:rsid w:val="00B269AC"/>
    <w:rsid w:val="00B26AFC"/>
    <w:rsid w:val="00B26C8C"/>
    <w:rsid w:val="00B27154"/>
    <w:rsid w:val="00B2735A"/>
    <w:rsid w:val="00B274F8"/>
    <w:rsid w:val="00B277D5"/>
    <w:rsid w:val="00B27854"/>
    <w:rsid w:val="00B27A3D"/>
    <w:rsid w:val="00B27C9A"/>
    <w:rsid w:val="00B27D2B"/>
    <w:rsid w:val="00B27F22"/>
    <w:rsid w:val="00B27FFA"/>
    <w:rsid w:val="00B3008E"/>
    <w:rsid w:val="00B30307"/>
    <w:rsid w:val="00B3030E"/>
    <w:rsid w:val="00B304BC"/>
    <w:rsid w:val="00B305B4"/>
    <w:rsid w:val="00B3065E"/>
    <w:rsid w:val="00B309D0"/>
    <w:rsid w:val="00B30D08"/>
    <w:rsid w:val="00B31424"/>
    <w:rsid w:val="00B31535"/>
    <w:rsid w:val="00B316B9"/>
    <w:rsid w:val="00B319BF"/>
    <w:rsid w:val="00B31B3C"/>
    <w:rsid w:val="00B31C0E"/>
    <w:rsid w:val="00B31E19"/>
    <w:rsid w:val="00B32110"/>
    <w:rsid w:val="00B3218E"/>
    <w:rsid w:val="00B32508"/>
    <w:rsid w:val="00B326CB"/>
    <w:rsid w:val="00B32B6F"/>
    <w:rsid w:val="00B32DE2"/>
    <w:rsid w:val="00B3318F"/>
    <w:rsid w:val="00B331D5"/>
    <w:rsid w:val="00B332DB"/>
    <w:rsid w:val="00B33537"/>
    <w:rsid w:val="00B336A0"/>
    <w:rsid w:val="00B33752"/>
    <w:rsid w:val="00B33788"/>
    <w:rsid w:val="00B3383C"/>
    <w:rsid w:val="00B33E05"/>
    <w:rsid w:val="00B34088"/>
    <w:rsid w:val="00B341A0"/>
    <w:rsid w:val="00B341C9"/>
    <w:rsid w:val="00B3443F"/>
    <w:rsid w:val="00B346B6"/>
    <w:rsid w:val="00B3493C"/>
    <w:rsid w:val="00B34BD0"/>
    <w:rsid w:val="00B34BD5"/>
    <w:rsid w:val="00B34C14"/>
    <w:rsid w:val="00B35252"/>
    <w:rsid w:val="00B35269"/>
    <w:rsid w:val="00B35407"/>
    <w:rsid w:val="00B35447"/>
    <w:rsid w:val="00B35611"/>
    <w:rsid w:val="00B3583C"/>
    <w:rsid w:val="00B35B31"/>
    <w:rsid w:val="00B35B7F"/>
    <w:rsid w:val="00B35DC5"/>
    <w:rsid w:val="00B3604D"/>
    <w:rsid w:val="00B3616E"/>
    <w:rsid w:val="00B3644C"/>
    <w:rsid w:val="00B36942"/>
    <w:rsid w:val="00B36A1C"/>
    <w:rsid w:val="00B36ACC"/>
    <w:rsid w:val="00B36E05"/>
    <w:rsid w:val="00B36EF8"/>
    <w:rsid w:val="00B37032"/>
    <w:rsid w:val="00B370A8"/>
    <w:rsid w:val="00B3716C"/>
    <w:rsid w:val="00B405BA"/>
    <w:rsid w:val="00B40EA4"/>
    <w:rsid w:val="00B40F3E"/>
    <w:rsid w:val="00B411E6"/>
    <w:rsid w:val="00B414D2"/>
    <w:rsid w:val="00B41BB2"/>
    <w:rsid w:val="00B41F10"/>
    <w:rsid w:val="00B4206A"/>
    <w:rsid w:val="00B421A1"/>
    <w:rsid w:val="00B42B98"/>
    <w:rsid w:val="00B42BD0"/>
    <w:rsid w:val="00B42DBF"/>
    <w:rsid w:val="00B42E29"/>
    <w:rsid w:val="00B430A1"/>
    <w:rsid w:val="00B43156"/>
    <w:rsid w:val="00B43EF5"/>
    <w:rsid w:val="00B4417A"/>
    <w:rsid w:val="00B444B3"/>
    <w:rsid w:val="00B44624"/>
    <w:rsid w:val="00B44725"/>
    <w:rsid w:val="00B447FF"/>
    <w:rsid w:val="00B44865"/>
    <w:rsid w:val="00B4504E"/>
    <w:rsid w:val="00B452E5"/>
    <w:rsid w:val="00B4535A"/>
    <w:rsid w:val="00B45527"/>
    <w:rsid w:val="00B455FA"/>
    <w:rsid w:val="00B45843"/>
    <w:rsid w:val="00B45CF7"/>
    <w:rsid w:val="00B45E38"/>
    <w:rsid w:val="00B45E54"/>
    <w:rsid w:val="00B45E79"/>
    <w:rsid w:val="00B4698B"/>
    <w:rsid w:val="00B471B2"/>
    <w:rsid w:val="00B47288"/>
    <w:rsid w:val="00B47A05"/>
    <w:rsid w:val="00B47C3D"/>
    <w:rsid w:val="00B505A2"/>
    <w:rsid w:val="00B506B5"/>
    <w:rsid w:val="00B50BC4"/>
    <w:rsid w:val="00B50D40"/>
    <w:rsid w:val="00B5136B"/>
    <w:rsid w:val="00B5143C"/>
    <w:rsid w:val="00B517C3"/>
    <w:rsid w:val="00B51EC9"/>
    <w:rsid w:val="00B521D2"/>
    <w:rsid w:val="00B52245"/>
    <w:rsid w:val="00B52697"/>
    <w:rsid w:val="00B526AE"/>
    <w:rsid w:val="00B52B16"/>
    <w:rsid w:val="00B52DF5"/>
    <w:rsid w:val="00B52E60"/>
    <w:rsid w:val="00B53109"/>
    <w:rsid w:val="00B53188"/>
    <w:rsid w:val="00B531A3"/>
    <w:rsid w:val="00B537BB"/>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22"/>
    <w:rsid w:val="00B56AB4"/>
    <w:rsid w:val="00B56BF6"/>
    <w:rsid w:val="00B56D8C"/>
    <w:rsid w:val="00B56FB9"/>
    <w:rsid w:val="00B570CF"/>
    <w:rsid w:val="00B571D6"/>
    <w:rsid w:val="00B572F3"/>
    <w:rsid w:val="00B5756E"/>
    <w:rsid w:val="00B579DB"/>
    <w:rsid w:val="00B57A19"/>
    <w:rsid w:val="00B57B55"/>
    <w:rsid w:val="00B57CC9"/>
    <w:rsid w:val="00B57D13"/>
    <w:rsid w:val="00B6007B"/>
    <w:rsid w:val="00B60448"/>
    <w:rsid w:val="00B60502"/>
    <w:rsid w:val="00B605CC"/>
    <w:rsid w:val="00B6097C"/>
    <w:rsid w:val="00B609F5"/>
    <w:rsid w:val="00B60C70"/>
    <w:rsid w:val="00B60EF4"/>
    <w:rsid w:val="00B614FC"/>
    <w:rsid w:val="00B61A56"/>
    <w:rsid w:val="00B61C5A"/>
    <w:rsid w:val="00B61CDF"/>
    <w:rsid w:val="00B62093"/>
    <w:rsid w:val="00B620D7"/>
    <w:rsid w:val="00B62466"/>
    <w:rsid w:val="00B6255D"/>
    <w:rsid w:val="00B62B21"/>
    <w:rsid w:val="00B62C9D"/>
    <w:rsid w:val="00B62E71"/>
    <w:rsid w:val="00B62F20"/>
    <w:rsid w:val="00B62F5A"/>
    <w:rsid w:val="00B6336D"/>
    <w:rsid w:val="00B63404"/>
    <w:rsid w:val="00B63611"/>
    <w:rsid w:val="00B636C8"/>
    <w:rsid w:val="00B63962"/>
    <w:rsid w:val="00B63A4F"/>
    <w:rsid w:val="00B63E0C"/>
    <w:rsid w:val="00B640E3"/>
    <w:rsid w:val="00B6419A"/>
    <w:rsid w:val="00B64289"/>
    <w:rsid w:val="00B6445D"/>
    <w:rsid w:val="00B644B7"/>
    <w:rsid w:val="00B648F1"/>
    <w:rsid w:val="00B64B15"/>
    <w:rsid w:val="00B64C6B"/>
    <w:rsid w:val="00B64F8A"/>
    <w:rsid w:val="00B65119"/>
    <w:rsid w:val="00B6529E"/>
    <w:rsid w:val="00B655EC"/>
    <w:rsid w:val="00B6562C"/>
    <w:rsid w:val="00B65882"/>
    <w:rsid w:val="00B658C8"/>
    <w:rsid w:val="00B659F6"/>
    <w:rsid w:val="00B65E01"/>
    <w:rsid w:val="00B65E8B"/>
    <w:rsid w:val="00B65F1A"/>
    <w:rsid w:val="00B65F5B"/>
    <w:rsid w:val="00B6608E"/>
    <w:rsid w:val="00B6650F"/>
    <w:rsid w:val="00B668B2"/>
    <w:rsid w:val="00B66B1D"/>
    <w:rsid w:val="00B66CA5"/>
    <w:rsid w:val="00B66E2B"/>
    <w:rsid w:val="00B6745C"/>
    <w:rsid w:val="00B67513"/>
    <w:rsid w:val="00B67955"/>
    <w:rsid w:val="00B679C2"/>
    <w:rsid w:val="00B67AA1"/>
    <w:rsid w:val="00B67C5B"/>
    <w:rsid w:val="00B67DEF"/>
    <w:rsid w:val="00B700D7"/>
    <w:rsid w:val="00B7017D"/>
    <w:rsid w:val="00B70298"/>
    <w:rsid w:val="00B702F6"/>
    <w:rsid w:val="00B70360"/>
    <w:rsid w:val="00B7036A"/>
    <w:rsid w:val="00B70763"/>
    <w:rsid w:val="00B708F3"/>
    <w:rsid w:val="00B70942"/>
    <w:rsid w:val="00B709FC"/>
    <w:rsid w:val="00B70AC6"/>
    <w:rsid w:val="00B70E4B"/>
    <w:rsid w:val="00B7106A"/>
    <w:rsid w:val="00B7124E"/>
    <w:rsid w:val="00B7132F"/>
    <w:rsid w:val="00B71665"/>
    <w:rsid w:val="00B7175C"/>
    <w:rsid w:val="00B71C2A"/>
    <w:rsid w:val="00B71C5D"/>
    <w:rsid w:val="00B71D01"/>
    <w:rsid w:val="00B72019"/>
    <w:rsid w:val="00B72098"/>
    <w:rsid w:val="00B720B5"/>
    <w:rsid w:val="00B7211D"/>
    <w:rsid w:val="00B7222D"/>
    <w:rsid w:val="00B72446"/>
    <w:rsid w:val="00B724D5"/>
    <w:rsid w:val="00B72799"/>
    <w:rsid w:val="00B727F3"/>
    <w:rsid w:val="00B72BD5"/>
    <w:rsid w:val="00B72C1D"/>
    <w:rsid w:val="00B7334E"/>
    <w:rsid w:val="00B734A6"/>
    <w:rsid w:val="00B7375E"/>
    <w:rsid w:val="00B73CDA"/>
    <w:rsid w:val="00B73D18"/>
    <w:rsid w:val="00B73D90"/>
    <w:rsid w:val="00B74407"/>
    <w:rsid w:val="00B74A8F"/>
    <w:rsid w:val="00B74B9A"/>
    <w:rsid w:val="00B750A5"/>
    <w:rsid w:val="00B75458"/>
    <w:rsid w:val="00B7578D"/>
    <w:rsid w:val="00B75AB0"/>
    <w:rsid w:val="00B75D2B"/>
    <w:rsid w:val="00B75F47"/>
    <w:rsid w:val="00B76108"/>
    <w:rsid w:val="00B76F26"/>
    <w:rsid w:val="00B77136"/>
    <w:rsid w:val="00B77189"/>
    <w:rsid w:val="00B7773E"/>
    <w:rsid w:val="00B77975"/>
    <w:rsid w:val="00B77AAD"/>
    <w:rsid w:val="00B77AB7"/>
    <w:rsid w:val="00B77F55"/>
    <w:rsid w:val="00B77FC8"/>
    <w:rsid w:val="00B77FEE"/>
    <w:rsid w:val="00B8004F"/>
    <w:rsid w:val="00B8008A"/>
    <w:rsid w:val="00B80616"/>
    <w:rsid w:val="00B8071B"/>
    <w:rsid w:val="00B80741"/>
    <w:rsid w:val="00B808D9"/>
    <w:rsid w:val="00B80AB8"/>
    <w:rsid w:val="00B80D74"/>
    <w:rsid w:val="00B80E44"/>
    <w:rsid w:val="00B81387"/>
    <w:rsid w:val="00B81452"/>
    <w:rsid w:val="00B815FD"/>
    <w:rsid w:val="00B817EC"/>
    <w:rsid w:val="00B81C6F"/>
    <w:rsid w:val="00B8226E"/>
    <w:rsid w:val="00B82472"/>
    <w:rsid w:val="00B825D2"/>
    <w:rsid w:val="00B826AC"/>
    <w:rsid w:val="00B82748"/>
    <w:rsid w:val="00B828D5"/>
    <w:rsid w:val="00B82D72"/>
    <w:rsid w:val="00B830AB"/>
    <w:rsid w:val="00B83411"/>
    <w:rsid w:val="00B83B28"/>
    <w:rsid w:val="00B83E81"/>
    <w:rsid w:val="00B84470"/>
    <w:rsid w:val="00B844A2"/>
    <w:rsid w:val="00B84705"/>
    <w:rsid w:val="00B849E6"/>
    <w:rsid w:val="00B84A5B"/>
    <w:rsid w:val="00B84B76"/>
    <w:rsid w:val="00B84F18"/>
    <w:rsid w:val="00B850E6"/>
    <w:rsid w:val="00B8537D"/>
    <w:rsid w:val="00B853C1"/>
    <w:rsid w:val="00B856AA"/>
    <w:rsid w:val="00B857B6"/>
    <w:rsid w:val="00B85863"/>
    <w:rsid w:val="00B85B12"/>
    <w:rsid w:val="00B85B61"/>
    <w:rsid w:val="00B85E20"/>
    <w:rsid w:val="00B85E33"/>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760"/>
    <w:rsid w:val="00B87968"/>
    <w:rsid w:val="00B901FA"/>
    <w:rsid w:val="00B905D8"/>
    <w:rsid w:val="00B907FD"/>
    <w:rsid w:val="00B90EC1"/>
    <w:rsid w:val="00B913F1"/>
    <w:rsid w:val="00B91426"/>
    <w:rsid w:val="00B916BC"/>
    <w:rsid w:val="00B91879"/>
    <w:rsid w:val="00B91B3D"/>
    <w:rsid w:val="00B91E79"/>
    <w:rsid w:val="00B91F64"/>
    <w:rsid w:val="00B92108"/>
    <w:rsid w:val="00B9247A"/>
    <w:rsid w:val="00B925EA"/>
    <w:rsid w:val="00B92A1C"/>
    <w:rsid w:val="00B92DBB"/>
    <w:rsid w:val="00B930E8"/>
    <w:rsid w:val="00B9316E"/>
    <w:rsid w:val="00B93175"/>
    <w:rsid w:val="00B931BB"/>
    <w:rsid w:val="00B9323B"/>
    <w:rsid w:val="00B9385C"/>
    <w:rsid w:val="00B93D97"/>
    <w:rsid w:val="00B93E40"/>
    <w:rsid w:val="00B94119"/>
    <w:rsid w:val="00B941EA"/>
    <w:rsid w:val="00B944F2"/>
    <w:rsid w:val="00B94685"/>
    <w:rsid w:val="00B948FC"/>
    <w:rsid w:val="00B94DFF"/>
    <w:rsid w:val="00B94ECB"/>
    <w:rsid w:val="00B95D41"/>
    <w:rsid w:val="00B95D9D"/>
    <w:rsid w:val="00B96055"/>
    <w:rsid w:val="00B96085"/>
    <w:rsid w:val="00B96220"/>
    <w:rsid w:val="00B96790"/>
    <w:rsid w:val="00B96967"/>
    <w:rsid w:val="00B96B12"/>
    <w:rsid w:val="00B96D68"/>
    <w:rsid w:val="00B96E3F"/>
    <w:rsid w:val="00B96E4B"/>
    <w:rsid w:val="00B971A5"/>
    <w:rsid w:val="00B976DC"/>
    <w:rsid w:val="00B9790F"/>
    <w:rsid w:val="00B97AC7"/>
    <w:rsid w:val="00B97C7C"/>
    <w:rsid w:val="00B97CFB"/>
    <w:rsid w:val="00BA0009"/>
    <w:rsid w:val="00BA008C"/>
    <w:rsid w:val="00BA00C8"/>
    <w:rsid w:val="00BA01E8"/>
    <w:rsid w:val="00BA0595"/>
    <w:rsid w:val="00BA0734"/>
    <w:rsid w:val="00BA0946"/>
    <w:rsid w:val="00BA0B5F"/>
    <w:rsid w:val="00BA1265"/>
    <w:rsid w:val="00BA14D0"/>
    <w:rsid w:val="00BA1888"/>
    <w:rsid w:val="00BA195A"/>
    <w:rsid w:val="00BA1A02"/>
    <w:rsid w:val="00BA1F03"/>
    <w:rsid w:val="00BA207D"/>
    <w:rsid w:val="00BA21E8"/>
    <w:rsid w:val="00BA23D6"/>
    <w:rsid w:val="00BA24DC"/>
    <w:rsid w:val="00BA254B"/>
    <w:rsid w:val="00BA29EB"/>
    <w:rsid w:val="00BA35CE"/>
    <w:rsid w:val="00BA36D1"/>
    <w:rsid w:val="00BA36FF"/>
    <w:rsid w:val="00BA3713"/>
    <w:rsid w:val="00BA381A"/>
    <w:rsid w:val="00BA3858"/>
    <w:rsid w:val="00BA3C7B"/>
    <w:rsid w:val="00BA3D2E"/>
    <w:rsid w:val="00BA3E5E"/>
    <w:rsid w:val="00BA3F2F"/>
    <w:rsid w:val="00BA400A"/>
    <w:rsid w:val="00BA408B"/>
    <w:rsid w:val="00BA4231"/>
    <w:rsid w:val="00BA427B"/>
    <w:rsid w:val="00BA4326"/>
    <w:rsid w:val="00BA43C9"/>
    <w:rsid w:val="00BA454C"/>
    <w:rsid w:val="00BA45E1"/>
    <w:rsid w:val="00BA45F8"/>
    <w:rsid w:val="00BA4889"/>
    <w:rsid w:val="00BA4E4B"/>
    <w:rsid w:val="00BA4E82"/>
    <w:rsid w:val="00BA56B7"/>
    <w:rsid w:val="00BA573C"/>
    <w:rsid w:val="00BA5A40"/>
    <w:rsid w:val="00BA5DD2"/>
    <w:rsid w:val="00BA61D2"/>
    <w:rsid w:val="00BA6362"/>
    <w:rsid w:val="00BA6488"/>
    <w:rsid w:val="00BA68F1"/>
    <w:rsid w:val="00BA69E9"/>
    <w:rsid w:val="00BA6AC0"/>
    <w:rsid w:val="00BA6AE8"/>
    <w:rsid w:val="00BA6B28"/>
    <w:rsid w:val="00BA72CC"/>
    <w:rsid w:val="00BA76AA"/>
    <w:rsid w:val="00BA790A"/>
    <w:rsid w:val="00BA7C1C"/>
    <w:rsid w:val="00BA7F97"/>
    <w:rsid w:val="00BB0293"/>
    <w:rsid w:val="00BB04F1"/>
    <w:rsid w:val="00BB0A37"/>
    <w:rsid w:val="00BB0AEB"/>
    <w:rsid w:val="00BB0D8C"/>
    <w:rsid w:val="00BB0DB5"/>
    <w:rsid w:val="00BB0E24"/>
    <w:rsid w:val="00BB0E88"/>
    <w:rsid w:val="00BB0FA8"/>
    <w:rsid w:val="00BB1152"/>
    <w:rsid w:val="00BB139E"/>
    <w:rsid w:val="00BB1B44"/>
    <w:rsid w:val="00BB1BCC"/>
    <w:rsid w:val="00BB1CD4"/>
    <w:rsid w:val="00BB22A3"/>
    <w:rsid w:val="00BB26CF"/>
    <w:rsid w:val="00BB2865"/>
    <w:rsid w:val="00BB29BA"/>
    <w:rsid w:val="00BB2C97"/>
    <w:rsid w:val="00BB2E00"/>
    <w:rsid w:val="00BB30B0"/>
    <w:rsid w:val="00BB316A"/>
    <w:rsid w:val="00BB338F"/>
    <w:rsid w:val="00BB3649"/>
    <w:rsid w:val="00BB39AB"/>
    <w:rsid w:val="00BB3AAE"/>
    <w:rsid w:val="00BB3B89"/>
    <w:rsid w:val="00BB3B9B"/>
    <w:rsid w:val="00BB3BF9"/>
    <w:rsid w:val="00BB4288"/>
    <w:rsid w:val="00BB45EA"/>
    <w:rsid w:val="00BB461B"/>
    <w:rsid w:val="00BB4774"/>
    <w:rsid w:val="00BB4C22"/>
    <w:rsid w:val="00BB4C5D"/>
    <w:rsid w:val="00BB4CA6"/>
    <w:rsid w:val="00BB55D5"/>
    <w:rsid w:val="00BB563B"/>
    <w:rsid w:val="00BB624B"/>
    <w:rsid w:val="00BB6709"/>
    <w:rsid w:val="00BB683F"/>
    <w:rsid w:val="00BB6968"/>
    <w:rsid w:val="00BB6A16"/>
    <w:rsid w:val="00BB6B42"/>
    <w:rsid w:val="00BB6EF9"/>
    <w:rsid w:val="00BB7008"/>
    <w:rsid w:val="00BB70A6"/>
    <w:rsid w:val="00BB70C9"/>
    <w:rsid w:val="00BB710F"/>
    <w:rsid w:val="00BB76C1"/>
    <w:rsid w:val="00BB7780"/>
    <w:rsid w:val="00BB7AAE"/>
    <w:rsid w:val="00BB7CEA"/>
    <w:rsid w:val="00BC00DB"/>
    <w:rsid w:val="00BC02EC"/>
    <w:rsid w:val="00BC034B"/>
    <w:rsid w:val="00BC050B"/>
    <w:rsid w:val="00BC05EF"/>
    <w:rsid w:val="00BC0981"/>
    <w:rsid w:val="00BC0F1B"/>
    <w:rsid w:val="00BC111D"/>
    <w:rsid w:val="00BC13E8"/>
    <w:rsid w:val="00BC1A9F"/>
    <w:rsid w:val="00BC1D41"/>
    <w:rsid w:val="00BC21D5"/>
    <w:rsid w:val="00BC27AF"/>
    <w:rsid w:val="00BC2B57"/>
    <w:rsid w:val="00BC2C01"/>
    <w:rsid w:val="00BC2CBB"/>
    <w:rsid w:val="00BC2F18"/>
    <w:rsid w:val="00BC2FE0"/>
    <w:rsid w:val="00BC30F1"/>
    <w:rsid w:val="00BC318E"/>
    <w:rsid w:val="00BC378F"/>
    <w:rsid w:val="00BC3E46"/>
    <w:rsid w:val="00BC3F9C"/>
    <w:rsid w:val="00BC40FD"/>
    <w:rsid w:val="00BC4BAC"/>
    <w:rsid w:val="00BC4BB5"/>
    <w:rsid w:val="00BC4FA1"/>
    <w:rsid w:val="00BC530D"/>
    <w:rsid w:val="00BC535C"/>
    <w:rsid w:val="00BC5445"/>
    <w:rsid w:val="00BC5690"/>
    <w:rsid w:val="00BC57AB"/>
    <w:rsid w:val="00BC5BF5"/>
    <w:rsid w:val="00BC5FC6"/>
    <w:rsid w:val="00BC6B38"/>
    <w:rsid w:val="00BC79C5"/>
    <w:rsid w:val="00BC79FD"/>
    <w:rsid w:val="00BC7ABF"/>
    <w:rsid w:val="00BC7AF9"/>
    <w:rsid w:val="00BC7C62"/>
    <w:rsid w:val="00BD053D"/>
    <w:rsid w:val="00BD09BE"/>
    <w:rsid w:val="00BD09DE"/>
    <w:rsid w:val="00BD14F9"/>
    <w:rsid w:val="00BD1583"/>
    <w:rsid w:val="00BD1641"/>
    <w:rsid w:val="00BD1788"/>
    <w:rsid w:val="00BD1A8E"/>
    <w:rsid w:val="00BD20AB"/>
    <w:rsid w:val="00BD23E5"/>
    <w:rsid w:val="00BD272B"/>
    <w:rsid w:val="00BD2796"/>
    <w:rsid w:val="00BD2B85"/>
    <w:rsid w:val="00BD2B9B"/>
    <w:rsid w:val="00BD2C23"/>
    <w:rsid w:val="00BD3160"/>
    <w:rsid w:val="00BD3506"/>
    <w:rsid w:val="00BD35E4"/>
    <w:rsid w:val="00BD378F"/>
    <w:rsid w:val="00BD3A0A"/>
    <w:rsid w:val="00BD3B67"/>
    <w:rsid w:val="00BD3DDD"/>
    <w:rsid w:val="00BD3FAB"/>
    <w:rsid w:val="00BD417D"/>
    <w:rsid w:val="00BD4303"/>
    <w:rsid w:val="00BD4392"/>
    <w:rsid w:val="00BD4675"/>
    <w:rsid w:val="00BD46A7"/>
    <w:rsid w:val="00BD4AA6"/>
    <w:rsid w:val="00BD4B1B"/>
    <w:rsid w:val="00BD50B7"/>
    <w:rsid w:val="00BD5412"/>
    <w:rsid w:val="00BD562A"/>
    <w:rsid w:val="00BD5750"/>
    <w:rsid w:val="00BD58DF"/>
    <w:rsid w:val="00BD6049"/>
    <w:rsid w:val="00BD634A"/>
    <w:rsid w:val="00BD6593"/>
    <w:rsid w:val="00BD67AC"/>
    <w:rsid w:val="00BD6B78"/>
    <w:rsid w:val="00BD6B99"/>
    <w:rsid w:val="00BD6E11"/>
    <w:rsid w:val="00BD6F3E"/>
    <w:rsid w:val="00BD7122"/>
    <w:rsid w:val="00BD7172"/>
    <w:rsid w:val="00BD7299"/>
    <w:rsid w:val="00BD742F"/>
    <w:rsid w:val="00BD74DF"/>
    <w:rsid w:val="00BD7744"/>
    <w:rsid w:val="00BD77A3"/>
    <w:rsid w:val="00BD7984"/>
    <w:rsid w:val="00BD7D86"/>
    <w:rsid w:val="00BD7EF9"/>
    <w:rsid w:val="00BE008D"/>
    <w:rsid w:val="00BE04F2"/>
    <w:rsid w:val="00BE0796"/>
    <w:rsid w:val="00BE079B"/>
    <w:rsid w:val="00BE1452"/>
    <w:rsid w:val="00BE2611"/>
    <w:rsid w:val="00BE2D24"/>
    <w:rsid w:val="00BE2D7B"/>
    <w:rsid w:val="00BE2E32"/>
    <w:rsid w:val="00BE2F31"/>
    <w:rsid w:val="00BE2F39"/>
    <w:rsid w:val="00BE2F3C"/>
    <w:rsid w:val="00BE2FCB"/>
    <w:rsid w:val="00BE3067"/>
    <w:rsid w:val="00BE30EE"/>
    <w:rsid w:val="00BE3254"/>
    <w:rsid w:val="00BE39E1"/>
    <w:rsid w:val="00BE3CE7"/>
    <w:rsid w:val="00BE3FE1"/>
    <w:rsid w:val="00BE460C"/>
    <w:rsid w:val="00BE49CD"/>
    <w:rsid w:val="00BE4A40"/>
    <w:rsid w:val="00BE4DBB"/>
    <w:rsid w:val="00BE4E6F"/>
    <w:rsid w:val="00BE512C"/>
    <w:rsid w:val="00BE57FE"/>
    <w:rsid w:val="00BE5AB2"/>
    <w:rsid w:val="00BE5DB8"/>
    <w:rsid w:val="00BE5F73"/>
    <w:rsid w:val="00BE5FE4"/>
    <w:rsid w:val="00BE604D"/>
    <w:rsid w:val="00BE6569"/>
    <w:rsid w:val="00BE6AB5"/>
    <w:rsid w:val="00BE7061"/>
    <w:rsid w:val="00BE7191"/>
    <w:rsid w:val="00BE71E3"/>
    <w:rsid w:val="00BE7C9F"/>
    <w:rsid w:val="00BE7D02"/>
    <w:rsid w:val="00BE7D46"/>
    <w:rsid w:val="00BE7DD3"/>
    <w:rsid w:val="00BF0066"/>
    <w:rsid w:val="00BF0085"/>
    <w:rsid w:val="00BF014B"/>
    <w:rsid w:val="00BF028A"/>
    <w:rsid w:val="00BF02E3"/>
    <w:rsid w:val="00BF0460"/>
    <w:rsid w:val="00BF0490"/>
    <w:rsid w:val="00BF09E1"/>
    <w:rsid w:val="00BF0C4D"/>
    <w:rsid w:val="00BF0FAC"/>
    <w:rsid w:val="00BF118E"/>
    <w:rsid w:val="00BF16F7"/>
    <w:rsid w:val="00BF17AC"/>
    <w:rsid w:val="00BF18F0"/>
    <w:rsid w:val="00BF1A5F"/>
    <w:rsid w:val="00BF2051"/>
    <w:rsid w:val="00BF24FD"/>
    <w:rsid w:val="00BF25D5"/>
    <w:rsid w:val="00BF2901"/>
    <w:rsid w:val="00BF2C36"/>
    <w:rsid w:val="00BF2EE8"/>
    <w:rsid w:val="00BF3767"/>
    <w:rsid w:val="00BF37C9"/>
    <w:rsid w:val="00BF3B6F"/>
    <w:rsid w:val="00BF3DE4"/>
    <w:rsid w:val="00BF3DF6"/>
    <w:rsid w:val="00BF3E96"/>
    <w:rsid w:val="00BF430B"/>
    <w:rsid w:val="00BF49AA"/>
    <w:rsid w:val="00BF4DD8"/>
    <w:rsid w:val="00BF4E16"/>
    <w:rsid w:val="00BF55ED"/>
    <w:rsid w:val="00BF5D33"/>
    <w:rsid w:val="00BF5F42"/>
    <w:rsid w:val="00BF5FCF"/>
    <w:rsid w:val="00BF681A"/>
    <w:rsid w:val="00BF6C29"/>
    <w:rsid w:val="00BF7E31"/>
    <w:rsid w:val="00C00160"/>
    <w:rsid w:val="00C0056D"/>
    <w:rsid w:val="00C008B4"/>
    <w:rsid w:val="00C00D65"/>
    <w:rsid w:val="00C00EEA"/>
    <w:rsid w:val="00C01286"/>
    <w:rsid w:val="00C01588"/>
    <w:rsid w:val="00C01928"/>
    <w:rsid w:val="00C019B3"/>
    <w:rsid w:val="00C01C07"/>
    <w:rsid w:val="00C021F4"/>
    <w:rsid w:val="00C02745"/>
    <w:rsid w:val="00C02887"/>
    <w:rsid w:val="00C02CC1"/>
    <w:rsid w:val="00C03028"/>
    <w:rsid w:val="00C032E1"/>
    <w:rsid w:val="00C0337F"/>
    <w:rsid w:val="00C036C1"/>
    <w:rsid w:val="00C03CDB"/>
    <w:rsid w:val="00C03FF5"/>
    <w:rsid w:val="00C0402E"/>
    <w:rsid w:val="00C041D2"/>
    <w:rsid w:val="00C04228"/>
    <w:rsid w:val="00C046A9"/>
    <w:rsid w:val="00C04DA4"/>
    <w:rsid w:val="00C0524E"/>
    <w:rsid w:val="00C0527D"/>
    <w:rsid w:val="00C05DF8"/>
    <w:rsid w:val="00C05E3E"/>
    <w:rsid w:val="00C05E9E"/>
    <w:rsid w:val="00C06253"/>
    <w:rsid w:val="00C062BD"/>
    <w:rsid w:val="00C063EE"/>
    <w:rsid w:val="00C064F4"/>
    <w:rsid w:val="00C06949"/>
    <w:rsid w:val="00C06C13"/>
    <w:rsid w:val="00C070C4"/>
    <w:rsid w:val="00C0710F"/>
    <w:rsid w:val="00C07326"/>
    <w:rsid w:val="00C07B1D"/>
    <w:rsid w:val="00C07EB4"/>
    <w:rsid w:val="00C07F55"/>
    <w:rsid w:val="00C07FA4"/>
    <w:rsid w:val="00C07FBA"/>
    <w:rsid w:val="00C100DC"/>
    <w:rsid w:val="00C10267"/>
    <w:rsid w:val="00C102A4"/>
    <w:rsid w:val="00C1040C"/>
    <w:rsid w:val="00C105E8"/>
    <w:rsid w:val="00C1090D"/>
    <w:rsid w:val="00C10987"/>
    <w:rsid w:val="00C10AAF"/>
    <w:rsid w:val="00C10ED2"/>
    <w:rsid w:val="00C10FC3"/>
    <w:rsid w:val="00C10FF1"/>
    <w:rsid w:val="00C1115C"/>
    <w:rsid w:val="00C111E5"/>
    <w:rsid w:val="00C112EE"/>
    <w:rsid w:val="00C112F8"/>
    <w:rsid w:val="00C11593"/>
    <w:rsid w:val="00C1159B"/>
    <w:rsid w:val="00C117BC"/>
    <w:rsid w:val="00C11A5B"/>
    <w:rsid w:val="00C11BB4"/>
    <w:rsid w:val="00C12135"/>
    <w:rsid w:val="00C12398"/>
    <w:rsid w:val="00C12613"/>
    <w:rsid w:val="00C12A9A"/>
    <w:rsid w:val="00C12B19"/>
    <w:rsid w:val="00C12CCF"/>
    <w:rsid w:val="00C12D1F"/>
    <w:rsid w:val="00C1348C"/>
    <w:rsid w:val="00C137DD"/>
    <w:rsid w:val="00C13A49"/>
    <w:rsid w:val="00C13C61"/>
    <w:rsid w:val="00C142B3"/>
    <w:rsid w:val="00C1441F"/>
    <w:rsid w:val="00C14511"/>
    <w:rsid w:val="00C14931"/>
    <w:rsid w:val="00C14BA6"/>
    <w:rsid w:val="00C14E9D"/>
    <w:rsid w:val="00C14FF2"/>
    <w:rsid w:val="00C150DE"/>
    <w:rsid w:val="00C15106"/>
    <w:rsid w:val="00C15A61"/>
    <w:rsid w:val="00C15AEF"/>
    <w:rsid w:val="00C15F8B"/>
    <w:rsid w:val="00C1618C"/>
    <w:rsid w:val="00C16264"/>
    <w:rsid w:val="00C16779"/>
    <w:rsid w:val="00C16886"/>
    <w:rsid w:val="00C169F6"/>
    <w:rsid w:val="00C16C9B"/>
    <w:rsid w:val="00C16E6F"/>
    <w:rsid w:val="00C16F38"/>
    <w:rsid w:val="00C16F48"/>
    <w:rsid w:val="00C17182"/>
    <w:rsid w:val="00C17371"/>
    <w:rsid w:val="00C17431"/>
    <w:rsid w:val="00C1756A"/>
    <w:rsid w:val="00C17875"/>
    <w:rsid w:val="00C17888"/>
    <w:rsid w:val="00C17D5D"/>
    <w:rsid w:val="00C17DA1"/>
    <w:rsid w:val="00C17EB2"/>
    <w:rsid w:val="00C200F5"/>
    <w:rsid w:val="00C2060D"/>
    <w:rsid w:val="00C20A09"/>
    <w:rsid w:val="00C20D18"/>
    <w:rsid w:val="00C2194A"/>
    <w:rsid w:val="00C219E9"/>
    <w:rsid w:val="00C219FB"/>
    <w:rsid w:val="00C21A5B"/>
    <w:rsid w:val="00C21BF4"/>
    <w:rsid w:val="00C21F7E"/>
    <w:rsid w:val="00C2224B"/>
    <w:rsid w:val="00C2233D"/>
    <w:rsid w:val="00C22477"/>
    <w:rsid w:val="00C227BC"/>
    <w:rsid w:val="00C22827"/>
    <w:rsid w:val="00C22905"/>
    <w:rsid w:val="00C22A8F"/>
    <w:rsid w:val="00C22C45"/>
    <w:rsid w:val="00C23450"/>
    <w:rsid w:val="00C23A3F"/>
    <w:rsid w:val="00C23BBC"/>
    <w:rsid w:val="00C23DC0"/>
    <w:rsid w:val="00C23DC1"/>
    <w:rsid w:val="00C23F50"/>
    <w:rsid w:val="00C24CDE"/>
    <w:rsid w:val="00C24EBD"/>
    <w:rsid w:val="00C25168"/>
    <w:rsid w:val="00C25921"/>
    <w:rsid w:val="00C25B55"/>
    <w:rsid w:val="00C25BC0"/>
    <w:rsid w:val="00C25CDE"/>
    <w:rsid w:val="00C25DD0"/>
    <w:rsid w:val="00C25E19"/>
    <w:rsid w:val="00C25F35"/>
    <w:rsid w:val="00C26720"/>
    <w:rsid w:val="00C267D5"/>
    <w:rsid w:val="00C2691D"/>
    <w:rsid w:val="00C26B20"/>
    <w:rsid w:val="00C2727A"/>
    <w:rsid w:val="00C275C8"/>
    <w:rsid w:val="00C2791C"/>
    <w:rsid w:val="00C2794F"/>
    <w:rsid w:val="00C27A3D"/>
    <w:rsid w:val="00C27ACC"/>
    <w:rsid w:val="00C27B7F"/>
    <w:rsid w:val="00C27F6C"/>
    <w:rsid w:val="00C30214"/>
    <w:rsid w:val="00C30784"/>
    <w:rsid w:val="00C308DD"/>
    <w:rsid w:val="00C30B63"/>
    <w:rsid w:val="00C30B85"/>
    <w:rsid w:val="00C31094"/>
    <w:rsid w:val="00C310BE"/>
    <w:rsid w:val="00C3162C"/>
    <w:rsid w:val="00C31765"/>
    <w:rsid w:val="00C31A02"/>
    <w:rsid w:val="00C31FA3"/>
    <w:rsid w:val="00C32094"/>
    <w:rsid w:val="00C3269A"/>
    <w:rsid w:val="00C328B4"/>
    <w:rsid w:val="00C32E74"/>
    <w:rsid w:val="00C32E8A"/>
    <w:rsid w:val="00C3340B"/>
    <w:rsid w:val="00C3352D"/>
    <w:rsid w:val="00C337AB"/>
    <w:rsid w:val="00C33914"/>
    <w:rsid w:val="00C33A97"/>
    <w:rsid w:val="00C33B53"/>
    <w:rsid w:val="00C33C54"/>
    <w:rsid w:val="00C34019"/>
    <w:rsid w:val="00C34246"/>
    <w:rsid w:val="00C34387"/>
    <w:rsid w:val="00C343EF"/>
    <w:rsid w:val="00C34711"/>
    <w:rsid w:val="00C3508F"/>
    <w:rsid w:val="00C3561B"/>
    <w:rsid w:val="00C35BB8"/>
    <w:rsid w:val="00C35D2E"/>
    <w:rsid w:val="00C35D3C"/>
    <w:rsid w:val="00C36062"/>
    <w:rsid w:val="00C362B2"/>
    <w:rsid w:val="00C36B63"/>
    <w:rsid w:val="00C36CBB"/>
    <w:rsid w:val="00C37065"/>
    <w:rsid w:val="00C37127"/>
    <w:rsid w:val="00C372BC"/>
    <w:rsid w:val="00C3762E"/>
    <w:rsid w:val="00C37632"/>
    <w:rsid w:val="00C378B6"/>
    <w:rsid w:val="00C400A2"/>
    <w:rsid w:val="00C40226"/>
    <w:rsid w:val="00C40296"/>
    <w:rsid w:val="00C4041F"/>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87E"/>
    <w:rsid w:val="00C439DB"/>
    <w:rsid w:val="00C43B23"/>
    <w:rsid w:val="00C43E2B"/>
    <w:rsid w:val="00C43EB2"/>
    <w:rsid w:val="00C4418F"/>
    <w:rsid w:val="00C44397"/>
    <w:rsid w:val="00C44885"/>
    <w:rsid w:val="00C44CD7"/>
    <w:rsid w:val="00C45056"/>
    <w:rsid w:val="00C45496"/>
    <w:rsid w:val="00C458BF"/>
    <w:rsid w:val="00C458D7"/>
    <w:rsid w:val="00C459D8"/>
    <w:rsid w:val="00C45A6E"/>
    <w:rsid w:val="00C45EB6"/>
    <w:rsid w:val="00C45F35"/>
    <w:rsid w:val="00C45F5B"/>
    <w:rsid w:val="00C46186"/>
    <w:rsid w:val="00C461AA"/>
    <w:rsid w:val="00C466D8"/>
    <w:rsid w:val="00C46753"/>
    <w:rsid w:val="00C46CE6"/>
    <w:rsid w:val="00C46E05"/>
    <w:rsid w:val="00C470B0"/>
    <w:rsid w:val="00C473C9"/>
    <w:rsid w:val="00C475CB"/>
    <w:rsid w:val="00C475DA"/>
    <w:rsid w:val="00C47A7B"/>
    <w:rsid w:val="00C47AEB"/>
    <w:rsid w:val="00C47D6D"/>
    <w:rsid w:val="00C5094D"/>
    <w:rsid w:val="00C50A13"/>
    <w:rsid w:val="00C50BF3"/>
    <w:rsid w:val="00C50FE1"/>
    <w:rsid w:val="00C5131D"/>
    <w:rsid w:val="00C51353"/>
    <w:rsid w:val="00C519E7"/>
    <w:rsid w:val="00C51CE2"/>
    <w:rsid w:val="00C51D90"/>
    <w:rsid w:val="00C521F4"/>
    <w:rsid w:val="00C5223F"/>
    <w:rsid w:val="00C5238B"/>
    <w:rsid w:val="00C52702"/>
    <w:rsid w:val="00C528A5"/>
    <w:rsid w:val="00C528B4"/>
    <w:rsid w:val="00C52DEC"/>
    <w:rsid w:val="00C52FED"/>
    <w:rsid w:val="00C5302A"/>
    <w:rsid w:val="00C53045"/>
    <w:rsid w:val="00C534ED"/>
    <w:rsid w:val="00C53CE4"/>
    <w:rsid w:val="00C54282"/>
    <w:rsid w:val="00C54434"/>
    <w:rsid w:val="00C54880"/>
    <w:rsid w:val="00C54910"/>
    <w:rsid w:val="00C54F04"/>
    <w:rsid w:val="00C55062"/>
    <w:rsid w:val="00C55817"/>
    <w:rsid w:val="00C55DFE"/>
    <w:rsid w:val="00C55F50"/>
    <w:rsid w:val="00C5614D"/>
    <w:rsid w:val="00C568CC"/>
    <w:rsid w:val="00C56C26"/>
    <w:rsid w:val="00C56E84"/>
    <w:rsid w:val="00C57000"/>
    <w:rsid w:val="00C571DB"/>
    <w:rsid w:val="00C573D3"/>
    <w:rsid w:val="00C574DE"/>
    <w:rsid w:val="00C575A1"/>
    <w:rsid w:val="00C5773B"/>
    <w:rsid w:val="00C57B17"/>
    <w:rsid w:val="00C57C2A"/>
    <w:rsid w:val="00C57C43"/>
    <w:rsid w:val="00C60109"/>
    <w:rsid w:val="00C60606"/>
    <w:rsid w:val="00C60643"/>
    <w:rsid w:val="00C6091B"/>
    <w:rsid w:val="00C60A6D"/>
    <w:rsid w:val="00C60A95"/>
    <w:rsid w:val="00C60F14"/>
    <w:rsid w:val="00C61456"/>
    <w:rsid w:val="00C617F3"/>
    <w:rsid w:val="00C6181C"/>
    <w:rsid w:val="00C61980"/>
    <w:rsid w:val="00C61B61"/>
    <w:rsid w:val="00C61BA9"/>
    <w:rsid w:val="00C61E9A"/>
    <w:rsid w:val="00C624AF"/>
    <w:rsid w:val="00C62719"/>
    <w:rsid w:val="00C6298A"/>
    <w:rsid w:val="00C62C33"/>
    <w:rsid w:val="00C62D93"/>
    <w:rsid w:val="00C62DC5"/>
    <w:rsid w:val="00C62F32"/>
    <w:rsid w:val="00C63217"/>
    <w:rsid w:val="00C63234"/>
    <w:rsid w:val="00C6332B"/>
    <w:rsid w:val="00C63662"/>
    <w:rsid w:val="00C63CDA"/>
    <w:rsid w:val="00C63E76"/>
    <w:rsid w:val="00C642BB"/>
    <w:rsid w:val="00C6468F"/>
    <w:rsid w:val="00C647B6"/>
    <w:rsid w:val="00C64A73"/>
    <w:rsid w:val="00C64DC4"/>
    <w:rsid w:val="00C6503E"/>
    <w:rsid w:val="00C6505B"/>
    <w:rsid w:val="00C65215"/>
    <w:rsid w:val="00C65557"/>
    <w:rsid w:val="00C65587"/>
    <w:rsid w:val="00C65669"/>
    <w:rsid w:val="00C658B1"/>
    <w:rsid w:val="00C65CDC"/>
    <w:rsid w:val="00C65D05"/>
    <w:rsid w:val="00C65EA0"/>
    <w:rsid w:val="00C65F3F"/>
    <w:rsid w:val="00C6608E"/>
    <w:rsid w:val="00C66329"/>
    <w:rsid w:val="00C66C4D"/>
    <w:rsid w:val="00C66ED1"/>
    <w:rsid w:val="00C67418"/>
    <w:rsid w:val="00C674B4"/>
    <w:rsid w:val="00C6781F"/>
    <w:rsid w:val="00C678BF"/>
    <w:rsid w:val="00C67BA9"/>
    <w:rsid w:val="00C67C70"/>
    <w:rsid w:val="00C67DD9"/>
    <w:rsid w:val="00C701B9"/>
    <w:rsid w:val="00C702CB"/>
    <w:rsid w:val="00C7061A"/>
    <w:rsid w:val="00C70E83"/>
    <w:rsid w:val="00C70F0E"/>
    <w:rsid w:val="00C7159A"/>
    <w:rsid w:val="00C71C3D"/>
    <w:rsid w:val="00C71E24"/>
    <w:rsid w:val="00C7245B"/>
    <w:rsid w:val="00C72BAA"/>
    <w:rsid w:val="00C72EB2"/>
    <w:rsid w:val="00C73136"/>
    <w:rsid w:val="00C732CB"/>
    <w:rsid w:val="00C734D8"/>
    <w:rsid w:val="00C736F3"/>
    <w:rsid w:val="00C7376B"/>
    <w:rsid w:val="00C7392A"/>
    <w:rsid w:val="00C73ADB"/>
    <w:rsid w:val="00C73D4E"/>
    <w:rsid w:val="00C73E60"/>
    <w:rsid w:val="00C740E0"/>
    <w:rsid w:val="00C7421D"/>
    <w:rsid w:val="00C742E4"/>
    <w:rsid w:val="00C7438D"/>
    <w:rsid w:val="00C746CC"/>
    <w:rsid w:val="00C749F9"/>
    <w:rsid w:val="00C74A13"/>
    <w:rsid w:val="00C74A3B"/>
    <w:rsid w:val="00C74DE4"/>
    <w:rsid w:val="00C74E4C"/>
    <w:rsid w:val="00C75086"/>
    <w:rsid w:val="00C750E5"/>
    <w:rsid w:val="00C75A6A"/>
    <w:rsid w:val="00C75AB1"/>
    <w:rsid w:val="00C75E65"/>
    <w:rsid w:val="00C75F4C"/>
    <w:rsid w:val="00C76283"/>
    <w:rsid w:val="00C762CC"/>
    <w:rsid w:val="00C76351"/>
    <w:rsid w:val="00C7641E"/>
    <w:rsid w:val="00C764FF"/>
    <w:rsid w:val="00C76654"/>
    <w:rsid w:val="00C76749"/>
    <w:rsid w:val="00C76B37"/>
    <w:rsid w:val="00C76CF3"/>
    <w:rsid w:val="00C7702A"/>
    <w:rsid w:val="00C77198"/>
    <w:rsid w:val="00C7729D"/>
    <w:rsid w:val="00C772FE"/>
    <w:rsid w:val="00C77328"/>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728"/>
    <w:rsid w:val="00C81978"/>
    <w:rsid w:val="00C819B6"/>
    <w:rsid w:val="00C819CD"/>
    <w:rsid w:val="00C81BC7"/>
    <w:rsid w:val="00C81BFE"/>
    <w:rsid w:val="00C81D8A"/>
    <w:rsid w:val="00C81FA4"/>
    <w:rsid w:val="00C820F2"/>
    <w:rsid w:val="00C8284D"/>
    <w:rsid w:val="00C82C0C"/>
    <w:rsid w:val="00C82C4A"/>
    <w:rsid w:val="00C82E48"/>
    <w:rsid w:val="00C83006"/>
    <w:rsid w:val="00C837DA"/>
    <w:rsid w:val="00C8384B"/>
    <w:rsid w:val="00C83BB0"/>
    <w:rsid w:val="00C83C16"/>
    <w:rsid w:val="00C83FD4"/>
    <w:rsid w:val="00C84061"/>
    <w:rsid w:val="00C84BAD"/>
    <w:rsid w:val="00C85003"/>
    <w:rsid w:val="00C85AC4"/>
    <w:rsid w:val="00C85C5B"/>
    <w:rsid w:val="00C85DC9"/>
    <w:rsid w:val="00C86710"/>
    <w:rsid w:val="00C8675F"/>
    <w:rsid w:val="00C867E1"/>
    <w:rsid w:val="00C86841"/>
    <w:rsid w:val="00C86850"/>
    <w:rsid w:val="00C86869"/>
    <w:rsid w:val="00C86A32"/>
    <w:rsid w:val="00C86A4C"/>
    <w:rsid w:val="00C86AC3"/>
    <w:rsid w:val="00C86BB2"/>
    <w:rsid w:val="00C87248"/>
    <w:rsid w:val="00C872FF"/>
    <w:rsid w:val="00C876AB"/>
    <w:rsid w:val="00C87D9C"/>
    <w:rsid w:val="00C90334"/>
    <w:rsid w:val="00C90947"/>
    <w:rsid w:val="00C90ABB"/>
    <w:rsid w:val="00C90B7E"/>
    <w:rsid w:val="00C90B8C"/>
    <w:rsid w:val="00C90BE7"/>
    <w:rsid w:val="00C90E4D"/>
    <w:rsid w:val="00C90EB1"/>
    <w:rsid w:val="00C90FBB"/>
    <w:rsid w:val="00C915D6"/>
    <w:rsid w:val="00C9162D"/>
    <w:rsid w:val="00C91667"/>
    <w:rsid w:val="00C91688"/>
    <w:rsid w:val="00C916E8"/>
    <w:rsid w:val="00C91AD2"/>
    <w:rsid w:val="00C91B82"/>
    <w:rsid w:val="00C91BE8"/>
    <w:rsid w:val="00C91DB8"/>
    <w:rsid w:val="00C91EE5"/>
    <w:rsid w:val="00C91F8E"/>
    <w:rsid w:val="00C92A19"/>
    <w:rsid w:val="00C9309F"/>
    <w:rsid w:val="00C93352"/>
    <w:rsid w:val="00C9348F"/>
    <w:rsid w:val="00C93BC0"/>
    <w:rsid w:val="00C93F19"/>
    <w:rsid w:val="00C944B9"/>
    <w:rsid w:val="00C944C7"/>
    <w:rsid w:val="00C944E8"/>
    <w:rsid w:val="00C9457E"/>
    <w:rsid w:val="00C94714"/>
    <w:rsid w:val="00C94716"/>
    <w:rsid w:val="00C94ACB"/>
    <w:rsid w:val="00C94E1B"/>
    <w:rsid w:val="00C94F8B"/>
    <w:rsid w:val="00C94FEB"/>
    <w:rsid w:val="00C95113"/>
    <w:rsid w:val="00C9561F"/>
    <w:rsid w:val="00C95651"/>
    <w:rsid w:val="00C95730"/>
    <w:rsid w:val="00C95B77"/>
    <w:rsid w:val="00C95C64"/>
    <w:rsid w:val="00C96662"/>
    <w:rsid w:val="00C96A52"/>
    <w:rsid w:val="00C96A8E"/>
    <w:rsid w:val="00C96EBB"/>
    <w:rsid w:val="00C970F2"/>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E10"/>
    <w:rsid w:val="00CA2F3A"/>
    <w:rsid w:val="00CA2FAF"/>
    <w:rsid w:val="00CA30D1"/>
    <w:rsid w:val="00CA3587"/>
    <w:rsid w:val="00CA35B5"/>
    <w:rsid w:val="00CA37D4"/>
    <w:rsid w:val="00CA39B6"/>
    <w:rsid w:val="00CA39BB"/>
    <w:rsid w:val="00CA3EC1"/>
    <w:rsid w:val="00CA3F87"/>
    <w:rsid w:val="00CA40C2"/>
    <w:rsid w:val="00CA42FD"/>
    <w:rsid w:val="00CA443F"/>
    <w:rsid w:val="00CA4CE3"/>
    <w:rsid w:val="00CA4D12"/>
    <w:rsid w:val="00CA5071"/>
    <w:rsid w:val="00CA514A"/>
    <w:rsid w:val="00CA56C1"/>
    <w:rsid w:val="00CA575B"/>
    <w:rsid w:val="00CA5887"/>
    <w:rsid w:val="00CA58F8"/>
    <w:rsid w:val="00CA5B3B"/>
    <w:rsid w:val="00CA5D22"/>
    <w:rsid w:val="00CA5DF6"/>
    <w:rsid w:val="00CA5E7D"/>
    <w:rsid w:val="00CA61D0"/>
    <w:rsid w:val="00CA6437"/>
    <w:rsid w:val="00CA6C51"/>
    <w:rsid w:val="00CA6CEB"/>
    <w:rsid w:val="00CA6F06"/>
    <w:rsid w:val="00CA74D5"/>
    <w:rsid w:val="00CB00DD"/>
    <w:rsid w:val="00CB015B"/>
    <w:rsid w:val="00CB0722"/>
    <w:rsid w:val="00CB07F4"/>
    <w:rsid w:val="00CB0E24"/>
    <w:rsid w:val="00CB13C1"/>
    <w:rsid w:val="00CB1681"/>
    <w:rsid w:val="00CB16CC"/>
    <w:rsid w:val="00CB1710"/>
    <w:rsid w:val="00CB17D2"/>
    <w:rsid w:val="00CB182C"/>
    <w:rsid w:val="00CB1AC6"/>
    <w:rsid w:val="00CB1BBA"/>
    <w:rsid w:val="00CB1EE4"/>
    <w:rsid w:val="00CB2181"/>
    <w:rsid w:val="00CB2347"/>
    <w:rsid w:val="00CB2592"/>
    <w:rsid w:val="00CB25D3"/>
    <w:rsid w:val="00CB29A6"/>
    <w:rsid w:val="00CB2D23"/>
    <w:rsid w:val="00CB2EC2"/>
    <w:rsid w:val="00CB312A"/>
    <w:rsid w:val="00CB3216"/>
    <w:rsid w:val="00CB33AF"/>
    <w:rsid w:val="00CB36F6"/>
    <w:rsid w:val="00CB384F"/>
    <w:rsid w:val="00CB394C"/>
    <w:rsid w:val="00CB39F1"/>
    <w:rsid w:val="00CB3A16"/>
    <w:rsid w:val="00CB3E88"/>
    <w:rsid w:val="00CB4036"/>
    <w:rsid w:val="00CB4072"/>
    <w:rsid w:val="00CB4199"/>
    <w:rsid w:val="00CB428A"/>
    <w:rsid w:val="00CB428E"/>
    <w:rsid w:val="00CB4D55"/>
    <w:rsid w:val="00CB4D93"/>
    <w:rsid w:val="00CB5967"/>
    <w:rsid w:val="00CB6069"/>
    <w:rsid w:val="00CB60EC"/>
    <w:rsid w:val="00CB6220"/>
    <w:rsid w:val="00CB6257"/>
    <w:rsid w:val="00CB64EE"/>
    <w:rsid w:val="00CB6619"/>
    <w:rsid w:val="00CB6929"/>
    <w:rsid w:val="00CB6A3E"/>
    <w:rsid w:val="00CB6AA5"/>
    <w:rsid w:val="00CB6B9F"/>
    <w:rsid w:val="00CB6C3F"/>
    <w:rsid w:val="00CB6F82"/>
    <w:rsid w:val="00CB728F"/>
    <w:rsid w:val="00CB730B"/>
    <w:rsid w:val="00CB7325"/>
    <w:rsid w:val="00CB7380"/>
    <w:rsid w:val="00CB79CC"/>
    <w:rsid w:val="00CB79FF"/>
    <w:rsid w:val="00CB7AE6"/>
    <w:rsid w:val="00CB7BF0"/>
    <w:rsid w:val="00CB7F75"/>
    <w:rsid w:val="00CB7FB2"/>
    <w:rsid w:val="00CC02D3"/>
    <w:rsid w:val="00CC02D9"/>
    <w:rsid w:val="00CC0750"/>
    <w:rsid w:val="00CC075D"/>
    <w:rsid w:val="00CC0E08"/>
    <w:rsid w:val="00CC0E21"/>
    <w:rsid w:val="00CC1504"/>
    <w:rsid w:val="00CC19F2"/>
    <w:rsid w:val="00CC1D12"/>
    <w:rsid w:val="00CC1E81"/>
    <w:rsid w:val="00CC216A"/>
    <w:rsid w:val="00CC2507"/>
    <w:rsid w:val="00CC2819"/>
    <w:rsid w:val="00CC2BE6"/>
    <w:rsid w:val="00CC2DC6"/>
    <w:rsid w:val="00CC3327"/>
    <w:rsid w:val="00CC3534"/>
    <w:rsid w:val="00CC35E0"/>
    <w:rsid w:val="00CC3C40"/>
    <w:rsid w:val="00CC3DA0"/>
    <w:rsid w:val="00CC46A2"/>
    <w:rsid w:val="00CC46F3"/>
    <w:rsid w:val="00CC4A96"/>
    <w:rsid w:val="00CC4EBC"/>
    <w:rsid w:val="00CC5094"/>
    <w:rsid w:val="00CC510E"/>
    <w:rsid w:val="00CC5280"/>
    <w:rsid w:val="00CC5464"/>
    <w:rsid w:val="00CC5557"/>
    <w:rsid w:val="00CC57D9"/>
    <w:rsid w:val="00CC5837"/>
    <w:rsid w:val="00CC59C9"/>
    <w:rsid w:val="00CC5AE6"/>
    <w:rsid w:val="00CC5D14"/>
    <w:rsid w:val="00CC63AC"/>
    <w:rsid w:val="00CC63F9"/>
    <w:rsid w:val="00CC67C6"/>
    <w:rsid w:val="00CC6B5D"/>
    <w:rsid w:val="00CC6F14"/>
    <w:rsid w:val="00CC7388"/>
    <w:rsid w:val="00CC73C2"/>
    <w:rsid w:val="00CC7507"/>
    <w:rsid w:val="00CC7612"/>
    <w:rsid w:val="00CC786E"/>
    <w:rsid w:val="00CC787B"/>
    <w:rsid w:val="00CC788A"/>
    <w:rsid w:val="00CC798D"/>
    <w:rsid w:val="00CD0042"/>
    <w:rsid w:val="00CD0364"/>
    <w:rsid w:val="00CD0449"/>
    <w:rsid w:val="00CD0480"/>
    <w:rsid w:val="00CD0549"/>
    <w:rsid w:val="00CD07B9"/>
    <w:rsid w:val="00CD0889"/>
    <w:rsid w:val="00CD08B0"/>
    <w:rsid w:val="00CD096E"/>
    <w:rsid w:val="00CD0A0A"/>
    <w:rsid w:val="00CD0B9F"/>
    <w:rsid w:val="00CD0E5F"/>
    <w:rsid w:val="00CD11E2"/>
    <w:rsid w:val="00CD11EC"/>
    <w:rsid w:val="00CD164F"/>
    <w:rsid w:val="00CD1AE0"/>
    <w:rsid w:val="00CD2138"/>
    <w:rsid w:val="00CD2587"/>
    <w:rsid w:val="00CD25D1"/>
    <w:rsid w:val="00CD2A52"/>
    <w:rsid w:val="00CD2C00"/>
    <w:rsid w:val="00CD2C60"/>
    <w:rsid w:val="00CD2C68"/>
    <w:rsid w:val="00CD2C6D"/>
    <w:rsid w:val="00CD2FE3"/>
    <w:rsid w:val="00CD311A"/>
    <w:rsid w:val="00CD3142"/>
    <w:rsid w:val="00CD3819"/>
    <w:rsid w:val="00CD39D8"/>
    <w:rsid w:val="00CD3CA4"/>
    <w:rsid w:val="00CD3D55"/>
    <w:rsid w:val="00CD3DDB"/>
    <w:rsid w:val="00CD4019"/>
    <w:rsid w:val="00CD42FA"/>
    <w:rsid w:val="00CD469E"/>
    <w:rsid w:val="00CD483A"/>
    <w:rsid w:val="00CD483D"/>
    <w:rsid w:val="00CD4860"/>
    <w:rsid w:val="00CD4AD7"/>
    <w:rsid w:val="00CD4DCA"/>
    <w:rsid w:val="00CD5322"/>
    <w:rsid w:val="00CD5788"/>
    <w:rsid w:val="00CD5789"/>
    <w:rsid w:val="00CD5918"/>
    <w:rsid w:val="00CD5947"/>
    <w:rsid w:val="00CD5A13"/>
    <w:rsid w:val="00CD5BFD"/>
    <w:rsid w:val="00CD5D36"/>
    <w:rsid w:val="00CD61A5"/>
    <w:rsid w:val="00CD620A"/>
    <w:rsid w:val="00CD6236"/>
    <w:rsid w:val="00CD64B4"/>
    <w:rsid w:val="00CD6707"/>
    <w:rsid w:val="00CD6979"/>
    <w:rsid w:val="00CD69C2"/>
    <w:rsid w:val="00CD6D08"/>
    <w:rsid w:val="00CD77A9"/>
    <w:rsid w:val="00CD77D6"/>
    <w:rsid w:val="00CD7835"/>
    <w:rsid w:val="00CD7B98"/>
    <w:rsid w:val="00CD7BBC"/>
    <w:rsid w:val="00CD7D14"/>
    <w:rsid w:val="00CD7D74"/>
    <w:rsid w:val="00CD7E3C"/>
    <w:rsid w:val="00CD7E57"/>
    <w:rsid w:val="00CE001A"/>
    <w:rsid w:val="00CE013C"/>
    <w:rsid w:val="00CE0370"/>
    <w:rsid w:val="00CE052A"/>
    <w:rsid w:val="00CE0677"/>
    <w:rsid w:val="00CE0A62"/>
    <w:rsid w:val="00CE0BD8"/>
    <w:rsid w:val="00CE12AD"/>
    <w:rsid w:val="00CE12B3"/>
    <w:rsid w:val="00CE1619"/>
    <w:rsid w:val="00CE16A2"/>
    <w:rsid w:val="00CE1733"/>
    <w:rsid w:val="00CE1D3A"/>
    <w:rsid w:val="00CE22D6"/>
    <w:rsid w:val="00CE25F5"/>
    <w:rsid w:val="00CE26A3"/>
    <w:rsid w:val="00CE2A7C"/>
    <w:rsid w:val="00CE2A8C"/>
    <w:rsid w:val="00CE2EF9"/>
    <w:rsid w:val="00CE32AA"/>
    <w:rsid w:val="00CE3368"/>
    <w:rsid w:val="00CE3748"/>
    <w:rsid w:val="00CE37E6"/>
    <w:rsid w:val="00CE3904"/>
    <w:rsid w:val="00CE39D2"/>
    <w:rsid w:val="00CE3A65"/>
    <w:rsid w:val="00CE3E9A"/>
    <w:rsid w:val="00CE4053"/>
    <w:rsid w:val="00CE407D"/>
    <w:rsid w:val="00CE434F"/>
    <w:rsid w:val="00CE4AD8"/>
    <w:rsid w:val="00CE4CF3"/>
    <w:rsid w:val="00CE4EC8"/>
    <w:rsid w:val="00CE565C"/>
    <w:rsid w:val="00CE56AD"/>
    <w:rsid w:val="00CE582B"/>
    <w:rsid w:val="00CE5ECC"/>
    <w:rsid w:val="00CE602B"/>
    <w:rsid w:val="00CE6708"/>
    <w:rsid w:val="00CE6C29"/>
    <w:rsid w:val="00CE7007"/>
    <w:rsid w:val="00CE734A"/>
    <w:rsid w:val="00CE746C"/>
    <w:rsid w:val="00CE7F19"/>
    <w:rsid w:val="00CF0078"/>
    <w:rsid w:val="00CF034E"/>
    <w:rsid w:val="00CF04DC"/>
    <w:rsid w:val="00CF0563"/>
    <w:rsid w:val="00CF0649"/>
    <w:rsid w:val="00CF0868"/>
    <w:rsid w:val="00CF092C"/>
    <w:rsid w:val="00CF0D3D"/>
    <w:rsid w:val="00CF0E31"/>
    <w:rsid w:val="00CF0EEB"/>
    <w:rsid w:val="00CF14E2"/>
    <w:rsid w:val="00CF1638"/>
    <w:rsid w:val="00CF16B2"/>
    <w:rsid w:val="00CF1A18"/>
    <w:rsid w:val="00CF1B7B"/>
    <w:rsid w:val="00CF1F98"/>
    <w:rsid w:val="00CF208D"/>
    <w:rsid w:val="00CF24B7"/>
    <w:rsid w:val="00CF2516"/>
    <w:rsid w:val="00CF2E70"/>
    <w:rsid w:val="00CF2E97"/>
    <w:rsid w:val="00CF3002"/>
    <w:rsid w:val="00CF31F3"/>
    <w:rsid w:val="00CF3615"/>
    <w:rsid w:val="00CF3B96"/>
    <w:rsid w:val="00CF3C53"/>
    <w:rsid w:val="00CF4061"/>
    <w:rsid w:val="00CF4272"/>
    <w:rsid w:val="00CF449F"/>
    <w:rsid w:val="00CF45B9"/>
    <w:rsid w:val="00CF4764"/>
    <w:rsid w:val="00CF49F9"/>
    <w:rsid w:val="00CF4BD5"/>
    <w:rsid w:val="00CF5417"/>
    <w:rsid w:val="00CF5587"/>
    <w:rsid w:val="00CF587F"/>
    <w:rsid w:val="00CF5A50"/>
    <w:rsid w:val="00CF5A7E"/>
    <w:rsid w:val="00CF5B41"/>
    <w:rsid w:val="00CF5D6B"/>
    <w:rsid w:val="00CF5EB3"/>
    <w:rsid w:val="00CF6870"/>
    <w:rsid w:val="00CF6969"/>
    <w:rsid w:val="00CF6B63"/>
    <w:rsid w:val="00CF6D4D"/>
    <w:rsid w:val="00CF7041"/>
    <w:rsid w:val="00CF7124"/>
    <w:rsid w:val="00CF7127"/>
    <w:rsid w:val="00CF7159"/>
    <w:rsid w:val="00CF7244"/>
    <w:rsid w:val="00CF7AB1"/>
    <w:rsid w:val="00CF7C81"/>
    <w:rsid w:val="00CF7EA5"/>
    <w:rsid w:val="00D00071"/>
    <w:rsid w:val="00D001BA"/>
    <w:rsid w:val="00D0060F"/>
    <w:rsid w:val="00D006C5"/>
    <w:rsid w:val="00D007DA"/>
    <w:rsid w:val="00D00E49"/>
    <w:rsid w:val="00D012D8"/>
    <w:rsid w:val="00D0139A"/>
    <w:rsid w:val="00D0148D"/>
    <w:rsid w:val="00D01C81"/>
    <w:rsid w:val="00D01D3F"/>
    <w:rsid w:val="00D0257A"/>
    <w:rsid w:val="00D02612"/>
    <w:rsid w:val="00D0315A"/>
    <w:rsid w:val="00D03203"/>
    <w:rsid w:val="00D0334A"/>
    <w:rsid w:val="00D03424"/>
    <w:rsid w:val="00D03849"/>
    <w:rsid w:val="00D03D4D"/>
    <w:rsid w:val="00D04407"/>
    <w:rsid w:val="00D04EF1"/>
    <w:rsid w:val="00D05135"/>
    <w:rsid w:val="00D05305"/>
    <w:rsid w:val="00D0552E"/>
    <w:rsid w:val="00D05701"/>
    <w:rsid w:val="00D05BD4"/>
    <w:rsid w:val="00D05C2F"/>
    <w:rsid w:val="00D064B0"/>
    <w:rsid w:val="00D06CCA"/>
    <w:rsid w:val="00D06D32"/>
    <w:rsid w:val="00D06DAF"/>
    <w:rsid w:val="00D07000"/>
    <w:rsid w:val="00D07306"/>
    <w:rsid w:val="00D07544"/>
    <w:rsid w:val="00D07589"/>
    <w:rsid w:val="00D0765E"/>
    <w:rsid w:val="00D07B76"/>
    <w:rsid w:val="00D07EE3"/>
    <w:rsid w:val="00D07F3E"/>
    <w:rsid w:val="00D109A5"/>
    <w:rsid w:val="00D10CA4"/>
    <w:rsid w:val="00D10E51"/>
    <w:rsid w:val="00D115FA"/>
    <w:rsid w:val="00D119BD"/>
    <w:rsid w:val="00D11C3F"/>
    <w:rsid w:val="00D11E33"/>
    <w:rsid w:val="00D120CA"/>
    <w:rsid w:val="00D120FE"/>
    <w:rsid w:val="00D12101"/>
    <w:rsid w:val="00D122D8"/>
    <w:rsid w:val="00D12700"/>
    <w:rsid w:val="00D128DF"/>
    <w:rsid w:val="00D12D46"/>
    <w:rsid w:val="00D13050"/>
    <w:rsid w:val="00D1330E"/>
    <w:rsid w:val="00D13768"/>
    <w:rsid w:val="00D13A0A"/>
    <w:rsid w:val="00D13B71"/>
    <w:rsid w:val="00D13D04"/>
    <w:rsid w:val="00D13F38"/>
    <w:rsid w:val="00D13FAD"/>
    <w:rsid w:val="00D14CD5"/>
    <w:rsid w:val="00D14CE1"/>
    <w:rsid w:val="00D1502D"/>
    <w:rsid w:val="00D150C1"/>
    <w:rsid w:val="00D15520"/>
    <w:rsid w:val="00D156F0"/>
    <w:rsid w:val="00D159B1"/>
    <w:rsid w:val="00D15CD6"/>
    <w:rsid w:val="00D16258"/>
    <w:rsid w:val="00D176F6"/>
    <w:rsid w:val="00D17961"/>
    <w:rsid w:val="00D17C60"/>
    <w:rsid w:val="00D17E14"/>
    <w:rsid w:val="00D20537"/>
    <w:rsid w:val="00D20744"/>
    <w:rsid w:val="00D20B99"/>
    <w:rsid w:val="00D20C87"/>
    <w:rsid w:val="00D2132F"/>
    <w:rsid w:val="00D21401"/>
    <w:rsid w:val="00D215C7"/>
    <w:rsid w:val="00D21606"/>
    <w:rsid w:val="00D21763"/>
    <w:rsid w:val="00D219BD"/>
    <w:rsid w:val="00D21A0B"/>
    <w:rsid w:val="00D21A1B"/>
    <w:rsid w:val="00D21A24"/>
    <w:rsid w:val="00D21FF2"/>
    <w:rsid w:val="00D223C2"/>
    <w:rsid w:val="00D22B2A"/>
    <w:rsid w:val="00D22B8F"/>
    <w:rsid w:val="00D231C4"/>
    <w:rsid w:val="00D231FB"/>
    <w:rsid w:val="00D2329B"/>
    <w:rsid w:val="00D234F7"/>
    <w:rsid w:val="00D23577"/>
    <w:rsid w:val="00D238F3"/>
    <w:rsid w:val="00D23EDD"/>
    <w:rsid w:val="00D2401A"/>
    <w:rsid w:val="00D240B6"/>
    <w:rsid w:val="00D2410E"/>
    <w:rsid w:val="00D2453D"/>
    <w:rsid w:val="00D2462A"/>
    <w:rsid w:val="00D24AB2"/>
    <w:rsid w:val="00D24D7E"/>
    <w:rsid w:val="00D24F6B"/>
    <w:rsid w:val="00D252C9"/>
    <w:rsid w:val="00D254D6"/>
    <w:rsid w:val="00D256EE"/>
    <w:rsid w:val="00D25BCD"/>
    <w:rsid w:val="00D25C6D"/>
    <w:rsid w:val="00D25E08"/>
    <w:rsid w:val="00D2642D"/>
    <w:rsid w:val="00D26430"/>
    <w:rsid w:val="00D26D52"/>
    <w:rsid w:val="00D26EFE"/>
    <w:rsid w:val="00D27802"/>
    <w:rsid w:val="00D27910"/>
    <w:rsid w:val="00D27A08"/>
    <w:rsid w:val="00D27BA5"/>
    <w:rsid w:val="00D27D26"/>
    <w:rsid w:val="00D301FF"/>
    <w:rsid w:val="00D3022E"/>
    <w:rsid w:val="00D30615"/>
    <w:rsid w:val="00D307BF"/>
    <w:rsid w:val="00D30C3A"/>
    <w:rsid w:val="00D31382"/>
    <w:rsid w:val="00D313AF"/>
    <w:rsid w:val="00D316A4"/>
    <w:rsid w:val="00D3186A"/>
    <w:rsid w:val="00D31C4F"/>
    <w:rsid w:val="00D3209D"/>
    <w:rsid w:val="00D322A2"/>
    <w:rsid w:val="00D324C6"/>
    <w:rsid w:val="00D32816"/>
    <w:rsid w:val="00D33188"/>
    <w:rsid w:val="00D331C7"/>
    <w:rsid w:val="00D33264"/>
    <w:rsid w:val="00D33403"/>
    <w:rsid w:val="00D3346E"/>
    <w:rsid w:val="00D336B0"/>
    <w:rsid w:val="00D3386F"/>
    <w:rsid w:val="00D33A7C"/>
    <w:rsid w:val="00D33F19"/>
    <w:rsid w:val="00D34188"/>
    <w:rsid w:val="00D3420F"/>
    <w:rsid w:val="00D34414"/>
    <w:rsid w:val="00D3449B"/>
    <w:rsid w:val="00D34988"/>
    <w:rsid w:val="00D35614"/>
    <w:rsid w:val="00D35851"/>
    <w:rsid w:val="00D35948"/>
    <w:rsid w:val="00D35AB1"/>
    <w:rsid w:val="00D35DC1"/>
    <w:rsid w:val="00D35E7A"/>
    <w:rsid w:val="00D36309"/>
    <w:rsid w:val="00D3632E"/>
    <w:rsid w:val="00D36AAD"/>
    <w:rsid w:val="00D36D52"/>
    <w:rsid w:val="00D373E3"/>
    <w:rsid w:val="00D37560"/>
    <w:rsid w:val="00D37CD0"/>
    <w:rsid w:val="00D4031A"/>
    <w:rsid w:val="00D40719"/>
    <w:rsid w:val="00D40B85"/>
    <w:rsid w:val="00D40BC8"/>
    <w:rsid w:val="00D40BFA"/>
    <w:rsid w:val="00D4106C"/>
    <w:rsid w:val="00D41255"/>
    <w:rsid w:val="00D4132E"/>
    <w:rsid w:val="00D4177D"/>
    <w:rsid w:val="00D41FAF"/>
    <w:rsid w:val="00D42187"/>
    <w:rsid w:val="00D42235"/>
    <w:rsid w:val="00D42474"/>
    <w:rsid w:val="00D42518"/>
    <w:rsid w:val="00D4259C"/>
    <w:rsid w:val="00D425FB"/>
    <w:rsid w:val="00D42EE7"/>
    <w:rsid w:val="00D435E2"/>
    <w:rsid w:val="00D4372A"/>
    <w:rsid w:val="00D438DA"/>
    <w:rsid w:val="00D439CE"/>
    <w:rsid w:val="00D43E07"/>
    <w:rsid w:val="00D4449C"/>
    <w:rsid w:val="00D44750"/>
    <w:rsid w:val="00D44798"/>
    <w:rsid w:val="00D447D7"/>
    <w:rsid w:val="00D447EC"/>
    <w:rsid w:val="00D4481D"/>
    <w:rsid w:val="00D449E4"/>
    <w:rsid w:val="00D44A4D"/>
    <w:rsid w:val="00D44B6C"/>
    <w:rsid w:val="00D44D0B"/>
    <w:rsid w:val="00D452ED"/>
    <w:rsid w:val="00D45502"/>
    <w:rsid w:val="00D456C8"/>
    <w:rsid w:val="00D458BE"/>
    <w:rsid w:val="00D45912"/>
    <w:rsid w:val="00D45C5F"/>
    <w:rsid w:val="00D45EBB"/>
    <w:rsid w:val="00D46028"/>
    <w:rsid w:val="00D4623D"/>
    <w:rsid w:val="00D465B6"/>
    <w:rsid w:val="00D465B9"/>
    <w:rsid w:val="00D46752"/>
    <w:rsid w:val="00D46759"/>
    <w:rsid w:val="00D46AFE"/>
    <w:rsid w:val="00D46EB7"/>
    <w:rsid w:val="00D4731F"/>
    <w:rsid w:val="00D4732B"/>
    <w:rsid w:val="00D474D7"/>
    <w:rsid w:val="00D4751D"/>
    <w:rsid w:val="00D47A41"/>
    <w:rsid w:val="00D47AE9"/>
    <w:rsid w:val="00D47E8E"/>
    <w:rsid w:val="00D47EAD"/>
    <w:rsid w:val="00D50298"/>
    <w:rsid w:val="00D50422"/>
    <w:rsid w:val="00D50496"/>
    <w:rsid w:val="00D5080E"/>
    <w:rsid w:val="00D50FAE"/>
    <w:rsid w:val="00D5101A"/>
    <w:rsid w:val="00D51385"/>
    <w:rsid w:val="00D513BE"/>
    <w:rsid w:val="00D514BD"/>
    <w:rsid w:val="00D51957"/>
    <w:rsid w:val="00D51BAE"/>
    <w:rsid w:val="00D51D03"/>
    <w:rsid w:val="00D51E13"/>
    <w:rsid w:val="00D51EC0"/>
    <w:rsid w:val="00D51FE0"/>
    <w:rsid w:val="00D526F4"/>
    <w:rsid w:val="00D52B22"/>
    <w:rsid w:val="00D52B80"/>
    <w:rsid w:val="00D52DB8"/>
    <w:rsid w:val="00D52EF4"/>
    <w:rsid w:val="00D53488"/>
    <w:rsid w:val="00D53590"/>
    <w:rsid w:val="00D539B0"/>
    <w:rsid w:val="00D53AF8"/>
    <w:rsid w:val="00D53B7C"/>
    <w:rsid w:val="00D53BCF"/>
    <w:rsid w:val="00D541D0"/>
    <w:rsid w:val="00D54A1E"/>
    <w:rsid w:val="00D54B17"/>
    <w:rsid w:val="00D54B84"/>
    <w:rsid w:val="00D54F6F"/>
    <w:rsid w:val="00D55240"/>
    <w:rsid w:val="00D5527E"/>
    <w:rsid w:val="00D555EB"/>
    <w:rsid w:val="00D55749"/>
    <w:rsid w:val="00D55830"/>
    <w:rsid w:val="00D55D71"/>
    <w:rsid w:val="00D55F4B"/>
    <w:rsid w:val="00D560C3"/>
    <w:rsid w:val="00D5668F"/>
    <w:rsid w:val="00D56914"/>
    <w:rsid w:val="00D56993"/>
    <w:rsid w:val="00D56C8A"/>
    <w:rsid w:val="00D57337"/>
    <w:rsid w:val="00D578B7"/>
    <w:rsid w:val="00D57A19"/>
    <w:rsid w:val="00D57E09"/>
    <w:rsid w:val="00D57F8A"/>
    <w:rsid w:val="00D6013A"/>
    <w:rsid w:val="00D6022A"/>
    <w:rsid w:val="00D603DB"/>
    <w:rsid w:val="00D6086D"/>
    <w:rsid w:val="00D60AED"/>
    <w:rsid w:val="00D60D32"/>
    <w:rsid w:val="00D60F4D"/>
    <w:rsid w:val="00D61498"/>
    <w:rsid w:val="00D617D6"/>
    <w:rsid w:val="00D61828"/>
    <w:rsid w:val="00D61F38"/>
    <w:rsid w:val="00D6203A"/>
    <w:rsid w:val="00D6207C"/>
    <w:rsid w:val="00D624A3"/>
    <w:rsid w:val="00D62596"/>
    <w:rsid w:val="00D62688"/>
    <w:rsid w:val="00D62701"/>
    <w:rsid w:val="00D628E1"/>
    <w:rsid w:val="00D629FE"/>
    <w:rsid w:val="00D62E23"/>
    <w:rsid w:val="00D62EEA"/>
    <w:rsid w:val="00D63040"/>
    <w:rsid w:val="00D63095"/>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5E6"/>
    <w:rsid w:val="00D656B2"/>
    <w:rsid w:val="00D65942"/>
    <w:rsid w:val="00D6596B"/>
    <w:rsid w:val="00D65C57"/>
    <w:rsid w:val="00D65E92"/>
    <w:rsid w:val="00D65F53"/>
    <w:rsid w:val="00D661A8"/>
    <w:rsid w:val="00D66295"/>
    <w:rsid w:val="00D66432"/>
    <w:rsid w:val="00D66466"/>
    <w:rsid w:val="00D66A86"/>
    <w:rsid w:val="00D66B54"/>
    <w:rsid w:val="00D66C53"/>
    <w:rsid w:val="00D66E13"/>
    <w:rsid w:val="00D66E8F"/>
    <w:rsid w:val="00D674C0"/>
    <w:rsid w:val="00D674D0"/>
    <w:rsid w:val="00D67529"/>
    <w:rsid w:val="00D675F5"/>
    <w:rsid w:val="00D676B7"/>
    <w:rsid w:val="00D67987"/>
    <w:rsid w:val="00D67EC7"/>
    <w:rsid w:val="00D67F82"/>
    <w:rsid w:val="00D7011F"/>
    <w:rsid w:val="00D7059D"/>
    <w:rsid w:val="00D70616"/>
    <w:rsid w:val="00D71647"/>
    <w:rsid w:val="00D7172D"/>
    <w:rsid w:val="00D717E0"/>
    <w:rsid w:val="00D71F39"/>
    <w:rsid w:val="00D71FBC"/>
    <w:rsid w:val="00D72934"/>
    <w:rsid w:val="00D72BEE"/>
    <w:rsid w:val="00D72C93"/>
    <w:rsid w:val="00D730FF"/>
    <w:rsid w:val="00D73184"/>
    <w:rsid w:val="00D7328C"/>
    <w:rsid w:val="00D7344F"/>
    <w:rsid w:val="00D73474"/>
    <w:rsid w:val="00D734DF"/>
    <w:rsid w:val="00D7353B"/>
    <w:rsid w:val="00D735C8"/>
    <w:rsid w:val="00D73905"/>
    <w:rsid w:val="00D73BD7"/>
    <w:rsid w:val="00D73C20"/>
    <w:rsid w:val="00D73C36"/>
    <w:rsid w:val="00D73CFD"/>
    <w:rsid w:val="00D73F4F"/>
    <w:rsid w:val="00D740E1"/>
    <w:rsid w:val="00D74174"/>
    <w:rsid w:val="00D743E5"/>
    <w:rsid w:val="00D746BF"/>
    <w:rsid w:val="00D746DC"/>
    <w:rsid w:val="00D748AD"/>
    <w:rsid w:val="00D74985"/>
    <w:rsid w:val="00D749C9"/>
    <w:rsid w:val="00D74B8C"/>
    <w:rsid w:val="00D74C1C"/>
    <w:rsid w:val="00D75554"/>
    <w:rsid w:val="00D75DE7"/>
    <w:rsid w:val="00D75ED2"/>
    <w:rsid w:val="00D75F21"/>
    <w:rsid w:val="00D75F49"/>
    <w:rsid w:val="00D7611F"/>
    <w:rsid w:val="00D7626E"/>
    <w:rsid w:val="00D76349"/>
    <w:rsid w:val="00D76808"/>
    <w:rsid w:val="00D76AA7"/>
    <w:rsid w:val="00D76F20"/>
    <w:rsid w:val="00D775D2"/>
    <w:rsid w:val="00D775D6"/>
    <w:rsid w:val="00D77618"/>
    <w:rsid w:val="00D7789B"/>
    <w:rsid w:val="00D778A6"/>
    <w:rsid w:val="00D800DC"/>
    <w:rsid w:val="00D801B9"/>
    <w:rsid w:val="00D80232"/>
    <w:rsid w:val="00D803F8"/>
    <w:rsid w:val="00D80640"/>
    <w:rsid w:val="00D8090B"/>
    <w:rsid w:val="00D80B31"/>
    <w:rsid w:val="00D81158"/>
    <w:rsid w:val="00D8133E"/>
    <w:rsid w:val="00D8202D"/>
    <w:rsid w:val="00D82096"/>
    <w:rsid w:val="00D821DF"/>
    <w:rsid w:val="00D825F3"/>
    <w:rsid w:val="00D82888"/>
    <w:rsid w:val="00D828A5"/>
    <w:rsid w:val="00D82AE6"/>
    <w:rsid w:val="00D82CA2"/>
    <w:rsid w:val="00D82CCA"/>
    <w:rsid w:val="00D82D29"/>
    <w:rsid w:val="00D82F77"/>
    <w:rsid w:val="00D83119"/>
    <w:rsid w:val="00D831C6"/>
    <w:rsid w:val="00D831F3"/>
    <w:rsid w:val="00D83793"/>
    <w:rsid w:val="00D837C7"/>
    <w:rsid w:val="00D83C73"/>
    <w:rsid w:val="00D83DB3"/>
    <w:rsid w:val="00D83F28"/>
    <w:rsid w:val="00D83F98"/>
    <w:rsid w:val="00D8403B"/>
    <w:rsid w:val="00D840C1"/>
    <w:rsid w:val="00D84309"/>
    <w:rsid w:val="00D844DE"/>
    <w:rsid w:val="00D84BE0"/>
    <w:rsid w:val="00D84E2D"/>
    <w:rsid w:val="00D84EEB"/>
    <w:rsid w:val="00D85298"/>
    <w:rsid w:val="00D8533F"/>
    <w:rsid w:val="00D8549B"/>
    <w:rsid w:val="00D854A2"/>
    <w:rsid w:val="00D85855"/>
    <w:rsid w:val="00D85898"/>
    <w:rsid w:val="00D85A69"/>
    <w:rsid w:val="00D85AC1"/>
    <w:rsid w:val="00D85D24"/>
    <w:rsid w:val="00D85DB5"/>
    <w:rsid w:val="00D85EE7"/>
    <w:rsid w:val="00D867FC"/>
    <w:rsid w:val="00D86FE3"/>
    <w:rsid w:val="00D872CB"/>
    <w:rsid w:val="00D878A5"/>
    <w:rsid w:val="00D87B86"/>
    <w:rsid w:val="00D87C0F"/>
    <w:rsid w:val="00D87D7F"/>
    <w:rsid w:val="00D87DDF"/>
    <w:rsid w:val="00D87EF2"/>
    <w:rsid w:val="00D9042D"/>
    <w:rsid w:val="00D9077C"/>
    <w:rsid w:val="00D909AC"/>
    <w:rsid w:val="00D90AC3"/>
    <w:rsid w:val="00D90AFD"/>
    <w:rsid w:val="00D90B34"/>
    <w:rsid w:val="00D90C2B"/>
    <w:rsid w:val="00D90C4A"/>
    <w:rsid w:val="00D90D8D"/>
    <w:rsid w:val="00D90EDE"/>
    <w:rsid w:val="00D90FB1"/>
    <w:rsid w:val="00D9102C"/>
    <w:rsid w:val="00D9124B"/>
    <w:rsid w:val="00D9128D"/>
    <w:rsid w:val="00D9131C"/>
    <w:rsid w:val="00D9180E"/>
    <w:rsid w:val="00D91B2B"/>
    <w:rsid w:val="00D9271F"/>
    <w:rsid w:val="00D927FD"/>
    <w:rsid w:val="00D92D64"/>
    <w:rsid w:val="00D92F24"/>
    <w:rsid w:val="00D931B7"/>
    <w:rsid w:val="00D93298"/>
    <w:rsid w:val="00D9334E"/>
    <w:rsid w:val="00D935AD"/>
    <w:rsid w:val="00D937DD"/>
    <w:rsid w:val="00D937FA"/>
    <w:rsid w:val="00D9386E"/>
    <w:rsid w:val="00D93949"/>
    <w:rsid w:val="00D939A1"/>
    <w:rsid w:val="00D939DE"/>
    <w:rsid w:val="00D93B02"/>
    <w:rsid w:val="00D93B7F"/>
    <w:rsid w:val="00D93E6E"/>
    <w:rsid w:val="00D93EF7"/>
    <w:rsid w:val="00D94113"/>
    <w:rsid w:val="00D94442"/>
    <w:rsid w:val="00D944FE"/>
    <w:rsid w:val="00D945D9"/>
    <w:rsid w:val="00D9471B"/>
    <w:rsid w:val="00D947E2"/>
    <w:rsid w:val="00D948A3"/>
    <w:rsid w:val="00D9497C"/>
    <w:rsid w:val="00D94A50"/>
    <w:rsid w:val="00D94C0D"/>
    <w:rsid w:val="00D94DB4"/>
    <w:rsid w:val="00D95284"/>
    <w:rsid w:val="00D952FE"/>
    <w:rsid w:val="00D95582"/>
    <w:rsid w:val="00D9567A"/>
    <w:rsid w:val="00D95AC3"/>
    <w:rsid w:val="00D96020"/>
    <w:rsid w:val="00D96171"/>
    <w:rsid w:val="00D96237"/>
    <w:rsid w:val="00D962E1"/>
    <w:rsid w:val="00D96316"/>
    <w:rsid w:val="00D967F4"/>
    <w:rsid w:val="00D968BE"/>
    <w:rsid w:val="00D96919"/>
    <w:rsid w:val="00D969CA"/>
    <w:rsid w:val="00D969EB"/>
    <w:rsid w:val="00D969FD"/>
    <w:rsid w:val="00D96B9D"/>
    <w:rsid w:val="00D96EE3"/>
    <w:rsid w:val="00D96F9C"/>
    <w:rsid w:val="00D97059"/>
    <w:rsid w:val="00D978EB"/>
    <w:rsid w:val="00D97A74"/>
    <w:rsid w:val="00D97FAD"/>
    <w:rsid w:val="00DA03A1"/>
    <w:rsid w:val="00DA05D1"/>
    <w:rsid w:val="00DA063C"/>
    <w:rsid w:val="00DA06B1"/>
    <w:rsid w:val="00DA09F8"/>
    <w:rsid w:val="00DA0AD0"/>
    <w:rsid w:val="00DA0B30"/>
    <w:rsid w:val="00DA0C9C"/>
    <w:rsid w:val="00DA0EB9"/>
    <w:rsid w:val="00DA0EC3"/>
    <w:rsid w:val="00DA12BB"/>
    <w:rsid w:val="00DA134B"/>
    <w:rsid w:val="00DA16FA"/>
    <w:rsid w:val="00DA17E6"/>
    <w:rsid w:val="00DA1A48"/>
    <w:rsid w:val="00DA1DB4"/>
    <w:rsid w:val="00DA234E"/>
    <w:rsid w:val="00DA26F9"/>
    <w:rsid w:val="00DA2BA8"/>
    <w:rsid w:val="00DA2D5E"/>
    <w:rsid w:val="00DA2DB6"/>
    <w:rsid w:val="00DA2EDD"/>
    <w:rsid w:val="00DA3751"/>
    <w:rsid w:val="00DA37F2"/>
    <w:rsid w:val="00DA3A3E"/>
    <w:rsid w:val="00DA3D3E"/>
    <w:rsid w:val="00DA43CD"/>
    <w:rsid w:val="00DA4437"/>
    <w:rsid w:val="00DA48FB"/>
    <w:rsid w:val="00DA4AAD"/>
    <w:rsid w:val="00DA4D7E"/>
    <w:rsid w:val="00DA4E3C"/>
    <w:rsid w:val="00DA4E56"/>
    <w:rsid w:val="00DA5247"/>
    <w:rsid w:val="00DA54E8"/>
    <w:rsid w:val="00DA597B"/>
    <w:rsid w:val="00DA5B68"/>
    <w:rsid w:val="00DA5E9D"/>
    <w:rsid w:val="00DA60E2"/>
    <w:rsid w:val="00DA65D4"/>
    <w:rsid w:val="00DA6602"/>
    <w:rsid w:val="00DA680B"/>
    <w:rsid w:val="00DA686A"/>
    <w:rsid w:val="00DA68E9"/>
    <w:rsid w:val="00DA7000"/>
    <w:rsid w:val="00DA71E2"/>
    <w:rsid w:val="00DA7425"/>
    <w:rsid w:val="00DA747A"/>
    <w:rsid w:val="00DA78F9"/>
    <w:rsid w:val="00DA7A86"/>
    <w:rsid w:val="00DA7DA4"/>
    <w:rsid w:val="00DB0057"/>
    <w:rsid w:val="00DB040A"/>
    <w:rsid w:val="00DB0450"/>
    <w:rsid w:val="00DB05A4"/>
    <w:rsid w:val="00DB07B2"/>
    <w:rsid w:val="00DB08A7"/>
    <w:rsid w:val="00DB0DFC"/>
    <w:rsid w:val="00DB0EA0"/>
    <w:rsid w:val="00DB1107"/>
    <w:rsid w:val="00DB11EF"/>
    <w:rsid w:val="00DB139A"/>
    <w:rsid w:val="00DB13DF"/>
    <w:rsid w:val="00DB15F1"/>
    <w:rsid w:val="00DB163D"/>
    <w:rsid w:val="00DB176F"/>
    <w:rsid w:val="00DB18FC"/>
    <w:rsid w:val="00DB1D72"/>
    <w:rsid w:val="00DB1FDF"/>
    <w:rsid w:val="00DB209F"/>
    <w:rsid w:val="00DB21A2"/>
    <w:rsid w:val="00DB28AB"/>
    <w:rsid w:val="00DB2C67"/>
    <w:rsid w:val="00DB2C7F"/>
    <w:rsid w:val="00DB2EA8"/>
    <w:rsid w:val="00DB330B"/>
    <w:rsid w:val="00DB35A7"/>
    <w:rsid w:val="00DB3773"/>
    <w:rsid w:val="00DB3A57"/>
    <w:rsid w:val="00DB3B7F"/>
    <w:rsid w:val="00DB3D4A"/>
    <w:rsid w:val="00DB3DA4"/>
    <w:rsid w:val="00DB3DA7"/>
    <w:rsid w:val="00DB3FF2"/>
    <w:rsid w:val="00DB43A7"/>
    <w:rsid w:val="00DB4715"/>
    <w:rsid w:val="00DB484B"/>
    <w:rsid w:val="00DB4A85"/>
    <w:rsid w:val="00DB4B7F"/>
    <w:rsid w:val="00DB4C6E"/>
    <w:rsid w:val="00DB4FBB"/>
    <w:rsid w:val="00DB52CD"/>
    <w:rsid w:val="00DB5CBE"/>
    <w:rsid w:val="00DB5D3C"/>
    <w:rsid w:val="00DB5F91"/>
    <w:rsid w:val="00DB60F6"/>
    <w:rsid w:val="00DB61B9"/>
    <w:rsid w:val="00DB653C"/>
    <w:rsid w:val="00DB67A0"/>
    <w:rsid w:val="00DB6AE9"/>
    <w:rsid w:val="00DB6B40"/>
    <w:rsid w:val="00DB6DC7"/>
    <w:rsid w:val="00DB6F9A"/>
    <w:rsid w:val="00DB6FB5"/>
    <w:rsid w:val="00DB7008"/>
    <w:rsid w:val="00DB7072"/>
    <w:rsid w:val="00DB73C1"/>
    <w:rsid w:val="00DB7439"/>
    <w:rsid w:val="00DB76AE"/>
    <w:rsid w:val="00DB7716"/>
    <w:rsid w:val="00DB77B4"/>
    <w:rsid w:val="00DB79D7"/>
    <w:rsid w:val="00DB7B53"/>
    <w:rsid w:val="00DB7D37"/>
    <w:rsid w:val="00DC009D"/>
    <w:rsid w:val="00DC0205"/>
    <w:rsid w:val="00DC0230"/>
    <w:rsid w:val="00DC0552"/>
    <w:rsid w:val="00DC0A5C"/>
    <w:rsid w:val="00DC0B84"/>
    <w:rsid w:val="00DC0FEC"/>
    <w:rsid w:val="00DC1647"/>
    <w:rsid w:val="00DC18E6"/>
    <w:rsid w:val="00DC19DE"/>
    <w:rsid w:val="00DC1DF8"/>
    <w:rsid w:val="00DC1E90"/>
    <w:rsid w:val="00DC1F42"/>
    <w:rsid w:val="00DC206D"/>
    <w:rsid w:val="00DC21C0"/>
    <w:rsid w:val="00DC23B1"/>
    <w:rsid w:val="00DC24C3"/>
    <w:rsid w:val="00DC261A"/>
    <w:rsid w:val="00DC2AAC"/>
    <w:rsid w:val="00DC2B9E"/>
    <w:rsid w:val="00DC2D36"/>
    <w:rsid w:val="00DC2F5E"/>
    <w:rsid w:val="00DC3BCB"/>
    <w:rsid w:val="00DC4CF0"/>
    <w:rsid w:val="00DC50A7"/>
    <w:rsid w:val="00DC5378"/>
    <w:rsid w:val="00DC53AB"/>
    <w:rsid w:val="00DC57C8"/>
    <w:rsid w:val="00DC5910"/>
    <w:rsid w:val="00DC5976"/>
    <w:rsid w:val="00DC5ABD"/>
    <w:rsid w:val="00DC5E42"/>
    <w:rsid w:val="00DC5F6C"/>
    <w:rsid w:val="00DC6203"/>
    <w:rsid w:val="00DC62DC"/>
    <w:rsid w:val="00DC6340"/>
    <w:rsid w:val="00DC6BB7"/>
    <w:rsid w:val="00DC6EAD"/>
    <w:rsid w:val="00DC719E"/>
    <w:rsid w:val="00DC72A9"/>
    <w:rsid w:val="00DC73A3"/>
    <w:rsid w:val="00DC74E3"/>
    <w:rsid w:val="00DC758A"/>
    <w:rsid w:val="00DC75D0"/>
    <w:rsid w:val="00DC76C3"/>
    <w:rsid w:val="00DC7886"/>
    <w:rsid w:val="00DC793E"/>
    <w:rsid w:val="00DC79BF"/>
    <w:rsid w:val="00DC7B67"/>
    <w:rsid w:val="00DC7BD3"/>
    <w:rsid w:val="00DC7FDE"/>
    <w:rsid w:val="00DC7FEE"/>
    <w:rsid w:val="00DD0140"/>
    <w:rsid w:val="00DD031C"/>
    <w:rsid w:val="00DD04AC"/>
    <w:rsid w:val="00DD0681"/>
    <w:rsid w:val="00DD0A74"/>
    <w:rsid w:val="00DD0D53"/>
    <w:rsid w:val="00DD1946"/>
    <w:rsid w:val="00DD1953"/>
    <w:rsid w:val="00DD1D8B"/>
    <w:rsid w:val="00DD20B1"/>
    <w:rsid w:val="00DD2276"/>
    <w:rsid w:val="00DD22A8"/>
    <w:rsid w:val="00DD23E2"/>
    <w:rsid w:val="00DD2F2E"/>
    <w:rsid w:val="00DD2F95"/>
    <w:rsid w:val="00DD2FE0"/>
    <w:rsid w:val="00DD31A4"/>
    <w:rsid w:val="00DD3657"/>
    <w:rsid w:val="00DD36F8"/>
    <w:rsid w:val="00DD3890"/>
    <w:rsid w:val="00DD3B00"/>
    <w:rsid w:val="00DD3CF7"/>
    <w:rsid w:val="00DD3F14"/>
    <w:rsid w:val="00DD406B"/>
    <w:rsid w:val="00DD43C0"/>
    <w:rsid w:val="00DD442F"/>
    <w:rsid w:val="00DD4612"/>
    <w:rsid w:val="00DD466D"/>
    <w:rsid w:val="00DD4E8F"/>
    <w:rsid w:val="00DD4F59"/>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9C6"/>
    <w:rsid w:val="00DD6C08"/>
    <w:rsid w:val="00DD70D4"/>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EA6"/>
    <w:rsid w:val="00DE0EB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061"/>
    <w:rsid w:val="00DE4111"/>
    <w:rsid w:val="00DE4344"/>
    <w:rsid w:val="00DE441C"/>
    <w:rsid w:val="00DE47A8"/>
    <w:rsid w:val="00DE4E90"/>
    <w:rsid w:val="00DE5130"/>
    <w:rsid w:val="00DE525E"/>
    <w:rsid w:val="00DE5581"/>
    <w:rsid w:val="00DE5885"/>
    <w:rsid w:val="00DE5A8C"/>
    <w:rsid w:val="00DE5DA8"/>
    <w:rsid w:val="00DE5F7B"/>
    <w:rsid w:val="00DE5FF5"/>
    <w:rsid w:val="00DE69E7"/>
    <w:rsid w:val="00DE6B60"/>
    <w:rsid w:val="00DE6CCE"/>
    <w:rsid w:val="00DE6D3C"/>
    <w:rsid w:val="00DE6D3F"/>
    <w:rsid w:val="00DE6EA3"/>
    <w:rsid w:val="00DE7084"/>
    <w:rsid w:val="00DE711C"/>
    <w:rsid w:val="00DE75AD"/>
    <w:rsid w:val="00DE7619"/>
    <w:rsid w:val="00DE771C"/>
    <w:rsid w:val="00DE7A5C"/>
    <w:rsid w:val="00DE7EBA"/>
    <w:rsid w:val="00DF010E"/>
    <w:rsid w:val="00DF037C"/>
    <w:rsid w:val="00DF03DB"/>
    <w:rsid w:val="00DF0406"/>
    <w:rsid w:val="00DF05CF"/>
    <w:rsid w:val="00DF0617"/>
    <w:rsid w:val="00DF0925"/>
    <w:rsid w:val="00DF0BFC"/>
    <w:rsid w:val="00DF122E"/>
    <w:rsid w:val="00DF1857"/>
    <w:rsid w:val="00DF1891"/>
    <w:rsid w:val="00DF1DC6"/>
    <w:rsid w:val="00DF1DE7"/>
    <w:rsid w:val="00DF206E"/>
    <w:rsid w:val="00DF22B8"/>
    <w:rsid w:val="00DF22D3"/>
    <w:rsid w:val="00DF23E9"/>
    <w:rsid w:val="00DF2667"/>
    <w:rsid w:val="00DF2A2A"/>
    <w:rsid w:val="00DF2AA1"/>
    <w:rsid w:val="00DF2F9F"/>
    <w:rsid w:val="00DF3154"/>
    <w:rsid w:val="00DF3262"/>
    <w:rsid w:val="00DF32C8"/>
    <w:rsid w:val="00DF3991"/>
    <w:rsid w:val="00DF3D2F"/>
    <w:rsid w:val="00DF40CE"/>
    <w:rsid w:val="00DF4233"/>
    <w:rsid w:val="00DF42BC"/>
    <w:rsid w:val="00DF43E4"/>
    <w:rsid w:val="00DF4403"/>
    <w:rsid w:val="00DF4461"/>
    <w:rsid w:val="00DF48E4"/>
    <w:rsid w:val="00DF4BBD"/>
    <w:rsid w:val="00DF4CBF"/>
    <w:rsid w:val="00DF53FE"/>
    <w:rsid w:val="00DF55EB"/>
    <w:rsid w:val="00DF5B1C"/>
    <w:rsid w:val="00DF5B31"/>
    <w:rsid w:val="00DF5C3A"/>
    <w:rsid w:val="00DF5DBC"/>
    <w:rsid w:val="00DF5DC3"/>
    <w:rsid w:val="00DF6115"/>
    <w:rsid w:val="00DF6423"/>
    <w:rsid w:val="00DF65B9"/>
    <w:rsid w:val="00DF67BF"/>
    <w:rsid w:val="00DF6806"/>
    <w:rsid w:val="00DF6D59"/>
    <w:rsid w:val="00DF7496"/>
    <w:rsid w:val="00DF78AF"/>
    <w:rsid w:val="00DF7EB5"/>
    <w:rsid w:val="00DF7F0A"/>
    <w:rsid w:val="00DF7F9B"/>
    <w:rsid w:val="00E000E6"/>
    <w:rsid w:val="00E001DA"/>
    <w:rsid w:val="00E00754"/>
    <w:rsid w:val="00E00826"/>
    <w:rsid w:val="00E00C78"/>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361A"/>
    <w:rsid w:val="00E036FE"/>
    <w:rsid w:val="00E0386F"/>
    <w:rsid w:val="00E03903"/>
    <w:rsid w:val="00E03A23"/>
    <w:rsid w:val="00E03E3A"/>
    <w:rsid w:val="00E03FC9"/>
    <w:rsid w:val="00E042D1"/>
    <w:rsid w:val="00E0472B"/>
    <w:rsid w:val="00E047C3"/>
    <w:rsid w:val="00E04942"/>
    <w:rsid w:val="00E049DB"/>
    <w:rsid w:val="00E0582C"/>
    <w:rsid w:val="00E05830"/>
    <w:rsid w:val="00E05A1D"/>
    <w:rsid w:val="00E05BE1"/>
    <w:rsid w:val="00E05C20"/>
    <w:rsid w:val="00E05C6B"/>
    <w:rsid w:val="00E05E7E"/>
    <w:rsid w:val="00E0619C"/>
    <w:rsid w:val="00E061F2"/>
    <w:rsid w:val="00E06302"/>
    <w:rsid w:val="00E06587"/>
    <w:rsid w:val="00E06A1C"/>
    <w:rsid w:val="00E06D85"/>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0AD"/>
    <w:rsid w:val="00E111EE"/>
    <w:rsid w:val="00E112E0"/>
    <w:rsid w:val="00E11479"/>
    <w:rsid w:val="00E1170A"/>
    <w:rsid w:val="00E11737"/>
    <w:rsid w:val="00E11C63"/>
    <w:rsid w:val="00E11DCF"/>
    <w:rsid w:val="00E11E57"/>
    <w:rsid w:val="00E11EA5"/>
    <w:rsid w:val="00E11F7A"/>
    <w:rsid w:val="00E122E1"/>
    <w:rsid w:val="00E128CA"/>
    <w:rsid w:val="00E129B6"/>
    <w:rsid w:val="00E139C2"/>
    <w:rsid w:val="00E13B2A"/>
    <w:rsid w:val="00E13C5A"/>
    <w:rsid w:val="00E13C83"/>
    <w:rsid w:val="00E13CD5"/>
    <w:rsid w:val="00E13DC6"/>
    <w:rsid w:val="00E13E87"/>
    <w:rsid w:val="00E13F92"/>
    <w:rsid w:val="00E14473"/>
    <w:rsid w:val="00E14E37"/>
    <w:rsid w:val="00E1527F"/>
    <w:rsid w:val="00E15285"/>
    <w:rsid w:val="00E15338"/>
    <w:rsid w:val="00E153E7"/>
    <w:rsid w:val="00E15788"/>
    <w:rsid w:val="00E15793"/>
    <w:rsid w:val="00E15D2F"/>
    <w:rsid w:val="00E161B2"/>
    <w:rsid w:val="00E16470"/>
    <w:rsid w:val="00E16568"/>
    <w:rsid w:val="00E1696D"/>
    <w:rsid w:val="00E169AD"/>
    <w:rsid w:val="00E16C7A"/>
    <w:rsid w:val="00E175B5"/>
    <w:rsid w:val="00E1787E"/>
    <w:rsid w:val="00E17AF6"/>
    <w:rsid w:val="00E20110"/>
    <w:rsid w:val="00E20171"/>
    <w:rsid w:val="00E20260"/>
    <w:rsid w:val="00E2027B"/>
    <w:rsid w:val="00E202E0"/>
    <w:rsid w:val="00E205B4"/>
    <w:rsid w:val="00E20B13"/>
    <w:rsid w:val="00E2124E"/>
    <w:rsid w:val="00E2125C"/>
    <w:rsid w:val="00E214F9"/>
    <w:rsid w:val="00E2167A"/>
    <w:rsid w:val="00E21A96"/>
    <w:rsid w:val="00E21C88"/>
    <w:rsid w:val="00E21E3A"/>
    <w:rsid w:val="00E21EEE"/>
    <w:rsid w:val="00E21F35"/>
    <w:rsid w:val="00E21F85"/>
    <w:rsid w:val="00E22612"/>
    <w:rsid w:val="00E22667"/>
    <w:rsid w:val="00E22C96"/>
    <w:rsid w:val="00E235B4"/>
    <w:rsid w:val="00E23B4E"/>
    <w:rsid w:val="00E23BD8"/>
    <w:rsid w:val="00E23C94"/>
    <w:rsid w:val="00E23D75"/>
    <w:rsid w:val="00E2430C"/>
    <w:rsid w:val="00E248AD"/>
    <w:rsid w:val="00E24B07"/>
    <w:rsid w:val="00E24C60"/>
    <w:rsid w:val="00E24DF0"/>
    <w:rsid w:val="00E24FFF"/>
    <w:rsid w:val="00E254FA"/>
    <w:rsid w:val="00E25756"/>
    <w:rsid w:val="00E259AB"/>
    <w:rsid w:val="00E259BD"/>
    <w:rsid w:val="00E25C70"/>
    <w:rsid w:val="00E25E75"/>
    <w:rsid w:val="00E25F63"/>
    <w:rsid w:val="00E262F1"/>
    <w:rsid w:val="00E26627"/>
    <w:rsid w:val="00E267C1"/>
    <w:rsid w:val="00E26BF5"/>
    <w:rsid w:val="00E26CE9"/>
    <w:rsid w:val="00E26E14"/>
    <w:rsid w:val="00E26E61"/>
    <w:rsid w:val="00E271C7"/>
    <w:rsid w:val="00E271E9"/>
    <w:rsid w:val="00E273B1"/>
    <w:rsid w:val="00E274DE"/>
    <w:rsid w:val="00E27CBC"/>
    <w:rsid w:val="00E27D56"/>
    <w:rsid w:val="00E27EB1"/>
    <w:rsid w:val="00E3041D"/>
    <w:rsid w:val="00E3042B"/>
    <w:rsid w:val="00E305FE"/>
    <w:rsid w:val="00E30A3B"/>
    <w:rsid w:val="00E30A44"/>
    <w:rsid w:val="00E30A93"/>
    <w:rsid w:val="00E30C7E"/>
    <w:rsid w:val="00E30C9E"/>
    <w:rsid w:val="00E31065"/>
    <w:rsid w:val="00E31257"/>
    <w:rsid w:val="00E313EF"/>
    <w:rsid w:val="00E31840"/>
    <w:rsid w:val="00E31A5A"/>
    <w:rsid w:val="00E31CED"/>
    <w:rsid w:val="00E31F30"/>
    <w:rsid w:val="00E3204D"/>
    <w:rsid w:val="00E321D2"/>
    <w:rsid w:val="00E32845"/>
    <w:rsid w:val="00E32A1C"/>
    <w:rsid w:val="00E330A2"/>
    <w:rsid w:val="00E33478"/>
    <w:rsid w:val="00E33748"/>
    <w:rsid w:val="00E3397C"/>
    <w:rsid w:val="00E33A37"/>
    <w:rsid w:val="00E33B78"/>
    <w:rsid w:val="00E33C59"/>
    <w:rsid w:val="00E34328"/>
    <w:rsid w:val="00E3438E"/>
    <w:rsid w:val="00E355B6"/>
    <w:rsid w:val="00E355DD"/>
    <w:rsid w:val="00E3598F"/>
    <w:rsid w:val="00E35AE4"/>
    <w:rsid w:val="00E35AF3"/>
    <w:rsid w:val="00E35DE6"/>
    <w:rsid w:val="00E3640D"/>
    <w:rsid w:val="00E365DF"/>
    <w:rsid w:val="00E36829"/>
    <w:rsid w:val="00E3683D"/>
    <w:rsid w:val="00E36885"/>
    <w:rsid w:val="00E36910"/>
    <w:rsid w:val="00E369C4"/>
    <w:rsid w:val="00E369DE"/>
    <w:rsid w:val="00E36B22"/>
    <w:rsid w:val="00E36C35"/>
    <w:rsid w:val="00E36C61"/>
    <w:rsid w:val="00E37B43"/>
    <w:rsid w:val="00E37FAD"/>
    <w:rsid w:val="00E404D9"/>
    <w:rsid w:val="00E405E4"/>
    <w:rsid w:val="00E407B2"/>
    <w:rsid w:val="00E40B64"/>
    <w:rsid w:val="00E40BC3"/>
    <w:rsid w:val="00E40C60"/>
    <w:rsid w:val="00E40CAB"/>
    <w:rsid w:val="00E40D62"/>
    <w:rsid w:val="00E412CD"/>
    <w:rsid w:val="00E413CC"/>
    <w:rsid w:val="00E41416"/>
    <w:rsid w:val="00E4191E"/>
    <w:rsid w:val="00E41A7F"/>
    <w:rsid w:val="00E41A8D"/>
    <w:rsid w:val="00E41B88"/>
    <w:rsid w:val="00E41C29"/>
    <w:rsid w:val="00E42013"/>
    <w:rsid w:val="00E422B8"/>
    <w:rsid w:val="00E42856"/>
    <w:rsid w:val="00E42E34"/>
    <w:rsid w:val="00E42FF6"/>
    <w:rsid w:val="00E43309"/>
    <w:rsid w:val="00E435A8"/>
    <w:rsid w:val="00E43657"/>
    <w:rsid w:val="00E437E6"/>
    <w:rsid w:val="00E437EC"/>
    <w:rsid w:val="00E4395E"/>
    <w:rsid w:val="00E43A2E"/>
    <w:rsid w:val="00E43A92"/>
    <w:rsid w:val="00E43DB3"/>
    <w:rsid w:val="00E43FE2"/>
    <w:rsid w:val="00E44024"/>
    <w:rsid w:val="00E44079"/>
    <w:rsid w:val="00E440CB"/>
    <w:rsid w:val="00E4425B"/>
    <w:rsid w:val="00E44269"/>
    <w:rsid w:val="00E445F6"/>
    <w:rsid w:val="00E44841"/>
    <w:rsid w:val="00E44873"/>
    <w:rsid w:val="00E45287"/>
    <w:rsid w:val="00E453A0"/>
    <w:rsid w:val="00E45989"/>
    <w:rsid w:val="00E459D0"/>
    <w:rsid w:val="00E45CD7"/>
    <w:rsid w:val="00E45E94"/>
    <w:rsid w:val="00E45F32"/>
    <w:rsid w:val="00E46016"/>
    <w:rsid w:val="00E46190"/>
    <w:rsid w:val="00E461BA"/>
    <w:rsid w:val="00E46372"/>
    <w:rsid w:val="00E46611"/>
    <w:rsid w:val="00E46634"/>
    <w:rsid w:val="00E466C0"/>
    <w:rsid w:val="00E466F2"/>
    <w:rsid w:val="00E46AD4"/>
    <w:rsid w:val="00E46CC5"/>
    <w:rsid w:val="00E4718B"/>
    <w:rsid w:val="00E4793C"/>
    <w:rsid w:val="00E47A08"/>
    <w:rsid w:val="00E47EDA"/>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BEF"/>
    <w:rsid w:val="00E52C8C"/>
    <w:rsid w:val="00E52DBF"/>
    <w:rsid w:val="00E5329A"/>
    <w:rsid w:val="00E532D1"/>
    <w:rsid w:val="00E532E8"/>
    <w:rsid w:val="00E53932"/>
    <w:rsid w:val="00E53962"/>
    <w:rsid w:val="00E539AD"/>
    <w:rsid w:val="00E53A40"/>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B53"/>
    <w:rsid w:val="00E55C5A"/>
    <w:rsid w:val="00E5629B"/>
    <w:rsid w:val="00E563A1"/>
    <w:rsid w:val="00E56455"/>
    <w:rsid w:val="00E56762"/>
    <w:rsid w:val="00E568E7"/>
    <w:rsid w:val="00E56A63"/>
    <w:rsid w:val="00E56DB3"/>
    <w:rsid w:val="00E56FA2"/>
    <w:rsid w:val="00E574DB"/>
    <w:rsid w:val="00E5755E"/>
    <w:rsid w:val="00E579DB"/>
    <w:rsid w:val="00E57E85"/>
    <w:rsid w:val="00E60A79"/>
    <w:rsid w:val="00E610AB"/>
    <w:rsid w:val="00E611CE"/>
    <w:rsid w:val="00E613C1"/>
    <w:rsid w:val="00E615AB"/>
    <w:rsid w:val="00E6168F"/>
    <w:rsid w:val="00E61BFF"/>
    <w:rsid w:val="00E61ED6"/>
    <w:rsid w:val="00E6208F"/>
    <w:rsid w:val="00E621F2"/>
    <w:rsid w:val="00E62243"/>
    <w:rsid w:val="00E62318"/>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3A3"/>
    <w:rsid w:val="00E65727"/>
    <w:rsid w:val="00E65CCA"/>
    <w:rsid w:val="00E65D07"/>
    <w:rsid w:val="00E65D55"/>
    <w:rsid w:val="00E65FBD"/>
    <w:rsid w:val="00E66162"/>
    <w:rsid w:val="00E66327"/>
    <w:rsid w:val="00E668AD"/>
    <w:rsid w:val="00E668C7"/>
    <w:rsid w:val="00E66A86"/>
    <w:rsid w:val="00E66AB4"/>
    <w:rsid w:val="00E66D14"/>
    <w:rsid w:val="00E66FC9"/>
    <w:rsid w:val="00E6700B"/>
    <w:rsid w:val="00E674F6"/>
    <w:rsid w:val="00E6751D"/>
    <w:rsid w:val="00E67EC0"/>
    <w:rsid w:val="00E70002"/>
    <w:rsid w:val="00E702E6"/>
    <w:rsid w:val="00E704A9"/>
    <w:rsid w:val="00E706B4"/>
    <w:rsid w:val="00E706C5"/>
    <w:rsid w:val="00E70830"/>
    <w:rsid w:val="00E70897"/>
    <w:rsid w:val="00E70A81"/>
    <w:rsid w:val="00E70ACE"/>
    <w:rsid w:val="00E70B3A"/>
    <w:rsid w:val="00E711B5"/>
    <w:rsid w:val="00E7123A"/>
    <w:rsid w:val="00E71264"/>
    <w:rsid w:val="00E71417"/>
    <w:rsid w:val="00E71484"/>
    <w:rsid w:val="00E71BC1"/>
    <w:rsid w:val="00E71FA6"/>
    <w:rsid w:val="00E72001"/>
    <w:rsid w:val="00E723EF"/>
    <w:rsid w:val="00E724E8"/>
    <w:rsid w:val="00E72575"/>
    <w:rsid w:val="00E7262C"/>
    <w:rsid w:val="00E726EA"/>
    <w:rsid w:val="00E72C01"/>
    <w:rsid w:val="00E72C6A"/>
    <w:rsid w:val="00E72D1F"/>
    <w:rsid w:val="00E72D4E"/>
    <w:rsid w:val="00E72E1E"/>
    <w:rsid w:val="00E7309C"/>
    <w:rsid w:val="00E730C3"/>
    <w:rsid w:val="00E73263"/>
    <w:rsid w:val="00E736E2"/>
    <w:rsid w:val="00E736FE"/>
    <w:rsid w:val="00E7373D"/>
    <w:rsid w:val="00E73876"/>
    <w:rsid w:val="00E73F8F"/>
    <w:rsid w:val="00E74286"/>
    <w:rsid w:val="00E743C6"/>
    <w:rsid w:val="00E74507"/>
    <w:rsid w:val="00E74A5A"/>
    <w:rsid w:val="00E74C3C"/>
    <w:rsid w:val="00E751DC"/>
    <w:rsid w:val="00E753F3"/>
    <w:rsid w:val="00E75590"/>
    <w:rsid w:val="00E7575F"/>
    <w:rsid w:val="00E758F7"/>
    <w:rsid w:val="00E75A2B"/>
    <w:rsid w:val="00E75AB8"/>
    <w:rsid w:val="00E75B15"/>
    <w:rsid w:val="00E75D81"/>
    <w:rsid w:val="00E75E3A"/>
    <w:rsid w:val="00E75EF8"/>
    <w:rsid w:val="00E75FF7"/>
    <w:rsid w:val="00E765EE"/>
    <w:rsid w:val="00E768D7"/>
    <w:rsid w:val="00E76A56"/>
    <w:rsid w:val="00E76F37"/>
    <w:rsid w:val="00E77472"/>
    <w:rsid w:val="00E775DF"/>
    <w:rsid w:val="00E77731"/>
    <w:rsid w:val="00E777FD"/>
    <w:rsid w:val="00E7795B"/>
    <w:rsid w:val="00E77CE9"/>
    <w:rsid w:val="00E77FA5"/>
    <w:rsid w:val="00E801AC"/>
    <w:rsid w:val="00E8039D"/>
    <w:rsid w:val="00E806B9"/>
    <w:rsid w:val="00E8082B"/>
    <w:rsid w:val="00E80DB1"/>
    <w:rsid w:val="00E80E67"/>
    <w:rsid w:val="00E80F34"/>
    <w:rsid w:val="00E810E1"/>
    <w:rsid w:val="00E8110B"/>
    <w:rsid w:val="00E81547"/>
    <w:rsid w:val="00E8167B"/>
    <w:rsid w:val="00E81830"/>
    <w:rsid w:val="00E821A9"/>
    <w:rsid w:val="00E823CB"/>
    <w:rsid w:val="00E82590"/>
    <w:rsid w:val="00E826ED"/>
    <w:rsid w:val="00E82755"/>
    <w:rsid w:val="00E82826"/>
    <w:rsid w:val="00E82CA9"/>
    <w:rsid w:val="00E833ED"/>
    <w:rsid w:val="00E8349D"/>
    <w:rsid w:val="00E83C1F"/>
    <w:rsid w:val="00E83E9B"/>
    <w:rsid w:val="00E8436C"/>
    <w:rsid w:val="00E8449B"/>
    <w:rsid w:val="00E844F0"/>
    <w:rsid w:val="00E847EE"/>
    <w:rsid w:val="00E84BD1"/>
    <w:rsid w:val="00E84E98"/>
    <w:rsid w:val="00E854E5"/>
    <w:rsid w:val="00E855A7"/>
    <w:rsid w:val="00E85665"/>
    <w:rsid w:val="00E8574F"/>
    <w:rsid w:val="00E85805"/>
    <w:rsid w:val="00E865E8"/>
    <w:rsid w:val="00E8679D"/>
    <w:rsid w:val="00E86855"/>
    <w:rsid w:val="00E86BC4"/>
    <w:rsid w:val="00E86E8B"/>
    <w:rsid w:val="00E86EA9"/>
    <w:rsid w:val="00E87701"/>
    <w:rsid w:val="00E877B4"/>
    <w:rsid w:val="00E878BE"/>
    <w:rsid w:val="00E87B77"/>
    <w:rsid w:val="00E87B96"/>
    <w:rsid w:val="00E901BB"/>
    <w:rsid w:val="00E906D4"/>
    <w:rsid w:val="00E90747"/>
    <w:rsid w:val="00E9075D"/>
    <w:rsid w:val="00E90777"/>
    <w:rsid w:val="00E90816"/>
    <w:rsid w:val="00E9088A"/>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450"/>
    <w:rsid w:val="00E9248D"/>
    <w:rsid w:val="00E92BA3"/>
    <w:rsid w:val="00E92F60"/>
    <w:rsid w:val="00E93092"/>
    <w:rsid w:val="00E933CE"/>
    <w:rsid w:val="00E93409"/>
    <w:rsid w:val="00E934D1"/>
    <w:rsid w:val="00E93B3D"/>
    <w:rsid w:val="00E93BB6"/>
    <w:rsid w:val="00E9412B"/>
    <w:rsid w:val="00E94187"/>
    <w:rsid w:val="00E94299"/>
    <w:rsid w:val="00E942D9"/>
    <w:rsid w:val="00E94326"/>
    <w:rsid w:val="00E94330"/>
    <w:rsid w:val="00E94446"/>
    <w:rsid w:val="00E9445F"/>
    <w:rsid w:val="00E946B3"/>
    <w:rsid w:val="00E94D20"/>
    <w:rsid w:val="00E95C93"/>
    <w:rsid w:val="00E95DFA"/>
    <w:rsid w:val="00E960DB"/>
    <w:rsid w:val="00E9625B"/>
    <w:rsid w:val="00E9626B"/>
    <w:rsid w:val="00E9642B"/>
    <w:rsid w:val="00E964E3"/>
    <w:rsid w:val="00E96549"/>
    <w:rsid w:val="00E96BEB"/>
    <w:rsid w:val="00E96DDD"/>
    <w:rsid w:val="00E97019"/>
    <w:rsid w:val="00E971C6"/>
    <w:rsid w:val="00E9721B"/>
    <w:rsid w:val="00E9736F"/>
    <w:rsid w:val="00E975E8"/>
    <w:rsid w:val="00E97B2B"/>
    <w:rsid w:val="00E97C5C"/>
    <w:rsid w:val="00E97EED"/>
    <w:rsid w:val="00E97F27"/>
    <w:rsid w:val="00EA01EB"/>
    <w:rsid w:val="00EA0782"/>
    <w:rsid w:val="00EA0C0E"/>
    <w:rsid w:val="00EA0D18"/>
    <w:rsid w:val="00EA0D53"/>
    <w:rsid w:val="00EA0E94"/>
    <w:rsid w:val="00EA0FE9"/>
    <w:rsid w:val="00EA109E"/>
    <w:rsid w:val="00EA1BD6"/>
    <w:rsid w:val="00EA1D5B"/>
    <w:rsid w:val="00EA1D96"/>
    <w:rsid w:val="00EA2111"/>
    <w:rsid w:val="00EA22BE"/>
    <w:rsid w:val="00EA2903"/>
    <w:rsid w:val="00EA2C2A"/>
    <w:rsid w:val="00EA30F8"/>
    <w:rsid w:val="00EA3162"/>
    <w:rsid w:val="00EA325C"/>
    <w:rsid w:val="00EA33DC"/>
    <w:rsid w:val="00EA3640"/>
    <w:rsid w:val="00EA38D2"/>
    <w:rsid w:val="00EA3C36"/>
    <w:rsid w:val="00EA3D40"/>
    <w:rsid w:val="00EA41C2"/>
    <w:rsid w:val="00EA4373"/>
    <w:rsid w:val="00EA460E"/>
    <w:rsid w:val="00EA46BC"/>
    <w:rsid w:val="00EA490C"/>
    <w:rsid w:val="00EA4B44"/>
    <w:rsid w:val="00EA5119"/>
    <w:rsid w:val="00EA51FA"/>
    <w:rsid w:val="00EA53E7"/>
    <w:rsid w:val="00EA5720"/>
    <w:rsid w:val="00EA5839"/>
    <w:rsid w:val="00EA58C0"/>
    <w:rsid w:val="00EA5A9E"/>
    <w:rsid w:val="00EA5DD3"/>
    <w:rsid w:val="00EA5DE2"/>
    <w:rsid w:val="00EA6826"/>
    <w:rsid w:val="00EA6FDD"/>
    <w:rsid w:val="00EA70E0"/>
    <w:rsid w:val="00EA7175"/>
    <w:rsid w:val="00EA7323"/>
    <w:rsid w:val="00EA73F4"/>
    <w:rsid w:val="00EA741D"/>
    <w:rsid w:val="00EA7812"/>
    <w:rsid w:val="00EA7B96"/>
    <w:rsid w:val="00EA7BE9"/>
    <w:rsid w:val="00EB0308"/>
    <w:rsid w:val="00EB0406"/>
    <w:rsid w:val="00EB05BB"/>
    <w:rsid w:val="00EB06F8"/>
    <w:rsid w:val="00EB073D"/>
    <w:rsid w:val="00EB0DFA"/>
    <w:rsid w:val="00EB0F3A"/>
    <w:rsid w:val="00EB0FDF"/>
    <w:rsid w:val="00EB100C"/>
    <w:rsid w:val="00EB101B"/>
    <w:rsid w:val="00EB15BC"/>
    <w:rsid w:val="00EB16FB"/>
    <w:rsid w:val="00EB19E1"/>
    <w:rsid w:val="00EB219A"/>
    <w:rsid w:val="00EB226A"/>
    <w:rsid w:val="00EB2526"/>
    <w:rsid w:val="00EB2926"/>
    <w:rsid w:val="00EB3629"/>
    <w:rsid w:val="00EB38FC"/>
    <w:rsid w:val="00EB3F40"/>
    <w:rsid w:val="00EB3FE2"/>
    <w:rsid w:val="00EB4462"/>
    <w:rsid w:val="00EB4D0E"/>
    <w:rsid w:val="00EB4D27"/>
    <w:rsid w:val="00EB4D5D"/>
    <w:rsid w:val="00EB4F5C"/>
    <w:rsid w:val="00EB5003"/>
    <w:rsid w:val="00EB500B"/>
    <w:rsid w:val="00EB5068"/>
    <w:rsid w:val="00EB50CA"/>
    <w:rsid w:val="00EB54CA"/>
    <w:rsid w:val="00EB551F"/>
    <w:rsid w:val="00EB5851"/>
    <w:rsid w:val="00EB59FF"/>
    <w:rsid w:val="00EB5AC9"/>
    <w:rsid w:val="00EB5D40"/>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33F"/>
    <w:rsid w:val="00EC0822"/>
    <w:rsid w:val="00EC09E5"/>
    <w:rsid w:val="00EC0BF0"/>
    <w:rsid w:val="00EC0DA6"/>
    <w:rsid w:val="00EC0FE6"/>
    <w:rsid w:val="00EC0FEB"/>
    <w:rsid w:val="00EC1675"/>
    <w:rsid w:val="00EC18E4"/>
    <w:rsid w:val="00EC1AAD"/>
    <w:rsid w:val="00EC1CE4"/>
    <w:rsid w:val="00EC215C"/>
    <w:rsid w:val="00EC21EE"/>
    <w:rsid w:val="00EC2212"/>
    <w:rsid w:val="00EC2676"/>
    <w:rsid w:val="00EC2D52"/>
    <w:rsid w:val="00EC2DE2"/>
    <w:rsid w:val="00EC2E59"/>
    <w:rsid w:val="00EC2F55"/>
    <w:rsid w:val="00EC31C0"/>
    <w:rsid w:val="00EC33A1"/>
    <w:rsid w:val="00EC37C2"/>
    <w:rsid w:val="00EC3937"/>
    <w:rsid w:val="00EC3DE2"/>
    <w:rsid w:val="00EC3E91"/>
    <w:rsid w:val="00EC4383"/>
    <w:rsid w:val="00EC4A99"/>
    <w:rsid w:val="00EC4E70"/>
    <w:rsid w:val="00EC50B8"/>
    <w:rsid w:val="00EC52B9"/>
    <w:rsid w:val="00EC5616"/>
    <w:rsid w:val="00EC56B2"/>
    <w:rsid w:val="00EC580D"/>
    <w:rsid w:val="00EC5BD3"/>
    <w:rsid w:val="00EC5C90"/>
    <w:rsid w:val="00EC67CC"/>
    <w:rsid w:val="00EC6CE8"/>
    <w:rsid w:val="00EC6D26"/>
    <w:rsid w:val="00EC7129"/>
    <w:rsid w:val="00EC721A"/>
    <w:rsid w:val="00EC777E"/>
    <w:rsid w:val="00EC77E7"/>
    <w:rsid w:val="00EC7EBF"/>
    <w:rsid w:val="00ED0097"/>
    <w:rsid w:val="00ED04B0"/>
    <w:rsid w:val="00ED0519"/>
    <w:rsid w:val="00ED0785"/>
    <w:rsid w:val="00ED07C7"/>
    <w:rsid w:val="00ED080A"/>
    <w:rsid w:val="00ED0C1A"/>
    <w:rsid w:val="00ED0D43"/>
    <w:rsid w:val="00ED0D55"/>
    <w:rsid w:val="00ED0E71"/>
    <w:rsid w:val="00ED0E88"/>
    <w:rsid w:val="00ED118A"/>
    <w:rsid w:val="00ED1275"/>
    <w:rsid w:val="00ED1548"/>
    <w:rsid w:val="00ED1878"/>
    <w:rsid w:val="00ED1921"/>
    <w:rsid w:val="00ED196E"/>
    <w:rsid w:val="00ED1C93"/>
    <w:rsid w:val="00ED1E69"/>
    <w:rsid w:val="00ED2175"/>
    <w:rsid w:val="00ED22AB"/>
    <w:rsid w:val="00ED2BA8"/>
    <w:rsid w:val="00ED2E68"/>
    <w:rsid w:val="00ED34F9"/>
    <w:rsid w:val="00ED3856"/>
    <w:rsid w:val="00ED3B29"/>
    <w:rsid w:val="00ED3FC7"/>
    <w:rsid w:val="00ED4145"/>
    <w:rsid w:val="00ED4853"/>
    <w:rsid w:val="00ED4A56"/>
    <w:rsid w:val="00ED4B05"/>
    <w:rsid w:val="00ED4E0C"/>
    <w:rsid w:val="00ED4E44"/>
    <w:rsid w:val="00ED50E8"/>
    <w:rsid w:val="00ED53FE"/>
    <w:rsid w:val="00ED5D13"/>
    <w:rsid w:val="00ED5D84"/>
    <w:rsid w:val="00ED6020"/>
    <w:rsid w:val="00ED6167"/>
    <w:rsid w:val="00ED6884"/>
    <w:rsid w:val="00ED6C49"/>
    <w:rsid w:val="00ED6F9A"/>
    <w:rsid w:val="00ED7147"/>
    <w:rsid w:val="00ED71B5"/>
    <w:rsid w:val="00ED7322"/>
    <w:rsid w:val="00ED7752"/>
    <w:rsid w:val="00ED79C0"/>
    <w:rsid w:val="00ED7A13"/>
    <w:rsid w:val="00ED7A53"/>
    <w:rsid w:val="00ED7B16"/>
    <w:rsid w:val="00ED7F41"/>
    <w:rsid w:val="00EE053F"/>
    <w:rsid w:val="00EE0AFE"/>
    <w:rsid w:val="00EE0FB2"/>
    <w:rsid w:val="00EE10AF"/>
    <w:rsid w:val="00EE116F"/>
    <w:rsid w:val="00EE11C6"/>
    <w:rsid w:val="00EE1371"/>
    <w:rsid w:val="00EE1560"/>
    <w:rsid w:val="00EE1703"/>
    <w:rsid w:val="00EE1CA5"/>
    <w:rsid w:val="00EE1E48"/>
    <w:rsid w:val="00EE1E6E"/>
    <w:rsid w:val="00EE25B0"/>
    <w:rsid w:val="00EE28CA"/>
    <w:rsid w:val="00EE2953"/>
    <w:rsid w:val="00EE2FD2"/>
    <w:rsid w:val="00EE3123"/>
    <w:rsid w:val="00EE3388"/>
    <w:rsid w:val="00EE34B2"/>
    <w:rsid w:val="00EE3685"/>
    <w:rsid w:val="00EE375D"/>
    <w:rsid w:val="00EE39CC"/>
    <w:rsid w:val="00EE3C61"/>
    <w:rsid w:val="00EE3D8A"/>
    <w:rsid w:val="00EE3D9E"/>
    <w:rsid w:val="00EE3DEF"/>
    <w:rsid w:val="00EE3EDC"/>
    <w:rsid w:val="00EE3F09"/>
    <w:rsid w:val="00EE4568"/>
    <w:rsid w:val="00EE49EC"/>
    <w:rsid w:val="00EE4F21"/>
    <w:rsid w:val="00EE5251"/>
    <w:rsid w:val="00EE543D"/>
    <w:rsid w:val="00EE5505"/>
    <w:rsid w:val="00EE5515"/>
    <w:rsid w:val="00EE5620"/>
    <w:rsid w:val="00EE56CE"/>
    <w:rsid w:val="00EE5DBB"/>
    <w:rsid w:val="00EE5F68"/>
    <w:rsid w:val="00EE5FDD"/>
    <w:rsid w:val="00EE63D1"/>
    <w:rsid w:val="00EE63E8"/>
    <w:rsid w:val="00EE65E9"/>
    <w:rsid w:val="00EE6957"/>
    <w:rsid w:val="00EE6DAF"/>
    <w:rsid w:val="00EE6E13"/>
    <w:rsid w:val="00EE7347"/>
    <w:rsid w:val="00EE77C6"/>
    <w:rsid w:val="00EE7D77"/>
    <w:rsid w:val="00EE7F3E"/>
    <w:rsid w:val="00EF0053"/>
    <w:rsid w:val="00EF00C6"/>
    <w:rsid w:val="00EF049C"/>
    <w:rsid w:val="00EF05BB"/>
    <w:rsid w:val="00EF0647"/>
    <w:rsid w:val="00EF06E3"/>
    <w:rsid w:val="00EF0763"/>
    <w:rsid w:val="00EF0A2B"/>
    <w:rsid w:val="00EF0BF7"/>
    <w:rsid w:val="00EF0C6C"/>
    <w:rsid w:val="00EF0E56"/>
    <w:rsid w:val="00EF1129"/>
    <w:rsid w:val="00EF128B"/>
    <w:rsid w:val="00EF1369"/>
    <w:rsid w:val="00EF17C7"/>
    <w:rsid w:val="00EF19B0"/>
    <w:rsid w:val="00EF1E64"/>
    <w:rsid w:val="00EF204A"/>
    <w:rsid w:val="00EF2613"/>
    <w:rsid w:val="00EF26ED"/>
    <w:rsid w:val="00EF2B8F"/>
    <w:rsid w:val="00EF31A6"/>
    <w:rsid w:val="00EF3293"/>
    <w:rsid w:val="00EF34A9"/>
    <w:rsid w:val="00EF3874"/>
    <w:rsid w:val="00EF3A4D"/>
    <w:rsid w:val="00EF3C63"/>
    <w:rsid w:val="00EF3F02"/>
    <w:rsid w:val="00EF3F59"/>
    <w:rsid w:val="00EF428E"/>
    <w:rsid w:val="00EF435F"/>
    <w:rsid w:val="00EF464E"/>
    <w:rsid w:val="00EF4A08"/>
    <w:rsid w:val="00EF4B3F"/>
    <w:rsid w:val="00EF4E17"/>
    <w:rsid w:val="00EF5086"/>
    <w:rsid w:val="00EF53A8"/>
    <w:rsid w:val="00EF5414"/>
    <w:rsid w:val="00EF58C3"/>
    <w:rsid w:val="00EF59BE"/>
    <w:rsid w:val="00EF5AD4"/>
    <w:rsid w:val="00EF5C7A"/>
    <w:rsid w:val="00EF5D1C"/>
    <w:rsid w:val="00EF5E0D"/>
    <w:rsid w:val="00EF5F62"/>
    <w:rsid w:val="00EF5FD7"/>
    <w:rsid w:val="00EF601C"/>
    <w:rsid w:val="00EF6053"/>
    <w:rsid w:val="00EF64EF"/>
    <w:rsid w:val="00EF64FD"/>
    <w:rsid w:val="00EF65DF"/>
    <w:rsid w:val="00EF666A"/>
    <w:rsid w:val="00EF6DC8"/>
    <w:rsid w:val="00EF6DFC"/>
    <w:rsid w:val="00EF75CD"/>
    <w:rsid w:val="00EF7FA6"/>
    <w:rsid w:val="00F002C4"/>
    <w:rsid w:val="00F00A1A"/>
    <w:rsid w:val="00F00A57"/>
    <w:rsid w:val="00F00ABD"/>
    <w:rsid w:val="00F00ECE"/>
    <w:rsid w:val="00F010D6"/>
    <w:rsid w:val="00F01233"/>
    <w:rsid w:val="00F012A8"/>
    <w:rsid w:val="00F012D1"/>
    <w:rsid w:val="00F02341"/>
    <w:rsid w:val="00F02408"/>
    <w:rsid w:val="00F025A4"/>
    <w:rsid w:val="00F02611"/>
    <w:rsid w:val="00F026C5"/>
    <w:rsid w:val="00F0289B"/>
    <w:rsid w:val="00F02921"/>
    <w:rsid w:val="00F0296F"/>
    <w:rsid w:val="00F02BA9"/>
    <w:rsid w:val="00F02E02"/>
    <w:rsid w:val="00F02FE6"/>
    <w:rsid w:val="00F0309F"/>
    <w:rsid w:val="00F033DA"/>
    <w:rsid w:val="00F034E2"/>
    <w:rsid w:val="00F036A8"/>
    <w:rsid w:val="00F0373A"/>
    <w:rsid w:val="00F038C6"/>
    <w:rsid w:val="00F03AFB"/>
    <w:rsid w:val="00F03CC7"/>
    <w:rsid w:val="00F03D60"/>
    <w:rsid w:val="00F03DD7"/>
    <w:rsid w:val="00F0423E"/>
    <w:rsid w:val="00F04511"/>
    <w:rsid w:val="00F04760"/>
    <w:rsid w:val="00F049B7"/>
    <w:rsid w:val="00F04B55"/>
    <w:rsid w:val="00F04BFE"/>
    <w:rsid w:val="00F04E44"/>
    <w:rsid w:val="00F05121"/>
    <w:rsid w:val="00F052B6"/>
    <w:rsid w:val="00F0543D"/>
    <w:rsid w:val="00F05BA0"/>
    <w:rsid w:val="00F05E4E"/>
    <w:rsid w:val="00F05F44"/>
    <w:rsid w:val="00F05F52"/>
    <w:rsid w:val="00F06062"/>
    <w:rsid w:val="00F060C4"/>
    <w:rsid w:val="00F064C7"/>
    <w:rsid w:val="00F064C9"/>
    <w:rsid w:val="00F0652E"/>
    <w:rsid w:val="00F0665D"/>
    <w:rsid w:val="00F06ECF"/>
    <w:rsid w:val="00F07255"/>
    <w:rsid w:val="00F0767D"/>
    <w:rsid w:val="00F10303"/>
    <w:rsid w:val="00F104EB"/>
    <w:rsid w:val="00F105BD"/>
    <w:rsid w:val="00F10667"/>
    <w:rsid w:val="00F10849"/>
    <w:rsid w:val="00F10B33"/>
    <w:rsid w:val="00F10C0F"/>
    <w:rsid w:val="00F10DDC"/>
    <w:rsid w:val="00F1127B"/>
    <w:rsid w:val="00F1131F"/>
    <w:rsid w:val="00F11384"/>
    <w:rsid w:val="00F114A4"/>
    <w:rsid w:val="00F11580"/>
    <w:rsid w:val="00F11755"/>
    <w:rsid w:val="00F11770"/>
    <w:rsid w:val="00F1192C"/>
    <w:rsid w:val="00F11AE5"/>
    <w:rsid w:val="00F11B9A"/>
    <w:rsid w:val="00F11E04"/>
    <w:rsid w:val="00F1203B"/>
    <w:rsid w:val="00F122BD"/>
    <w:rsid w:val="00F12465"/>
    <w:rsid w:val="00F12830"/>
    <w:rsid w:val="00F12CB7"/>
    <w:rsid w:val="00F12FC0"/>
    <w:rsid w:val="00F13AD0"/>
    <w:rsid w:val="00F13C27"/>
    <w:rsid w:val="00F13E44"/>
    <w:rsid w:val="00F14307"/>
    <w:rsid w:val="00F14DD7"/>
    <w:rsid w:val="00F15091"/>
    <w:rsid w:val="00F15350"/>
    <w:rsid w:val="00F154C8"/>
    <w:rsid w:val="00F15536"/>
    <w:rsid w:val="00F158D7"/>
    <w:rsid w:val="00F1592F"/>
    <w:rsid w:val="00F15E14"/>
    <w:rsid w:val="00F1639A"/>
    <w:rsid w:val="00F163D7"/>
    <w:rsid w:val="00F1667F"/>
    <w:rsid w:val="00F16758"/>
    <w:rsid w:val="00F16EB6"/>
    <w:rsid w:val="00F1706C"/>
    <w:rsid w:val="00F173F5"/>
    <w:rsid w:val="00F1742C"/>
    <w:rsid w:val="00F17DC1"/>
    <w:rsid w:val="00F20809"/>
    <w:rsid w:val="00F20B41"/>
    <w:rsid w:val="00F20C9D"/>
    <w:rsid w:val="00F213D7"/>
    <w:rsid w:val="00F21700"/>
    <w:rsid w:val="00F219B9"/>
    <w:rsid w:val="00F21AA9"/>
    <w:rsid w:val="00F21B0A"/>
    <w:rsid w:val="00F21EE3"/>
    <w:rsid w:val="00F2203F"/>
    <w:rsid w:val="00F221BD"/>
    <w:rsid w:val="00F22252"/>
    <w:rsid w:val="00F222A5"/>
    <w:rsid w:val="00F23024"/>
    <w:rsid w:val="00F2311F"/>
    <w:rsid w:val="00F23274"/>
    <w:rsid w:val="00F232B7"/>
    <w:rsid w:val="00F2342C"/>
    <w:rsid w:val="00F23973"/>
    <w:rsid w:val="00F23DC2"/>
    <w:rsid w:val="00F24045"/>
    <w:rsid w:val="00F244AF"/>
    <w:rsid w:val="00F24564"/>
    <w:rsid w:val="00F2488C"/>
    <w:rsid w:val="00F24CC7"/>
    <w:rsid w:val="00F24DF5"/>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C1"/>
    <w:rsid w:val="00F27AE9"/>
    <w:rsid w:val="00F27B9A"/>
    <w:rsid w:val="00F27CDB"/>
    <w:rsid w:val="00F27D9B"/>
    <w:rsid w:val="00F30129"/>
    <w:rsid w:val="00F30680"/>
    <w:rsid w:val="00F30750"/>
    <w:rsid w:val="00F308BB"/>
    <w:rsid w:val="00F30BC2"/>
    <w:rsid w:val="00F30BCB"/>
    <w:rsid w:val="00F3109D"/>
    <w:rsid w:val="00F31351"/>
    <w:rsid w:val="00F313EA"/>
    <w:rsid w:val="00F31583"/>
    <w:rsid w:val="00F31589"/>
    <w:rsid w:val="00F3172C"/>
    <w:rsid w:val="00F31BC1"/>
    <w:rsid w:val="00F3200B"/>
    <w:rsid w:val="00F3228A"/>
    <w:rsid w:val="00F3249D"/>
    <w:rsid w:val="00F328ED"/>
    <w:rsid w:val="00F32DBD"/>
    <w:rsid w:val="00F32FDF"/>
    <w:rsid w:val="00F32FF2"/>
    <w:rsid w:val="00F3309C"/>
    <w:rsid w:val="00F3320A"/>
    <w:rsid w:val="00F33C30"/>
    <w:rsid w:val="00F33E49"/>
    <w:rsid w:val="00F33EB2"/>
    <w:rsid w:val="00F33FF1"/>
    <w:rsid w:val="00F34226"/>
    <w:rsid w:val="00F345A7"/>
    <w:rsid w:val="00F3480E"/>
    <w:rsid w:val="00F34A7E"/>
    <w:rsid w:val="00F34EA3"/>
    <w:rsid w:val="00F3507B"/>
    <w:rsid w:val="00F3557F"/>
    <w:rsid w:val="00F35AE3"/>
    <w:rsid w:val="00F35E7E"/>
    <w:rsid w:val="00F362EC"/>
    <w:rsid w:val="00F36ED5"/>
    <w:rsid w:val="00F36F32"/>
    <w:rsid w:val="00F371E8"/>
    <w:rsid w:val="00F37232"/>
    <w:rsid w:val="00F37907"/>
    <w:rsid w:val="00F37CB0"/>
    <w:rsid w:val="00F37CC1"/>
    <w:rsid w:val="00F37F11"/>
    <w:rsid w:val="00F4029D"/>
    <w:rsid w:val="00F405FB"/>
    <w:rsid w:val="00F407C7"/>
    <w:rsid w:val="00F40A5B"/>
    <w:rsid w:val="00F40B94"/>
    <w:rsid w:val="00F40F3B"/>
    <w:rsid w:val="00F413FB"/>
    <w:rsid w:val="00F41411"/>
    <w:rsid w:val="00F418C8"/>
    <w:rsid w:val="00F419A8"/>
    <w:rsid w:val="00F41B9A"/>
    <w:rsid w:val="00F41D43"/>
    <w:rsid w:val="00F41E89"/>
    <w:rsid w:val="00F41ED1"/>
    <w:rsid w:val="00F42108"/>
    <w:rsid w:val="00F423DE"/>
    <w:rsid w:val="00F423EC"/>
    <w:rsid w:val="00F424DA"/>
    <w:rsid w:val="00F426DB"/>
    <w:rsid w:val="00F426EF"/>
    <w:rsid w:val="00F427CA"/>
    <w:rsid w:val="00F42B79"/>
    <w:rsid w:val="00F42C6C"/>
    <w:rsid w:val="00F42D2A"/>
    <w:rsid w:val="00F42F77"/>
    <w:rsid w:val="00F4329E"/>
    <w:rsid w:val="00F4340B"/>
    <w:rsid w:val="00F43852"/>
    <w:rsid w:val="00F43EFB"/>
    <w:rsid w:val="00F443E3"/>
    <w:rsid w:val="00F4489B"/>
    <w:rsid w:val="00F448C4"/>
    <w:rsid w:val="00F44A9E"/>
    <w:rsid w:val="00F44E8C"/>
    <w:rsid w:val="00F44F71"/>
    <w:rsid w:val="00F45041"/>
    <w:rsid w:val="00F4514D"/>
    <w:rsid w:val="00F4525E"/>
    <w:rsid w:val="00F452F8"/>
    <w:rsid w:val="00F4557B"/>
    <w:rsid w:val="00F455BD"/>
    <w:rsid w:val="00F45768"/>
    <w:rsid w:val="00F45811"/>
    <w:rsid w:val="00F45C3C"/>
    <w:rsid w:val="00F46155"/>
    <w:rsid w:val="00F46453"/>
    <w:rsid w:val="00F46480"/>
    <w:rsid w:val="00F4688A"/>
    <w:rsid w:val="00F4688B"/>
    <w:rsid w:val="00F46B6A"/>
    <w:rsid w:val="00F46B6F"/>
    <w:rsid w:val="00F46BFC"/>
    <w:rsid w:val="00F46DDA"/>
    <w:rsid w:val="00F46F68"/>
    <w:rsid w:val="00F4736E"/>
    <w:rsid w:val="00F47470"/>
    <w:rsid w:val="00F477D5"/>
    <w:rsid w:val="00F47A54"/>
    <w:rsid w:val="00F47AD1"/>
    <w:rsid w:val="00F47B56"/>
    <w:rsid w:val="00F47D0F"/>
    <w:rsid w:val="00F502EA"/>
    <w:rsid w:val="00F504CE"/>
    <w:rsid w:val="00F507A1"/>
    <w:rsid w:val="00F50AD4"/>
    <w:rsid w:val="00F50BFD"/>
    <w:rsid w:val="00F50C9C"/>
    <w:rsid w:val="00F50DDC"/>
    <w:rsid w:val="00F50E19"/>
    <w:rsid w:val="00F50EC8"/>
    <w:rsid w:val="00F50FD0"/>
    <w:rsid w:val="00F5105D"/>
    <w:rsid w:val="00F510B2"/>
    <w:rsid w:val="00F51236"/>
    <w:rsid w:val="00F5129A"/>
    <w:rsid w:val="00F512BE"/>
    <w:rsid w:val="00F512CC"/>
    <w:rsid w:val="00F51761"/>
    <w:rsid w:val="00F51AC0"/>
    <w:rsid w:val="00F51F82"/>
    <w:rsid w:val="00F5258C"/>
    <w:rsid w:val="00F52A5B"/>
    <w:rsid w:val="00F52AED"/>
    <w:rsid w:val="00F52C77"/>
    <w:rsid w:val="00F52D58"/>
    <w:rsid w:val="00F52E77"/>
    <w:rsid w:val="00F5353C"/>
    <w:rsid w:val="00F53861"/>
    <w:rsid w:val="00F5390A"/>
    <w:rsid w:val="00F539FB"/>
    <w:rsid w:val="00F53A7B"/>
    <w:rsid w:val="00F53AC2"/>
    <w:rsid w:val="00F53B03"/>
    <w:rsid w:val="00F53C60"/>
    <w:rsid w:val="00F5426D"/>
    <w:rsid w:val="00F546A9"/>
    <w:rsid w:val="00F54903"/>
    <w:rsid w:val="00F5494A"/>
    <w:rsid w:val="00F54A57"/>
    <w:rsid w:val="00F54B2D"/>
    <w:rsid w:val="00F552BF"/>
    <w:rsid w:val="00F5552B"/>
    <w:rsid w:val="00F55905"/>
    <w:rsid w:val="00F55A9D"/>
    <w:rsid w:val="00F55B49"/>
    <w:rsid w:val="00F55D3E"/>
    <w:rsid w:val="00F55F5A"/>
    <w:rsid w:val="00F55F83"/>
    <w:rsid w:val="00F55FBA"/>
    <w:rsid w:val="00F55FE7"/>
    <w:rsid w:val="00F5655D"/>
    <w:rsid w:val="00F56654"/>
    <w:rsid w:val="00F56AC0"/>
    <w:rsid w:val="00F56BFB"/>
    <w:rsid w:val="00F571D2"/>
    <w:rsid w:val="00F57371"/>
    <w:rsid w:val="00F57525"/>
    <w:rsid w:val="00F57BFC"/>
    <w:rsid w:val="00F57CCA"/>
    <w:rsid w:val="00F57EF6"/>
    <w:rsid w:val="00F57FBE"/>
    <w:rsid w:val="00F603F2"/>
    <w:rsid w:val="00F606D0"/>
    <w:rsid w:val="00F607E2"/>
    <w:rsid w:val="00F60905"/>
    <w:rsid w:val="00F60C7B"/>
    <w:rsid w:val="00F60C81"/>
    <w:rsid w:val="00F60ED7"/>
    <w:rsid w:val="00F60F90"/>
    <w:rsid w:val="00F6107E"/>
    <w:rsid w:val="00F61510"/>
    <w:rsid w:val="00F61A25"/>
    <w:rsid w:val="00F61A4B"/>
    <w:rsid w:val="00F621FC"/>
    <w:rsid w:val="00F625A3"/>
    <w:rsid w:val="00F62631"/>
    <w:rsid w:val="00F62779"/>
    <w:rsid w:val="00F62B69"/>
    <w:rsid w:val="00F62DDC"/>
    <w:rsid w:val="00F6346F"/>
    <w:rsid w:val="00F636D6"/>
    <w:rsid w:val="00F637A3"/>
    <w:rsid w:val="00F6380E"/>
    <w:rsid w:val="00F63860"/>
    <w:rsid w:val="00F64074"/>
    <w:rsid w:val="00F64079"/>
    <w:rsid w:val="00F640D1"/>
    <w:rsid w:val="00F64133"/>
    <w:rsid w:val="00F643EC"/>
    <w:rsid w:val="00F64797"/>
    <w:rsid w:val="00F64869"/>
    <w:rsid w:val="00F649EA"/>
    <w:rsid w:val="00F64AB3"/>
    <w:rsid w:val="00F64DC4"/>
    <w:rsid w:val="00F64E98"/>
    <w:rsid w:val="00F65126"/>
    <w:rsid w:val="00F65345"/>
    <w:rsid w:val="00F65745"/>
    <w:rsid w:val="00F658CF"/>
    <w:rsid w:val="00F65A7C"/>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A24"/>
    <w:rsid w:val="00F67CA0"/>
    <w:rsid w:val="00F67E6E"/>
    <w:rsid w:val="00F70140"/>
    <w:rsid w:val="00F70A4E"/>
    <w:rsid w:val="00F70AAE"/>
    <w:rsid w:val="00F70F61"/>
    <w:rsid w:val="00F71391"/>
    <w:rsid w:val="00F714BB"/>
    <w:rsid w:val="00F7186E"/>
    <w:rsid w:val="00F71932"/>
    <w:rsid w:val="00F71957"/>
    <w:rsid w:val="00F719AD"/>
    <w:rsid w:val="00F71A77"/>
    <w:rsid w:val="00F71EA8"/>
    <w:rsid w:val="00F72188"/>
    <w:rsid w:val="00F72262"/>
    <w:rsid w:val="00F7249E"/>
    <w:rsid w:val="00F726C3"/>
    <w:rsid w:val="00F7279A"/>
    <w:rsid w:val="00F727D9"/>
    <w:rsid w:val="00F72870"/>
    <w:rsid w:val="00F72E15"/>
    <w:rsid w:val="00F72E8F"/>
    <w:rsid w:val="00F7304F"/>
    <w:rsid w:val="00F7309F"/>
    <w:rsid w:val="00F733CD"/>
    <w:rsid w:val="00F7340D"/>
    <w:rsid w:val="00F735E0"/>
    <w:rsid w:val="00F73634"/>
    <w:rsid w:val="00F736B1"/>
    <w:rsid w:val="00F7422C"/>
    <w:rsid w:val="00F74265"/>
    <w:rsid w:val="00F74838"/>
    <w:rsid w:val="00F74B10"/>
    <w:rsid w:val="00F74E86"/>
    <w:rsid w:val="00F75105"/>
    <w:rsid w:val="00F75822"/>
    <w:rsid w:val="00F75874"/>
    <w:rsid w:val="00F758F6"/>
    <w:rsid w:val="00F75B23"/>
    <w:rsid w:val="00F75CC5"/>
    <w:rsid w:val="00F76129"/>
    <w:rsid w:val="00F76235"/>
    <w:rsid w:val="00F76382"/>
    <w:rsid w:val="00F7639D"/>
    <w:rsid w:val="00F76479"/>
    <w:rsid w:val="00F767CD"/>
    <w:rsid w:val="00F767EC"/>
    <w:rsid w:val="00F769B7"/>
    <w:rsid w:val="00F76CF7"/>
    <w:rsid w:val="00F76FD4"/>
    <w:rsid w:val="00F77838"/>
    <w:rsid w:val="00F77A23"/>
    <w:rsid w:val="00F77A5B"/>
    <w:rsid w:val="00F77B67"/>
    <w:rsid w:val="00F80335"/>
    <w:rsid w:val="00F809B0"/>
    <w:rsid w:val="00F809BE"/>
    <w:rsid w:val="00F80A48"/>
    <w:rsid w:val="00F81046"/>
    <w:rsid w:val="00F81177"/>
    <w:rsid w:val="00F81460"/>
    <w:rsid w:val="00F8163C"/>
    <w:rsid w:val="00F81645"/>
    <w:rsid w:val="00F81651"/>
    <w:rsid w:val="00F8184E"/>
    <w:rsid w:val="00F818A6"/>
    <w:rsid w:val="00F81921"/>
    <w:rsid w:val="00F81DF7"/>
    <w:rsid w:val="00F81E8F"/>
    <w:rsid w:val="00F81FD4"/>
    <w:rsid w:val="00F82114"/>
    <w:rsid w:val="00F8234E"/>
    <w:rsid w:val="00F8269F"/>
    <w:rsid w:val="00F8273B"/>
    <w:rsid w:val="00F82979"/>
    <w:rsid w:val="00F82B3B"/>
    <w:rsid w:val="00F82C59"/>
    <w:rsid w:val="00F82C98"/>
    <w:rsid w:val="00F82ED7"/>
    <w:rsid w:val="00F8302D"/>
    <w:rsid w:val="00F8316E"/>
    <w:rsid w:val="00F83396"/>
    <w:rsid w:val="00F8345D"/>
    <w:rsid w:val="00F8395C"/>
    <w:rsid w:val="00F83AD5"/>
    <w:rsid w:val="00F83AFD"/>
    <w:rsid w:val="00F8425E"/>
    <w:rsid w:val="00F842B4"/>
    <w:rsid w:val="00F846E5"/>
    <w:rsid w:val="00F84C95"/>
    <w:rsid w:val="00F84CF3"/>
    <w:rsid w:val="00F84D8F"/>
    <w:rsid w:val="00F84F16"/>
    <w:rsid w:val="00F85044"/>
    <w:rsid w:val="00F85073"/>
    <w:rsid w:val="00F8548C"/>
    <w:rsid w:val="00F85556"/>
    <w:rsid w:val="00F85567"/>
    <w:rsid w:val="00F858CD"/>
    <w:rsid w:val="00F85B22"/>
    <w:rsid w:val="00F85E0A"/>
    <w:rsid w:val="00F860A2"/>
    <w:rsid w:val="00F861ED"/>
    <w:rsid w:val="00F8628E"/>
    <w:rsid w:val="00F863A7"/>
    <w:rsid w:val="00F8653A"/>
    <w:rsid w:val="00F87378"/>
    <w:rsid w:val="00F877AC"/>
    <w:rsid w:val="00F8782E"/>
    <w:rsid w:val="00F879BC"/>
    <w:rsid w:val="00F87A64"/>
    <w:rsid w:val="00F87AB1"/>
    <w:rsid w:val="00F87BAB"/>
    <w:rsid w:val="00F87C47"/>
    <w:rsid w:val="00F87FAA"/>
    <w:rsid w:val="00F904E0"/>
    <w:rsid w:val="00F90510"/>
    <w:rsid w:val="00F909E0"/>
    <w:rsid w:val="00F909FC"/>
    <w:rsid w:val="00F90CDB"/>
    <w:rsid w:val="00F90F07"/>
    <w:rsid w:val="00F91016"/>
    <w:rsid w:val="00F912DC"/>
    <w:rsid w:val="00F9174B"/>
    <w:rsid w:val="00F91AF4"/>
    <w:rsid w:val="00F91E95"/>
    <w:rsid w:val="00F91F39"/>
    <w:rsid w:val="00F91F84"/>
    <w:rsid w:val="00F92060"/>
    <w:rsid w:val="00F9210B"/>
    <w:rsid w:val="00F92544"/>
    <w:rsid w:val="00F925AB"/>
    <w:rsid w:val="00F926F1"/>
    <w:rsid w:val="00F92790"/>
    <w:rsid w:val="00F92D7C"/>
    <w:rsid w:val="00F92DD9"/>
    <w:rsid w:val="00F930C4"/>
    <w:rsid w:val="00F938F7"/>
    <w:rsid w:val="00F93B6A"/>
    <w:rsid w:val="00F94230"/>
    <w:rsid w:val="00F94420"/>
    <w:rsid w:val="00F94485"/>
    <w:rsid w:val="00F9455E"/>
    <w:rsid w:val="00F945D1"/>
    <w:rsid w:val="00F94623"/>
    <w:rsid w:val="00F94685"/>
    <w:rsid w:val="00F947AB"/>
    <w:rsid w:val="00F94822"/>
    <w:rsid w:val="00F94823"/>
    <w:rsid w:val="00F94CBD"/>
    <w:rsid w:val="00F94E09"/>
    <w:rsid w:val="00F94EDF"/>
    <w:rsid w:val="00F94FE3"/>
    <w:rsid w:val="00F9527B"/>
    <w:rsid w:val="00F959A3"/>
    <w:rsid w:val="00F95D54"/>
    <w:rsid w:val="00F963A2"/>
    <w:rsid w:val="00F964C6"/>
    <w:rsid w:val="00F96516"/>
    <w:rsid w:val="00F967E5"/>
    <w:rsid w:val="00F96B47"/>
    <w:rsid w:val="00F97092"/>
    <w:rsid w:val="00F9737A"/>
    <w:rsid w:val="00F973BF"/>
    <w:rsid w:val="00F973D3"/>
    <w:rsid w:val="00F97CEB"/>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0B7"/>
    <w:rsid w:val="00FA354E"/>
    <w:rsid w:val="00FA3614"/>
    <w:rsid w:val="00FA36C7"/>
    <w:rsid w:val="00FA37DD"/>
    <w:rsid w:val="00FA3DC2"/>
    <w:rsid w:val="00FA401D"/>
    <w:rsid w:val="00FA403A"/>
    <w:rsid w:val="00FA40C0"/>
    <w:rsid w:val="00FA432C"/>
    <w:rsid w:val="00FA45A1"/>
    <w:rsid w:val="00FA4E8F"/>
    <w:rsid w:val="00FA56B1"/>
    <w:rsid w:val="00FA5792"/>
    <w:rsid w:val="00FA59F1"/>
    <w:rsid w:val="00FA5A23"/>
    <w:rsid w:val="00FA5B04"/>
    <w:rsid w:val="00FA5E72"/>
    <w:rsid w:val="00FA62F1"/>
    <w:rsid w:val="00FA642E"/>
    <w:rsid w:val="00FA677C"/>
    <w:rsid w:val="00FA6A3E"/>
    <w:rsid w:val="00FA6E20"/>
    <w:rsid w:val="00FA6EB6"/>
    <w:rsid w:val="00FA6F0D"/>
    <w:rsid w:val="00FA7067"/>
    <w:rsid w:val="00FA7167"/>
    <w:rsid w:val="00FA7210"/>
    <w:rsid w:val="00FA7215"/>
    <w:rsid w:val="00FA7219"/>
    <w:rsid w:val="00FA750E"/>
    <w:rsid w:val="00FA7528"/>
    <w:rsid w:val="00FA75BD"/>
    <w:rsid w:val="00FA7940"/>
    <w:rsid w:val="00FA79DD"/>
    <w:rsid w:val="00FA7A12"/>
    <w:rsid w:val="00FA7C36"/>
    <w:rsid w:val="00FA7CC6"/>
    <w:rsid w:val="00FB02EF"/>
    <w:rsid w:val="00FB0308"/>
    <w:rsid w:val="00FB0A45"/>
    <w:rsid w:val="00FB0BA0"/>
    <w:rsid w:val="00FB0CBD"/>
    <w:rsid w:val="00FB1471"/>
    <w:rsid w:val="00FB14DC"/>
    <w:rsid w:val="00FB15E1"/>
    <w:rsid w:val="00FB1718"/>
    <w:rsid w:val="00FB1877"/>
    <w:rsid w:val="00FB1B62"/>
    <w:rsid w:val="00FB1C7F"/>
    <w:rsid w:val="00FB1D5A"/>
    <w:rsid w:val="00FB2250"/>
    <w:rsid w:val="00FB24D5"/>
    <w:rsid w:val="00FB2B34"/>
    <w:rsid w:val="00FB3083"/>
    <w:rsid w:val="00FB30CC"/>
    <w:rsid w:val="00FB3DA1"/>
    <w:rsid w:val="00FB3E9D"/>
    <w:rsid w:val="00FB536F"/>
    <w:rsid w:val="00FB58CB"/>
    <w:rsid w:val="00FB58FD"/>
    <w:rsid w:val="00FB59EE"/>
    <w:rsid w:val="00FB5A3A"/>
    <w:rsid w:val="00FB5AD9"/>
    <w:rsid w:val="00FB6408"/>
    <w:rsid w:val="00FB668B"/>
    <w:rsid w:val="00FB697F"/>
    <w:rsid w:val="00FB6E4B"/>
    <w:rsid w:val="00FB6E57"/>
    <w:rsid w:val="00FB6EC5"/>
    <w:rsid w:val="00FB7263"/>
    <w:rsid w:val="00FB72E2"/>
    <w:rsid w:val="00FB7579"/>
    <w:rsid w:val="00FB76BC"/>
    <w:rsid w:val="00FB7731"/>
    <w:rsid w:val="00FB77C8"/>
    <w:rsid w:val="00FB789C"/>
    <w:rsid w:val="00FB7961"/>
    <w:rsid w:val="00FB7B43"/>
    <w:rsid w:val="00FC0017"/>
    <w:rsid w:val="00FC0088"/>
    <w:rsid w:val="00FC00EB"/>
    <w:rsid w:val="00FC1190"/>
    <w:rsid w:val="00FC1211"/>
    <w:rsid w:val="00FC1508"/>
    <w:rsid w:val="00FC15E0"/>
    <w:rsid w:val="00FC1895"/>
    <w:rsid w:val="00FC1BD9"/>
    <w:rsid w:val="00FC1F4E"/>
    <w:rsid w:val="00FC1F66"/>
    <w:rsid w:val="00FC22B7"/>
    <w:rsid w:val="00FC2404"/>
    <w:rsid w:val="00FC25E7"/>
    <w:rsid w:val="00FC29E4"/>
    <w:rsid w:val="00FC2B5E"/>
    <w:rsid w:val="00FC2FDA"/>
    <w:rsid w:val="00FC3225"/>
    <w:rsid w:val="00FC32F1"/>
    <w:rsid w:val="00FC36D9"/>
    <w:rsid w:val="00FC3AC0"/>
    <w:rsid w:val="00FC3B62"/>
    <w:rsid w:val="00FC3EE6"/>
    <w:rsid w:val="00FC41FD"/>
    <w:rsid w:val="00FC4230"/>
    <w:rsid w:val="00FC4826"/>
    <w:rsid w:val="00FC4CDC"/>
    <w:rsid w:val="00FC510E"/>
    <w:rsid w:val="00FC53C1"/>
    <w:rsid w:val="00FC53E3"/>
    <w:rsid w:val="00FC5676"/>
    <w:rsid w:val="00FC591C"/>
    <w:rsid w:val="00FC5985"/>
    <w:rsid w:val="00FC59D7"/>
    <w:rsid w:val="00FC5CF2"/>
    <w:rsid w:val="00FC5E9B"/>
    <w:rsid w:val="00FC616F"/>
    <w:rsid w:val="00FC6276"/>
    <w:rsid w:val="00FC6301"/>
    <w:rsid w:val="00FC6679"/>
    <w:rsid w:val="00FC6BE2"/>
    <w:rsid w:val="00FC6D8A"/>
    <w:rsid w:val="00FC715F"/>
    <w:rsid w:val="00FC7229"/>
    <w:rsid w:val="00FC729F"/>
    <w:rsid w:val="00FC75F6"/>
    <w:rsid w:val="00FC76B3"/>
    <w:rsid w:val="00FC76D8"/>
    <w:rsid w:val="00FC791E"/>
    <w:rsid w:val="00FC7B20"/>
    <w:rsid w:val="00FC7BA2"/>
    <w:rsid w:val="00FC7D7F"/>
    <w:rsid w:val="00FC7EA0"/>
    <w:rsid w:val="00FC7FB8"/>
    <w:rsid w:val="00FD014D"/>
    <w:rsid w:val="00FD027F"/>
    <w:rsid w:val="00FD04FE"/>
    <w:rsid w:val="00FD1151"/>
    <w:rsid w:val="00FD1238"/>
    <w:rsid w:val="00FD1A60"/>
    <w:rsid w:val="00FD2168"/>
    <w:rsid w:val="00FD26EE"/>
    <w:rsid w:val="00FD2C33"/>
    <w:rsid w:val="00FD2F9C"/>
    <w:rsid w:val="00FD339F"/>
    <w:rsid w:val="00FD33D2"/>
    <w:rsid w:val="00FD35FA"/>
    <w:rsid w:val="00FD3695"/>
    <w:rsid w:val="00FD383B"/>
    <w:rsid w:val="00FD3B37"/>
    <w:rsid w:val="00FD3BB9"/>
    <w:rsid w:val="00FD40C6"/>
    <w:rsid w:val="00FD40FD"/>
    <w:rsid w:val="00FD44B5"/>
    <w:rsid w:val="00FD4C36"/>
    <w:rsid w:val="00FD4F9B"/>
    <w:rsid w:val="00FD5296"/>
    <w:rsid w:val="00FD5450"/>
    <w:rsid w:val="00FD56CD"/>
    <w:rsid w:val="00FD5A9A"/>
    <w:rsid w:val="00FD5BD5"/>
    <w:rsid w:val="00FD5C22"/>
    <w:rsid w:val="00FD5C52"/>
    <w:rsid w:val="00FD5F3C"/>
    <w:rsid w:val="00FD5F7B"/>
    <w:rsid w:val="00FD62BA"/>
    <w:rsid w:val="00FD657E"/>
    <w:rsid w:val="00FD6885"/>
    <w:rsid w:val="00FD68DC"/>
    <w:rsid w:val="00FD69BA"/>
    <w:rsid w:val="00FD6DFE"/>
    <w:rsid w:val="00FD75EF"/>
    <w:rsid w:val="00FD776B"/>
    <w:rsid w:val="00FD7779"/>
    <w:rsid w:val="00FD7C20"/>
    <w:rsid w:val="00FD7F6B"/>
    <w:rsid w:val="00FE00A1"/>
    <w:rsid w:val="00FE01B8"/>
    <w:rsid w:val="00FE01EB"/>
    <w:rsid w:val="00FE049C"/>
    <w:rsid w:val="00FE08C2"/>
    <w:rsid w:val="00FE09B7"/>
    <w:rsid w:val="00FE0B0E"/>
    <w:rsid w:val="00FE12F1"/>
    <w:rsid w:val="00FE162A"/>
    <w:rsid w:val="00FE1631"/>
    <w:rsid w:val="00FE1A2B"/>
    <w:rsid w:val="00FE1AF5"/>
    <w:rsid w:val="00FE1CFF"/>
    <w:rsid w:val="00FE1F28"/>
    <w:rsid w:val="00FE2647"/>
    <w:rsid w:val="00FE28BE"/>
    <w:rsid w:val="00FE2D20"/>
    <w:rsid w:val="00FE2F7D"/>
    <w:rsid w:val="00FE32A2"/>
    <w:rsid w:val="00FE3811"/>
    <w:rsid w:val="00FE3B52"/>
    <w:rsid w:val="00FE3B53"/>
    <w:rsid w:val="00FE3D47"/>
    <w:rsid w:val="00FE3DAA"/>
    <w:rsid w:val="00FE3F96"/>
    <w:rsid w:val="00FE3FFC"/>
    <w:rsid w:val="00FE4217"/>
    <w:rsid w:val="00FE481F"/>
    <w:rsid w:val="00FE490A"/>
    <w:rsid w:val="00FE4AC2"/>
    <w:rsid w:val="00FE4F7D"/>
    <w:rsid w:val="00FE529B"/>
    <w:rsid w:val="00FE5951"/>
    <w:rsid w:val="00FE5BE0"/>
    <w:rsid w:val="00FE5C47"/>
    <w:rsid w:val="00FE5E53"/>
    <w:rsid w:val="00FE6250"/>
    <w:rsid w:val="00FE6591"/>
    <w:rsid w:val="00FE681B"/>
    <w:rsid w:val="00FE69B9"/>
    <w:rsid w:val="00FE69DA"/>
    <w:rsid w:val="00FE7D81"/>
    <w:rsid w:val="00FF007F"/>
    <w:rsid w:val="00FF0780"/>
    <w:rsid w:val="00FF0AA8"/>
    <w:rsid w:val="00FF0CCB"/>
    <w:rsid w:val="00FF0EC6"/>
    <w:rsid w:val="00FF1B50"/>
    <w:rsid w:val="00FF1C19"/>
    <w:rsid w:val="00FF1E03"/>
    <w:rsid w:val="00FF1EAE"/>
    <w:rsid w:val="00FF2AAC"/>
    <w:rsid w:val="00FF2BEE"/>
    <w:rsid w:val="00FF2CBA"/>
    <w:rsid w:val="00FF2F97"/>
    <w:rsid w:val="00FF2FF4"/>
    <w:rsid w:val="00FF35A9"/>
    <w:rsid w:val="00FF3734"/>
    <w:rsid w:val="00FF3990"/>
    <w:rsid w:val="00FF3BA0"/>
    <w:rsid w:val="00FF3BD0"/>
    <w:rsid w:val="00FF3E85"/>
    <w:rsid w:val="00FF4336"/>
    <w:rsid w:val="00FF4469"/>
    <w:rsid w:val="00FF498C"/>
    <w:rsid w:val="00FF4BAD"/>
    <w:rsid w:val="00FF4BC3"/>
    <w:rsid w:val="00FF4BDC"/>
    <w:rsid w:val="00FF510B"/>
    <w:rsid w:val="00FF51C8"/>
    <w:rsid w:val="00FF531B"/>
    <w:rsid w:val="00FF533D"/>
    <w:rsid w:val="00FF5386"/>
    <w:rsid w:val="00FF56F4"/>
    <w:rsid w:val="00FF58C4"/>
    <w:rsid w:val="00FF592A"/>
    <w:rsid w:val="00FF5C38"/>
    <w:rsid w:val="00FF5D4D"/>
    <w:rsid w:val="00FF61A9"/>
    <w:rsid w:val="00FF6403"/>
    <w:rsid w:val="00FF67CD"/>
    <w:rsid w:val="00FF6E95"/>
    <w:rsid w:val="00FF6F58"/>
    <w:rsid w:val="00FF6F80"/>
    <w:rsid w:val="00FF724B"/>
    <w:rsid w:val="00FF7367"/>
    <w:rsid w:val="00FF7819"/>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D6689CD9-80CA-4866-AB49-B285E41A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E86"/>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DF2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53529838">
      <w:bodyDiv w:val="1"/>
      <w:marLeft w:val="0"/>
      <w:marRight w:val="0"/>
      <w:marTop w:val="0"/>
      <w:marBottom w:val="0"/>
      <w:divBdr>
        <w:top w:val="none" w:sz="0" w:space="0" w:color="auto"/>
        <w:left w:val="none" w:sz="0" w:space="0" w:color="auto"/>
        <w:bottom w:val="none" w:sz="0" w:space="0" w:color="auto"/>
        <w:right w:val="none" w:sz="0" w:space="0" w:color="auto"/>
      </w:divBdr>
    </w:div>
    <w:div w:id="662007363">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2671835">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87429707">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998312225">
      <w:bodyDiv w:val="1"/>
      <w:marLeft w:val="0"/>
      <w:marRight w:val="0"/>
      <w:marTop w:val="0"/>
      <w:marBottom w:val="0"/>
      <w:divBdr>
        <w:top w:val="none" w:sz="0" w:space="0" w:color="auto"/>
        <w:left w:val="none" w:sz="0" w:space="0" w:color="auto"/>
        <w:bottom w:val="none" w:sz="0" w:space="0" w:color="auto"/>
        <w:right w:val="none" w:sz="0" w:space="0" w:color="auto"/>
      </w:divBdr>
    </w:div>
    <w:div w:id="1015840215">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33203317">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83727054">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27309806">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06676071">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573155862">
      <w:bodyDiv w:val="1"/>
      <w:marLeft w:val="0"/>
      <w:marRight w:val="0"/>
      <w:marTop w:val="0"/>
      <w:marBottom w:val="0"/>
      <w:divBdr>
        <w:top w:val="none" w:sz="0" w:space="0" w:color="auto"/>
        <w:left w:val="none" w:sz="0" w:space="0" w:color="auto"/>
        <w:bottom w:val="none" w:sz="0" w:space="0" w:color="auto"/>
        <w:right w:val="none" w:sz="0" w:space="0" w:color="auto"/>
      </w:divBdr>
    </w:div>
    <w:div w:id="1583761847">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29214538">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3929-BED3-48F8-8D6E-79582B01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14774</Words>
  <Characters>82405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96986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creator>Laurie Bandlow</dc:creator>
  <cp:lastModifiedBy>Minniti, Karen</cp:lastModifiedBy>
  <cp:revision>2</cp:revision>
  <cp:lastPrinted>2019-10-24T15:19:00Z</cp:lastPrinted>
  <dcterms:created xsi:type="dcterms:W3CDTF">2019-11-26T13:13:00Z</dcterms:created>
  <dcterms:modified xsi:type="dcterms:W3CDTF">2019-11-26T13:13:00Z</dcterms:modified>
</cp:coreProperties>
</file>