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00:11:55.631,00:11:58.631</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missed the first couple of minutes. Is the information going to be published for later viewing?</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00:13:02.690,00:13:05.690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all HS scholars have the same class schedules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00:13:23.854,00:13:26.854</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Crystal Lingefelt: Yes we will provide a recording for you.</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00:13:29.124,00:13:32.124</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the google meets be posted in google classroom for the scholars to access according to scheduled meet times.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00:14:16.645,00:14:19.645</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you share the statistics for percentage who opted to return vs virtual?</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00:14:23.937,00:14:26.937</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google classroom still be utilized for traditional scholars’ assignments?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00:15:14.430,00:15:17.430</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Crystal Lingefelt: Yes google meet links will be posted in the google classrooms by the advisors.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00:15:35.587,00:15:38.587</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Thank you!</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00:15:42.468,00:15:45.468</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Crystal Lingefelt: You are welcome!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00:20:05.407,00:20:08.407</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Crystal Lingefelt: </w:t>
      </w:r>
      <w:r w:rsidDel="00000000" w:rsidR="00000000" w:rsidRPr="00000000">
        <w:rPr>
          <w:rtl w:val="0"/>
        </w:rPr>
        <w:t xml:space="preserve">Furlow Parent 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Some of the traditional scholar's assignments will probably use Google Classroom. It is left up to the advisors and the assignments.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00:20:27.177,00:20:30.177</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Thank you</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00:26:52.755,00:26:55.755</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virtual scholars is check in at12:30??</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00:27:38.251,00:27:41.251</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links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00:27:46.188,00:27:49.188</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our 'virtual scholar' misses a class meeting, do we automatically have access to the recording?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00:28:21.128,00:28:24.128</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assignments be posted until 12:30 each day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00:29:16.720,00:29:19.720</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will we know when each class meeting begins for virtual scholars?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00:29:17.123,00:29:20.123</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videos do take time to process.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00:29:24.060,00:29:27.060</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did..Thanks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00:29:43.507,00:29:46.507</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Thank you.</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00:31:29.851,00:31:32.851</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do scholars do who drive?  You mentioned drop off scholars temps are taken before leaving vehicle.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00:31:34.627,00:31:37.627</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any new school supplies need to go back with the kids for traditional?</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00:31:49.030,00:31:52.030</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on the website is the hardship form please?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00:32:22.502,00:32:25.502</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Crystal Lingefelt: 12:30, 1:15, 2:00, 2:45</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00:33:38.584,00:33:41.584</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Just to make sure- if the traditional scholars have to go back to virtual due to the numbers in Sumter County they would follow the afternoon google meet times that were mentioned for the one week they're out?</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00:33:46.396,00:33:49.396</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 nice to see the assignments so I know if they’re missing something</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00:33:49.038,00:33:52.038</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also where do middle-high scholars who drive enter building?</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00:34:19.749,00:34:22.749</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do we know what classes our 6th grader has at what times on what days?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00:35:41.328,00:35:44.328</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virtual mode, our 6th grader has had to do 'check-ins' - are we still doing this?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00:36:37.109,00:36:40.109</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@Crystal Lingefelt   I filled out the Hardship Form for this google meet.  Please disregard.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00:37:49.412,00:37:52.412</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Hello! And thank you!</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00:38:03.014,00:38:06.014</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Crystal Lingefelt: On https://www.furlowcharter.org/  the 2nd Nine Weeks Plan and the Hardship request are below the letter.</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00:38:19.803,00:38:22.803</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Crystal Lingefelt: Hardship form: https://docs.google.com/forms/d/e/1FAIpQLScuvoncd-fniFvcjVn8zL3Ya2niEHalUhkAfKva8sw4QHEXXA/viewform?gxids=7628</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00:39:41.405,00:39:44.405</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Crystal Lingefelt: No problem </w:t>
      </w:r>
      <w:r w:rsidDel="00000000" w:rsidR="00000000" w:rsidRPr="00000000">
        <w:rPr>
          <w:rtl w:val="0"/>
        </w:rPr>
        <w:t xml:space="preserve">Furlow Parent 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00:40:16.431,00:40:19.431</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Crystal Lingefelt: Dr. Anderson email: landerson@furlowcharter.org</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00:40:32.880,00:40:35.880</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Crystal Lingefelt: Crystal Lingefelt: clingefelt@furlowcharter.org</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00:41:19.280,00:41:22.280</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student's schedule is also on Infinite Campus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00:42:04.126,00:42:07.126</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Didn’t you say for Middle high they should go to their home room and they stay there and the teachers rotate?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00:42:06.137,00:42:09.137</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12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Thank you for the information and opportunity to ask questions!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00:42:33.052,00:42:36.052</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Ok thanks!!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00:42:36.547,00:42:39.547</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are the HS going to change when they have different schedules</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00:42:38.483,00:42:41.483</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HS Scholars take quizzes or tests, will this be paper or Google Classroom?</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00:43:00.326,00:43:03.326</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Thank you!</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00:44:52.472,00:44:55.472</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Thank you! I appreciate all the information!</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00:44:54.178,00:44:57.178</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Thank you for hosting this.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00:45:01.314,00:45:04.314</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Thank you</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00:45:02.824,00:45:05.824</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Thanks so very much!</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00:45:04.484,00:45:07.484</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Thank you!</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00:45:18.218,00:45:21.218</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13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yes, thank you for opportunity to ask questions.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00:45:18.855,00:45:21.855</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Furlow Parent 14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Gracias!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00:45:25.551,00:45:28.551</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Crystal Lingefelt: Thank you everyone for joining! Have a good night!</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