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583CB" w14:textId="430AD4B5" w:rsidR="00DD4CA4" w:rsidRDefault="00DD4CA4" w:rsidP="00FF57F3">
      <w:pPr>
        <w:rPr>
          <w:b/>
          <w:sz w:val="28"/>
          <w:szCs w:val="28"/>
        </w:rPr>
      </w:pPr>
      <w:r>
        <w:rPr>
          <w:b/>
          <w:sz w:val="28"/>
          <w:szCs w:val="28"/>
        </w:rPr>
        <w:t xml:space="preserve">                                                                                                                                    (pg. 76)</w:t>
      </w:r>
    </w:p>
    <w:p w14:paraId="421592BA" w14:textId="118EF68E" w:rsidR="00DD4CA4" w:rsidRDefault="00FF57F3" w:rsidP="00FF57F3">
      <w:pPr>
        <w:rPr>
          <w:b/>
          <w:sz w:val="28"/>
          <w:szCs w:val="28"/>
        </w:rPr>
      </w:pPr>
      <w:r w:rsidRPr="00DD4CA4">
        <w:rPr>
          <w:b/>
          <w:sz w:val="28"/>
          <w:szCs w:val="28"/>
        </w:rPr>
        <w:t xml:space="preserve">Exhibit 9.1 - </w:t>
      </w:r>
      <w:r w:rsidR="001706E3" w:rsidRPr="00DD4CA4">
        <w:rPr>
          <w:b/>
          <w:sz w:val="28"/>
          <w:szCs w:val="28"/>
        </w:rPr>
        <w:t>Grant Task Preference Inventory</w:t>
      </w:r>
      <w:r w:rsidRPr="00DD4CA4">
        <w:rPr>
          <w:b/>
          <w:sz w:val="28"/>
          <w:szCs w:val="28"/>
        </w:rPr>
        <w:t xml:space="preserve"> </w:t>
      </w:r>
      <w:r w:rsidR="001706E3" w:rsidRPr="00DD4CA4">
        <w:rPr>
          <w:b/>
          <w:sz w:val="28"/>
          <w:szCs w:val="28"/>
        </w:rPr>
        <w:t>Administration and</w:t>
      </w:r>
    </w:p>
    <w:p w14:paraId="34954E0C" w14:textId="331C62FF" w:rsidR="00DD4CA4" w:rsidRDefault="00DD4CA4" w:rsidP="00FF57F3">
      <w:pPr>
        <w:rPr>
          <w:bCs/>
          <w:sz w:val="28"/>
          <w:szCs w:val="28"/>
        </w:rPr>
      </w:pPr>
      <w:r>
        <w:rPr>
          <w:b/>
          <w:sz w:val="28"/>
          <w:szCs w:val="28"/>
        </w:rPr>
        <w:t xml:space="preserve">                       Scoring Manual</w:t>
      </w:r>
    </w:p>
    <w:p w14:paraId="1C82DB55" w14:textId="4BC1A5F3" w:rsidR="003440A5" w:rsidRDefault="00DD4CA4" w:rsidP="00FF57F3">
      <w:pPr>
        <w:rPr>
          <w:b/>
          <w:sz w:val="32"/>
          <w:szCs w:val="32"/>
        </w:rPr>
      </w:pPr>
      <w:r>
        <w:rPr>
          <w:bCs/>
          <w:sz w:val="28"/>
          <w:szCs w:val="28"/>
        </w:rPr>
        <w:t xml:space="preserve">                    </w:t>
      </w:r>
    </w:p>
    <w:p w14:paraId="63251FCC" w14:textId="77777777" w:rsidR="003440A5" w:rsidRDefault="001706E3">
      <w:pPr>
        <w:jc w:val="center"/>
        <w:rPr>
          <w:sz w:val="24"/>
          <w:szCs w:val="24"/>
        </w:rPr>
      </w:pPr>
      <w:r>
        <w:rPr>
          <w:sz w:val="24"/>
          <w:szCs w:val="24"/>
        </w:rPr>
        <w:t>James E. McLean and David G. Bauer</w:t>
      </w:r>
    </w:p>
    <w:p w14:paraId="2241BFBC" w14:textId="77777777" w:rsidR="003440A5" w:rsidRDefault="003440A5">
      <w:pPr>
        <w:jc w:val="center"/>
        <w:rPr>
          <w:sz w:val="24"/>
          <w:szCs w:val="24"/>
        </w:rPr>
      </w:pPr>
    </w:p>
    <w:p w14:paraId="4F6554FB" w14:textId="77777777" w:rsidR="003440A5" w:rsidRDefault="003440A5">
      <w:pPr>
        <w:jc w:val="center"/>
        <w:rPr>
          <w:sz w:val="24"/>
          <w:szCs w:val="24"/>
        </w:rPr>
      </w:pPr>
    </w:p>
    <w:p w14:paraId="7D79F82C" w14:textId="77777777" w:rsidR="003440A5" w:rsidRDefault="001706E3">
      <w:pPr>
        <w:jc w:val="center"/>
        <w:rPr>
          <w:i/>
          <w:sz w:val="24"/>
          <w:szCs w:val="24"/>
        </w:rPr>
      </w:pPr>
      <w:r>
        <w:rPr>
          <w:b/>
          <w:sz w:val="24"/>
          <w:szCs w:val="24"/>
        </w:rPr>
        <w:t>INTRODUCTION</w:t>
      </w:r>
    </w:p>
    <w:p w14:paraId="4B32ABC4" w14:textId="77777777" w:rsidR="003440A5" w:rsidRDefault="001706E3">
      <w:pPr>
        <w:rPr>
          <w:sz w:val="24"/>
          <w:szCs w:val="24"/>
        </w:rPr>
      </w:pPr>
      <w:r>
        <w:rPr>
          <w:sz w:val="24"/>
          <w:szCs w:val="24"/>
        </w:rPr>
        <w:t>This inventory is designed to assist in building a team for the purpose of preparing a winning proposal and carrying out a successful grant</w:t>
      </w:r>
      <w:r w:rsidR="00631413">
        <w:rPr>
          <w:sz w:val="24"/>
          <w:szCs w:val="24"/>
        </w:rPr>
        <w:t xml:space="preserve">-funded project. </w:t>
      </w:r>
      <w:r>
        <w:rPr>
          <w:sz w:val="24"/>
          <w:szCs w:val="24"/>
        </w:rPr>
        <w:t xml:space="preserve">The authors have worked together in developing proposals and successfully </w:t>
      </w:r>
      <w:r w:rsidRPr="00110503">
        <w:rPr>
          <w:sz w:val="24"/>
          <w:szCs w:val="24"/>
        </w:rPr>
        <w:t>completing</w:t>
      </w:r>
      <w:r>
        <w:rPr>
          <w:sz w:val="24"/>
          <w:szCs w:val="24"/>
        </w:rPr>
        <w:t xml:space="preserve"> them for millions of dollars </w:t>
      </w:r>
      <w:r w:rsidRPr="00110503">
        <w:rPr>
          <w:sz w:val="24"/>
          <w:szCs w:val="24"/>
        </w:rPr>
        <w:t xml:space="preserve">of grant-supported </w:t>
      </w:r>
      <w:r>
        <w:rPr>
          <w:sz w:val="24"/>
          <w:szCs w:val="24"/>
        </w:rPr>
        <w:t>projects and research over the past 40 years. While this is not a fail-safe instrument, it is designed to support the assembly of a team that includes the variety of skills needed for success and to allow team members to select the tasks in a successful grant development process that</w:t>
      </w:r>
      <w:r w:rsidRPr="00110503">
        <w:rPr>
          <w:sz w:val="24"/>
          <w:szCs w:val="24"/>
        </w:rPr>
        <w:t xml:space="preserve"> best</w:t>
      </w:r>
      <w:r w:rsidR="00631413">
        <w:rPr>
          <w:sz w:val="24"/>
          <w:szCs w:val="24"/>
        </w:rPr>
        <w:t xml:space="preserve"> match</w:t>
      </w:r>
      <w:r>
        <w:rPr>
          <w:sz w:val="24"/>
          <w:szCs w:val="24"/>
        </w:rPr>
        <w:t xml:space="preserve"> their skill sets and </w:t>
      </w:r>
      <w:r w:rsidRPr="00110503">
        <w:rPr>
          <w:sz w:val="24"/>
          <w:szCs w:val="24"/>
        </w:rPr>
        <w:t>that they</w:t>
      </w:r>
      <w:r>
        <w:rPr>
          <w:sz w:val="24"/>
          <w:szCs w:val="24"/>
        </w:rPr>
        <w:t xml:space="preserve"> have a preference to perform.</w:t>
      </w:r>
    </w:p>
    <w:p w14:paraId="71F45ABD" w14:textId="77777777" w:rsidR="003440A5" w:rsidRDefault="001706E3">
      <w:pPr>
        <w:rPr>
          <w:sz w:val="24"/>
          <w:szCs w:val="24"/>
        </w:rPr>
      </w:pPr>
      <w:r>
        <w:rPr>
          <w:sz w:val="24"/>
          <w:szCs w:val="24"/>
        </w:rPr>
        <w:t xml:space="preserve">We know that as individuals, we develop work styles and preferences that allow us to accomplish some tasks with less effort and more enjoyment than others. To maximize efficiency in a grant development team, </w:t>
      </w:r>
      <w:r w:rsidR="000931AC">
        <w:rPr>
          <w:sz w:val="24"/>
          <w:szCs w:val="24"/>
        </w:rPr>
        <w:t>the authors</w:t>
      </w:r>
      <w:r>
        <w:rPr>
          <w:sz w:val="24"/>
          <w:szCs w:val="24"/>
        </w:rPr>
        <w:t xml:space="preserve"> have identified many of the specific tasks required in a proactive success-based grant system explained in</w:t>
      </w:r>
      <w:r>
        <w:rPr>
          <w:i/>
          <w:sz w:val="24"/>
          <w:szCs w:val="24"/>
        </w:rPr>
        <w:t xml:space="preserve"> The “How To” Grants Manual </w:t>
      </w:r>
      <w:r>
        <w:rPr>
          <w:sz w:val="24"/>
          <w:szCs w:val="24"/>
        </w:rPr>
        <w:t>(Bauer, 2015). The in</w:t>
      </w:r>
      <w:r w:rsidR="000931AC">
        <w:rPr>
          <w:sz w:val="24"/>
          <w:szCs w:val="24"/>
        </w:rPr>
        <w:t>ventory</w:t>
      </w:r>
      <w:r>
        <w:rPr>
          <w:sz w:val="24"/>
          <w:szCs w:val="24"/>
        </w:rPr>
        <w:t xml:space="preserve"> requires respondents to select their most preferred and least preferred tasks </w:t>
      </w:r>
      <w:r w:rsidR="000931AC">
        <w:rPr>
          <w:sz w:val="24"/>
          <w:szCs w:val="24"/>
        </w:rPr>
        <w:t xml:space="preserve">from lists </w:t>
      </w:r>
      <w:r>
        <w:rPr>
          <w:sz w:val="24"/>
          <w:szCs w:val="24"/>
        </w:rPr>
        <w:t>to match skill and interest sets</w:t>
      </w:r>
      <w:r w:rsidR="00631413">
        <w:rPr>
          <w:sz w:val="24"/>
          <w:szCs w:val="24"/>
        </w:rPr>
        <w:t>,</w:t>
      </w:r>
      <w:r>
        <w:rPr>
          <w:sz w:val="24"/>
          <w:szCs w:val="24"/>
        </w:rPr>
        <w:t xml:space="preserve"> resulting in an overall picture of their most valuable contributions in a grant-seeking process. Selecting team members with complementary skill sets and interests maximizes the overall effectiveness of a team in the grant-seeking and grant-completion processes.</w:t>
      </w:r>
    </w:p>
    <w:p w14:paraId="4649EB03" w14:textId="77777777" w:rsidR="003440A5" w:rsidRDefault="001706E3">
      <w:pPr>
        <w:rPr>
          <w:sz w:val="24"/>
          <w:szCs w:val="24"/>
        </w:rPr>
      </w:pPr>
      <w:r>
        <w:rPr>
          <w:sz w:val="24"/>
          <w:szCs w:val="24"/>
        </w:rPr>
        <w:t>Our experience and</w:t>
      </w:r>
      <w:r w:rsidR="00631413">
        <w:rPr>
          <w:sz w:val="24"/>
          <w:szCs w:val="24"/>
        </w:rPr>
        <w:t xml:space="preserve"> the literature has helped us</w:t>
      </w:r>
      <w:r>
        <w:rPr>
          <w:sz w:val="24"/>
          <w:szCs w:val="24"/>
        </w:rPr>
        <w:t xml:space="preserve"> identify the following domains needed to maximize team effectiveness: Originator, Promoter, Imp</w:t>
      </w:r>
      <w:r w:rsidR="00631413">
        <w:rPr>
          <w:sz w:val="24"/>
          <w:szCs w:val="24"/>
        </w:rPr>
        <w:t xml:space="preserve">lementer/Manager, and Analyst. </w:t>
      </w:r>
      <w:r>
        <w:rPr>
          <w:sz w:val="24"/>
          <w:szCs w:val="24"/>
        </w:rPr>
        <w:t xml:space="preserve">We have also encountered people who operate equally in </w:t>
      </w:r>
      <w:r w:rsidR="00631413">
        <w:rPr>
          <w:sz w:val="24"/>
          <w:szCs w:val="24"/>
        </w:rPr>
        <w:t>more than one of these domains.</w:t>
      </w:r>
      <w:r>
        <w:rPr>
          <w:sz w:val="24"/>
          <w:szCs w:val="24"/>
        </w:rPr>
        <w:t xml:space="preserve"> Most people operate in at least two of these d</w:t>
      </w:r>
      <w:r w:rsidR="00631413">
        <w:rPr>
          <w:sz w:val="24"/>
          <w:szCs w:val="24"/>
        </w:rPr>
        <w:t xml:space="preserve">omains </w:t>
      </w:r>
      <w:r w:rsidR="000931AC">
        <w:rPr>
          <w:sz w:val="24"/>
          <w:szCs w:val="24"/>
        </w:rPr>
        <w:t>with one being</w:t>
      </w:r>
      <w:r w:rsidR="00631413">
        <w:rPr>
          <w:sz w:val="24"/>
          <w:szCs w:val="24"/>
        </w:rPr>
        <w:t xml:space="preserve"> dominant.</w:t>
      </w:r>
      <w:r>
        <w:rPr>
          <w:sz w:val="24"/>
          <w:szCs w:val="24"/>
        </w:rPr>
        <w:t xml:space="preserve"> When a person is about equally matched to </w:t>
      </w:r>
      <w:r w:rsidRPr="00110503">
        <w:rPr>
          <w:sz w:val="24"/>
          <w:szCs w:val="24"/>
        </w:rPr>
        <w:t>t</w:t>
      </w:r>
      <w:r w:rsidR="000931AC" w:rsidRPr="00110503">
        <w:rPr>
          <w:sz w:val="24"/>
          <w:szCs w:val="24"/>
        </w:rPr>
        <w:t>wo or t</w:t>
      </w:r>
      <w:r w:rsidRPr="00110503">
        <w:rPr>
          <w:sz w:val="24"/>
          <w:szCs w:val="24"/>
        </w:rPr>
        <w:t>hree</w:t>
      </w:r>
      <w:r>
        <w:rPr>
          <w:b/>
          <w:sz w:val="24"/>
          <w:szCs w:val="24"/>
        </w:rPr>
        <w:t xml:space="preserve"> </w:t>
      </w:r>
      <w:r w:rsidR="00631413">
        <w:rPr>
          <w:sz w:val="24"/>
          <w:szCs w:val="24"/>
        </w:rPr>
        <w:t>of these domains, we refer to</w:t>
      </w:r>
      <w:r>
        <w:rPr>
          <w:sz w:val="24"/>
          <w:szCs w:val="24"/>
        </w:rPr>
        <w:t xml:space="preserve"> that person as being in the “Generalist” domain.</w:t>
      </w:r>
    </w:p>
    <w:p w14:paraId="1CC9B0BA" w14:textId="77777777" w:rsidR="003440A5" w:rsidRDefault="001706E3">
      <w:pPr>
        <w:rPr>
          <w:sz w:val="24"/>
          <w:szCs w:val="24"/>
        </w:rPr>
      </w:pPr>
      <w:r>
        <w:rPr>
          <w:sz w:val="24"/>
          <w:szCs w:val="24"/>
        </w:rPr>
        <w:t>While we acknowledge there are no cut and dried, clear rules that we each develop, there are preferences and skills that enhance our enjoyment and efficiency</w:t>
      </w:r>
      <w:r w:rsidR="00631413">
        <w:rPr>
          <w:sz w:val="24"/>
          <w:szCs w:val="24"/>
        </w:rPr>
        <w:t xml:space="preserve"> in our jobs. </w:t>
      </w:r>
      <w:r>
        <w:rPr>
          <w:sz w:val="24"/>
          <w:szCs w:val="24"/>
        </w:rPr>
        <w:t xml:space="preserve">We can </w:t>
      </w:r>
      <w:r w:rsidRPr="00110503">
        <w:rPr>
          <w:sz w:val="24"/>
          <w:szCs w:val="24"/>
        </w:rPr>
        <w:t xml:space="preserve">separate </w:t>
      </w:r>
      <w:r>
        <w:rPr>
          <w:sz w:val="24"/>
          <w:szCs w:val="24"/>
        </w:rPr>
        <w:t>these tasks into the four domains. A team is most efficient if it includes at least one person who is adept at each of these domains. This inventory is designed to assist in identi</w:t>
      </w:r>
      <w:r w:rsidR="000931AC">
        <w:rPr>
          <w:sz w:val="24"/>
          <w:szCs w:val="24"/>
        </w:rPr>
        <w:t xml:space="preserve">fying the </w:t>
      </w:r>
      <w:r w:rsidR="000931AC">
        <w:rPr>
          <w:sz w:val="24"/>
          <w:szCs w:val="24"/>
        </w:rPr>
        <w:lastRenderedPageBreak/>
        <w:t>preferred domains of potential</w:t>
      </w:r>
      <w:r>
        <w:rPr>
          <w:sz w:val="24"/>
          <w:szCs w:val="24"/>
        </w:rPr>
        <w:t xml:space="preserve"> team member</w:t>
      </w:r>
      <w:r w:rsidR="000931AC">
        <w:rPr>
          <w:sz w:val="24"/>
          <w:szCs w:val="24"/>
        </w:rPr>
        <w:t>s</w:t>
      </w:r>
      <w:r>
        <w:rPr>
          <w:sz w:val="24"/>
          <w:szCs w:val="24"/>
        </w:rPr>
        <w:t xml:space="preserve"> to take advantage of their unique skills and preferences to maximize the overall effectiveness of the team. </w:t>
      </w:r>
      <w:r w:rsidR="00631413">
        <w:rPr>
          <w:sz w:val="24"/>
          <w:szCs w:val="24"/>
        </w:rPr>
        <w:t>Following</w:t>
      </w:r>
      <w:r>
        <w:rPr>
          <w:sz w:val="24"/>
          <w:szCs w:val="24"/>
        </w:rPr>
        <w:t xml:space="preserve"> is a summary of the </w:t>
      </w:r>
      <w:r w:rsidR="000931AC">
        <w:rPr>
          <w:sz w:val="24"/>
          <w:szCs w:val="24"/>
        </w:rPr>
        <w:t>characteristics</w:t>
      </w:r>
      <w:r>
        <w:rPr>
          <w:sz w:val="24"/>
          <w:szCs w:val="24"/>
        </w:rPr>
        <w:t xml:space="preserve"> of people in each of the four domains.</w:t>
      </w:r>
    </w:p>
    <w:p w14:paraId="008D92DC" w14:textId="77777777" w:rsidR="003440A5" w:rsidRDefault="001706E3">
      <w:pPr>
        <w:rPr>
          <w:sz w:val="24"/>
          <w:szCs w:val="24"/>
        </w:rPr>
      </w:pPr>
      <w:r>
        <w:rPr>
          <w:sz w:val="24"/>
          <w:szCs w:val="24"/>
        </w:rPr>
        <w:t>Originator Domain</w:t>
      </w:r>
    </w:p>
    <w:p w14:paraId="5247B9BE" w14:textId="77777777" w:rsidR="003440A5" w:rsidRDefault="001706E3" w:rsidP="00631413">
      <w:pPr>
        <w:rPr>
          <w:sz w:val="24"/>
          <w:szCs w:val="24"/>
        </w:rPr>
      </w:pPr>
      <w:r>
        <w:rPr>
          <w:sz w:val="24"/>
          <w:szCs w:val="24"/>
        </w:rPr>
        <w:t>Individuals who operate in the originator domain are characterized by their ability to think outside the box and</w:t>
      </w:r>
      <w:r w:rsidR="00631413">
        <w:rPr>
          <w:sz w:val="24"/>
          <w:szCs w:val="24"/>
        </w:rPr>
        <w:t xml:space="preserve"> be</w:t>
      </w:r>
      <w:r>
        <w:rPr>
          <w:sz w:val="24"/>
          <w:szCs w:val="24"/>
        </w:rPr>
        <w:t xml:space="preserve"> comfortable with cognitive dissonance. Present them with a problem </w:t>
      </w:r>
      <w:r w:rsidR="000931AC">
        <w:rPr>
          <w:sz w:val="24"/>
          <w:szCs w:val="24"/>
        </w:rPr>
        <w:t>(the</w:t>
      </w:r>
      <w:r>
        <w:rPr>
          <w:sz w:val="24"/>
          <w:szCs w:val="24"/>
        </w:rPr>
        <w:t xml:space="preserve"> gap</w:t>
      </w:r>
      <w:r w:rsidR="000931AC">
        <w:rPr>
          <w:sz w:val="24"/>
          <w:szCs w:val="24"/>
        </w:rPr>
        <w:t xml:space="preserve"> between what is and what should be)</w:t>
      </w:r>
      <w:r>
        <w:rPr>
          <w:sz w:val="24"/>
          <w:szCs w:val="24"/>
        </w:rPr>
        <w:t xml:space="preserve"> and they will generate ideas, solutions, and projects that are innovative and creative and push the boundaries of the field of interest. They love to brainstorm and provide breakthrough solutions that may go way beyond what the team envisions as possible and/or plausible. These creative individuals are an asset to a team when the team’s focus is on generating </w:t>
      </w:r>
      <w:r w:rsidRPr="00110503">
        <w:rPr>
          <w:sz w:val="24"/>
          <w:szCs w:val="24"/>
        </w:rPr>
        <w:t>new, dynamic</w:t>
      </w:r>
      <w:r>
        <w:rPr>
          <w:b/>
          <w:sz w:val="24"/>
          <w:szCs w:val="24"/>
        </w:rPr>
        <w:t xml:space="preserve"> </w:t>
      </w:r>
      <w:r>
        <w:rPr>
          <w:sz w:val="24"/>
          <w:szCs w:val="24"/>
        </w:rPr>
        <w:t>approaches to a problem.</w:t>
      </w:r>
    </w:p>
    <w:p w14:paraId="24AD943B" w14:textId="77777777" w:rsidR="003440A5" w:rsidRDefault="001706E3" w:rsidP="00631413">
      <w:pPr>
        <w:rPr>
          <w:sz w:val="24"/>
          <w:szCs w:val="24"/>
        </w:rPr>
      </w:pPr>
      <w:r>
        <w:rPr>
          <w:sz w:val="24"/>
          <w:szCs w:val="24"/>
        </w:rPr>
        <w:t>However, there are some drawbacks</w:t>
      </w:r>
      <w:r w:rsidR="00631413">
        <w:rPr>
          <w:sz w:val="24"/>
          <w:szCs w:val="24"/>
        </w:rPr>
        <w:t xml:space="preserve"> to</w:t>
      </w:r>
      <w:r>
        <w:rPr>
          <w:sz w:val="24"/>
          <w:szCs w:val="24"/>
        </w:rPr>
        <w:t xml:space="preserve"> being a member of this domain. The originator has little ownership or loyalty to his/her ideas and may even criticize or shoot them down as quickly as they are presented. Originators would r</w:t>
      </w:r>
      <w:r w:rsidR="00631413">
        <w:rPr>
          <w:sz w:val="24"/>
          <w:szCs w:val="24"/>
        </w:rPr>
        <w:t>ather develop a new approach tha</w:t>
      </w:r>
      <w:r>
        <w:rPr>
          <w:sz w:val="24"/>
          <w:szCs w:val="24"/>
        </w:rPr>
        <w:t xml:space="preserve">n spend time defending </w:t>
      </w:r>
      <w:r w:rsidRPr="00110503">
        <w:rPr>
          <w:sz w:val="24"/>
          <w:szCs w:val="24"/>
        </w:rPr>
        <w:t>or improving</w:t>
      </w:r>
      <w:r>
        <w:rPr>
          <w:b/>
          <w:sz w:val="24"/>
          <w:szCs w:val="24"/>
        </w:rPr>
        <w:t xml:space="preserve"> </w:t>
      </w:r>
      <w:r>
        <w:rPr>
          <w:sz w:val="24"/>
          <w:szCs w:val="24"/>
        </w:rPr>
        <w:t>their idea. Therefore, when others question one</w:t>
      </w:r>
      <w:r w:rsidR="00631413">
        <w:rPr>
          <w:sz w:val="24"/>
          <w:szCs w:val="24"/>
        </w:rPr>
        <w:t xml:space="preserve"> of</w:t>
      </w:r>
      <w:r>
        <w:rPr>
          <w:sz w:val="24"/>
          <w:szCs w:val="24"/>
        </w:rPr>
        <w:t xml:space="preserve"> their original ideas, they will quickly dismiss it and move on to developing a new idea. They may even challenge rules as they pursue new, original solutions. Indeed, some of the ideas may not be feasible under the current conditions.</w:t>
      </w:r>
    </w:p>
    <w:p w14:paraId="321C5115" w14:textId="77777777" w:rsidR="003440A5" w:rsidRDefault="001706E3" w:rsidP="00631413">
      <w:pPr>
        <w:rPr>
          <w:sz w:val="24"/>
          <w:szCs w:val="24"/>
        </w:rPr>
      </w:pPr>
      <w:r>
        <w:rPr>
          <w:sz w:val="24"/>
          <w:szCs w:val="24"/>
        </w:rPr>
        <w:t xml:space="preserve">Originators </w:t>
      </w:r>
      <w:r w:rsidR="00631413">
        <w:rPr>
          <w:sz w:val="24"/>
          <w:szCs w:val="24"/>
        </w:rPr>
        <w:t>often become bored with an “old</w:t>
      </w:r>
      <w:r>
        <w:rPr>
          <w:sz w:val="24"/>
          <w:szCs w:val="24"/>
        </w:rPr>
        <w:t>“</w:t>
      </w:r>
      <w:r w:rsidR="00631413">
        <w:rPr>
          <w:sz w:val="24"/>
          <w:szCs w:val="24"/>
        </w:rPr>
        <w:t xml:space="preserve"> </w:t>
      </w:r>
      <w:r>
        <w:rPr>
          <w:sz w:val="24"/>
          <w:szCs w:val="24"/>
        </w:rPr>
        <w:t xml:space="preserve">approach and want to move on to a new approach while the rest of the team is still focused on evaluating and improving the last idea. This can overwhelm and irritate </w:t>
      </w:r>
      <w:r w:rsidR="00631413">
        <w:rPr>
          <w:sz w:val="24"/>
          <w:szCs w:val="24"/>
        </w:rPr>
        <w:t xml:space="preserve">team </w:t>
      </w:r>
      <w:r>
        <w:rPr>
          <w:sz w:val="24"/>
          <w:szCs w:val="24"/>
        </w:rPr>
        <w:t xml:space="preserve">members of other </w:t>
      </w:r>
      <w:r w:rsidRPr="00110503">
        <w:rPr>
          <w:sz w:val="24"/>
          <w:szCs w:val="24"/>
        </w:rPr>
        <w:t>domains</w:t>
      </w:r>
      <w:r w:rsidR="00631413" w:rsidRPr="00110503">
        <w:rPr>
          <w:sz w:val="24"/>
          <w:szCs w:val="24"/>
        </w:rPr>
        <w:t>.</w:t>
      </w:r>
      <w:r w:rsidR="00631413">
        <w:rPr>
          <w:sz w:val="24"/>
          <w:szCs w:val="24"/>
        </w:rPr>
        <w:t xml:space="preserve"> </w:t>
      </w:r>
      <w:r>
        <w:rPr>
          <w:sz w:val="24"/>
          <w:szCs w:val="24"/>
        </w:rPr>
        <w:t>They desire to fully evaluate an idea before moving on.</w:t>
      </w:r>
    </w:p>
    <w:p w14:paraId="035F6E92" w14:textId="77777777" w:rsidR="003440A5" w:rsidRDefault="001706E3">
      <w:pPr>
        <w:rPr>
          <w:sz w:val="24"/>
          <w:szCs w:val="24"/>
        </w:rPr>
      </w:pPr>
      <w:r>
        <w:rPr>
          <w:sz w:val="24"/>
          <w:szCs w:val="24"/>
        </w:rPr>
        <w:t>Promoter Domain</w:t>
      </w:r>
    </w:p>
    <w:p w14:paraId="7F2185A4" w14:textId="77777777" w:rsidR="003440A5" w:rsidRDefault="001706E3" w:rsidP="00631413">
      <w:pPr>
        <w:rPr>
          <w:sz w:val="24"/>
          <w:szCs w:val="24"/>
        </w:rPr>
      </w:pPr>
      <w:r>
        <w:rPr>
          <w:sz w:val="24"/>
          <w:szCs w:val="24"/>
        </w:rPr>
        <w:t>Individuals who operate within this domain take a proposal idea/activity and plug or push it within and outside the organization or consortia. Once they believe that the approach to solving or reducing the problem is viable, they work to gain others’ approval for the solution, procure endorsements, and engage with the prospective grantor and past grantees. Individuals in this domain will</w:t>
      </w:r>
      <w:r>
        <w:rPr>
          <w:b/>
          <w:sz w:val="24"/>
          <w:szCs w:val="24"/>
        </w:rPr>
        <w:t xml:space="preserve"> </w:t>
      </w:r>
      <w:r w:rsidRPr="00110503">
        <w:rPr>
          <w:sz w:val="24"/>
          <w:szCs w:val="24"/>
        </w:rPr>
        <w:t>run interference and line up support while promoting the</w:t>
      </w:r>
      <w:r>
        <w:rPr>
          <w:sz w:val="24"/>
          <w:szCs w:val="24"/>
        </w:rPr>
        <w:t xml:space="preserve"> grant/proposal concept.</w:t>
      </w:r>
    </w:p>
    <w:p w14:paraId="4410E408" w14:textId="77777777" w:rsidR="003440A5" w:rsidRPr="00110503" w:rsidRDefault="001706E3" w:rsidP="00631413">
      <w:pPr>
        <w:rPr>
          <w:sz w:val="24"/>
          <w:szCs w:val="24"/>
        </w:rPr>
      </w:pPr>
      <w:r>
        <w:rPr>
          <w:sz w:val="24"/>
          <w:szCs w:val="24"/>
        </w:rPr>
        <w:t>The promoter needs to have close contact with the implementer/manager on the team so that any possible shortcomings or mistakes in the implementation of the solution are corrected before promoting the project. The implementer/manager can act as the promoter’s “devil’s advocate</w:t>
      </w:r>
      <w:r w:rsidR="00631413">
        <w:rPr>
          <w:sz w:val="24"/>
          <w:szCs w:val="24"/>
        </w:rPr>
        <w:t>.</w:t>
      </w:r>
      <w:r>
        <w:rPr>
          <w:sz w:val="24"/>
          <w:szCs w:val="24"/>
        </w:rPr>
        <w:t>”</w:t>
      </w:r>
      <w:r>
        <w:rPr>
          <w:b/>
          <w:sz w:val="24"/>
          <w:szCs w:val="24"/>
        </w:rPr>
        <w:t xml:space="preserve"> </w:t>
      </w:r>
      <w:r w:rsidRPr="00110503">
        <w:rPr>
          <w:sz w:val="24"/>
          <w:szCs w:val="24"/>
        </w:rPr>
        <w:t>The promoter can th</w:t>
      </w:r>
      <w:r w:rsidR="00631413" w:rsidRPr="00110503">
        <w:rPr>
          <w:sz w:val="24"/>
          <w:szCs w:val="24"/>
        </w:rPr>
        <w:t>e</w:t>
      </w:r>
      <w:r w:rsidRPr="00110503">
        <w:rPr>
          <w:sz w:val="24"/>
          <w:szCs w:val="24"/>
        </w:rPr>
        <w:t>n confidently and enthusiastically move ahead in his or her role</w:t>
      </w:r>
      <w:r w:rsidR="00631413" w:rsidRPr="00110503">
        <w:rPr>
          <w:sz w:val="24"/>
          <w:szCs w:val="24"/>
        </w:rPr>
        <w:t>,</w:t>
      </w:r>
      <w:r w:rsidRPr="00110503">
        <w:rPr>
          <w:sz w:val="24"/>
          <w:szCs w:val="24"/>
        </w:rPr>
        <w:t xml:space="preserve"> knowing that possible flaws have been corrected</w:t>
      </w:r>
      <w:r w:rsidR="00110503">
        <w:rPr>
          <w:sz w:val="24"/>
          <w:szCs w:val="24"/>
        </w:rPr>
        <w:t>.</w:t>
      </w:r>
    </w:p>
    <w:p w14:paraId="5708DFB2" w14:textId="77777777" w:rsidR="003440A5" w:rsidRDefault="001706E3" w:rsidP="00631413">
      <w:pPr>
        <w:rPr>
          <w:sz w:val="24"/>
          <w:szCs w:val="24"/>
        </w:rPr>
      </w:pPr>
      <w:r w:rsidRPr="00110503">
        <w:rPr>
          <w:sz w:val="24"/>
          <w:szCs w:val="24"/>
        </w:rPr>
        <w:t>It is the authors’ experience that few, if any, team members have promoter tendencies or preference</w:t>
      </w:r>
      <w:r w:rsidR="001E779F" w:rsidRPr="00110503">
        <w:rPr>
          <w:sz w:val="24"/>
          <w:szCs w:val="24"/>
        </w:rPr>
        <w:t xml:space="preserve">. </w:t>
      </w:r>
      <w:r w:rsidR="00670D5F" w:rsidRPr="00110503">
        <w:rPr>
          <w:sz w:val="24"/>
          <w:szCs w:val="24"/>
        </w:rPr>
        <w:t>In seminars of 40</w:t>
      </w:r>
      <w:r w:rsidRPr="00110503">
        <w:rPr>
          <w:sz w:val="24"/>
          <w:szCs w:val="24"/>
        </w:rPr>
        <w:t xml:space="preserve"> grant</w:t>
      </w:r>
      <w:r w:rsidR="00670D5F" w:rsidRPr="00110503">
        <w:rPr>
          <w:sz w:val="24"/>
          <w:szCs w:val="24"/>
        </w:rPr>
        <w:t xml:space="preserve"> </w:t>
      </w:r>
      <w:r w:rsidRPr="00110503">
        <w:rPr>
          <w:sz w:val="24"/>
          <w:szCs w:val="24"/>
        </w:rPr>
        <w:t>seekers, there are often no promoters in the group</w:t>
      </w:r>
      <w:r>
        <w:rPr>
          <w:b/>
          <w:sz w:val="24"/>
          <w:szCs w:val="24"/>
        </w:rPr>
        <w:t>.</w:t>
      </w:r>
      <w:r w:rsidR="0019246A">
        <w:rPr>
          <w:sz w:val="24"/>
          <w:szCs w:val="24"/>
        </w:rPr>
        <w:t xml:space="preserve"> This is in part because i</w:t>
      </w:r>
      <w:r>
        <w:rPr>
          <w:sz w:val="24"/>
          <w:szCs w:val="24"/>
        </w:rPr>
        <w:t xml:space="preserve">ndividuals in this domain are often perceived as self-promoters instead of team members actively pursuing an exciting grant idea. Individuals within this domain may be misunderstood and looked on as salespeople pushing ideas for personal gain. </w:t>
      </w:r>
    </w:p>
    <w:p w14:paraId="0A7A92DF" w14:textId="77777777" w:rsidR="003440A5" w:rsidRDefault="001706E3" w:rsidP="00631413">
      <w:pPr>
        <w:rPr>
          <w:sz w:val="24"/>
          <w:szCs w:val="24"/>
        </w:rPr>
      </w:pPr>
      <w:r>
        <w:rPr>
          <w:sz w:val="24"/>
          <w:szCs w:val="24"/>
        </w:rPr>
        <w:t xml:space="preserve">Having no promoters on a team can become a problem when new and innovative proposal ideas lack an individual to champion the cause. </w:t>
      </w:r>
      <w:r w:rsidRPr="00110503">
        <w:rPr>
          <w:sz w:val="24"/>
          <w:szCs w:val="24"/>
        </w:rPr>
        <w:t>Other domai</w:t>
      </w:r>
      <w:r w:rsidR="00631413" w:rsidRPr="00110503">
        <w:rPr>
          <w:sz w:val="24"/>
          <w:szCs w:val="24"/>
        </w:rPr>
        <w:t xml:space="preserve">n team members may need to step </w:t>
      </w:r>
      <w:r w:rsidR="004E404A" w:rsidRPr="00110503">
        <w:rPr>
          <w:sz w:val="24"/>
          <w:szCs w:val="24"/>
        </w:rPr>
        <w:t>up and take on these promotion-</w:t>
      </w:r>
      <w:r w:rsidRPr="00110503">
        <w:rPr>
          <w:sz w:val="24"/>
          <w:szCs w:val="24"/>
        </w:rPr>
        <w:t>related tasks. Another option is to recruit individuals from the grants advisory group for the team to fill this void.</w:t>
      </w:r>
      <w:r>
        <w:rPr>
          <w:b/>
          <w:sz w:val="24"/>
          <w:szCs w:val="24"/>
        </w:rPr>
        <w:t xml:space="preserve"> </w:t>
      </w:r>
      <w:r>
        <w:rPr>
          <w:sz w:val="24"/>
          <w:szCs w:val="24"/>
        </w:rPr>
        <w:t xml:space="preserve">This may include corporate supporters </w:t>
      </w:r>
      <w:r w:rsidR="004E404A">
        <w:rPr>
          <w:sz w:val="24"/>
          <w:szCs w:val="24"/>
        </w:rPr>
        <w:t>who</w:t>
      </w:r>
      <w:r>
        <w:rPr>
          <w:sz w:val="24"/>
          <w:szCs w:val="24"/>
        </w:rPr>
        <w:t xml:space="preserve"> have marketing skills </w:t>
      </w:r>
      <w:r w:rsidR="004E404A">
        <w:rPr>
          <w:sz w:val="24"/>
          <w:szCs w:val="24"/>
        </w:rPr>
        <w:t>that</w:t>
      </w:r>
      <w:r>
        <w:rPr>
          <w:sz w:val="24"/>
          <w:szCs w:val="24"/>
        </w:rPr>
        <w:t xml:space="preserve"> reinforce and characterize the role of the promoter.</w:t>
      </w:r>
    </w:p>
    <w:p w14:paraId="1B613B5F" w14:textId="77777777" w:rsidR="003440A5" w:rsidRDefault="001706E3">
      <w:pPr>
        <w:rPr>
          <w:sz w:val="24"/>
          <w:szCs w:val="24"/>
        </w:rPr>
      </w:pPr>
      <w:r>
        <w:rPr>
          <w:sz w:val="24"/>
          <w:szCs w:val="24"/>
        </w:rPr>
        <w:t>Implementer/Manager Domain</w:t>
      </w:r>
    </w:p>
    <w:p w14:paraId="7C2F747D" w14:textId="77777777" w:rsidR="003440A5" w:rsidRDefault="001706E3" w:rsidP="004E404A">
      <w:pPr>
        <w:rPr>
          <w:sz w:val="24"/>
          <w:szCs w:val="24"/>
        </w:rPr>
      </w:pPr>
      <w:r w:rsidRPr="00110503">
        <w:rPr>
          <w:sz w:val="24"/>
          <w:szCs w:val="24"/>
        </w:rPr>
        <w:t>As previously stated, individuals who operate from the imp</w:t>
      </w:r>
      <w:r w:rsidR="00670D5F" w:rsidRPr="00110503">
        <w:rPr>
          <w:sz w:val="24"/>
          <w:szCs w:val="24"/>
        </w:rPr>
        <w:t xml:space="preserve">lementer/manager domain are </w:t>
      </w:r>
      <w:r w:rsidRPr="00110503">
        <w:rPr>
          <w:sz w:val="24"/>
          <w:szCs w:val="24"/>
        </w:rPr>
        <w:t>characterized as “devil’s advocates</w:t>
      </w:r>
      <w:r w:rsidR="004E404A" w:rsidRPr="00110503">
        <w:rPr>
          <w:sz w:val="24"/>
          <w:szCs w:val="24"/>
        </w:rPr>
        <w:t>.</w:t>
      </w:r>
      <w:r w:rsidRPr="00110503">
        <w:rPr>
          <w:sz w:val="24"/>
          <w:szCs w:val="24"/>
        </w:rPr>
        <w:t xml:space="preserve">” </w:t>
      </w:r>
      <w:r>
        <w:rPr>
          <w:sz w:val="24"/>
          <w:szCs w:val="24"/>
        </w:rPr>
        <w:t xml:space="preserve">They </w:t>
      </w:r>
      <w:r w:rsidRPr="00110503">
        <w:rPr>
          <w:sz w:val="24"/>
          <w:szCs w:val="24"/>
        </w:rPr>
        <w:t>prefer</w:t>
      </w:r>
      <w:r>
        <w:rPr>
          <w:b/>
          <w:sz w:val="24"/>
          <w:szCs w:val="24"/>
        </w:rPr>
        <w:t xml:space="preserve"> </w:t>
      </w:r>
      <w:r>
        <w:rPr>
          <w:sz w:val="24"/>
          <w:szCs w:val="24"/>
        </w:rPr>
        <w:t>the task of identifying any flaws in the grant/proposal that will cause it to fall short of the goals and objectives outlined in the proposal/research design. The implementer/manager’s predisposition is to develop a clear and orderly process to identify flaws that jeopardize successful implementation.</w:t>
      </w:r>
    </w:p>
    <w:p w14:paraId="4394DC77" w14:textId="77777777" w:rsidR="003440A5" w:rsidRPr="00110503" w:rsidRDefault="001706E3" w:rsidP="004E404A">
      <w:pPr>
        <w:rPr>
          <w:sz w:val="24"/>
          <w:szCs w:val="24"/>
        </w:rPr>
      </w:pPr>
      <w:r>
        <w:rPr>
          <w:sz w:val="24"/>
          <w:szCs w:val="24"/>
        </w:rPr>
        <w:t xml:space="preserve">Individuals in this domain want order in the universe. They will seek advice from others in their consortia and/or advisory committees. They will question protocols, come up with improved steps and procedures, and develop job descriptions, project planner spreadsheet and timelines as explained in </w:t>
      </w:r>
      <w:r>
        <w:rPr>
          <w:i/>
          <w:sz w:val="24"/>
          <w:szCs w:val="24"/>
        </w:rPr>
        <w:t>The “How To” Grants Manual</w:t>
      </w:r>
      <w:r>
        <w:rPr>
          <w:sz w:val="24"/>
          <w:szCs w:val="24"/>
        </w:rPr>
        <w:t xml:space="preserve"> (Bauer, 2015). The implementer/manager is usually the detail-oriented person on the team.</w:t>
      </w:r>
      <w:r>
        <w:rPr>
          <w:b/>
          <w:sz w:val="24"/>
          <w:szCs w:val="24"/>
        </w:rPr>
        <w:t xml:space="preserve"> </w:t>
      </w:r>
      <w:r w:rsidRPr="00110503">
        <w:rPr>
          <w:sz w:val="24"/>
          <w:szCs w:val="24"/>
        </w:rPr>
        <w:t xml:space="preserve">The authors’ experience has shown that individuals who operate out of this domain often constitute one-half of our </w:t>
      </w:r>
      <w:r w:rsidR="00110503" w:rsidRPr="00110503">
        <w:rPr>
          <w:sz w:val="24"/>
          <w:szCs w:val="24"/>
        </w:rPr>
        <w:t>grant’s</w:t>
      </w:r>
      <w:r w:rsidRPr="00110503">
        <w:rPr>
          <w:sz w:val="24"/>
          <w:szCs w:val="24"/>
        </w:rPr>
        <w:t xml:space="preserve"> seminar participants.</w:t>
      </w:r>
    </w:p>
    <w:p w14:paraId="40DAA137" w14:textId="77777777" w:rsidR="003440A5" w:rsidRPr="00110503" w:rsidRDefault="001706E3" w:rsidP="004E404A">
      <w:pPr>
        <w:rPr>
          <w:sz w:val="24"/>
          <w:szCs w:val="24"/>
        </w:rPr>
      </w:pPr>
      <w:r>
        <w:rPr>
          <w:sz w:val="24"/>
          <w:szCs w:val="24"/>
        </w:rPr>
        <w:t>The implementer/manager prefers to control the expenditure of grant funds. Essential to developing the budget, these individuals want to keep the grant</w:t>
      </w:r>
      <w:r w:rsidR="004E404A">
        <w:rPr>
          <w:sz w:val="24"/>
          <w:szCs w:val="24"/>
        </w:rPr>
        <w:t>-</w:t>
      </w:r>
      <w:r>
        <w:rPr>
          <w:sz w:val="24"/>
          <w:szCs w:val="24"/>
        </w:rPr>
        <w:t>funded project expenditures organized and accountable. They like to be in control, enjoy order, and dislike confusion</w:t>
      </w:r>
      <w:r w:rsidRPr="00110503">
        <w:rPr>
          <w:sz w:val="24"/>
          <w:szCs w:val="24"/>
        </w:rPr>
        <w:t xml:space="preserve">. This sometimes creates conflicts with originator team members who are constantly coming up with </w:t>
      </w:r>
      <w:r w:rsidR="004E404A" w:rsidRPr="00110503">
        <w:rPr>
          <w:sz w:val="24"/>
          <w:szCs w:val="24"/>
        </w:rPr>
        <w:t>new an</w:t>
      </w:r>
      <w:r w:rsidR="002531BF" w:rsidRPr="00110503">
        <w:rPr>
          <w:sz w:val="24"/>
          <w:szCs w:val="24"/>
        </w:rPr>
        <w:t>d</w:t>
      </w:r>
      <w:r w:rsidR="004E404A" w:rsidRPr="00110503">
        <w:rPr>
          <w:sz w:val="24"/>
          <w:szCs w:val="24"/>
        </w:rPr>
        <w:t xml:space="preserve">/or </w:t>
      </w:r>
      <w:r w:rsidRPr="00110503">
        <w:rPr>
          <w:sz w:val="24"/>
          <w:szCs w:val="24"/>
        </w:rPr>
        <w:t>better strategies.</w:t>
      </w:r>
    </w:p>
    <w:p w14:paraId="1E67889C" w14:textId="77777777" w:rsidR="003440A5" w:rsidRDefault="001706E3" w:rsidP="004E404A">
      <w:pPr>
        <w:rPr>
          <w:sz w:val="24"/>
          <w:szCs w:val="24"/>
        </w:rPr>
      </w:pPr>
      <w:r w:rsidRPr="00110503">
        <w:rPr>
          <w:sz w:val="24"/>
          <w:szCs w:val="24"/>
        </w:rPr>
        <w:t>Other members on their team may see their questioning as an unnecessary challenge to the proposal</w:t>
      </w:r>
      <w:r>
        <w:rPr>
          <w:b/>
          <w:sz w:val="24"/>
          <w:szCs w:val="24"/>
        </w:rPr>
        <w:t>.</w:t>
      </w:r>
      <w:r>
        <w:rPr>
          <w:sz w:val="24"/>
          <w:szCs w:val="24"/>
        </w:rPr>
        <w:t xml:space="preserve"> In addition, because of their tendency to want a perfect proposal and a well-defined plan, the implementer/manager may encourage the team to incorporate more established, low-risk strategies</w:t>
      </w:r>
      <w:r w:rsidR="001E779F">
        <w:rPr>
          <w:sz w:val="24"/>
          <w:szCs w:val="24"/>
        </w:rPr>
        <w:t xml:space="preserve">. </w:t>
      </w:r>
      <w:r>
        <w:rPr>
          <w:sz w:val="24"/>
          <w:szCs w:val="24"/>
        </w:rPr>
        <w:t>This may reduce the innovative and creative aspects of the grant/proposal and result in lower reviewer scores.</w:t>
      </w:r>
    </w:p>
    <w:p w14:paraId="04F0830C" w14:textId="77777777" w:rsidR="003440A5" w:rsidRDefault="001706E3">
      <w:pPr>
        <w:rPr>
          <w:sz w:val="24"/>
          <w:szCs w:val="24"/>
        </w:rPr>
      </w:pPr>
      <w:r>
        <w:rPr>
          <w:sz w:val="24"/>
          <w:szCs w:val="24"/>
        </w:rPr>
        <w:t>Analyst Domain</w:t>
      </w:r>
    </w:p>
    <w:p w14:paraId="19E00395" w14:textId="77777777" w:rsidR="003440A5" w:rsidRDefault="004E404A" w:rsidP="004E404A">
      <w:pPr>
        <w:rPr>
          <w:sz w:val="24"/>
          <w:szCs w:val="24"/>
        </w:rPr>
      </w:pPr>
      <w:r>
        <w:rPr>
          <w:sz w:val="24"/>
          <w:szCs w:val="24"/>
        </w:rPr>
        <w:t>As the</w:t>
      </w:r>
      <w:r w:rsidR="001706E3">
        <w:rPr>
          <w:sz w:val="24"/>
          <w:szCs w:val="24"/>
        </w:rPr>
        <w:t xml:space="preserve"> name suggests, people in this domain like to analyze. With respect to carrying out a successful grant</w:t>
      </w:r>
      <w:r>
        <w:rPr>
          <w:sz w:val="24"/>
          <w:szCs w:val="24"/>
        </w:rPr>
        <w:t>-</w:t>
      </w:r>
      <w:r w:rsidR="001706E3">
        <w:rPr>
          <w:sz w:val="24"/>
          <w:szCs w:val="24"/>
        </w:rPr>
        <w:t xml:space="preserve">funded project, analysts will focus on finding the best grantor for the team’s grant/research idea. She or he enjoys developing the search terms for locating the “correct” grantor and likes </w:t>
      </w:r>
      <w:r>
        <w:rPr>
          <w:sz w:val="24"/>
          <w:szCs w:val="24"/>
        </w:rPr>
        <w:t>establish</w:t>
      </w:r>
      <w:r w:rsidR="001706E3">
        <w:rPr>
          <w:sz w:val="24"/>
          <w:szCs w:val="24"/>
        </w:rPr>
        <w:t xml:space="preserve">ing and evaluating the criteria for analyzing potential grantors. </w:t>
      </w:r>
      <w:r w:rsidR="001706E3" w:rsidRPr="00110503">
        <w:rPr>
          <w:sz w:val="24"/>
          <w:szCs w:val="24"/>
        </w:rPr>
        <w:t>Analysts will want to know the background of the reviewers/decision makers and what criteria or scoring rubric will be used to evaluate the prospective grant/proposal.</w:t>
      </w:r>
      <w:r w:rsidR="001706E3">
        <w:rPr>
          <w:b/>
          <w:sz w:val="24"/>
          <w:szCs w:val="24"/>
        </w:rPr>
        <w:t xml:space="preserve"> </w:t>
      </w:r>
      <w:r w:rsidR="001706E3">
        <w:rPr>
          <w:sz w:val="24"/>
          <w:szCs w:val="24"/>
        </w:rPr>
        <w:t xml:space="preserve">They will compare their team’s proposal to the prospective grantor’s funding interests and previously funded grants. Analysts will focus on proposal excellence. They will embrace concepts that lead </w:t>
      </w:r>
      <w:r>
        <w:rPr>
          <w:sz w:val="24"/>
          <w:szCs w:val="24"/>
        </w:rPr>
        <w:t>to high-</w:t>
      </w:r>
      <w:r w:rsidR="001706E3">
        <w:rPr>
          <w:sz w:val="24"/>
          <w:szCs w:val="24"/>
        </w:rPr>
        <w:t>quality proposals that document the steps/protocols that close the gap outlined in the problem statement and result in the successful completion of the project.</w:t>
      </w:r>
    </w:p>
    <w:p w14:paraId="41F622A7" w14:textId="77777777" w:rsidR="003440A5" w:rsidRDefault="001706E3" w:rsidP="004E404A">
      <w:pPr>
        <w:rPr>
          <w:sz w:val="24"/>
          <w:szCs w:val="24"/>
        </w:rPr>
      </w:pPr>
      <w:r>
        <w:rPr>
          <w:sz w:val="24"/>
          <w:szCs w:val="24"/>
        </w:rPr>
        <w:t>Analyst usually have statistical and evaluation experience. They are quick to note that existing evaluation instruments may fall short of accurately documenting that the methods/protocols have affected the level of change expected in the grant. Analysts are essential to developing and adapting m</w:t>
      </w:r>
      <w:r w:rsidR="004E404A">
        <w:rPr>
          <w:sz w:val="24"/>
          <w:szCs w:val="24"/>
        </w:rPr>
        <w:t>easurement instruments. A good analyst</w:t>
      </w:r>
      <w:r>
        <w:rPr>
          <w:sz w:val="24"/>
          <w:szCs w:val="24"/>
        </w:rPr>
        <w:t xml:space="preserve"> on the team usually results in improved grant ratings during the competition.</w:t>
      </w:r>
    </w:p>
    <w:p w14:paraId="1A9C2B00" w14:textId="77777777" w:rsidR="003440A5" w:rsidRDefault="001706E3">
      <w:pPr>
        <w:rPr>
          <w:sz w:val="24"/>
          <w:szCs w:val="24"/>
        </w:rPr>
      </w:pPr>
      <w:r>
        <w:rPr>
          <w:sz w:val="24"/>
          <w:szCs w:val="24"/>
        </w:rPr>
        <w:t>Generalist Domain</w:t>
      </w:r>
    </w:p>
    <w:p w14:paraId="742A59AA" w14:textId="77777777" w:rsidR="003440A5" w:rsidRDefault="00670D5F">
      <w:pPr>
        <w:rPr>
          <w:sz w:val="24"/>
          <w:szCs w:val="24"/>
        </w:rPr>
      </w:pPr>
      <w:r w:rsidRPr="00110503">
        <w:rPr>
          <w:sz w:val="24"/>
          <w:szCs w:val="24"/>
        </w:rPr>
        <w:t>A few team members</w:t>
      </w:r>
      <w:r w:rsidR="001706E3" w:rsidRPr="00110503">
        <w:rPr>
          <w:sz w:val="24"/>
          <w:szCs w:val="24"/>
        </w:rPr>
        <w:t xml:space="preserve"> may have similarly positive scores in </w:t>
      </w:r>
      <w:r w:rsidR="002531BF" w:rsidRPr="00110503">
        <w:rPr>
          <w:sz w:val="24"/>
          <w:szCs w:val="24"/>
        </w:rPr>
        <w:t xml:space="preserve">two or </w:t>
      </w:r>
      <w:r w:rsidR="001706E3" w:rsidRPr="00110503">
        <w:rPr>
          <w:sz w:val="24"/>
          <w:szCs w:val="24"/>
        </w:rPr>
        <w:t>three of the domains</w:t>
      </w:r>
      <w:r w:rsidR="001E779F" w:rsidRPr="00110503">
        <w:rPr>
          <w:sz w:val="24"/>
          <w:szCs w:val="24"/>
        </w:rPr>
        <w:t>.</w:t>
      </w:r>
      <w:r w:rsidR="001E779F">
        <w:rPr>
          <w:b/>
          <w:sz w:val="24"/>
          <w:szCs w:val="24"/>
        </w:rPr>
        <w:t xml:space="preserve"> </w:t>
      </w:r>
      <w:r w:rsidR="001706E3">
        <w:rPr>
          <w:sz w:val="24"/>
          <w:szCs w:val="24"/>
        </w:rPr>
        <w:t>However, since the inventory is a forced choice instrument, it is not possible to have high positive scores in three domains. In fact, it is not possible to have positive scores in all four domains</w:t>
      </w:r>
      <w:r w:rsidR="001706E3" w:rsidRPr="00110503">
        <w:rPr>
          <w:b/>
          <w:sz w:val="24"/>
          <w:szCs w:val="24"/>
        </w:rPr>
        <w:t xml:space="preserve">. </w:t>
      </w:r>
      <w:r w:rsidR="001706E3" w:rsidRPr="00110503">
        <w:rPr>
          <w:sz w:val="24"/>
          <w:szCs w:val="24"/>
        </w:rPr>
        <w:t>People with positive scores in three domains are rare. But when this occurs, they can be valuable assets to a grant team. They feel comfortable operating in three domains and can fill in skills</w:t>
      </w:r>
      <w:r w:rsidR="004E404A" w:rsidRPr="00110503">
        <w:rPr>
          <w:sz w:val="24"/>
          <w:szCs w:val="24"/>
        </w:rPr>
        <w:t xml:space="preserve"> gaps as needed.</w:t>
      </w:r>
      <w:r w:rsidR="004E404A">
        <w:rPr>
          <w:b/>
          <w:sz w:val="24"/>
          <w:szCs w:val="24"/>
        </w:rPr>
        <w:t xml:space="preserve"> </w:t>
      </w:r>
      <w:r w:rsidR="001706E3">
        <w:rPr>
          <w:sz w:val="24"/>
          <w:szCs w:val="24"/>
        </w:rPr>
        <w:t xml:space="preserve">However, these people may not display as much passion for </w:t>
      </w:r>
      <w:r w:rsidR="002531BF">
        <w:rPr>
          <w:sz w:val="24"/>
          <w:szCs w:val="24"/>
        </w:rPr>
        <w:t xml:space="preserve">a specific </w:t>
      </w:r>
      <w:r w:rsidR="001706E3">
        <w:rPr>
          <w:sz w:val="24"/>
          <w:szCs w:val="24"/>
        </w:rPr>
        <w:t>domain as an individual with a high</w:t>
      </w:r>
      <w:r w:rsidR="002531BF">
        <w:rPr>
          <w:sz w:val="24"/>
          <w:szCs w:val="24"/>
        </w:rPr>
        <w:t>er</w:t>
      </w:r>
      <w:r w:rsidR="001706E3">
        <w:rPr>
          <w:sz w:val="24"/>
          <w:szCs w:val="24"/>
        </w:rPr>
        <w:t xml:space="preserve"> score in that domai</w:t>
      </w:r>
      <w:r w:rsidR="004E404A">
        <w:rPr>
          <w:sz w:val="24"/>
          <w:szCs w:val="24"/>
        </w:rPr>
        <w:t>n. If a person has high scores</w:t>
      </w:r>
      <w:r w:rsidR="001706E3">
        <w:rPr>
          <w:sz w:val="24"/>
          <w:szCs w:val="24"/>
        </w:rPr>
        <w:t xml:space="preserve"> in</w:t>
      </w:r>
      <w:r w:rsidR="002531BF">
        <w:rPr>
          <w:sz w:val="24"/>
          <w:szCs w:val="24"/>
        </w:rPr>
        <w:t xml:space="preserve"> two or</w:t>
      </w:r>
      <w:r w:rsidR="001706E3">
        <w:rPr>
          <w:sz w:val="24"/>
          <w:szCs w:val="24"/>
        </w:rPr>
        <w:t xml:space="preserve"> three domains, they will also not have selected some of the tasks on the inventory that are important for those domains. Thus, they may be less than enthusiastic about performing </w:t>
      </w:r>
      <w:r w:rsidR="002531BF">
        <w:rPr>
          <w:sz w:val="24"/>
          <w:szCs w:val="24"/>
        </w:rPr>
        <w:t xml:space="preserve">some of </w:t>
      </w:r>
      <w:r w:rsidR="001706E3">
        <w:rPr>
          <w:sz w:val="24"/>
          <w:szCs w:val="24"/>
        </w:rPr>
        <w:t>those tasks.</w:t>
      </w:r>
    </w:p>
    <w:p w14:paraId="17BED794" w14:textId="77777777" w:rsidR="003440A5" w:rsidRDefault="001706E3">
      <w:pPr>
        <w:rPr>
          <w:sz w:val="24"/>
          <w:szCs w:val="24"/>
        </w:rPr>
      </w:pPr>
      <w:r>
        <w:rPr>
          <w:sz w:val="24"/>
          <w:szCs w:val="24"/>
        </w:rPr>
        <w:t>Summary</w:t>
      </w:r>
    </w:p>
    <w:p w14:paraId="0F611652" w14:textId="77777777" w:rsidR="003440A5" w:rsidRDefault="001706E3">
      <w:pPr>
        <w:rPr>
          <w:sz w:val="24"/>
          <w:szCs w:val="24"/>
        </w:rPr>
      </w:pPr>
      <w:r>
        <w:rPr>
          <w:sz w:val="24"/>
          <w:szCs w:val="24"/>
        </w:rPr>
        <w:t xml:space="preserve">From the descriptions of the five domains, it is easy to see that it is important to include at least one person who performed highly in each of the first four domains or is a generalist who includes that domain as one of his or her positive scores. While it may be most preferable to have a person </w:t>
      </w:r>
      <w:r>
        <w:rPr>
          <w:b/>
          <w:sz w:val="24"/>
          <w:szCs w:val="24"/>
        </w:rPr>
        <w:t>fall</w:t>
      </w:r>
      <w:r>
        <w:rPr>
          <w:sz w:val="24"/>
          <w:szCs w:val="24"/>
        </w:rPr>
        <w:t xml:space="preserve"> clearly into one of the domains, the potential flexibility of including a generalist should not be overlooked. </w:t>
      </w:r>
    </w:p>
    <w:p w14:paraId="1AA1FB31" w14:textId="77777777" w:rsidR="003440A5" w:rsidRDefault="001706E3" w:rsidP="004E404A">
      <w:pPr>
        <w:rPr>
          <w:sz w:val="24"/>
          <w:szCs w:val="24"/>
        </w:rPr>
      </w:pPr>
      <w:r>
        <w:rPr>
          <w:sz w:val="24"/>
          <w:szCs w:val="24"/>
        </w:rPr>
        <w:t>It should be noted that all of the tasks in the Grant Task Preference Inventory were adapted from Bauer (2015) and may not be applicable to tasks other than grant seeking and completion. Thus, the authors</w:t>
      </w:r>
      <w:r w:rsidR="004E404A">
        <w:rPr>
          <w:sz w:val="24"/>
          <w:szCs w:val="24"/>
        </w:rPr>
        <w:t xml:space="preserve"> do not recommend</w:t>
      </w:r>
      <w:r>
        <w:rPr>
          <w:sz w:val="24"/>
          <w:szCs w:val="24"/>
        </w:rPr>
        <w:t xml:space="preserve"> the Inventory for purposes other than that in which</w:t>
      </w:r>
      <w:r w:rsidR="004E404A">
        <w:rPr>
          <w:sz w:val="24"/>
          <w:szCs w:val="24"/>
        </w:rPr>
        <w:t xml:space="preserve"> </w:t>
      </w:r>
      <w:r w:rsidR="00F5736F">
        <w:rPr>
          <w:sz w:val="24"/>
          <w:szCs w:val="24"/>
        </w:rPr>
        <w:t>it was</w:t>
      </w:r>
      <w:r>
        <w:rPr>
          <w:sz w:val="24"/>
          <w:szCs w:val="24"/>
        </w:rPr>
        <w:t xml:space="preserve"> intended. Further, this Inventory should be considered a beta version until more data are available to fully</w:t>
      </w:r>
      <w:r w:rsidR="00F5736F">
        <w:rPr>
          <w:sz w:val="24"/>
          <w:szCs w:val="24"/>
        </w:rPr>
        <w:t xml:space="preserve"> evaluate its</w:t>
      </w:r>
      <w:r>
        <w:rPr>
          <w:sz w:val="24"/>
          <w:szCs w:val="24"/>
        </w:rPr>
        <w:t xml:space="preserve"> </w:t>
      </w:r>
      <w:r w:rsidR="00110503">
        <w:rPr>
          <w:sz w:val="24"/>
          <w:szCs w:val="24"/>
        </w:rPr>
        <w:t>validity.</w:t>
      </w:r>
    </w:p>
    <w:p w14:paraId="532E5181" w14:textId="77777777" w:rsidR="003440A5" w:rsidRDefault="003440A5">
      <w:pPr>
        <w:rPr>
          <w:sz w:val="24"/>
          <w:szCs w:val="24"/>
        </w:rPr>
      </w:pPr>
    </w:p>
    <w:p w14:paraId="32F99F60" w14:textId="77777777" w:rsidR="003440A5" w:rsidRDefault="001706E3">
      <w:pPr>
        <w:jc w:val="center"/>
        <w:rPr>
          <w:sz w:val="24"/>
          <w:szCs w:val="24"/>
        </w:rPr>
      </w:pPr>
      <w:r>
        <w:rPr>
          <w:b/>
          <w:sz w:val="24"/>
          <w:szCs w:val="24"/>
        </w:rPr>
        <w:t>ADMINISTRATION</w:t>
      </w:r>
    </w:p>
    <w:p w14:paraId="2D63F3BA" w14:textId="77777777" w:rsidR="003440A5" w:rsidRDefault="001706E3">
      <w:pPr>
        <w:rPr>
          <w:sz w:val="24"/>
          <w:szCs w:val="24"/>
        </w:rPr>
      </w:pPr>
      <w:r>
        <w:rPr>
          <w:sz w:val="24"/>
          <w:szCs w:val="24"/>
        </w:rPr>
        <w:t>The Grant Task Preference Inventory can be administered individually or in groups, but each person fills o</w:t>
      </w:r>
      <w:r w:rsidR="004E404A">
        <w:rPr>
          <w:sz w:val="24"/>
          <w:szCs w:val="24"/>
        </w:rPr>
        <w:t xml:space="preserve">ut the Inventory individually. </w:t>
      </w:r>
      <w:r>
        <w:rPr>
          <w:sz w:val="24"/>
          <w:szCs w:val="24"/>
        </w:rPr>
        <w:t>The Inventory can be given to the respondent or passed out to the full group. All that is needed is a pencil or pen and a so</w:t>
      </w:r>
      <w:r w:rsidR="004E404A">
        <w:rPr>
          <w:sz w:val="24"/>
          <w:szCs w:val="24"/>
        </w:rPr>
        <w:t xml:space="preserve">lid surface on which to write. </w:t>
      </w:r>
      <w:r>
        <w:rPr>
          <w:sz w:val="24"/>
          <w:szCs w:val="24"/>
        </w:rPr>
        <w:t>The administ</w:t>
      </w:r>
      <w:r w:rsidR="00DD7949">
        <w:rPr>
          <w:sz w:val="24"/>
          <w:szCs w:val="24"/>
        </w:rPr>
        <w:t>rator reads the instructions a</w:t>
      </w:r>
      <w:r>
        <w:rPr>
          <w:sz w:val="24"/>
          <w:szCs w:val="24"/>
        </w:rPr>
        <w:t>loud and asks if there are any questions</w:t>
      </w:r>
      <w:r w:rsidR="001E779F">
        <w:rPr>
          <w:sz w:val="24"/>
          <w:szCs w:val="24"/>
        </w:rPr>
        <w:t xml:space="preserve">. </w:t>
      </w:r>
      <w:r>
        <w:rPr>
          <w:sz w:val="24"/>
          <w:szCs w:val="24"/>
        </w:rPr>
        <w:t>The instrument is not timed, but should take no longer than 15</w:t>
      </w:r>
      <w:r w:rsidR="00DD7949">
        <w:rPr>
          <w:sz w:val="24"/>
          <w:szCs w:val="24"/>
        </w:rPr>
        <w:t>—</w:t>
      </w:r>
      <w:r>
        <w:rPr>
          <w:sz w:val="24"/>
          <w:szCs w:val="24"/>
        </w:rPr>
        <w:t>20</w:t>
      </w:r>
      <w:r w:rsidR="00DD7949">
        <w:rPr>
          <w:sz w:val="24"/>
          <w:szCs w:val="24"/>
        </w:rPr>
        <w:t xml:space="preserve"> </w:t>
      </w:r>
      <w:r>
        <w:rPr>
          <w:sz w:val="24"/>
          <w:szCs w:val="24"/>
        </w:rPr>
        <w:t>minutes to complete.</w:t>
      </w:r>
    </w:p>
    <w:p w14:paraId="6E89F5D8" w14:textId="77777777" w:rsidR="003440A5" w:rsidRDefault="001706E3">
      <w:pPr>
        <w:rPr>
          <w:sz w:val="24"/>
          <w:szCs w:val="24"/>
        </w:rPr>
      </w:pPr>
      <w:r>
        <w:rPr>
          <w:sz w:val="24"/>
          <w:szCs w:val="24"/>
        </w:rPr>
        <w:t xml:space="preserve">There are no </w:t>
      </w:r>
      <w:r w:rsidR="00F5736F">
        <w:rPr>
          <w:sz w:val="24"/>
          <w:szCs w:val="24"/>
        </w:rPr>
        <w:t>in</w:t>
      </w:r>
      <w:r>
        <w:rPr>
          <w:sz w:val="24"/>
          <w:szCs w:val="24"/>
        </w:rPr>
        <w:t>correct answers and there is not a preferred or perfect domain profile. Completing the inventory honestly will enable the team to evaluate the assets that the variety of skills and preferences provide for the de</w:t>
      </w:r>
      <w:r w:rsidR="00DD7949">
        <w:rPr>
          <w:sz w:val="24"/>
          <w:szCs w:val="24"/>
        </w:rPr>
        <w:t>sired result—</w:t>
      </w:r>
      <w:r>
        <w:rPr>
          <w:sz w:val="24"/>
          <w:szCs w:val="24"/>
        </w:rPr>
        <w:t>a</w:t>
      </w:r>
      <w:r w:rsidR="00DD7949">
        <w:rPr>
          <w:sz w:val="24"/>
          <w:szCs w:val="24"/>
        </w:rPr>
        <w:t xml:space="preserve"> </w:t>
      </w:r>
      <w:r>
        <w:rPr>
          <w:sz w:val="24"/>
          <w:szCs w:val="24"/>
        </w:rPr>
        <w:t>successfully completed grant.</w:t>
      </w:r>
    </w:p>
    <w:p w14:paraId="3DA9400D" w14:textId="77777777" w:rsidR="003440A5" w:rsidRDefault="001706E3">
      <w:pPr>
        <w:jc w:val="center"/>
        <w:rPr>
          <w:b/>
          <w:sz w:val="24"/>
          <w:szCs w:val="24"/>
        </w:rPr>
      </w:pPr>
      <w:r>
        <w:rPr>
          <w:b/>
          <w:sz w:val="24"/>
          <w:szCs w:val="24"/>
        </w:rPr>
        <w:t>SCORING</w:t>
      </w:r>
    </w:p>
    <w:p w14:paraId="210B11CF" w14:textId="77777777" w:rsidR="003440A5" w:rsidRDefault="001706E3">
      <w:pPr>
        <w:rPr>
          <w:sz w:val="24"/>
          <w:szCs w:val="24"/>
        </w:rPr>
      </w:pPr>
      <w:r>
        <w:rPr>
          <w:sz w:val="24"/>
          <w:szCs w:val="24"/>
        </w:rPr>
        <w:t>Scoring may be done by the individual responding to the instrument or by the administrat</w:t>
      </w:r>
      <w:r w:rsidR="00670D5F">
        <w:rPr>
          <w:sz w:val="24"/>
          <w:szCs w:val="24"/>
        </w:rPr>
        <w:t>or. It is possible to adapt the</w:t>
      </w:r>
      <w:r>
        <w:rPr>
          <w:sz w:val="24"/>
          <w:szCs w:val="24"/>
        </w:rPr>
        <w:t xml:space="preserve"> response sheet so that it can be machine scored.</w:t>
      </w:r>
      <w:r w:rsidR="00DD7949">
        <w:rPr>
          <w:sz w:val="24"/>
          <w:szCs w:val="24"/>
        </w:rPr>
        <w:t xml:space="preserve"> </w:t>
      </w:r>
      <w:r>
        <w:rPr>
          <w:sz w:val="24"/>
          <w:szCs w:val="24"/>
        </w:rPr>
        <w:t>The appendix presents the scoring protocol. It lists each of the four domains with the 10</w:t>
      </w:r>
      <w:r w:rsidR="005064A1">
        <w:rPr>
          <w:sz w:val="24"/>
          <w:szCs w:val="24"/>
        </w:rPr>
        <w:t xml:space="preserve"> groups of</w:t>
      </w:r>
      <w:r>
        <w:rPr>
          <w:sz w:val="24"/>
          <w:szCs w:val="24"/>
        </w:rPr>
        <w:t xml:space="preserve"> tasks associated with that domain</w:t>
      </w:r>
      <w:r w:rsidR="001E779F">
        <w:rPr>
          <w:sz w:val="24"/>
          <w:szCs w:val="24"/>
        </w:rPr>
        <w:t xml:space="preserve">. </w:t>
      </w:r>
      <w:r>
        <w:rPr>
          <w:sz w:val="24"/>
          <w:szCs w:val="24"/>
        </w:rPr>
        <w:t>The four steps for completing the scoring protocol are as follows:</w:t>
      </w:r>
    </w:p>
    <w:p w14:paraId="40B6F8EF" w14:textId="77777777" w:rsidR="003440A5" w:rsidRDefault="001706E3">
      <w:pPr>
        <w:numPr>
          <w:ilvl w:val="0"/>
          <w:numId w:val="1"/>
        </w:numPr>
        <w:pBdr>
          <w:top w:val="nil"/>
          <w:left w:val="nil"/>
          <w:bottom w:val="nil"/>
          <w:right w:val="nil"/>
          <w:between w:val="nil"/>
        </w:pBdr>
        <w:spacing w:after="0"/>
        <w:rPr>
          <w:i/>
          <w:color w:val="000000"/>
          <w:sz w:val="24"/>
          <w:szCs w:val="24"/>
        </w:rPr>
      </w:pPr>
      <w:r>
        <w:rPr>
          <w:color w:val="000000"/>
          <w:sz w:val="24"/>
          <w:szCs w:val="24"/>
        </w:rPr>
        <w:t>On the scoring protocol, each of the 10 tasks</w:t>
      </w:r>
      <w:r w:rsidR="005064A1">
        <w:rPr>
          <w:color w:val="000000"/>
          <w:sz w:val="24"/>
          <w:szCs w:val="24"/>
        </w:rPr>
        <w:t xml:space="preserve"> marked with</w:t>
      </w:r>
      <w:r>
        <w:rPr>
          <w:color w:val="000000"/>
          <w:sz w:val="24"/>
          <w:szCs w:val="24"/>
        </w:rPr>
        <w:t xml:space="preserve"> an “M” or “MOST” on the instrument are assigned a “+1</w:t>
      </w:r>
      <w:r w:rsidR="00DD7949">
        <w:rPr>
          <w:color w:val="000000"/>
          <w:sz w:val="24"/>
          <w:szCs w:val="24"/>
        </w:rPr>
        <w:t>.</w:t>
      </w:r>
      <w:r>
        <w:rPr>
          <w:color w:val="000000"/>
          <w:sz w:val="24"/>
          <w:szCs w:val="24"/>
        </w:rPr>
        <w:t>” The task statements on the inventory are listed by domain in the scoring protocol by the group in which they were presented. The easiest strategy is to look at each item and find the statement with the “M” on one of the four domains in the scoring protocol and place a +1 to the right of that statement. When completed, there should b</w:t>
      </w:r>
      <w:r w:rsidR="005064A1">
        <w:rPr>
          <w:color w:val="000000"/>
          <w:sz w:val="24"/>
          <w:szCs w:val="24"/>
        </w:rPr>
        <w:t>e a total of ten “+</w:t>
      </w:r>
      <w:r>
        <w:rPr>
          <w:color w:val="000000"/>
          <w:sz w:val="24"/>
          <w:szCs w:val="24"/>
        </w:rPr>
        <w:t xml:space="preserve">1s.” </w:t>
      </w:r>
    </w:p>
    <w:p w14:paraId="4678AE48" w14:textId="77777777" w:rsidR="003440A5" w:rsidRDefault="001706E3">
      <w:pPr>
        <w:numPr>
          <w:ilvl w:val="0"/>
          <w:numId w:val="1"/>
        </w:numPr>
        <w:pBdr>
          <w:top w:val="nil"/>
          <w:left w:val="nil"/>
          <w:bottom w:val="nil"/>
          <w:right w:val="nil"/>
          <w:between w:val="nil"/>
        </w:pBdr>
        <w:spacing w:after="0"/>
        <w:rPr>
          <w:i/>
          <w:color w:val="000000"/>
          <w:sz w:val="24"/>
          <w:szCs w:val="24"/>
        </w:rPr>
      </w:pPr>
      <w:r>
        <w:rPr>
          <w:color w:val="000000"/>
          <w:sz w:val="24"/>
          <w:szCs w:val="24"/>
        </w:rPr>
        <w:t xml:space="preserve">Each of the 10 tasks on the instrument </w:t>
      </w:r>
      <w:r w:rsidR="005064A1">
        <w:rPr>
          <w:color w:val="000000"/>
          <w:sz w:val="24"/>
          <w:szCs w:val="24"/>
        </w:rPr>
        <w:t>marked with</w:t>
      </w:r>
      <w:r>
        <w:rPr>
          <w:color w:val="000000"/>
          <w:sz w:val="24"/>
          <w:szCs w:val="24"/>
        </w:rPr>
        <w:t xml:space="preserve"> an “L” or “LEAST” on the instrument </w:t>
      </w:r>
      <w:r w:rsidR="00DD7949">
        <w:rPr>
          <w:color w:val="000000"/>
          <w:sz w:val="24"/>
          <w:szCs w:val="24"/>
        </w:rPr>
        <w:t>is</w:t>
      </w:r>
      <w:r>
        <w:rPr>
          <w:color w:val="000000"/>
          <w:sz w:val="24"/>
          <w:szCs w:val="24"/>
        </w:rPr>
        <w:t xml:space="preserve"> assigned a “-1” on the scoring protocol. Again, look at each item in the inventory and find the statement with the “L” on the one of the f</w:t>
      </w:r>
      <w:r w:rsidR="00B03E0E">
        <w:rPr>
          <w:color w:val="000000"/>
          <w:sz w:val="24"/>
          <w:szCs w:val="24"/>
        </w:rPr>
        <w:t>ou</w:t>
      </w:r>
      <w:r>
        <w:rPr>
          <w:color w:val="000000"/>
          <w:sz w:val="24"/>
          <w:szCs w:val="24"/>
        </w:rPr>
        <w:t>r domains in the scoring protocol and place a -1 to the right of that statement. Again, there should be a total of ten “-1s.”</w:t>
      </w:r>
    </w:p>
    <w:p w14:paraId="1EC2E89C" w14:textId="77777777" w:rsidR="003440A5" w:rsidRDefault="001706E3">
      <w:pPr>
        <w:numPr>
          <w:ilvl w:val="0"/>
          <w:numId w:val="1"/>
        </w:numPr>
        <w:pBdr>
          <w:top w:val="nil"/>
          <w:left w:val="nil"/>
          <w:bottom w:val="nil"/>
          <w:right w:val="nil"/>
          <w:between w:val="nil"/>
        </w:pBdr>
        <w:spacing w:after="0"/>
        <w:rPr>
          <w:i/>
          <w:color w:val="000000"/>
          <w:sz w:val="24"/>
          <w:szCs w:val="24"/>
        </w:rPr>
      </w:pPr>
      <w:r>
        <w:rPr>
          <w:color w:val="000000"/>
          <w:sz w:val="24"/>
          <w:szCs w:val="24"/>
        </w:rPr>
        <w:t>When Steps 1 and</w:t>
      </w:r>
      <w:r w:rsidR="00DD7949">
        <w:rPr>
          <w:color w:val="000000"/>
          <w:sz w:val="24"/>
          <w:szCs w:val="24"/>
        </w:rPr>
        <w:t xml:space="preserve"> 2 </w:t>
      </w:r>
      <w:r>
        <w:rPr>
          <w:color w:val="000000"/>
          <w:sz w:val="24"/>
          <w:szCs w:val="24"/>
        </w:rPr>
        <w:t>are complete, sum the scores for each domain</w:t>
      </w:r>
      <w:r w:rsidR="001E779F">
        <w:rPr>
          <w:color w:val="000000"/>
          <w:sz w:val="24"/>
          <w:szCs w:val="24"/>
        </w:rPr>
        <w:t xml:space="preserve">. </w:t>
      </w:r>
      <w:r>
        <w:rPr>
          <w:color w:val="000000"/>
          <w:sz w:val="24"/>
          <w:szCs w:val="24"/>
        </w:rPr>
        <w:t>Assume any statement w</w:t>
      </w:r>
      <w:r w:rsidR="00DD7949">
        <w:rPr>
          <w:color w:val="000000"/>
          <w:sz w:val="24"/>
          <w:szCs w:val="24"/>
        </w:rPr>
        <w:t xml:space="preserve">ithout a score to be zero (0). </w:t>
      </w:r>
      <w:r>
        <w:rPr>
          <w:color w:val="000000"/>
          <w:sz w:val="24"/>
          <w:szCs w:val="24"/>
        </w:rPr>
        <w:t xml:space="preserve">This provides the scores for each domain. The sum </w:t>
      </w:r>
      <w:r w:rsidR="005064A1">
        <w:rPr>
          <w:color w:val="000000"/>
          <w:sz w:val="24"/>
          <w:szCs w:val="24"/>
        </w:rPr>
        <w:t>over</w:t>
      </w:r>
      <w:r>
        <w:rPr>
          <w:color w:val="000000"/>
          <w:sz w:val="24"/>
          <w:szCs w:val="24"/>
        </w:rPr>
        <w:t xml:space="preserve"> the four domain scores should </w:t>
      </w:r>
      <w:r w:rsidR="005064A1">
        <w:rPr>
          <w:color w:val="000000"/>
          <w:sz w:val="24"/>
          <w:szCs w:val="24"/>
        </w:rPr>
        <w:t xml:space="preserve">be equal to </w:t>
      </w:r>
      <w:r>
        <w:rPr>
          <w:color w:val="000000"/>
          <w:sz w:val="24"/>
          <w:szCs w:val="24"/>
        </w:rPr>
        <w:t>zero (0).</w:t>
      </w:r>
    </w:p>
    <w:p w14:paraId="36626417" w14:textId="77777777" w:rsidR="003440A5" w:rsidRDefault="001706E3">
      <w:pPr>
        <w:numPr>
          <w:ilvl w:val="0"/>
          <w:numId w:val="1"/>
        </w:numPr>
        <w:pBdr>
          <w:top w:val="nil"/>
          <w:left w:val="nil"/>
          <w:bottom w:val="nil"/>
          <w:right w:val="nil"/>
          <w:between w:val="nil"/>
        </w:pBdr>
        <w:rPr>
          <w:i/>
          <w:color w:val="000000"/>
          <w:sz w:val="24"/>
          <w:szCs w:val="24"/>
        </w:rPr>
      </w:pPr>
      <w:r>
        <w:rPr>
          <w:color w:val="000000"/>
          <w:sz w:val="24"/>
          <w:szCs w:val="24"/>
        </w:rPr>
        <w:t>Transfer the domain scores to the scoring interpretation page of the protocol</w:t>
      </w:r>
      <w:r w:rsidR="00DD7949">
        <w:rPr>
          <w:color w:val="000000"/>
          <w:sz w:val="24"/>
          <w:szCs w:val="24"/>
        </w:rPr>
        <w:t>,</w:t>
      </w:r>
      <w:r w:rsidR="005064A1">
        <w:rPr>
          <w:color w:val="000000"/>
          <w:sz w:val="24"/>
          <w:szCs w:val="24"/>
        </w:rPr>
        <w:t xml:space="preserve"> listing the highest score first, then the next highest, to the lowest last. Circle </w:t>
      </w:r>
      <w:r>
        <w:rPr>
          <w:color w:val="000000"/>
          <w:sz w:val="24"/>
          <w:szCs w:val="24"/>
        </w:rPr>
        <w:t>the domain with the highest</w:t>
      </w:r>
      <w:r w:rsidR="005064A1">
        <w:rPr>
          <w:color w:val="000000"/>
          <w:sz w:val="24"/>
          <w:szCs w:val="24"/>
        </w:rPr>
        <w:t xml:space="preserve"> to the right</w:t>
      </w:r>
      <w:r>
        <w:rPr>
          <w:color w:val="000000"/>
          <w:sz w:val="24"/>
          <w:szCs w:val="24"/>
        </w:rPr>
        <w:t xml:space="preserve">. </w:t>
      </w:r>
      <w:r w:rsidR="005064A1">
        <w:rPr>
          <w:color w:val="000000"/>
          <w:sz w:val="24"/>
          <w:szCs w:val="24"/>
        </w:rPr>
        <w:t xml:space="preserve">If more than one of the scores is positive, circle its domain also. </w:t>
      </w:r>
      <w:r>
        <w:rPr>
          <w:color w:val="000000"/>
          <w:sz w:val="24"/>
          <w:szCs w:val="24"/>
        </w:rPr>
        <w:t>The rest are listed in sequential order of magnitude.</w:t>
      </w:r>
      <w:r>
        <w:rPr>
          <w:color w:val="000000"/>
          <w:sz w:val="24"/>
          <w:szCs w:val="24"/>
        </w:rPr>
        <w:br/>
      </w:r>
    </w:p>
    <w:p w14:paraId="77A6A1C4" w14:textId="77777777" w:rsidR="003440A5" w:rsidRDefault="001706E3">
      <w:pPr>
        <w:jc w:val="center"/>
        <w:rPr>
          <w:b/>
          <w:sz w:val="24"/>
          <w:szCs w:val="24"/>
        </w:rPr>
      </w:pPr>
      <w:r>
        <w:rPr>
          <w:b/>
          <w:sz w:val="24"/>
          <w:szCs w:val="24"/>
        </w:rPr>
        <w:t>INTERPRETATION</w:t>
      </w:r>
    </w:p>
    <w:p w14:paraId="4E98CD1F" w14:textId="77777777" w:rsidR="003440A5" w:rsidRDefault="001706E3">
      <w:pPr>
        <w:rPr>
          <w:sz w:val="24"/>
          <w:szCs w:val="24"/>
        </w:rPr>
      </w:pPr>
      <w:r>
        <w:rPr>
          <w:sz w:val="24"/>
          <w:szCs w:val="24"/>
        </w:rPr>
        <w:t>The</w:t>
      </w:r>
      <w:r w:rsidR="00DD7949">
        <w:rPr>
          <w:sz w:val="24"/>
          <w:szCs w:val="24"/>
        </w:rPr>
        <w:t xml:space="preserve"> inventory includes </w:t>
      </w:r>
      <w:r>
        <w:rPr>
          <w:sz w:val="24"/>
          <w:szCs w:val="24"/>
        </w:rPr>
        <w:t>of 10 groups</w:t>
      </w:r>
      <w:r w:rsidR="00DD7949">
        <w:rPr>
          <w:sz w:val="24"/>
          <w:szCs w:val="24"/>
        </w:rPr>
        <w:t xml:space="preserve"> of four tasks to rate. </w:t>
      </w:r>
      <w:r>
        <w:rPr>
          <w:sz w:val="24"/>
          <w:szCs w:val="24"/>
        </w:rPr>
        <w:t>In each group, the respondent has selected one task to assign an “M” for MOST preferred task and one task to assign an “L” for the</w:t>
      </w:r>
      <w:r w:rsidR="00DD7949">
        <w:rPr>
          <w:sz w:val="24"/>
          <w:szCs w:val="24"/>
        </w:rPr>
        <w:t xml:space="preserve"> LEAST</w:t>
      </w:r>
      <w:r>
        <w:rPr>
          <w:sz w:val="24"/>
          <w:szCs w:val="24"/>
        </w:rPr>
        <w:t xml:space="preserve"> preferred task in the grouping. Each “M” is scored as a +1 and each “L” is scored as a -1 in the particula</w:t>
      </w:r>
      <w:r w:rsidR="00DD7949">
        <w:rPr>
          <w:sz w:val="24"/>
          <w:szCs w:val="24"/>
        </w:rPr>
        <w:t xml:space="preserve">r domain where that task fell. </w:t>
      </w:r>
      <w:r>
        <w:rPr>
          <w:sz w:val="24"/>
          <w:szCs w:val="24"/>
        </w:rPr>
        <w:t xml:space="preserve">If a task is assigned neither an “M” </w:t>
      </w:r>
      <w:r w:rsidR="00393AA2">
        <w:rPr>
          <w:sz w:val="24"/>
          <w:szCs w:val="24"/>
        </w:rPr>
        <w:t>n</w:t>
      </w:r>
      <w:r>
        <w:rPr>
          <w:sz w:val="24"/>
          <w:szCs w:val="24"/>
        </w:rPr>
        <w:t xml:space="preserve">or an “L”, </w:t>
      </w:r>
      <w:r w:rsidR="00DD7949">
        <w:rPr>
          <w:sz w:val="24"/>
          <w:szCs w:val="24"/>
        </w:rPr>
        <w:t>its</w:t>
      </w:r>
      <w:r>
        <w:rPr>
          <w:sz w:val="24"/>
          <w:szCs w:val="24"/>
        </w:rPr>
        <w:t xml:space="preserve"> score is zero (0). The tasks fall in one of the following four domains: Originator, Analyst, Promoter, and Implementer/Manager. Once a +1, -1, or 0 is assigned to each task</w:t>
      </w:r>
      <w:r w:rsidR="00DD7949">
        <w:rPr>
          <w:sz w:val="24"/>
          <w:szCs w:val="24"/>
        </w:rPr>
        <w:t>,</w:t>
      </w:r>
      <w:r>
        <w:rPr>
          <w:sz w:val="24"/>
          <w:szCs w:val="24"/>
        </w:rPr>
        <w:t xml:space="preserve"> the scores in each of the four domains are summed to determine the domain score. </w:t>
      </w:r>
    </w:p>
    <w:p w14:paraId="5701EDE9" w14:textId="77777777" w:rsidR="003440A5" w:rsidRDefault="001706E3" w:rsidP="00DD7949">
      <w:pPr>
        <w:rPr>
          <w:sz w:val="24"/>
          <w:szCs w:val="24"/>
        </w:rPr>
      </w:pPr>
      <w:r>
        <w:rPr>
          <w:sz w:val="24"/>
          <w:szCs w:val="24"/>
        </w:rPr>
        <w:t>The domain with the highest score is the respondent’s most preferred domain and that suggests that the respondent most prefers tasks in that domain</w:t>
      </w:r>
      <w:r w:rsidR="001E779F">
        <w:rPr>
          <w:sz w:val="24"/>
          <w:szCs w:val="24"/>
        </w:rPr>
        <w:t xml:space="preserve">. </w:t>
      </w:r>
      <w:r>
        <w:rPr>
          <w:sz w:val="24"/>
          <w:szCs w:val="24"/>
        </w:rPr>
        <w:t>The domain with the second highest score is the respondent’s secondary domain and, if that is a positive score, is also a domain in which the respondent is comfortable working. If a respondent’s scores are about the same for</w:t>
      </w:r>
      <w:r w:rsidR="00393AA2">
        <w:rPr>
          <w:sz w:val="24"/>
          <w:szCs w:val="24"/>
        </w:rPr>
        <w:t xml:space="preserve"> two or</w:t>
      </w:r>
      <w:r>
        <w:rPr>
          <w:sz w:val="24"/>
          <w:szCs w:val="24"/>
        </w:rPr>
        <w:t xml:space="preserve"> three of the four domains, the respondent is a Generalist</w:t>
      </w:r>
      <w:r w:rsidR="001E779F">
        <w:rPr>
          <w:sz w:val="24"/>
          <w:szCs w:val="24"/>
        </w:rPr>
        <w:t xml:space="preserve">. </w:t>
      </w:r>
      <w:r>
        <w:rPr>
          <w:sz w:val="24"/>
          <w:szCs w:val="24"/>
        </w:rPr>
        <w:t xml:space="preserve">That means that the respondent is comfortable in </w:t>
      </w:r>
      <w:r w:rsidR="00393AA2">
        <w:rPr>
          <w:sz w:val="24"/>
          <w:szCs w:val="24"/>
        </w:rPr>
        <w:t xml:space="preserve">those two or </w:t>
      </w:r>
      <w:r>
        <w:rPr>
          <w:sz w:val="24"/>
          <w:szCs w:val="24"/>
        </w:rPr>
        <w:t>three domains.</w:t>
      </w:r>
    </w:p>
    <w:p w14:paraId="0010E0B6" w14:textId="77777777" w:rsidR="003440A5" w:rsidRDefault="00971ED2" w:rsidP="00DD7949">
      <w:pPr>
        <w:rPr>
          <w:sz w:val="24"/>
          <w:szCs w:val="24"/>
        </w:rPr>
      </w:pPr>
      <w:r>
        <w:rPr>
          <w:sz w:val="24"/>
          <w:szCs w:val="24"/>
        </w:rPr>
        <w:t>The scores in each domain</w:t>
      </w:r>
      <w:r w:rsidR="001706E3">
        <w:rPr>
          <w:sz w:val="24"/>
          <w:szCs w:val="24"/>
        </w:rPr>
        <w:t xml:space="preserve"> can range from -10 to +10</w:t>
      </w:r>
      <w:r w:rsidR="001E779F">
        <w:rPr>
          <w:sz w:val="24"/>
          <w:szCs w:val="24"/>
        </w:rPr>
        <w:t xml:space="preserve">. </w:t>
      </w:r>
      <w:r w:rsidR="001706E3">
        <w:rPr>
          <w:sz w:val="24"/>
          <w:szCs w:val="24"/>
        </w:rPr>
        <w:t xml:space="preserve">In general, if a score is positive, that person is comfortable working on tasks in that domain. If a score is negative, generally, the person would prefer not to work on tasks in that domain. The closer </w:t>
      </w:r>
      <w:r w:rsidR="00DD7949">
        <w:rPr>
          <w:sz w:val="24"/>
          <w:szCs w:val="24"/>
        </w:rPr>
        <w:t xml:space="preserve">a score is </w:t>
      </w:r>
      <w:r w:rsidR="001706E3">
        <w:rPr>
          <w:sz w:val="24"/>
          <w:szCs w:val="24"/>
        </w:rPr>
        <w:t>to +10 or -10, the more the person would prefer or not prefer tasks in that domain respectively</w:t>
      </w:r>
      <w:r w:rsidR="001E779F">
        <w:rPr>
          <w:sz w:val="24"/>
          <w:szCs w:val="24"/>
        </w:rPr>
        <w:t xml:space="preserve">. </w:t>
      </w:r>
      <w:r w:rsidR="001706E3">
        <w:rPr>
          <w:sz w:val="24"/>
          <w:szCs w:val="24"/>
        </w:rPr>
        <w:t xml:space="preserve">To be labeled a Generalist, the person would have to have positive scores in </w:t>
      </w:r>
      <w:r>
        <w:rPr>
          <w:sz w:val="24"/>
          <w:szCs w:val="24"/>
        </w:rPr>
        <w:t xml:space="preserve">two or </w:t>
      </w:r>
      <w:r w:rsidR="001706E3">
        <w:rPr>
          <w:sz w:val="24"/>
          <w:szCs w:val="24"/>
        </w:rPr>
        <w:t>three domains with</w:t>
      </w:r>
      <w:r>
        <w:rPr>
          <w:sz w:val="24"/>
          <w:szCs w:val="24"/>
        </w:rPr>
        <w:t xml:space="preserve"> at least two of</w:t>
      </w:r>
      <w:r w:rsidR="001706E3">
        <w:rPr>
          <w:sz w:val="24"/>
          <w:szCs w:val="24"/>
        </w:rPr>
        <w:t xml:space="preserve"> those </w:t>
      </w:r>
      <w:r w:rsidR="00B505F1">
        <w:rPr>
          <w:sz w:val="24"/>
          <w:szCs w:val="24"/>
        </w:rPr>
        <w:t xml:space="preserve">scores being similar. In most </w:t>
      </w:r>
      <w:r w:rsidR="001706E3">
        <w:rPr>
          <w:sz w:val="24"/>
          <w:szCs w:val="24"/>
        </w:rPr>
        <w:t>cases, the fourth domain score would be negative and the respondent should avoid tasks in that domain.</w:t>
      </w:r>
    </w:p>
    <w:p w14:paraId="22894A29" w14:textId="77777777" w:rsidR="003440A5" w:rsidRDefault="001706E3" w:rsidP="00B505F1">
      <w:pPr>
        <w:rPr>
          <w:sz w:val="24"/>
          <w:szCs w:val="24"/>
        </w:rPr>
      </w:pPr>
      <w:r>
        <w:rPr>
          <w:sz w:val="24"/>
          <w:szCs w:val="24"/>
        </w:rPr>
        <w:t xml:space="preserve">It has been </w:t>
      </w:r>
      <w:r w:rsidR="00B505F1">
        <w:rPr>
          <w:sz w:val="24"/>
          <w:szCs w:val="24"/>
        </w:rPr>
        <w:t>the authors’</w:t>
      </w:r>
      <w:r>
        <w:rPr>
          <w:sz w:val="24"/>
          <w:szCs w:val="24"/>
        </w:rPr>
        <w:t xml:space="preserve"> experience that the most effective grant development and implementation teams are those that include at least one team member scoring high on </w:t>
      </w:r>
      <w:r w:rsidR="00971ED2">
        <w:rPr>
          <w:sz w:val="24"/>
          <w:szCs w:val="24"/>
        </w:rPr>
        <w:t>one</w:t>
      </w:r>
      <w:r>
        <w:rPr>
          <w:sz w:val="24"/>
          <w:szCs w:val="24"/>
        </w:rPr>
        <w:t xml:space="preserve"> of the four domains or, if there is a generalist to cover the domains not covered by one of the other team members. This also helps the person directing the grant to assign tasks that will best fit each team member’s skills and preferences</w:t>
      </w:r>
      <w:r w:rsidR="001E779F">
        <w:rPr>
          <w:sz w:val="24"/>
          <w:szCs w:val="24"/>
        </w:rPr>
        <w:t xml:space="preserve">. </w:t>
      </w:r>
      <w:r>
        <w:rPr>
          <w:sz w:val="24"/>
          <w:szCs w:val="24"/>
        </w:rPr>
        <w:br/>
      </w:r>
    </w:p>
    <w:p w14:paraId="07EEC889" w14:textId="77777777" w:rsidR="003440A5" w:rsidRDefault="001706E3">
      <w:pPr>
        <w:ind w:firstLine="720"/>
        <w:jc w:val="center"/>
        <w:rPr>
          <w:b/>
          <w:sz w:val="24"/>
          <w:szCs w:val="24"/>
        </w:rPr>
      </w:pPr>
      <w:r>
        <w:rPr>
          <w:b/>
          <w:sz w:val="24"/>
          <w:szCs w:val="24"/>
        </w:rPr>
        <w:t>REFERENCE</w:t>
      </w:r>
    </w:p>
    <w:p w14:paraId="6E8FF560" w14:textId="77777777" w:rsidR="003440A5" w:rsidRDefault="00B505F1">
      <w:pPr>
        <w:ind w:left="720" w:hanging="720"/>
        <w:rPr>
          <w:sz w:val="24"/>
          <w:szCs w:val="24"/>
        </w:rPr>
      </w:pPr>
      <w:r>
        <w:rPr>
          <w:sz w:val="24"/>
          <w:szCs w:val="24"/>
        </w:rPr>
        <w:t>Bauer, D.</w:t>
      </w:r>
      <w:r w:rsidR="001706E3">
        <w:rPr>
          <w:sz w:val="24"/>
          <w:szCs w:val="24"/>
        </w:rPr>
        <w:t>G. (2015). The “How To” Grants Manual, Eighth Edition. Rowman &amp; Littlefield, Lanham, MD.</w:t>
      </w:r>
    </w:p>
    <w:p w14:paraId="23C55A44" w14:textId="77777777" w:rsidR="003440A5" w:rsidRDefault="001706E3">
      <w:pPr>
        <w:rPr>
          <w:sz w:val="24"/>
          <w:szCs w:val="24"/>
        </w:rPr>
      </w:pPr>
      <w:bookmarkStart w:id="0" w:name="_gjdgxs" w:colFirst="0" w:colLast="0"/>
      <w:bookmarkEnd w:id="0"/>
      <w:r>
        <w:br w:type="page"/>
      </w:r>
    </w:p>
    <w:p w14:paraId="652495E1" w14:textId="77777777" w:rsidR="003440A5" w:rsidRDefault="001706E3">
      <w:pPr>
        <w:jc w:val="center"/>
        <w:rPr>
          <w:b/>
          <w:sz w:val="24"/>
          <w:szCs w:val="24"/>
        </w:rPr>
      </w:pPr>
      <w:r>
        <w:rPr>
          <w:b/>
          <w:sz w:val="24"/>
          <w:szCs w:val="24"/>
        </w:rPr>
        <w:t>APPENDIX</w:t>
      </w:r>
    </w:p>
    <w:p w14:paraId="4796B4E6" w14:textId="77777777" w:rsidR="003440A5" w:rsidRDefault="001706E3">
      <w:pPr>
        <w:jc w:val="center"/>
        <w:rPr>
          <w:b/>
          <w:sz w:val="24"/>
          <w:szCs w:val="24"/>
        </w:rPr>
      </w:pPr>
      <w:r>
        <w:rPr>
          <w:b/>
          <w:sz w:val="24"/>
          <w:szCs w:val="24"/>
        </w:rPr>
        <w:t>SCORING PROTOCOL</w:t>
      </w:r>
    </w:p>
    <w:p w14:paraId="7BA6C56D" w14:textId="77777777" w:rsidR="003440A5" w:rsidRDefault="003440A5">
      <w:pPr>
        <w:jc w:val="center"/>
        <w:rPr>
          <w:b/>
          <w:sz w:val="24"/>
          <w:szCs w:val="24"/>
        </w:rPr>
      </w:pPr>
    </w:p>
    <w:tbl>
      <w:tblPr>
        <w:tblStyle w:val="a"/>
        <w:tblW w:w="9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0"/>
        <w:gridCol w:w="7705"/>
        <w:gridCol w:w="805"/>
      </w:tblGrid>
      <w:tr w:rsidR="003440A5" w14:paraId="7DDC0EC6" w14:textId="77777777">
        <w:tc>
          <w:tcPr>
            <w:tcW w:w="9340" w:type="dxa"/>
            <w:gridSpan w:val="3"/>
            <w:tcBorders>
              <w:top w:val="single" w:sz="4" w:space="0" w:color="000000"/>
              <w:left w:val="single" w:sz="4" w:space="0" w:color="000000"/>
              <w:bottom w:val="single" w:sz="4" w:space="0" w:color="000000"/>
            </w:tcBorders>
          </w:tcPr>
          <w:p w14:paraId="47F0D9B0" w14:textId="77777777" w:rsidR="003440A5" w:rsidRDefault="001706E3">
            <w:pPr>
              <w:jc w:val="center"/>
              <w:rPr>
                <w:b/>
                <w:sz w:val="24"/>
                <w:szCs w:val="24"/>
              </w:rPr>
            </w:pPr>
            <w:r>
              <w:rPr>
                <w:b/>
                <w:sz w:val="24"/>
                <w:szCs w:val="24"/>
              </w:rPr>
              <w:t>ORIGINATOR DOMAIN</w:t>
            </w:r>
          </w:p>
        </w:tc>
      </w:tr>
      <w:tr w:rsidR="003440A5" w14:paraId="2BDE23D1" w14:textId="77777777">
        <w:tc>
          <w:tcPr>
            <w:tcW w:w="830" w:type="dxa"/>
            <w:tcBorders>
              <w:top w:val="single" w:sz="4" w:space="0" w:color="000000"/>
              <w:left w:val="single" w:sz="4" w:space="0" w:color="000000"/>
              <w:bottom w:val="single" w:sz="4" w:space="0" w:color="000000"/>
            </w:tcBorders>
          </w:tcPr>
          <w:p w14:paraId="7E2FB9F6" w14:textId="77777777" w:rsidR="003440A5" w:rsidRDefault="001706E3">
            <w:pPr>
              <w:jc w:val="center"/>
              <w:rPr>
                <w:sz w:val="24"/>
                <w:szCs w:val="24"/>
              </w:rPr>
            </w:pPr>
            <w:r>
              <w:rPr>
                <w:sz w:val="24"/>
                <w:szCs w:val="24"/>
              </w:rPr>
              <w:t>Group</w:t>
            </w:r>
          </w:p>
        </w:tc>
        <w:tc>
          <w:tcPr>
            <w:tcW w:w="7705" w:type="dxa"/>
            <w:tcBorders>
              <w:top w:val="single" w:sz="4" w:space="0" w:color="000000"/>
              <w:bottom w:val="single" w:sz="4" w:space="0" w:color="000000"/>
            </w:tcBorders>
          </w:tcPr>
          <w:p w14:paraId="07FE1246" w14:textId="77777777" w:rsidR="003440A5" w:rsidRDefault="001706E3" w:rsidP="008807A1">
            <w:pPr>
              <w:rPr>
                <w:sz w:val="24"/>
                <w:szCs w:val="24"/>
              </w:rPr>
            </w:pPr>
            <w:r>
              <w:rPr>
                <w:sz w:val="24"/>
                <w:szCs w:val="24"/>
              </w:rPr>
              <w:t>Statement</w:t>
            </w:r>
          </w:p>
        </w:tc>
        <w:tc>
          <w:tcPr>
            <w:tcW w:w="805" w:type="dxa"/>
            <w:tcBorders>
              <w:top w:val="single" w:sz="4" w:space="0" w:color="000000"/>
              <w:bottom w:val="single" w:sz="4" w:space="0" w:color="000000"/>
              <w:right w:val="single" w:sz="4" w:space="0" w:color="000000"/>
            </w:tcBorders>
          </w:tcPr>
          <w:p w14:paraId="390FBD4E" w14:textId="77777777" w:rsidR="003440A5" w:rsidRDefault="001706E3">
            <w:pPr>
              <w:jc w:val="center"/>
              <w:rPr>
                <w:sz w:val="24"/>
                <w:szCs w:val="24"/>
              </w:rPr>
            </w:pPr>
            <w:r>
              <w:rPr>
                <w:sz w:val="24"/>
                <w:szCs w:val="24"/>
              </w:rPr>
              <w:t>Score</w:t>
            </w:r>
          </w:p>
        </w:tc>
      </w:tr>
      <w:tr w:rsidR="003440A5" w14:paraId="3CA6BACB" w14:textId="77777777">
        <w:tc>
          <w:tcPr>
            <w:tcW w:w="830" w:type="dxa"/>
            <w:tcBorders>
              <w:top w:val="single" w:sz="4" w:space="0" w:color="000000"/>
              <w:left w:val="single" w:sz="4" w:space="0" w:color="000000"/>
            </w:tcBorders>
          </w:tcPr>
          <w:p w14:paraId="0410D189" w14:textId="77777777" w:rsidR="003440A5" w:rsidRDefault="001706E3">
            <w:pPr>
              <w:jc w:val="center"/>
              <w:rPr>
                <w:sz w:val="24"/>
                <w:szCs w:val="24"/>
              </w:rPr>
            </w:pPr>
            <w:r>
              <w:rPr>
                <w:sz w:val="24"/>
                <w:szCs w:val="24"/>
              </w:rPr>
              <w:t>1</w:t>
            </w:r>
          </w:p>
        </w:tc>
        <w:tc>
          <w:tcPr>
            <w:tcW w:w="7705" w:type="dxa"/>
            <w:tcBorders>
              <w:top w:val="single" w:sz="4" w:space="0" w:color="000000"/>
            </w:tcBorders>
          </w:tcPr>
          <w:p w14:paraId="1443289F" w14:textId="77777777" w:rsidR="003440A5" w:rsidRDefault="001706E3">
            <w:pPr>
              <w:rPr>
                <w:sz w:val="24"/>
                <w:szCs w:val="24"/>
              </w:rPr>
            </w:pPr>
            <w:r>
              <w:rPr>
                <w:sz w:val="24"/>
                <w:szCs w:val="24"/>
              </w:rPr>
              <w:t>Generate ideas that might lead to a fundable proposal.</w:t>
            </w:r>
          </w:p>
        </w:tc>
        <w:tc>
          <w:tcPr>
            <w:tcW w:w="805" w:type="dxa"/>
            <w:tcBorders>
              <w:top w:val="single" w:sz="4" w:space="0" w:color="000000"/>
              <w:right w:val="single" w:sz="4" w:space="0" w:color="000000"/>
            </w:tcBorders>
          </w:tcPr>
          <w:p w14:paraId="6F7A29E9" w14:textId="77777777" w:rsidR="003440A5" w:rsidRDefault="003440A5">
            <w:pPr>
              <w:jc w:val="center"/>
              <w:rPr>
                <w:sz w:val="24"/>
                <w:szCs w:val="24"/>
              </w:rPr>
            </w:pPr>
          </w:p>
        </w:tc>
      </w:tr>
      <w:tr w:rsidR="003440A5" w14:paraId="41D08793" w14:textId="77777777">
        <w:tc>
          <w:tcPr>
            <w:tcW w:w="830" w:type="dxa"/>
            <w:tcBorders>
              <w:left w:val="single" w:sz="4" w:space="0" w:color="000000"/>
            </w:tcBorders>
          </w:tcPr>
          <w:p w14:paraId="6358CDFE" w14:textId="77777777" w:rsidR="003440A5" w:rsidRDefault="001706E3">
            <w:pPr>
              <w:jc w:val="center"/>
              <w:rPr>
                <w:sz w:val="24"/>
                <w:szCs w:val="24"/>
              </w:rPr>
            </w:pPr>
            <w:r>
              <w:rPr>
                <w:sz w:val="24"/>
                <w:szCs w:val="24"/>
              </w:rPr>
              <w:t>2</w:t>
            </w:r>
          </w:p>
        </w:tc>
        <w:tc>
          <w:tcPr>
            <w:tcW w:w="7705" w:type="dxa"/>
          </w:tcPr>
          <w:p w14:paraId="60E377B7" w14:textId="77777777" w:rsidR="003440A5" w:rsidRDefault="001706E3">
            <w:pPr>
              <w:rPr>
                <w:sz w:val="24"/>
                <w:szCs w:val="24"/>
              </w:rPr>
            </w:pPr>
            <w:r>
              <w:rPr>
                <w:sz w:val="24"/>
                <w:szCs w:val="24"/>
              </w:rPr>
              <w:t>Participate in a brainstorming exercise to find a solution to a problem.</w:t>
            </w:r>
          </w:p>
        </w:tc>
        <w:tc>
          <w:tcPr>
            <w:tcW w:w="805" w:type="dxa"/>
            <w:tcBorders>
              <w:right w:val="single" w:sz="4" w:space="0" w:color="000000"/>
            </w:tcBorders>
          </w:tcPr>
          <w:p w14:paraId="11749DA5" w14:textId="77777777" w:rsidR="003440A5" w:rsidRDefault="003440A5">
            <w:pPr>
              <w:jc w:val="center"/>
              <w:rPr>
                <w:sz w:val="24"/>
                <w:szCs w:val="24"/>
              </w:rPr>
            </w:pPr>
          </w:p>
        </w:tc>
      </w:tr>
      <w:tr w:rsidR="003440A5" w14:paraId="33F0705F" w14:textId="77777777">
        <w:tc>
          <w:tcPr>
            <w:tcW w:w="830" w:type="dxa"/>
            <w:tcBorders>
              <w:left w:val="single" w:sz="4" w:space="0" w:color="000000"/>
            </w:tcBorders>
          </w:tcPr>
          <w:p w14:paraId="77EDFAED" w14:textId="77777777" w:rsidR="003440A5" w:rsidRDefault="001706E3">
            <w:pPr>
              <w:jc w:val="center"/>
              <w:rPr>
                <w:sz w:val="24"/>
                <w:szCs w:val="24"/>
              </w:rPr>
            </w:pPr>
            <w:r>
              <w:rPr>
                <w:sz w:val="24"/>
                <w:szCs w:val="24"/>
              </w:rPr>
              <w:t>3</w:t>
            </w:r>
          </w:p>
        </w:tc>
        <w:tc>
          <w:tcPr>
            <w:tcW w:w="7705" w:type="dxa"/>
          </w:tcPr>
          <w:p w14:paraId="7FC03ED8" w14:textId="77777777" w:rsidR="003440A5" w:rsidRDefault="001706E3">
            <w:pPr>
              <w:rPr>
                <w:sz w:val="24"/>
                <w:szCs w:val="24"/>
              </w:rPr>
            </w:pPr>
            <w:r>
              <w:rPr>
                <w:sz w:val="24"/>
                <w:szCs w:val="24"/>
              </w:rPr>
              <w:t>Promote an idea even if it is likely to generate harsh opposition.</w:t>
            </w:r>
          </w:p>
        </w:tc>
        <w:tc>
          <w:tcPr>
            <w:tcW w:w="805" w:type="dxa"/>
            <w:tcBorders>
              <w:right w:val="single" w:sz="4" w:space="0" w:color="000000"/>
            </w:tcBorders>
          </w:tcPr>
          <w:p w14:paraId="0D37E247" w14:textId="77777777" w:rsidR="003440A5" w:rsidRDefault="003440A5">
            <w:pPr>
              <w:jc w:val="center"/>
              <w:rPr>
                <w:sz w:val="24"/>
                <w:szCs w:val="24"/>
              </w:rPr>
            </w:pPr>
          </w:p>
        </w:tc>
      </w:tr>
      <w:tr w:rsidR="003440A5" w14:paraId="38C9729A" w14:textId="77777777">
        <w:tc>
          <w:tcPr>
            <w:tcW w:w="830" w:type="dxa"/>
            <w:tcBorders>
              <w:left w:val="single" w:sz="4" w:space="0" w:color="000000"/>
            </w:tcBorders>
          </w:tcPr>
          <w:p w14:paraId="2A13B74B" w14:textId="77777777" w:rsidR="003440A5" w:rsidRDefault="001706E3">
            <w:pPr>
              <w:jc w:val="center"/>
              <w:rPr>
                <w:sz w:val="24"/>
                <w:szCs w:val="24"/>
              </w:rPr>
            </w:pPr>
            <w:r>
              <w:rPr>
                <w:sz w:val="24"/>
                <w:szCs w:val="24"/>
              </w:rPr>
              <w:t>4</w:t>
            </w:r>
          </w:p>
        </w:tc>
        <w:tc>
          <w:tcPr>
            <w:tcW w:w="7705" w:type="dxa"/>
          </w:tcPr>
          <w:p w14:paraId="516B765C" w14:textId="77777777" w:rsidR="003440A5" w:rsidRDefault="001706E3">
            <w:pPr>
              <w:rPr>
                <w:sz w:val="24"/>
                <w:szCs w:val="24"/>
              </w:rPr>
            </w:pPr>
            <w:r>
              <w:rPr>
                <w:sz w:val="24"/>
                <w:szCs w:val="24"/>
              </w:rPr>
              <w:t>Appreciate solutions that are out of the norm.</w:t>
            </w:r>
          </w:p>
        </w:tc>
        <w:tc>
          <w:tcPr>
            <w:tcW w:w="805" w:type="dxa"/>
            <w:tcBorders>
              <w:right w:val="single" w:sz="4" w:space="0" w:color="000000"/>
            </w:tcBorders>
          </w:tcPr>
          <w:p w14:paraId="22A89784" w14:textId="77777777" w:rsidR="003440A5" w:rsidRDefault="003440A5">
            <w:pPr>
              <w:jc w:val="center"/>
              <w:rPr>
                <w:sz w:val="24"/>
                <w:szCs w:val="24"/>
              </w:rPr>
            </w:pPr>
          </w:p>
        </w:tc>
      </w:tr>
      <w:tr w:rsidR="003440A5" w14:paraId="0F767340" w14:textId="77777777">
        <w:tc>
          <w:tcPr>
            <w:tcW w:w="830" w:type="dxa"/>
            <w:tcBorders>
              <w:left w:val="single" w:sz="4" w:space="0" w:color="000000"/>
            </w:tcBorders>
          </w:tcPr>
          <w:p w14:paraId="233E5B02" w14:textId="77777777" w:rsidR="003440A5" w:rsidRDefault="001706E3">
            <w:pPr>
              <w:jc w:val="center"/>
              <w:rPr>
                <w:sz w:val="24"/>
                <w:szCs w:val="24"/>
              </w:rPr>
            </w:pPr>
            <w:r>
              <w:rPr>
                <w:sz w:val="24"/>
                <w:szCs w:val="24"/>
              </w:rPr>
              <w:t>5</w:t>
            </w:r>
          </w:p>
        </w:tc>
        <w:tc>
          <w:tcPr>
            <w:tcW w:w="7705" w:type="dxa"/>
          </w:tcPr>
          <w:p w14:paraId="2A362622" w14:textId="77777777" w:rsidR="003440A5" w:rsidRDefault="001706E3">
            <w:pPr>
              <w:rPr>
                <w:sz w:val="24"/>
                <w:szCs w:val="24"/>
              </w:rPr>
            </w:pPr>
            <w:r>
              <w:rPr>
                <w:sz w:val="24"/>
                <w:szCs w:val="24"/>
              </w:rPr>
              <w:t>An unusual solution to a problem does not make me uncomfortable.</w:t>
            </w:r>
          </w:p>
        </w:tc>
        <w:tc>
          <w:tcPr>
            <w:tcW w:w="805" w:type="dxa"/>
            <w:tcBorders>
              <w:right w:val="single" w:sz="4" w:space="0" w:color="000000"/>
            </w:tcBorders>
          </w:tcPr>
          <w:p w14:paraId="7A61A7FC" w14:textId="77777777" w:rsidR="003440A5" w:rsidRDefault="003440A5">
            <w:pPr>
              <w:jc w:val="center"/>
              <w:rPr>
                <w:sz w:val="24"/>
                <w:szCs w:val="24"/>
              </w:rPr>
            </w:pPr>
          </w:p>
        </w:tc>
      </w:tr>
      <w:tr w:rsidR="003440A5" w14:paraId="2F92C3CB" w14:textId="77777777">
        <w:tc>
          <w:tcPr>
            <w:tcW w:w="830" w:type="dxa"/>
            <w:tcBorders>
              <w:left w:val="single" w:sz="4" w:space="0" w:color="000000"/>
            </w:tcBorders>
          </w:tcPr>
          <w:p w14:paraId="4E3005BD" w14:textId="77777777" w:rsidR="003440A5" w:rsidRDefault="001706E3">
            <w:pPr>
              <w:jc w:val="center"/>
              <w:rPr>
                <w:sz w:val="24"/>
                <w:szCs w:val="24"/>
              </w:rPr>
            </w:pPr>
            <w:r>
              <w:rPr>
                <w:sz w:val="24"/>
                <w:szCs w:val="24"/>
              </w:rPr>
              <w:t>6</w:t>
            </w:r>
          </w:p>
        </w:tc>
        <w:tc>
          <w:tcPr>
            <w:tcW w:w="7705" w:type="dxa"/>
          </w:tcPr>
          <w:p w14:paraId="2358F2F0" w14:textId="77777777" w:rsidR="003440A5" w:rsidRDefault="001706E3">
            <w:pPr>
              <w:rPr>
                <w:sz w:val="24"/>
                <w:szCs w:val="24"/>
              </w:rPr>
            </w:pPr>
            <w:r>
              <w:rPr>
                <w:sz w:val="24"/>
                <w:szCs w:val="24"/>
              </w:rPr>
              <w:t>Am not deterred by a high-risk, high-reward solution to a problem.</w:t>
            </w:r>
          </w:p>
        </w:tc>
        <w:tc>
          <w:tcPr>
            <w:tcW w:w="805" w:type="dxa"/>
            <w:tcBorders>
              <w:right w:val="single" w:sz="4" w:space="0" w:color="000000"/>
            </w:tcBorders>
          </w:tcPr>
          <w:p w14:paraId="266C9B69" w14:textId="77777777" w:rsidR="003440A5" w:rsidRDefault="003440A5">
            <w:pPr>
              <w:jc w:val="center"/>
              <w:rPr>
                <w:sz w:val="24"/>
                <w:szCs w:val="24"/>
              </w:rPr>
            </w:pPr>
          </w:p>
        </w:tc>
      </w:tr>
      <w:tr w:rsidR="003440A5" w14:paraId="568DF3F7" w14:textId="77777777">
        <w:tc>
          <w:tcPr>
            <w:tcW w:w="830" w:type="dxa"/>
            <w:tcBorders>
              <w:left w:val="single" w:sz="4" w:space="0" w:color="000000"/>
            </w:tcBorders>
          </w:tcPr>
          <w:p w14:paraId="2C6E0283" w14:textId="77777777" w:rsidR="003440A5" w:rsidRDefault="001706E3">
            <w:pPr>
              <w:jc w:val="center"/>
              <w:rPr>
                <w:sz w:val="24"/>
                <w:szCs w:val="24"/>
              </w:rPr>
            </w:pPr>
            <w:r>
              <w:rPr>
                <w:sz w:val="24"/>
                <w:szCs w:val="24"/>
              </w:rPr>
              <w:t>7</w:t>
            </w:r>
          </w:p>
        </w:tc>
        <w:tc>
          <w:tcPr>
            <w:tcW w:w="7705" w:type="dxa"/>
          </w:tcPr>
          <w:p w14:paraId="1363252C" w14:textId="77777777" w:rsidR="003440A5" w:rsidRDefault="001706E3">
            <w:pPr>
              <w:rPr>
                <w:sz w:val="24"/>
                <w:szCs w:val="24"/>
              </w:rPr>
            </w:pPr>
            <w:r>
              <w:rPr>
                <w:sz w:val="24"/>
                <w:szCs w:val="24"/>
              </w:rPr>
              <w:t>Lead those interested in brainstorming new, creative solutions to identified needs.</w:t>
            </w:r>
          </w:p>
        </w:tc>
        <w:tc>
          <w:tcPr>
            <w:tcW w:w="805" w:type="dxa"/>
            <w:tcBorders>
              <w:right w:val="single" w:sz="4" w:space="0" w:color="000000"/>
            </w:tcBorders>
          </w:tcPr>
          <w:p w14:paraId="5D95CAB2" w14:textId="77777777" w:rsidR="003440A5" w:rsidRDefault="003440A5">
            <w:pPr>
              <w:jc w:val="center"/>
              <w:rPr>
                <w:sz w:val="24"/>
                <w:szCs w:val="24"/>
              </w:rPr>
            </w:pPr>
          </w:p>
        </w:tc>
      </w:tr>
      <w:tr w:rsidR="003440A5" w14:paraId="417BBE8C" w14:textId="77777777">
        <w:tc>
          <w:tcPr>
            <w:tcW w:w="830" w:type="dxa"/>
            <w:tcBorders>
              <w:left w:val="single" w:sz="4" w:space="0" w:color="000000"/>
            </w:tcBorders>
          </w:tcPr>
          <w:p w14:paraId="1ED53AC0" w14:textId="77777777" w:rsidR="003440A5" w:rsidRDefault="001706E3">
            <w:pPr>
              <w:jc w:val="center"/>
              <w:rPr>
                <w:sz w:val="24"/>
                <w:szCs w:val="24"/>
              </w:rPr>
            </w:pPr>
            <w:r>
              <w:rPr>
                <w:sz w:val="24"/>
                <w:szCs w:val="24"/>
              </w:rPr>
              <w:t>8</w:t>
            </w:r>
          </w:p>
        </w:tc>
        <w:tc>
          <w:tcPr>
            <w:tcW w:w="7705" w:type="dxa"/>
          </w:tcPr>
          <w:p w14:paraId="753BA06D" w14:textId="77777777" w:rsidR="003440A5" w:rsidRDefault="001706E3">
            <w:pPr>
              <w:rPr>
                <w:sz w:val="24"/>
                <w:szCs w:val="24"/>
              </w:rPr>
            </w:pPr>
            <w:r>
              <w:rPr>
                <w:sz w:val="24"/>
                <w:szCs w:val="24"/>
              </w:rPr>
              <w:t>Consider novel approaches to solving long-standing problems.</w:t>
            </w:r>
          </w:p>
        </w:tc>
        <w:tc>
          <w:tcPr>
            <w:tcW w:w="805" w:type="dxa"/>
            <w:tcBorders>
              <w:right w:val="single" w:sz="4" w:space="0" w:color="000000"/>
            </w:tcBorders>
          </w:tcPr>
          <w:p w14:paraId="0B867D25" w14:textId="77777777" w:rsidR="003440A5" w:rsidRDefault="003440A5">
            <w:pPr>
              <w:jc w:val="center"/>
              <w:rPr>
                <w:sz w:val="24"/>
                <w:szCs w:val="24"/>
              </w:rPr>
            </w:pPr>
          </w:p>
        </w:tc>
      </w:tr>
      <w:tr w:rsidR="003440A5" w14:paraId="237603FE" w14:textId="77777777">
        <w:tc>
          <w:tcPr>
            <w:tcW w:w="830" w:type="dxa"/>
            <w:tcBorders>
              <w:left w:val="single" w:sz="4" w:space="0" w:color="000000"/>
            </w:tcBorders>
          </w:tcPr>
          <w:p w14:paraId="4349CCFD" w14:textId="77777777" w:rsidR="003440A5" w:rsidRDefault="001706E3">
            <w:pPr>
              <w:jc w:val="center"/>
              <w:rPr>
                <w:sz w:val="24"/>
                <w:szCs w:val="24"/>
              </w:rPr>
            </w:pPr>
            <w:r>
              <w:rPr>
                <w:sz w:val="24"/>
                <w:szCs w:val="24"/>
              </w:rPr>
              <w:t>9</w:t>
            </w:r>
          </w:p>
        </w:tc>
        <w:tc>
          <w:tcPr>
            <w:tcW w:w="7705" w:type="dxa"/>
            <w:tcBorders>
              <w:bottom w:val="single" w:sz="4" w:space="0" w:color="000000"/>
            </w:tcBorders>
          </w:tcPr>
          <w:p w14:paraId="0149CE5F" w14:textId="77777777" w:rsidR="003440A5" w:rsidRDefault="001706E3">
            <w:pPr>
              <w:rPr>
                <w:sz w:val="24"/>
                <w:szCs w:val="24"/>
              </w:rPr>
            </w:pPr>
            <w:r>
              <w:rPr>
                <w:sz w:val="24"/>
                <w:szCs w:val="24"/>
              </w:rPr>
              <w:t>Argue to try novel solution even if currently unproven.</w:t>
            </w:r>
          </w:p>
        </w:tc>
        <w:tc>
          <w:tcPr>
            <w:tcW w:w="805" w:type="dxa"/>
            <w:tcBorders>
              <w:right w:val="single" w:sz="4" w:space="0" w:color="000000"/>
            </w:tcBorders>
          </w:tcPr>
          <w:p w14:paraId="077EB86E" w14:textId="77777777" w:rsidR="003440A5" w:rsidRDefault="003440A5">
            <w:pPr>
              <w:jc w:val="center"/>
              <w:rPr>
                <w:sz w:val="24"/>
                <w:szCs w:val="24"/>
              </w:rPr>
            </w:pPr>
          </w:p>
        </w:tc>
      </w:tr>
      <w:tr w:rsidR="003440A5" w14:paraId="4009E0CA" w14:textId="77777777">
        <w:tc>
          <w:tcPr>
            <w:tcW w:w="830" w:type="dxa"/>
            <w:tcBorders>
              <w:left w:val="single" w:sz="4" w:space="0" w:color="000000"/>
              <w:bottom w:val="single" w:sz="4" w:space="0" w:color="000000"/>
            </w:tcBorders>
          </w:tcPr>
          <w:p w14:paraId="0183F6D0" w14:textId="77777777" w:rsidR="003440A5" w:rsidRDefault="001706E3">
            <w:pPr>
              <w:jc w:val="center"/>
              <w:rPr>
                <w:sz w:val="24"/>
                <w:szCs w:val="24"/>
              </w:rPr>
            </w:pPr>
            <w:r>
              <w:rPr>
                <w:sz w:val="24"/>
                <w:szCs w:val="24"/>
              </w:rPr>
              <w:t>10</w:t>
            </w:r>
          </w:p>
        </w:tc>
        <w:tc>
          <w:tcPr>
            <w:tcW w:w="7705" w:type="dxa"/>
            <w:tcBorders>
              <w:bottom w:val="single" w:sz="4" w:space="0" w:color="000000"/>
            </w:tcBorders>
          </w:tcPr>
          <w:p w14:paraId="3EA048FD" w14:textId="77777777" w:rsidR="003440A5" w:rsidRDefault="001706E3">
            <w:pPr>
              <w:rPr>
                <w:sz w:val="24"/>
                <w:szCs w:val="24"/>
              </w:rPr>
            </w:pPr>
            <w:r>
              <w:rPr>
                <w:sz w:val="24"/>
                <w:szCs w:val="24"/>
              </w:rPr>
              <w:t>Become bored with tried and true solution.</w:t>
            </w:r>
          </w:p>
        </w:tc>
        <w:tc>
          <w:tcPr>
            <w:tcW w:w="805" w:type="dxa"/>
            <w:tcBorders>
              <w:bottom w:val="single" w:sz="4" w:space="0" w:color="000000"/>
              <w:right w:val="single" w:sz="4" w:space="0" w:color="000000"/>
            </w:tcBorders>
          </w:tcPr>
          <w:p w14:paraId="261CF5AE" w14:textId="77777777" w:rsidR="003440A5" w:rsidRDefault="003440A5">
            <w:pPr>
              <w:jc w:val="center"/>
              <w:rPr>
                <w:sz w:val="24"/>
                <w:szCs w:val="24"/>
              </w:rPr>
            </w:pPr>
          </w:p>
        </w:tc>
      </w:tr>
      <w:tr w:rsidR="003440A5" w14:paraId="5221FA00" w14:textId="77777777">
        <w:tc>
          <w:tcPr>
            <w:tcW w:w="830" w:type="dxa"/>
            <w:tcBorders>
              <w:top w:val="single" w:sz="4" w:space="0" w:color="000000"/>
              <w:left w:val="single" w:sz="4" w:space="0" w:color="000000"/>
              <w:bottom w:val="single" w:sz="4" w:space="0" w:color="000000"/>
            </w:tcBorders>
          </w:tcPr>
          <w:p w14:paraId="56017149" w14:textId="14D1E37B" w:rsidR="003440A5" w:rsidRDefault="003440A5">
            <w:pPr>
              <w:jc w:val="center"/>
              <w:rPr>
                <w:sz w:val="24"/>
                <w:szCs w:val="24"/>
              </w:rPr>
            </w:pPr>
          </w:p>
        </w:tc>
        <w:tc>
          <w:tcPr>
            <w:tcW w:w="7705" w:type="dxa"/>
            <w:tcBorders>
              <w:top w:val="single" w:sz="4" w:space="0" w:color="000000"/>
              <w:bottom w:val="single" w:sz="4" w:space="0" w:color="000000"/>
            </w:tcBorders>
          </w:tcPr>
          <w:p w14:paraId="1063D770" w14:textId="77777777" w:rsidR="003440A5" w:rsidRDefault="001706E3" w:rsidP="008807A1">
            <w:pPr>
              <w:rPr>
                <w:sz w:val="24"/>
                <w:szCs w:val="24"/>
              </w:rPr>
            </w:pPr>
            <w:r>
              <w:rPr>
                <w:sz w:val="24"/>
                <w:szCs w:val="24"/>
              </w:rPr>
              <w:t>Total Domain Score</w:t>
            </w:r>
          </w:p>
        </w:tc>
        <w:tc>
          <w:tcPr>
            <w:tcW w:w="805" w:type="dxa"/>
            <w:tcBorders>
              <w:top w:val="single" w:sz="4" w:space="0" w:color="000000"/>
              <w:bottom w:val="single" w:sz="4" w:space="0" w:color="000000"/>
              <w:right w:val="single" w:sz="4" w:space="0" w:color="000000"/>
            </w:tcBorders>
          </w:tcPr>
          <w:p w14:paraId="614C95F6" w14:textId="77777777" w:rsidR="003440A5" w:rsidRDefault="003440A5">
            <w:pPr>
              <w:jc w:val="center"/>
              <w:rPr>
                <w:sz w:val="24"/>
                <w:szCs w:val="24"/>
              </w:rPr>
            </w:pPr>
          </w:p>
        </w:tc>
      </w:tr>
    </w:tbl>
    <w:p w14:paraId="7C80A099" w14:textId="77777777" w:rsidR="003440A5" w:rsidRDefault="003440A5">
      <w:pPr>
        <w:jc w:val="center"/>
        <w:rPr>
          <w:sz w:val="24"/>
          <w:szCs w:val="24"/>
        </w:rPr>
      </w:pPr>
    </w:p>
    <w:p w14:paraId="6D9DFC2C" w14:textId="77777777" w:rsidR="003440A5" w:rsidRDefault="003440A5">
      <w:pPr>
        <w:jc w:val="center"/>
        <w:rPr>
          <w:b/>
          <w:sz w:val="24"/>
          <w:szCs w:val="24"/>
        </w:rPr>
      </w:pPr>
    </w:p>
    <w:tbl>
      <w:tblPr>
        <w:tblStyle w:val="a0"/>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0"/>
        <w:gridCol w:w="7625"/>
        <w:gridCol w:w="810"/>
      </w:tblGrid>
      <w:tr w:rsidR="003440A5" w14:paraId="126E9076" w14:textId="77777777" w:rsidTr="008807A1">
        <w:tc>
          <w:tcPr>
            <w:tcW w:w="9265" w:type="dxa"/>
            <w:gridSpan w:val="3"/>
            <w:tcBorders>
              <w:top w:val="single" w:sz="4" w:space="0" w:color="000000"/>
              <w:left w:val="single" w:sz="4" w:space="0" w:color="000000"/>
              <w:bottom w:val="single" w:sz="4" w:space="0" w:color="000000"/>
            </w:tcBorders>
          </w:tcPr>
          <w:p w14:paraId="60E02815" w14:textId="77777777" w:rsidR="003440A5" w:rsidRDefault="001706E3">
            <w:pPr>
              <w:jc w:val="center"/>
              <w:rPr>
                <w:b/>
                <w:sz w:val="24"/>
                <w:szCs w:val="24"/>
              </w:rPr>
            </w:pPr>
            <w:r>
              <w:rPr>
                <w:b/>
                <w:sz w:val="24"/>
                <w:szCs w:val="24"/>
              </w:rPr>
              <w:t>PROMOTER DOMAIN</w:t>
            </w:r>
          </w:p>
        </w:tc>
      </w:tr>
      <w:tr w:rsidR="003440A5" w14:paraId="2B7723F3" w14:textId="77777777" w:rsidTr="00DD4CA4">
        <w:tc>
          <w:tcPr>
            <w:tcW w:w="830" w:type="dxa"/>
            <w:tcBorders>
              <w:top w:val="single" w:sz="4" w:space="0" w:color="000000"/>
              <w:left w:val="single" w:sz="4" w:space="0" w:color="000000"/>
              <w:bottom w:val="single" w:sz="4" w:space="0" w:color="000000"/>
            </w:tcBorders>
          </w:tcPr>
          <w:p w14:paraId="36A8C8BF" w14:textId="77777777" w:rsidR="003440A5" w:rsidRDefault="001706E3">
            <w:pPr>
              <w:jc w:val="center"/>
              <w:rPr>
                <w:sz w:val="24"/>
                <w:szCs w:val="24"/>
              </w:rPr>
            </w:pPr>
            <w:r>
              <w:rPr>
                <w:sz w:val="24"/>
                <w:szCs w:val="24"/>
              </w:rPr>
              <w:t>Group</w:t>
            </w:r>
          </w:p>
        </w:tc>
        <w:tc>
          <w:tcPr>
            <w:tcW w:w="7625" w:type="dxa"/>
            <w:tcBorders>
              <w:top w:val="single" w:sz="4" w:space="0" w:color="000000"/>
              <w:bottom w:val="single" w:sz="4" w:space="0" w:color="000000"/>
            </w:tcBorders>
          </w:tcPr>
          <w:p w14:paraId="042A24FA" w14:textId="77777777" w:rsidR="003440A5" w:rsidRDefault="001706E3" w:rsidP="008807A1">
            <w:pPr>
              <w:rPr>
                <w:sz w:val="24"/>
                <w:szCs w:val="24"/>
              </w:rPr>
            </w:pPr>
            <w:r>
              <w:rPr>
                <w:sz w:val="24"/>
                <w:szCs w:val="24"/>
              </w:rPr>
              <w:t>Statement</w:t>
            </w:r>
          </w:p>
        </w:tc>
        <w:tc>
          <w:tcPr>
            <w:tcW w:w="810" w:type="dxa"/>
            <w:tcBorders>
              <w:top w:val="single" w:sz="4" w:space="0" w:color="000000"/>
              <w:bottom w:val="single" w:sz="4" w:space="0" w:color="000000"/>
              <w:right w:val="single" w:sz="4" w:space="0" w:color="000000"/>
            </w:tcBorders>
          </w:tcPr>
          <w:p w14:paraId="5FD93946" w14:textId="77777777" w:rsidR="003440A5" w:rsidRDefault="001706E3">
            <w:pPr>
              <w:jc w:val="center"/>
              <w:rPr>
                <w:sz w:val="24"/>
                <w:szCs w:val="24"/>
              </w:rPr>
            </w:pPr>
            <w:r>
              <w:rPr>
                <w:sz w:val="24"/>
                <w:szCs w:val="24"/>
              </w:rPr>
              <w:t>Score</w:t>
            </w:r>
          </w:p>
        </w:tc>
      </w:tr>
      <w:tr w:rsidR="003440A5" w14:paraId="541EEEA2" w14:textId="77777777" w:rsidTr="00DD4CA4">
        <w:tc>
          <w:tcPr>
            <w:tcW w:w="830" w:type="dxa"/>
            <w:tcBorders>
              <w:top w:val="single" w:sz="4" w:space="0" w:color="000000"/>
              <w:left w:val="single" w:sz="4" w:space="0" w:color="000000"/>
            </w:tcBorders>
          </w:tcPr>
          <w:p w14:paraId="14AADBE0" w14:textId="77777777" w:rsidR="003440A5" w:rsidRDefault="001706E3">
            <w:pPr>
              <w:jc w:val="center"/>
              <w:rPr>
                <w:sz w:val="24"/>
                <w:szCs w:val="24"/>
              </w:rPr>
            </w:pPr>
            <w:r>
              <w:rPr>
                <w:sz w:val="24"/>
                <w:szCs w:val="24"/>
              </w:rPr>
              <w:t>1</w:t>
            </w:r>
          </w:p>
        </w:tc>
        <w:tc>
          <w:tcPr>
            <w:tcW w:w="7625" w:type="dxa"/>
            <w:tcBorders>
              <w:top w:val="single" w:sz="4" w:space="0" w:color="000000"/>
            </w:tcBorders>
          </w:tcPr>
          <w:p w14:paraId="79C1D57F" w14:textId="77777777" w:rsidR="003440A5" w:rsidRDefault="001706E3">
            <w:pPr>
              <w:rPr>
                <w:i/>
                <w:sz w:val="24"/>
                <w:szCs w:val="24"/>
              </w:rPr>
            </w:pPr>
            <w:r>
              <w:rPr>
                <w:sz w:val="24"/>
                <w:szCs w:val="24"/>
              </w:rPr>
              <w:t>Request support from administrative officials for upcoming proposal support.</w:t>
            </w:r>
          </w:p>
        </w:tc>
        <w:tc>
          <w:tcPr>
            <w:tcW w:w="810" w:type="dxa"/>
            <w:tcBorders>
              <w:top w:val="single" w:sz="4" w:space="0" w:color="000000"/>
              <w:right w:val="single" w:sz="4" w:space="0" w:color="000000"/>
            </w:tcBorders>
          </w:tcPr>
          <w:p w14:paraId="1C286106" w14:textId="77777777" w:rsidR="003440A5" w:rsidRDefault="003440A5">
            <w:pPr>
              <w:jc w:val="center"/>
              <w:rPr>
                <w:sz w:val="24"/>
                <w:szCs w:val="24"/>
              </w:rPr>
            </w:pPr>
          </w:p>
        </w:tc>
      </w:tr>
      <w:tr w:rsidR="003440A5" w14:paraId="67EC5BEE" w14:textId="77777777" w:rsidTr="00DD4CA4">
        <w:tc>
          <w:tcPr>
            <w:tcW w:w="830" w:type="dxa"/>
            <w:tcBorders>
              <w:left w:val="single" w:sz="4" w:space="0" w:color="000000"/>
            </w:tcBorders>
          </w:tcPr>
          <w:p w14:paraId="41B59352" w14:textId="77777777" w:rsidR="003440A5" w:rsidRDefault="001706E3">
            <w:pPr>
              <w:jc w:val="center"/>
              <w:rPr>
                <w:sz w:val="24"/>
                <w:szCs w:val="24"/>
              </w:rPr>
            </w:pPr>
            <w:r>
              <w:rPr>
                <w:sz w:val="24"/>
                <w:szCs w:val="24"/>
              </w:rPr>
              <w:t>2</w:t>
            </w:r>
          </w:p>
        </w:tc>
        <w:tc>
          <w:tcPr>
            <w:tcW w:w="7625" w:type="dxa"/>
          </w:tcPr>
          <w:p w14:paraId="6DE17BCA" w14:textId="77777777" w:rsidR="003440A5" w:rsidRDefault="001706E3" w:rsidP="00E616A9">
            <w:pPr>
              <w:rPr>
                <w:sz w:val="24"/>
                <w:szCs w:val="24"/>
              </w:rPr>
            </w:pPr>
            <w:r>
              <w:rPr>
                <w:sz w:val="24"/>
                <w:szCs w:val="24"/>
              </w:rPr>
              <w:t>Create and input grantor search profile into the appropriate grantor database.</w:t>
            </w:r>
          </w:p>
        </w:tc>
        <w:tc>
          <w:tcPr>
            <w:tcW w:w="810" w:type="dxa"/>
            <w:tcBorders>
              <w:right w:val="single" w:sz="4" w:space="0" w:color="000000"/>
            </w:tcBorders>
          </w:tcPr>
          <w:p w14:paraId="7E56EDC3" w14:textId="77777777" w:rsidR="003440A5" w:rsidRDefault="003440A5">
            <w:pPr>
              <w:jc w:val="center"/>
              <w:rPr>
                <w:sz w:val="24"/>
                <w:szCs w:val="24"/>
              </w:rPr>
            </w:pPr>
          </w:p>
        </w:tc>
      </w:tr>
      <w:tr w:rsidR="003440A5" w14:paraId="4A66D354" w14:textId="77777777" w:rsidTr="00DD4CA4">
        <w:tc>
          <w:tcPr>
            <w:tcW w:w="830" w:type="dxa"/>
            <w:tcBorders>
              <w:left w:val="single" w:sz="4" w:space="0" w:color="000000"/>
            </w:tcBorders>
          </w:tcPr>
          <w:p w14:paraId="718FB0AB" w14:textId="77777777" w:rsidR="003440A5" w:rsidRDefault="001706E3">
            <w:pPr>
              <w:jc w:val="center"/>
              <w:rPr>
                <w:sz w:val="24"/>
                <w:szCs w:val="24"/>
              </w:rPr>
            </w:pPr>
            <w:r>
              <w:rPr>
                <w:sz w:val="24"/>
                <w:szCs w:val="24"/>
              </w:rPr>
              <w:t>3</w:t>
            </w:r>
          </w:p>
        </w:tc>
        <w:tc>
          <w:tcPr>
            <w:tcW w:w="7625" w:type="dxa"/>
          </w:tcPr>
          <w:p w14:paraId="30798FF3" w14:textId="77777777" w:rsidR="003440A5" w:rsidRDefault="001706E3">
            <w:pPr>
              <w:rPr>
                <w:i/>
                <w:sz w:val="24"/>
                <w:szCs w:val="24"/>
              </w:rPr>
            </w:pPr>
            <w:r>
              <w:rPr>
                <w:sz w:val="24"/>
                <w:szCs w:val="24"/>
              </w:rPr>
              <w:t>Prepare a draft of your proposal using instructions and previously funded proposals.</w:t>
            </w:r>
          </w:p>
        </w:tc>
        <w:tc>
          <w:tcPr>
            <w:tcW w:w="810" w:type="dxa"/>
            <w:tcBorders>
              <w:right w:val="single" w:sz="4" w:space="0" w:color="000000"/>
            </w:tcBorders>
          </w:tcPr>
          <w:p w14:paraId="4294329F" w14:textId="77777777" w:rsidR="003440A5" w:rsidRDefault="003440A5">
            <w:pPr>
              <w:jc w:val="center"/>
              <w:rPr>
                <w:sz w:val="24"/>
                <w:szCs w:val="24"/>
              </w:rPr>
            </w:pPr>
          </w:p>
        </w:tc>
      </w:tr>
      <w:tr w:rsidR="003440A5" w14:paraId="75795577" w14:textId="77777777" w:rsidTr="00DD4CA4">
        <w:tc>
          <w:tcPr>
            <w:tcW w:w="830" w:type="dxa"/>
            <w:tcBorders>
              <w:left w:val="single" w:sz="4" w:space="0" w:color="000000"/>
            </w:tcBorders>
          </w:tcPr>
          <w:p w14:paraId="65C627FD" w14:textId="77777777" w:rsidR="003440A5" w:rsidRDefault="001706E3">
            <w:pPr>
              <w:jc w:val="center"/>
              <w:rPr>
                <w:sz w:val="24"/>
                <w:szCs w:val="24"/>
              </w:rPr>
            </w:pPr>
            <w:r>
              <w:rPr>
                <w:sz w:val="24"/>
                <w:szCs w:val="24"/>
              </w:rPr>
              <w:t>4</w:t>
            </w:r>
          </w:p>
        </w:tc>
        <w:tc>
          <w:tcPr>
            <w:tcW w:w="7625" w:type="dxa"/>
          </w:tcPr>
          <w:p w14:paraId="7DF8F304" w14:textId="77777777" w:rsidR="003440A5" w:rsidRDefault="001706E3">
            <w:pPr>
              <w:rPr>
                <w:sz w:val="24"/>
                <w:szCs w:val="24"/>
              </w:rPr>
            </w:pPr>
            <w:r>
              <w:rPr>
                <w:sz w:val="24"/>
                <w:szCs w:val="24"/>
              </w:rPr>
              <w:t>Make pre-proposal contact with funding officials.</w:t>
            </w:r>
          </w:p>
        </w:tc>
        <w:tc>
          <w:tcPr>
            <w:tcW w:w="810" w:type="dxa"/>
            <w:tcBorders>
              <w:right w:val="single" w:sz="4" w:space="0" w:color="000000"/>
            </w:tcBorders>
          </w:tcPr>
          <w:p w14:paraId="528FE60D" w14:textId="77777777" w:rsidR="003440A5" w:rsidRDefault="003440A5">
            <w:pPr>
              <w:jc w:val="center"/>
              <w:rPr>
                <w:sz w:val="24"/>
                <w:szCs w:val="24"/>
              </w:rPr>
            </w:pPr>
          </w:p>
        </w:tc>
      </w:tr>
      <w:tr w:rsidR="003440A5" w14:paraId="0FAACCF4" w14:textId="77777777" w:rsidTr="00DD4CA4">
        <w:tc>
          <w:tcPr>
            <w:tcW w:w="830" w:type="dxa"/>
            <w:tcBorders>
              <w:left w:val="single" w:sz="4" w:space="0" w:color="000000"/>
            </w:tcBorders>
          </w:tcPr>
          <w:p w14:paraId="4AD0A0C7" w14:textId="77777777" w:rsidR="003440A5" w:rsidRDefault="001706E3">
            <w:pPr>
              <w:jc w:val="center"/>
              <w:rPr>
                <w:sz w:val="24"/>
                <w:szCs w:val="24"/>
              </w:rPr>
            </w:pPr>
            <w:r>
              <w:rPr>
                <w:sz w:val="24"/>
                <w:szCs w:val="24"/>
              </w:rPr>
              <w:t>5</w:t>
            </w:r>
          </w:p>
        </w:tc>
        <w:tc>
          <w:tcPr>
            <w:tcW w:w="7625" w:type="dxa"/>
          </w:tcPr>
          <w:p w14:paraId="40B4D785" w14:textId="77777777" w:rsidR="003440A5" w:rsidRDefault="001706E3">
            <w:pPr>
              <w:rPr>
                <w:i/>
                <w:sz w:val="24"/>
                <w:szCs w:val="24"/>
              </w:rPr>
            </w:pPr>
            <w:r>
              <w:rPr>
                <w:sz w:val="24"/>
                <w:szCs w:val="24"/>
              </w:rPr>
              <w:t>Develop plans for conferences, presentations, and the writing of related articles.</w:t>
            </w:r>
          </w:p>
        </w:tc>
        <w:tc>
          <w:tcPr>
            <w:tcW w:w="810" w:type="dxa"/>
            <w:tcBorders>
              <w:right w:val="single" w:sz="4" w:space="0" w:color="000000"/>
            </w:tcBorders>
          </w:tcPr>
          <w:p w14:paraId="74BCF25D" w14:textId="77777777" w:rsidR="003440A5" w:rsidRDefault="003440A5">
            <w:pPr>
              <w:jc w:val="center"/>
              <w:rPr>
                <w:sz w:val="24"/>
                <w:szCs w:val="24"/>
              </w:rPr>
            </w:pPr>
          </w:p>
        </w:tc>
      </w:tr>
      <w:tr w:rsidR="003440A5" w14:paraId="209EFF40" w14:textId="77777777" w:rsidTr="00DD4CA4">
        <w:tc>
          <w:tcPr>
            <w:tcW w:w="830" w:type="dxa"/>
            <w:tcBorders>
              <w:left w:val="single" w:sz="4" w:space="0" w:color="000000"/>
            </w:tcBorders>
          </w:tcPr>
          <w:p w14:paraId="26856729" w14:textId="77777777" w:rsidR="003440A5" w:rsidRDefault="001706E3">
            <w:pPr>
              <w:jc w:val="center"/>
              <w:rPr>
                <w:sz w:val="24"/>
                <w:szCs w:val="24"/>
              </w:rPr>
            </w:pPr>
            <w:r>
              <w:rPr>
                <w:sz w:val="24"/>
                <w:szCs w:val="24"/>
              </w:rPr>
              <w:t>6</w:t>
            </w:r>
          </w:p>
        </w:tc>
        <w:tc>
          <w:tcPr>
            <w:tcW w:w="7625" w:type="dxa"/>
          </w:tcPr>
          <w:p w14:paraId="66D36469" w14:textId="77777777" w:rsidR="003440A5" w:rsidRDefault="001706E3">
            <w:pPr>
              <w:rPr>
                <w:sz w:val="24"/>
                <w:szCs w:val="24"/>
              </w:rPr>
            </w:pPr>
            <w:r>
              <w:rPr>
                <w:sz w:val="24"/>
                <w:szCs w:val="24"/>
              </w:rPr>
              <w:t>Develop a prioritized list of potential strategies using values voting.</w:t>
            </w:r>
          </w:p>
        </w:tc>
        <w:tc>
          <w:tcPr>
            <w:tcW w:w="810" w:type="dxa"/>
            <w:tcBorders>
              <w:right w:val="single" w:sz="4" w:space="0" w:color="000000"/>
            </w:tcBorders>
          </w:tcPr>
          <w:p w14:paraId="56C00C26" w14:textId="77777777" w:rsidR="003440A5" w:rsidRDefault="003440A5">
            <w:pPr>
              <w:jc w:val="center"/>
              <w:rPr>
                <w:sz w:val="24"/>
                <w:szCs w:val="24"/>
              </w:rPr>
            </w:pPr>
          </w:p>
        </w:tc>
      </w:tr>
      <w:tr w:rsidR="003440A5" w14:paraId="184BD0A4" w14:textId="77777777" w:rsidTr="00DD4CA4">
        <w:tc>
          <w:tcPr>
            <w:tcW w:w="830" w:type="dxa"/>
            <w:tcBorders>
              <w:left w:val="single" w:sz="4" w:space="0" w:color="000000"/>
            </w:tcBorders>
          </w:tcPr>
          <w:p w14:paraId="0EB2EDE1" w14:textId="77777777" w:rsidR="003440A5" w:rsidRDefault="001706E3">
            <w:pPr>
              <w:jc w:val="center"/>
              <w:rPr>
                <w:sz w:val="24"/>
                <w:szCs w:val="24"/>
              </w:rPr>
            </w:pPr>
            <w:r>
              <w:rPr>
                <w:sz w:val="24"/>
                <w:szCs w:val="24"/>
              </w:rPr>
              <w:t>7</w:t>
            </w:r>
          </w:p>
        </w:tc>
        <w:tc>
          <w:tcPr>
            <w:tcW w:w="7625" w:type="dxa"/>
          </w:tcPr>
          <w:p w14:paraId="015C89FD" w14:textId="77777777" w:rsidR="003440A5" w:rsidRDefault="001706E3">
            <w:pPr>
              <w:rPr>
                <w:i/>
                <w:sz w:val="24"/>
                <w:szCs w:val="24"/>
              </w:rPr>
            </w:pPr>
            <w:r>
              <w:rPr>
                <w:sz w:val="24"/>
                <w:szCs w:val="24"/>
              </w:rPr>
              <w:t>Pull the team together to review the project planner and re-commit to the action steps.</w:t>
            </w:r>
          </w:p>
        </w:tc>
        <w:tc>
          <w:tcPr>
            <w:tcW w:w="810" w:type="dxa"/>
            <w:tcBorders>
              <w:right w:val="single" w:sz="4" w:space="0" w:color="000000"/>
            </w:tcBorders>
          </w:tcPr>
          <w:p w14:paraId="562659B1" w14:textId="77777777" w:rsidR="003440A5" w:rsidRDefault="003440A5">
            <w:pPr>
              <w:jc w:val="center"/>
              <w:rPr>
                <w:sz w:val="24"/>
                <w:szCs w:val="24"/>
              </w:rPr>
            </w:pPr>
          </w:p>
        </w:tc>
      </w:tr>
      <w:tr w:rsidR="003440A5" w14:paraId="7BB55C88" w14:textId="77777777" w:rsidTr="00DD4CA4">
        <w:tc>
          <w:tcPr>
            <w:tcW w:w="830" w:type="dxa"/>
            <w:tcBorders>
              <w:left w:val="single" w:sz="4" w:space="0" w:color="000000"/>
            </w:tcBorders>
          </w:tcPr>
          <w:p w14:paraId="2F8FF3C1" w14:textId="77777777" w:rsidR="003440A5" w:rsidRDefault="001706E3">
            <w:pPr>
              <w:jc w:val="center"/>
              <w:rPr>
                <w:sz w:val="24"/>
                <w:szCs w:val="24"/>
              </w:rPr>
            </w:pPr>
            <w:r>
              <w:rPr>
                <w:sz w:val="24"/>
                <w:szCs w:val="24"/>
              </w:rPr>
              <w:t>8</w:t>
            </w:r>
          </w:p>
        </w:tc>
        <w:tc>
          <w:tcPr>
            <w:tcW w:w="7625" w:type="dxa"/>
          </w:tcPr>
          <w:p w14:paraId="4086F43A" w14:textId="77777777" w:rsidR="003440A5" w:rsidRDefault="001706E3">
            <w:pPr>
              <w:rPr>
                <w:i/>
                <w:sz w:val="24"/>
                <w:szCs w:val="24"/>
              </w:rPr>
            </w:pPr>
            <w:r>
              <w:rPr>
                <w:sz w:val="24"/>
                <w:szCs w:val="24"/>
              </w:rPr>
              <w:t>Research backgrounds of those who will read and evaluate proposals.</w:t>
            </w:r>
          </w:p>
        </w:tc>
        <w:tc>
          <w:tcPr>
            <w:tcW w:w="810" w:type="dxa"/>
            <w:tcBorders>
              <w:right w:val="single" w:sz="4" w:space="0" w:color="000000"/>
            </w:tcBorders>
          </w:tcPr>
          <w:p w14:paraId="145428FE" w14:textId="77777777" w:rsidR="003440A5" w:rsidRDefault="003440A5">
            <w:pPr>
              <w:jc w:val="center"/>
              <w:rPr>
                <w:sz w:val="24"/>
                <w:szCs w:val="24"/>
              </w:rPr>
            </w:pPr>
          </w:p>
        </w:tc>
      </w:tr>
      <w:tr w:rsidR="003440A5" w14:paraId="121D8CC2" w14:textId="77777777" w:rsidTr="00DD4CA4">
        <w:tc>
          <w:tcPr>
            <w:tcW w:w="830" w:type="dxa"/>
            <w:tcBorders>
              <w:left w:val="single" w:sz="4" w:space="0" w:color="000000"/>
            </w:tcBorders>
          </w:tcPr>
          <w:p w14:paraId="77ABB973" w14:textId="77777777" w:rsidR="003440A5" w:rsidRDefault="001706E3">
            <w:pPr>
              <w:jc w:val="center"/>
              <w:rPr>
                <w:sz w:val="24"/>
                <w:szCs w:val="24"/>
              </w:rPr>
            </w:pPr>
            <w:r>
              <w:rPr>
                <w:sz w:val="24"/>
                <w:szCs w:val="24"/>
              </w:rPr>
              <w:t>9</w:t>
            </w:r>
          </w:p>
        </w:tc>
        <w:tc>
          <w:tcPr>
            <w:tcW w:w="7625" w:type="dxa"/>
            <w:tcBorders>
              <w:bottom w:val="single" w:sz="4" w:space="0" w:color="000000"/>
            </w:tcBorders>
          </w:tcPr>
          <w:p w14:paraId="11F66E49" w14:textId="77777777" w:rsidR="003440A5" w:rsidRDefault="00E616A9">
            <w:pPr>
              <w:rPr>
                <w:i/>
                <w:sz w:val="24"/>
                <w:szCs w:val="24"/>
              </w:rPr>
            </w:pPr>
            <w:r>
              <w:rPr>
                <w:sz w:val="24"/>
                <w:szCs w:val="24"/>
              </w:rPr>
              <w:t>Identify members of the t</w:t>
            </w:r>
            <w:r w:rsidR="001706E3">
              <w:rPr>
                <w:sz w:val="24"/>
                <w:szCs w:val="24"/>
              </w:rPr>
              <w:t xml:space="preserve">eam most likely to prepare </w:t>
            </w:r>
            <w:r>
              <w:rPr>
                <w:sz w:val="24"/>
                <w:szCs w:val="24"/>
              </w:rPr>
              <w:t xml:space="preserve">a </w:t>
            </w:r>
            <w:r w:rsidR="001706E3">
              <w:rPr>
                <w:sz w:val="24"/>
                <w:szCs w:val="24"/>
              </w:rPr>
              <w:t>winning grant.</w:t>
            </w:r>
          </w:p>
        </w:tc>
        <w:tc>
          <w:tcPr>
            <w:tcW w:w="810" w:type="dxa"/>
            <w:tcBorders>
              <w:right w:val="single" w:sz="4" w:space="0" w:color="000000"/>
            </w:tcBorders>
          </w:tcPr>
          <w:p w14:paraId="35F1A396" w14:textId="77777777" w:rsidR="003440A5" w:rsidRDefault="003440A5">
            <w:pPr>
              <w:jc w:val="center"/>
              <w:rPr>
                <w:sz w:val="24"/>
                <w:szCs w:val="24"/>
              </w:rPr>
            </w:pPr>
          </w:p>
        </w:tc>
      </w:tr>
      <w:tr w:rsidR="003440A5" w14:paraId="58923E1A" w14:textId="77777777" w:rsidTr="00DD4CA4">
        <w:tc>
          <w:tcPr>
            <w:tcW w:w="830" w:type="dxa"/>
            <w:tcBorders>
              <w:left w:val="single" w:sz="4" w:space="0" w:color="000000"/>
              <w:bottom w:val="single" w:sz="4" w:space="0" w:color="000000"/>
            </w:tcBorders>
          </w:tcPr>
          <w:p w14:paraId="12ADAB19" w14:textId="77777777" w:rsidR="003440A5" w:rsidRDefault="001706E3">
            <w:pPr>
              <w:jc w:val="center"/>
              <w:rPr>
                <w:sz w:val="24"/>
                <w:szCs w:val="24"/>
              </w:rPr>
            </w:pPr>
            <w:r>
              <w:rPr>
                <w:sz w:val="24"/>
                <w:szCs w:val="24"/>
              </w:rPr>
              <w:t>10</w:t>
            </w:r>
          </w:p>
        </w:tc>
        <w:tc>
          <w:tcPr>
            <w:tcW w:w="7625" w:type="dxa"/>
            <w:tcBorders>
              <w:bottom w:val="single" w:sz="4" w:space="0" w:color="000000"/>
            </w:tcBorders>
          </w:tcPr>
          <w:p w14:paraId="2B898F89" w14:textId="77777777" w:rsidR="003440A5" w:rsidRDefault="001706E3">
            <w:pPr>
              <w:rPr>
                <w:i/>
                <w:sz w:val="24"/>
                <w:szCs w:val="24"/>
              </w:rPr>
            </w:pPr>
            <w:r>
              <w:rPr>
                <w:sz w:val="24"/>
                <w:szCs w:val="24"/>
              </w:rPr>
              <w:t>Create a plan for resubmitting failed proposal.</w:t>
            </w:r>
          </w:p>
        </w:tc>
        <w:tc>
          <w:tcPr>
            <w:tcW w:w="810" w:type="dxa"/>
            <w:tcBorders>
              <w:bottom w:val="single" w:sz="4" w:space="0" w:color="000000"/>
              <w:right w:val="single" w:sz="4" w:space="0" w:color="000000"/>
            </w:tcBorders>
          </w:tcPr>
          <w:p w14:paraId="5754501D" w14:textId="77777777" w:rsidR="003440A5" w:rsidRDefault="003440A5">
            <w:pPr>
              <w:jc w:val="center"/>
              <w:rPr>
                <w:sz w:val="24"/>
                <w:szCs w:val="24"/>
              </w:rPr>
            </w:pPr>
          </w:p>
        </w:tc>
      </w:tr>
      <w:tr w:rsidR="003440A5" w14:paraId="4AA12B0A" w14:textId="77777777" w:rsidTr="00DD4CA4">
        <w:tc>
          <w:tcPr>
            <w:tcW w:w="830" w:type="dxa"/>
            <w:tcBorders>
              <w:top w:val="single" w:sz="4" w:space="0" w:color="000000"/>
              <w:left w:val="single" w:sz="4" w:space="0" w:color="000000"/>
              <w:bottom w:val="single" w:sz="4" w:space="0" w:color="000000"/>
            </w:tcBorders>
          </w:tcPr>
          <w:p w14:paraId="7D6555EA" w14:textId="3A476177" w:rsidR="003440A5" w:rsidRDefault="003440A5">
            <w:pPr>
              <w:jc w:val="center"/>
              <w:rPr>
                <w:sz w:val="24"/>
                <w:szCs w:val="24"/>
              </w:rPr>
            </w:pPr>
          </w:p>
        </w:tc>
        <w:tc>
          <w:tcPr>
            <w:tcW w:w="7625" w:type="dxa"/>
            <w:tcBorders>
              <w:top w:val="single" w:sz="4" w:space="0" w:color="000000"/>
              <w:bottom w:val="single" w:sz="4" w:space="0" w:color="000000"/>
            </w:tcBorders>
          </w:tcPr>
          <w:p w14:paraId="339DF67B" w14:textId="77777777" w:rsidR="003440A5" w:rsidRDefault="001706E3" w:rsidP="008807A1">
            <w:pPr>
              <w:rPr>
                <w:sz w:val="24"/>
                <w:szCs w:val="24"/>
              </w:rPr>
            </w:pPr>
            <w:r>
              <w:rPr>
                <w:sz w:val="24"/>
                <w:szCs w:val="24"/>
              </w:rPr>
              <w:t>Total Domain Score</w:t>
            </w:r>
          </w:p>
        </w:tc>
        <w:tc>
          <w:tcPr>
            <w:tcW w:w="810" w:type="dxa"/>
            <w:tcBorders>
              <w:top w:val="single" w:sz="4" w:space="0" w:color="000000"/>
              <w:bottom w:val="single" w:sz="4" w:space="0" w:color="000000"/>
              <w:right w:val="single" w:sz="4" w:space="0" w:color="000000"/>
            </w:tcBorders>
          </w:tcPr>
          <w:p w14:paraId="4E05ABEB" w14:textId="77777777" w:rsidR="003440A5" w:rsidRDefault="003440A5">
            <w:pPr>
              <w:jc w:val="center"/>
              <w:rPr>
                <w:sz w:val="24"/>
                <w:szCs w:val="24"/>
              </w:rPr>
            </w:pPr>
          </w:p>
        </w:tc>
      </w:tr>
    </w:tbl>
    <w:p w14:paraId="23FD0237" w14:textId="77777777" w:rsidR="003440A5" w:rsidRDefault="003440A5">
      <w:pPr>
        <w:jc w:val="center"/>
        <w:rPr>
          <w:sz w:val="24"/>
          <w:szCs w:val="24"/>
        </w:rPr>
      </w:pPr>
    </w:p>
    <w:p w14:paraId="3C4ABAD1" w14:textId="52AA2CE9" w:rsidR="003440A5" w:rsidRDefault="001706E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19EDBEAB" w14:textId="77777777" w:rsidR="003440A5" w:rsidRDefault="003440A5">
      <w:pPr>
        <w:jc w:val="center"/>
        <w:rPr>
          <w:b/>
          <w:sz w:val="24"/>
          <w:szCs w:val="24"/>
        </w:rPr>
      </w:pPr>
    </w:p>
    <w:tbl>
      <w:tblPr>
        <w:tblStyle w:val="a1"/>
        <w:tblW w:w="9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0"/>
        <w:gridCol w:w="7705"/>
        <w:gridCol w:w="805"/>
      </w:tblGrid>
      <w:tr w:rsidR="003440A5" w14:paraId="4B213674" w14:textId="77777777">
        <w:tc>
          <w:tcPr>
            <w:tcW w:w="9340" w:type="dxa"/>
            <w:gridSpan w:val="3"/>
            <w:tcBorders>
              <w:top w:val="single" w:sz="4" w:space="0" w:color="000000"/>
              <w:left w:val="single" w:sz="4" w:space="0" w:color="000000"/>
              <w:bottom w:val="single" w:sz="4" w:space="0" w:color="000000"/>
            </w:tcBorders>
          </w:tcPr>
          <w:p w14:paraId="50B85853" w14:textId="77777777" w:rsidR="003440A5" w:rsidRDefault="001706E3">
            <w:pPr>
              <w:jc w:val="center"/>
              <w:rPr>
                <w:b/>
                <w:sz w:val="24"/>
                <w:szCs w:val="24"/>
              </w:rPr>
            </w:pPr>
            <w:r>
              <w:rPr>
                <w:b/>
                <w:sz w:val="24"/>
                <w:szCs w:val="24"/>
              </w:rPr>
              <w:t>IMPLEMENTER/MANAGER DOMAIN</w:t>
            </w:r>
          </w:p>
        </w:tc>
      </w:tr>
      <w:tr w:rsidR="003440A5" w14:paraId="6A06D23D" w14:textId="77777777">
        <w:tc>
          <w:tcPr>
            <w:tcW w:w="830" w:type="dxa"/>
            <w:tcBorders>
              <w:top w:val="single" w:sz="4" w:space="0" w:color="000000"/>
              <w:left w:val="single" w:sz="4" w:space="0" w:color="000000"/>
              <w:bottom w:val="single" w:sz="4" w:space="0" w:color="000000"/>
            </w:tcBorders>
          </w:tcPr>
          <w:p w14:paraId="5432D2DC" w14:textId="77777777" w:rsidR="003440A5" w:rsidRDefault="001706E3">
            <w:pPr>
              <w:jc w:val="center"/>
              <w:rPr>
                <w:sz w:val="24"/>
                <w:szCs w:val="24"/>
              </w:rPr>
            </w:pPr>
            <w:r>
              <w:rPr>
                <w:sz w:val="24"/>
                <w:szCs w:val="24"/>
              </w:rPr>
              <w:t>Group</w:t>
            </w:r>
          </w:p>
        </w:tc>
        <w:tc>
          <w:tcPr>
            <w:tcW w:w="7705" w:type="dxa"/>
            <w:tcBorders>
              <w:top w:val="single" w:sz="4" w:space="0" w:color="000000"/>
              <w:bottom w:val="single" w:sz="4" w:space="0" w:color="000000"/>
            </w:tcBorders>
          </w:tcPr>
          <w:p w14:paraId="3CD03024" w14:textId="77777777" w:rsidR="003440A5" w:rsidRDefault="001706E3" w:rsidP="002769E5">
            <w:pPr>
              <w:rPr>
                <w:sz w:val="24"/>
                <w:szCs w:val="24"/>
              </w:rPr>
            </w:pPr>
            <w:r>
              <w:rPr>
                <w:sz w:val="24"/>
                <w:szCs w:val="24"/>
              </w:rPr>
              <w:t>Statement</w:t>
            </w:r>
          </w:p>
        </w:tc>
        <w:tc>
          <w:tcPr>
            <w:tcW w:w="805" w:type="dxa"/>
            <w:tcBorders>
              <w:top w:val="single" w:sz="4" w:space="0" w:color="000000"/>
              <w:bottom w:val="single" w:sz="4" w:space="0" w:color="000000"/>
              <w:right w:val="single" w:sz="4" w:space="0" w:color="000000"/>
            </w:tcBorders>
          </w:tcPr>
          <w:p w14:paraId="19D3B656" w14:textId="77777777" w:rsidR="003440A5" w:rsidRDefault="001706E3">
            <w:pPr>
              <w:jc w:val="center"/>
              <w:rPr>
                <w:sz w:val="24"/>
                <w:szCs w:val="24"/>
              </w:rPr>
            </w:pPr>
            <w:r>
              <w:rPr>
                <w:sz w:val="24"/>
                <w:szCs w:val="24"/>
              </w:rPr>
              <w:t>Score</w:t>
            </w:r>
          </w:p>
        </w:tc>
      </w:tr>
      <w:tr w:rsidR="003440A5" w14:paraId="490F584D" w14:textId="77777777">
        <w:tc>
          <w:tcPr>
            <w:tcW w:w="830" w:type="dxa"/>
            <w:tcBorders>
              <w:top w:val="single" w:sz="4" w:space="0" w:color="000000"/>
              <w:left w:val="single" w:sz="4" w:space="0" w:color="000000"/>
            </w:tcBorders>
          </w:tcPr>
          <w:p w14:paraId="22BC5590" w14:textId="77777777" w:rsidR="003440A5" w:rsidRDefault="001706E3">
            <w:pPr>
              <w:jc w:val="center"/>
              <w:rPr>
                <w:sz w:val="24"/>
                <w:szCs w:val="24"/>
              </w:rPr>
            </w:pPr>
            <w:r>
              <w:rPr>
                <w:sz w:val="24"/>
                <w:szCs w:val="24"/>
              </w:rPr>
              <w:t>1</w:t>
            </w:r>
          </w:p>
        </w:tc>
        <w:tc>
          <w:tcPr>
            <w:tcW w:w="7705" w:type="dxa"/>
            <w:tcBorders>
              <w:top w:val="single" w:sz="4" w:space="0" w:color="000000"/>
            </w:tcBorders>
          </w:tcPr>
          <w:p w14:paraId="2E2B4244" w14:textId="77777777" w:rsidR="003440A5" w:rsidRDefault="001706E3">
            <w:pPr>
              <w:rPr>
                <w:i/>
                <w:sz w:val="24"/>
                <w:szCs w:val="24"/>
              </w:rPr>
            </w:pPr>
            <w:r>
              <w:rPr>
                <w:sz w:val="24"/>
                <w:szCs w:val="24"/>
              </w:rPr>
              <w:t>Coordinate proposal sign-off to ensure timely submission and format.</w:t>
            </w:r>
          </w:p>
        </w:tc>
        <w:tc>
          <w:tcPr>
            <w:tcW w:w="805" w:type="dxa"/>
            <w:tcBorders>
              <w:top w:val="single" w:sz="4" w:space="0" w:color="000000"/>
              <w:right w:val="single" w:sz="4" w:space="0" w:color="000000"/>
            </w:tcBorders>
          </w:tcPr>
          <w:p w14:paraId="4C99F315" w14:textId="77777777" w:rsidR="003440A5" w:rsidRDefault="003440A5">
            <w:pPr>
              <w:jc w:val="center"/>
              <w:rPr>
                <w:sz w:val="24"/>
                <w:szCs w:val="24"/>
              </w:rPr>
            </w:pPr>
          </w:p>
        </w:tc>
      </w:tr>
      <w:tr w:rsidR="003440A5" w14:paraId="5FB2386E" w14:textId="77777777">
        <w:tc>
          <w:tcPr>
            <w:tcW w:w="830" w:type="dxa"/>
            <w:tcBorders>
              <w:left w:val="single" w:sz="4" w:space="0" w:color="000000"/>
            </w:tcBorders>
          </w:tcPr>
          <w:p w14:paraId="6CBB5C7C" w14:textId="77777777" w:rsidR="003440A5" w:rsidRDefault="001706E3">
            <w:pPr>
              <w:jc w:val="center"/>
              <w:rPr>
                <w:sz w:val="24"/>
                <w:szCs w:val="24"/>
              </w:rPr>
            </w:pPr>
            <w:r>
              <w:rPr>
                <w:sz w:val="24"/>
                <w:szCs w:val="24"/>
              </w:rPr>
              <w:t>2</w:t>
            </w:r>
          </w:p>
        </w:tc>
        <w:tc>
          <w:tcPr>
            <w:tcW w:w="7705" w:type="dxa"/>
          </w:tcPr>
          <w:p w14:paraId="6AD7EB11" w14:textId="77777777" w:rsidR="003440A5" w:rsidRDefault="001706E3">
            <w:pPr>
              <w:rPr>
                <w:sz w:val="24"/>
                <w:szCs w:val="24"/>
              </w:rPr>
            </w:pPr>
            <w:r>
              <w:rPr>
                <w:sz w:val="24"/>
                <w:szCs w:val="24"/>
              </w:rPr>
              <w:t>Establish team rules (e.g., attendance, meeting dates and times, team leadership, etc.).</w:t>
            </w:r>
          </w:p>
        </w:tc>
        <w:tc>
          <w:tcPr>
            <w:tcW w:w="805" w:type="dxa"/>
            <w:tcBorders>
              <w:right w:val="single" w:sz="4" w:space="0" w:color="000000"/>
            </w:tcBorders>
          </w:tcPr>
          <w:p w14:paraId="7861EC46" w14:textId="77777777" w:rsidR="003440A5" w:rsidRDefault="003440A5">
            <w:pPr>
              <w:jc w:val="center"/>
              <w:rPr>
                <w:sz w:val="24"/>
                <w:szCs w:val="24"/>
              </w:rPr>
            </w:pPr>
          </w:p>
        </w:tc>
      </w:tr>
      <w:tr w:rsidR="003440A5" w14:paraId="44846441" w14:textId="77777777">
        <w:tc>
          <w:tcPr>
            <w:tcW w:w="830" w:type="dxa"/>
            <w:tcBorders>
              <w:left w:val="single" w:sz="4" w:space="0" w:color="000000"/>
            </w:tcBorders>
          </w:tcPr>
          <w:p w14:paraId="532BCFAB" w14:textId="77777777" w:rsidR="003440A5" w:rsidRDefault="001706E3">
            <w:pPr>
              <w:jc w:val="center"/>
              <w:rPr>
                <w:sz w:val="24"/>
                <w:szCs w:val="24"/>
              </w:rPr>
            </w:pPr>
            <w:r>
              <w:rPr>
                <w:sz w:val="24"/>
                <w:szCs w:val="24"/>
              </w:rPr>
              <w:t>3</w:t>
            </w:r>
          </w:p>
        </w:tc>
        <w:tc>
          <w:tcPr>
            <w:tcW w:w="7705" w:type="dxa"/>
          </w:tcPr>
          <w:p w14:paraId="52CAA8B0" w14:textId="77777777" w:rsidR="003440A5" w:rsidRDefault="001706E3">
            <w:pPr>
              <w:rPr>
                <w:i/>
                <w:sz w:val="24"/>
                <w:szCs w:val="24"/>
              </w:rPr>
            </w:pPr>
            <w:r>
              <w:rPr>
                <w:sz w:val="24"/>
                <w:szCs w:val="24"/>
              </w:rPr>
              <w:t>Complete a spreadsheet (project planner) that details project tasks and costs.</w:t>
            </w:r>
          </w:p>
        </w:tc>
        <w:tc>
          <w:tcPr>
            <w:tcW w:w="805" w:type="dxa"/>
            <w:tcBorders>
              <w:right w:val="single" w:sz="4" w:space="0" w:color="000000"/>
            </w:tcBorders>
          </w:tcPr>
          <w:p w14:paraId="43B65269" w14:textId="77777777" w:rsidR="003440A5" w:rsidRDefault="003440A5">
            <w:pPr>
              <w:jc w:val="center"/>
              <w:rPr>
                <w:sz w:val="24"/>
                <w:szCs w:val="24"/>
              </w:rPr>
            </w:pPr>
          </w:p>
        </w:tc>
      </w:tr>
      <w:tr w:rsidR="003440A5" w14:paraId="6A55038A" w14:textId="77777777">
        <w:tc>
          <w:tcPr>
            <w:tcW w:w="830" w:type="dxa"/>
            <w:tcBorders>
              <w:left w:val="single" w:sz="4" w:space="0" w:color="000000"/>
            </w:tcBorders>
          </w:tcPr>
          <w:p w14:paraId="2606F0D9" w14:textId="77777777" w:rsidR="003440A5" w:rsidRDefault="001706E3">
            <w:pPr>
              <w:jc w:val="center"/>
              <w:rPr>
                <w:sz w:val="24"/>
                <w:szCs w:val="24"/>
              </w:rPr>
            </w:pPr>
            <w:r>
              <w:rPr>
                <w:sz w:val="24"/>
                <w:szCs w:val="24"/>
              </w:rPr>
              <w:t>4</w:t>
            </w:r>
          </w:p>
        </w:tc>
        <w:tc>
          <w:tcPr>
            <w:tcW w:w="7705" w:type="dxa"/>
          </w:tcPr>
          <w:p w14:paraId="73528980" w14:textId="77777777" w:rsidR="003440A5" w:rsidRDefault="001706E3">
            <w:pPr>
              <w:rPr>
                <w:sz w:val="24"/>
                <w:szCs w:val="24"/>
              </w:rPr>
            </w:pPr>
            <w:r>
              <w:rPr>
                <w:sz w:val="24"/>
                <w:szCs w:val="24"/>
              </w:rPr>
              <w:t>Provide logistics for grant team meetings.</w:t>
            </w:r>
          </w:p>
        </w:tc>
        <w:tc>
          <w:tcPr>
            <w:tcW w:w="805" w:type="dxa"/>
            <w:tcBorders>
              <w:right w:val="single" w:sz="4" w:space="0" w:color="000000"/>
            </w:tcBorders>
          </w:tcPr>
          <w:p w14:paraId="4071D714" w14:textId="77777777" w:rsidR="003440A5" w:rsidRDefault="003440A5">
            <w:pPr>
              <w:jc w:val="center"/>
              <w:rPr>
                <w:sz w:val="24"/>
                <w:szCs w:val="24"/>
              </w:rPr>
            </w:pPr>
          </w:p>
        </w:tc>
      </w:tr>
      <w:tr w:rsidR="003440A5" w14:paraId="0C33C3E8" w14:textId="77777777">
        <w:tc>
          <w:tcPr>
            <w:tcW w:w="830" w:type="dxa"/>
            <w:tcBorders>
              <w:left w:val="single" w:sz="4" w:space="0" w:color="000000"/>
            </w:tcBorders>
          </w:tcPr>
          <w:p w14:paraId="5A75A6D7" w14:textId="77777777" w:rsidR="003440A5" w:rsidRDefault="001706E3">
            <w:pPr>
              <w:jc w:val="center"/>
              <w:rPr>
                <w:sz w:val="24"/>
                <w:szCs w:val="24"/>
              </w:rPr>
            </w:pPr>
            <w:r>
              <w:rPr>
                <w:sz w:val="24"/>
                <w:szCs w:val="24"/>
              </w:rPr>
              <w:t>5</w:t>
            </w:r>
          </w:p>
        </w:tc>
        <w:tc>
          <w:tcPr>
            <w:tcW w:w="7705" w:type="dxa"/>
          </w:tcPr>
          <w:p w14:paraId="6E8E5A8C" w14:textId="77777777" w:rsidR="003440A5" w:rsidRDefault="001706E3">
            <w:pPr>
              <w:rPr>
                <w:i/>
                <w:sz w:val="24"/>
                <w:szCs w:val="24"/>
              </w:rPr>
            </w:pPr>
            <w:r>
              <w:rPr>
                <w:sz w:val="24"/>
                <w:szCs w:val="24"/>
              </w:rPr>
              <w:t>If awarded, document expenditure of funds and maximize their use.</w:t>
            </w:r>
          </w:p>
        </w:tc>
        <w:tc>
          <w:tcPr>
            <w:tcW w:w="805" w:type="dxa"/>
            <w:tcBorders>
              <w:right w:val="single" w:sz="4" w:space="0" w:color="000000"/>
            </w:tcBorders>
          </w:tcPr>
          <w:p w14:paraId="6634A1E5" w14:textId="77777777" w:rsidR="003440A5" w:rsidRDefault="003440A5">
            <w:pPr>
              <w:jc w:val="center"/>
              <w:rPr>
                <w:sz w:val="24"/>
                <w:szCs w:val="24"/>
              </w:rPr>
            </w:pPr>
          </w:p>
        </w:tc>
      </w:tr>
      <w:tr w:rsidR="003440A5" w14:paraId="45D4AA7F" w14:textId="77777777">
        <w:tc>
          <w:tcPr>
            <w:tcW w:w="830" w:type="dxa"/>
            <w:tcBorders>
              <w:left w:val="single" w:sz="4" w:space="0" w:color="000000"/>
            </w:tcBorders>
          </w:tcPr>
          <w:p w14:paraId="38EF5C78" w14:textId="77777777" w:rsidR="003440A5" w:rsidRDefault="001706E3">
            <w:pPr>
              <w:jc w:val="center"/>
              <w:rPr>
                <w:sz w:val="24"/>
                <w:szCs w:val="24"/>
              </w:rPr>
            </w:pPr>
            <w:r>
              <w:rPr>
                <w:sz w:val="24"/>
                <w:szCs w:val="24"/>
              </w:rPr>
              <w:t>6</w:t>
            </w:r>
          </w:p>
        </w:tc>
        <w:tc>
          <w:tcPr>
            <w:tcW w:w="7705" w:type="dxa"/>
          </w:tcPr>
          <w:p w14:paraId="51BB427B" w14:textId="77777777" w:rsidR="003440A5" w:rsidRDefault="001706E3">
            <w:pPr>
              <w:rPr>
                <w:i/>
                <w:sz w:val="24"/>
                <w:szCs w:val="24"/>
              </w:rPr>
            </w:pPr>
            <w:r>
              <w:rPr>
                <w:sz w:val="24"/>
                <w:szCs w:val="24"/>
              </w:rPr>
              <w:t xml:space="preserve">Draft a budget from the project planner spreadsheet. </w:t>
            </w:r>
          </w:p>
        </w:tc>
        <w:tc>
          <w:tcPr>
            <w:tcW w:w="805" w:type="dxa"/>
            <w:tcBorders>
              <w:right w:val="single" w:sz="4" w:space="0" w:color="000000"/>
            </w:tcBorders>
          </w:tcPr>
          <w:p w14:paraId="17F24F30" w14:textId="77777777" w:rsidR="003440A5" w:rsidRDefault="003440A5">
            <w:pPr>
              <w:jc w:val="center"/>
              <w:rPr>
                <w:sz w:val="24"/>
                <w:szCs w:val="24"/>
              </w:rPr>
            </w:pPr>
          </w:p>
        </w:tc>
      </w:tr>
      <w:tr w:rsidR="003440A5" w14:paraId="7A141E3F" w14:textId="77777777">
        <w:tc>
          <w:tcPr>
            <w:tcW w:w="830" w:type="dxa"/>
            <w:tcBorders>
              <w:left w:val="single" w:sz="4" w:space="0" w:color="000000"/>
            </w:tcBorders>
          </w:tcPr>
          <w:p w14:paraId="0A9D9D9C" w14:textId="77777777" w:rsidR="003440A5" w:rsidRDefault="001706E3">
            <w:pPr>
              <w:jc w:val="center"/>
              <w:rPr>
                <w:sz w:val="24"/>
                <w:szCs w:val="24"/>
              </w:rPr>
            </w:pPr>
            <w:r>
              <w:rPr>
                <w:sz w:val="24"/>
                <w:szCs w:val="24"/>
              </w:rPr>
              <w:t>7</w:t>
            </w:r>
          </w:p>
        </w:tc>
        <w:tc>
          <w:tcPr>
            <w:tcW w:w="7705" w:type="dxa"/>
          </w:tcPr>
          <w:p w14:paraId="5BB42A7C" w14:textId="77777777" w:rsidR="003440A5" w:rsidRDefault="001706E3">
            <w:pPr>
              <w:rPr>
                <w:i/>
                <w:sz w:val="24"/>
                <w:szCs w:val="24"/>
              </w:rPr>
            </w:pPr>
            <w:r>
              <w:rPr>
                <w:sz w:val="24"/>
                <w:szCs w:val="24"/>
              </w:rPr>
              <w:t>Organize and conduct a team meeting after receiving the notice of award or rejection to determine the next steps.</w:t>
            </w:r>
          </w:p>
        </w:tc>
        <w:tc>
          <w:tcPr>
            <w:tcW w:w="805" w:type="dxa"/>
            <w:tcBorders>
              <w:right w:val="single" w:sz="4" w:space="0" w:color="000000"/>
            </w:tcBorders>
          </w:tcPr>
          <w:p w14:paraId="29CEB575" w14:textId="77777777" w:rsidR="003440A5" w:rsidRDefault="003440A5">
            <w:pPr>
              <w:jc w:val="center"/>
              <w:rPr>
                <w:sz w:val="24"/>
                <w:szCs w:val="24"/>
              </w:rPr>
            </w:pPr>
          </w:p>
        </w:tc>
      </w:tr>
      <w:tr w:rsidR="003440A5" w14:paraId="55D4101A" w14:textId="77777777">
        <w:tc>
          <w:tcPr>
            <w:tcW w:w="830" w:type="dxa"/>
            <w:tcBorders>
              <w:left w:val="single" w:sz="4" w:space="0" w:color="000000"/>
            </w:tcBorders>
          </w:tcPr>
          <w:p w14:paraId="70D9416F" w14:textId="77777777" w:rsidR="003440A5" w:rsidRDefault="001706E3">
            <w:pPr>
              <w:jc w:val="center"/>
              <w:rPr>
                <w:sz w:val="24"/>
                <w:szCs w:val="24"/>
              </w:rPr>
            </w:pPr>
            <w:r>
              <w:rPr>
                <w:sz w:val="24"/>
                <w:szCs w:val="24"/>
              </w:rPr>
              <w:t>8</w:t>
            </w:r>
          </w:p>
        </w:tc>
        <w:tc>
          <w:tcPr>
            <w:tcW w:w="7705" w:type="dxa"/>
          </w:tcPr>
          <w:p w14:paraId="59B0248D" w14:textId="77777777" w:rsidR="003440A5" w:rsidRDefault="001706E3">
            <w:pPr>
              <w:rPr>
                <w:i/>
                <w:sz w:val="24"/>
                <w:szCs w:val="24"/>
              </w:rPr>
            </w:pPr>
            <w:r>
              <w:rPr>
                <w:sz w:val="24"/>
                <w:szCs w:val="24"/>
              </w:rPr>
              <w:t>Review procedures for hiring grant staff with Human Resources.</w:t>
            </w:r>
          </w:p>
        </w:tc>
        <w:tc>
          <w:tcPr>
            <w:tcW w:w="805" w:type="dxa"/>
            <w:tcBorders>
              <w:right w:val="single" w:sz="4" w:space="0" w:color="000000"/>
            </w:tcBorders>
          </w:tcPr>
          <w:p w14:paraId="55771E59" w14:textId="77777777" w:rsidR="003440A5" w:rsidRDefault="003440A5">
            <w:pPr>
              <w:jc w:val="center"/>
              <w:rPr>
                <w:sz w:val="24"/>
                <w:szCs w:val="24"/>
              </w:rPr>
            </w:pPr>
          </w:p>
        </w:tc>
      </w:tr>
      <w:tr w:rsidR="003440A5" w14:paraId="6A01F7BB" w14:textId="77777777">
        <w:tc>
          <w:tcPr>
            <w:tcW w:w="830" w:type="dxa"/>
            <w:tcBorders>
              <w:left w:val="single" w:sz="4" w:space="0" w:color="000000"/>
            </w:tcBorders>
          </w:tcPr>
          <w:p w14:paraId="437A9222" w14:textId="77777777" w:rsidR="003440A5" w:rsidRDefault="001706E3">
            <w:pPr>
              <w:jc w:val="center"/>
              <w:rPr>
                <w:sz w:val="24"/>
                <w:szCs w:val="24"/>
              </w:rPr>
            </w:pPr>
            <w:r>
              <w:rPr>
                <w:sz w:val="24"/>
                <w:szCs w:val="24"/>
              </w:rPr>
              <w:t>9</w:t>
            </w:r>
          </w:p>
        </w:tc>
        <w:tc>
          <w:tcPr>
            <w:tcW w:w="7705" w:type="dxa"/>
            <w:tcBorders>
              <w:bottom w:val="single" w:sz="4" w:space="0" w:color="000000"/>
            </w:tcBorders>
          </w:tcPr>
          <w:p w14:paraId="5044F047" w14:textId="77777777" w:rsidR="003440A5" w:rsidRDefault="001706E3">
            <w:pPr>
              <w:rPr>
                <w:sz w:val="24"/>
                <w:szCs w:val="24"/>
              </w:rPr>
            </w:pPr>
            <w:r>
              <w:rPr>
                <w:sz w:val="24"/>
                <w:szCs w:val="24"/>
              </w:rPr>
              <w:t>Record the ideas/suggestions for closing the gap.</w:t>
            </w:r>
          </w:p>
        </w:tc>
        <w:tc>
          <w:tcPr>
            <w:tcW w:w="805" w:type="dxa"/>
            <w:tcBorders>
              <w:right w:val="single" w:sz="4" w:space="0" w:color="000000"/>
            </w:tcBorders>
          </w:tcPr>
          <w:p w14:paraId="7FC2AA08" w14:textId="77777777" w:rsidR="003440A5" w:rsidRDefault="003440A5">
            <w:pPr>
              <w:jc w:val="center"/>
              <w:rPr>
                <w:sz w:val="24"/>
                <w:szCs w:val="24"/>
              </w:rPr>
            </w:pPr>
          </w:p>
        </w:tc>
      </w:tr>
      <w:tr w:rsidR="003440A5" w14:paraId="35A1C0E2" w14:textId="77777777">
        <w:tc>
          <w:tcPr>
            <w:tcW w:w="830" w:type="dxa"/>
            <w:tcBorders>
              <w:left w:val="single" w:sz="4" w:space="0" w:color="000000"/>
              <w:bottom w:val="single" w:sz="4" w:space="0" w:color="000000"/>
            </w:tcBorders>
          </w:tcPr>
          <w:p w14:paraId="6889A077" w14:textId="77777777" w:rsidR="003440A5" w:rsidRDefault="001706E3">
            <w:pPr>
              <w:jc w:val="center"/>
              <w:rPr>
                <w:sz w:val="24"/>
                <w:szCs w:val="24"/>
              </w:rPr>
            </w:pPr>
            <w:r>
              <w:rPr>
                <w:sz w:val="24"/>
                <w:szCs w:val="24"/>
              </w:rPr>
              <w:t>10</w:t>
            </w:r>
          </w:p>
        </w:tc>
        <w:tc>
          <w:tcPr>
            <w:tcW w:w="7705" w:type="dxa"/>
            <w:tcBorders>
              <w:bottom w:val="single" w:sz="4" w:space="0" w:color="000000"/>
            </w:tcBorders>
          </w:tcPr>
          <w:p w14:paraId="02DDE5C7" w14:textId="77777777" w:rsidR="003440A5" w:rsidRDefault="001706E3">
            <w:pPr>
              <w:rPr>
                <w:sz w:val="24"/>
                <w:szCs w:val="24"/>
              </w:rPr>
            </w:pPr>
            <w:r>
              <w:rPr>
                <w:sz w:val="24"/>
                <w:szCs w:val="24"/>
              </w:rPr>
              <w:t>Develop a plan for grantor site visits.</w:t>
            </w:r>
          </w:p>
        </w:tc>
        <w:tc>
          <w:tcPr>
            <w:tcW w:w="805" w:type="dxa"/>
            <w:tcBorders>
              <w:bottom w:val="single" w:sz="4" w:space="0" w:color="000000"/>
              <w:right w:val="single" w:sz="4" w:space="0" w:color="000000"/>
            </w:tcBorders>
          </w:tcPr>
          <w:p w14:paraId="15C4B007" w14:textId="77777777" w:rsidR="003440A5" w:rsidRDefault="003440A5">
            <w:pPr>
              <w:jc w:val="center"/>
              <w:rPr>
                <w:sz w:val="24"/>
                <w:szCs w:val="24"/>
              </w:rPr>
            </w:pPr>
          </w:p>
        </w:tc>
      </w:tr>
      <w:tr w:rsidR="003440A5" w14:paraId="3A287E0E" w14:textId="77777777">
        <w:tc>
          <w:tcPr>
            <w:tcW w:w="830" w:type="dxa"/>
            <w:tcBorders>
              <w:top w:val="single" w:sz="4" w:space="0" w:color="000000"/>
              <w:left w:val="single" w:sz="4" w:space="0" w:color="000000"/>
              <w:bottom w:val="single" w:sz="4" w:space="0" w:color="000000"/>
            </w:tcBorders>
          </w:tcPr>
          <w:p w14:paraId="19715B65" w14:textId="2246E951" w:rsidR="003440A5" w:rsidRDefault="003440A5">
            <w:pPr>
              <w:jc w:val="center"/>
              <w:rPr>
                <w:sz w:val="24"/>
                <w:szCs w:val="24"/>
              </w:rPr>
            </w:pPr>
          </w:p>
        </w:tc>
        <w:tc>
          <w:tcPr>
            <w:tcW w:w="7705" w:type="dxa"/>
            <w:tcBorders>
              <w:top w:val="single" w:sz="4" w:space="0" w:color="000000"/>
              <w:bottom w:val="single" w:sz="4" w:space="0" w:color="000000"/>
            </w:tcBorders>
          </w:tcPr>
          <w:p w14:paraId="2CCBFB7F" w14:textId="77777777" w:rsidR="003440A5" w:rsidRDefault="001706E3" w:rsidP="002769E5">
            <w:pPr>
              <w:rPr>
                <w:sz w:val="24"/>
                <w:szCs w:val="24"/>
              </w:rPr>
            </w:pPr>
            <w:r>
              <w:rPr>
                <w:sz w:val="24"/>
                <w:szCs w:val="24"/>
              </w:rPr>
              <w:t>Total Domain Score</w:t>
            </w:r>
          </w:p>
        </w:tc>
        <w:tc>
          <w:tcPr>
            <w:tcW w:w="805" w:type="dxa"/>
            <w:tcBorders>
              <w:top w:val="single" w:sz="4" w:space="0" w:color="000000"/>
              <w:bottom w:val="single" w:sz="4" w:space="0" w:color="000000"/>
              <w:right w:val="single" w:sz="4" w:space="0" w:color="000000"/>
            </w:tcBorders>
          </w:tcPr>
          <w:p w14:paraId="287C0DC1" w14:textId="77777777" w:rsidR="003440A5" w:rsidRDefault="003440A5">
            <w:pPr>
              <w:jc w:val="center"/>
              <w:rPr>
                <w:sz w:val="24"/>
                <w:szCs w:val="24"/>
              </w:rPr>
            </w:pPr>
          </w:p>
        </w:tc>
      </w:tr>
    </w:tbl>
    <w:p w14:paraId="3E78A9DD" w14:textId="77777777" w:rsidR="003440A5" w:rsidRDefault="003440A5">
      <w:pPr>
        <w:jc w:val="center"/>
        <w:rPr>
          <w:sz w:val="24"/>
          <w:szCs w:val="24"/>
        </w:rPr>
      </w:pPr>
    </w:p>
    <w:p w14:paraId="361967C4" w14:textId="77777777" w:rsidR="003440A5" w:rsidRDefault="003440A5">
      <w:pPr>
        <w:rPr>
          <w:sz w:val="24"/>
          <w:szCs w:val="24"/>
        </w:rPr>
      </w:pPr>
    </w:p>
    <w:p w14:paraId="07AE93F0" w14:textId="77777777" w:rsidR="003440A5" w:rsidRDefault="003440A5">
      <w:pPr>
        <w:jc w:val="center"/>
        <w:rPr>
          <w:b/>
          <w:sz w:val="24"/>
          <w:szCs w:val="24"/>
        </w:rPr>
      </w:pPr>
    </w:p>
    <w:tbl>
      <w:tblPr>
        <w:tblStyle w:val="a2"/>
        <w:tblW w:w="9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0"/>
        <w:gridCol w:w="7705"/>
        <w:gridCol w:w="805"/>
      </w:tblGrid>
      <w:tr w:rsidR="003440A5" w14:paraId="4B218A05" w14:textId="77777777">
        <w:tc>
          <w:tcPr>
            <w:tcW w:w="9340" w:type="dxa"/>
            <w:gridSpan w:val="3"/>
            <w:tcBorders>
              <w:top w:val="single" w:sz="4" w:space="0" w:color="000000"/>
              <w:left w:val="single" w:sz="4" w:space="0" w:color="000000"/>
              <w:bottom w:val="single" w:sz="4" w:space="0" w:color="000000"/>
            </w:tcBorders>
          </w:tcPr>
          <w:p w14:paraId="4F6E0779" w14:textId="77777777" w:rsidR="003440A5" w:rsidRDefault="001706E3">
            <w:pPr>
              <w:jc w:val="center"/>
              <w:rPr>
                <w:b/>
                <w:sz w:val="24"/>
                <w:szCs w:val="24"/>
              </w:rPr>
            </w:pPr>
            <w:r>
              <w:rPr>
                <w:b/>
                <w:sz w:val="24"/>
                <w:szCs w:val="24"/>
              </w:rPr>
              <w:t>ANALYST DOMAIN</w:t>
            </w:r>
          </w:p>
        </w:tc>
      </w:tr>
      <w:tr w:rsidR="003440A5" w14:paraId="70739C1C" w14:textId="77777777">
        <w:tc>
          <w:tcPr>
            <w:tcW w:w="830" w:type="dxa"/>
            <w:tcBorders>
              <w:top w:val="single" w:sz="4" w:space="0" w:color="000000"/>
              <w:left w:val="single" w:sz="4" w:space="0" w:color="000000"/>
              <w:bottom w:val="single" w:sz="4" w:space="0" w:color="000000"/>
            </w:tcBorders>
          </w:tcPr>
          <w:p w14:paraId="60B8AC38" w14:textId="77777777" w:rsidR="003440A5" w:rsidRDefault="001706E3">
            <w:pPr>
              <w:jc w:val="center"/>
              <w:rPr>
                <w:sz w:val="24"/>
                <w:szCs w:val="24"/>
              </w:rPr>
            </w:pPr>
            <w:r>
              <w:rPr>
                <w:sz w:val="24"/>
                <w:szCs w:val="24"/>
              </w:rPr>
              <w:t>Group</w:t>
            </w:r>
          </w:p>
        </w:tc>
        <w:tc>
          <w:tcPr>
            <w:tcW w:w="7705" w:type="dxa"/>
            <w:tcBorders>
              <w:top w:val="single" w:sz="4" w:space="0" w:color="000000"/>
              <w:bottom w:val="single" w:sz="4" w:space="0" w:color="000000"/>
            </w:tcBorders>
          </w:tcPr>
          <w:p w14:paraId="27B3C859" w14:textId="77777777" w:rsidR="003440A5" w:rsidRDefault="001706E3" w:rsidP="002769E5">
            <w:pPr>
              <w:rPr>
                <w:sz w:val="24"/>
                <w:szCs w:val="24"/>
              </w:rPr>
            </w:pPr>
            <w:r>
              <w:rPr>
                <w:sz w:val="24"/>
                <w:szCs w:val="24"/>
              </w:rPr>
              <w:t>Statement</w:t>
            </w:r>
          </w:p>
        </w:tc>
        <w:tc>
          <w:tcPr>
            <w:tcW w:w="805" w:type="dxa"/>
            <w:tcBorders>
              <w:top w:val="single" w:sz="4" w:space="0" w:color="000000"/>
              <w:bottom w:val="single" w:sz="4" w:space="0" w:color="000000"/>
              <w:right w:val="single" w:sz="4" w:space="0" w:color="000000"/>
            </w:tcBorders>
          </w:tcPr>
          <w:p w14:paraId="3719B64E" w14:textId="77777777" w:rsidR="003440A5" w:rsidRDefault="001706E3">
            <w:pPr>
              <w:jc w:val="center"/>
              <w:rPr>
                <w:sz w:val="24"/>
                <w:szCs w:val="24"/>
              </w:rPr>
            </w:pPr>
            <w:r>
              <w:rPr>
                <w:sz w:val="24"/>
                <w:szCs w:val="24"/>
              </w:rPr>
              <w:t>Score</w:t>
            </w:r>
          </w:p>
        </w:tc>
      </w:tr>
      <w:tr w:rsidR="003440A5" w14:paraId="0EA9ADEC" w14:textId="77777777">
        <w:tc>
          <w:tcPr>
            <w:tcW w:w="830" w:type="dxa"/>
            <w:tcBorders>
              <w:top w:val="single" w:sz="4" w:space="0" w:color="000000"/>
              <w:left w:val="single" w:sz="4" w:space="0" w:color="000000"/>
            </w:tcBorders>
          </w:tcPr>
          <w:p w14:paraId="1E38CCD8" w14:textId="77777777" w:rsidR="003440A5" w:rsidRDefault="001706E3">
            <w:pPr>
              <w:jc w:val="center"/>
              <w:rPr>
                <w:sz w:val="24"/>
                <w:szCs w:val="24"/>
              </w:rPr>
            </w:pPr>
            <w:r>
              <w:rPr>
                <w:sz w:val="24"/>
                <w:szCs w:val="24"/>
              </w:rPr>
              <w:t>1</w:t>
            </w:r>
          </w:p>
        </w:tc>
        <w:tc>
          <w:tcPr>
            <w:tcW w:w="7705" w:type="dxa"/>
            <w:tcBorders>
              <w:top w:val="single" w:sz="4" w:space="0" w:color="000000"/>
            </w:tcBorders>
          </w:tcPr>
          <w:p w14:paraId="041738E3" w14:textId="77777777" w:rsidR="003440A5" w:rsidRDefault="001706E3">
            <w:pPr>
              <w:rPr>
                <w:sz w:val="24"/>
                <w:szCs w:val="24"/>
              </w:rPr>
            </w:pPr>
            <w:r>
              <w:rPr>
                <w:sz w:val="24"/>
                <w:szCs w:val="24"/>
              </w:rPr>
              <w:t>Develop a list of key search terms related to the problem area.</w:t>
            </w:r>
          </w:p>
        </w:tc>
        <w:tc>
          <w:tcPr>
            <w:tcW w:w="805" w:type="dxa"/>
            <w:tcBorders>
              <w:top w:val="single" w:sz="4" w:space="0" w:color="000000"/>
              <w:right w:val="single" w:sz="4" w:space="0" w:color="000000"/>
            </w:tcBorders>
          </w:tcPr>
          <w:p w14:paraId="09EE1BB5" w14:textId="77777777" w:rsidR="003440A5" w:rsidRDefault="003440A5">
            <w:pPr>
              <w:jc w:val="center"/>
              <w:rPr>
                <w:sz w:val="24"/>
                <w:szCs w:val="24"/>
              </w:rPr>
            </w:pPr>
          </w:p>
        </w:tc>
      </w:tr>
      <w:tr w:rsidR="003440A5" w14:paraId="4FFABB6E" w14:textId="77777777">
        <w:tc>
          <w:tcPr>
            <w:tcW w:w="830" w:type="dxa"/>
            <w:tcBorders>
              <w:left w:val="single" w:sz="4" w:space="0" w:color="000000"/>
            </w:tcBorders>
          </w:tcPr>
          <w:p w14:paraId="1E81EEEF" w14:textId="77777777" w:rsidR="003440A5" w:rsidRDefault="001706E3">
            <w:pPr>
              <w:jc w:val="center"/>
              <w:rPr>
                <w:sz w:val="24"/>
                <w:szCs w:val="24"/>
              </w:rPr>
            </w:pPr>
            <w:r>
              <w:rPr>
                <w:sz w:val="24"/>
                <w:szCs w:val="24"/>
              </w:rPr>
              <w:t>2</w:t>
            </w:r>
          </w:p>
        </w:tc>
        <w:tc>
          <w:tcPr>
            <w:tcW w:w="7705" w:type="dxa"/>
          </w:tcPr>
          <w:p w14:paraId="79B80323" w14:textId="77777777" w:rsidR="003440A5" w:rsidRDefault="001706E3">
            <w:pPr>
              <w:rPr>
                <w:i/>
                <w:sz w:val="24"/>
                <w:szCs w:val="24"/>
              </w:rPr>
            </w:pPr>
            <w:r>
              <w:rPr>
                <w:sz w:val="24"/>
                <w:szCs w:val="24"/>
              </w:rPr>
              <w:t>Identify prospective grantors to determine a best match to current proposal.</w:t>
            </w:r>
          </w:p>
        </w:tc>
        <w:tc>
          <w:tcPr>
            <w:tcW w:w="805" w:type="dxa"/>
            <w:tcBorders>
              <w:right w:val="single" w:sz="4" w:space="0" w:color="000000"/>
            </w:tcBorders>
          </w:tcPr>
          <w:p w14:paraId="235D5E63" w14:textId="77777777" w:rsidR="003440A5" w:rsidRDefault="003440A5">
            <w:pPr>
              <w:jc w:val="center"/>
              <w:rPr>
                <w:sz w:val="24"/>
                <w:szCs w:val="24"/>
              </w:rPr>
            </w:pPr>
          </w:p>
        </w:tc>
      </w:tr>
      <w:tr w:rsidR="003440A5" w14:paraId="2BBA9BFE" w14:textId="77777777">
        <w:tc>
          <w:tcPr>
            <w:tcW w:w="830" w:type="dxa"/>
            <w:tcBorders>
              <w:left w:val="single" w:sz="4" w:space="0" w:color="000000"/>
            </w:tcBorders>
          </w:tcPr>
          <w:p w14:paraId="60F53F07" w14:textId="77777777" w:rsidR="003440A5" w:rsidRDefault="001706E3">
            <w:pPr>
              <w:jc w:val="center"/>
              <w:rPr>
                <w:sz w:val="24"/>
                <w:szCs w:val="24"/>
              </w:rPr>
            </w:pPr>
            <w:r>
              <w:rPr>
                <w:sz w:val="24"/>
                <w:szCs w:val="24"/>
              </w:rPr>
              <w:t>3</w:t>
            </w:r>
          </w:p>
        </w:tc>
        <w:tc>
          <w:tcPr>
            <w:tcW w:w="7705" w:type="dxa"/>
          </w:tcPr>
          <w:p w14:paraId="3B7FE81A" w14:textId="77777777" w:rsidR="003440A5" w:rsidRDefault="001706E3">
            <w:pPr>
              <w:rPr>
                <w:i/>
                <w:sz w:val="24"/>
                <w:szCs w:val="24"/>
              </w:rPr>
            </w:pPr>
            <w:r>
              <w:rPr>
                <w:sz w:val="24"/>
                <w:szCs w:val="24"/>
              </w:rPr>
              <w:t>Research the scoring rubric/criteria to be used in evaluating your proposal.</w:t>
            </w:r>
          </w:p>
        </w:tc>
        <w:tc>
          <w:tcPr>
            <w:tcW w:w="805" w:type="dxa"/>
            <w:tcBorders>
              <w:right w:val="single" w:sz="4" w:space="0" w:color="000000"/>
            </w:tcBorders>
          </w:tcPr>
          <w:p w14:paraId="34F81140" w14:textId="77777777" w:rsidR="003440A5" w:rsidRDefault="003440A5">
            <w:pPr>
              <w:jc w:val="center"/>
              <w:rPr>
                <w:sz w:val="24"/>
                <w:szCs w:val="24"/>
              </w:rPr>
            </w:pPr>
          </w:p>
        </w:tc>
      </w:tr>
      <w:tr w:rsidR="003440A5" w14:paraId="26131225" w14:textId="77777777">
        <w:tc>
          <w:tcPr>
            <w:tcW w:w="830" w:type="dxa"/>
            <w:tcBorders>
              <w:left w:val="single" w:sz="4" w:space="0" w:color="000000"/>
            </w:tcBorders>
          </w:tcPr>
          <w:p w14:paraId="30FF2DA6" w14:textId="77777777" w:rsidR="003440A5" w:rsidRDefault="001706E3">
            <w:pPr>
              <w:jc w:val="center"/>
              <w:rPr>
                <w:sz w:val="24"/>
                <w:szCs w:val="24"/>
              </w:rPr>
            </w:pPr>
            <w:r>
              <w:rPr>
                <w:sz w:val="24"/>
                <w:szCs w:val="24"/>
              </w:rPr>
              <w:t>4</w:t>
            </w:r>
          </w:p>
        </w:tc>
        <w:tc>
          <w:tcPr>
            <w:tcW w:w="7705" w:type="dxa"/>
          </w:tcPr>
          <w:p w14:paraId="488712FE" w14:textId="77777777" w:rsidR="003440A5" w:rsidRDefault="001706E3">
            <w:pPr>
              <w:rPr>
                <w:sz w:val="24"/>
                <w:szCs w:val="24"/>
              </w:rPr>
            </w:pPr>
            <w:r>
              <w:rPr>
                <w:sz w:val="24"/>
                <w:szCs w:val="24"/>
              </w:rPr>
              <w:t>Develop an evaluation design for a project.</w:t>
            </w:r>
          </w:p>
        </w:tc>
        <w:tc>
          <w:tcPr>
            <w:tcW w:w="805" w:type="dxa"/>
            <w:tcBorders>
              <w:right w:val="single" w:sz="4" w:space="0" w:color="000000"/>
            </w:tcBorders>
          </w:tcPr>
          <w:p w14:paraId="00F08460" w14:textId="77777777" w:rsidR="003440A5" w:rsidRDefault="003440A5">
            <w:pPr>
              <w:jc w:val="center"/>
              <w:rPr>
                <w:sz w:val="24"/>
                <w:szCs w:val="24"/>
              </w:rPr>
            </w:pPr>
          </w:p>
        </w:tc>
      </w:tr>
      <w:tr w:rsidR="003440A5" w14:paraId="17DB64B4" w14:textId="77777777">
        <w:tc>
          <w:tcPr>
            <w:tcW w:w="830" w:type="dxa"/>
            <w:tcBorders>
              <w:left w:val="single" w:sz="4" w:space="0" w:color="000000"/>
            </w:tcBorders>
          </w:tcPr>
          <w:p w14:paraId="44ABE2EB" w14:textId="77777777" w:rsidR="003440A5" w:rsidRDefault="001706E3">
            <w:pPr>
              <w:jc w:val="center"/>
              <w:rPr>
                <w:sz w:val="24"/>
                <w:szCs w:val="24"/>
              </w:rPr>
            </w:pPr>
            <w:r>
              <w:rPr>
                <w:sz w:val="24"/>
                <w:szCs w:val="24"/>
              </w:rPr>
              <w:t>5</w:t>
            </w:r>
          </w:p>
        </w:tc>
        <w:tc>
          <w:tcPr>
            <w:tcW w:w="7705" w:type="dxa"/>
          </w:tcPr>
          <w:p w14:paraId="112D2FAC" w14:textId="77777777" w:rsidR="003440A5" w:rsidRDefault="001706E3">
            <w:pPr>
              <w:rPr>
                <w:i/>
                <w:sz w:val="24"/>
                <w:szCs w:val="24"/>
              </w:rPr>
            </w:pPr>
            <w:r>
              <w:rPr>
                <w:sz w:val="24"/>
                <w:szCs w:val="24"/>
              </w:rPr>
              <w:t>Evaluate the fundability of your proposal by reviewing funded proposals.</w:t>
            </w:r>
          </w:p>
        </w:tc>
        <w:tc>
          <w:tcPr>
            <w:tcW w:w="805" w:type="dxa"/>
            <w:tcBorders>
              <w:right w:val="single" w:sz="4" w:space="0" w:color="000000"/>
            </w:tcBorders>
          </w:tcPr>
          <w:p w14:paraId="0D8A90A3" w14:textId="77777777" w:rsidR="003440A5" w:rsidRDefault="003440A5">
            <w:pPr>
              <w:jc w:val="center"/>
              <w:rPr>
                <w:sz w:val="24"/>
                <w:szCs w:val="24"/>
              </w:rPr>
            </w:pPr>
          </w:p>
        </w:tc>
      </w:tr>
      <w:tr w:rsidR="003440A5" w14:paraId="46EBEB2A" w14:textId="77777777">
        <w:tc>
          <w:tcPr>
            <w:tcW w:w="830" w:type="dxa"/>
            <w:tcBorders>
              <w:left w:val="single" w:sz="4" w:space="0" w:color="000000"/>
            </w:tcBorders>
          </w:tcPr>
          <w:p w14:paraId="56B31CAA" w14:textId="77777777" w:rsidR="003440A5" w:rsidRDefault="001706E3">
            <w:pPr>
              <w:jc w:val="center"/>
              <w:rPr>
                <w:sz w:val="24"/>
                <w:szCs w:val="24"/>
              </w:rPr>
            </w:pPr>
            <w:r>
              <w:rPr>
                <w:sz w:val="24"/>
                <w:szCs w:val="24"/>
              </w:rPr>
              <w:t>6</w:t>
            </w:r>
          </w:p>
        </w:tc>
        <w:tc>
          <w:tcPr>
            <w:tcW w:w="7705" w:type="dxa"/>
          </w:tcPr>
          <w:p w14:paraId="305F8657" w14:textId="77777777" w:rsidR="003440A5" w:rsidRDefault="001706E3">
            <w:pPr>
              <w:rPr>
                <w:i/>
                <w:sz w:val="24"/>
                <w:szCs w:val="24"/>
              </w:rPr>
            </w:pPr>
            <w:r>
              <w:rPr>
                <w:sz w:val="24"/>
                <w:szCs w:val="24"/>
              </w:rPr>
              <w:t>Develop 1-page concept papers for the most fundable proposals.</w:t>
            </w:r>
          </w:p>
        </w:tc>
        <w:tc>
          <w:tcPr>
            <w:tcW w:w="805" w:type="dxa"/>
            <w:tcBorders>
              <w:right w:val="single" w:sz="4" w:space="0" w:color="000000"/>
            </w:tcBorders>
          </w:tcPr>
          <w:p w14:paraId="5BB1969D" w14:textId="77777777" w:rsidR="003440A5" w:rsidRDefault="003440A5">
            <w:pPr>
              <w:jc w:val="center"/>
              <w:rPr>
                <w:sz w:val="24"/>
                <w:szCs w:val="24"/>
              </w:rPr>
            </w:pPr>
          </w:p>
        </w:tc>
      </w:tr>
      <w:tr w:rsidR="003440A5" w14:paraId="789B5C16" w14:textId="77777777">
        <w:tc>
          <w:tcPr>
            <w:tcW w:w="830" w:type="dxa"/>
            <w:tcBorders>
              <w:left w:val="single" w:sz="4" w:space="0" w:color="000000"/>
            </w:tcBorders>
          </w:tcPr>
          <w:p w14:paraId="63A973D6" w14:textId="77777777" w:rsidR="003440A5" w:rsidRDefault="001706E3">
            <w:pPr>
              <w:jc w:val="center"/>
              <w:rPr>
                <w:sz w:val="24"/>
                <w:szCs w:val="24"/>
              </w:rPr>
            </w:pPr>
            <w:r>
              <w:rPr>
                <w:sz w:val="24"/>
                <w:szCs w:val="24"/>
              </w:rPr>
              <w:t>7</w:t>
            </w:r>
          </w:p>
        </w:tc>
        <w:tc>
          <w:tcPr>
            <w:tcW w:w="7705" w:type="dxa"/>
          </w:tcPr>
          <w:p w14:paraId="76CDC0D1" w14:textId="77777777" w:rsidR="003440A5" w:rsidRDefault="001706E3">
            <w:pPr>
              <w:rPr>
                <w:i/>
                <w:sz w:val="24"/>
                <w:szCs w:val="24"/>
              </w:rPr>
            </w:pPr>
            <w:r>
              <w:rPr>
                <w:sz w:val="24"/>
                <w:szCs w:val="24"/>
              </w:rPr>
              <w:t>Develop an advisory committee of experts to provide feedback and insights.</w:t>
            </w:r>
          </w:p>
        </w:tc>
        <w:tc>
          <w:tcPr>
            <w:tcW w:w="805" w:type="dxa"/>
            <w:tcBorders>
              <w:right w:val="single" w:sz="4" w:space="0" w:color="000000"/>
            </w:tcBorders>
          </w:tcPr>
          <w:p w14:paraId="4E6AF73A" w14:textId="77777777" w:rsidR="003440A5" w:rsidRDefault="003440A5">
            <w:pPr>
              <w:jc w:val="center"/>
              <w:rPr>
                <w:sz w:val="24"/>
                <w:szCs w:val="24"/>
              </w:rPr>
            </w:pPr>
          </w:p>
        </w:tc>
      </w:tr>
      <w:tr w:rsidR="003440A5" w14:paraId="2061D9CC" w14:textId="77777777">
        <w:tc>
          <w:tcPr>
            <w:tcW w:w="830" w:type="dxa"/>
            <w:tcBorders>
              <w:left w:val="single" w:sz="4" w:space="0" w:color="000000"/>
            </w:tcBorders>
          </w:tcPr>
          <w:p w14:paraId="7B28A708" w14:textId="77777777" w:rsidR="003440A5" w:rsidRDefault="001706E3">
            <w:pPr>
              <w:jc w:val="center"/>
              <w:rPr>
                <w:sz w:val="24"/>
                <w:szCs w:val="24"/>
              </w:rPr>
            </w:pPr>
            <w:r>
              <w:rPr>
                <w:sz w:val="24"/>
                <w:szCs w:val="24"/>
              </w:rPr>
              <w:t>8</w:t>
            </w:r>
          </w:p>
        </w:tc>
        <w:tc>
          <w:tcPr>
            <w:tcW w:w="7705" w:type="dxa"/>
          </w:tcPr>
          <w:p w14:paraId="619CE59A" w14:textId="77777777" w:rsidR="003440A5" w:rsidRDefault="001706E3">
            <w:pPr>
              <w:rPr>
                <w:sz w:val="24"/>
                <w:szCs w:val="24"/>
              </w:rPr>
            </w:pPr>
            <w:r>
              <w:rPr>
                <w:sz w:val="24"/>
                <w:szCs w:val="24"/>
              </w:rPr>
              <w:t>Prepare a brief summary of the literature that documents the problem.</w:t>
            </w:r>
          </w:p>
        </w:tc>
        <w:tc>
          <w:tcPr>
            <w:tcW w:w="805" w:type="dxa"/>
            <w:tcBorders>
              <w:right w:val="single" w:sz="4" w:space="0" w:color="000000"/>
            </w:tcBorders>
          </w:tcPr>
          <w:p w14:paraId="5B211CFC" w14:textId="77777777" w:rsidR="003440A5" w:rsidRDefault="003440A5">
            <w:pPr>
              <w:jc w:val="center"/>
              <w:rPr>
                <w:sz w:val="24"/>
                <w:szCs w:val="24"/>
              </w:rPr>
            </w:pPr>
          </w:p>
        </w:tc>
      </w:tr>
      <w:tr w:rsidR="003440A5" w14:paraId="39A8CB68" w14:textId="77777777">
        <w:tc>
          <w:tcPr>
            <w:tcW w:w="830" w:type="dxa"/>
            <w:tcBorders>
              <w:left w:val="single" w:sz="4" w:space="0" w:color="000000"/>
            </w:tcBorders>
          </w:tcPr>
          <w:p w14:paraId="64ED3050" w14:textId="77777777" w:rsidR="003440A5" w:rsidRDefault="001706E3">
            <w:pPr>
              <w:jc w:val="center"/>
              <w:rPr>
                <w:sz w:val="24"/>
                <w:szCs w:val="24"/>
              </w:rPr>
            </w:pPr>
            <w:r>
              <w:rPr>
                <w:sz w:val="24"/>
                <w:szCs w:val="24"/>
              </w:rPr>
              <w:t>9</w:t>
            </w:r>
          </w:p>
        </w:tc>
        <w:tc>
          <w:tcPr>
            <w:tcW w:w="7705" w:type="dxa"/>
            <w:tcBorders>
              <w:bottom w:val="single" w:sz="4" w:space="0" w:color="000000"/>
            </w:tcBorders>
          </w:tcPr>
          <w:p w14:paraId="7A6358A8" w14:textId="77777777" w:rsidR="003440A5" w:rsidRDefault="001706E3">
            <w:pPr>
              <w:rPr>
                <w:i/>
                <w:sz w:val="24"/>
                <w:szCs w:val="24"/>
              </w:rPr>
            </w:pPr>
            <w:r>
              <w:rPr>
                <w:sz w:val="24"/>
                <w:szCs w:val="24"/>
              </w:rPr>
              <w:t>Organize and conduct a quality circle/mock review in a timely manner.</w:t>
            </w:r>
          </w:p>
        </w:tc>
        <w:tc>
          <w:tcPr>
            <w:tcW w:w="805" w:type="dxa"/>
            <w:tcBorders>
              <w:right w:val="single" w:sz="4" w:space="0" w:color="000000"/>
            </w:tcBorders>
          </w:tcPr>
          <w:p w14:paraId="504D1EF0" w14:textId="77777777" w:rsidR="003440A5" w:rsidRDefault="003440A5">
            <w:pPr>
              <w:jc w:val="center"/>
              <w:rPr>
                <w:sz w:val="24"/>
                <w:szCs w:val="24"/>
              </w:rPr>
            </w:pPr>
          </w:p>
        </w:tc>
      </w:tr>
      <w:tr w:rsidR="003440A5" w14:paraId="2BFA60C8" w14:textId="77777777">
        <w:tc>
          <w:tcPr>
            <w:tcW w:w="830" w:type="dxa"/>
            <w:tcBorders>
              <w:left w:val="single" w:sz="4" w:space="0" w:color="000000"/>
              <w:bottom w:val="single" w:sz="4" w:space="0" w:color="000000"/>
            </w:tcBorders>
          </w:tcPr>
          <w:p w14:paraId="1B90360A" w14:textId="77777777" w:rsidR="003440A5" w:rsidRDefault="001706E3">
            <w:pPr>
              <w:jc w:val="center"/>
              <w:rPr>
                <w:sz w:val="24"/>
                <w:szCs w:val="24"/>
              </w:rPr>
            </w:pPr>
            <w:r>
              <w:rPr>
                <w:sz w:val="24"/>
                <w:szCs w:val="24"/>
              </w:rPr>
              <w:t>10</w:t>
            </w:r>
          </w:p>
        </w:tc>
        <w:tc>
          <w:tcPr>
            <w:tcW w:w="7705" w:type="dxa"/>
            <w:tcBorders>
              <w:bottom w:val="single" w:sz="4" w:space="0" w:color="000000"/>
            </w:tcBorders>
          </w:tcPr>
          <w:p w14:paraId="0675EEA2" w14:textId="77777777" w:rsidR="003440A5" w:rsidRDefault="001706E3">
            <w:pPr>
              <w:rPr>
                <w:sz w:val="24"/>
                <w:szCs w:val="24"/>
              </w:rPr>
            </w:pPr>
            <w:r>
              <w:rPr>
                <w:sz w:val="24"/>
                <w:szCs w:val="24"/>
              </w:rPr>
              <w:t>Update the relevant literature search.</w:t>
            </w:r>
          </w:p>
        </w:tc>
        <w:tc>
          <w:tcPr>
            <w:tcW w:w="805" w:type="dxa"/>
            <w:tcBorders>
              <w:bottom w:val="single" w:sz="4" w:space="0" w:color="000000"/>
              <w:right w:val="single" w:sz="4" w:space="0" w:color="000000"/>
            </w:tcBorders>
          </w:tcPr>
          <w:p w14:paraId="75507DE3" w14:textId="77777777" w:rsidR="003440A5" w:rsidRDefault="003440A5">
            <w:pPr>
              <w:jc w:val="center"/>
              <w:rPr>
                <w:sz w:val="24"/>
                <w:szCs w:val="24"/>
              </w:rPr>
            </w:pPr>
          </w:p>
        </w:tc>
      </w:tr>
      <w:tr w:rsidR="003440A5" w14:paraId="6C034109" w14:textId="77777777">
        <w:tc>
          <w:tcPr>
            <w:tcW w:w="830" w:type="dxa"/>
            <w:tcBorders>
              <w:top w:val="single" w:sz="4" w:space="0" w:color="000000"/>
              <w:left w:val="single" w:sz="4" w:space="0" w:color="000000"/>
              <w:bottom w:val="single" w:sz="4" w:space="0" w:color="000000"/>
            </w:tcBorders>
          </w:tcPr>
          <w:p w14:paraId="3F5FA11D" w14:textId="201B0654" w:rsidR="003440A5" w:rsidRDefault="003440A5">
            <w:pPr>
              <w:jc w:val="center"/>
              <w:rPr>
                <w:sz w:val="24"/>
                <w:szCs w:val="24"/>
              </w:rPr>
            </w:pPr>
          </w:p>
        </w:tc>
        <w:tc>
          <w:tcPr>
            <w:tcW w:w="7705" w:type="dxa"/>
            <w:tcBorders>
              <w:top w:val="single" w:sz="4" w:space="0" w:color="000000"/>
              <w:bottom w:val="single" w:sz="4" w:space="0" w:color="000000"/>
            </w:tcBorders>
          </w:tcPr>
          <w:p w14:paraId="52B4A1D0" w14:textId="77777777" w:rsidR="003440A5" w:rsidRDefault="001706E3" w:rsidP="002769E5">
            <w:pPr>
              <w:rPr>
                <w:sz w:val="24"/>
                <w:szCs w:val="24"/>
              </w:rPr>
            </w:pPr>
            <w:r>
              <w:rPr>
                <w:sz w:val="24"/>
                <w:szCs w:val="24"/>
              </w:rPr>
              <w:t>Total Domain Score</w:t>
            </w:r>
          </w:p>
        </w:tc>
        <w:tc>
          <w:tcPr>
            <w:tcW w:w="805" w:type="dxa"/>
            <w:tcBorders>
              <w:top w:val="single" w:sz="4" w:space="0" w:color="000000"/>
              <w:bottom w:val="single" w:sz="4" w:space="0" w:color="000000"/>
              <w:right w:val="single" w:sz="4" w:space="0" w:color="000000"/>
            </w:tcBorders>
          </w:tcPr>
          <w:p w14:paraId="76B07EF4" w14:textId="77777777" w:rsidR="003440A5" w:rsidRDefault="003440A5">
            <w:pPr>
              <w:jc w:val="center"/>
              <w:rPr>
                <w:sz w:val="24"/>
                <w:szCs w:val="24"/>
              </w:rPr>
            </w:pPr>
          </w:p>
        </w:tc>
      </w:tr>
    </w:tbl>
    <w:p w14:paraId="53E2F3C6" w14:textId="77777777" w:rsidR="003440A5" w:rsidRDefault="003440A5">
      <w:pPr>
        <w:jc w:val="center"/>
        <w:rPr>
          <w:sz w:val="24"/>
          <w:szCs w:val="24"/>
        </w:rPr>
      </w:pPr>
    </w:p>
    <w:p w14:paraId="44AED65C" w14:textId="77777777" w:rsidR="003440A5" w:rsidRDefault="003440A5">
      <w:pPr>
        <w:rPr>
          <w:sz w:val="24"/>
          <w:szCs w:val="24"/>
        </w:rPr>
      </w:pPr>
    </w:p>
    <w:p w14:paraId="026262B0" w14:textId="77777777" w:rsidR="003440A5" w:rsidRDefault="003440A5">
      <w:pPr>
        <w:rPr>
          <w:sz w:val="24"/>
          <w:szCs w:val="24"/>
        </w:rPr>
      </w:pPr>
    </w:p>
    <w:p w14:paraId="1370B68F" w14:textId="5873198A" w:rsidR="003440A5" w:rsidRDefault="001706E3">
      <w:pPr>
        <w:rPr>
          <w:sz w:val="24"/>
          <w:szCs w:val="24"/>
        </w:rPr>
      </w:pPr>
      <w:r>
        <w:rPr>
          <w:b/>
          <w:sz w:val="24"/>
          <w:szCs w:val="24"/>
        </w:rPr>
        <w:tab/>
      </w:r>
      <w:r w:rsidR="00B505F1">
        <w:rPr>
          <w:sz w:val="24"/>
          <w:szCs w:val="24"/>
        </w:rPr>
        <w:tab/>
      </w:r>
      <w:r w:rsidR="00B505F1">
        <w:rPr>
          <w:sz w:val="24"/>
          <w:szCs w:val="24"/>
        </w:rPr>
        <w:tab/>
      </w:r>
      <w:r w:rsidR="00B505F1">
        <w:rPr>
          <w:sz w:val="24"/>
          <w:szCs w:val="24"/>
        </w:rPr>
        <w:tab/>
      </w:r>
      <w:r w:rsidR="00B505F1">
        <w:rPr>
          <w:sz w:val="24"/>
          <w:szCs w:val="24"/>
        </w:rPr>
        <w:tab/>
      </w:r>
      <w:r w:rsidR="00B505F1">
        <w:rPr>
          <w:sz w:val="24"/>
          <w:szCs w:val="24"/>
        </w:rPr>
        <w:tab/>
      </w:r>
      <w:r w:rsidR="00B505F1">
        <w:rPr>
          <w:sz w:val="24"/>
          <w:szCs w:val="24"/>
        </w:rPr>
        <w:tab/>
      </w:r>
      <w:r w:rsidR="00B505F1">
        <w:rPr>
          <w:sz w:val="24"/>
          <w:szCs w:val="24"/>
        </w:rPr>
        <w:tab/>
      </w:r>
      <w:r w:rsidR="00B505F1">
        <w:rPr>
          <w:sz w:val="24"/>
          <w:szCs w:val="24"/>
        </w:rPr>
        <w:tab/>
      </w:r>
    </w:p>
    <w:p w14:paraId="66183D67" w14:textId="58F11A2A" w:rsidR="003440A5" w:rsidRDefault="00B505F1">
      <w:pPr>
        <w:jc w:val="center"/>
        <w:rPr>
          <w:b/>
          <w:sz w:val="24"/>
          <w:szCs w:val="24"/>
        </w:rPr>
      </w:pPr>
      <w:r>
        <w:rPr>
          <w:b/>
          <w:sz w:val="24"/>
          <w:szCs w:val="24"/>
        </w:rPr>
        <w:br/>
      </w:r>
    </w:p>
    <w:p w14:paraId="4AF884C4" w14:textId="77777777" w:rsidR="003440A5" w:rsidRDefault="003440A5">
      <w:pPr>
        <w:rPr>
          <w:sz w:val="24"/>
          <w:szCs w:val="24"/>
        </w:rPr>
      </w:pPr>
    </w:p>
    <w:tbl>
      <w:tblPr>
        <w:tblStyle w:val="a3"/>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5"/>
        <w:gridCol w:w="900"/>
        <w:gridCol w:w="5220"/>
      </w:tblGrid>
      <w:tr w:rsidR="003440A5" w14:paraId="4991F0B9" w14:textId="77777777">
        <w:tc>
          <w:tcPr>
            <w:tcW w:w="3505" w:type="dxa"/>
          </w:tcPr>
          <w:p w14:paraId="3B0A1FB5" w14:textId="77777777" w:rsidR="003440A5" w:rsidRDefault="003440A5">
            <w:pPr>
              <w:jc w:val="center"/>
              <w:rPr>
                <w:sz w:val="24"/>
                <w:szCs w:val="24"/>
              </w:rPr>
            </w:pPr>
          </w:p>
        </w:tc>
        <w:tc>
          <w:tcPr>
            <w:tcW w:w="900" w:type="dxa"/>
          </w:tcPr>
          <w:p w14:paraId="0E6F27B1" w14:textId="77777777" w:rsidR="003440A5" w:rsidRDefault="001706E3">
            <w:pPr>
              <w:jc w:val="center"/>
              <w:rPr>
                <w:b/>
                <w:sz w:val="24"/>
                <w:szCs w:val="24"/>
              </w:rPr>
            </w:pPr>
            <w:r>
              <w:rPr>
                <w:b/>
                <w:sz w:val="24"/>
                <w:szCs w:val="24"/>
              </w:rPr>
              <w:t>SCORE</w:t>
            </w:r>
          </w:p>
        </w:tc>
        <w:tc>
          <w:tcPr>
            <w:tcW w:w="5220" w:type="dxa"/>
          </w:tcPr>
          <w:p w14:paraId="595268F9" w14:textId="77777777" w:rsidR="003440A5" w:rsidRDefault="001706E3">
            <w:pPr>
              <w:jc w:val="center"/>
              <w:rPr>
                <w:b/>
                <w:sz w:val="24"/>
                <w:szCs w:val="24"/>
              </w:rPr>
            </w:pPr>
            <w:r>
              <w:rPr>
                <w:b/>
                <w:sz w:val="24"/>
                <w:szCs w:val="24"/>
              </w:rPr>
              <w:t>DOMAIN (Circle One)</w:t>
            </w:r>
          </w:p>
        </w:tc>
      </w:tr>
      <w:tr w:rsidR="003440A5" w14:paraId="6D4607FE" w14:textId="77777777">
        <w:tc>
          <w:tcPr>
            <w:tcW w:w="3505" w:type="dxa"/>
          </w:tcPr>
          <w:p w14:paraId="7ECCC1FE" w14:textId="77777777" w:rsidR="003440A5" w:rsidRDefault="001706E3">
            <w:pPr>
              <w:rPr>
                <w:sz w:val="24"/>
                <w:szCs w:val="24"/>
              </w:rPr>
            </w:pPr>
            <w:r>
              <w:rPr>
                <w:sz w:val="24"/>
                <w:szCs w:val="24"/>
              </w:rPr>
              <w:t>Highest Domain Score</w:t>
            </w:r>
          </w:p>
        </w:tc>
        <w:tc>
          <w:tcPr>
            <w:tcW w:w="900" w:type="dxa"/>
          </w:tcPr>
          <w:p w14:paraId="103B36D8" w14:textId="77777777" w:rsidR="003440A5" w:rsidRDefault="003440A5">
            <w:pPr>
              <w:rPr>
                <w:sz w:val="24"/>
                <w:szCs w:val="24"/>
              </w:rPr>
            </w:pPr>
          </w:p>
        </w:tc>
        <w:tc>
          <w:tcPr>
            <w:tcW w:w="5220" w:type="dxa"/>
          </w:tcPr>
          <w:p w14:paraId="4AB3C2D3" w14:textId="77777777" w:rsidR="003440A5" w:rsidRDefault="001706E3">
            <w:pPr>
              <w:rPr>
                <w:sz w:val="24"/>
                <w:szCs w:val="24"/>
              </w:rPr>
            </w:pPr>
            <w:r>
              <w:rPr>
                <w:sz w:val="24"/>
                <w:szCs w:val="24"/>
              </w:rPr>
              <w:t xml:space="preserve">Originator     Promoter    </w:t>
            </w:r>
            <w:proofErr w:type="spellStart"/>
            <w:r>
              <w:rPr>
                <w:sz w:val="24"/>
                <w:szCs w:val="24"/>
              </w:rPr>
              <w:t>Impl</w:t>
            </w:r>
            <w:proofErr w:type="spellEnd"/>
            <w:r>
              <w:rPr>
                <w:sz w:val="24"/>
                <w:szCs w:val="24"/>
              </w:rPr>
              <w:t>./Manager    Analyst</w:t>
            </w:r>
          </w:p>
        </w:tc>
      </w:tr>
      <w:tr w:rsidR="003440A5" w14:paraId="3657D65C" w14:textId="77777777">
        <w:tc>
          <w:tcPr>
            <w:tcW w:w="3505" w:type="dxa"/>
          </w:tcPr>
          <w:p w14:paraId="32AD9854" w14:textId="77777777" w:rsidR="003440A5" w:rsidRDefault="001706E3">
            <w:pPr>
              <w:rPr>
                <w:sz w:val="24"/>
                <w:szCs w:val="24"/>
              </w:rPr>
            </w:pPr>
            <w:r>
              <w:rPr>
                <w:sz w:val="24"/>
                <w:szCs w:val="24"/>
              </w:rPr>
              <w:t>Second Highest Domain Score</w:t>
            </w:r>
          </w:p>
        </w:tc>
        <w:tc>
          <w:tcPr>
            <w:tcW w:w="900" w:type="dxa"/>
          </w:tcPr>
          <w:p w14:paraId="48B9AE80" w14:textId="77777777" w:rsidR="003440A5" w:rsidRDefault="003440A5">
            <w:pPr>
              <w:rPr>
                <w:sz w:val="24"/>
                <w:szCs w:val="24"/>
              </w:rPr>
            </w:pPr>
          </w:p>
        </w:tc>
        <w:tc>
          <w:tcPr>
            <w:tcW w:w="5220" w:type="dxa"/>
          </w:tcPr>
          <w:p w14:paraId="16683221" w14:textId="77777777" w:rsidR="003440A5" w:rsidRDefault="001706E3">
            <w:pPr>
              <w:rPr>
                <w:sz w:val="24"/>
                <w:szCs w:val="24"/>
              </w:rPr>
            </w:pPr>
            <w:r>
              <w:rPr>
                <w:sz w:val="24"/>
                <w:szCs w:val="24"/>
              </w:rPr>
              <w:t xml:space="preserve">Originator     Promoter    </w:t>
            </w:r>
            <w:proofErr w:type="spellStart"/>
            <w:r>
              <w:rPr>
                <w:sz w:val="24"/>
                <w:szCs w:val="24"/>
              </w:rPr>
              <w:t>Impl</w:t>
            </w:r>
            <w:proofErr w:type="spellEnd"/>
            <w:r>
              <w:rPr>
                <w:sz w:val="24"/>
                <w:szCs w:val="24"/>
              </w:rPr>
              <w:t>./Manager    Analyst</w:t>
            </w:r>
          </w:p>
        </w:tc>
      </w:tr>
      <w:tr w:rsidR="003440A5" w14:paraId="06AAF5CD" w14:textId="77777777">
        <w:tc>
          <w:tcPr>
            <w:tcW w:w="3505" w:type="dxa"/>
          </w:tcPr>
          <w:p w14:paraId="62C74E01" w14:textId="77777777" w:rsidR="003440A5" w:rsidRDefault="001706E3">
            <w:pPr>
              <w:rPr>
                <w:sz w:val="24"/>
                <w:szCs w:val="24"/>
              </w:rPr>
            </w:pPr>
            <w:r>
              <w:rPr>
                <w:sz w:val="24"/>
                <w:szCs w:val="24"/>
              </w:rPr>
              <w:t>Third Highest Domain Score</w:t>
            </w:r>
          </w:p>
        </w:tc>
        <w:tc>
          <w:tcPr>
            <w:tcW w:w="900" w:type="dxa"/>
          </w:tcPr>
          <w:p w14:paraId="13085A40" w14:textId="77777777" w:rsidR="003440A5" w:rsidRDefault="003440A5">
            <w:pPr>
              <w:rPr>
                <w:sz w:val="24"/>
                <w:szCs w:val="24"/>
              </w:rPr>
            </w:pPr>
          </w:p>
        </w:tc>
        <w:tc>
          <w:tcPr>
            <w:tcW w:w="5220" w:type="dxa"/>
          </w:tcPr>
          <w:p w14:paraId="427B1394" w14:textId="77777777" w:rsidR="003440A5" w:rsidRDefault="001706E3">
            <w:pPr>
              <w:rPr>
                <w:sz w:val="24"/>
                <w:szCs w:val="24"/>
              </w:rPr>
            </w:pPr>
            <w:r>
              <w:rPr>
                <w:sz w:val="24"/>
                <w:szCs w:val="24"/>
              </w:rPr>
              <w:t xml:space="preserve">Originator     Promoter    </w:t>
            </w:r>
            <w:proofErr w:type="spellStart"/>
            <w:r>
              <w:rPr>
                <w:sz w:val="24"/>
                <w:szCs w:val="24"/>
              </w:rPr>
              <w:t>Impl</w:t>
            </w:r>
            <w:proofErr w:type="spellEnd"/>
            <w:r>
              <w:rPr>
                <w:sz w:val="24"/>
                <w:szCs w:val="24"/>
              </w:rPr>
              <w:t>./Manager    Analyst</w:t>
            </w:r>
          </w:p>
        </w:tc>
      </w:tr>
      <w:tr w:rsidR="003440A5" w14:paraId="7D123BA9" w14:textId="77777777">
        <w:tc>
          <w:tcPr>
            <w:tcW w:w="3505" w:type="dxa"/>
          </w:tcPr>
          <w:p w14:paraId="67A47590" w14:textId="77777777" w:rsidR="003440A5" w:rsidRDefault="001706E3">
            <w:pPr>
              <w:rPr>
                <w:sz w:val="24"/>
                <w:szCs w:val="24"/>
              </w:rPr>
            </w:pPr>
            <w:r>
              <w:rPr>
                <w:sz w:val="24"/>
                <w:szCs w:val="24"/>
              </w:rPr>
              <w:t>Lowest Domain Score</w:t>
            </w:r>
          </w:p>
        </w:tc>
        <w:tc>
          <w:tcPr>
            <w:tcW w:w="900" w:type="dxa"/>
          </w:tcPr>
          <w:p w14:paraId="2B3F0914" w14:textId="77777777" w:rsidR="003440A5" w:rsidRDefault="003440A5">
            <w:pPr>
              <w:rPr>
                <w:sz w:val="24"/>
                <w:szCs w:val="24"/>
              </w:rPr>
            </w:pPr>
          </w:p>
        </w:tc>
        <w:tc>
          <w:tcPr>
            <w:tcW w:w="5220" w:type="dxa"/>
          </w:tcPr>
          <w:p w14:paraId="2C4C1018" w14:textId="77777777" w:rsidR="003440A5" w:rsidRDefault="001706E3">
            <w:pPr>
              <w:rPr>
                <w:sz w:val="24"/>
                <w:szCs w:val="24"/>
              </w:rPr>
            </w:pPr>
            <w:r>
              <w:rPr>
                <w:sz w:val="24"/>
                <w:szCs w:val="24"/>
              </w:rPr>
              <w:t xml:space="preserve">Originator     Promoter    </w:t>
            </w:r>
            <w:proofErr w:type="spellStart"/>
            <w:r>
              <w:rPr>
                <w:sz w:val="24"/>
                <w:szCs w:val="24"/>
              </w:rPr>
              <w:t>Impl</w:t>
            </w:r>
            <w:proofErr w:type="spellEnd"/>
            <w:r>
              <w:rPr>
                <w:sz w:val="24"/>
                <w:szCs w:val="24"/>
              </w:rPr>
              <w:t>./Manager    Analyst</w:t>
            </w:r>
          </w:p>
        </w:tc>
      </w:tr>
    </w:tbl>
    <w:p w14:paraId="3F87C585" w14:textId="77777777" w:rsidR="003440A5" w:rsidRDefault="003440A5">
      <w:pPr>
        <w:rPr>
          <w:sz w:val="24"/>
          <w:szCs w:val="24"/>
        </w:rPr>
      </w:pPr>
    </w:p>
    <w:p w14:paraId="56B1545C" w14:textId="77777777" w:rsidR="003440A5" w:rsidRDefault="001706E3">
      <w:pPr>
        <w:jc w:val="center"/>
        <w:rPr>
          <w:sz w:val="24"/>
          <w:szCs w:val="24"/>
        </w:rPr>
      </w:pPr>
      <w:r>
        <w:rPr>
          <w:sz w:val="24"/>
          <w:szCs w:val="24"/>
        </w:rPr>
        <w:br/>
        <w:t>Interpretation</w:t>
      </w:r>
    </w:p>
    <w:p w14:paraId="6BFE2D7A" w14:textId="77777777" w:rsidR="003440A5" w:rsidRDefault="001706E3">
      <w:pPr>
        <w:rPr>
          <w:sz w:val="24"/>
          <w:szCs w:val="24"/>
        </w:rPr>
      </w:pPr>
      <w:r>
        <w:rPr>
          <w:sz w:val="24"/>
          <w:szCs w:val="24"/>
        </w:rPr>
        <w:t>Anyone whose score is positive in a domain would feel comfortable operating in that domain</w:t>
      </w:r>
      <w:r w:rsidR="001E779F">
        <w:rPr>
          <w:sz w:val="24"/>
          <w:szCs w:val="24"/>
        </w:rPr>
        <w:t xml:space="preserve">. </w:t>
      </w:r>
      <w:r>
        <w:rPr>
          <w:sz w:val="24"/>
          <w:szCs w:val="24"/>
        </w:rPr>
        <w:t>However, the higher the score is, the more one’s skills and preferences fall within that domain</w:t>
      </w:r>
      <w:r w:rsidR="001E779F">
        <w:rPr>
          <w:sz w:val="24"/>
          <w:szCs w:val="24"/>
        </w:rPr>
        <w:t xml:space="preserve">. </w:t>
      </w:r>
      <w:r>
        <w:rPr>
          <w:sz w:val="24"/>
          <w:szCs w:val="24"/>
        </w:rPr>
        <w:t>If one score is considerably higher than the others, one might want to restrict him or herself to that domain. If the two or three highest scores are similar and positive, the individual should be comfortable in those domains. Should an individual have a negative score in a domain, that person would probably not prefer to operate in that domain and the team would probably benefit from him or her not doing so. Please note that these scores are intended to provide guidance to maximize team effectiveness by guiding us to tasks that</w:t>
      </w:r>
      <w:r w:rsidR="00B505F1">
        <w:rPr>
          <w:sz w:val="24"/>
          <w:szCs w:val="24"/>
        </w:rPr>
        <w:t xml:space="preserve"> we feel most suited to perform</w:t>
      </w:r>
      <w:r>
        <w:rPr>
          <w:sz w:val="24"/>
          <w:szCs w:val="24"/>
        </w:rPr>
        <w:t>.</w:t>
      </w:r>
    </w:p>
    <w:p w14:paraId="11239C48" w14:textId="77777777" w:rsidR="003440A5" w:rsidRDefault="003440A5">
      <w:pPr>
        <w:rPr>
          <w:sz w:val="24"/>
          <w:szCs w:val="24"/>
        </w:rPr>
      </w:pPr>
    </w:p>
    <w:p w14:paraId="1E2F2C7B" w14:textId="77777777" w:rsidR="003440A5" w:rsidRDefault="003440A5">
      <w:pPr>
        <w:rPr>
          <w:sz w:val="24"/>
          <w:szCs w:val="24"/>
        </w:rPr>
      </w:pPr>
    </w:p>
    <w:sectPr w:rsidR="003440A5">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35A5A" w14:textId="77777777" w:rsidR="00AA5E3D" w:rsidRDefault="00AA5E3D">
      <w:pPr>
        <w:spacing w:after="0" w:line="240" w:lineRule="auto"/>
      </w:pPr>
      <w:r>
        <w:separator/>
      </w:r>
    </w:p>
  </w:endnote>
  <w:endnote w:type="continuationSeparator" w:id="0">
    <w:p w14:paraId="5BCF1F21" w14:textId="77777777" w:rsidR="00AA5E3D" w:rsidRDefault="00AA5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9590F" w14:textId="77777777" w:rsidR="003440A5" w:rsidRDefault="001706E3">
    <w:pPr>
      <w:pBdr>
        <w:top w:val="nil"/>
        <w:left w:val="nil"/>
        <w:bottom w:val="nil"/>
        <w:right w:val="nil"/>
        <w:between w:val="nil"/>
      </w:pBdr>
      <w:tabs>
        <w:tab w:val="center" w:pos="4680"/>
        <w:tab w:val="right" w:pos="9360"/>
      </w:tabs>
      <w:spacing w:after="0" w:line="240" w:lineRule="auto"/>
      <w:rPr>
        <w:color w:val="000000"/>
        <w:sz w:val="24"/>
        <w:szCs w:val="24"/>
      </w:rPr>
    </w:pPr>
    <w:r>
      <w:rPr>
        <w:color w:val="000000"/>
        <w:sz w:val="24"/>
        <w:szCs w:val="24"/>
      </w:rPr>
      <w:t xml:space="preserve">©2019 James E. McLean and David G. Bauer                                                                              Page </w:t>
    </w:r>
    <w:r>
      <w:rPr>
        <w:color w:val="000000"/>
        <w:sz w:val="24"/>
        <w:szCs w:val="24"/>
      </w:rPr>
      <w:fldChar w:fldCharType="begin"/>
    </w:r>
    <w:r>
      <w:rPr>
        <w:color w:val="000000"/>
        <w:sz w:val="24"/>
        <w:szCs w:val="24"/>
      </w:rPr>
      <w:instrText>PAGE</w:instrText>
    </w:r>
    <w:r>
      <w:rPr>
        <w:color w:val="000000"/>
        <w:sz w:val="24"/>
        <w:szCs w:val="24"/>
      </w:rPr>
      <w:fldChar w:fldCharType="separate"/>
    </w:r>
    <w:r w:rsidR="00971ED2">
      <w:rPr>
        <w:noProof/>
        <w:color w:val="000000"/>
        <w:sz w:val="24"/>
        <w:szCs w:val="24"/>
      </w:rPr>
      <w:t>9</w:t>
    </w:r>
    <w:r>
      <w:rPr>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22DAA" w14:textId="77777777" w:rsidR="00AA5E3D" w:rsidRDefault="00AA5E3D">
      <w:pPr>
        <w:spacing w:after="0" w:line="240" w:lineRule="auto"/>
      </w:pPr>
      <w:r>
        <w:separator/>
      </w:r>
    </w:p>
  </w:footnote>
  <w:footnote w:type="continuationSeparator" w:id="0">
    <w:p w14:paraId="1D57A7F2" w14:textId="77777777" w:rsidR="00AA5E3D" w:rsidRDefault="00AA5E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BD3BF0"/>
    <w:multiLevelType w:val="multilevel"/>
    <w:tmpl w:val="4024395C"/>
    <w:lvl w:ilvl="0">
      <w:start w:val="1"/>
      <w:numFmt w:val="decimal"/>
      <w:lvlText w:val="%1."/>
      <w:lvlJc w:val="left"/>
      <w:pPr>
        <w:ind w:left="6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0A5"/>
    <w:rsid w:val="000931AC"/>
    <w:rsid w:val="00110503"/>
    <w:rsid w:val="001706E3"/>
    <w:rsid w:val="0019246A"/>
    <w:rsid w:val="001E779F"/>
    <w:rsid w:val="002245BC"/>
    <w:rsid w:val="002531BF"/>
    <w:rsid w:val="002769E5"/>
    <w:rsid w:val="002F5E21"/>
    <w:rsid w:val="003440A5"/>
    <w:rsid w:val="00363535"/>
    <w:rsid w:val="00393AA2"/>
    <w:rsid w:val="004546F3"/>
    <w:rsid w:val="0049591A"/>
    <w:rsid w:val="004E404A"/>
    <w:rsid w:val="005064A1"/>
    <w:rsid w:val="0050771C"/>
    <w:rsid w:val="00631413"/>
    <w:rsid w:val="00634FD0"/>
    <w:rsid w:val="00664231"/>
    <w:rsid w:val="00670D5F"/>
    <w:rsid w:val="0067396E"/>
    <w:rsid w:val="006A7025"/>
    <w:rsid w:val="00705BA9"/>
    <w:rsid w:val="008212B8"/>
    <w:rsid w:val="008807A1"/>
    <w:rsid w:val="008944F4"/>
    <w:rsid w:val="00911B22"/>
    <w:rsid w:val="00971ED2"/>
    <w:rsid w:val="009F07D2"/>
    <w:rsid w:val="00AA5E3D"/>
    <w:rsid w:val="00B03E0E"/>
    <w:rsid w:val="00B255FC"/>
    <w:rsid w:val="00B505F1"/>
    <w:rsid w:val="00D24A64"/>
    <w:rsid w:val="00DD4CA4"/>
    <w:rsid w:val="00DD7949"/>
    <w:rsid w:val="00E616A9"/>
    <w:rsid w:val="00F5736F"/>
    <w:rsid w:val="00FA6548"/>
    <w:rsid w:val="00FF5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1A6BE"/>
  <w15:docId w15:val="{BB99D2BA-141D-4EBD-A1C9-94701DDE9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2930F-008D-40E6-A47C-23DD4D222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3000</Words>
  <Characters>17103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Bauer</dc:creator>
  <cp:lastModifiedBy>Donna Bauer</cp:lastModifiedBy>
  <cp:revision>4</cp:revision>
  <cp:lastPrinted>2021-04-09T21:47:00Z</cp:lastPrinted>
  <dcterms:created xsi:type="dcterms:W3CDTF">2021-04-09T21:43:00Z</dcterms:created>
  <dcterms:modified xsi:type="dcterms:W3CDTF">2021-04-10T21:51:00Z</dcterms:modified>
</cp:coreProperties>
</file>