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8A" w:rsidRDefault="00892717">
      <w:pPr>
        <w:spacing w:after="100"/>
        <w:ind w:left="-58" w:right="-1405"/>
      </w:pPr>
      <w:r>
        <w:rPr>
          <w:noProof/>
        </w:rPr>
        <mc:AlternateContent>
          <mc:Choice Requires="wpg">
            <w:drawing>
              <wp:inline distT="0" distB="0" distL="0" distR="0">
                <wp:extent cx="6373114" cy="1691335"/>
                <wp:effectExtent l="0" t="0" r="0" b="0"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114" cy="1691335"/>
                          <a:chOff x="0" y="0"/>
                          <a:chExt cx="6373114" cy="16913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48638" y="27656"/>
                            <a:ext cx="3223606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        Mobile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48638" y="539720"/>
                            <a:ext cx="3142568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        Public Schools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31874" y="1112866"/>
                            <a:ext cx="8391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63191" y="1057194"/>
                            <a:ext cx="226128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Summer Internship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100" y="1522628"/>
                            <a:ext cx="472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31874" y="1533492"/>
                            <a:ext cx="213273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Mechanic: Auto, Bus, Truck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99993" y="1522628"/>
                            <a:ext cx="8839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Location: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74285" y="1533492"/>
                            <a:ext cx="88240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F8A" w:rsidRDefault="0089271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Mobile, 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0"/>
                            <a:ext cx="24384" cy="879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7965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879653"/>
                                </a:lnTo>
                                <a:lnTo>
                                  <a:pt x="0" y="879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6348731" y="24384"/>
                            <a:ext cx="24384" cy="8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5526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855269"/>
                                </a:lnTo>
                                <a:lnTo>
                                  <a:pt x="0" y="855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24384" y="50"/>
                            <a:ext cx="634873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24384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4384" y="855269"/>
                            <a:ext cx="634873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730" h="24384">
                                <a:moveTo>
                                  <a:pt x="0" y="0"/>
                                </a:moveTo>
                                <a:lnTo>
                                  <a:pt x="6348730" y="0"/>
                                </a:lnTo>
                                <a:lnTo>
                                  <a:pt x="634873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6095"/>
                            <a:ext cx="1310640" cy="8754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38345" y="8686"/>
                            <a:ext cx="1325880" cy="850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8" style="width:501.82pt;height:133.176pt;mso-position-horizontal-relative:char;mso-position-vertical-relative:line" coordsize="63731,16913">
                <v:rect id="Rectangle 6" style="position:absolute;width:32236;height:4106;left:15486;top: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4"/>
                          </w:rPr>
                          <w:t xml:space="preserve">         Mobile County</w:t>
                        </w:r>
                      </w:p>
                    </w:txbxContent>
                  </v:textbox>
                </v:rect>
                <v:rect id="Rectangle 7" style="position:absolute;width:31425;height:4106;left:15486;top:5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4"/>
                          </w:rPr>
                          <w:t xml:space="preserve">         Public Schools</w:t>
                        </w:r>
                      </w:p>
                    </w:txbxContent>
                  </v:textbox>
                </v:rect>
                <v:rect id="Rectangle 8" style="position:absolute;width:8391;height:2064;left:15318;top:11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9" style="position:absolute;width:22612;height:2984;left:21631;top:10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Summer Internship</w:t>
                        </w:r>
                      </w:p>
                    </w:txbxContent>
                  </v:textbox>
                </v:rect>
                <v:rect id="Rectangle 10" style="position:absolute;width:4726;height:2243;left:381;top:15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Title:</w:t>
                        </w:r>
                      </w:p>
                    </w:txbxContent>
                  </v:textbox>
                </v:rect>
                <v:rect id="Rectangle 11" style="position:absolute;width:21327;height:2064;left:15318;top:1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Mechanic: Auto, Bus, Truck</w:t>
                        </w:r>
                      </w:p>
                    </w:txbxContent>
                  </v:textbox>
                </v:rect>
                <v:rect id="Rectangle 12" style="position:absolute;width:8839;height:2243;left:34999;top:15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Location: </w:t>
                        </w:r>
                      </w:p>
                    </w:txbxContent>
                  </v:textbox>
                </v:rect>
                <v:rect id="Rectangle 13" style="position:absolute;width:8824;height:2064;left:50742;top:1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Mobile, AL</w:t>
                        </w:r>
                      </w:p>
                    </w:txbxContent>
                  </v:textbox>
                </v:rect>
                <v:shape id="Shape 746" style="position:absolute;width:243;height:8796;left:0;top:0;" coordsize="24384,879653" path="m0,0l24384,0l24384,879653l0,879653l0,0">
                  <v:stroke weight="0pt" endcap="flat" joinstyle="miter" miterlimit="10" on="false" color="#000000" opacity="0"/>
                  <v:fill on="true" color="#000000"/>
                </v:shape>
                <v:shape id="Shape 747" style="position:absolute;width:243;height:8552;left:63487;top:243;" coordsize="24384,855269" path="m0,0l24384,0l24384,855269l0,855269l0,0">
                  <v:stroke weight="0pt" endcap="flat" joinstyle="miter" miterlimit="10" on="false" color="#000000" opacity="0"/>
                  <v:fill on="true" color="#000000"/>
                </v:shape>
                <v:shape id="Shape 748" style="position:absolute;width:63487;height:243;left:243;top:0;" coordsize="6348730,24384" path="m0,0l6348730,0l6348730,24384l0,24384l0,0">
                  <v:stroke weight="0pt" endcap="flat" joinstyle="miter" miterlimit="10" on="false" color="#000000" opacity="0"/>
                  <v:fill on="true" color="#000000"/>
                </v:shape>
                <v:shape id="Shape 749" style="position:absolute;width:63487;height:243;left:243;top:8552;" coordsize="6348730,24384" path="m0,0l6348730,0l6348730,24384l0,24384l0,0">
                  <v:stroke weight="0pt" endcap="flat" joinstyle="miter" miterlimit="10" on="false" color="#000000" opacity="0"/>
                  <v:fill on="true" color="#000000"/>
                </v:shape>
                <v:shape id="Picture 50" style="position:absolute;width:13106;height:8754;left:60;top:60;" filled="f">
                  <v:imagedata r:id="rId7"/>
                </v:shape>
                <v:shape id="Picture 702" style="position:absolute;width:13258;height:8503;left:50383;top:86;" filled="f">
                  <v:imagedata r:id="rId8"/>
                </v:shape>
              </v:group>
            </w:pict>
          </mc:Fallback>
        </mc:AlternateContent>
      </w:r>
    </w:p>
    <w:p w:rsidR="00C25F8A" w:rsidRDefault="00892717">
      <w:pPr>
        <w:tabs>
          <w:tab w:val="center" w:pos="3556"/>
          <w:tab w:val="center" w:pos="6233"/>
          <w:tab w:val="right" w:pos="8574"/>
        </w:tabs>
        <w:spacing w:after="58" w:line="265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>Department: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>Transportation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Compensation: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$7.25</w:t>
      </w:r>
    </w:p>
    <w:p w:rsidR="00C25F8A" w:rsidRDefault="00892717">
      <w:pPr>
        <w:spacing w:after="672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Duration: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>June 1</w:t>
      </w:r>
      <w:r>
        <w:rPr>
          <w:rFonts w:ascii="Times New Roman" w:eastAsia="Times New Roman" w:hAnsi="Times New Roman" w:cs="Times New Roman"/>
        </w:rPr>
        <w:t>, 2020</w:t>
      </w:r>
      <w:r>
        <w:rPr>
          <w:rFonts w:ascii="Times New Roman" w:eastAsia="Times New Roman" w:hAnsi="Times New Roman" w:cs="Times New Roman"/>
        </w:rPr>
        <w:t>- June 26</w:t>
      </w:r>
      <w:r>
        <w:rPr>
          <w:rFonts w:ascii="Times New Roman" w:eastAsia="Times New Roman" w:hAnsi="Times New Roman" w:cs="Times New Roman"/>
        </w:rPr>
        <w:t>, 2020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Number of Vacancies: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</w:rPr>
        <w:t>Time Requirements: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>Part Time</w:t>
      </w:r>
    </w:p>
    <w:p w:rsidR="00C25F8A" w:rsidRDefault="00892717">
      <w:pPr>
        <w:pStyle w:val="Heading1"/>
        <w:ind w:left="7"/>
      </w:pPr>
      <w:r>
        <w:t>DUTIES</w:t>
      </w:r>
    </w:p>
    <w:p w:rsidR="00C25F8A" w:rsidRDefault="00892717">
      <w:pPr>
        <w:spacing w:after="280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THE DUTIES INCLUDE BUT ARE NOT LIMITED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25F8A" w:rsidRDefault="00892717">
      <w:pPr>
        <w:numPr>
          <w:ilvl w:val="0"/>
          <w:numId w:val="1"/>
        </w:numPr>
        <w:spacing w:after="8" w:line="265" w:lineRule="auto"/>
        <w:ind w:hanging="189"/>
      </w:pPr>
      <w:r>
        <w:rPr>
          <w:rFonts w:ascii="Times New Roman" w:eastAsia="Times New Roman" w:hAnsi="Times New Roman" w:cs="Times New Roman"/>
        </w:rPr>
        <w:t>Repairs gas and Diesel engines.</w:t>
      </w:r>
    </w:p>
    <w:p w:rsidR="00C25F8A" w:rsidRDefault="00892717">
      <w:pPr>
        <w:numPr>
          <w:ilvl w:val="0"/>
          <w:numId w:val="1"/>
        </w:numPr>
        <w:spacing w:after="8" w:line="265" w:lineRule="auto"/>
        <w:ind w:hanging="189"/>
      </w:pPr>
      <w:r>
        <w:rPr>
          <w:rFonts w:ascii="Times New Roman" w:eastAsia="Times New Roman" w:hAnsi="Times New Roman" w:cs="Times New Roman"/>
        </w:rPr>
        <w:t>Repairs and exchanges transmissions.</w:t>
      </w:r>
    </w:p>
    <w:p w:rsidR="00C25F8A" w:rsidRDefault="00892717">
      <w:pPr>
        <w:numPr>
          <w:ilvl w:val="0"/>
          <w:numId w:val="1"/>
        </w:numPr>
        <w:spacing w:after="8" w:line="265" w:lineRule="auto"/>
        <w:ind w:hanging="189"/>
      </w:pPr>
      <w:r>
        <w:rPr>
          <w:rFonts w:ascii="Times New Roman" w:eastAsia="Times New Roman" w:hAnsi="Times New Roman" w:cs="Times New Roman"/>
        </w:rPr>
        <w:t xml:space="preserve">Repairs and exchanges differentials. </w:t>
      </w:r>
    </w:p>
    <w:p w:rsidR="00C25F8A" w:rsidRDefault="00892717">
      <w:pPr>
        <w:numPr>
          <w:ilvl w:val="0"/>
          <w:numId w:val="1"/>
        </w:numPr>
        <w:spacing w:after="8" w:line="265" w:lineRule="auto"/>
        <w:ind w:hanging="189"/>
      </w:pPr>
      <w:r>
        <w:rPr>
          <w:rFonts w:ascii="Times New Roman" w:eastAsia="Times New Roman" w:hAnsi="Times New Roman" w:cs="Times New Roman"/>
        </w:rPr>
        <w:t>Inspects buses.</w:t>
      </w:r>
    </w:p>
    <w:p w:rsidR="00C25F8A" w:rsidRDefault="00892717">
      <w:pPr>
        <w:numPr>
          <w:ilvl w:val="0"/>
          <w:numId w:val="1"/>
        </w:numPr>
        <w:spacing w:after="8" w:line="265" w:lineRule="auto"/>
        <w:ind w:hanging="189"/>
      </w:pPr>
      <w:r>
        <w:rPr>
          <w:rFonts w:ascii="Times New Roman" w:eastAsia="Times New Roman" w:hAnsi="Times New Roman" w:cs="Times New Roman"/>
        </w:rPr>
        <w:t>Repairs Electrical and Ignition</w:t>
      </w:r>
      <w:r>
        <w:rPr>
          <w:rFonts w:ascii="Times New Roman" w:eastAsia="Times New Roman" w:hAnsi="Times New Roman" w:cs="Times New Roman"/>
        </w:rPr>
        <w:t xml:space="preserve"> system.</w:t>
      </w:r>
    </w:p>
    <w:p w:rsidR="00C25F8A" w:rsidRDefault="00892717">
      <w:pPr>
        <w:numPr>
          <w:ilvl w:val="0"/>
          <w:numId w:val="1"/>
        </w:numPr>
        <w:spacing w:after="8" w:line="265" w:lineRule="auto"/>
        <w:ind w:hanging="189"/>
      </w:pPr>
      <w:r>
        <w:rPr>
          <w:rFonts w:ascii="Times New Roman" w:eastAsia="Times New Roman" w:hAnsi="Times New Roman" w:cs="Times New Roman"/>
        </w:rPr>
        <w:t xml:space="preserve">Changes Oil, filter, and chassis lubrication. </w:t>
      </w:r>
    </w:p>
    <w:p w:rsidR="00C25F8A" w:rsidRDefault="00892717">
      <w:pPr>
        <w:numPr>
          <w:ilvl w:val="0"/>
          <w:numId w:val="1"/>
        </w:numPr>
        <w:spacing w:after="673" w:line="265" w:lineRule="auto"/>
        <w:ind w:hanging="189"/>
      </w:pPr>
      <w:r>
        <w:rPr>
          <w:rFonts w:ascii="Times New Roman" w:eastAsia="Times New Roman" w:hAnsi="Times New Roman" w:cs="Times New Roman"/>
        </w:rPr>
        <w:t>Other duties as assigned.</w:t>
      </w:r>
    </w:p>
    <w:p w:rsidR="00C25F8A" w:rsidRDefault="00892717">
      <w:pPr>
        <w:pStyle w:val="Heading1"/>
        <w:spacing w:after="196"/>
        <w:ind w:left="7"/>
      </w:pPr>
      <w:r>
        <w:t>QUALIFICATIONS</w:t>
      </w:r>
    </w:p>
    <w:p w:rsidR="00C25F8A" w:rsidRDefault="00892717">
      <w:pPr>
        <w:numPr>
          <w:ilvl w:val="0"/>
          <w:numId w:val="2"/>
        </w:numPr>
        <w:spacing w:after="8" w:line="265" w:lineRule="auto"/>
        <w:ind w:hanging="190"/>
      </w:pPr>
      <w:r>
        <w:rPr>
          <w:rFonts w:ascii="Times New Roman" w:eastAsia="Times New Roman" w:hAnsi="Times New Roman" w:cs="Times New Roman"/>
        </w:rPr>
        <w:t>Must be able to read and understand all written materials, work orders, and shop manuals.</w:t>
      </w:r>
    </w:p>
    <w:p w:rsidR="00C25F8A" w:rsidRDefault="00892717">
      <w:pPr>
        <w:numPr>
          <w:ilvl w:val="0"/>
          <w:numId w:val="2"/>
        </w:numPr>
        <w:spacing w:after="0"/>
        <w:ind w:hanging="190"/>
      </w:pPr>
      <w:r>
        <w:t xml:space="preserve">Must be able </w:t>
      </w:r>
      <w:proofErr w:type="gramStart"/>
      <w:r>
        <w:t>to  complete</w:t>
      </w:r>
      <w:proofErr w:type="gramEnd"/>
      <w:r>
        <w:t xml:space="preserve"> all paper work pertaining to job.</w:t>
      </w:r>
    </w:p>
    <w:p w:rsidR="00C25F8A" w:rsidRDefault="00892717">
      <w:pPr>
        <w:numPr>
          <w:ilvl w:val="0"/>
          <w:numId w:val="2"/>
        </w:numPr>
        <w:spacing w:after="0"/>
        <w:ind w:hanging="190"/>
      </w:pPr>
      <w:r>
        <w:t>Must be a</w:t>
      </w:r>
      <w:r>
        <w:t>ble to use and understand Digital Multi-meter.</w:t>
      </w:r>
    </w:p>
    <w:p w:rsidR="00C25F8A" w:rsidRDefault="00892717">
      <w:pPr>
        <w:numPr>
          <w:ilvl w:val="0"/>
          <w:numId w:val="2"/>
        </w:numPr>
        <w:spacing w:after="0"/>
        <w:ind w:hanging="190"/>
      </w:pPr>
      <w:r>
        <w:t xml:space="preserve">Must be able to read and understand a Wiring Schematic. </w:t>
      </w:r>
    </w:p>
    <w:p w:rsidR="00C25F8A" w:rsidRDefault="00892717">
      <w:pPr>
        <w:numPr>
          <w:ilvl w:val="0"/>
          <w:numId w:val="2"/>
        </w:numPr>
        <w:spacing w:after="0"/>
        <w:ind w:hanging="190"/>
      </w:pPr>
      <w:r>
        <w:t xml:space="preserve">Must be willing and physically able to perform </w:t>
      </w:r>
      <w:proofErr w:type="gramStart"/>
      <w:r>
        <w:t>any and all</w:t>
      </w:r>
      <w:proofErr w:type="gramEnd"/>
      <w:r>
        <w:t xml:space="preserve"> duties assigned while on duty.</w:t>
      </w:r>
    </w:p>
    <w:p w:rsidR="00C25F8A" w:rsidRDefault="00892717">
      <w:pPr>
        <w:numPr>
          <w:ilvl w:val="0"/>
          <w:numId w:val="2"/>
        </w:numPr>
        <w:spacing w:after="0"/>
        <w:ind w:hanging="190"/>
      </w:pPr>
      <w:proofErr w:type="gramStart"/>
      <w:r>
        <w:t>Will be expected</w:t>
      </w:r>
      <w:proofErr w:type="gramEnd"/>
      <w:r>
        <w:t xml:space="preserve"> to achieve and maintain average production of peers.</w:t>
      </w:r>
    </w:p>
    <w:p w:rsidR="00C25F8A" w:rsidRDefault="00892717">
      <w:pPr>
        <w:numPr>
          <w:ilvl w:val="0"/>
          <w:numId w:val="2"/>
        </w:numPr>
        <w:spacing w:after="353" w:line="265" w:lineRule="auto"/>
        <w:ind w:hanging="190"/>
      </w:pPr>
      <w:r>
        <w:rPr>
          <w:rFonts w:ascii="Times New Roman" w:eastAsia="Times New Roman" w:hAnsi="Times New Roman" w:cs="Times New Roman"/>
        </w:rPr>
        <w:t>Must have a minimum 3.2 GPA</w:t>
      </w:r>
    </w:p>
    <w:p w:rsidR="00C25F8A" w:rsidRDefault="00892717">
      <w:pPr>
        <w:spacing w:after="246"/>
        <w:ind w:left="7"/>
      </w:pPr>
      <w:r>
        <w:rPr>
          <w:rFonts w:ascii="Times New Roman" w:eastAsia="Times New Roman" w:hAnsi="Times New Roman" w:cs="Times New Roman"/>
          <w:b/>
          <w:sz w:val="28"/>
        </w:rPr>
        <w:t>Pay Schedule</w:t>
      </w:r>
    </w:p>
    <w:p w:rsidR="00C25F8A" w:rsidRDefault="00892717">
      <w:pPr>
        <w:spacing w:after="8" w:line="265" w:lineRule="auto"/>
        <w:ind w:left="-3" w:hanging="10"/>
      </w:pPr>
      <w:r>
        <w:rPr>
          <w:rFonts w:ascii="Times New Roman" w:eastAsia="Times New Roman" w:hAnsi="Times New Roman" w:cs="Times New Roman"/>
        </w:rPr>
        <w:t xml:space="preserve">You will </w:t>
      </w:r>
      <w:proofErr w:type="gramStart"/>
      <w:r>
        <w:rPr>
          <w:rFonts w:ascii="Times New Roman" w:eastAsia="Times New Roman" w:hAnsi="Times New Roman" w:cs="Times New Roman"/>
        </w:rPr>
        <w:t>get</w:t>
      </w:r>
      <w:proofErr w:type="gramEnd"/>
      <w:r>
        <w:rPr>
          <w:rFonts w:ascii="Times New Roman" w:eastAsia="Times New Roman" w:hAnsi="Times New Roman" w:cs="Times New Roman"/>
        </w:rPr>
        <w:t xml:space="preserve"> paid at the end of the Internship. </w:t>
      </w:r>
    </w:p>
    <w:p w:rsidR="00C25F8A" w:rsidRDefault="00C25F8A">
      <w:pPr>
        <w:sectPr w:rsidR="00C25F8A">
          <w:pgSz w:w="12240" w:h="15840"/>
          <w:pgMar w:top="1375" w:right="2610" w:bottom="1440" w:left="1056" w:header="720" w:footer="720" w:gutter="0"/>
          <w:cols w:space="720"/>
        </w:sectPr>
      </w:pPr>
    </w:p>
    <w:p w:rsidR="00C25F8A" w:rsidRDefault="00892717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884479</wp:posOffset>
            </wp:positionV>
            <wp:extent cx="24384" cy="850392"/>
            <wp:effectExtent l="0" t="0" r="0" b="0"/>
            <wp:wrapTopAndBottom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5F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838"/>
    <w:multiLevelType w:val="hybridMultilevel"/>
    <w:tmpl w:val="D750AB98"/>
    <w:lvl w:ilvl="0" w:tplc="57A6E914">
      <w:start w:val="1"/>
      <w:numFmt w:val="bullet"/>
      <w:lvlText w:val="●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A92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A9B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C89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6D5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E054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67A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854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CE6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7025C"/>
    <w:multiLevelType w:val="hybridMultilevel"/>
    <w:tmpl w:val="5F7A3EBA"/>
    <w:lvl w:ilvl="0" w:tplc="D2186CAE">
      <w:start w:val="1"/>
      <w:numFmt w:val="bullet"/>
      <w:lvlText w:val="●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4A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888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22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49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C3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19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CB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C3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A"/>
    <w:rsid w:val="00892717"/>
    <w:rsid w:val="00C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9645"/>
  <w15:docId w15:val="{B53B66FA-DED4-4177-8B31-B7F62D0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MCPSS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Perryman, H. Jerome/Transportation</dc:creator>
  <cp:keywords/>
  <cp:lastModifiedBy>Prowell, Amanda/Rain</cp:lastModifiedBy>
  <cp:revision>2</cp:revision>
  <dcterms:created xsi:type="dcterms:W3CDTF">2020-02-11T17:13:00Z</dcterms:created>
  <dcterms:modified xsi:type="dcterms:W3CDTF">2020-02-11T17:13:00Z</dcterms:modified>
</cp:coreProperties>
</file>