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89D" w:rsidRDefault="002B4D05" w:rsidP="00DE217E">
      <w:pPr>
        <w:jc w:val="center"/>
      </w:pPr>
      <w:r>
        <w:rPr>
          <w:b/>
          <w:u w:val="single"/>
        </w:rPr>
        <w:t>REQUEST FOR PROPOSALS</w:t>
      </w:r>
    </w:p>
    <w:p w:rsidR="002B4D05" w:rsidRDefault="002B4D05" w:rsidP="00DE217E">
      <w:pPr>
        <w:jc w:val="center"/>
      </w:pPr>
    </w:p>
    <w:p w:rsidR="002B4D05" w:rsidRDefault="002B4D05" w:rsidP="00DE217E">
      <w:pPr>
        <w:jc w:val="center"/>
      </w:pPr>
      <w:r>
        <w:t>Christian County Board of Education</w:t>
      </w:r>
    </w:p>
    <w:p w:rsidR="002B4D05" w:rsidRDefault="002B4D05" w:rsidP="00DE217E">
      <w:pPr>
        <w:jc w:val="center"/>
      </w:pPr>
      <w:r>
        <w:t>200 Glass Avenue</w:t>
      </w:r>
      <w:r w:rsidR="0061613E">
        <w:br/>
        <w:t>P.O. Box 609</w:t>
      </w:r>
    </w:p>
    <w:p w:rsidR="002B4D05" w:rsidRDefault="002B4D05" w:rsidP="00DE217E">
      <w:pPr>
        <w:jc w:val="center"/>
      </w:pPr>
      <w:r>
        <w:t>Hopkinsville, KY 42241</w:t>
      </w:r>
    </w:p>
    <w:p w:rsidR="002B4D05" w:rsidRDefault="002B4D05" w:rsidP="00DE217E">
      <w:pPr>
        <w:jc w:val="center"/>
      </w:pPr>
    </w:p>
    <w:p w:rsidR="00313EAD" w:rsidRDefault="00313EAD" w:rsidP="00DE217E">
      <w:pPr>
        <w:jc w:val="center"/>
      </w:pPr>
      <w:r>
        <w:rPr>
          <w:b/>
        </w:rPr>
        <w:t>PRE-EMPLOYMENT/BUS DRIVER ANNUAL PHYSICALS</w:t>
      </w:r>
    </w:p>
    <w:p w:rsidR="002B4D05" w:rsidRDefault="002B4D05" w:rsidP="00DE217E">
      <w:pPr>
        <w:jc w:val="both"/>
      </w:pPr>
    </w:p>
    <w:p w:rsidR="002B4D05" w:rsidRDefault="002B4D05" w:rsidP="00DE217E">
      <w:pPr>
        <w:jc w:val="both"/>
      </w:pPr>
      <w:r>
        <w:t>The Christian County Board of Education (</w:t>
      </w:r>
      <w:r w:rsidR="00DE217E">
        <w:t>District)</w:t>
      </w:r>
      <w:r>
        <w:t xml:space="preserve"> will receive sealed bids for </w:t>
      </w:r>
      <w:r w:rsidR="00EB5989">
        <w:t>Bus Driver/Athlete Drug Testing and/or Pre-Employment/Bus Driver Annual Physicals.</w:t>
      </w:r>
      <w:r>
        <w:t xml:space="preserve">  Bids must be mailed or delivered to Jessica Darnell, Director of Business, Christian County Board of Education, PO Box 609, 200 Glass Avenue, Hopkinsville, KY 42241, in an envelope marked “</w:t>
      </w:r>
      <w:r w:rsidR="00EB5989" w:rsidRPr="003C7742">
        <w:rPr>
          <w:b/>
          <w:u w:val="single"/>
        </w:rPr>
        <w:t>PHYSICALS</w:t>
      </w:r>
      <w:r>
        <w:t xml:space="preserve">” by </w:t>
      </w:r>
      <w:r w:rsidR="00462A65">
        <w:rPr>
          <w:u w:val="single"/>
        </w:rPr>
        <w:t>1:00 p</w:t>
      </w:r>
      <w:r w:rsidR="0099651E">
        <w:rPr>
          <w:u w:val="single"/>
        </w:rPr>
        <w:t xml:space="preserve">.m. </w:t>
      </w:r>
      <w:r w:rsidR="00462A65">
        <w:rPr>
          <w:u w:val="single"/>
        </w:rPr>
        <w:t>March 11, 2020</w:t>
      </w:r>
      <w:r w:rsidR="005303E5">
        <w:t xml:space="preserve"> </w:t>
      </w:r>
      <w:r w:rsidRPr="005303E5">
        <w:t xml:space="preserve">at </w:t>
      </w:r>
      <w:r>
        <w:t xml:space="preserve">which time the bids </w:t>
      </w:r>
      <w:proofErr w:type="gramStart"/>
      <w:r>
        <w:t>will be publicly opened</w:t>
      </w:r>
      <w:proofErr w:type="gramEnd"/>
      <w:r>
        <w:t xml:space="preserve">.  After review of the submitted proposals, a recommendation will be made to the Board at their </w:t>
      </w:r>
      <w:r w:rsidR="008F77DE">
        <w:t xml:space="preserve">next </w:t>
      </w:r>
      <w:r>
        <w:t>regular me</w:t>
      </w:r>
      <w:r w:rsidR="00DE217E">
        <w:t>eting.  The District</w:t>
      </w:r>
      <w:r>
        <w:t xml:space="preserve"> reserves the right to accept any bid, to reject any or all bids, to waive any irregularities or informalities in bids received where such acceptance, rejection or waiver is considered to be in the best interest of the </w:t>
      </w:r>
      <w:r w:rsidR="00DE217E">
        <w:t>District</w:t>
      </w:r>
      <w:r>
        <w:t xml:space="preserve">.  The </w:t>
      </w:r>
      <w:r w:rsidR="00DE217E">
        <w:t>District</w:t>
      </w:r>
      <w:r>
        <w:t xml:space="preserve"> reserves the right to award the agreement to other than the low bidder if it is in the best interest of the </w:t>
      </w:r>
      <w:r w:rsidR="00DE217E">
        <w:t>District</w:t>
      </w:r>
      <w:r>
        <w:t xml:space="preserve">.  </w:t>
      </w:r>
    </w:p>
    <w:p w:rsidR="00EB5989" w:rsidRDefault="00EB5989" w:rsidP="00DE217E">
      <w:pPr>
        <w:jc w:val="both"/>
      </w:pPr>
    </w:p>
    <w:p w:rsidR="002B4D05" w:rsidRDefault="002B4D05" w:rsidP="00DE217E">
      <w:pPr>
        <w:jc w:val="both"/>
      </w:pPr>
      <w:r>
        <w:t>The period of c</w:t>
      </w:r>
      <w:r w:rsidR="00462A65">
        <w:t>ontract will be from July 1, 2020</w:t>
      </w:r>
      <w:r w:rsidR="0061613E">
        <w:t xml:space="preserve"> </w:t>
      </w:r>
      <w:r w:rsidR="00462A65">
        <w:t>until June 30, 2021</w:t>
      </w:r>
      <w:bookmarkStart w:id="0" w:name="_GoBack"/>
      <w:bookmarkEnd w:id="0"/>
      <w:r>
        <w:t xml:space="preserve"> (</w:t>
      </w:r>
      <w:r w:rsidR="002E639E">
        <w:t>1</w:t>
      </w:r>
      <w:r>
        <w:t xml:space="preserve"> year) with the option to extend to total of </w:t>
      </w:r>
      <w:r w:rsidR="002E639E">
        <w:t>two</w:t>
      </w:r>
      <w:r>
        <w:t xml:space="preserve"> years</w:t>
      </w:r>
      <w:r w:rsidR="002E639E">
        <w:t>.</w:t>
      </w:r>
    </w:p>
    <w:p w:rsidR="002E639E" w:rsidRDefault="002E639E" w:rsidP="00DE217E">
      <w:pPr>
        <w:jc w:val="both"/>
      </w:pPr>
    </w:p>
    <w:p w:rsidR="00DE217E" w:rsidRDefault="002E639E" w:rsidP="00DE217E">
      <w:pPr>
        <w:jc w:val="both"/>
      </w:pPr>
      <w:r>
        <w:t>Scope of Services</w:t>
      </w:r>
    </w:p>
    <w:p w:rsidR="002E639E" w:rsidRDefault="002E639E" w:rsidP="002E639E">
      <w:pPr>
        <w:pStyle w:val="ListParagraph"/>
        <w:numPr>
          <w:ilvl w:val="0"/>
          <w:numId w:val="1"/>
        </w:numPr>
        <w:jc w:val="both"/>
      </w:pPr>
      <w:r>
        <w:t>Bus Drivers/Transportation Workers</w:t>
      </w:r>
    </w:p>
    <w:p w:rsidR="002E639E" w:rsidRDefault="002E639E" w:rsidP="002E639E">
      <w:pPr>
        <w:pStyle w:val="ListParagraph"/>
        <w:numPr>
          <w:ilvl w:val="1"/>
          <w:numId w:val="1"/>
        </w:numPr>
        <w:jc w:val="both"/>
      </w:pPr>
      <w:r>
        <w:t>DOT Physical Examination</w:t>
      </w:r>
    </w:p>
    <w:p w:rsidR="002E639E" w:rsidRDefault="002E639E" w:rsidP="002E639E">
      <w:pPr>
        <w:pStyle w:val="ListParagraph"/>
        <w:numPr>
          <w:ilvl w:val="1"/>
          <w:numId w:val="1"/>
        </w:numPr>
        <w:jc w:val="both"/>
      </w:pPr>
      <w:r>
        <w:t>DOT Required Drug Screen</w:t>
      </w:r>
    </w:p>
    <w:p w:rsidR="002E639E" w:rsidRDefault="002E639E" w:rsidP="002E639E">
      <w:pPr>
        <w:pStyle w:val="ListParagraph"/>
        <w:numPr>
          <w:ilvl w:val="1"/>
          <w:numId w:val="1"/>
        </w:numPr>
        <w:jc w:val="both"/>
      </w:pPr>
      <w:r>
        <w:t>TB Assessment</w:t>
      </w:r>
    </w:p>
    <w:p w:rsidR="002E639E" w:rsidRDefault="002E639E" w:rsidP="002E639E">
      <w:pPr>
        <w:pStyle w:val="ListParagraph"/>
        <w:numPr>
          <w:ilvl w:val="1"/>
          <w:numId w:val="1"/>
        </w:numPr>
        <w:jc w:val="both"/>
      </w:pPr>
      <w:r>
        <w:t>TB Test (only if indicated by assessment)</w:t>
      </w:r>
    </w:p>
    <w:p w:rsidR="002E639E" w:rsidRDefault="002E639E" w:rsidP="002E639E">
      <w:pPr>
        <w:pStyle w:val="ListParagraph"/>
        <w:numPr>
          <w:ilvl w:val="1"/>
          <w:numId w:val="1"/>
        </w:numPr>
        <w:jc w:val="both"/>
      </w:pPr>
      <w:r>
        <w:t>Chest x-ray (only if indicated by TB test &amp; assessment)</w:t>
      </w:r>
    </w:p>
    <w:p w:rsidR="002E639E" w:rsidRDefault="002E639E" w:rsidP="002E639E">
      <w:pPr>
        <w:pStyle w:val="ListParagraph"/>
        <w:numPr>
          <w:ilvl w:val="0"/>
          <w:numId w:val="1"/>
        </w:numPr>
        <w:jc w:val="both"/>
      </w:pPr>
      <w:r>
        <w:t>Other Physical and Medical Services</w:t>
      </w:r>
    </w:p>
    <w:p w:rsidR="002E639E" w:rsidRDefault="002E639E" w:rsidP="002E639E">
      <w:pPr>
        <w:pStyle w:val="ListParagraph"/>
        <w:numPr>
          <w:ilvl w:val="1"/>
          <w:numId w:val="1"/>
        </w:numPr>
        <w:jc w:val="both"/>
      </w:pPr>
      <w:r>
        <w:t>Fit for Duty physicals may be requested at the discretion of a CCBOE department with the approval of HR when certain physical requirements might limit an employee to return to full duty</w:t>
      </w:r>
    </w:p>
    <w:p w:rsidR="002E639E" w:rsidRDefault="002E639E" w:rsidP="002E639E">
      <w:pPr>
        <w:pStyle w:val="ListParagraph"/>
        <w:numPr>
          <w:ilvl w:val="1"/>
          <w:numId w:val="1"/>
        </w:numPr>
        <w:jc w:val="both"/>
      </w:pPr>
      <w:r>
        <w:t>Functional Capacity testing, both pre-employment, and post employment</w:t>
      </w:r>
    </w:p>
    <w:p w:rsidR="002E639E" w:rsidRDefault="002E639E" w:rsidP="002E639E">
      <w:pPr>
        <w:pStyle w:val="ListParagraph"/>
        <w:numPr>
          <w:ilvl w:val="1"/>
          <w:numId w:val="1"/>
        </w:numPr>
        <w:jc w:val="both"/>
      </w:pPr>
      <w:r>
        <w:t>Annual CDL renewal physicals for approximately 175 CDL holders</w:t>
      </w:r>
    </w:p>
    <w:p w:rsidR="00EB07B0" w:rsidRDefault="00EB07B0" w:rsidP="00EB07B0">
      <w:pPr>
        <w:pStyle w:val="ListParagraph"/>
        <w:numPr>
          <w:ilvl w:val="0"/>
          <w:numId w:val="1"/>
        </w:numPr>
        <w:jc w:val="both"/>
      </w:pPr>
      <w:r>
        <w:t>Procedures for Physicals</w:t>
      </w:r>
    </w:p>
    <w:p w:rsidR="00EB07B0" w:rsidRDefault="00EB07B0" w:rsidP="00EB07B0">
      <w:pPr>
        <w:pStyle w:val="ListParagraph"/>
        <w:numPr>
          <w:ilvl w:val="1"/>
          <w:numId w:val="1"/>
        </w:numPr>
        <w:jc w:val="both"/>
      </w:pPr>
      <w:r>
        <w:t>CDL Physicals</w:t>
      </w:r>
    </w:p>
    <w:p w:rsidR="00EB07B0" w:rsidRDefault="00EB07B0" w:rsidP="00EB07B0">
      <w:pPr>
        <w:pStyle w:val="ListParagraph"/>
        <w:numPr>
          <w:ilvl w:val="2"/>
          <w:numId w:val="1"/>
        </w:numPr>
        <w:jc w:val="both"/>
      </w:pPr>
      <w:r>
        <w:t>Approximately 175 Board employees have commercial driver’s licenses and must pass an annual medical examination that meets the requirements specified in 702 KAR 5:080, 704 KAR 4:020, and the FMCSR Part 391.41 &amp; 391.43.</w:t>
      </w:r>
    </w:p>
    <w:p w:rsidR="00EB07B0" w:rsidRDefault="003C7742" w:rsidP="00EB07B0">
      <w:pPr>
        <w:pStyle w:val="ListParagraph"/>
        <w:numPr>
          <w:ilvl w:val="1"/>
          <w:numId w:val="1"/>
        </w:numPr>
        <w:jc w:val="both"/>
      </w:pPr>
      <w:r>
        <w:t>Other Classified Staff Physicals</w:t>
      </w:r>
    </w:p>
    <w:p w:rsidR="003C7742" w:rsidRDefault="003C7742" w:rsidP="003C7742">
      <w:pPr>
        <w:pStyle w:val="ListParagraph"/>
        <w:numPr>
          <w:ilvl w:val="2"/>
          <w:numId w:val="1"/>
        </w:numPr>
        <w:jc w:val="both"/>
      </w:pPr>
      <w:r>
        <w:t>Physical Examination</w:t>
      </w:r>
    </w:p>
    <w:p w:rsidR="003C7742" w:rsidRDefault="003C7742" w:rsidP="003C7742">
      <w:pPr>
        <w:pStyle w:val="ListParagraph"/>
        <w:numPr>
          <w:ilvl w:val="2"/>
          <w:numId w:val="1"/>
        </w:numPr>
        <w:jc w:val="both"/>
      </w:pPr>
      <w:r>
        <w:t>TB Assessment</w:t>
      </w:r>
    </w:p>
    <w:p w:rsidR="003C7742" w:rsidRDefault="003C7742" w:rsidP="003C7742">
      <w:pPr>
        <w:pStyle w:val="ListParagraph"/>
        <w:numPr>
          <w:ilvl w:val="2"/>
          <w:numId w:val="1"/>
        </w:numPr>
        <w:jc w:val="both"/>
      </w:pPr>
      <w:r>
        <w:t>TB Test (only if indicated by assessment)</w:t>
      </w:r>
    </w:p>
    <w:p w:rsidR="003C7742" w:rsidRDefault="003C7742" w:rsidP="003C7742">
      <w:pPr>
        <w:pStyle w:val="ListParagraph"/>
        <w:numPr>
          <w:ilvl w:val="2"/>
          <w:numId w:val="1"/>
        </w:numPr>
        <w:jc w:val="both"/>
      </w:pPr>
      <w:r>
        <w:t>Chest x-ray (only if indicated by TB test &amp; assessment)</w:t>
      </w:r>
    </w:p>
    <w:p w:rsidR="003C7742" w:rsidRDefault="003C7742" w:rsidP="003C7742">
      <w:pPr>
        <w:pStyle w:val="ListParagraph"/>
        <w:ind w:left="2160"/>
        <w:jc w:val="both"/>
      </w:pPr>
    </w:p>
    <w:p w:rsidR="003C7742" w:rsidRDefault="003C7742" w:rsidP="003C7742">
      <w:pPr>
        <w:pStyle w:val="ListParagraph"/>
        <w:ind w:left="2160"/>
        <w:jc w:val="both"/>
      </w:pPr>
    </w:p>
    <w:p w:rsidR="003C7742" w:rsidRDefault="003C7742" w:rsidP="003C7742">
      <w:pPr>
        <w:pStyle w:val="ListParagraph"/>
        <w:ind w:left="2160"/>
        <w:jc w:val="both"/>
      </w:pPr>
    </w:p>
    <w:p w:rsidR="003C7742" w:rsidRDefault="003C7742" w:rsidP="003C7742">
      <w:pPr>
        <w:pStyle w:val="ListParagraph"/>
        <w:ind w:left="2160"/>
        <w:jc w:val="both"/>
      </w:pPr>
    </w:p>
    <w:p w:rsidR="003C7742" w:rsidRDefault="003C7742" w:rsidP="003C7742">
      <w:pPr>
        <w:pStyle w:val="ListParagraph"/>
        <w:ind w:left="2160"/>
        <w:jc w:val="both"/>
      </w:pPr>
    </w:p>
    <w:p w:rsidR="003C7742" w:rsidRDefault="003C7742" w:rsidP="003C7742">
      <w:pPr>
        <w:pStyle w:val="ListParagraph"/>
        <w:ind w:left="2160"/>
        <w:jc w:val="both"/>
      </w:pPr>
    </w:p>
    <w:p w:rsidR="003C7742" w:rsidRDefault="003C7742" w:rsidP="003C7742">
      <w:pPr>
        <w:pStyle w:val="ListParagraph"/>
        <w:ind w:left="2160"/>
        <w:jc w:val="both"/>
      </w:pPr>
    </w:p>
    <w:p w:rsidR="003C7742" w:rsidRDefault="003C7742" w:rsidP="003C7742">
      <w:pPr>
        <w:pStyle w:val="ListParagraph"/>
        <w:ind w:left="2160"/>
        <w:jc w:val="both"/>
      </w:pPr>
    </w:p>
    <w:p w:rsidR="003C7742" w:rsidRDefault="003C7742" w:rsidP="003C7742">
      <w:pPr>
        <w:pStyle w:val="ListParagraph"/>
        <w:ind w:left="2160"/>
        <w:jc w:val="both"/>
      </w:pPr>
    </w:p>
    <w:p w:rsidR="003C7742" w:rsidRDefault="003C7742" w:rsidP="003C7742">
      <w:pPr>
        <w:pStyle w:val="ListParagraph"/>
        <w:ind w:left="2160"/>
        <w:jc w:val="both"/>
      </w:pPr>
    </w:p>
    <w:p w:rsidR="003C7742" w:rsidRDefault="003C7742" w:rsidP="003C7742">
      <w:pPr>
        <w:pStyle w:val="ListParagraph"/>
        <w:ind w:left="2160"/>
        <w:jc w:val="both"/>
      </w:pPr>
    </w:p>
    <w:p w:rsidR="003C7742" w:rsidRDefault="003C7742" w:rsidP="003C7742">
      <w:pPr>
        <w:jc w:val="both"/>
        <w:rPr>
          <w:b/>
          <w:u w:val="single"/>
        </w:rPr>
      </w:pPr>
      <w:r>
        <w:rPr>
          <w:b/>
          <w:u w:val="single"/>
        </w:rPr>
        <w:t>PHYSICAL SERVICES FORM</w:t>
      </w:r>
    </w:p>
    <w:p w:rsidR="003C7742" w:rsidRDefault="003C7742" w:rsidP="003C7742">
      <w:pPr>
        <w:jc w:val="both"/>
      </w:pPr>
    </w:p>
    <w:p w:rsidR="003C7742" w:rsidRDefault="003C7742" w:rsidP="003C7742">
      <w:pPr>
        <w:jc w:val="both"/>
      </w:pPr>
    </w:p>
    <w:p w:rsidR="003C7742" w:rsidRDefault="003C7742" w:rsidP="003C7742">
      <w:pPr>
        <w:jc w:val="both"/>
      </w:pPr>
      <w:r>
        <w:t>NAME OF COMPANY:  ___________________________________________________________________</w:t>
      </w:r>
    </w:p>
    <w:p w:rsidR="003C7742" w:rsidRDefault="003C7742" w:rsidP="003C7742">
      <w:pPr>
        <w:jc w:val="both"/>
      </w:pPr>
    </w:p>
    <w:p w:rsidR="003C7742" w:rsidRDefault="003C7742" w:rsidP="003C7742">
      <w:pPr>
        <w:jc w:val="both"/>
      </w:pPr>
      <w:r>
        <w:t>ADDRESS:  ____________________________________________________________________________</w:t>
      </w:r>
    </w:p>
    <w:p w:rsidR="003C7742" w:rsidRDefault="003C7742" w:rsidP="003C7742">
      <w:pPr>
        <w:jc w:val="both"/>
      </w:pPr>
    </w:p>
    <w:p w:rsidR="003C7742" w:rsidRDefault="003C7742" w:rsidP="003C7742">
      <w:pPr>
        <w:jc w:val="both"/>
      </w:pPr>
      <w:r>
        <w:t>PLEASE PRINT NAME:  ___________________________________________________________________</w:t>
      </w:r>
    </w:p>
    <w:p w:rsidR="003C7742" w:rsidRDefault="003C7742" w:rsidP="003C7742">
      <w:pPr>
        <w:jc w:val="both"/>
      </w:pPr>
    </w:p>
    <w:p w:rsidR="003C7742" w:rsidRDefault="003C7742" w:rsidP="003C7742">
      <w:pPr>
        <w:jc w:val="both"/>
      </w:pPr>
      <w:r>
        <w:t>OFFICIAL TITLE:  _______________________________________________________________________</w:t>
      </w:r>
    </w:p>
    <w:p w:rsidR="003C7742" w:rsidRDefault="003C7742" w:rsidP="003C7742">
      <w:pPr>
        <w:jc w:val="both"/>
      </w:pPr>
    </w:p>
    <w:p w:rsidR="003C7742" w:rsidRDefault="003C7742" w:rsidP="003C7742">
      <w:pPr>
        <w:jc w:val="both"/>
      </w:pPr>
      <w:r>
        <w:t>TELEPHONE NUMBER:  _______________________</w:t>
      </w:r>
      <w:proofErr w:type="gramStart"/>
      <w:r>
        <w:t>_  FAX</w:t>
      </w:r>
      <w:proofErr w:type="gramEnd"/>
      <w:r>
        <w:t xml:space="preserve"> NUMBER:  ____________________________</w:t>
      </w:r>
    </w:p>
    <w:p w:rsidR="003C7742" w:rsidRDefault="003C7742" w:rsidP="003C7742">
      <w:pPr>
        <w:jc w:val="both"/>
      </w:pPr>
    </w:p>
    <w:p w:rsidR="003C7742" w:rsidRDefault="003C7742" w:rsidP="003C7742">
      <w:pPr>
        <w:jc w:val="both"/>
      </w:pPr>
      <w:r>
        <w:t>EMAIL ADDRESS:  ______________________________________________________________________</w:t>
      </w:r>
    </w:p>
    <w:p w:rsidR="003C7742" w:rsidRDefault="003C7742" w:rsidP="003C7742">
      <w:pPr>
        <w:jc w:val="both"/>
      </w:pPr>
    </w:p>
    <w:p w:rsidR="003C7742" w:rsidRDefault="003C7742" w:rsidP="003C7742">
      <w:pPr>
        <w:jc w:val="both"/>
      </w:pPr>
      <w:r>
        <w:t>SIGNATURE:  ____________________________________________</w:t>
      </w:r>
      <w:proofErr w:type="gramStart"/>
      <w:r>
        <w:t>_  DATE</w:t>
      </w:r>
      <w:proofErr w:type="gramEnd"/>
      <w:r>
        <w:t>:  ______________________</w:t>
      </w:r>
    </w:p>
    <w:p w:rsidR="003C7742" w:rsidRDefault="003C7742" w:rsidP="003C7742">
      <w:pPr>
        <w:jc w:val="both"/>
      </w:pPr>
    </w:p>
    <w:p w:rsidR="003C7742" w:rsidRDefault="003C7742" w:rsidP="003C7742">
      <w:pPr>
        <w:jc w:val="both"/>
      </w:pPr>
    </w:p>
    <w:p w:rsidR="003C7742" w:rsidRDefault="003C7742" w:rsidP="003C7742">
      <w:pPr>
        <w:jc w:val="both"/>
      </w:pPr>
    </w:p>
    <w:p w:rsidR="003C7742" w:rsidRDefault="003C7742" w:rsidP="003C7742">
      <w:pPr>
        <w:jc w:val="both"/>
      </w:pPr>
      <w:r>
        <w:rPr>
          <w:b/>
          <w:u w:val="single"/>
        </w:rPr>
        <w:t>BUS DRIVER DOT PHYSICAL EXAM</w:t>
      </w:r>
    </w:p>
    <w:p w:rsidR="003C7742" w:rsidRDefault="003C7742" w:rsidP="003C7742">
      <w:pPr>
        <w:jc w:val="both"/>
      </w:pPr>
    </w:p>
    <w:p w:rsidR="003C7742" w:rsidRDefault="003C7742" w:rsidP="003C7742">
      <w:pPr>
        <w:jc w:val="both"/>
      </w:pPr>
      <w:r>
        <w:t>$ _________ bid price per driver</w:t>
      </w:r>
    </w:p>
    <w:p w:rsidR="003C7742" w:rsidRDefault="003C7742" w:rsidP="003C7742">
      <w:pPr>
        <w:jc w:val="both"/>
      </w:pPr>
    </w:p>
    <w:p w:rsidR="003C7742" w:rsidRDefault="003C7742" w:rsidP="003C7742">
      <w:pPr>
        <w:jc w:val="both"/>
      </w:pPr>
      <w:r>
        <w:rPr>
          <w:b/>
          <w:u w:val="single"/>
        </w:rPr>
        <w:t>CLASSIFIED STAFF PHYSICAL EXAM</w:t>
      </w:r>
    </w:p>
    <w:p w:rsidR="003C7742" w:rsidRDefault="003C7742" w:rsidP="003C7742">
      <w:pPr>
        <w:jc w:val="both"/>
      </w:pPr>
    </w:p>
    <w:p w:rsidR="003C7742" w:rsidRPr="003C7742" w:rsidRDefault="003C7742" w:rsidP="003C7742">
      <w:pPr>
        <w:jc w:val="both"/>
      </w:pPr>
      <w:r>
        <w:t>$ _________ bid price per employee</w:t>
      </w:r>
    </w:p>
    <w:p w:rsidR="003C7742" w:rsidRPr="003C7742" w:rsidRDefault="003C7742" w:rsidP="003C7742">
      <w:pPr>
        <w:jc w:val="both"/>
      </w:pPr>
    </w:p>
    <w:p w:rsidR="003C7742" w:rsidRDefault="003C7742" w:rsidP="003C7742">
      <w:pPr>
        <w:pStyle w:val="ListParagraph"/>
        <w:ind w:left="2160"/>
        <w:jc w:val="both"/>
      </w:pPr>
    </w:p>
    <w:sectPr w:rsidR="003C7742" w:rsidSect="003C7742">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443AF"/>
    <w:multiLevelType w:val="hybridMultilevel"/>
    <w:tmpl w:val="B8EA859A"/>
    <w:lvl w:ilvl="0" w:tplc="03CC1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6F2DA9"/>
    <w:multiLevelType w:val="hybridMultilevel"/>
    <w:tmpl w:val="7CE6E56C"/>
    <w:lvl w:ilvl="0" w:tplc="742E9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557AF1"/>
    <w:multiLevelType w:val="hybridMultilevel"/>
    <w:tmpl w:val="B74425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05"/>
    <w:rsid w:val="000D2AFD"/>
    <w:rsid w:val="00151A62"/>
    <w:rsid w:val="001E7A2F"/>
    <w:rsid w:val="00204B1E"/>
    <w:rsid w:val="00261C2C"/>
    <w:rsid w:val="002B4D05"/>
    <w:rsid w:val="002E639E"/>
    <w:rsid w:val="00313EAD"/>
    <w:rsid w:val="003532E6"/>
    <w:rsid w:val="003C7742"/>
    <w:rsid w:val="003F59F4"/>
    <w:rsid w:val="00416CCD"/>
    <w:rsid w:val="00462A65"/>
    <w:rsid w:val="004E4C29"/>
    <w:rsid w:val="005303E5"/>
    <w:rsid w:val="00584479"/>
    <w:rsid w:val="005B71E6"/>
    <w:rsid w:val="0061613E"/>
    <w:rsid w:val="00752A4C"/>
    <w:rsid w:val="007A185E"/>
    <w:rsid w:val="008F77DE"/>
    <w:rsid w:val="0099651E"/>
    <w:rsid w:val="00A62647"/>
    <w:rsid w:val="00AA4A79"/>
    <w:rsid w:val="00AD1682"/>
    <w:rsid w:val="00B01C9C"/>
    <w:rsid w:val="00C72476"/>
    <w:rsid w:val="00CB2D42"/>
    <w:rsid w:val="00CC689D"/>
    <w:rsid w:val="00DE217E"/>
    <w:rsid w:val="00E1627A"/>
    <w:rsid w:val="00EB07B0"/>
    <w:rsid w:val="00EB5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A0C8"/>
  <w15:docId w15:val="{7F398CE0-4B19-460B-8EC9-DF312AEF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39E"/>
    <w:pPr>
      <w:ind w:left="720"/>
      <w:contextualSpacing/>
    </w:pPr>
  </w:style>
  <w:style w:type="paragraph" w:styleId="BalloonText">
    <w:name w:val="Balloon Text"/>
    <w:basedOn w:val="Normal"/>
    <w:link w:val="BalloonTextChar"/>
    <w:uiPriority w:val="99"/>
    <w:semiHidden/>
    <w:unhideWhenUsed/>
    <w:rsid w:val="00261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C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jessica.darnell</dc:creator>
  <cp:lastModifiedBy>Darnell, Jessica L</cp:lastModifiedBy>
  <cp:revision>6</cp:revision>
  <cp:lastPrinted>2020-02-05T20:09:00Z</cp:lastPrinted>
  <dcterms:created xsi:type="dcterms:W3CDTF">2016-02-04T20:49:00Z</dcterms:created>
  <dcterms:modified xsi:type="dcterms:W3CDTF">2020-02-05T20:09:00Z</dcterms:modified>
</cp:coreProperties>
</file>