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630"/>
        <w:gridCol w:w="3330"/>
        <w:gridCol w:w="1081"/>
        <w:gridCol w:w="1709"/>
        <w:gridCol w:w="630"/>
        <w:gridCol w:w="630"/>
        <w:gridCol w:w="450"/>
        <w:gridCol w:w="2250"/>
      </w:tblGrid>
      <w:tr w:rsidR="0000556D" w:rsidTr="00D25054">
        <w:tc>
          <w:tcPr>
            <w:tcW w:w="3960" w:type="dxa"/>
            <w:gridSpan w:val="2"/>
            <w:shd w:val="clear" w:color="auto" w:fill="B8CCE4" w:themeFill="accent1" w:themeFillTint="66"/>
          </w:tcPr>
          <w:p w:rsidR="0000556D" w:rsidRPr="00683C0D" w:rsidRDefault="0000556D" w:rsidP="005A58D7">
            <w:pPr>
              <w:rPr>
                <w:b/>
              </w:rPr>
            </w:pPr>
            <w:r w:rsidRPr="00683C0D">
              <w:rPr>
                <w:b/>
              </w:rPr>
              <w:t>Family Last Name (Account Name)</w:t>
            </w:r>
          </w:p>
        </w:tc>
        <w:tc>
          <w:tcPr>
            <w:tcW w:w="4050" w:type="dxa"/>
            <w:gridSpan w:val="4"/>
            <w:shd w:val="clear" w:color="auto" w:fill="B8CCE4" w:themeFill="accent1" w:themeFillTint="66"/>
          </w:tcPr>
          <w:p w:rsidR="0000556D" w:rsidRPr="001C663E" w:rsidRDefault="0000556D" w:rsidP="005A58D7">
            <w:pPr>
              <w:rPr>
                <w:b/>
              </w:rPr>
            </w:pPr>
            <w:r w:rsidRPr="001C663E">
              <w:rPr>
                <w:b/>
              </w:rPr>
              <w:t>Campus Student(s) Attend</w:t>
            </w:r>
          </w:p>
        </w:tc>
        <w:tc>
          <w:tcPr>
            <w:tcW w:w="2700" w:type="dxa"/>
            <w:gridSpan w:val="2"/>
            <w:shd w:val="clear" w:color="auto" w:fill="B8CCE4" w:themeFill="accent1" w:themeFillTint="66"/>
          </w:tcPr>
          <w:p w:rsidR="0000556D" w:rsidRPr="00683C0D" w:rsidRDefault="0000556D" w:rsidP="005A58D7">
            <w:pPr>
              <w:rPr>
                <w:b/>
              </w:rPr>
            </w:pPr>
            <w:r w:rsidRPr="00683C0D">
              <w:rPr>
                <w:b/>
              </w:rPr>
              <w:t>Date of Application</w:t>
            </w:r>
          </w:p>
        </w:tc>
      </w:tr>
      <w:tr w:rsidR="0000556D" w:rsidTr="00D25054">
        <w:tc>
          <w:tcPr>
            <w:tcW w:w="3960" w:type="dxa"/>
            <w:gridSpan w:val="2"/>
          </w:tcPr>
          <w:p w:rsidR="0000556D" w:rsidRDefault="0000556D" w:rsidP="005A58D7"/>
        </w:tc>
        <w:tc>
          <w:tcPr>
            <w:tcW w:w="4050" w:type="dxa"/>
            <w:gridSpan w:val="4"/>
          </w:tcPr>
          <w:p w:rsidR="0000556D" w:rsidRPr="00683C0D" w:rsidRDefault="0000556D" w:rsidP="005A58D7">
            <w:r w:rsidRPr="00683C0D">
              <w:t>⃝ Desert Oasis Elementary</w:t>
            </w:r>
          </w:p>
          <w:p w:rsidR="0000556D" w:rsidRPr="001C663E" w:rsidRDefault="0000556D" w:rsidP="005A58D7">
            <w:pPr>
              <w:rPr>
                <w:b/>
              </w:rPr>
            </w:pPr>
            <w:r w:rsidRPr="00683C0D">
              <w:t xml:space="preserve">⃝ </w:t>
            </w:r>
            <w:proofErr w:type="spellStart"/>
            <w:r w:rsidRPr="00683C0D">
              <w:t>Nadaburg</w:t>
            </w:r>
            <w:proofErr w:type="spellEnd"/>
            <w:r w:rsidRPr="00683C0D">
              <w:t xml:space="preserve"> Elementary</w:t>
            </w:r>
          </w:p>
        </w:tc>
        <w:tc>
          <w:tcPr>
            <w:tcW w:w="2700" w:type="dxa"/>
            <w:gridSpan w:val="2"/>
          </w:tcPr>
          <w:p w:rsidR="0000556D" w:rsidRDefault="0000556D" w:rsidP="005A58D7"/>
        </w:tc>
      </w:tr>
      <w:tr w:rsidR="005A58D7" w:rsidRPr="00E54AD7" w:rsidTr="00D25054">
        <w:tc>
          <w:tcPr>
            <w:tcW w:w="630" w:type="dxa"/>
            <w:vMerge w:val="restart"/>
            <w:shd w:val="clear" w:color="auto" w:fill="C6D9F1" w:themeFill="text2" w:themeFillTint="33"/>
            <w:textDirection w:val="btLr"/>
          </w:tcPr>
          <w:p w:rsidR="0000556D" w:rsidRPr="00E54AD7" w:rsidRDefault="0000556D" w:rsidP="005A58D7">
            <w:pPr>
              <w:ind w:left="113"/>
              <w:rPr>
                <w:b/>
              </w:rPr>
            </w:pPr>
            <w:r w:rsidRPr="00E54AD7">
              <w:rPr>
                <w:b/>
              </w:rPr>
              <w:t>Parent or Guardian #1</w:t>
            </w:r>
          </w:p>
        </w:tc>
        <w:tc>
          <w:tcPr>
            <w:tcW w:w="4411" w:type="dxa"/>
            <w:gridSpan w:val="2"/>
            <w:shd w:val="clear" w:color="auto" w:fill="C6D9F1" w:themeFill="text2" w:themeFillTint="33"/>
          </w:tcPr>
          <w:p w:rsidR="0000556D" w:rsidRPr="00683C0D" w:rsidRDefault="0000556D" w:rsidP="005A58D7">
            <w:r w:rsidRPr="00683C0D">
              <w:t>Parent/Guardian Name</w:t>
            </w:r>
          </w:p>
        </w:tc>
        <w:tc>
          <w:tcPr>
            <w:tcW w:w="1709" w:type="dxa"/>
            <w:shd w:val="clear" w:color="auto" w:fill="C6D9F1" w:themeFill="text2" w:themeFillTint="33"/>
          </w:tcPr>
          <w:p w:rsidR="0000556D" w:rsidRPr="00683C0D" w:rsidRDefault="0000556D" w:rsidP="005A58D7">
            <w:r w:rsidRPr="00683C0D">
              <w:t>Home Phone</w:t>
            </w:r>
          </w:p>
        </w:tc>
        <w:tc>
          <w:tcPr>
            <w:tcW w:w="1710" w:type="dxa"/>
            <w:gridSpan w:val="3"/>
            <w:shd w:val="clear" w:color="auto" w:fill="C6D9F1" w:themeFill="text2" w:themeFillTint="33"/>
          </w:tcPr>
          <w:p w:rsidR="0000556D" w:rsidRPr="00683C0D" w:rsidRDefault="0000556D" w:rsidP="005A58D7">
            <w:r w:rsidRPr="00683C0D">
              <w:t>Cell Phone</w:t>
            </w:r>
          </w:p>
        </w:tc>
        <w:tc>
          <w:tcPr>
            <w:tcW w:w="2250" w:type="dxa"/>
            <w:shd w:val="clear" w:color="auto" w:fill="C6D9F1" w:themeFill="text2" w:themeFillTint="33"/>
          </w:tcPr>
          <w:p w:rsidR="0000556D" w:rsidRPr="00E54AD7" w:rsidRDefault="0000556D" w:rsidP="005A58D7">
            <w:r w:rsidRPr="00E54AD7">
              <w:t>Work Phone</w:t>
            </w:r>
          </w:p>
        </w:tc>
      </w:tr>
      <w:tr w:rsidR="005A58D7" w:rsidRPr="00E54AD7" w:rsidTr="00D25054">
        <w:tc>
          <w:tcPr>
            <w:tcW w:w="630" w:type="dxa"/>
            <w:vMerge/>
            <w:shd w:val="clear" w:color="auto" w:fill="C6D9F1" w:themeFill="text2" w:themeFillTint="33"/>
          </w:tcPr>
          <w:p w:rsidR="0000556D" w:rsidRPr="00E54AD7" w:rsidRDefault="0000556D" w:rsidP="005A58D7">
            <w:pPr>
              <w:rPr>
                <w:b/>
              </w:rPr>
            </w:pPr>
          </w:p>
        </w:tc>
        <w:tc>
          <w:tcPr>
            <w:tcW w:w="4411" w:type="dxa"/>
            <w:gridSpan w:val="2"/>
          </w:tcPr>
          <w:p w:rsidR="0000556D" w:rsidRPr="00683C0D" w:rsidRDefault="0000556D" w:rsidP="005A58D7"/>
        </w:tc>
        <w:tc>
          <w:tcPr>
            <w:tcW w:w="1709" w:type="dxa"/>
          </w:tcPr>
          <w:p w:rsidR="0000556D" w:rsidRPr="00683C0D" w:rsidRDefault="0000556D" w:rsidP="005A58D7"/>
        </w:tc>
        <w:tc>
          <w:tcPr>
            <w:tcW w:w="1710" w:type="dxa"/>
            <w:gridSpan w:val="3"/>
          </w:tcPr>
          <w:p w:rsidR="0000556D" w:rsidRPr="00683C0D" w:rsidRDefault="0000556D" w:rsidP="005A58D7"/>
        </w:tc>
        <w:tc>
          <w:tcPr>
            <w:tcW w:w="2250" w:type="dxa"/>
          </w:tcPr>
          <w:p w:rsidR="0000556D" w:rsidRPr="00E54AD7" w:rsidRDefault="0000556D" w:rsidP="005A58D7">
            <w:pPr>
              <w:rPr>
                <w:b/>
              </w:rPr>
            </w:pPr>
          </w:p>
        </w:tc>
      </w:tr>
      <w:tr w:rsidR="007402E7" w:rsidRPr="00E54AD7" w:rsidTr="00D25054">
        <w:tc>
          <w:tcPr>
            <w:tcW w:w="630" w:type="dxa"/>
            <w:vMerge/>
            <w:shd w:val="clear" w:color="auto" w:fill="C6D9F1" w:themeFill="text2" w:themeFillTint="33"/>
          </w:tcPr>
          <w:p w:rsidR="0000556D" w:rsidRPr="00E54AD7" w:rsidRDefault="0000556D" w:rsidP="005A58D7">
            <w:pPr>
              <w:rPr>
                <w:b/>
              </w:rPr>
            </w:pPr>
          </w:p>
        </w:tc>
        <w:tc>
          <w:tcPr>
            <w:tcW w:w="4411" w:type="dxa"/>
            <w:gridSpan w:val="2"/>
            <w:shd w:val="clear" w:color="auto" w:fill="C6D9F1" w:themeFill="text2" w:themeFillTint="33"/>
          </w:tcPr>
          <w:p w:rsidR="0000556D" w:rsidRPr="00683C0D" w:rsidRDefault="0000556D" w:rsidP="005A58D7">
            <w:r w:rsidRPr="00683C0D">
              <w:t>Street Address</w:t>
            </w:r>
          </w:p>
        </w:tc>
        <w:tc>
          <w:tcPr>
            <w:tcW w:w="1709" w:type="dxa"/>
            <w:shd w:val="clear" w:color="auto" w:fill="C6D9F1" w:themeFill="text2" w:themeFillTint="33"/>
          </w:tcPr>
          <w:p w:rsidR="0000556D" w:rsidRPr="00683C0D" w:rsidRDefault="0000556D" w:rsidP="005A58D7">
            <w:r w:rsidRPr="00683C0D">
              <w:t>City</w:t>
            </w:r>
          </w:p>
        </w:tc>
        <w:tc>
          <w:tcPr>
            <w:tcW w:w="630" w:type="dxa"/>
            <w:shd w:val="clear" w:color="auto" w:fill="C6D9F1" w:themeFill="text2" w:themeFillTint="33"/>
          </w:tcPr>
          <w:p w:rsidR="0000556D" w:rsidRPr="00683C0D" w:rsidRDefault="0000556D" w:rsidP="005A58D7">
            <w:r w:rsidRPr="00683C0D">
              <w:t>St</w:t>
            </w:r>
          </w:p>
        </w:tc>
        <w:tc>
          <w:tcPr>
            <w:tcW w:w="1080" w:type="dxa"/>
            <w:gridSpan w:val="2"/>
            <w:shd w:val="clear" w:color="auto" w:fill="C6D9F1" w:themeFill="text2" w:themeFillTint="33"/>
          </w:tcPr>
          <w:p w:rsidR="0000556D" w:rsidRPr="00683C0D" w:rsidRDefault="0000556D" w:rsidP="005A58D7">
            <w:r w:rsidRPr="00683C0D">
              <w:t>Zip Code</w:t>
            </w:r>
          </w:p>
        </w:tc>
        <w:tc>
          <w:tcPr>
            <w:tcW w:w="2250" w:type="dxa"/>
            <w:shd w:val="clear" w:color="auto" w:fill="C6D9F1" w:themeFill="text2" w:themeFillTint="33"/>
          </w:tcPr>
          <w:p w:rsidR="0000556D" w:rsidRPr="00E54AD7" w:rsidRDefault="0000556D" w:rsidP="005A58D7">
            <w:r w:rsidRPr="00E54AD7">
              <w:t>Child Lives with</w:t>
            </w:r>
          </w:p>
        </w:tc>
      </w:tr>
      <w:tr w:rsidR="007402E7" w:rsidRPr="00E54AD7" w:rsidTr="00D25054">
        <w:tc>
          <w:tcPr>
            <w:tcW w:w="630" w:type="dxa"/>
            <w:vMerge/>
            <w:shd w:val="clear" w:color="auto" w:fill="C6D9F1" w:themeFill="text2" w:themeFillTint="33"/>
          </w:tcPr>
          <w:p w:rsidR="0000556D" w:rsidRPr="00E54AD7" w:rsidRDefault="0000556D" w:rsidP="005A58D7">
            <w:pPr>
              <w:rPr>
                <w:b/>
              </w:rPr>
            </w:pPr>
          </w:p>
        </w:tc>
        <w:tc>
          <w:tcPr>
            <w:tcW w:w="4411" w:type="dxa"/>
            <w:gridSpan w:val="2"/>
          </w:tcPr>
          <w:p w:rsidR="0000556D" w:rsidRPr="00683C0D" w:rsidRDefault="0000556D" w:rsidP="005A58D7"/>
        </w:tc>
        <w:tc>
          <w:tcPr>
            <w:tcW w:w="1709" w:type="dxa"/>
          </w:tcPr>
          <w:p w:rsidR="0000556D" w:rsidRPr="00683C0D" w:rsidRDefault="0000556D" w:rsidP="005A58D7"/>
        </w:tc>
        <w:tc>
          <w:tcPr>
            <w:tcW w:w="630" w:type="dxa"/>
          </w:tcPr>
          <w:p w:rsidR="0000556D" w:rsidRPr="00683C0D" w:rsidRDefault="0000556D" w:rsidP="005A58D7"/>
        </w:tc>
        <w:tc>
          <w:tcPr>
            <w:tcW w:w="1080" w:type="dxa"/>
            <w:gridSpan w:val="2"/>
          </w:tcPr>
          <w:p w:rsidR="0000556D" w:rsidRPr="00683C0D" w:rsidRDefault="0000556D" w:rsidP="005A58D7"/>
        </w:tc>
        <w:tc>
          <w:tcPr>
            <w:tcW w:w="2250" w:type="dxa"/>
          </w:tcPr>
          <w:p w:rsidR="0000556D" w:rsidRPr="00E54AD7" w:rsidRDefault="0000556D" w:rsidP="005A58D7">
            <w:r w:rsidRPr="00E54AD7">
              <w:t xml:space="preserve">⃝Yes    ⃝ No </w:t>
            </w:r>
          </w:p>
        </w:tc>
      </w:tr>
      <w:tr w:rsidR="005A58D7" w:rsidRPr="00E54AD7" w:rsidTr="00D25054">
        <w:tc>
          <w:tcPr>
            <w:tcW w:w="630" w:type="dxa"/>
            <w:vMerge/>
            <w:shd w:val="clear" w:color="auto" w:fill="C6D9F1" w:themeFill="text2" w:themeFillTint="33"/>
          </w:tcPr>
          <w:p w:rsidR="0000556D" w:rsidRPr="00E54AD7" w:rsidRDefault="0000556D" w:rsidP="005A58D7">
            <w:pPr>
              <w:rPr>
                <w:b/>
              </w:rPr>
            </w:pPr>
          </w:p>
        </w:tc>
        <w:tc>
          <w:tcPr>
            <w:tcW w:w="6120" w:type="dxa"/>
            <w:gridSpan w:val="3"/>
            <w:shd w:val="clear" w:color="auto" w:fill="C6D9F1" w:themeFill="text2" w:themeFillTint="33"/>
          </w:tcPr>
          <w:p w:rsidR="0000556D" w:rsidRPr="00683C0D" w:rsidRDefault="0000556D" w:rsidP="005A58D7">
            <w:r w:rsidRPr="00683C0D">
              <w:t>Email Address</w:t>
            </w:r>
          </w:p>
        </w:tc>
        <w:tc>
          <w:tcPr>
            <w:tcW w:w="1710" w:type="dxa"/>
            <w:gridSpan w:val="3"/>
            <w:shd w:val="clear" w:color="auto" w:fill="C6D9F1" w:themeFill="text2" w:themeFillTint="33"/>
          </w:tcPr>
          <w:p w:rsidR="0000556D" w:rsidRPr="00683C0D" w:rsidRDefault="0000556D" w:rsidP="005A58D7">
            <w:r w:rsidRPr="00683C0D">
              <w:t>Relationship</w:t>
            </w:r>
          </w:p>
        </w:tc>
        <w:tc>
          <w:tcPr>
            <w:tcW w:w="2250" w:type="dxa"/>
            <w:shd w:val="clear" w:color="auto" w:fill="C6D9F1" w:themeFill="text2" w:themeFillTint="33"/>
          </w:tcPr>
          <w:p w:rsidR="0000556D" w:rsidRPr="00E54AD7" w:rsidRDefault="0000556D" w:rsidP="005A58D7">
            <w:r w:rsidRPr="00E54AD7">
              <w:t>Educational Rights</w:t>
            </w:r>
          </w:p>
        </w:tc>
      </w:tr>
      <w:tr w:rsidR="005A58D7" w:rsidRPr="00E54AD7" w:rsidTr="00D25054">
        <w:tc>
          <w:tcPr>
            <w:tcW w:w="630" w:type="dxa"/>
            <w:vMerge/>
            <w:shd w:val="clear" w:color="auto" w:fill="C6D9F1" w:themeFill="text2" w:themeFillTint="33"/>
          </w:tcPr>
          <w:p w:rsidR="0000556D" w:rsidRPr="00E54AD7" w:rsidRDefault="0000556D" w:rsidP="005A58D7">
            <w:pPr>
              <w:rPr>
                <w:b/>
              </w:rPr>
            </w:pPr>
          </w:p>
        </w:tc>
        <w:tc>
          <w:tcPr>
            <w:tcW w:w="6120" w:type="dxa"/>
            <w:gridSpan w:val="3"/>
          </w:tcPr>
          <w:p w:rsidR="0000556D" w:rsidRPr="00683C0D" w:rsidRDefault="0000556D" w:rsidP="005A58D7"/>
        </w:tc>
        <w:tc>
          <w:tcPr>
            <w:tcW w:w="1710" w:type="dxa"/>
            <w:gridSpan w:val="3"/>
          </w:tcPr>
          <w:p w:rsidR="0000556D" w:rsidRPr="00683C0D" w:rsidRDefault="0000556D" w:rsidP="005A58D7"/>
        </w:tc>
        <w:tc>
          <w:tcPr>
            <w:tcW w:w="2250" w:type="dxa"/>
          </w:tcPr>
          <w:p w:rsidR="0000556D" w:rsidRPr="00E54AD7" w:rsidRDefault="0000556D" w:rsidP="005A58D7">
            <w:r w:rsidRPr="00E54AD7">
              <w:t xml:space="preserve">⃝ Yes   ⃝ No </w:t>
            </w:r>
          </w:p>
        </w:tc>
      </w:tr>
      <w:tr w:rsidR="007402E7" w:rsidRPr="00E54AD7" w:rsidTr="00D25054">
        <w:tc>
          <w:tcPr>
            <w:tcW w:w="630" w:type="dxa"/>
            <w:vMerge w:val="restart"/>
            <w:shd w:val="clear" w:color="auto" w:fill="C6D9F1" w:themeFill="text2" w:themeFillTint="33"/>
            <w:textDirection w:val="btLr"/>
          </w:tcPr>
          <w:p w:rsidR="007402E7" w:rsidRPr="00E54AD7" w:rsidRDefault="007402E7" w:rsidP="005A58D7">
            <w:pPr>
              <w:ind w:left="113"/>
              <w:rPr>
                <w:b/>
              </w:rPr>
            </w:pPr>
            <w:r w:rsidRPr="00E54AD7">
              <w:rPr>
                <w:b/>
              </w:rPr>
              <w:t>Parent or Guardian #2</w:t>
            </w:r>
          </w:p>
        </w:tc>
        <w:tc>
          <w:tcPr>
            <w:tcW w:w="4411" w:type="dxa"/>
            <w:gridSpan w:val="2"/>
            <w:shd w:val="clear" w:color="auto" w:fill="C6D9F1" w:themeFill="text2" w:themeFillTint="33"/>
          </w:tcPr>
          <w:p w:rsidR="007402E7" w:rsidRPr="00683C0D" w:rsidRDefault="007402E7" w:rsidP="005A58D7">
            <w:r w:rsidRPr="00683C0D">
              <w:t>Parent/Guardian Name</w:t>
            </w:r>
          </w:p>
        </w:tc>
        <w:tc>
          <w:tcPr>
            <w:tcW w:w="1709" w:type="dxa"/>
            <w:shd w:val="clear" w:color="auto" w:fill="C6D9F1" w:themeFill="text2" w:themeFillTint="33"/>
          </w:tcPr>
          <w:p w:rsidR="007402E7" w:rsidRPr="00683C0D" w:rsidRDefault="007402E7" w:rsidP="005A58D7">
            <w:r w:rsidRPr="00683C0D">
              <w:t>Home Phone</w:t>
            </w:r>
          </w:p>
        </w:tc>
        <w:tc>
          <w:tcPr>
            <w:tcW w:w="1710" w:type="dxa"/>
            <w:gridSpan w:val="3"/>
            <w:shd w:val="clear" w:color="auto" w:fill="C6D9F1" w:themeFill="text2" w:themeFillTint="33"/>
          </w:tcPr>
          <w:p w:rsidR="007402E7" w:rsidRPr="00683C0D" w:rsidRDefault="007402E7" w:rsidP="005A58D7">
            <w:r w:rsidRPr="00683C0D">
              <w:t>Cell Phone</w:t>
            </w:r>
          </w:p>
        </w:tc>
        <w:tc>
          <w:tcPr>
            <w:tcW w:w="2250" w:type="dxa"/>
            <w:shd w:val="clear" w:color="auto" w:fill="C6D9F1" w:themeFill="text2" w:themeFillTint="33"/>
          </w:tcPr>
          <w:p w:rsidR="007402E7" w:rsidRPr="00E54AD7" w:rsidRDefault="007402E7" w:rsidP="005A58D7">
            <w:r w:rsidRPr="00E54AD7">
              <w:t>Work Phone</w:t>
            </w:r>
          </w:p>
        </w:tc>
      </w:tr>
      <w:tr w:rsidR="007402E7" w:rsidRPr="00E54AD7" w:rsidTr="00D25054">
        <w:tc>
          <w:tcPr>
            <w:tcW w:w="630" w:type="dxa"/>
            <w:vMerge/>
            <w:shd w:val="clear" w:color="auto" w:fill="C6D9F1" w:themeFill="text2" w:themeFillTint="33"/>
          </w:tcPr>
          <w:p w:rsidR="007402E7" w:rsidRPr="00E54AD7" w:rsidRDefault="007402E7" w:rsidP="005A58D7">
            <w:pPr>
              <w:rPr>
                <w:b/>
              </w:rPr>
            </w:pPr>
          </w:p>
        </w:tc>
        <w:tc>
          <w:tcPr>
            <w:tcW w:w="4411" w:type="dxa"/>
            <w:gridSpan w:val="2"/>
          </w:tcPr>
          <w:p w:rsidR="007402E7" w:rsidRPr="00683C0D" w:rsidRDefault="007402E7" w:rsidP="005A58D7"/>
        </w:tc>
        <w:tc>
          <w:tcPr>
            <w:tcW w:w="1709" w:type="dxa"/>
          </w:tcPr>
          <w:p w:rsidR="007402E7" w:rsidRPr="00683C0D" w:rsidRDefault="007402E7" w:rsidP="005A58D7"/>
        </w:tc>
        <w:tc>
          <w:tcPr>
            <w:tcW w:w="1710" w:type="dxa"/>
            <w:gridSpan w:val="3"/>
          </w:tcPr>
          <w:p w:rsidR="007402E7" w:rsidRPr="00683C0D" w:rsidRDefault="007402E7" w:rsidP="005A58D7"/>
        </w:tc>
        <w:tc>
          <w:tcPr>
            <w:tcW w:w="2250" w:type="dxa"/>
          </w:tcPr>
          <w:p w:rsidR="007402E7" w:rsidRPr="00E54AD7" w:rsidRDefault="007402E7" w:rsidP="005A58D7">
            <w:pPr>
              <w:rPr>
                <w:b/>
              </w:rPr>
            </w:pPr>
          </w:p>
        </w:tc>
      </w:tr>
      <w:tr w:rsidR="007402E7" w:rsidRPr="00E54AD7" w:rsidTr="00D25054">
        <w:tc>
          <w:tcPr>
            <w:tcW w:w="630" w:type="dxa"/>
            <w:vMerge/>
            <w:shd w:val="clear" w:color="auto" w:fill="C6D9F1" w:themeFill="text2" w:themeFillTint="33"/>
          </w:tcPr>
          <w:p w:rsidR="007402E7" w:rsidRPr="00E54AD7" w:rsidRDefault="007402E7" w:rsidP="005A58D7">
            <w:pPr>
              <w:rPr>
                <w:b/>
              </w:rPr>
            </w:pPr>
          </w:p>
        </w:tc>
        <w:tc>
          <w:tcPr>
            <w:tcW w:w="4411" w:type="dxa"/>
            <w:gridSpan w:val="2"/>
            <w:shd w:val="clear" w:color="auto" w:fill="C6D9F1" w:themeFill="text2" w:themeFillTint="33"/>
          </w:tcPr>
          <w:p w:rsidR="007402E7" w:rsidRPr="00683C0D" w:rsidRDefault="007402E7" w:rsidP="005A58D7">
            <w:r w:rsidRPr="00683C0D">
              <w:t>Street Address</w:t>
            </w:r>
          </w:p>
        </w:tc>
        <w:tc>
          <w:tcPr>
            <w:tcW w:w="1709" w:type="dxa"/>
            <w:shd w:val="clear" w:color="auto" w:fill="C6D9F1" w:themeFill="text2" w:themeFillTint="33"/>
          </w:tcPr>
          <w:p w:rsidR="007402E7" w:rsidRPr="00683C0D" w:rsidRDefault="007402E7" w:rsidP="005A58D7">
            <w:r w:rsidRPr="00683C0D">
              <w:t>City</w:t>
            </w:r>
          </w:p>
        </w:tc>
        <w:tc>
          <w:tcPr>
            <w:tcW w:w="630" w:type="dxa"/>
            <w:shd w:val="clear" w:color="auto" w:fill="C6D9F1" w:themeFill="text2" w:themeFillTint="33"/>
          </w:tcPr>
          <w:p w:rsidR="007402E7" w:rsidRPr="00683C0D" w:rsidRDefault="007402E7" w:rsidP="005A58D7">
            <w:r w:rsidRPr="00683C0D">
              <w:t>St</w:t>
            </w:r>
          </w:p>
        </w:tc>
        <w:tc>
          <w:tcPr>
            <w:tcW w:w="1080" w:type="dxa"/>
            <w:gridSpan w:val="2"/>
            <w:shd w:val="clear" w:color="auto" w:fill="C6D9F1" w:themeFill="text2" w:themeFillTint="33"/>
          </w:tcPr>
          <w:p w:rsidR="007402E7" w:rsidRPr="00683C0D" w:rsidRDefault="007402E7" w:rsidP="005A58D7">
            <w:r w:rsidRPr="00683C0D">
              <w:t>Zip Code</w:t>
            </w:r>
          </w:p>
        </w:tc>
        <w:tc>
          <w:tcPr>
            <w:tcW w:w="2250" w:type="dxa"/>
            <w:shd w:val="clear" w:color="auto" w:fill="C6D9F1" w:themeFill="text2" w:themeFillTint="33"/>
          </w:tcPr>
          <w:p w:rsidR="007402E7" w:rsidRPr="00E54AD7" w:rsidRDefault="007402E7" w:rsidP="005A58D7">
            <w:r w:rsidRPr="00E54AD7">
              <w:t>Child Lives with</w:t>
            </w:r>
          </w:p>
        </w:tc>
      </w:tr>
      <w:tr w:rsidR="007402E7" w:rsidRPr="00E54AD7" w:rsidTr="00D25054">
        <w:tc>
          <w:tcPr>
            <w:tcW w:w="630" w:type="dxa"/>
            <w:vMerge/>
            <w:shd w:val="clear" w:color="auto" w:fill="C6D9F1" w:themeFill="text2" w:themeFillTint="33"/>
          </w:tcPr>
          <w:p w:rsidR="007402E7" w:rsidRPr="00E54AD7" w:rsidRDefault="007402E7" w:rsidP="005A58D7">
            <w:pPr>
              <w:rPr>
                <w:b/>
              </w:rPr>
            </w:pPr>
          </w:p>
        </w:tc>
        <w:tc>
          <w:tcPr>
            <w:tcW w:w="4411" w:type="dxa"/>
            <w:gridSpan w:val="2"/>
          </w:tcPr>
          <w:p w:rsidR="007402E7" w:rsidRPr="00683C0D" w:rsidRDefault="007402E7" w:rsidP="005A58D7"/>
        </w:tc>
        <w:tc>
          <w:tcPr>
            <w:tcW w:w="1709" w:type="dxa"/>
          </w:tcPr>
          <w:p w:rsidR="007402E7" w:rsidRPr="00683C0D" w:rsidRDefault="007402E7" w:rsidP="005A58D7"/>
        </w:tc>
        <w:tc>
          <w:tcPr>
            <w:tcW w:w="630" w:type="dxa"/>
          </w:tcPr>
          <w:p w:rsidR="007402E7" w:rsidRPr="00683C0D" w:rsidRDefault="007402E7" w:rsidP="005A58D7"/>
        </w:tc>
        <w:tc>
          <w:tcPr>
            <w:tcW w:w="1080" w:type="dxa"/>
            <w:gridSpan w:val="2"/>
          </w:tcPr>
          <w:p w:rsidR="007402E7" w:rsidRPr="00683C0D" w:rsidRDefault="007402E7" w:rsidP="005A58D7"/>
        </w:tc>
        <w:tc>
          <w:tcPr>
            <w:tcW w:w="2250" w:type="dxa"/>
          </w:tcPr>
          <w:p w:rsidR="007402E7" w:rsidRPr="00E54AD7" w:rsidRDefault="007402E7" w:rsidP="005A58D7">
            <w:r w:rsidRPr="00E54AD7">
              <w:t xml:space="preserve">⃝Yes    ⃝ No </w:t>
            </w:r>
          </w:p>
        </w:tc>
      </w:tr>
      <w:tr w:rsidR="007402E7" w:rsidRPr="00E54AD7" w:rsidTr="00D25054">
        <w:tc>
          <w:tcPr>
            <w:tcW w:w="630" w:type="dxa"/>
            <w:vMerge/>
            <w:shd w:val="clear" w:color="auto" w:fill="C6D9F1" w:themeFill="text2" w:themeFillTint="33"/>
          </w:tcPr>
          <w:p w:rsidR="007402E7" w:rsidRPr="00E54AD7" w:rsidRDefault="007402E7" w:rsidP="005A58D7">
            <w:pPr>
              <w:rPr>
                <w:b/>
              </w:rPr>
            </w:pPr>
          </w:p>
        </w:tc>
        <w:tc>
          <w:tcPr>
            <w:tcW w:w="6120" w:type="dxa"/>
            <w:gridSpan w:val="3"/>
            <w:shd w:val="clear" w:color="auto" w:fill="C6D9F1" w:themeFill="text2" w:themeFillTint="33"/>
          </w:tcPr>
          <w:p w:rsidR="007402E7" w:rsidRPr="00683C0D" w:rsidRDefault="007402E7" w:rsidP="005A58D7">
            <w:r w:rsidRPr="00683C0D">
              <w:t>Email Address</w:t>
            </w:r>
          </w:p>
        </w:tc>
        <w:tc>
          <w:tcPr>
            <w:tcW w:w="1710" w:type="dxa"/>
            <w:gridSpan w:val="3"/>
            <w:shd w:val="clear" w:color="auto" w:fill="C6D9F1" w:themeFill="text2" w:themeFillTint="33"/>
          </w:tcPr>
          <w:p w:rsidR="007402E7" w:rsidRPr="00683C0D" w:rsidRDefault="007402E7" w:rsidP="005A58D7">
            <w:r w:rsidRPr="00683C0D">
              <w:t>Relationship</w:t>
            </w:r>
          </w:p>
        </w:tc>
        <w:tc>
          <w:tcPr>
            <w:tcW w:w="2250" w:type="dxa"/>
            <w:shd w:val="clear" w:color="auto" w:fill="C6D9F1" w:themeFill="text2" w:themeFillTint="33"/>
          </w:tcPr>
          <w:p w:rsidR="007402E7" w:rsidRPr="00E54AD7" w:rsidRDefault="007402E7" w:rsidP="005A58D7">
            <w:r w:rsidRPr="00E54AD7">
              <w:t>Educational Rights</w:t>
            </w:r>
          </w:p>
        </w:tc>
      </w:tr>
      <w:tr w:rsidR="007402E7" w:rsidRPr="00E54AD7" w:rsidTr="00D25054">
        <w:tc>
          <w:tcPr>
            <w:tcW w:w="630" w:type="dxa"/>
            <w:vMerge/>
            <w:shd w:val="clear" w:color="auto" w:fill="C6D9F1" w:themeFill="text2" w:themeFillTint="33"/>
          </w:tcPr>
          <w:p w:rsidR="007402E7" w:rsidRPr="00E54AD7" w:rsidRDefault="007402E7" w:rsidP="005A58D7">
            <w:pPr>
              <w:rPr>
                <w:b/>
              </w:rPr>
            </w:pPr>
          </w:p>
        </w:tc>
        <w:tc>
          <w:tcPr>
            <w:tcW w:w="6120" w:type="dxa"/>
            <w:gridSpan w:val="3"/>
          </w:tcPr>
          <w:p w:rsidR="007402E7" w:rsidRPr="001C663E" w:rsidRDefault="007402E7" w:rsidP="005A58D7">
            <w:pPr>
              <w:rPr>
                <w:b/>
              </w:rPr>
            </w:pPr>
          </w:p>
        </w:tc>
        <w:tc>
          <w:tcPr>
            <w:tcW w:w="1710" w:type="dxa"/>
            <w:gridSpan w:val="3"/>
          </w:tcPr>
          <w:p w:rsidR="007402E7" w:rsidRPr="001C663E" w:rsidRDefault="007402E7" w:rsidP="005A58D7">
            <w:pPr>
              <w:rPr>
                <w:b/>
              </w:rPr>
            </w:pPr>
          </w:p>
        </w:tc>
        <w:tc>
          <w:tcPr>
            <w:tcW w:w="2250" w:type="dxa"/>
          </w:tcPr>
          <w:p w:rsidR="007402E7" w:rsidRPr="00E54AD7" w:rsidRDefault="007402E7" w:rsidP="005A58D7">
            <w:r w:rsidRPr="00E54AD7">
              <w:t xml:space="preserve">⃝ Yes   ⃝ No </w:t>
            </w:r>
          </w:p>
        </w:tc>
      </w:tr>
    </w:tbl>
    <w:tbl>
      <w:tblPr>
        <w:tblStyle w:val="TableGrid1"/>
        <w:tblW w:w="10710" w:type="dxa"/>
        <w:tblInd w:w="-635" w:type="dxa"/>
        <w:tblLayout w:type="fixed"/>
        <w:tblLook w:val="04A0" w:firstRow="1" w:lastRow="0" w:firstColumn="1" w:lastColumn="0" w:noHBand="0" w:noVBand="1"/>
      </w:tblPr>
      <w:tblGrid>
        <w:gridCol w:w="630"/>
        <w:gridCol w:w="4321"/>
        <w:gridCol w:w="1709"/>
        <w:gridCol w:w="810"/>
        <w:gridCol w:w="900"/>
        <w:gridCol w:w="1080"/>
        <w:gridCol w:w="1260"/>
      </w:tblGrid>
      <w:tr w:rsidR="002B718D" w:rsidRPr="00E54AD7" w:rsidTr="00D25054">
        <w:tc>
          <w:tcPr>
            <w:tcW w:w="630" w:type="dxa"/>
            <w:vMerge w:val="restart"/>
            <w:shd w:val="clear" w:color="auto" w:fill="C6D9F1" w:themeFill="text2" w:themeFillTint="33"/>
            <w:textDirection w:val="btLr"/>
          </w:tcPr>
          <w:p w:rsidR="002B718D" w:rsidRPr="00E54AD7" w:rsidRDefault="002B718D" w:rsidP="005A58D7">
            <w:pPr>
              <w:ind w:left="113"/>
              <w:rPr>
                <w:b/>
              </w:rPr>
            </w:pPr>
            <w:r w:rsidRPr="00E54AD7">
              <w:rPr>
                <w:b/>
              </w:rPr>
              <w:t xml:space="preserve">Student #1  Information </w:t>
            </w:r>
          </w:p>
        </w:tc>
        <w:tc>
          <w:tcPr>
            <w:tcW w:w="4321" w:type="dxa"/>
            <w:shd w:val="clear" w:color="auto" w:fill="C6D9F1" w:themeFill="text2" w:themeFillTint="33"/>
          </w:tcPr>
          <w:p w:rsidR="002B718D" w:rsidRPr="00E54AD7" w:rsidRDefault="002B718D" w:rsidP="005A58D7">
            <w:r w:rsidRPr="00E54AD7">
              <w:t>Student First and Last Name</w:t>
            </w:r>
          </w:p>
        </w:tc>
        <w:tc>
          <w:tcPr>
            <w:tcW w:w="1709" w:type="dxa"/>
            <w:shd w:val="clear" w:color="auto" w:fill="C6D9F1" w:themeFill="text2" w:themeFillTint="33"/>
          </w:tcPr>
          <w:p w:rsidR="002B718D" w:rsidRPr="00E54AD7" w:rsidRDefault="002B718D" w:rsidP="005A58D7">
            <w:r w:rsidRPr="00E54AD7">
              <w:t>Date of Birth</w:t>
            </w:r>
          </w:p>
        </w:tc>
        <w:tc>
          <w:tcPr>
            <w:tcW w:w="810" w:type="dxa"/>
            <w:shd w:val="clear" w:color="auto" w:fill="C6D9F1" w:themeFill="text2" w:themeFillTint="33"/>
          </w:tcPr>
          <w:p w:rsidR="002B718D" w:rsidRPr="00E54AD7" w:rsidRDefault="002B718D" w:rsidP="005A58D7">
            <w:r w:rsidRPr="00E54AD7">
              <w:t>Age</w:t>
            </w:r>
          </w:p>
        </w:tc>
        <w:tc>
          <w:tcPr>
            <w:tcW w:w="900" w:type="dxa"/>
            <w:shd w:val="clear" w:color="auto" w:fill="C6D9F1" w:themeFill="text2" w:themeFillTint="33"/>
          </w:tcPr>
          <w:p w:rsidR="002B718D" w:rsidRPr="00E54AD7" w:rsidRDefault="002B718D" w:rsidP="005A58D7">
            <w:r w:rsidRPr="00E54AD7">
              <w:t>Grade</w:t>
            </w:r>
          </w:p>
        </w:tc>
        <w:tc>
          <w:tcPr>
            <w:tcW w:w="1080" w:type="dxa"/>
            <w:shd w:val="clear" w:color="auto" w:fill="C6D9F1" w:themeFill="text2" w:themeFillTint="33"/>
          </w:tcPr>
          <w:p w:rsidR="002B718D" w:rsidRPr="00E54AD7" w:rsidRDefault="002B718D" w:rsidP="005A58D7">
            <w:r w:rsidRPr="00E54AD7">
              <w:t>Gender</w:t>
            </w:r>
          </w:p>
        </w:tc>
        <w:tc>
          <w:tcPr>
            <w:tcW w:w="1260" w:type="dxa"/>
            <w:shd w:val="clear" w:color="auto" w:fill="B8CCE4" w:themeFill="accent1" w:themeFillTint="66"/>
          </w:tcPr>
          <w:p w:rsidR="002B718D" w:rsidRPr="00E54AD7" w:rsidRDefault="002B718D" w:rsidP="005A58D7">
            <w:r w:rsidRPr="00E54AD7">
              <w:t>Ethnicity</w:t>
            </w:r>
          </w:p>
        </w:tc>
      </w:tr>
      <w:tr w:rsidR="005A58D7" w:rsidRPr="00E54AD7" w:rsidTr="00D25054">
        <w:tc>
          <w:tcPr>
            <w:tcW w:w="630" w:type="dxa"/>
            <w:vMerge/>
            <w:shd w:val="clear" w:color="auto" w:fill="C6D9F1" w:themeFill="text2" w:themeFillTint="33"/>
          </w:tcPr>
          <w:p w:rsidR="002B718D" w:rsidRPr="00E54AD7" w:rsidRDefault="002B718D" w:rsidP="005A58D7">
            <w:pPr>
              <w:rPr>
                <w:b/>
              </w:rPr>
            </w:pPr>
          </w:p>
        </w:tc>
        <w:tc>
          <w:tcPr>
            <w:tcW w:w="4321" w:type="dxa"/>
          </w:tcPr>
          <w:p w:rsidR="002B718D" w:rsidRPr="00E54AD7" w:rsidRDefault="002B718D" w:rsidP="005A58D7"/>
        </w:tc>
        <w:tc>
          <w:tcPr>
            <w:tcW w:w="1709" w:type="dxa"/>
          </w:tcPr>
          <w:p w:rsidR="002B718D" w:rsidRPr="00E54AD7" w:rsidRDefault="002B718D" w:rsidP="005A58D7"/>
        </w:tc>
        <w:tc>
          <w:tcPr>
            <w:tcW w:w="810" w:type="dxa"/>
          </w:tcPr>
          <w:p w:rsidR="002B718D" w:rsidRPr="00E54AD7" w:rsidRDefault="002B718D" w:rsidP="005A58D7"/>
        </w:tc>
        <w:tc>
          <w:tcPr>
            <w:tcW w:w="900" w:type="dxa"/>
          </w:tcPr>
          <w:p w:rsidR="002B718D" w:rsidRPr="00E54AD7" w:rsidRDefault="002B718D" w:rsidP="005A58D7"/>
        </w:tc>
        <w:tc>
          <w:tcPr>
            <w:tcW w:w="1080" w:type="dxa"/>
          </w:tcPr>
          <w:p w:rsidR="002B718D" w:rsidRPr="00E54AD7" w:rsidRDefault="002B718D" w:rsidP="005A58D7"/>
        </w:tc>
        <w:tc>
          <w:tcPr>
            <w:tcW w:w="1260" w:type="dxa"/>
          </w:tcPr>
          <w:p w:rsidR="002B718D" w:rsidRPr="00E54AD7" w:rsidRDefault="002B718D" w:rsidP="005A58D7"/>
        </w:tc>
      </w:tr>
      <w:tr w:rsidR="00E54AD7" w:rsidRPr="00E54AD7" w:rsidTr="00D25054">
        <w:tc>
          <w:tcPr>
            <w:tcW w:w="630" w:type="dxa"/>
            <w:vMerge/>
            <w:shd w:val="clear" w:color="auto" w:fill="C6D9F1" w:themeFill="text2" w:themeFillTint="33"/>
          </w:tcPr>
          <w:p w:rsidR="002B718D" w:rsidRPr="00E54AD7" w:rsidRDefault="002B718D" w:rsidP="005A58D7">
            <w:pPr>
              <w:rPr>
                <w:b/>
              </w:rPr>
            </w:pPr>
          </w:p>
        </w:tc>
        <w:tc>
          <w:tcPr>
            <w:tcW w:w="4321" w:type="dxa"/>
            <w:shd w:val="clear" w:color="auto" w:fill="C6D9F1" w:themeFill="text2" w:themeFillTint="33"/>
          </w:tcPr>
          <w:p w:rsidR="002B718D" w:rsidRPr="00E54AD7" w:rsidRDefault="002B718D" w:rsidP="005A58D7">
            <w:r w:rsidRPr="00E54AD7">
              <w:t>Homeroom Teacher</w:t>
            </w:r>
          </w:p>
        </w:tc>
        <w:tc>
          <w:tcPr>
            <w:tcW w:w="1709" w:type="dxa"/>
            <w:shd w:val="clear" w:color="auto" w:fill="C6D9F1" w:themeFill="text2" w:themeFillTint="33"/>
          </w:tcPr>
          <w:p w:rsidR="002B718D" w:rsidRPr="00E54AD7" w:rsidRDefault="002B718D" w:rsidP="005A58D7">
            <w:r w:rsidRPr="00E54AD7">
              <w:t>IEP or 504 Plan</w:t>
            </w:r>
          </w:p>
        </w:tc>
        <w:tc>
          <w:tcPr>
            <w:tcW w:w="1710" w:type="dxa"/>
            <w:gridSpan w:val="2"/>
            <w:shd w:val="clear" w:color="auto" w:fill="C6D9F1" w:themeFill="text2" w:themeFillTint="33"/>
          </w:tcPr>
          <w:p w:rsidR="002B718D" w:rsidRPr="00E54AD7" w:rsidRDefault="002B718D" w:rsidP="005A58D7">
            <w:r w:rsidRPr="00E54AD7">
              <w:t>ELL Student</w:t>
            </w:r>
          </w:p>
        </w:tc>
        <w:tc>
          <w:tcPr>
            <w:tcW w:w="2340" w:type="dxa"/>
            <w:gridSpan w:val="2"/>
            <w:shd w:val="clear" w:color="auto" w:fill="C6D9F1" w:themeFill="text2" w:themeFillTint="33"/>
          </w:tcPr>
          <w:p w:rsidR="002B718D" w:rsidRPr="00E54AD7" w:rsidRDefault="002B718D" w:rsidP="005A58D7">
            <w:r w:rsidRPr="00E54AD7">
              <w:t>Gifted Student</w:t>
            </w:r>
          </w:p>
        </w:tc>
      </w:tr>
      <w:tr w:rsidR="00E54AD7" w:rsidRPr="00E54AD7" w:rsidTr="00D25054">
        <w:tc>
          <w:tcPr>
            <w:tcW w:w="630" w:type="dxa"/>
            <w:vMerge/>
            <w:shd w:val="clear" w:color="auto" w:fill="C6D9F1" w:themeFill="text2" w:themeFillTint="33"/>
          </w:tcPr>
          <w:p w:rsidR="002B718D" w:rsidRPr="00E54AD7" w:rsidRDefault="002B718D" w:rsidP="005A58D7">
            <w:pPr>
              <w:rPr>
                <w:b/>
              </w:rPr>
            </w:pPr>
          </w:p>
        </w:tc>
        <w:tc>
          <w:tcPr>
            <w:tcW w:w="4321" w:type="dxa"/>
          </w:tcPr>
          <w:p w:rsidR="002B718D" w:rsidRPr="00E54AD7" w:rsidRDefault="002B718D" w:rsidP="005A58D7"/>
        </w:tc>
        <w:tc>
          <w:tcPr>
            <w:tcW w:w="1709" w:type="dxa"/>
          </w:tcPr>
          <w:p w:rsidR="002B718D" w:rsidRPr="00E54AD7" w:rsidRDefault="002B718D" w:rsidP="005A58D7">
            <w:r w:rsidRPr="00E54AD7">
              <w:t>⃝Yes    ⃝ No</w:t>
            </w:r>
          </w:p>
        </w:tc>
        <w:tc>
          <w:tcPr>
            <w:tcW w:w="1710" w:type="dxa"/>
            <w:gridSpan w:val="2"/>
          </w:tcPr>
          <w:p w:rsidR="002B718D" w:rsidRPr="00E54AD7" w:rsidRDefault="002B718D" w:rsidP="005A58D7">
            <w:r w:rsidRPr="00E54AD7">
              <w:t>⃝ Yes  ⃝ No</w:t>
            </w:r>
          </w:p>
        </w:tc>
        <w:tc>
          <w:tcPr>
            <w:tcW w:w="2340" w:type="dxa"/>
            <w:gridSpan w:val="2"/>
          </w:tcPr>
          <w:p w:rsidR="002B718D" w:rsidRPr="00E54AD7" w:rsidRDefault="002B718D" w:rsidP="005A58D7">
            <w:r w:rsidRPr="00E54AD7">
              <w:t>⃝ Yes  ⃝ No</w:t>
            </w:r>
          </w:p>
        </w:tc>
      </w:tr>
      <w:tr w:rsidR="00E54AD7" w:rsidRPr="00E54AD7" w:rsidTr="00D25054">
        <w:tc>
          <w:tcPr>
            <w:tcW w:w="630" w:type="dxa"/>
            <w:vMerge/>
            <w:shd w:val="clear" w:color="auto" w:fill="C6D9F1" w:themeFill="text2" w:themeFillTint="33"/>
          </w:tcPr>
          <w:p w:rsidR="002B718D" w:rsidRPr="00E54AD7" w:rsidRDefault="002B718D" w:rsidP="005A58D7">
            <w:pPr>
              <w:rPr>
                <w:b/>
              </w:rPr>
            </w:pPr>
          </w:p>
        </w:tc>
        <w:tc>
          <w:tcPr>
            <w:tcW w:w="7740" w:type="dxa"/>
            <w:gridSpan w:val="4"/>
            <w:shd w:val="clear" w:color="auto" w:fill="C6D9F1" w:themeFill="text2" w:themeFillTint="33"/>
          </w:tcPr>
          <w:p w:rsidR="002B718D" w:rsidRPr="00E54AD7" w:rsidRDefault="002B718D" w:rsidP="005A58D7">
            <w:r w:rsidRPr="00E54AD7">
              <w:t>Program Enrolling For</w:t>
            </w:r>
          </w:p>
        </w:tc>
        <w:tc>
          <w:tcPr>
            <w:tcW w:w="2340" w:type="dxa"/>
            <w:gridSpan w:val="2"/>
            <w:shd w:val="clear" w:color="auto" w:fill="C6D9F1" w:themeFill="text2" w:themeFillTint="33"/>
          </w:tcPr>
          <w:p w:rsidR="002B718D" w:rsidRPr="00E54AD7" w:rsidRDefault="002B718D" w:rsidP="005A58D7">
            <w:r w:rsidRPr="00E54AD7">
              <w:t xml:space="preserve">Custody Documents </w:t>
            </w:r>
          </w:p>
        </w:tc>
      </w:tr>
      <w:tr w:rsidR="00E54AD7" w:rsidRPr="00E54AD7" w:rsidTr="00D25054">
        <w:tc>
          <w:tcPr>
            <w:tcW w:w="630" w:type="dxa"/>
            <w:vMerge/>
            <w:shd w:val="clear" w:color="auto" w:fill="C6D9F1" w:themeFill="text2" w:themeFillTint="33"/>
          </w:tcPr>
          <w:p w:rsidR="002B718D" w:rsidRPr="00E54AD7" w:rsidRDefault="002B718D" w:rsidP="005A58D7">
            <w:pPr>
              <w:rPr>
                <w:b/>
              </w:rPr>
            </w:pPr>
          </w:p>
        </w:tc>
        <w:tc>
          <w:tcPr>
            <w:tcW w:w="7740" w:type="dxa"/>
            <w:gridSpan w:val="4"/>
          </w:tcPr>
          <w:p w:rsidR="00D51C84" w:rsidRDefault="002B718D" w:rsidP="00D51C84">
            <w:pPr>
              <w:rPr>
                <w:sz w:val="18"/>
                <w:szCs w:val="18"/>
              </w:rPr>
            </w:pPr>
            <w:r w:rsidRPr="00E54AD7">
              <w:t>⃝ Assets Before/After School</w:t>
            </w:r>
            <w:r w:rsidR="005A58D7" w:rsidRPr="00E54AD7">
              <w:t xml:space="preserve"> </w:t>
            </w:r>
            <w:r w:rsidR="00D51C84">
              <w:t xml:space="preserve">  </w:t>
            </w:r>
            <w:r w:rsidR="00D51C84" w:rsidRPr="00D51C84">
              <w:rPr>
                <w:sz w:val="18"/>
                <w:szCs w:val="18"/>
              </w:rPr>
              <w:t>○ Monday   ○ Tuesday   ○ Wednesday   ○ Thursday   ○ Friday</w:t>
            </w:r>
            <w:r w:rsidR="00925F64" w:rsidRPr="00D51C84">
              <w:rPr>
                <w:sz w:val="18"/>
                <w:szCs w:val="18"/>
              </w:rPr>
              <w:t xml:space="preserve"> </w:t>
            </w:r>
          </w:p>
          <w:p w:rsidR="002B718D" w:rsidRPr="00D51C84" w:rsidRDefault="002B718D" w:rsidP="00D51C84">
            <w:pPr>
              <w:rPr>
                <w:sz w:val="18"/>
                <w:szCs w:val="18"/>
              </w:rPr>
            </w:pPr>
            <w:r w:rsidRPr="00E54AD7">
              <w:t xml:space="preserve"> ⃝ </w:t>
            </w:r>
            <w:r w:rsidR="00C22A4B" w:rsidRPr="00E54AD7">
              <w:t>Preschool 3-5</w:t>
            </w:r>
            <w:r w:rsidR="00D51C84">
              <w:t xml:space="preserve">     </w:t>
            </w:r>
            <w:r w:rsidRPr="00E54AD7">
              <w:t xml:space="preserve"> ⃝</w:t>
            </w:r>
            <w:r w:rsidR="00925F64">
              <w:t xml:space="preserve"> </w:t>
            </w:r>
            <w:r w:rsidRPr="00E54AD7">
              <w:t>Extended Preschool 3-5</w:t>
            </w:r>
            <w:r w:rsidR="00D51C84">
              <w:rPr>
                <w:sz w:val="18"/>
                <w:szCs w:val="18"/>
              </w:rPr>
              <w:t xml:space="preserve">   </w:t>
            </w:r>
            <w:r w:rsidR="00D51C84">
              <w:t>⃝ Early Head Start</w:t>
            </w:r>
          </w:p>
        </w:tc>
        <w:tc>
          <w:tcPr>
            <w:tcW w:w="2340" w:type="dxa"/>
            <w:gridSpan w:val="2"/>
          </w:tcPr>
          <w:p w:rsidR="002B718D" w:rsidRPr="00E54AD7" w:rsidRDefault="002B718D" w:rsidP="005A58D7">
            <w:pPr>
              <w:rPr>
                <w:b/>
              </w:rPr>
            </w:pPr>
            <w:r w:rsidRPr="00E54AD7">
              <w:t xml:space="preserve">⃝ Yes   ⃝ No </w:t>
            </w:r>
          </w:p>
        </w:tc>
      </w:tr>
      <w:tr w:rsidR="00C22A4B" w:rsidRPr="00E54AD7" w:rsidTr="00D25054">
        <w:tc>
          <w:tcPr>
            <w:tcW w:w="630" w:type="dxa"/>
            <w:vMerge w:val="restart"/>
            <w:shd w:val="clear" w:color="auto" w:fill="C6D9F1" w:themeFill="text2" w:themeFillTint="33"/>
            <w:textDirection w:val="btLr"/>
          </w:tcPr>
          <w:p w:rsidR="00C22A4B" w:rsidRPr="00E54AD7" w:rsidRDefault="00C22A4B" w:rsidP="005A58D7">
            <w:pPr>
              <w:ind w:left="113"/>
              <w:rPr>
                <w:b/>
              </w:rPr>
            </w:pPr>
            <w:r w:rsidRPr="00E54AD7">
              <w:rPr>
                <w:b/>
              </w:rPr>
              <w:t xml:space="preserve">Student #2 Information </w:t>
            </w:r>
          </w:p>
        </w:tc>
        <w:tc>
          <w:tcPr>
            <w:tcW w:w="4321" w:type="dxa"/>
            <w:shd w:val="clear" w:color="auto" w:fill="C6D9F1" w:themeFill="text2" w:themeFillTint="33"/>
          </w:tcPr>
          <w:p w:rsidR="00C22A4B" w:rsidRPr="00E54AD7" w:rsidRDefault="00C22A4B" w:rsidP="005A58D7">
            <w:r w:rsidRPr="00E54AD7">
              <w:t>Student First and Last Name</w:t>
            </w:r>
          </w:p>
        </w:tc>
        <w:tc>
          <w:tcPr>
            <w:tcW w:w="1709" w:type="dxa"/>
            <w:shd w:val="clear" w:color="auto" w:fill="C6D9F1" w:themeFill="text2" w:themeFillTint="33"/>
          </w:tcPr>
          <w:p w:rsidR="00C22A4B" w:rsidRPr="00E54AD7" w:rsidRDefault="00C22A4B" w:rsidP="005A58D7">
            <w:r w:rsidRPr="00E54AD7">
              <w:t>Date of Birth</w:t>
            </w:r>
          </w:p>
        </w:tc>
        <w:tc>
          <w:tcPr>
            <w:tcW w:w="810" w:type="dxa"/>
            <w:shd w:val="clear" w:color="auto" w:fill="C6D9F1" w:themeFill="text2" w:themeFillTint="33"/>
          </w:tcPr>
          <w:p w:rsidR="00C22A4B" w:rsidRPr="00E54AD7" w:rsidRDefault="00C22A4B" w:rsidP="005A58D7">
            <w:r w:rsidRPr="00E54AD7">
              <w:t>Age</w:t>
            </w:r>
          </w:p>
        </w:tc>
        <w:tc>
          <w:tcPr>
            <w:tcW w:w="900" w:type="dxa"/>
            <w:shd w:val="clear" w:color="auto" w:fill="C6D9F1" w:themeFill="text2" w:themeFillTint="33"/>
          </w:tcPr>
          <w:p w:rsidR="00C22A4B" w:rsidRPr="00E54AD7" w:rsidRDefault="00C22A4B" w:rsidP="005A58D7">
            <w:r w:rsidRPr="00E54AD7">
              <w:t>Grade</w:t>
            </w:r>
          </w:p>
        </w:tc>
        <w:tc>
          <w:tcPr>
            <w:tcW w:w="1080" w:type="dxa"/>
            <w:shd w:val="clear" w:color="auto" w:fill="C6D9F1" w:themeFill="text2" w:themeFillTint="33"/>
          </w:tcPr>
          <w:p w:rsidR="00C22A4B" w:rsidRPr="00E54AD7" w:rsidRDefault="00C22A4B" w:rsidP="005A58D7">
            <w:r w:rsidRPr="00E54AD7">
              <w:t>Gender</w:t>
            </w:r>
          </w:p>
        </w:tc>
        <w:tc>
          <w:tcPr>
            <w:tcW w:w="1260" w:type="dxa"/>
            <w:shd w:val="clear" w:color="auto" w:fill="B8CCE4" w:themeFill="accent1" w:themeFillTint="66"/>
          </w:tcPr>
          <w:p w:rsidR="00C22A4B" w:rsidRPr="00E54AD7" w:rsidRDefault="00C22A4B" w:rsidP="005A58D7">
            <w:r w:rsidRPr="00E54AD7">
              <w:t>Ethnicity</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4321" w:type="dxa"/>
          </w:tcPr>
          <w:p w:rsidR="00C22A4B" w:rsidRPr="00E54AD7" w:rsidRDefault="00C22A4B" w:rsidP="005A58D7"/>
        </w:tc>
        <w:tc>
          <w:tcPr>
            <w:tcW w:w="1709" w:type="dxa"/>
          </w:tcPr>
          <w:p w:rsidR="00C22A4B" w:rsidRPr="00E54AD7" w:rsidRDefault="00C22A4B" w:rsidP="005A58D7"/>
        </w:tc>
        <w:tc>
          <w:tcPr>
            <w:tcW w:w="810" w:type="dxa"/>
          </w:tcPr>
          <w:p w:rsidR="00C22A4B" w:rsidRPr="00E54AD7" w:rsidRDefault="00C22A4B" w:rsidP="005A58D7"/>
        </w:tc>
        <w:tc>
          <w:tcPr>
            <w:tcW w:w="900" w:type="dxa"/>
          </w:tcPr>
          <w:p w:rsidR="00C22A4B" w:rsidRPr="00E54AD7" w:rsidRDefault="00C22A4B" w:rsidP="005A58D7"/>
        </w:tc>
        <w:tc>
          <w:tcPr>
            <w:tcW w:w="1080" w:type="dxa"/>
          </w:tcPr>
          <w:p w:rsidR="00C22A4B" w:rsidRPr="00E54AD7" w:rsidRDefault="00C22A4B" w:rsidP="005A58D7"/>
        </w:tc>
        <w:tc>
          <w:tcPr>
            <w:tcW w:w="1260" w:type="dxa"/>
          </w:tcPr>
          <w:p w:rsidR="00C22A4B" w:rsidRPr="00E54AD7" w:rsidRDefault="00C22A4B" w:rsidP="005A58D7"/>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4321" w:type="dxa"/>
            <w:shd w:val="clear" w:color="auto" w:fill="C6D9F1" w:themeFill="text2" w:themeFillTint="33"/>
          </w:tcPr>
          <w:p w:rsidR="00C22A4B" w:rsidRPr="00E54AD7" w:rsidRDefault="00C22A4B" w:rsidP="005A58D7">
            <w:r w:rsidRPr="00E54AD7">
              <w:t>Homeroom Teacher</w:t>
            </w:r>
          </w:p>
        </w:tc>
        <w:tc>
          <w:tcPr>
            <w:tcW w:w="1709" w:type="dxa"/>
            <w:shd w:val="clear" w:color="auto" w:fill="C6D9F1" w:themeFill="text2" w:themeFillTint="33"/>
          </w:tcPr>
          <w:p w:rsidR="00C22A4B" w:rsidRPr="00E54AD7" w:rsidRDefault="00C22A4B" w:rsidP="005A58D7">
            <w:r w:rsidRPr="00E54AD7">
              <w:t>IEP or 504 Plan</w:t>
            </w:r>
          </w:p>
        </w:tc>
        <w:tc>
          <w:tcPr>
            <w:tcW w:w="1710" w:type="dxa"/>
            <w:gridSpan w:val="2"/>
            <w:shd w:val="clear" w:color="auto" w:fill="C6D9F1" w:themeFill="text2" w:themeFillTint="33"/>
          </w:tcPr>
          <w:p w:rsidR="00C22A4B" w:rsidRPr="00E54AD7" w:rsidRDefault="00C22A4B" w:rsidP="005A58D7">
            <w:r w:rsidRPr="00E54AD7">
              <w:t>ELL Student</w:t>
            </w:r>
          </w:p>
        </w:tc>
        <w:tc>
          <w:tcPr>
            <w:tcW w:w="2340" w:type="dxa"/>
            <w:gridSpan w:val="2"/>
            <w:shd w:val="clear" w:color="auto" w:fill="C6D9F1" w:themeFill="text2" w:themeFillTint="33"/>
          </w:tcPr>
          <w:p w:rsidR="00C22A4B" w:rsidRPr="00E54AD7" w:rsidRDefault="00C22A4B" w:rsidP="005A58D7">
            <w:r w:rsidRPr="00E54AD7">
              <w:t>Gifted Student</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4321" w:type="dxa"/>
          </w:tcPr>
          <w:p w:rsidR="00C22A4B" w:rsidRPr="00E54AD7" w:rsidRDefault="00C22A4B" w:rsidP="005A58D7"/>
        </w:tc>
        <w:tc>
          <w:tcPr>
            <w:tcW w:w="1709" w:type="dxa"/>
          </w:tcPr>
          <w:p w:rsidR="00C22A4B" w:rsidRPr="00E54AD7" w:rsidRDefault="00C22A4B" w:rsidP="005A58D7">
            <w:r w:rsidRPr="00E54AD7">
              <w:t>⃝Yes    ⃝ No</w:t>
            </w:r>
          </w:p>
        </w:tc>
        <w:tc>
          <w:tcPr>
            <w:tcW w:w="1710" w:type="dxa"/>
            <w:gridSpan w:val="2"/>
          </w:tcPr>
          <w:p w:rsidR="00C22A4B" w:rsidRPr="00E54AD7" w:rsidRDefault="00C22A4B" w:rsidP="005A58D7">
            <w:r w:rsidRPr="00E54AD7">
              <w:t>⃝ Yes  ⃝ No</w:t>
            </w:r>
          </w:p>
        </w:tc>
        <w:tc>
          <w:tcPr>
            <w:tcW w:w="2340" w:type="dxa"/>
            <w:gridSpan w:val="2"/>
          </w:tcPr>
          <w:p w:rsidR="00C22A4B" w:rsidRPr="00E54AD7" w:rsidRDefault="00C22A4B" w:rsidP="005A58D7">
            <w:r w:rsidRPr="00E54AD7">
              <w:t>⃝ Yes  ⃝ No</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7740" w:type="dxa"/>
            <w:gridSpan w:val="4"/>
            <w:shd w:val="clear" w:color="auto" w:fill="C6D9F1" w:themeFill="text2" w:themeFillTint="33"/>
          </w:tcPr>
          <w:p w:rsidR="00C22A4B" w:rsidRPr="00E54AD7" w:rsidRDefault="00C22A4B" w:rsidP="005A58D7">
            <w:r w:rsidRPr="00E54AD7">
              <w:t>Program Enrolling For</w:t>
            </w:r>
          </w:p>
        </w:tc>
        <w:tc>
          <w:tcPr>
            <w:tcW w:w="2340" w:type="dxa"/>
            <w:gridSpan w:val="2"/>
            <w:shd w:val="clear" w:color="auto" w:fill="C6D9F1" w:themeFill="text2" w:themeFillTint="33"/>
          </w:tcPr>
          <w:p w:rsidR="00C22A4B" w:rsidRPr="00E54AD7" w:rsidRDefault="00C22A4B" w:rsidP="005A58D7">
            <w:r w:rsidRPr="00E54AD7">
              <w:t xml:space="preserve">Custody Documents </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7740" w:type="dxa"/>
            <w:gridSpan w:val="4"/>
          </w:tcPr>
          <w:p w:rsidR="00683C0D" w:rsidRDefault="00683C0D" w:rsidP="00683C0D">
            <w:pPr>
              <w:rPr>
                <w:sz w:val="18"/>
                <w:szCs w:val="18"/>
              </w:rPr>
            </w:pPr>
            <w:r w:rsidRPr="00E54AD7">
              <w:t xml:space="preserve">⃝ Assets Before/After School </w:t>
            </w:r>
            <w:r>
              <w:t xml:space="preserve">  </w:t>
            </w:r>
            <w:r w:rsidRPr="00D51C84">
              <w:rPr>
                <w:sz w:val="18"/>
                <w:szCs w:val="18"/>
              </w:rPr>
              <w:t xml:space="preserve">○ Monday   ○ Tuesday   ○ Wednesday   ○ Thursday   ○ Friday </w:t>
            </w:r>
          </w:p>
          <w:p w:rsidR="00C22A4B" w:rsidRPr="00E54AD7" w:rsidRDefault="00683C0D" w:rsidP="00683C0D">
            <w:r w:rsidRPr="00E54AD7">
              <w:t xml:space="preserve"> ⃝ Preschool 3-5</w:t>
            </w:r>
            <w:r>
              <w:t xml:space="preserve">     </w:t>
            </w:r>
            <w:r w:rsidRPr="00E54AD7">
              <w:t xml:space="preserve"> ⃝</w:t>
            </w:r>
            <w:r>
              <w:t xml:space="preserve"> </w:t>
            </w:r>
            <w:r w:rsidRPr="00E54AD7">
              <w:t>Extended Preschool 3-5</w:t>
            </w:r>
            <w:r>
              <w:rPr>
                <w:sz w:val="18"/>
                <w:szCs w:val="18"/>
              </w:rPr>
              <w:t xml:space="preserve">   </w:t>
            </w:r>
            <w:r>
              <w:t>⃝ Early Head Start</w:t>
            </w:r>
          </w:p>
        </w:tc>
        <w:tc>
          <w:tcPr>
            <w:tcW w:w="2340" w:type="dxa"/>
            <w:gridSpan w:val="2"/>
          </w:tcPr>
          <w:p w:rsidR="00C22A4B" w:rsidRPr="00E54AD7" w:rsidRDefault="00C22A4B" w:rsidP="005A58D7">
            <w:pPr>
              <w:rPr>
                <w:b/>
              </w:rPr>
            </w:pPr>
            <w:r w:rsidRPr="00E54AD7">
              <w:t xml:space="preserve">⃝ Yes   ⃝ No </w:t>
            </w:r>
          </w:p>
        </w:tc>
      </w:tr>
      <w:tr w:rsidR="00C22A4B" w:rsidRPr="00E54AD7" w:rsidTr="00D25054">
        <w:tc>
          <w:tcPr>
            <w:tcW w:w="630" w:type="dxa"/>
            <w:vMerge w:val="restart"/>
            <w:shd w:val="clear" w:color="auto" w:fill="C6D9F1" w:themeFill="text2" w:themeFillTint="33"/>
            <w:textDirection w:val="btLr"/>
          </w:tcPr>
          <w:p w:rsidR="00C22A4B" w:rsidRPr="00E54AD7" w:rsidRDefault="00C22A4B" w:rsidP="005A58D7">
            <w:pPr>
              <w:ind w:left="113"/>
              <w:rPr>
                <w:b/>
              </w:rPr>
            </w:pPr>
            <w:r w:rsidRPr="00E54AD7">
              <w:rPr>
                <w:b/>
              </w:rPr>
              <w:t xml:space="preserve">Student #3  Information </w:t>
            </w:r>
          </w:p>
        </w:tc>
        <w:tc>
          <w:tcPr>
            <w:tcW w:w="4321" w:type="dxa"/>
            <w:shd w:val="clear" w:color="auto" w:fill="C6D9F1" w:themeFill="text2" w:themeFillTint="33"/>
          </w:tcPr>
          <w:p w:rsidR="00C22A4B" w:rsidRPr="00E54AD7" w:rsidRDefault="00C22A4B" w:rsidP="005A58D7">
            <w:r w:rsidRPr="00E54AD7">
              <w:t>Student First and Last Name</w:t>
            </w:r>
          </w:p>
        </w:tc>
        <w:tc>
          <w:tcPr>
            <w:tcW w:w="1709" w:type="dxa"/>
            <w:shd w:val="clear" w:color="auto" w:fill="C6D9F1" w:themeFill="text2" w:themeFillTint="33"/>
          </w:tcPr>
          <w:p w:rsidR="00C22A4B" w:rsidRPr="00E54AD7" w:rsidRDefault="00C22A4B" w:rsidP="005A58D7">
            <w:r w:rsidRPr="00E54AD7">
              <w:t>Date of Birth</w:t>
            </w:r>
          </w:p>
        </w:tc>
        <w:tc>
          <w:tcPr>
            <w:tcW w:w="810" w:type="dxa"/>
            <w:shd w:val="clear" w:color="auto" w:fill="C6D9F1" w:themeFill="text2" w:themeFillTint="33"/>
          </w:tcPr>
          <w:p w:rsidR="00C22A4B" w:rsidRPr="00E54AD7" w:rsidRDefault="00C22A4B" w:rsidP="005A58D7">
            <w:r w:rsidRPr="00E54AD7">
              <w:t>Age</w:t>
            </w:r>
          </w:p>
        </w:tc>
        <w:tc>
          <w:tcPr>
            <w:tcW w:w="900" w:type="dxa"/>
            <w:shd w:val="clear" w:color="auto" w:fill="C6D9F1" w:themeFill="text2" w:themeFillTint="33"/>
          </w:tcPr>
          <w:p w:rsidR="00C22A4B" w:rsidRPr="00E54AD7" w:rsidRDefault="00C22A4B" w:rsidP="005A58D7">
            <w:r w:rsidRPr="00E54AD7">
              <w:t>Grade</w:t>
            </w:r>
          </w:p>
        </w:tc>
        <w:tc>
          <w:tcPr>
            <w:tcW w:w="1080" w:type="dxa"/>
            <w:shd w:val="clear" w:color="auto" w:fill="B8CCE4" w:themeFill="accent1" w:themeFillTint="66"/>
          </w:tcPr>
          <w:p w:rsidR="00C22A4B" w:rsidRPr="00E54AD7" w:rsidRDefault="00C22A4B" w:rsidP="005A58D7">
            <w:r w:rsidRPr="00E54AD7">
              <w:t>Gender</w:t>
            </w:r>
          </w:p>
        </w:tc>
        <w:tc>
          <w:tcPr>
            <w:tcW w:w="1260" w:type="dxa"/>
            <w:shd w:val="clear" w:color="auto" w:fill="B8CCE4" w:themeFill="accent1" w:themeFillTint="66"/>
          </w:tcPr>
          <w:p w:rsidR="00C22A4B" w:rsidRPr="00E54AD7" w:rsidRDefault="00C22A4B" w:rsidP="005A58D7">
            <w:r w:rsidRPr="00E54AD7">
              <w:t>Ethnicity</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4321" w:type="dxa"/>
          </w:tcPr>
          <w:p w:rsidR="00C22A4B" w:rsidRPr="00E54AD7" w:rsidRDefault="00C22A4B" w:rsidP="005A58D7"/>
        </w:tc>
        <w:tc>
          <w:tcPr>
            <w:tcW w:w="1709" w:type="dxa"/>
          </w:tcPr>
          <w:p w:rsidR="00C22A4B" w:rsidRPr="00E54AD7" w:rsidRDefault="00C22A4B" w:rsidP="005A58D7"/>
        </w:tc>
        <w:tc>
          <w:tcPr>
            <w:tcW w:w="810" w:type="dxa"/>
          </w:tcPr>
          <w:p w:rsidR="00C22A4B" w:rsidRPr="00E54AD7" w:rsidRDefault="00C22A4B" w:rsidP="005A58D7"/>
        </w:tc>
        <w:tc>
          <w:tcPr>
            <w:tcW w:w="900" w:type="dxa"/>
          </w:tcPr>
          <w:p w:rsidR="00C22A4B" w:rsidRPr="00E54AD7" w:rsidRDefault="00C22A4B" w:rsidP="005A58D7"/>
        </w:tc>
        <w:tc>
          <w:tcPr>
            <w:tcW w:w="1080" w:type="dxa"/>
          </w:tcPr>
          <w:p w:rsidR="00C22A4B" w:rsidRPr="00E54AD7" w:rsidRDefault="00C22A4B" w:rsidP="005A58D7"/>
        </w:tc>
        <w:tc>
          <w:tcPr>
            <w:tcW w:w="1260" w:type="dxa"/>
          </w:tcPr>
          <w:p w:rsidR="00C22A4B" w:rsidRPr="00E54AD7" w:rsidRDefault="00C22A4B" w:rsidP="005A58D7"/>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4321" w:type="dxa"/>
            <w:shd w:val="clear" w:color="auto" w:fill="C6D9F1" w:themeFill="text2" w:themeFillTint="33"/>
          </w:tcPr>
          <w:p w:rsidR="00C22A4B" w:rsidRPr="00E54AD7" w:rsidRDefault="00C22A4B" w:rsidP="005A58D7">
            <w:r w:rsidRPr="00E54AD7">
              <w:t>Homeroom Teacher</w:t>
            </w:r>
          </w:p>
        </w:tc>
        <w:tc>
          <w:tcPr>
            <w:tcW w:w="1709" w:type="dxa"/>
            <w:shd w:val="clear" w:color="auto" w:fill="C6D9F1" w:themeFill="text2" w:themeFillTint="33"/>
          </w:tcPr>
          <w:p w:rsidR="00C22A4B" w:rsidRPr="00E54AD7" w:rsidRDefault="00C22A4B" w:rsidP="005A58D7">
            <w:r w:rsidRPr="00E54AD7">
              <w:t>IEP or 504 Plan</w:t>
            </w:r>
          </w:p>
        </w:tc>
        <w:tc>
          <w:tcPr>
            <w:tcW w:w="1710" w:type="dxa"/>
            <w:gridSpan w:val="2"/>
            <w:shd w:val="clear" w:color="auto" w:fill="C6D9F1" w:themeFill="text2" w:themeFillTint="33"/>
          </w:tcPr>
          <w:p w:rsidR="00C22A4B" w:rsidRPr="00E54AD7" w:rsidRDefault="00C22A4B" w:rsidP="005A58D7">
            <w:r w:rsidRPr="00E54AD7">
              <w:t>ELL Student</w:t>
            </w:r>
          </w:p>
        </w:tc>
        <w:tc>
          <w:tcPr>
            <w:tcW w:w="2340" w:type="dxa"/>
            <w:gridSpan w:val="2"/>
            <w:shd w:val="clear" w:color="auto" w:fill="C6D9F1" w:themeFill="text2" w:themeFillTint="33"/>
          </w:tcPr>
          <w:p w:rsidR="00C22A4B" w:rsidRPr="00E54AD7" w:rsidRDefault="00C22A4B" w:rsidP="005A58D7">
            <w:r w:rsidRPr="00E54AD7">
              <w:t>Gifted Student</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4321" w:type="dxa"/>
          </w:tcPr>
          <w:p w:rsidR="00C22A4B" w:rsidRPr="00E54AD7" w:rsidRDefault="00C22A4B" w:rsidP="005A58D7"/>
        </w:tc>
        <w:tc>
          <w:tcPr>
            <w:tcW w:w="1709" w:type="dxa"/>
          </w:tcPr>
          <w:p w:rsidR="00C22A4B" w:rsidRPr="00E54AD7" w:rsidRDefault="00C22A4B" w:rsidP="005A58D7">
            <w:r w:rsidRPr="00E54AD7">
              <w:t>⃝Yes    ⃝ No</w:t>
            </w:r>
          </w:p>
        </w:tc>
        <w:tc>
          <w:tcPr>
            <w:tcW w:w="1710" w:type="dxa"/>
            <w:gridSpan w:val="2"/>
          </w:tcPr>
          <w:p w:rsidR="00C22A4B" w:rsidRPr="00E54AD7" w:rsidRDefault="00C22A4B" w:rsidP="005A58D7">
            <w:r w:rsidRPr="00E54AD7">
              <w:t>⃝ Yes  ⃝ No</w:t>
            </w:r>
          </w:p>
        </w:tc>
        <w:tc>
          <w:tcPr>
            <w:tcW w:w="2340" w:type="dxa"/>
            <w:gridSpan w:val="2"/>
          </w:tcPr>
          <w:p w:rsidR="00C22A4B" w:rsidRPr="00E54AD7" w:rsidRDefault="00C22A4B" w:rsidP="005A58D7">
            <w:r w:rsidRPr="00E54AD7">
              <w:t>⃝ Yes  ⃝ No</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7740" w:type="dxa"/>
            <w:gridSpan w:val="4"/>
            <w:shd w:val="clear" w:color="auto" w:fill="C6D9F1" w:themeFill="text2" w:themeFillTint="33"/>
          </w:tcPr>
          <w:p w:rsidR="00C22A4B" w:rsidRPr="00E54AD7" w:rsidRDefault="00C22A4B" w:rsidP="005A58D7">
            <w:r w:rsidRPr="00E54AD7">
              <w:t>Program Enrolling For</w:t>
            </w:r>
          </w:p>
        </w:tc>
        <w:tc>
          <w:tcPr>
            <w:tcW w:w="2340" w:type="dxa"/>
            <w:gridSpan w:val="2"/>
            <w:shd w:val="clear" w:color="auto" w:fill="C6D9F1" w:themeFill="text2" w:themeFillTint="33"/>
          </w:tcPr>
          <w:p w:rsidR="00C22A4B" w:rsidRPr="00E54AD7" w:rsidRDefault="00C22A4B" w:rsidP="005A58D7">
            <w:r w:rsidRPr="00E54AD7">
              <w:t xml:space="preserve">Custody Documents </w:t>
            </w:r>
          </w:p>
        </w:tc>
      </w:tr>
      <w:tr w:rsidR="00C22A4B" w:rsidRPr="00E54AD7" w:rsidTr="00D25054">
        <w:tc>
          <w:tcPr>
            <w:tcW w:w="630" w:type="dxa"/>
            <w:vMerge/>
            <w:shd w:val="clear" w:color="auto" w:fill="C6D9F1" w:themeFill="text2" w:themeFillTint="33"/>
          </w:tcPr>
          <w:p w:rsidR="00C22A4B" w:rsidRPr="00E54AD7" w:rsidRDefault="00C22A4B" w:rsidP="005A58D7">
            <w:pPr>
              <w:rPr>
                <w:b/>
              </w:rPr>
            </w:pPr>
          </w:p>
        </w:tc>
        <w:tc>
          <w:tcPr>
            <w:tcW w:w="7740" w:type="dxa"/>
            <w:gridSpan w:val="4"/>
          </w:tcPr>
          <w:p w:rsidR="00683C0D" w:rsidRDefault="00683C0D" w:rsidP="00683C0D">
            <w:pPr>
              <w:rPr>
                <w:sz w:val="18"/>
                <w:szCs w:val="18"/>
              </w:rPr>
            </w:pPr>
            <w:r w:rsidRPr="00E54AD7">
              <w:t xml:space="preserve">⃝ Assets Before/After School </w:t>
            </w:r>
            <w:r>
              <w:t xml:space="preserve">  </w:t>
            </w:r>
            <w:r w:rsidRPr="00D51C84">
              <w:rPr>
                <w:sz w:val="18"/>
                <w:szCs w:val="18"/>
              </w:rPr>
              <w:t xml:space="preserve">○ Monday   ○ Tuesday   ○ Wednesday   ○ Thursday   ○ Friday </w:t>
            </w:r>
          </w:p>
          <w:p w:rsidR="00C22A4B" w:rsidRPr="00E54AD7" w:rsidRDefault="00683C0D" w:rsidP="00683C0D">
            <w:r w:rsidRPr="00E54AD7">
              <w:t xml:space="preserve"> ⃝ Preschool 3-5</w:t>
            </w:r>
            <w:r>
              <w:t xml:space="preserve">     </w:t>
            </w:r>
            <w:r w:rsidRPr="00E54AD7">
              <w:t xml:space="preserve"> ⃝</w:t>
            </w:r>
            <w:r>
              <w:t xml:space="preserve"> </w:t>
            </w:r>
            <w:r w:rsidRPr="00E54AD7">
              <w:t>Extended Preschool 3-5</w:t>
            </w:r>
            <w:r>
              <w:rPr>
                <w:sz w:val="18"/>
                <w:szCs w:val="18"/>
              </w:rPr>
              <w:t xml:space="preserve">   </w:t>
            </w:r>
            <w:r>
              <w:t>⃝ Early Head Start</w:t>
            </w:r>
          </w:p>
        </w:tc>
        <w:tc>
          <w:tcPr>
            <w:tcW w:w="2340" w:type="dxa"/>
            <w:gridSpan w:val="2"/>
          </w:tcPr>
          <w:p w:rsidR="00C22A4B" w:rsidRPr="00E54AD7" w:rsidRDefault="00C22A4B" w:rsidP="005A58D7">
            <w:pPr>
              <w:rPr>
                <w:b/>
              </w:rPr>
            </w:pPr>
            <w:r w:rsidRPr="00E54AD7">
              <w:t xml:space="preserve">⃝ Yes   ⃝ No </w:t>
            </w:r>
          </w:p>
        </w:tc>
      </w:tr>
      <w:tr w:rsidR="003C1A50" w:rsidRPr="00E54AD7" w:rsidTr="00D25054">
        <w:tc>
          <w:tcPr>
            <w:tcW w:w="630" w:type="dxa"/>
            <w:vMerge w:val="restart"/>
            <w:shd w:val="clear" w:color="auto" w:fill="C6D9F1" w:themeFill="text2" w:themeFillTint="33"/>
            <w:textDirection w:val="btLr"/>
          </w:tcPr>
          <w:p w:rsidR="003C1A50" w:rsidRPr="00E54AD7" w:rsidRDefault="003C1A50" w:rsidP="003C1A50">
            <w:pPr>
              <w:ind w:left="113"/>
              <w:rPr>
                <w:b/>
              </w:rPr>
            </w:pPr>
            <w:r w:rsidRPr="00E54AD7">
              <w:rPr>
                <w:b/>
              </w:rPr>
              <w:t>Student #</w:t>
            </w:r>
            <w:r>
              <w:rPr>
                <w:b/>
              </w:rPr>
              <w:t>4</w:t>
            </w:r>
            <w:r w:rsidRPr="00E54AD7">
              <w:rPr>
                <w:b/>
              </w:rPr>
              <w:t xml:space="preserve"> Information </w:t>
            </w:r>
          </w:p>
        </w:tc>
        <w:tc>
          <w:tcPr>
            <w:tcW w:w="4321" w:type="dxa"/>
            <w:shd w:val="clear" w:color="auto" w:fill="C6D9F1" w:themeFill="text2" w:themeFillTint="33"/>
          </w:tcPr>
          <w:p w:rsidR="003C1A50" w:rsidRPr="00E54AD7" w:rsidRDefault="003C1A50" w:rsidP="007C4606">
            <w:r w:rsidRPr="00E54AD7">
              <w:t>Student First and Last Name</w:t>
            </w:r>
          </w:p>
        </w:tc>
        <w:tc>
          <w:tcPr>
            <w:tcW w:w="1709" w:type="dxa"/>
            <w:shd w:val="clear" w:color="auto" w:fill="C6D9F1" w:themeFill="text2" w:themeFillTint="33"/>
          </w:tcPr>
          <w:p w:rsidR="003C1A50" w:rsidRPr="00E54AD7" w:rsidRDefault="003C1A50" w:rsidP="007C4606">
            <w:r w:rsidRPr="00E54AD7">
              <w:t>Date of Birth</w:t>
            </w:r>
          </w:p>
        </w:tc>
        <w:tc>
          <w:tcPr>
            <w:tcW w:w="810" w:type="dxa"/>
            <w:shd w:val="clear" w:color="auto" w:fill="C6D9F1" w:themeFill="text2" w:themeFillTint="33"/>
          </w:tcPr>
          <w:p w:rsidR="003C1A50" w:rsidRPr="00E54AD7" w:rsidRDefault="003C1A50" w:rsidP="007C4606">
            <w:r w:rsidRPr="00E54AD7">
              <w:t>Age</w:t>
            </w:r>
          </w:p>
        </w:tc>
        <w:tc>
          <w:tcPr>
            <w:tcW w:w="900" w:type="dxa"/>
            <w:shd w:val="clear" w:color="auto" w:fill="C6D9F1" w:themeFill="text2" w:themeFillTint="33"/>
          </w:tcPr>
          <w:p w:rsidR="003C1A50" w:rsidRPr="00E54AD7" w:rsidRDefault="003C1A50" w:rsidP="007C4606">
            <w:r w:rsidRPr="00E54AD7">
              <w:t>Grade</w:t>
            </w:r>
          </w:p>
        </w:tc>
        <w:tc>
          <w:tcPr>
            <w:tcW w:w="1080" w:type="dxa"/>
            <w:shd w:val="clear" w:color="auto" w:fill="B8CCE4" w:themeFill="accent1" w:themeFillTint="66"/>
          </w:tcPr>
          <w:p w:rsidR="003C1A50" w:rsidRPr="00E54AD7" w:rsidRDefault="003C1A50" w:rsidP="007C4606">
            <w:r w:rsidRPr="00E54AD7">
              <w:t>Gender</w:t>
            </w:r>
          </w:p>
        </w:tc>
        <w:tc>
          <w:tcPr>
            <w:tcW w:w="1260" w:type="dxa"/>
            <w:shd w:val="clear" w:color="auto" w:fill="B8CCE4" w:themeFill="accent1" w:themeFillTint="66"/>
          </w:tcPr>
          <w:p w:rsidR="003C1A50" w:rsidRPr="00E54AD7" w:rsidRDefault="003C1A50" w:rsidP="007C4606">
            <w:r w:rsidRPr="00E54AD7">
              <w:t>Ethnicity</w:t>
            </w:r>
          </w:p>
        </w:tc>
      </w:tr>
      <w:tr w:rsidR="003C1A50" w:rsidRPr="00E54AD7" w:rsidTr="00D25054">
        <w:tc>
          <w:tcPr>
            <w:tcW w:w="630" w:type="dxa"/>
            <w:vMerge/>
            <w:shd w:val="clear" w:color="auto" w:fill="C6D9F1" w:themeFill="text2" w:themeFillTint="33"/>
          </w:tcPr>
          <w:p w:rsidR="003C1A50" w:rsidRPr="00E54AD7" w:rsidRDefault="003C1A50" w:rsidP="007C4606">
            <w:pPr>
              <w:rPr>
                <w:b/>
              </w:rPr>
            </w:pPr>
          </w:p>
        </w:tc>
        <w:tc>
          <w:tcPr>
            <w:tcW w:w="4321" w:type="dxa"/>
          </w:tcPr>
          <w:p w:rsidR="003C1A50" w:rsidRPr="00E54AD7" w:rsidRDefault="003C1A50" w:rsidP="007C4606"/>
        </w:tc>
        <w:tc>
          <w:tcPr>
            <w:tcW w:w="1709" w:type="dxa"/>
          </w:tcPr>
          <w:p w:rsidR="003C1A50" w:rsidRPr="00E54AD7" w:rsidRDefault="003C1A50" w:rsidP="007C4606"/>
        </w:tc>
        <w:tc>
          <w:tcPr>
            <w:tcW w:w="810" w:type="dxa"/>
          </w:tcPr>
          <w:p w:rsidR="003C1A50" w:rsidRPr="00E54AD7" w:rsidRDefault="003C1A50" w:rsidP="007C4606"/>
        </w:tc>
        <w:tc>
          <w:tcPr>
            <w:tcW w:w="900" w:type="dxa"/>
          </w:tcPr>
          <w:p w:rsidR="003C1A50" w:rsidRPr="00E54AD7" w:rsidRDefault="003C1A50" w:rsidP="007C4606"/>
        </w:tc>
        <w:tc>
          <w:tcPr>
            <w:tcW w:w="1080" w:type="dxa"/>
          </w:tcPr>
          <w:p w:rsidR="003C1A50" w:rsidRPr="00E54AD7" w:rsidRDefault="003C1A50" w:rsidP="007C4606"/>
        </w:tc>
        <w:tc>
          <w:tcPr>
            <w:tcW w:w="1260" w:type="dxa"/>
          </w:tcPr>
          <w:p w:rsidR="003C1A50" w:rsidRPr="00E54AD7" w:rsidRDefault="003C1A50" w:rsidP="007C4606"/>
        </w:tc>
      </w:tr>
      <w:tr w:rsidR="003C1A50" w:rsidRPr="00E54AD7" w:rsidTr="00D25054">
        <w:tc>
          <w:tcPr>
            <w:tcW w:w="630" w:type="dxa"/>
            <w:vMerge/>
            <w:shd w:val="clear" w:color="auto" w:fill="C6D9F1" w:themeFill="text2" w:themeFillTint="33"/>
          </w:tcPr>
          <w:p w:rsidR="003C1A50" w:rsidRPr="00E54AD7" w:rsidRDefault="003C1A50" w:rsidP="007C4606">
            <w:pPr>
              <w:rPr>
                <w:b/>
              </w:rPr>
            </w:pPr>
          </w:p>
        </w:tc>
        <w:tc>
          <w:tcPr>
            <w:tcW w:w="4321" w:type="dxa"/>
            <w:shd w:val="clear" w:color="auto" w:fill="C6D9F1" w:themeFill="text2" w:themeFillTint="33"/>
          </w:tcPr>
          <w:p w:rsidR="003C1A50" w:rsidRPr="00E54AD7" w:rsidRDefault="003C1A50" w:rsidP="007C4606">
            <w:r w:rsidRPr="00E54AD7">
              <w:t>Homeroom Teacher</w:t>
            </w:r>
          </w:p>
        </w:tc>
        <w:tc>
          <w:tcPr>
            <w:tcW w:w="1709" w:type="dxa"/>
            <w:shd w:val="clear" w:color="auto" w:fill="C6D9F1" w:themeFill="text2" w:themeFillTint="33"/>
          </w:tcPr>
          <w:p w:rsidR="003C1A50" w:rsidRPr="00E54AD7" w:rsidRDefault="003C1A50" w:rsidP="007C4606">
            <w:r w:rsidRPr="00E54AD7">
              <w:t>IEP or 504 Plan</w:t>
            </w:r>
          </w:p>
        </w:tc>
        <w:tc>
          <w:tcPr>
            <w:tcW w:w="1710" w:type="dxa"/>
            <w:gridSpan w:val="2"/>
            <w:shd w:val="clear" w:color="auto" w:fill="C6D9F1" w:themeFill="text2" w:themeFillTint="33"/>
          </w:tcPr>
          <w:p w:rsidR="003C1A50" w:rsidRPr="00E54AD7" w:rsidRDefault="003C1A50" w:rsidP="007C4606">
            <w:r w:rsidRPr="00E54AD7">
              <w:t>ELL Student</w:t>
            </w:r>
          </w:p>
        </w:tc>
        <w:tc>
          <w:tcPr>
            <w:tcW w:w="2340" w:type="dxa"/>
            <w:gridSpan w:val="2"/>
            <w:shd w:val="clear" w:color="auto" w:fill="C6D9F1" w:themeFill="text2" w:themeFillTint="33"/>
          </w:tcPr>
          <w:p w:rsidR="003C1A50" w:rsidRPr="00E54AD7" w:rsidRDefault="003C1A50" w:rsidP="007C4606">
            <w:r w:rsidRPr="00E54AD7">
              <w:t>Gifted Student</w:t>
            </w:r>
          </w:p>
        </w:tc>
      </w:tr>
      <w:tr w:rsidR="003C1A50" w:rsidRPr="00E54AD7" w:rsidTr="00D25054">
        <w:tc>
          <w:tcPr>
            <w:tcW w:w="630" w:type="dxa"/>
            <w:vMerge/>
            <w:shd w:val="clear" w:color="auto" w:fill="C6D9F1" w:themeFill="text2" w:themeFillTint="33"/>
          </w:tcPr>
          <w:p w:rsidR="003C1A50" w:rsidRPr="00E54AD7" w:rsidRDefault="003C1A50" w:rsidP="007C4606">
            <w:pPr>
              <w:rPr>
                <w:b/>
              </w:rPr>
            </w:pPr>
          </w:p>
        </w:tc>
        <w:tc>
          <w:tcPr>
            <w:tcW w:w="4321" w:type="dxa"/>
          </w:tcPr>
          <w:p w:rsidR="003C1A50" w:rsidRPr="00E54AD7" w:rsidRDefault="003C1A50" w:rsidP="007C4606"/>
        </w:tc>
        <w:tc>
          <w:tcPr>
            <w:tcW w:w="1709" w:type="dxa"/>
          </w:tcPr>
          <w:p w:rsidR="003C1A50" w:rsidRPr="00E54AD7" w:rsidRDefault="003C1A50" w:rsidP="007C4606">
            <w:r w:rsidRPr="00E54AD7">
              <w:t>⃝Yes    ⃝ No</w:t>
            </w:r>
          </w:p>
        </w:tc>
        <w:tc>
          <w:tcPr>
            <w:tcW w:w="1710" w:type="dxa"/>
            <w:gridSpan w:val="2"/>
          </w:tcPr>
          <w:p w:rsidR="003C1A50" w:rsidRPr="00E54AD7" w:rsidRDefault="003C1A50" w:rsidP="007C4606">
            <w:r w:rsidRPr="00E54AD7">
              <w:t>⃝ Yes  ⃝ No</w:t>
            </w:r>
          </w:p>
        </w:tc>
        <w:tc>
          <w:tcPr>
            <w:tcW w:w="2340" w:type="dxa"/>
            <w:gridSpan w:val="2"/>
          </w:tcPr>
          <w:p w:rsidR="003C1A50" w:rsidRPr="00E54AD7" w:rsidRDefault="003C1A50" w:rsidP="007C4606">
            <w:r w:rsidRPr="00E54AD7">
              <w:t>⃝ Yes  ⃝ No</w:t>
            </w:r>
          </w:p>
        </w:tc>
      </w:tr>
      <w:tr w:rsidR="003C1A50" w:rsidRPr="00E54AD7" w:rsidTr="00D25054">
        <w:tc>
          <w:tcPr>
            <w:tcW w:w="630" w:type="dxa"/>
            <w:vMerge/>
            <w:shd w:val="clear" w:color="auto" w:fill="C6D9F1" w:themeFill="text2" w:themeFillTint="33"/>
          </w:tcPr>
          <w:p w:rsidR="003C1A50" w:rsidRPr="00E54AD7" w:rsidRDefault="003C1A50" w:rsidP="007C4606">
            <w:pPr>
              <w:rPr>
                <w:b/>
              </w:rPr>
            </w:pPr>
          </w:p>
        </w:tc>
        <w:tc>
          <w:tcPr>
            <w:tcW w:w="7740" w:type="dxa"/>
            <w:gridSpan w:val="4"/>
            <w:shd w:val="clear" w:color="auto" w:fill="C6D9F1" w:themeFill="text2" w:themeFillTint="33"/>
          </w:tcPr>
          <w:p w:rsidR="003C1A50" w:rsidRPr="00E54AD7" w:rsidRDefault="003C1A50" w:rsidP="007C4606">
            <w:r w:rsidRPr="00E54AD7">
              <w:t>Program Enrolling For</w:t>
            </w:r>
          </w:p>
        </w:tc>
        <w:tc>
          <w:tcPr>
            <w:tcW w:w="2340" w:type="dxa"/>
            <w:gridSpan w:val="2"/>
            <w:shd w:val="clear" w:color="auto" w:fill="C6D9F1" w:themeFill="text2" w:themeFillTint="33"/>
          </w:tcPr>
          <w:p w:rsidR="003C1A50" w:rsidRPr="00E54AD7" w:rsidRDefault="003C1A50" w:rsidP="007C4606">
            <w:r w:rsidRPr="00E54AD7">
              <w:t xml:space="preserve">Custody Documents </w:t>
            </w:r>
          </w:p>
        </w:tc>
      </w:tr>
      <w:tr w:rsidR="003C1A50" w:rsidRPr="00E54AD7" w:rsidTr="00D25054">
        <w:tc>
          <w:tcPr>
            <w:tcW w:w="630" w:type="dxa"/>
            <w:vMerge/>
            <w:shd w:val="clear" w:color="auto" w:fill="C6D9F1" w:themeFill="text2" w:themeFillTint="33"/>
          </w:tcPr>
          <w:p w:rsidR="003C1A50" w:rsidRPr="00E54AD7" w:rsidRDefault="003C1A50" w:rsidP="007C4606">
            <w:pPr>
              <w:rPr>
                <w:b/>
              </w:rPr>
            </w:pPr>
          </w:p>
        </w:tc>
        <w:tc>
          <w:tcPr>
            <w:tcW w:w="7740" w:type="dxa"/>
            <w:gridSpan w:val="4"/>
          </w:tcPr>
          <w:p w:rsidR="00683C0D" w:rsidRDefault="00683C0D" w:rsidP="00683C0D">
            <w:pPr>
              <w:rPr>
                <w:sz w:val="18"/>
                <w:szCs w:val="18"/>
              </w:rPr>
            </w:pPr>
            <w:r w:rsidRPr="00E54AD7">
              <w:t xml:space="preserve">⃝ Assets Before/After School </w:t>
            </w:r>
            <w:r>
              <w:t xml:space="preserve">  </w:t>
            </w:r>
            <w:r w:rsidRPr="00D51C84">
              <w:rPr>
                <w:sz w:val="18"/>
                <w:szCs w:val="18"/>
              </w:rPr>
              <w:t xml:space="preserve">○ Monday   ○ Tuesday   ○ Wednesday   ○ Thursday   ○ Friday </w:t>
            </w:r>
          </w:p>
          <w:p w:rsidR="003C1A50" w:rsidRPr="00E54AD7" w:rsidRDefault="00683C0D" w:rsidP="00683C0D">
            <w:r w:rsidRPr="00E54AD7">
              <w:t xml:space="preserve"> ⃝ Preschool 3-5</w:t>
            </w:r>
            <w:r>
              <w:t xml:space="preserve">     </w:t>
            </w:r>
            <w:r w:rsidRPr="00E54AD7">
              <w:t xml:space="preserve"> ⃝</w:t>
            </w:r>
            <w:r>
              <w:t xml:space="preserve"> </w:t>
            </w:r>
            <w:r w:rsidRPr="00E54AD7">
              <w:t>Extended Preschool 3-5</w:t>
            </w:r>
            <w:r>
              <w:rPr>
                <w:sz w:val="18"/>
                <w:szCs w:val="18"/>
              </w:rPr>
              <w:t xml:space="preserve">   </w:t>
            </w:r>
            <w:r>
              <w:t>⃝ Early Head Start</w:t>
            </w:r>
          </w:p>
        </w:tc>
        <w:tc>
          <w:tcPr>
            <w:tcW w:w="2340" w:type="dxa"/>
            <w:gridSpan w:val="2"/>
          </w:tcPr>
          <w:p w:rsidR="003C1A50" w:rsidRPr="00E54AD7" w:rsidRDefault="003C1A50" w:rsidP="007C4606">
            <w:pPr>
              <w:rPr>
                <w:b/>
              </w:rPr>
            </w:pPr>
            <w:r w:rsidRPr="00E54AD7">
              <w:t xml:space="preserve">⃝ Yes   ⃝ No </w:t>
            </w:r>
          </w:p>
        </w:tc>
      </w:tr>
    </w:tbl>
    <w:p w:rsidR="003C1A50" w:rsidRPr="003C1A50" w:rsidRDefault="003C1A50" w:rsidP="005A58D7">
      <w:pPr>
        <w:ind w:left="-990"/>
        <w:rPr>
          <w:sz w:val="24"/>
          <w:szCs w:val="24"/>
        </w:rPr>
      </w:pPr>
    </w:p>
    <w:p w:rsidR="003C1A50" w:rsidRDefault="00C22A4B" w:rsidP="001B03AD">
      <w:pPr>
        <w:ind w:left="-630"/>
        <w:rPr>
          <w:b/>
          <w:i/>
          <w:sz w:val="24"/>
          <w:szCs w:val="24"/>
        </w:rPr>
      </w:pPr>
      <w:r w:rsidRPr="00C22A4B">
        <w:rPr>
          <w:b/>
          <w:i/>
          <w:sz w:val="24"/>
          <w:szCs w:val="24"/>
        </w:rPr>
        <w:t>For Additional children please complete the Additional Student Form, and attach to this application.</w:t>
      </w:r>
    </w:p>
    <w:p w:rsidR="00D25054" w:rsidRPr="00D25054" w:rsidRDefault="00D25054" w:rsidP="001B03AD">
      <w:pPr>
        <w:ind w:left="-630"/>
        <w:rPr>
          <w:sz w:val="24"/>
          <w:szCs w:val="24"/>
        </w:rPr>
      </w:pPr>
    </w:p>
    <w:tbl>
      <w:tblPr>
        <w:tblStyle w:val="TableGrid"/>
        <w:tblW w:w="10710" w:type="dxa"/>
        <w:tblInd w:w="-635" w:type="dxa"/>
        <w:tblLook w:val="04A0" w:firstRow="1" w:lastRow="0" w:firstColumn="1" w:lastColumn="0" w:noHBand="0" w:noVBand="1"/>
      </w:tblPr>
      <w:tblGrid>
        <w:gridCol w:w="4590"/>
        <w:gridCol w:w="3420"/>
        <w:gridCol w:w="2700"/>
      </w:tblGrid>
      <w:tr w:rsidR="00BD5874" w:rsidRPr="006C5483" w:rsidTr="00D25054">
        <w:tc>
          <w:tcPr>
            <w:tcW w:w="10710" w:type="dxa"/>
            <w:gridSpan w:val="3"/>
            <w:shd w:val="clear" w:color="auto" w:fill="DBE5F1" w:themeFill="accent1" w:themeFillTint="33"/>
          </w:tcPr>
          <w:p w:rsidR="00BD5874" w:rsidRPr="006C5483" w:rsidRDefault="00BD5874" w:rsidP="007C4606">
            <w:pPr>
              <w:jc w:val="center"/>
              <w:rPr>
                <w:b/>
                <w:sz w:val="18"/>
                <w:szCs w:val="18"/>
              </w:rPr>
            </w:pPr>
            <w:r w:rsidRPr="006C5483">
              <w:rPr>
                <w:b/>
                <w:sz w:val="18"/>
                <w:szCs w:val="18"/>
              </w:rPr>
              <w:lastRenderedPageBreak/>
              <w:t>Program Rates and Fees</w:t>
            </w:r>
            <w:r w:rsidR="00D51C84">
              <w:rPr>
                <w:b/>
                <w:sz w:val="18"/>
                <w:szCs w:val="18"/>
              </w:rPr>
              <w:t xml:space="preserve"> are per month</w:t>
            </w:r>
          </w:p>
        </w:tc>
      </w:tr>
      <w:tr w:rsidR="006C5483" w:rsidRPr="006C5483" w:rsidTr="00D25054">
        <w:tc>
          <w:tcPr>
            <w:tcW w:w="4590" w:type="dxa"/>
            <w:shd w:val="clear" w:color="auto" w:fill="DBE5F1" w:themeFill="accent1" w:themeFillTint="33"/>
          </w:tcPr>
          <w:p w:rsidR="00BD5874" w:rsidRPr="006C5483" w:rsidRDefault="00BD5874" w:rsidP="007C4606">
            <w:pPr>
              <w:tabs>
                <w:tab w:val="left" w:pos="8352"/>
              </w:tabs>
              <w:rPr>
                <w:sz w:val="18"/>
                <w:szCs w:val="18"/>
              </w:rPr>
            </w:pPr>
            <w:r w:rsidRPr="006C5483">
              <w:rPr>
                <w:sz w:val="18"/>
                <w:szCs w:val="18"/>
              </w:rPr>
              <w:t>Preschool Program</w:t>
            </w:r>
          </w:p>
        </w:tc>
        <w:tc>
          <w:tcPr>
            <w:tcW w:w="3420" w:type="dxa"/>
            <w:shd w:val="clear" w:color="auto" w:fill="DBE5F1" w:themeFill="accent1" w:themeFillTint="33"/>
          </w:tcPr>
          <w:p w:rsidR="00BD5874" w:rsidRPr="006C5483" w:rsidRDefault="00BD5874" w:rsidP="007C4606">
            <w:pPr>
              <w:tabs>
                <w:tab w:val="left" w:pos="8352"/>
              </w:tabs>
              <w:rPr>
                <w:sz w:val="18"/>
                <w:szCs w:val="18"/>
              </w:rPr>
            </w:pPr>
            <w:r w:rsidRPr="006C5483">
              <w:rPr>
                <w:sz w:val="18"/>
                <w:szCs w:val="18"/>
              </w:rPr>
              <w:t>Regular Preschool Rates</w:t>
            </w:r>
          </w:p>
        </w:tc>
        <w:tc>
          <w:tcPr>
            <w:tcW w:w="2700" w:type="dxa"/>
            <w:shd w:val="clear" w:color="auto" w:fill="DBE5F1" w:themeFill="accent1" w:themeFillTint="33"/>
          </w:tcPr>
          <w:p w:rsidR="00BD5874" w:rsidRPr="006C5483" w:rsidRDefault="00BD5874" w:rsidP="007C4606">
            <w:pPr>
              <w:tabs>
                <w:tab w:val="left" w:pos="8352"/>
              </w:tabs>
              <w:rPr>
                <w:sz w:val="18"/>
                <w:szCs w:val="18"/>
              </w:rPr>
            </w:pPr>
            <w:r w:rsidRPr="006C5483">
              <w:rPr>
                <w:sz w:val="18"/>
                <w:szCs w:val="18"/>
              </w:rPr>
              <w:t>Extended Preschool</w:t>
            </w:r>
          </w:p>
        </w:tc>
      </w:tr>
      <w:tr w:rsidR="00D25054" w:rsidRPr="006C5483" w:rsidTr="00D25054">
        <w:tc>
          <w:tcPr>
            <w:tcW w:w="4590" w:type="dxa"/>
          </w:tcPr>
          <w:p w:rsidR="00BD5874" w:rsidRPr="006C5483" w:rsidRDefault="00BD5874" w:rsidP="007C4606">
            <w:pPr>
              <w:tabs>
                <w:tab w:val="left" w:pos="8352"/>
              </w:tabs>
              <w:rPr>
                <w:sz w:val="18"/>
                <w:szCs w:val="18"/>
              </w:rPr>
            </w:pPr>
            <w:r w:rsidRPr="006C5483">
              <w:rPr>
                <w:sz w:val="18"/>
                <w:szCs w:val="18"/>
              </w:rPr>
              <w:t xml:space="preserve">12 month to 35 month </w:t>
            </w:r>
          </w:p>
        </w:tc>
        <w:tc>
          <w:tcPr>
            <w:tcW w:w="6120" w:type="dxa"/>
            <w:gridSpan w:val="2"/>
          </w:tcPr>
          <w:p w:rsidR="00BD5874" w:rsidRPr="006C5483" w:rsidRDefault="00BD5874" w:rsidP="007C4606">
            <w:pPr>
              <w:tabs>
                <w:tab w:val="left" w:pos="8352"/>
              </w:tabs>
              <w:jc w:val="center"/>
              <w:rPr>
                <w:sz w:val="18"/>
                <w:szCs w:val="18"/>
              </w:rPr>
            </w:pPr>
            <w:r w:rsidRPr="006C5483">
              <w:rPr>
                <w:sz w:val="18"/>
                <w:szCs w:val="18"/>
              </w:rPr>
              <w:t xml:space="preserve">Early Head Start Grant Only </w:t>
            </w:r>
          </w:p>
        </w:tc>
      </w:tr>
      <w:tr w:rsidR="001C663E" w:rsidRPr="006C5483" w:rsidTr="00D25054">
        <w:tc>
          <w:tcPr>
            <w:tcW w:w="4590" w:type="dxa"/>
          </w:tcPr>
          <w:p w:rsidR="00BD5874" w:rsidRPr="006C5483" w:rsidRDefault="00BD5874" w:rsidP="007C4606">
            <w:pPr>
              <w:tabs>
                <w:tab w:val="left" w:pos="8352"/>
              </w:tabs>
              <w:rPr>
                <w:sz w:val="18"/>
                <w:szCs w:val="18"/>
              </w:rPr>
            </w:pPr>
            <w:r w:rsidRPr="006C5483">
              <w:rPr>
                <w:sz w:val="18"/>
                <w:szCs w:val="18"/>
              </w:rPr>
              <w:t>36-60 Months</w:t>
            </w:r>
          </w:p>
        </w:tc>
        <w:tc>
          <w:tcPr>
            <w:tcW w:w="3420" w:type="dxa"/>
          </w:tcPr>
          <w:p w:rsidR="00BD5874" w:rsidRPr="006C5483" w:rsidRDefault="00BD5874" w:rsidP="005B2C8E">
            <w:pPr>
              <w:tabs>
                <w:tab w:val="left" w:pos="8352"/>
              </w:tabs>
              <w:rPr>
                <w:sz w:val="18"/>
                <w:szCs w:val="18"/>
              </w:rPr>
            </w:pPr>
            <w:r w:rsidRPr="006C5483">
              <w:rPr>
                <w:sz w:val="18"/>
                <w:szCs w:val="18"/>
              </w:rPr>
              <w:t>$445.00 a month</w:t>
            </w:r>
          </w:p>
        </w:tc>
        <w:tc>
          <w:tcPr>
            <w:tcW w:w="2700" w:type="dxa"/>
          </w:tcPr>
          <w:p w:rsidR="00BD5874" w:rsidRPr="006C5483" w:rsidRDefault="00BD5874" w:rsidP="005B2C8E">
            <w:pPr>
              <w:tabs>
                <w:tab w:val="left" w:pos="8352"/>
              </w:tabs>
              <w:rPr>
                <w:sz w:val="18"/>
                <w:szCs w:val="18"/>
              </w:rPr>
            </w:pPr>
            <w:r w:rsidRPr="006C5483">
              <w:rPr>
                <w:sz w:val="18"/>
                <w:szCs w:val="18"/>
              </w:rPr>
              <w:t>$180.00 a month M-F</w:t>
            </w:r>
          </w:p>
          <w:p w:rsidR="00BD5874" w:rsidRPr="006C5483" w:rsidRDefault="00BD5874" w:rsidP="00D51C84">
            <w:pPr>
              <w:tabs>
                <w:tab w:val="left" w:pos="8352"/>
              </w:tabs>
              <w:rPr>
                <w:sz w:val="18"/>
                <w:szCs w:val="18"/>
              </w:rPr>
            </w:pPr>
            <w:r w:rsidRPr="006C5483">
              <w:rPr>
                <w:sz w:val="18"/>
                <w:szCs w:val="18"/>
              </w:rPr>
              <w:t xml:space="preserve">$20 </w:t>
            </w:r>
            <w:r w:rsidR="00D51C84">
              <w:rPr>
                <w:sz w:val="18"/>
                <w:szCs w:val="18"/>
              </w:rPr>
              <w:t xml:space="preserve">a month M-F, </w:t>
            </w:r>
            <w:r w:rsidRPr="006C5483">
              <w:rPr>
                <w:sz w:val="18"/>
                <w:szCs w:val="18"/>
              </w:rPr>
              <w:t>FTF Scholars</w:t>
            </w:r>
          </w:p>
        </w:tc>
      </w:tr>
      <w:tr w:rsidR="001C663E" w:rsidRPr="006C5483" w:rsidTr="00D25054">
        <w:tc>
          <w:tcPr>
            <w:tcW w:w="4590" w:type="dxa"/>
          </w:tcPr>
          <w:p w:rsidR="00BD5874" w:rsidRPr="006C5483" w:rsidRDefault="00BD5874" w:rsidP="007C4606">
            <w:pPr>
              <w:tabs>
                <w:tab w:val="left" w:pos="8352"/>
              </w:tabs>
              <w:rPr>
                <w:sz w:val="18"/>
                <w:szCs w:val="18"/>
              </w:rPr>
            </w:pPr>
            <w:r w:rsidRPr="006C5483">
              <w:rPr>
                <w:sz w:val="18"/>
                <w:szCs w:val="18"/>
              </w:rPr>
              <w:t>Dual Enrollment: State Funded Preschool, Additional Time</w:t>
            </w:r>
          </w:p>
        </w:tc>
        <w:tc>
          <w:tcPr>
            <w:tcW w:w="3420" w:type="dxa"/>
          </w:tcPr>
          <w:p w:rsidR="00BD5874" w:rsidRPr="006C5483" w:rsidRDefault="00BD5874" w:rsidP="005B2C8E">
            <w:pPr>
              <w:tabs>
                <w:tab w:val="left" w:pos="8352"/>
              </w:tabs>
              <w:rPr>
                <w:sz w:val="18"/>
                <w:szCs w:val="18"/>
              </w:rPr>
            </w:pPr>
            <w:r w:rsidRPr="006C5483">
              <w:rPr>
                <w:sz w:val="18"/>
                <w:szCs w:val="18"/>
              </w:rPr>
              <w:t>$165 a month</w:t>
            </w:r>
          </w:p>
        </w:tc>
        <w:tc>
          <w:tcPr>
            <w:tcW w:w="2700" w:type="dxa"/>
          </w:tcPr>
          <w:p w:rsidR="00BD5874" w:rsidRPr="006C5483" w:rsidRDefault="00BD5874" w:rsidP="005B2C8E">
            <w:pPr>
              <w:tabs>
                <w:tab w:val="left" w:pos="8352"/>
              </w:tabs>
              <w:rPr>
                <w:sz w:val="18"/>
                <w:szCs w:val="18"/>
              </w:rPr>
            </w:pPr>
            <w:r w:rsidRPr="006C5483">
              <w:rPr>
                <w:sz w:val="18"/>
                <w:szCs w:val="18"/>
              </w:rPr>
              <w:t>Same as Above</w:t>
            </w:r>
          </w:p>
        </w:tc>
      </w:tr>
    </w:tbl>
    <w:p w:rsidR="00BD5874" w:rsidRPr="006C5483" w:rsidRDefault="00BD5874" w:rsidP="00BD5874">
      <w:pPr>
        <w:tabs>
          <w:tab w:val="left" w:pos="8310"/>
        </w:tabs>
        <w:spacing w:after="0" w:line="240" w:lineRule="auto"/>
        <w:rPr>
          <w:sz w:val="18"/>
          <w:szCs w:val="18"/>
        </w:rPr>
      </w:pPr>
      <w:r w:rsidRPr="006C5483">
        <w:rPr>
          <w:sz w:val="18"/>
          <w:szCs w:val="18"/>
        </w:rPr>
        <w:tab/>
      </w:r>
    </w:p>
    <w:tbl>
      <w:tblPr>
        <w:tblStyle w:val="TableGrid"/>
        <w:tblW w:w="10710" w:type="dxa"/>
        <w:tblInd w:w="-635" w:type="dxa"/>
        <w:tblLook w:val="04A0" w:firstRow="1" w:lastRow="0" w:firstColumn="1" w:lastColumn="0" w:noHBand="0" w:noVBand="1"/>
      </w:tblPr>
      <w:tblGrid>
        <w:gridCol w:w="3751"/>
        <w:gridCol w:w="1739"/>
        <w:gridCol w:w="1620"/>
        <w:gridCol w:w="1800"/>
        <w:gridCol w:w="1800"/>
      </w:tblGrid>
      <w:tr w:rsidR="00873DEA" w:rsidRPr="006C5483" w:rsidTr="00D25054">
        <w:tc>
          <w:tcPr>
            <w:tcW w:w="3751" w:type="dxa"/>
            <w:shd w:val="clear" w:color="auto" w:fill="DBE5F1" w:themeFill="accent1" w:themeFillTint="33"/>
          </w:tcPr>
          <w:p w:rsidR="00BD5874" w:rsidRPr="006C5483" w:rsidRDefault="00BD5874" w:rsidP="007C4606">
            <w:pPr>
              <w:tabs>
                <w:tab w:val="left" w:pos="8352"/>
              </w:tabs>
              <w:rPr>
                <w:sz w:val="18"/>
                <w:szCs w:val="18"/>
              </w:rPr>
            </w:pPr>
            <w:r w:rsidRPr="006C5483">
              <w:rPr>
                <w:sz w:val="18"/>
                <w:szCs w:val="18"/>
              </w:rPr>
              <w:t>School Age Program   (ASSETS)</w:t>
            </w:r>
          </w:p>
        </w:tc>
        <w:tc>
          <w:tcPr>
            <w:tcW w:w="1739" w:type="dxa"/>
            <w:shd w:val="clear" w:color="auto" w:fill="DBE5F1" w:themeFill="accent1" w:themeFillTint="33"/>
          </w:tcPr>
          <w:p w:rsidR="00BD5874" w:rsidRPr="006C5483" w:rsidRDefault="00BD5874" w:rsidP="007C4606">
            <w:pPr>
              <w:tabs>
                <w:tab w:val="left" w:pos="8352"/>
              </w:tabs>
              <w:jc w:val="center"/>
              <w:rPr>
                <w:sz w:val="18"/>
                <w:szCs w:val="18"/>
              </w:rPr>
            </w:pPr>
            <w:r w:rsidRPr="006C5483">
              <w:rPr>
                <w:sz w:val="18"/>
                <w:szCs w:val="18"/>
              </w:rPr>
              <w:t>Mon-Friday</w:t>
            </w:r>
          </w:p>
        </w:tc>
        <w:tc>
          <w:tcPr>
            <w:tcW w:w="1620" w:type="dxa"/>
            <w:shd w:val="clear" w:color="auto" w:fill="DBE5F1" w:themeFill="accent1" w:themeFillTint="33"/>
          </w:tcPr>
          <w:p w:rsidR="00BD5874" w:rsidRPr="006C5483" w:rsidRDefault="00BD5874" w:rsidP="007C4606">
            <w:pPr>
              <w:tabs>
                <w:tab w:val="left" w:pos="8352"/>
              </w:tabs>
              <w:jc w:val="center"/>
              <w:rPr>
                <w:sz w:val="18"/>
                <w:szCs w:val="18"/>
              </w:rPr>
            </w:pPr>
            <w:r w:rsidRPr="006C5483">
              <w:rPr>
                <w:sz w:val="18"/>
                <w:szCs w:val="18"/>
              </w:rPr>
              <w:t>Mon-</w:t>
            </w:r>
            <w:proofErr w:type="spellStart"/>
            <w:r w:rsidRPr="006C5483">
              <w:rPr>
                <w:sz w:val="18"/>
                <w:szCs w:val="18"/>
              </w:rPr>
              <w:t>Thur</w:t>
            </w:r>
            <w:proofErr w:type="spellEnd"/>
          </w:p>
        </w:tc>
        <w:tc>
          <w:tcPr>
            <w:tcW w:w="1800" w:type="dxa"/>
            <w:shd w:val="clear" w:color="auto" w:fill="DBE5F1" w:themeFill="accent1" w:themeFillTint="33"/>
          </w:tcPr>
          <w:p w:rsidR="00BD5874" w:rsidRPr="006C5483" w:rsidRDefault="00BD5874" w:rsidP="007C4606">
            <w:pPr>
              <w:tabs>
                <w:tab w:val="left" w:pos="8352"/>
              </w:tabs>
              <w:jc w:val="center"/>
              <w:rPr>
                <w:sz w:val="18"/>
                <w:szCs w:val="18"/>
              </w:rPr>
            </w:pPr>
            <w:r w:rsidRPr="006C5483">
              <w:rPr>
                <w:sz w:val="18"/>
                <w:szCs w:val="18"/>
              </w:rPr>
              <w:t>Friday Only</w:t>
            </w:r>
          </w:p>
        </w:tc>
        <w:tc>
          <w:tcPr>
            <w:tcW w:w="1800" w:type="dxa"/>
            <w:shd w:val="clear" w:color="auto" w:fill="DBE5F1" w:themeFill="accent1" w:themeFillTint="33"/>
          </w:tcPr>
          <w:p w:rsidR="00BD5874" w:rsidRPr="006C5483" w:rsidRDefault="00BD5874" w:rsidP="007C4606">
            <w:pPr>
              <w:tabs>
                <w:tab w:val="left" w:pos="8352"/>
              </w:tabs>
              <w:jc w:val="center"/>
              <w:rPr>
                <w:sz w:val="18"/>
                <w:szCs w:val="18"/>
              </w:rPr>
            </w:pPr>
            <w:r w:rsidRPr="006C5483">
              <w:rPr>
                <w:sz w:val="18"/>
                <w:szCs w:val="18"/>
              </w:rPr>
              <w:t>Drop In *</w:t>
            </w:r>
          </w:p>
        </w:tc>
      </w:tr>
      <w:tr w:rsidR="00D25054" w:rsidRPr="006C5483" w:rsidTr="00D25054">
        <w:tc>
          <w:tcPr>
            <w:tcW w:w="3751" w:type="dxa"/>
            <w:shd w:val="clear" w:color="auto" w:fill="000000" w:themeFill="text1"/>
          </w:tcPr>
          <w:p w:rsidR="00BD5874" w:rsidRPr="006C5483" w:rsidRDefault="00BD5874" w:rsidP="007C4606">
            <w:pPr>
              <w:tabs>
                <w:tab w:val="left" w:pos="8352"/>
              </w:tabs>
              <w:rPr>
                <w:sz w:val="18"/>
                <w:szCs w:val="18"/>
              </w:rPr>
            </w:pPr>
          </w:p>
        </w:tc>
        <w:tc>
          <w:tcPr>
            <w:tcW w:w="1739" w:type="dxa"/>
            <w:shd w:val="clear" w:color="auto" w:fill="auto"/>
          </w:tcPr>
          <w:p w:rsidR="00BD5874" w:rsidRPr="006C5483" w:rsidRDefault="00BD5874" w:rsidP="007C4606">
            <w:pPr>
              <w:tabs>
                <w:tab w:val="left" w:pos="8352"/>
              </w:tabs>
              <w:jc w:val="center"/>
              <w:rPr>
                <w:sz w:val="18"/>
                <w:szCs w:val="18"/>
              </w:rPr>
            </w:pPr>
            <w:r w:rsidRPr="006C5483">
              <w:rPr>
                <w:sz w:val="18"/>
                <w:szCs w:val="18"/>
              </w:rPr>
              <w:t xml:space="preserve">$110 </w:t>
            </w:r>
          </w:p>
        </w:tc>
        <w:tc>
          <w:tcPr>
            <w:tcW w:w="1620" w:type="dxa"/>
            <w:shd w:val="clear" w:color="auto" w:fill="auto"/>
          </w:tcPr>
          <w:p w:rsidR="00BD5874" w:rsidRPr="006C5483" w:rsidRDefault="00BD5874" w:rsidP="007C4606">
            <w:pPr>
              <w:tabs>
                <w:tab w:val="left" w:pos="8352"/>
              </w:tabs>
              <w:jc w:val="center"/>
              <w:rPr>
                <w:sz w:val="18"/>
                <w:szCs w:val="18"/>
              </w:rPr>
            </w:pPr>
            <w:r w:rsidRPr="006C5483">
              <w:rPr>
                <w:sz w:val="18"/>
                <w:szCs w:val="18"/>
              </w:rPr>
              <w:t xml:space="preserve">$85 </w:t>
            </w:r>
          </w:p>
        </w:tc>
        <w:tc>
          <w:tcPr>
            <w:tcW w:w="1800" w:type="dxa"/>
            <w:shd w:val="clear" w:color="auto" w:fill="auto"/>
          </w:tcPr>
          <w:p w:rsidR="00BD5874" w:rsidRPr="006C5483" w:rsidRDefault="00BD5874" w:rsidP="007C4606">
            <w:pPr>
              <w:tabs>
                <w:tab w:val="left" w:pos="8352"/>
              </w:tabs>
              <w:jc w:val="center"/>
              <w:rPr>
                <w:sz w:val="18"/>
                <w:szCs w:val="18"/>
              </w:rPr>
            </w:pPr>
            <w:r w:rsidRPr="006C5483">
              <w:rPr>
                <w:sz w:val="18"/>
                <w:szCs w:val="18"/>
              </w:rPr>
              <w:t>$55</w:t>
            </w:r>
          </w:p>
        </w:tc>
        <w:tc>
          <w:tcPr>
            <w:tcW w:w="1800" w:type="dxa"/>
            <w:shd w:val="clear" w:color="auto" w:fill="auto"/>
          </w:tcPr>
          <w:p w:rsidR="00BD5874" w:rsidRPr="006C5483" w:rsidRDefault="00BD5874" w:rsidP="007C4606">
            <w:pPr>
              <w:tabs>
                <w:tab w:val="left" w:pos="8352"/>
              </w:tabs>
              <w:jc w:val="center"/>
              <w:rPr>
                <w:sz w:val="18"/>
                <w:szCs w:val="18"/>
              </w:rPr>
            </w:pPr>
            <w:r w:rsidRPr="006C5483">
              <w:rPr>
                <w:sz w:val="18"/>
                <w:szCs w:val="18"/>
              </w:rPr>
              <w:t>$15</w:t>
            </w:r>
            <w:r w:rsidR="00683C0D">
              <w:rPr>
                <w:sz w:val="18"/>
                <w:szCs w:val="18"/>
              </w:rPr>
              <w:t>/day</w:t>
            </w:r>
          </w:p>
        </w:tc>
      </w:tr>
    </w:tbl>
    <w:p w:rsidR="00BD5874" w:rsidRPr="006C5483" w:rsidRDefault="00BD5874" w:rsidP="00BD5874">
      <w:pPr>
        <w:spacing w:after="0"/>
        <w:ind w:left="-630"/>
        <w:rPr>
          <w:sz w:val="18"/>
          <w:szCs w:val="18"/>
        </w:rPr>
      </w:pPr>
      <w:r w:rsidRPr="006C5483">
        <w:rPr>
          <w:sz w:val="18"/>
          <w:szCs w:val="18"/>
        </w:rPr>
        <w:t>* Drop In must be preregistered with the Community Education Department</w:t>
      </w:r>
    </w:p>
    <w:tbl>
      <w:tblPr>
        <w:tblStyle w:val="TableGrid"/>
        <w:tblW w:w="10710" w:type="dxa"/>
        <w:tblInd w:w="-635" w:type="dxa"/>
        <w:tblLook w:val="04A0" w:firstRow="1" w:lastRow="0" w:firstColumn="1" w:lastColumn="0" w:noHBand="0" w:noVBand="1"/>
      </w:tblPr>
      <w:tblGrid>
        <w:gridCol w:w="2972"/>
        <w:gridCol w:w="2698"/>
        <w:gridCol w:w="2790"/>
        <w:gridCol w:w="2250"/>
      </w:tblGrid>
      <w:tr w:rsidR="00873DEA" w:rsidRPr="006C5483" w:rsidTr="00D25054">
        <w:tc>
          <w:tcPr>
            <w:tcW w:w="2972" w:type="dxa"/>
            <w:shd w:val="clear" w:color="auto" w:fill="DBE5F1" w:themeFill="accent1" w:themeFillTint="33"/>
          </w:tcPr>
          <w:p w:rsidR="00BD5874" w:rsidRPr="006C5483" w:rsidRDefault="00BD5874" w:rsidP="007C4606">
            <w:pPr>
              <w:tabs>
                <w:tab w:val="left" w:pos="8352"/>
              </w:tabs>
              <w:rPr>
                <w:sz w:val="18"/>
                <w:szCs w:val="18"/>
              </w:rPr>
            </w:pPr>
            <w:r w:rsidRPr="006C5483">
              <w:rPr>
                <w:sz w:val="18"/>
                <w:szCs w:val="18"/>
              </w:rPr>
              <w:t>Registration Fees</w:t>
            </w:r>
          </w:p>
        </w:tc>
        <w:tc>
          <w:tcPr>
            <w:tcW w:w="2698" w:type="dxa"/>
            <w:shd w:val="clear" w:color="auto" w:fill="DBE5F1" w:themeFill="accent1" w:themeFillTint="33"/>
          </w:tcPr>
          <w:p w:rsidR="00BD5874" w:rsidRPr="006C5483" w:rsidRDefault="005B2C8E" w:rsidP="005B2C8E">
            <w:pPr>
              <w:tabs>
                <w:tab w:val="left" w:pos="8352"/>
              </w:tabs>
              <w:rPr>
                <w:sz w:val="18"/>
                <w:szCs w:val="18"/>
              </w:rPr>
            </w:pPr>
            <w:r w:rsidRPr="006C5483">
              <w:rPr>
                <w:sz w:val="18"/>
                <w:szCs w:val="18"/>
              </w:rPr>
              <w:t>March 29</w:t>
            </w:r>
            <w:r w:rsidRPr="006C5483">
              <w:rPr>
                <w:sz w:val="18"/>
                <w:szCs w:val="18"/>
                <w:vertAlign w:val="superscript"/>
              </w:rPr>
              <w:t>th</w:t>
            </w:r>
            <w:r w:rsidRPr="006C5483">
              <w:rPr>
                <w:sz w:val="18"/>
                <w:szCs w:val="18"/>
              </w:rPr>
              <w:t>-April 30th</w:t>
            </w:r>
          </w:p>
        </w:tc>
        <w:tc>
          <w:tcPr>
            <w:tcW w:w="2790" w:type="dxa"/>
            <w:shd w:val="clear" w:color="auto" w:fill="DBE5F1" w:themeFill="accent1" w:themeFillTint="33"/>
          </w:tcPr>
          <w:p w:rsidR="00BD5874" w:rsidRPr="006C5483" w:rsidRDefault="005B2C8E" w:rsidP="007C4606">
            <w:pPr>
              <w:tabs>
                <w:tab w:val="left" w:pos="8352"/>
              </w:tabs>
              <w:rPr>
                <w:sz w:val="18"/>
                <w:szCs w:val="18"/>
              </w:rPr>
            </w:pPr>
            <w:r w:rsidRPr="006C5483">
              <w:rPr>
                <w:sz w:val="18"/>
                <w:szCs w:val="18"/>
              </w:rPr>
              <w:t>May 1st- May 24</w:t>
            </w:r>
            <w:r w:rsidR="00BD5874" w:rsidRPr="006C5483">
              <w:rPr>
                <w:sz w:val="18"/>
                <w:szCs w:val="18"/>
                <w:vertAlign w:val="superscript"/>
              </w:rPr>
              <w:t>th</w:t>
            </w:r>
          </w:p>
        </w:tc>
        <w:tc>
          <w:tcPr>
            <w:tcW w:w="2250" w:type="dxa"/>
            <w:shd w:val="clear" w:color="auto" w:fill="DBE5F1" w:themeFill="accent1" w:themeFillTint="33"/>
          </w:tcPr>
          <w:p w:rsidR="00BD5874" w:rsidRPr="006C5483" w:rsidRDefault="005B2C8E" w:rsidP="007C4606">
            <w:pPr>
              <w:tabs>
                <w:tab w:val="left" w:pos="8352"/>
              </w:tabs>
              <w:rPr>
                <w:sz w:val="18"/>
                <w:szCs w:val="18"/>
              </w:rPr>
            </w:pPr>
            <w:r w:rsidRPr="006C5483">
              <w:rPr>
                <w:sz w:val="18"/>
                <w:szCs w:val="18"/>
              </w:rPr>
              <w:t>After May 24</w:t>
            </w:r>
            <w:r w:rsidR="00BD5874" w:rsidRPr="006C5483">
              <w:rPr>
                <w:sz w:val="18"/>
                <w:szCs w:val="18"/>
                <w:vertAlign w:val="superscript"/>
              </w:rPr>
              <w:t>st</w:t>
            </w:r>
            <w:r w:rsidR="00BD5874" w:rsidRPr="006C5483">
              <w:rPr>
                <w:sz w:val="18"/>
                <w:szCs w:val="18"/>
              </w:rPr>
              <w:t xml:space="preserve"> </w:t>
            </w:r>
          </w:p>
        </w:tc>
      </w:tr>
      <w:tr w:rsidR="00BD5874" w:rsidRPr="006C5483" w:rsidTr="00D25054">
        <w:tc>
          <w:tcPr>
            <w:tcW w:w="2972" w:type="dxa"/>
          </w:tcPr>
          <w:p w:rsidR="00BD5874" w:rsidRPr="006C5483" w:rsidRDefault="00BD5874" w:rsidP="007C4606">
            <w:pPr>
              <w:tabs>
                <w:tab w:val="left" w:pos="8352"/>
              </w:tabs>
              <w:rPr>
                <w:sz w:val="18"/>
                <w:szCs w:val="18"/>
              </w:rPr>
            </w:pPr>
            <w:r w:rsidRPr="006C5483">
              <w:rPr>
                <w:sz w:val="18"/>
                <w:szCs w:val="18"/>
              </w:rPr>
              <w:t>Returning Families</w:t>
            </w:r>
          </w:p>
        </w:tc>
        <w:tc>
          <w:tcPr>
            <w:tcW w:w="2698" w:type="dxa"/>
          </w:tcPr>
          <w:p w:rsidR="00BD5874" w:rsidRPr="006C5483" w:rsidRDefault="005B2C8E" w:rsidP="007C4606">
            <w:pPr>
              <w:tabs>
                <w:tab w:val="left" w:pos="8352"/>
              </w:tabs>
              <w:rPr>
                <w:sz w:val="18"/>
                <w:szCs w:val="18"/>
              </w:rPr>
            </w:pPr>
            <w:r w:rsidRPr="006C5483">
              <w:rPr>
                <w:sz w:val="18"/>
                <w:szCs w:val="18"/>
              </w:rPr>
              <w:t>$25</w:t>
            </w:r>
          </w:p>
        </w:tc>
        <w:tc>
          <w:tcPr>
            <w:tcW w:w="2790" w:type="dxa"/>
          </w:tcPr>
          <w:p w:rsidR="00BD5874" w:rsidRPr="006C5483" w:rsidRDefault="005B2C8E" w:rsidP="007C4606">
            <w:pPr>
              <w:tabs>
                <w:tab w:val="left" w:pos="8352"/>
              </w:tabs>
              <w:rPr>
                <w:sz w:val="18"/>
                <w:szCs w:val="18"/>
              </w:rPr>
            </w:pPr>
            <w:r w:rsidRPr="006C5483">
              <w:rPr>
                <w:sz w:val="18"/>
                <w:szCs w:val="18"/>
              </w:rPr>
              <w:t>$4</w:t>
            </w:r>
            <w:r w:rsidR="00BD5874" w:rsidRPr="006C5483">
              <w:rPr>
                <w:sz w:val="18"/>
                <w:szCs w:val="18"/>
              </w:rPr>
              <w:t>0</w:t>
            </w:r>
          </w:p>
        </w:tc>
        <w:tc>
          <w:tcPr>
            <w:tcW w:w="2250" w:type="dxa"/>
          </w:tcPr>
          <w:p w:rsidR="00BD5874" w:rsidRPr="006C5483" w:rsidRDefault="00BD5874" w:rsidP="007C4606">
            <w:pPr>
              <w:tabs>
                <w:tab w:val="left" w:pos="8352"/>
              </w:tabs>
              <w:rPr>
                <w:sz w:val="18"/>
                <w:szCs w:val="18"/>
              </w:rPr>
            </w:pPr>
            <w:r w:rsidRPr="006C5483">
              <w:rPr>
                <w:sz w:val="18"/>
                <w:szCs w:val="18"/>
              </w:rPr>
              <w:t>$70</w:t>
            </w:r>
          </w:p>
        </w:tc>
      </w:tr>
      <w:tr w:rsidR="00BD5874" w:rsidRPr="006C5483" w:rsidTr="00D25054">
        <w:tc>
          <w:tcPr>
            <w:tcW w:w="2972" w:type="dxa"/>
          </w:tcPr>
          <w:p w:rsidR="00BD5874" w:rsidRPr="006C5483" w:rsidRDefault="00BD5874" w:rsidP="007C4606">
            <w:pPr>
              <w:tabs>
                <w:tab w:val="left" w:pos="8352"/>
              </w:tabs>
              <w:rPr>
                <w:sz w:val="18"/>
                <w:szCs w:val="18"/>
              </w:rPr>
            </w:pPr>
            <w:r w:rsidRPr="006C5483">
              <w:rPr>
                <w:sz w:val="18"/>
                <w:szCs w:val="18"/>
              </w:rPr>
              <w:t>New Families</w:t>
            </w:r>
          </w:p>
        </w:tc>
        <w:tc>
          <w:tcPr>
            <w:tcW w:w="2698" w:type="dxa"/>
          </w:tcPr>
          <w:p w:rsidR="00BD5874" w:rsidRPr="006C5483" w:rsidRDefault="005B2C8E" w:rsidP="007C4606">
            <w:pPr>
              <w:tabs>
                <w:tab w:val="left" w:pos="8352"/>
              </w:tabs>
              <w:rPr>
                <w:sz w:val="18"/>
                <w:szCs w:val="18"/>
              </w:rPr>
            </w:pPr>
            <w:r w:rsidRPr="006C5483">
              <w:rPr>
                <w:sz w:val="18"/>
                <w:szCs w:val="18"/>
              </w:rPr>
              <w:t>$35</w:t>
            </w:r>
          </w:p>
        </w:tc>
        <w:tc>
          <w:tcPr>
            <w:tcW w:w="2790" w:type="dxa"/>
          </w:tcPr>
          <w:p w:rsidR="00BD5874" w:rsidRPr="006C5483" w:rsidRDefault="005B2C8E" w:rsidP="007C4606">
            <w:pPr>
              <w:tabs>
                <w:tab w:val="left" w:pos="8352"/>
              </w:tabs>
              <w:rPr>
                <w:sz w:val="18"/>
                <w:szCs w:val="18"/>
              </w:rPr>
            </w:pPr>
            <w:r w:rsidRPr="006C5483">
              <w:rPr>
                <w:sz w:val="18"/>
                <w:szCs w:val="18"/>
              </w:rPr>
              <w:t>$5</w:t>
            </w:r>
            <w:r w:rsidR="00BD5874" w:rsidRPr="006C5483">
              <w:rPr>
                <w:sz w:val="18"/>
                <w:szCs w:val="18"/>
              </w:rPr>
              <w:t>0</w:t>
            </w:r>
          </w:p>
        </w:tc>
        <w:tc>
          <w:tcPr>
            <w:tcW w:w="2250" w:type="dxa"/>
          </w:tcPr>
          <w:p w:rsidR="00BD5874" w:rsidRPr="006C5483" w:rsidRDefault="00BD5874" w:rsidP="007C4606">
            <w:pPr>
              <w:tabs>
                <w:tab w:val="right" w:pos="2122"/>
              </w:tabs>
              <w:rPr>
                <w:sz w:val="18"/>
                <w:szCs w:val="18"/>
              </w:rPr>
            </w:pPr>
            <w:r w:rsidRPr="006C5483">
              <w:rPr>
                <w:sz w:val="18"/>
                <w:szCs w:val="18"/>
              </w:rPr>
              <w:t>$70</w:t>
            </w:r>
            <w:r w:rsidRPr="006C5483">
              <w:rPr>
                <w:sz w:val="18"/>
                <w:szCs w:val="18"/>
              </w:rPr>
              <w:tab/>
            </w:r>
          </w:p>
        </w:tc>
      </w:tr>
    </w:tbl>
    <w:p w:rsidR="00BD5874" w:rsidRPr="006C5483" w:rsidRDefault="00BD5874" w:rsidP="00BD5874">
      <w:pPr>
        <w:spacing w:after="0" w:line="240" w:lineRule="auto"/>
        <w:ind w:left="-720" w:right="-990"/>
        <w:rPr>
          <w:sz w:val="18"/>
          <w:szCs w:val="18"/>
        </w:rPr>
      </w:pPr>
    </w:p>
    <w:p w:rsidR="00BD5874" w:rsidRPr="006C5483" w:rsidRDefault="00BD5874" w:rsidP="001C663E">
      <w:pPr>
        <w:spacing w:after="0" w:line="240" w:lineRule="auto"/>
        <w:ind w:left="-540" w:right="-540"/>
        <w:rPr>
          <w:sz w:val="18"/>
          <w:szCs w:val="18"/>
        </w:rPr>
      </w:pPr>
      <w:r w:rsidRPr="006C5483">
        <w:rPr>
          <w:b/>
          <w:sz w:val="18"/>
          <w:szCs w:val="18"/>
        </w:rPr>
        <w:t>Camp Programs:</w:t>
      </w:r>
    </w:p>
    <w:p w:rsidR="00BD5874" w:rsidRPr="006C5483" w:rsidRDefault="00BD5874" w:rsidP="001C663E">
      <w:pPr>
        <w:spacing w:after="0" w:line="240" w:lineRule="auto"/>
        <w:ind w:left="-540" w:right="-540"/>
        <w:rPr>
          <w:sz w:val="18"/>
          <w:szCs w:val="18"/>
        </w:rPr>
      </w:pPr>
      <w:r w:rsidRPr="006C5483">
        <w:rPr>
          <w:sz w:val="18"/>
          <w:szCs w:val="18"/>
        </w:rPr>
        <w:t>Daily Rate (1 day of Camp)</w:t>
      </w:r>
      <w:r w:rsidRPr="006C5483">
        <w:rPr>
          <w:sz w:val="18"/>
          <w:szCs w:val="18"/>
        </w:rPr>
        <w:tab/>
        <w:t>$30 per a day</w:t>
      </w:r>
    </w:p>
    <w:p w:rsidR="005B2C8E" w:rsidRPr="006C5483" w:rsidRDefault="00BD5874" w:rsidP="001C663E">
      <w:pPr>
        <w:spacing w:line="240" w:lineRule="auto"/>
        <w:ind w:left="-540" w:right="-540"/>
        <w:rPr>
          <w:sz w:val="18"/>
          <w:szCs w:val="18"/>
        </w:rPr>
      </w:pPr>
      <w:r w:rsidRPr="006C5483">
        <w:rPr>
          <w:sz w:val="18"/>
          <w:szCs w:val="18"/>
        </w:rPr>
        <w:t xml:space="preserve">Weekly Rate </w:t>
      </w:r>
      <w:r w:rsidRPr="006C5483">
        <w:rPr>
          <w:sz w:val="18"/>
          <w:szCs w:val="18"/>
        </w:rPr>
        <w:tab/>
      </w:r>
      <w:r w:rsidRPr="006C5483">
        <w:rPr>
          <w:sz w:val="18"/>
          <w:szCs w:val="18"/>
        </w:rPr>
        <w:tab/>
        <w:t xml:space="preserve">$125 </w:t>
      </w:r>
    </w:p>
    <w:p w:rsidR="00BD5874" w:rsidRPr="006C5483" w:rsidRDefault="00BD5874" w:rsidP="001C663E">
      <w:pPr>
        <w:spacing w:after="0" w:line="240" w:lineRule="auto"/>
        <w:ind w:left="-540" w:right="-540"/>
        <w:rPr>
          <w:sz w:val="18"/>
          <w:szCs w:val="18"/>
        </w:rPr>
      </w:pPr>
      <w:r w:rsidRPr="006C5483">
        <w:rPr>
          <w:sz w:val="18"/>
          <w:szCs w:val="18"/>
        </w:rPr>
        <w:t>Summer School Program</w:t>
      </w:r>
      <w:r w:rsidRPr="006C5483">
        <w:rPr>
          <w:sz w:val="18"/>
          <w:szCs w:val="18"/>
        </w:rPr>
        <w:tab/>
        <w:t>Requires $25 non-refundable deposit</w:t>
      </w:r>
    </w:p>
    <w:p w:rsidR="00BD5874" w:rsidRPr="006C5483" w:rsidRDefault="00BD5874" w:rsidP="001C663E">
      <w:pPr>
        <w:spacing w:after="0" w:line="240" w:lineRule="auto"/>
        <w:ind w:left="-540" w:right="-540"/>
        <w:rPr>
          <w:sz w:val="18"/>
          <w:szCs w:val="18"/>
        </w:rPr>
      </w:pPr>
      <w:r w:rsidRPr="006C5483">
        <w:rPr>
          <w:sz w:val="18"/>
          <w:szCs w:val="18"/>
        </w:rPr>
        <w:tab/>
      </w:r>
      <w:r w:rsidRPr="006C5483">
        <w:rPr>
          <w:sz w:val="18"/>
          <w:szCs w:val="18"/>
        </w:rPr>
        <w:tab/>
      </w:r>
      <w:r w:rsidRPr="006C5483">
        <w:rPr>
          <w:sz w:val="18"/>
          <w:szCs w:val="18"/>
        </w:rPr>
        <w:tab/>
        <w:t xml:space="preserve">                     </w:t>
      </w:r>
      <w:r w:rsidR="006C5483" w:rsidRPr="006C5483">
        <w:rPr>
          <w:sz w:val="18"/>
          <w:szCs w:val="18"/>
        </w:rPr>
        <w:t xml:space="preserve">                           </w:t>
      </w:r>
      <w:r w:rsidRPr="006C5483">
        <w:rPr>
          <w:sz w:val="18"/>
          <w:szCs w:val="18"/>
        </w:rPr>
        <w:t xml:space="preserve">For families who receive a 100% scholarship will pay the $25 as tuition </w:t>
      </w:r>
    </w:p>
    <w:p w:rsidR="00BD5874" w:rsidRPr="006C5483" w:rsidRDefault="00BD5874" w:rsidP="001C663E">
      <w:pPr>
        <w:spacing w:after="0" w:line="240" w:lineRule="auto"/>
        <w:ind w:left="-540" w:right="-540"/>
        <w:rPr>
          <w:b/>
          <w:sz w:val="18"/>
          <w:szCs w:val="18"/>
        </w:rPr>
      </w:pPr>
      <w:r w:rsidRPr="006C5483">
        <w:rPr>
          <w:b/>
          <w:sz w:val="18"/>
          <w:szCs w:val="18"/>
        </w:rPr>
        <w:t>Other Fees:</w:t>
      </w:r>
    </w:p>
    <w:p w:rsidR="00BD5874" w:rsidRPr="006C5483" w:rsidRDefault="00BD5874" w:rsidP="001C663E">
      <w:pPr>
        <w:spacing w:after="0" w:line="240" w:lineRule="auto"/>
        <w:ind w:left="-540" w:right="-540"/>
        <w:rPr>
          <w:sz w:val="18"/>
          <w:szCs w:val="18"/>
        </w:rPr>
      </w:pPr>
      <w:r w:rsidRPr="006C5483">
        <w:rPr>
          <w:sz w:val="18"/>
          <w:szCs w:val="18"/>
          <w:u w:val="single"/>
        </w:rPr>
        <w:t>Late pick up fee</w:t>
      </w:r>
      <w:r w:rsidRPr="006C5483">
        <w:rPr>
          <w:sz w:val="18"/>
          <w:szCs w:val="18"/>
        </w:rPr>
        <w:t>.  First thirty (30) minutes $1 per a minute, 31 minutes and after $2 per a minute.  Director of Educational Services may waive up to one late fee pick up if the circumstances are deemed an emergency or unavoidable, and there is no history of prior late pickups.</w:t>
      </w:r>
    </w:p>
    <w:p w:rsidR="00BD5874" w:rsidRPr="006C5483" w:rsidRDefault="00BD5874" w:rsidP="001C663E">
      <w:pPr>
        <w:spacing w:after="0" w:line="240" w:lineRule="auto"/>
        <w:ind w:left="-540" w:right="-540"/>
        <w:rPr>
          <w:sz w:val="18"/>
          <w:szCs w:val="18"/>
        </w:rPr>
      </w:pPr>
    </w:p>
    <w:p w:rsidR="00BD5874" w:rsidRPr="006C5483" w:rsidRDefault="00BD5874" w:rsidP="001C663E">
      <w:pPr>
        <w:spacing w:after="0" w:line="240" w:lineRule="auto"/>
        <w:ind w:left="-540" w:right="-540"/>
        <w:rPr>
          <w:sz w:val="18"/>
          <w:szCs w:val="18"/>
        </w:rPr>
      </w:pPr>
      <w:r w:rsidRPr="006C5483">
        <w:rPr>
          <w:sz w:val="18"/>
          <w:szCs w:val="18"/>
          <w:u w:val="single"/>
        </w:rPr>
        <w:t>Late Payment Fee</w:t>
      </w:r>
      <w:r w:rsidRPr="006C5483">
        <w:rPr>
          <w:sz w:val="18"/>
          <w:szCs w:val="18"/>
        </w:rPr>
        <w:t>.  Any late payments after the tenth of the month, $15.  Director of Educational Services may waive up to one late payment if extraordinary circumstances exist.</w:t>
      </w:r>
    </w:p>
    <w:p w:rsidR="00BD5874" w:rsidRPr="006C5483" w:rsidRDefault="00BD5874" w:rsidP="001C663E">
      <w:pPr>
        <w:spacing w:after="0" w:line="240" w:lineRule="auto"/>
        <w:ind w:left="-540" w:right="-540"/>
        <w:rPr>
          <w:sz w:val="18"/>
          <w:szCs w:val="18"/>
        </w:rPr>
      </w:pPr>
    </w:p>
    <w:p w:rsidR="00BD5874" w:rsidRPr="006C5483" w:rsidRDefault="00BD5874" w:rsidP="001C663E">
      <w:pPr>
        <w:spacing w:after="0" w:line="240" w:lineRule="auto"/>
        <w:ind w:left="-540" w:right="-540"/>
        <w:rPr>
          <w:sz w:val="18"/>
          <w:szCs w:val="18"/>
        </w:rPr>
      </w:pPr>
      <w:r w:rsidRPr="006C5483">
        <w:rPr>
          <w:sz w:val="18"/>
          <w:szCs w:val="18"/>
          <w:u w:val="single"/>
        </w:rPr>
        <w:t>Returned Item Fee</w:t>
      </w:r>
      <w:r w:rsidRPr="006C5483">
        <w:rPr>
          <w:sz w:val="18"/>
          <w:szCs w:val="18"/>
        </w:rPr>
        <w:t>.  Any payments returned from a financial institute, $25 plus any applicable late fees.  If two items or more are returned in an academic year the district will require a secured payment (money order or cashier’s check).</w:t>
      </w:r>
    </w:p>
    <w:p w:rsidR="00BD5874" w:rsidRPr="006C5483" w:rsidRDefault="00BD5874" w:rsidP="001C663E">
      <w:pPr>
        <w:spacing w:after="0" w:line="240" w:lineRule="auto"/>
        <w:ind w:left="-540" w:right="-540"/>
        <w:rPr>
          <w:sz w:val="18"/>
          <w:szCs w:val="18"/>
        </w:rPr>
      </w:pPr>
    </w:p>
    <w:p w:rsidR="00BD5874" w:rsidRPr="006C5483" w:rsidRDefault="00BD5874" w:rsidP="001C663E">
      <w:pPr>
        <w:spacing w:after="0" w:line="240" w:lineRule="auto"/>
        <w:ind w:left="-540" w:right="-540"/>
        <w:rPr>
          <w:sz w:val="18"/>
          <w:szCs w:val="18"/>
        </w:rPr>
      </w:pPr>
      <w:r w:rsidRPr="006C5483">
        <w:rPr>
          <w:sz w:val="18"/>
          <w:szCs w:val="18"/>
        </w:rPr>
        <w:t xml:space="preserve">Ten percent discount for multiple students, applied to the highest tuition rates.  Ten percent discount applied if annual tuition is paid in advance.  There are </w:t>
      </w:r>
      <w:r w:rsidRPr="006C5483">
        <w:rPr>
          <w:b/>
          <w:sz w:val="18"/>
          <w:szCs w:val="18"/>
          <w:u w:val="single"/>
        </w:rPr>
        <w:t>no</w:t>
      </w:r>
      <w:r w:rsidRPr="006C5483">
        <w:rPr>
          <w:sz w:val="18"/>
          <w:szCs w:val="18"/>
        </w:rPr>
        <w:t xml:space="preserve"> refunds available if tuition is paid in full for the year.  </w:t>
      </w:r>
    </w:p>
    <w:p w:rsidR="00BD5874" w:rsidRPr="006C5483" w:rsidRDefault="00BD5874" w:rsidP="001C663E">
      <w:pPr>
        <w:spacing w:after="0" w:line="240" w:lineRule="auto"/>
        <w:ind w:left="-540" w:right="-540"/>
        <w:rPr>
          <w:sz w:val="18"/>
          <w:szCs w:val="18"/>
        </w:rPr>
      </w:pPr>
    </w:p>
    <w:p w:rsidR="00BD5874" w:rsidRPr="006C5483" w:rsidRDefault="00BD5874" w:rsidP="001C663E">
      <w:pPr>
        <w:spacing w:after="0" w:line="240" w:lineRule="auto"/>
        <w:ind w:left="-540" w:right="-540"/>
        <w:rPr>
          <w:sz w:val="18"/>
          <w:szCs w:val="18"/>
        </w:rPr>
      </w:pPr>
      <w:r w:rsidRPr="006C5483">
        <w:rPr>
          <w:sz w:val="18"/>
          <w:szCs w:val="18"/>
        </w:rPr>
        <w:t xml:space="preserve">The district will waive excess when being paid by the Arizona Department of Economic Security, but </w:t>
      </w:r>
      <w:r w:rsidR="005B2C8E" w:rsidRPr="006C5483">
        <w:rPr>
          <w:sz w:val="18"/>
          <w:szCs w:val="18"/>
        </w:rPr>
        <w:t>cannot waive</w:t>
      </w:r>
      <w:r w:rsidRPr="006C5483">
        <w:rPr>
          <w:sz w:val="18"/>
          <w:szCs w:val="18"/>
        </w:rPr>
        <w:t xml:space="preserve"> required co-pays.  </w:t>
      </w:r>
    </w:p>
    <w:p w:rsidR="006C5483" w:rsidRPr="006C5483" w:rsidRDefault="006C5483" w:rsidP="001C663E">
      <w:pPr>
        <w:spacing w:after="0" w:line="240" w:lineRule="auto"/>
        <w:ind w:left="-540" w:right="-540"/>
        <w:rPr>
          <w:sz w:val="18"/>
          <w:szCs w:val="18"/>
        </w:rPr>
      </w:pPr>
    </w:p>
    <w:p w:rsidR="00E54AD7" w:rsidRDefault="00E54AD7" w:rsidP="00060A3C">
      <w:pPr>
        <w:spacing w:after="0"/>
        <w:ind w:right="-720"/>
      </w:pPr>
    </w:p>
    <w:tbl>
      <w:tblPr>
        <w:tblStyle w:val="TableGrid2"/>
        <w:tblW w:w="10710" w:type="dxa"/>
        <w:tblInd w:w="-635" w:type="dxa"/>
        <w:tblLook w:val="04A0" w:firstRow="1" w:lastRow="0" w:firstColumn="1" w:lastColumn="0" w:noHBand="0" w:noVBand="1"/>
      </w:tblPr>
      <w:tblGrid>
        <w:gridCol w:w="693"/>
        <w:gridCol w:w="10017"/>
      </w:tblGrid>
      <w:tr w:rsidR="00B2402C" w:rsidRPr="003C1A50" w:rsidTr="00873DEA">
        <w:tc>
          <w:tcPr>
            <w:tcW w:w="645" w:type="dxa"/>
            <w:shd w:val="clear" w:color="auto" w:fill="C6D9F1" w:themeFill="text2" w:themeFillTint="33"/>
          </w:tcPr>
          <w:p w:rsidR="00B2402C" w:rsidRPr="00683C0D" w:rsidRDefault="00B2402C" w:rsidP="007C4606">
            <w:pPr>
              <w:rPr>
                <w:b/>
                <w:sz w:val="20"/>
                <w:szCs w:val="20"/>
              </w:rPr>
            </w:pPr>
            <w:r w:rsidRPr="00683C0D">
              <w:rPr>
                <w:b/>
                <w:sz w:val="20"/>
                <w:szCs w:val="20"/>
              </w:rPr>
              <w:t>Initial Here</w:t>
            </w:r>
          </w:p>
        </w:tc>
        <w:tc>
          <w:tcPr>
            <w:tcW w:w="10065" w:type="dxa"/>
            <w:shd w:val="clear" w:color="auto" w:fill="C6D9F1" w:themeFill="text2" w:themeFillTint="33"/>
          </w:tcPr>
          <w:p w:rsidR="00B2402C" w:rsidRPr="003C1A50" w:rsidRDefault="00B2402C" w:rsidP="007C4606">
            <w:pPr>
              <w:rPr>
                <w:b/>
                <w:sz w:val="18"/>
                <w:szCs w:val="18"/>
              </w:rPr>
            </w:pPr>
            <w:r w:rsidRPr="003C1A50">
              <w:rPr>
                <w:b/>
                <w:sz w:val="18"/>
                <w:szCs w:val="18"/>
              </w:rPr>
              <w:t>Please read statement of understanding</w:t>
            </w:r>
          </w:p>
        </w:tc>
      </w:tr>
      <w:tr w:rsidR="00B2402C" w:rsidRPr="003C1A50" w:rsidTr="00873DEA">
        <w:tc>
          <w:tcPr>
            <w:tcW w:w="645" w:type="dxa"/>
          </w:tcPr>
          <w:p w:rsidR="00B2402C" w:rsidRPr="003C1A50" w:rsidRDefault="00B2402C" w:rsidP="007C4606">
            <w:pPr>
              <w:rPr>
                <w:b/>
                <w:sz w:val="18"/>
                <w:szCs w:val="18"/>
              </w:rPr>
            </w:pPr>
          </w:p>
        </w:tc>
        <w:tc>
          <w:tcPr>
            <w:tcW w:w="10065" w:type="dxa"/>
          </w:tcPr>
          <w:p w:rsidR="00B2402C" w:rsidRPr="003C1A50" w:rsidRDefault="00B2402C" w:rsidP="007C4606">
            <w:pPr>
              <w:rPr>
                <w:sz w:val="18"/>
                <w:szCs w:val="18"/>
              </w:rPr>
            </w:pPr>
            <w:r w:rsidRPr="003C1A50">
              <w:rPr>
                <w:sz w:val="18"/>
                <w:szCs w:val="18"/>
              </w:rPr>
              <w:t>Program payments are leveled over a ten month period, regardless of the number of days of service.  Payments do not include days/services when school is not normally in operation. For example fees do not include camp days, summer programs, or other days when services may be offered and school is closed.</w:t>
            </w:r>
          </w:p>
        </w:tc>
      </w:tr>
      <w:tr w:rsidR="00B2402C" w:rsidRPr="003C1A50" w:rsidTr="00873DEA">
        <w:tc>
          <w:tcPr>
            <w:tcW w:w="645" w:type="dxa"/>
          </w:tcPr>
          <w:p w:rsidR="00B2402C" w:rsidRPr="003C1A50" w:rsidRDefault="00B2402C" w:rsidP="007C4606">
            <w:pPr>
              <w:rPr>
                <w:b/>
                <w:sz w:val="18"/>
                <w:szCs w:val="18"/>
              </w:rPr>
            </w:pPr>
          </w:p>
        </w:tc>
        <w:tc>
          <w:tcPr>
            <w:tcW w:w="10065" w:type="dxa"/>
          </w:tcPr>
          <w:p w:rsidR="00B2402C" w:rsidRPr="003C1A50" w:rsidRDefault="00B2402C" w:rsidP="007C4606">
            <w:pPr>
              <w:rPr>
                <w:sz w:val="18"/>
                <w:szCs w:val="18"/>
              </w:rPr>
            </w:pPr>
            <w:r w:rsidRPr="003C1A50">
              <w:rPr>
                <w:sz w:val="18"/>
                <w:szCs w:val="18"/>
              </w:rPr>
              <w:t xml:space="preserve">Program fees are due in advance.  Program fees are non-refundable.  Late fees will apply after the tenth day payment is not received past the due date.  Services will be suspended after the </w:t>
            </w:r>
            <w:r w:rsidRPr="003C1A50">
              <w:rPr>
                <w:sz w:val="18"/>
                <w:szCs w:val="18"/>
              </w:rPr>
              <w:softHyphen/>
              <w:t>twentieth day payment is not made; and students will be withdrawn if payment is not made within thirty days.  Days are calendar days, not business days.  Accounts past thirty days may be sent to collections.  Responsible party may be charged any and all collection fees, interest, or late payment fees assessed by the collection agency.</w:t>
            </w:r>
          </w:p>
        </w:tc>
      </w:tr>
      <w:tr w:rsidR="00B2402C" w:rsidRPr="003C1A50" w:rsidTr="00873DEA">
        <w:tc>
          <w:tcPr>
            <w:tcW w:w="645" w:type="dxa"/>
          </w:tcPr>
          <w:p w:rsidR="00B2402C" w:rsidRPr="003C1A50" w:rsidRDefault="00B2402C" w:rsidP="007C4606">
            <w:pPr>
              <w:rPr>
                <w:b/>
                <w:sz w:val="18"/>
                <w:szCs w:val="18"/>
              </w:rPr>
            </w:pPr>
          </w:p>
        </w:tc>
        <w:tc>
          <w:tcPr>
            <w:tcW w:w="10065" w:type="dxa"/>
          </w:tcPr>
          <w:p w:rsidR="00B2402C" w:rsidRPr="003C1A50" w:rsidRDefault="00B2402C" w:rsidP="007C4606">
            <w:pPr>
              <w:rPr>
                <w:sz w:val="18"/>
                <w:szCs w:val="18"/>
              </w:rPr>
            </w:pPr>
            <w:r w:rsidRPr="003C1A50">
              <w:rPr>
                <w:sz w:val="18"/>
                <w:szCs w:val="18"/>
              </w:rPr>
              <w:t>At times there may be additional program fees for spe</w:t>
            </w:r>
            <w:bookmarkStart w:id="0" w:name="_GoBack"/>
            <w:r w:rsidRPr="003C1A50">
              <w:rPr>
                <w:sz w:val="18"/>
                <w:szCs w:val="18"/>
              </w:rPr>
              <w:t>c</w:t>
            </w:r>
            <w:bookmarkEnd w:id="0"/>
            <w:r w:rsidRPr="003C1A50">
              <w:rPr>
                <w:sz w:val="18"/>
                <w:szCs w:val="18"/>
              </w:rPr>
              <w:t>ial activities and events.  These fees would not be mandatory for program participation, but may be required for the particular activity.  These fees will be limited in how often they are requested, and we will provide a minimum of a two week notice.  The actual cost of the activity or event will be charged.</w:t>
            </w:r>
          </w:p>
        </w:tc>
      </w:tr>
      <w:tr w:rsidR="00B2402C" w:rsidRPr="003C1A50" w:rsidTr="00873DEA">
        <w:tc>
          <w:tcPr>
            <w:tcW w:w="645" w:type="dxa"/>
          </w:tcPr>
          <w:p w:rsidR="00B2402C" w:rsidRPr="003C1A50" w:rsidRDefault="00B2402C" w:rsidP="007C4606">
            <w:pPr>
              <w:rPr>
                <w:b/>
                <w:sz w:val="18"/>
                <w:szCs w:val="18"/>
              </w:rPr>
            </w:pPr>
          </w:p>
        </w:tc>
        <w:tc>
          <w:tcPr>
            <w:tcW w:w="10065" w:type="dxa"/>
          </w:tcPr>
          <w:p w:rsidR="00B2402C" w:rsidRPr="003C1A50" w:rsidRDefault="00B2402C" w:rsidP="007C4606">
            <w:pPr>
              <w:rPr>
                <w:sz w:val="18"/>
                <w:szCs w:val="18"/>
              </w:rPr>
            </w:pPr>
            <w:r w:rsidRPr="003C1A50">
              <w:rPr>
                <w:sz w:val="18"/>
                <w:szCs w:val="18"/>
              </w:rPr>
              <w:t xml:space="preserve">I understand the staff are in charge of the program and will direct my </w:t>
            </w:r>
            <w:proofErr w:type="gramStart"/>
            <w:r w:rsidRPr="003C1A50">
              <w:rPr>
                <w:sz w:val="18"/>
                <w:szCs w:val="18"/>
              </w:rPr>
              <w:t>child(</w:t>
            </w:r>
            <w:proofErr w:type="spellStart"/>
            <w:proofErr w:type="gramEnd"/>
            <w:r w:rsidRPr="003C1A50">
              <w:rPr>
                <w:sz w:val="18"/>
                <w:szCs w:val="18"/>
              </w:rPr>
              <w:t>ren</w:t>
            </w:r>
            <w:proofErr w:type="spellEnd"/>
            <w:r w:rsidRPr="003C1A50">
              <w:rPr>
                <w:sz w:val="18"/>
                <w:szCs w:val="18"/>
              </w:rPr>
              <w:t xml:space="preserve">) to make responsible choices, and may impose discipline within the confines of the </w:t>
            </w:r>
            <w:proofErr w:type="spellStart"/>
            <w:r w:rsidRPr="003C1A50">
              <w:rPr>
                <w:sz w:val="18"/>
                <w:szCs w:val="18"/>
              </w:rPr>
              <w:t>Nadaburg</w:t>
            </w:r>
            <w:proofErr w:type="spellEnd"/>
            <w:r w:rsidRPr="003C1A50">
              <w:rPr>
                <w:sz w:val="18"/>
                <w:szCs w:val="18"/>
              </w:rPr>
              <w:t xml:space="preserve"> Unified School District No. 81 Governing Board Policies.  I understand my child could be suspended or removed from the program for behavior and/or safety concerns.</w:t>
            </w:r>
          </w:p>
        </w:tc>
      </w:tr>
      <w:tr w:rsidR="00B2402C" w:rsidRPr="003C1A50" w:rsidTr="00873DEA">
        <w:tc>
          <w:tcPr>
            <w:tcW w:w="645" w:type="dxa"/>
          </w:tcPr>
          <w:p w:rsidR="00B2402C" w:rsidRPr="003C1A50" w:rsidRDefault="00B2402C" w:rsidP="007C4606">
            <w:pPr>
              <w:rPr>
                <w:b/>
                <w:sz w:val="18"/>
                <w:szCs w:val="18"/>
              </w:rPr>
            </w:pPr>
          </w:p>
        </w:tc>
        <w:tc>
          <w:tcPr>
            <w:tcW w:w="10065" w:type="dxa"/>
          </w:tcPr>
          <w:p w:rsidR="00B2402C" w:rsidRPr="003C1A50" w:rsidRDefault="00B2402C" w:rsidP="007C4606">
            <w:pPr>
              <w:rPr>
                <w:sz w:val="18"/>
                <w:szCs w:val="18"/>
              </w:rPr>
            </w:pPr>
            <w:r w:rsidRPr="003C1A50">
              <w:rPr>
                <w:sz w:val="18"/>
                <w:szCs w:val="18"/>
              </w:rPr>
              <w:t>I grant permission for my child to be photographed and understand such photographs (including video) may be used in public displays such as district web sites, classroom displays, brochures, newsletters, and mailings at the direction of the program administration.</w:t>
            </w:r>
          </w:p>
        </w:tc>
      </w:tr>
      <w:tr w:rsidR="00B2402C" w:rsidRPr="003C1A50" w:rsidTr="00873DEA">
        <w:tc>
          <w:tcPr>
            <w:tcW w:w="645" w:type="dxa"/>
          </w:tcPr>
          <w:p w:rsidR="00B2402C" w:rsidRPr="003C1A50" w:rsidRDefault="00B2402C" w:rsidP="007C4606">
            <w:pPr>
              <w:rPr>
                <w:b/>
                <w:sz w:val="18"/>
                <w:szCs w:val="18"/>
              </w:rPr>
            </w:pPr>
          </w:p>
        </w:tc>
        <w:tc>
          <w:tcPr>
            <w:tcW w:w="10065" w:type="dxa"/>
          </w:tcPr>
          <w:p w:rsidR="00B2402C" w:rsidRPr="003C1A50" w:rsidRDefault="00B2402C" w:rsidP="007C4606">
            <w:pPr>
              <w:rPr>
                <w:sz w:val="18"/>
                <w:szCs w:val="18"/>
              </w:rPr>
            </w:pPr>
            <w:r w:rsidRPr="003C1A50">
              <w:rPr>
                <w:sz w:val="18"/>
                <w:szCs w:val="18"/>
              </w:rPr>
              <w:t xml:space="preserve">Children are required to </w:t>
            </w:r>
            <w:proofErr w:type="spellStart"/>
            <w:r w:rsidR="006C5483" w:rsidRPr="003C1A50">
              <w:rPr>
                <w:sz w:val="18"/>
                <w:szCs w:val="18"/>
              </w:rPr>
              <w:t>self toilet</w:t>
            </w:r>
            <w:proofErr w:type="spellEnd"/>
            <w:r w:rsidRPr="003C1A50">
              <w:rPr>
                <w:sz w:val="18"/>
                <w:szCs w:val="18"/>
              </w:rPr>
              <w:t xml:space="preserve"> and provide general care needs, including those enrolled in the preschool program, excluding those who qualify for developmental preschool</w:t>
            </w:r>
          </w:p>
        </w:tc>
      </w:tr>
    </w:tbl>
    <w:p w:rsidR="003C1A50" w:rsidRDefault="003C1A50" w:rsidP="003C1A50">
      <w:pPr>
        <w:spacing w:after="0"/>
      </w:pPr>
    </w:p>
    <w:p w:rsidR="00372F3E" w:rsidRDefault="00372F3E" w:rsidP="003C1A50">
      <w:pPr>
        <w:spacing w:after="0" w:line="240" w:lineRule="auto"/>
        <w:ind w:left="-630" w:right="-720"/>
        <w:rPr>
          <w:b/>
          <w:sz w:val="16"/>
          <w:szCs w:val="16"/>
        </w:rPr>
      </w:pPr>
    </w:p>
    <w:p w:rsidR="00372F3E" w:rsidRDefault="00372F3E" w:rsidP="003C1A50">
      <w:pPr>
        <w:spacing w:after="0" w:line="240" w:lineRule="auto"/>
        <w:ind w:left="-630" w:right="-720"/>
        <w:rPr>
          <w:b/>
          <w:sz w:val="16"/>
          <w:szCs w:val="16"/>
        </w:rPr>
      </w:pPr>
    </w:p>
    <w:p w:rsidR="00372F3E" w:rsidRDefault="00372F3E" w:rsidP="003C1A50">
      <w:pPr>
        <w:spacing w:after="0" w:line="240" w:lineRule="auto"/>
        <w:ind w:left="-630" w:right="-720"/>
        <w:rPr>
          <w:b/>
          <w:sz w:val="16"/>
          <w:szCs w:val="16"/>
        </w:rPr>
      </w:pPr>
    </w:p>
    <w:p w:rsidR="003C1A50" w:rsidRPr="0074382C" w:rsidRDefault="003C1A50" w:rsidP="003C1A50">
      <w:pPr>
        <w:spacing w:after="0" w:line="240" w:lineRule="auto"/>
        <w:ind w:left="-630" w:right="-720"/>
        <w:rPr>
          <w:b/>
          <w:sz w:val="16"/>
          <w:szCs w:val="16"/>
        </w:rPr>
      </w:pPr>
      <w:r w:rsidRPr="0074382C">
        <w:rPr>
          <w:b/>
          <w:sz w:val="16"/>
          <w:szCs w:val="16"/>
        </w:rPr>
        <w:lastRenderedPageBreak/>
        <w:t>Agreements, Terms, and Conditions.</w:t>
      </w:r>
    </w:p>
    <w:p w:rsidR="003C1A50" w:rsidRPr="0074382C" w:rsidRDefault="003C1A50" w:rsidP="00D25054">
      <w:pPr>
        <w:spacing w:after="0" w:line="240" w:lineRule="auto"/>
        <w:ind w:left="-630" w:right="-630"/>
        <w:rPr>
          <w:sz w:val="16"/>
          <w:szCs w:val="16"/>
        </w:rPr>
      </w:pPr>
      <w:r w:rsidRPr="0074382C">
        <w:rPr>
          <w:sz w:val="16"/>
          <w:szCs w:val="16"/>
        </w:rPr>
        <w:t xml:space="preserve">The </w:t>
      </w:r>
      <w:proofErr w:type="spellStart"/>
      <w:r w:rsidRPr="0074382C">
        <w:rPr>
          <w:sz w:val="16"/>
          <w:szCs w:val="16"/>
        </w:rPr>
        <w:t>Nadaburg</w:t>
      </w:r>
      <w:proofErr w:type="spellEnd"/>
      <w:r w:rsidRPr="0074382C">
        <w:rPr>
          <w:sz w:val="16"/>
          <w:szCs w:val="16"/>
        </w:rPr>
        <w:t xml:space="preserve"> Unified School District No. 81 community education programs are licensed by the Arizona Department of Health Services Bureau of Child Care Licensing.  We will notify you by posting in operating/licensed classrooms if there are any sanctions, pending actions, or valid complaints registered against the specific program(s) your child is enrolled.  </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Immunizations-</w:t>
      </w:r>
      <w:r w:rsidRPr="0074382C">
        <w:rPr>
          <w:sz w:val="16"/>
          <w:szCs w:val="16"/>
        </w:rPr>
        <w:t xml:space="preserve">Accordance with Arizona Department of Health Services every child enrolled in a licensed program must have current immunizations as prescribed by the Department of Health Services.  Students may be suspended or withdrawn from enrolled programs if the program does not have verification of current immunizations.  You must provide current immunization information even if your child attends/enrolled in the </w:t>
      </w:r>
      <w:proofErr w:type="spellStart"/>
      <w:r w:rsidRPr="0074382C">
        <w:rPr>
          <w:sz w:val="16"/>
          <w:szCs w:val="16"/>
        </w:rPr>
        <w:t>Nadaburg</w:t>
      </w:r>
      <w:proofErr w:type="spellEnd"/>
      <w:r w:rsidRPr="0074382C">
        <w:rPr>
          <w:sz w:val="16"/>
          <w:szCs w:val="16"/>
        </w:rPr>
        <w:t xml:space="preserve"> School District as a student.  Under Arizona State Law parents have the right to waive immunizations under certain conditions.  If a student has an immunization waiver they will be withdrawn from the program if a known outbreak of an immunized disease is present or suspected until such contagious disease is eradicated.  There is no waiver or suspension of tuition payments if a child is suspended from the program for lack of immunizations.</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Payments-</w:t>
      </w:r>
      <w:r w:rsidRPr="0074382C">
        <w:rPr>
          <w:sz w:val="16"/>
          <w:szCs w:val="16"/>
        </w:rPr>
        <w:t>Payments are due on the first of the month.  If the first of the month falls on a day the school is normally closed payments are due on the first business day school resumes.  Accounts not paid by the 10</w:t>
      </w:r>
      <w:r w:rsidRPr="0074382C">
        <w:rPr>
          <w:sz w:val="16"/>
          <w:szCs w:val="16"/>
          <w:vertAlign w:val="superscript"/>
        </w:rPr>
        <w:t>th</w:t>
      </w:r>
      <w:r w:rsidRPr="0074382C">
        <w:rPr>
          <w:sz w:val="16"/>
          <w:szCs w:val="16"/>
        </w:rPr>
        <w:t xml:space="preserve"> of the calendar month will be assessed a late fee in accordance with our current rates.  Payments not made by the 11</w:t>
      </w:r>
      <w:r w:rsidRPr="0074382C">
        <w:rPr>
          <w:sz w:val="16"/>
          <w:szCs w:val="16"/>
          <w:vertAlign w:val="superscript"/>
        </w:rPr>
        <w:t>th</w:t>
      </w:r>
      <w:r w:rsidRPr="0074382C">
        <w:rPr>
          <w:sz w:val="16"/>
          <w:szCs w:val="16"/>
        </w:rPr>
        <w:t xml:space="preserve"> day will result in the student being suspended from the program.  Payments not made by the 30</w:t>
      </w:r>
      <w:r w:rsidRPr="0074382C">
        <w:rPr>
          <w:sz w:val="16"/>
          <w:szCs w:val="16"/>
          <w:vertAlign w:val="superscript"/>
        </w:rPr>
        <w:t>th</w:t>
      </w:r>
      <w:r w:rsidRPr="0074382C">
        <w:rPr>
          <w:sz w:val="16"/>
          <w:szCs w:val="16"/>
        </w:rPr>
        <w:t xml:space="preserve"> day will result in the </w:t>
      </w:r>
      <w:proofErr w:type="gramStart"/>
      <w:r w:rsidRPr="0074382C">
        <w:rPr>
          <w:sz w:val="16"/>
          <w:szCs w:val="16"/>
        </w:rPr>
        <w:t>child(</w:t>
      </w:r>
      <w:proofErr w:type="spellStart"/>
      <w:proofErr w:type="gramEnd"/>
      <w:r w:rsidRPr="0074382C">
        <w:rPr>
          <w:sz w:val="16"/>
          <w:szCs w:val="16"/>
        </w:rPr>
        <w:t>ren</w:t>
      </w:r>
      <w:proofErr w:type="spellEnd"/>
      <w:r w:rsidRPr="0074382C">
        <w:rPr>
          <w:sz w:val="16"/>
          <w:szCs w:val="16"/>
        </w:rPr>
        <w:t xml:space="preserve">) being withdrawn from the program. If the </w:t>
      </w:r>
      <w:proofErr w:type="gramStart"/>
      <w:r w:rsidRPr="0074382C">
        <w:rPr>
          <w:sz w:val="16"/>
          <w:szCs w:val="16"/>
        </w:rPr>
        <w:t>child(</w:t>
      </w:r>
      <w:proofErr w:type="spellStart"/>
      <w:proofErr w:type="gramEnd"/>
      <w:r w:rsidRPr="0074382C">
        <w:rPr>
          <w:sz w:val="16"/>
          <w:szCs w:val="16"/>
        </w:rPr>
        <w:t>ren</w:t>
      </w:r>
      <w:proofErr w:type="spellEnd"/>
      <w:r w:rsidRPr="0074382C">
        <w:rPr>
          <w:sz w:val="16"/>
          <w:szCs w:val="16"/>
        </w:rPr>
        <w:t>) are withdrawn a new application with appropriate application fee is required; any past due payments must be current; and will be based on availability.</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Enrollment-</w:t>
      </w:r>
      <w:r w:rsidRPr="0074382C">
        <w:rPr>
          <w:sz w:val="16"/>
          <w:szCs w:val="16"/>
        </w:rPr>
        <w:t>Enrollment in programs is required.  The enrollment process may take up to three (3) business days. Families will be contacted when the enrollment process is completed. Families will be notified by the district when enrollment is completed and the child may begin their enrolled programs.  All enrollment documents must be completed and turned in with the application prior to beginning any community education programs.  If a desired program is full to capacity a family may request to be placed on a wait list provided the application documentation is complete, and the registration fee is paid.  Registration fees are non-refundable.</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Program Absence, suspension-</w:t>
      </w:r>
      <w:r w:rsidRPr="0074382C">
        <w:rPr>
          <w:sz w:val="16"/>
          <w:szCs w:val="16"/>
        </w:rPr>
        <w:t>If a child is absent or suspended from an enrolled program the program will not provide a refund or a pro rate fee.  At the director’s discretion a pro-rated fee may be applied if a child has a serious, chronic, or contagious disease that will keep them from participating in regular attendance for more than five (5) days.  If a prorated waiver is granted it is limited to one per a family per a year.</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Late Pick Up-</w:t>
      </w:r>
      <w:r w:rsidRPr="0074382C">
        <w:rPr>
          <w:sz w:val="16"/>
          <w:szCs w:val="16"/>
        </w:rPr>
        <w:t xml:space="preserve">Parents/guardians or designated persons whom pick a child up late from the program will be assessed a late pick up fee in accordance with our current rate structure.  Late pick up fees must be paid within three (3) business days of being assessed. Failure to do so will result in the late payment policy being implemented.  At the department director’s discretion late pick up fees may be waived or negotiated in emergency situations.  Family accounts are limited to one waiver or negotiation per a year, and the situation must have been one that could not be avoided.  However, the director is not obligated to waive or negotiate any late pick up fees assessed. </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Return Bank Instrument-</w:t>
      </w:r>
      <w:r w:rsidRPr="0074382C">
        <w:rPr>
          <w:sz w:val="16"/>
          <w:szCs w:val="16"/>
        </w:rPr>
        <w:t xml:space="preserve">If a payment is returned from your financial institution or the payer on your account you will be assessed the NSF fee in our current rate structure, and actual cost incurred by the </w:t>
      </w:r>
      <w:proofErr w:type="spellStart"/>
      <w:r w:rsidRPr="0074382C">
        <w:rPr>
          <w:sz w:val="16"/>
          <w:szCs w:val="16"/>
        </w:rPr>
        <w:t>Nadaburg</w:t>
      </w:r>
      <w:proofErr w:type="spellEnd"/>
      <w:r w:rsidRPr="0074382C">
        <w:rPr>
          <w:sz w:val="16"/>
          <w:szCs w:val="16"/>
        </w:rPr>
        <w:t xml:space="preserve"> Unified School District No. 81.  If payment in full is not paid by the due date a late fee will be assessed regardless of when we are notified by the financial institution of the late payment.  If more than two bank instruments are returned in a twelve month rolling period all future payments must be made in a secured format. </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Payment methods-</w:t>
      </w:r>
      <w:r w:rsidRPr="0074382C">
        <w:rPr>
          <w:sz w:val="16"/>
          <w:szCs w:val="16"/>
        </w:rPr>
        <w:t xml:space="preserve">Payment may be made in the form of check, money order, or cash.  Cash payments should be given to the site director or community education business office.  The payer will be issued a receipt for cash payments.  Cash payments not posted to accounts will not be credited if the payer does not have a written receipt.  Cash payments shall not be placed in payment boxes, mail boxes, or night depositories.  </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Program Withdrawal-</w:t>
      </w:r>
      <w:r w:rsidRPr="0074382C">
        <w:rPr>
          <w:sz w:val="16"/>
          <w:szCs w:val="16"/>
        </w:rPr>
        <w:t xml:space="preserve">Participants must withdraw enrolled </w:t>
      </w:r>
      <w:proofErr w:type="gramStart"/>
      <w:r w:rsidRPr="0074382C">
        <w:rPr>
          <w:sz w:val="16"/>
          <w:szCs w:val="16"/>
        </w:rPr>
        <w:t>child(</w:t>
      </w:r>
      <w:proofErr w:type="spellStart"/>
      <w:proofErr w:type="gramEnd"/>
      <w:r w:rsidRPr="0074382C">
        <w:rPr>
          <w:sz w:val="16"/>
          <w:szCs w:val="16"/>
        </w:rPr>
        <w:t>ren</w:t>
      </w:r>
      <w:proofErr w:type="spellEnd"/>
      <w:r w:rsidRPr="0074382C">
        <w:rPr>
          <w:sz w:val="16"/>
          <w:szCs w:val="16"/>
        </w:rPr>
        <w:t xml:space="preserve">) completing a family withdrawal form. Failure to do so will keep the account active with charges accruing for tuition and other fees.  Participants may complete a withdrawal form via telephone through the community education office. </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Document and Payment Delivery-</w:t>
      </w:r>
      <w:r w:rsidRPr="0074382C">
        <w:rPr>
          <w:sz w:val="16"/>
          <w:szCs w:val="16"/>
        </w:rPr>
        <w:t xml:space="preserve">The community education department operates separately from the school district operations.  Documents, forms, and payments should be delivered to appropriate community education staff.  The community education department and school sites are not responsible for forms, documents, or payments not delivered to community education.  Documents, forms, payments may be mailed to: </w:t>
      </w:r>
      <w:proofErr w:type="spellStart"/>
      <w:r w:rsidRPr="0074382C">
        <w:rPr>
          <w:sz w:val="16"/>
          <w:szCs w:val="16"/>
        </w:rPr>
        <w:t>Nadaburg</w:t>
      </w:r>
      <w:proofErr w:type="spellEnd"/>
      <w:r w:rsidRPr="0074382C">
        <w:rPr>
          <w:sz w:val="16"/>
          <w:szCs w:val="16"/>
        </w:rPr>
        <w:t xml:space="preserve"> Unified School District No. 81, 32919 Center Street, </w:t>
      </w:r>
      <w:proofErr w:type="spellStart"/>
      <w:r w:rsidRPr="0074382C">
        <w:rPr>
          <w:sz w:val="16"/>
          <w:szCs w:val="16"/>
        </w:rPr>
        <w:t>Wittmann</w:t>
      </w:r>
      <w:proofErr w:type="spellEnd"/>
      <w:r w:rsidRPr="0074382C">
        <w:rPr>
          <w:sz w:val="16"/>
          <w:szCs w:val="16"/>
        </w:rPr>
        <w:t>, AZ 85361.</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Financial Assistance-</w:t>
      </w:r>
      <w:r w:rsidRPr="0074382C">
        <w:rPr>
          <w:sz w:val="16"/>
          <w:szCs w:val="16"/>
        </w:rPr>
        <w:t xml:space="preserve">Financial assistance is available through the Department of Economic Security and the First Things First Scholarship program.  Participants in these programs are solely responsible for maintaining their eligibility.  If either entity denies payment the enrolled family is responsible for any payments to the </w:t>
      </w:r>
      <w:proofErr w:type="spellStart"/>
      <w:r w:rsidRPr="0074382C">
        <w:rPr>
          <w:sz w:val="16"/>
          <w:szCs w:val="16"/>
        </w:rPr>
        <w:t>Nadaburg</w:t>
      </w:r>
      <w:proofErr w:type="spellEnd"/>
      <w:r w:rsidRPr="0074382C">
        <w:rPr>
          <w:sz w:val="16"/>
          <w:szCs w:val="16"/>
        </w:rPr>
        <w:t xml:space="preserve"> Unified School District No. 81.  Families are responsible for any fees assessed that are not covered by a third party payer.</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Special Field Trips/Events-</w:t>
      </w:r>
      <w:r w:rsidRPr="0074382C">
        <w:rPr>
          <w:sz w:val="16"/>
          <w:szCs w:val="16"/>
        </w:rPr>
        <w:t>If the program your child(</w:t>
      </w:r>
      <w:proofErr w:type="spellStart"/>
      <w:r w:rsidRPr="0074382C">
        <w:rPr>
          <w:sz w:val="16"/>
          <w:szCs w:val="16"/>
        </w:rPr>
        <w:t>ren</w:t>
      </w:r>
      <w:proofErr w:type="spellEnd"/>
      <w:r w:rsidRPr="0074382C">
        <w:rPr>
          <w:sz w:val="16"/>
          <w:szCs w:val="16"/>
        </w:rPr>
        <w:t>) are enrolled in has a special event or field trip that you do not want your child(</w:t>
      </w:r>
      <w:proofErr w:type="spellStart"/>
      <w:r w:rsidRPr="0074382C">
        <w:rPr>
          <w:sz w:val="16"/>
          <w:szCs w:val="16"/>
        </w:rPr>
        <w:t>ren</w:t>
      </w:r>
      <w:proofErr w:type="spellEnd"/>
      <w:r w:rsidRPr="0074382C">
        <w:rPr>
          <w:sz w:val="16"/>
          <w:szCs w:val="16"/>
        </w:rPr>
        <w:t>) to participate in they will not be provided services on those day(s).  Refunds will not be issued for non-participation.</w:t>
      </w:r>
    </w:p>
    <w:p w:rsidR="003C1A50" w:rsidRPr="0074382C" w:rsidRDefault="003C1A50" w:rsidP="00D25054">
      <w:pPr>
        <w:spacing w:after="0" w:line="240" w:lineRule="auto"/>
        <w:ind w:left="-630" w:right="-630"/>
        <w:rPr>
          <w:sz w:val="16"/>
          <w:szCs w:val="16"/>
        </w:rPr>
      </w:pPr>
    </w:p>
    <w:p w:rsidR="003C1A50" w:rsidRPr="0074382C" w:rsidRDefault="003C1A50" w:rsidP="00D25054">
      <w:pPr>
        <w:spacing w:after="0" w:line="240" w:lineRule="auto"/>
        <w:ind w:left="-630" w:right="-630"/>
        <w:rPr>
          <w:sz w:val="16"/>
          <w:szCs w:val="16"/>
        </w:rPr>
      </w:pPr>
      <w:r w:rsidRPr="0074382C">
        <w:rPr>
          <w:sz w:val="16"/>
          <w:szCs w:val="16"/>
          <w:u w:val="single"/>
        </w:rPr>
        <w:t>Multi-child discount-</w:t>
      </w:r>
      <w:r w:rsidRPr="0074382C">
        <w:rPr>
          <w:sz w:val="16"/>
          <w:szCs w:val="16"/>
        </w:rPr>
        <w:t xml:space="preserve">Families that have more than one child will receive a discount on tuition.  Tuition discounts will be applied to each child after the first enrolled child.  Discounts will always be applied to the highest tuition rate first.  </w:t>
      </w:r>
    </w:p>
    <w:p w:rsidR="003C1A50" w:rsidRPr="0074382C" w:rsidRDefault="003C1A50" w:rsidP="00D25054">
      <w:pPr>
        <w:spacing w:after="0" w:line="240" w:lineRule="auto"/>
        <w:ind w:left="-630" w:right="-630"/>
        <w:rPr>
          <w:sz w:val="16"/>
          <w:szCs w:val="16"/>
        </w:rPr>
      </w:pPr>
    </w:p>
    <w:p w:rsidR="003C1A50" w:rsidRDefault="003C1A50" w:rsidP="00372F3E">
      <w:pPr>
        <w:spacing w:after="0" w:line="240" w:lineRule="auto"/>
        <w:ind w:left="-630" w:right="-630"/>
        <w:rPr>
          <w:sz w:val="16"/>
          <w:szCs w:val="16"/>
        </w:rPr>
      </w:pPr>
      <w:r w:rsidRPr="0074382C">
        <w:rPr>
          <w:sz w:val="16"/>
          <w:szCs w:val="16"/>
          <w:u w:val="single"/>
        </w:rPr>
        <w:t>Child Removal-</w:t>
      </w:r>
      <w:r w:rsidRPr="0074382C">
        <w:rPr>
          <w:sz w:val="16"/>
          <w:szCs w:val="16"/>
        </w:rPr>
        <w:t xml:space="preserve">The program will not release </w:t>
      </w:r>
      <w:proofErr w:type="gramStart"/>
      <w:r w:rsidRPr="0074382C">
        <w:rPr>
          <w:sz w:val="16"/>
          <w:szCs w:val="16"/>
        </w:rPr>
        <w:t>child(</w:t>
      </w:r>
      <w:proofErr w:type="spellStart"/>
      <w:proofErr w:type="gramEnd"/>
      <w:r w:rsidRPr="0074382C">
        <w:rPr>
          <w:sz w:val="16"/>
          <w:szCs w:val="16"/>
        </w:rPr>
        <w:t>ren</w:t>
      </w:r>
      <w:proofErr w:type="spellEnd"/>
      <w:r w:rsidRPr="0074382C">
        <w:rPr>
          <w:sz w:val="16"/>
          <w:szCs w:val="16"/>
        </w:rPr>
        <w:t xml:space="preserve">) to adults who are not listed on the child’s emergency information and immunization record card, also known as the blue card.  It is the parent/guardian’s responsibility to assure all persons listed as those who are allowed to pick up children is appropriately listed.  If the parent/guardian decides a listed person shall no longer be allowed to remove a child they must notify the center to update the form.  If a legal parent/guardian is forbidden from removing a child from the program the parent/guardian with legal custody shall provide adequate documentation to the community education department.  Providing this information to the school site does not satisfy this requirement.  </w:t>
      </w:r>
    </w:p>
    <w:p w:rsidR="00372F3E" w:rsidRPr="00372F3E" w:rsidRDefault="00372F3E" w:rsidP="00372F3E">
      <w:pPr>
        <w:spacing w:after="0" w:line="240" w:lineRule="auto"/>
        <w:ind w:left="-630" w:right="-630"/>
        <w:rPr>
          <w:sz w:val="16"/>
          <w:szCs w:val="16"/>
        </w:rPr>
      </w:pPr>
    </w:p>
    <w:p w:rsidR="003C1A50" w:rsidRPr="00C7383F" w:rsidRDefault="003C1A50" w:rsidP="00C7383F">
      <w:pPr>
        <w:spacing w:after="0" w:line="240" w:lineRule="auto"/>
        <w:ind w:left="-630" w:right="-810"/>
        <w:rPr>
          <w:sz w:val="24"/>
          <w:szCs w:val="24"/>
        </w:rPr>
      </w:pPr>
      <w:r w:rsidRPr="0074382C">
        <w:rPr>
          <w:sz w:val="24"/>
          <w:szCs w:val="24"/>
        </w:rPr>
        <w:lastRenderedPageBreak/>
        <w:t xml:space="preserve">By </w:t>
      </w:r>
      <w:r w:rsidRPr="006C5483">
        <w:t xml:space="preserve">signing this application you hereby agree to the terms and conditions of the agreement, the parent handbook for 2016-2017, and the </w:t>
      </w:r>
      <w:proofErr w:type="spellStart"/>
      <w:r w:rsidRPr="006C5483">
        <w:t>Nadaburg</w:t>
      </w:r>
      <w:proofErr w:type="spellEnd"/>
      <w:r w:rsidRPr="006C5483">
        <w:t xml:space="preserve"> Unified School District Governing Board Policies. You have read and understand the terms and conditions on the reverse of this agreement, and understand they are part of your agreement.  You certify that no verbal commitments or promises have made to you that conflict with this agreement.  You further understand your child cannot begin a program until you are notified by the Community Education Department.  This process can take up to three (3) business days to complete.</w:t>
      </w:r>
      <w:r w:rsidRPr="0074382C">
        <w:rPr>
          <w:sz w:val="24"/>
          <w:szCs w:val="24"/>
        </w:rPr>
        <w:t xml:space="preserve"> </w:t>
      </w:r>
    </w:p>
    <w:tbl>
      <w:tblPr>
        <w:tblStyle w:val="TableGrid"/>
        <w:tblW w:w="10710" w:type="dxa"/>
        <w:tblInd w:w="-635" w:type="dxa"/>
        <w:tblLook w:val="04A0" w:firstRow="1" w:lastRow="0" w:firstColumn="1" w:lastColumn="0" w:noHBand="0" w:noVBand="1"/>
      </w:tblPr>
      <w:tblGrid>
        <w:gridCol w:w="4065"/>
        <w:gridCol w:w="1316"/>
        <w:gridCol w:w="3481"/>
        <w:gridCol w:w="1848"/>
      </w:tblGrid>
      <w:tr w:rsidR="003C1A50" w:rsidTr="00C7383F">
        <w:tc>
          <w:tcPr>
            <w:tcW w:w="4065" w:type="dxa"/>
            <w:shd w:val="clear" w:color="auto" w:fill="C6D9F1" w:themeFill="text2" w:themeFillTint="33"/>
          </w:tcPr>
          <w:p w:rsidR="003C1A50" w:rsidRDefault="003C1A50" w:rsidP="007C4606">
            <w:pPr>
              <w:rPr>
                <w:b/>
                <w:sz w:val="20"/>
                <w:szCs w:val="20"/>
              </w:rPr>
            </w:pPr>
            <w:r>
              <w:rPr>
                <w:b/>
                <w:sz w:val="20"/>
                <w:szCs w:val="20"/>
              </w:rPr>
              <w:t>Parent/Guardian # 1 Signature</w:t>
            </w:r>
          </w:p>
        </w:tc>
        <w:tc>
          <w:tcPr>
            <w:tcW w:w="1316" w:type="dxa"/>
            <w:shd w:val="clear" w:color="auto" w:fill="C6D9F1" w:themeFill="text2" w:themeFillTint="33"/>
          </w:tcPr>
          <w:p w:rsidR="003C1A50" w:rsidRDefault="003C1A50" w:rsidP="007C4606">
            <w:pPr>
              <w:rPr>
                <w:b/>
                <w:sz w:val="20"/>
                <w:szCs w:val="20"/>
              </w:rPr>
            </w:pPr>
            <w:r>
              <w:rPr>
                <w:b/>
                <w:sz w:val="20"/>
                <w:szCs w:val="20"/>
              </w:rPr>
              <w:t>Date</w:t>
            </w:r>
          </w:p>
        </w:tc>
        <w:tc>
          <w:tcPr>
            <w:tcW w:w="3481" w:type="dxa"/>
            <w:shd w:val="clear" w:color="auto" w:fill="C6D9F1" w:themeFill="text2" w:themeFillTint="33"/>
          </w:tcPr>
          <w:p w:rsidR="003C1A50" w:rsidRDefault="003C1A50" w:rsidP="007C4606">
            <w:pPr>
              <w:rPr>
                <w:b/>
                <w:sz w:val="20"/>
                <w:szCs w:val="20"/>
              </w:rPr>
            </w:pPr>
            <w:r>
              <w:rPr>
                <w:b/>
                <w:sz w:val="20"/>
                <w:szCs w:val="20"/>
              </w:rPr>
              <w:t>Parent Guardian Signature # 2</w:t>
            </w:r>
          </w:p>
        </w:tc>
        <w:tc>
          <w:tcPr>
            <w:tcW w:w="1848" w:type="dxa"/>
            <w:shd w:val="clear" w:color="auto" w:fill="C6D9F1" w:themeFill="text2" w:themeFillTint="33"/>
          </w:tcPr>
          <w:p w:rsidR="003C1A50" w:rsidRDefault="003C1A50" w:rsidP="007C4606">
            <w:pPr>
              <w:rPr>
                <w:b/>
                <w:sz w:val="20"/>
                <w:szCs w:val="20"/>
              </w:rPr>
            </w:pPr>
            <w:r>
              <w:rPr>
                <w:b/>
                <w:sz w:val="20"/>
                <w:szCs w:val="20"/>
              </w:rPr>
              <w:t>Date</w:t>
            </w:r>
          </w:p>
        </w:tc>
      </w:tr>
      <w:tr w:rsidR="003C1A50" w:rsidTr="00C7383F">
        <w:tc>
          <w:tcPr>
            <w:tcW w:w="4065" w:type="dxa"/>
          </w:tcPr>
          <w:p w:rsidR="003C1A50" w:rsidRDefault="003C1A50" w:rsidP="007C4606">
            <w:pPr>
              <w:rPr>
                <w:b/>
                <w:sz w:val="20"/>
                <w:szCs w:val="20"/>
              </w:rPr>
            </w:pPr>
          </w:p>
          <w:p w:rsidR="003C1A50" w:rsidRDefault="003C1A50" w:rsidP="007C4606">
            <w:pPr>
              <w:rPr>
                <w:b/>
                <w:sz w:val="20"/>
                <w:szCs w:val="20"/>
              </w:rPr>
            </w:pPr>
          </w:p>
        </w:tc>
        <w:tc>
          <w:tcPr>
            <w:tcW w:w="1316" w:type="dxa"/>
          </w:tcPr>
          <w:p w:rsidR="003C1A50" w:rsidRDefault="003C1A50" w:rsidP="007C4606">
            <w:pPr>
              <w:rPr>
                <w:b/>
                <w:sz w:val="20"/>
                <w:szCs w:val="20"/>
              </w:rPr>
            </w:pPr>
          </w:p>
        </w:tc>
        <w:tc>
          <w:tcPr>
            <w:tcW w:w="3481" w:type="dxa"/>
          </w:tcPr>
          <w:p w:rsidR="003C1A50" w:rsidRDefault="003C1A50" w:rsidP="007C4606">
            <w:pPr>
              <w:rPr>
                <w:b/>
                <w:sz w:val="20"/>
                <w:szCs w:val="20"/>
              </w:rPr>
            </w:pPr>
          </w:p>
        </w:tc>
        <w:tc>
          <w:tcPr>
            <w:tcW w:w="1848" w:type="dxa"/>
          </w:tcPr>
          <w:p w:rsidR="003C1A50" w:rsidRDefault="003C1A50" w:rsidP="007C4606">
            <w:pPr>
              <w:rPr>
                <w:b/>
                <w:sz w:val="20"/>
                <w:szCs w:val="20"/>
              </w:rPr>
            </w:pPr>
          </w:p>
        </w:tc>
      </w:tr>
    </w:tbl>
    <w:p w:rsidR="003C1A50" w:rsidRDefault="003C1A50" w:rsidP="003C1A50">
      <w:pPr>
        <w:spacing w:after="0"/>
        <w:ind w:left="-630"/>
      </w:pPr>
    </w:p>
    <w:p w:rsidR="00372F3E" w:rsidRDefault="00372F3E" w:rsidP="003C1A50">
      <w:pPr>
        <w:spacing w:after="0"/>
        <w:ind w:left="-630"/>
      </w:pPr>
    </w:p>
    <w:p w:rsidR="00C7383F" w:rsidRPr="003117CA" w:rsidRDefault="00C7383F" w:rsidP="00C7383F">
      <w:pPr>
        <w:spacing w:after="0" w:line="240" w:lineRule="auto"/>
        <w:ind w:left="-630"/>
        <w:rPr>
          <w:b/>
          <w:sz w:val="18"/>
          <w:szCs w:val="18"/>
        </w:rPr>
      </w:pPr>
      <w:r w:rsidRPr="003117CA">
        <w:rPr>
          <w:b/>
          <w:sz w:val="18"/>
          <w:szCs w:val="18"/>
        </w:rPr>
        <w:t>Required Documents for Enrollment</w:t>
      </w:r>
    </w:p>
    <w:tbl>
      <w:tblPr>
        <w:tblStyle w:val="TableGrid"/>
        <w:tblW w:w="10710" w:type="dxa"/>
        <w:tblInd w:w="-635" w:type="dxa"/>
        <w:tblLook w:val="04A0" w:firstRow="1" w:lastRow="0" w:firstColumn="1" w:lastColumn="0" w:noHBand="0" w:noVBand="1"/>
      </w:tblPr>
      <w:tblGrid>
        <w:gridCol w:w="3690"/>
        <w:gridCol w:w="3150"/>
        <w:gridCol w:w="3870"/>
      </w:tblGrid>
      <w:tr w:rsidR="00C7383F" w:rsidRPr="003117CA" w:rsidTr="00372F3E">
        <w:tc>
          <w:tcPr>
            <w:tcW w:w="3690" w:type="dxa"/>
            <w:shd w:val="clear" w:color="auto" w:fill="EEECE1" w:themeFill="background2"/>
          </w:tcPr>
          <w:p w:rsidR="00C7383F" w:rsidRPr="003117CA" w:rsidRDefault="00C7383F" w:rsidP="00C7383F">
            <w:pPr>
              <w:rPr>
                <w:sz w:val="18"/>
                <w:szCs w:val="18"/>
              </w:rPr>
            </w:pPr>
            <w:r w:rsidRPr="003117CA">
              <w:rPr>
                <w:sz w:val="18"/>
                <w:szCs w:val="18"/>
              </w:rPr>
              <w:t>Preschool</w:t>
            </w:r>
          </w:p>
        </w:tc>
        <w:tc>
          <w:tcPr>
            <w:tcW w:w="3150" w:type="dxa"/>
            <w:shd w:val="clear" w:color="auto" w:fill="EEECE1" w:themeFill="background2"/>
          </w:tcPr>
          <w:p w:rsidR="00C7383F" w:rsidRPr="003117CA" w:rsidRDefault="00C7383F" w:rsidP="00C7383F">
            <w:pPr>
              <w:rPr>
                <w:sz w:val="18"/>
                <w:szCs w:val="18"/>
              </w:rPr>
            </w:pPr>
            <w:r w:rsidRPr="003117CA">
              <w:rPr>
                <w:sz w:val="18"/>
                <w:szCs w:val="18"/>
              </w:rPr>
              <w:t>First Things First Preschool Scholarships</w:t>
            </w:r>
          </w:p>
        </w:tc>
        <w:tc>
          <w:tcPr>
            <w:tcW w:w="3870" w:type="dxa"/>
            <w:shd w:val="clear" w:color="auto" w:fill="EEECE1" w:themeFill="background2"/>
          </w:tcPr>
          <w:p w:rsidR="00C7383F" w:rsidRPr="003117CA" w:rsidRDefault="00C7383F" w:rsidP="00C7383F">
            <w:pPr>
              <w:ind w:left="-12"/>
              <w:rPr>
                <w:sz w:val="18"/>
                <w:szCs w:val="18"/>
              </w:rPr>
            </w:pPr>
            <w:r w:rsidRPr="003117CA">
              <w:rPr>
                <w:sz w:val="18"/>
                <w:szCs w:val="18"/>
              </w:rPr>
              <w:t>ASSETS, School Age before and after care</w:t>
            </w:r>
          </w:p>
        </w:tc>
      </w:tr>
      <w:tr w:rsidR="00372F3E" w:rsidRPr="003117CA" w:rsidTr="00372F3E">
        <w:tc>
          <w:tcPr>
            <w:tcW w:w="3690" w:type="dxa"/>
          </w:tcPr>
          <w:p w:rsidR="00C7383F" w:rsidRPr="003117CA" w:rsidRDefault="00C7383F" w:rsidP="00C7383F">
            <w:pPr>
              <w:rPr>
                <w:sz w:val="18"/>
                <w:szCs w:val="18"/>
              </w:rPr>
            </w:pPr>
            <w:r w:rsidRPr="003117CA">
              <w:rPr>
                <w:sz w:val="18"/>
                <w:szCs w:val="18"/>
              </w:rPr>
              <w:t>Community Education Application</w:t>
            </w:r>
          </w:p>
          <w:p w:rsidR="00C7383F" w:rsidRPr="003117CA" w:rsidRDefault="00C7383F" w:rsidP="00C7383F">
            <w:pPr>
              <w:rPr>
                <w:sz w:val="18"/>
                <w:szCs w:val="18"/>
              </w:rPr>
            </w:pPr>
            <w:r w:rsidRPr="003117CA">
              <w:rPr>
                <w:sz w:val="18"/>
                <w:szCs w:val="18"/>
              </w:rPr>
              <w:t>Emergency Contact Card</w:t>
            </w:r>
          </w:p>
          <w:p w:rsidR="00C7383F" w:rsidRPr="003117CA" w:rsidRDefault="00C7383F" w:rsidP="00C7383F">
            <w:pPr>
              <w:rPr>
                <w:sz w:val="18"/>
                <w:szCs w:val="18"/>
              </w:rPr>
            </w:pPr>
            <w:r w:rsidRPr="003117CA">
              <w:rPr>
                <w:sz w:val="18"/>
                <w:szCs w:val="18"/>
              </w:rPr>
              <w:t>PHLOTE (Language Survey)</w:t>
            </w:r>
          </w:p>
          <w:p w:rsidR="00C7383F" w:rsidRPr="003117CA" w:rsidRDefault="00C7383F" w:rsidP="00C7383F">
            <w:pPr>
              <w:rPr>
                <w:sz w:val="18"/>
                <w:szCs w:val="18"/>
              </w:rPr>
            </w:pPr>
            <w:r w:rsidRPr="003117CA">
              <w:rPr>
                <w:sz w:val="18"/>
                <w:szCs w:val="18"/>
              </w:rPr>
              <w:t>McKinney-Vento Form</w:t>
            </w:r>
          </w:p>
          <w:p w:rsidR="00C7383F" w:rsidRPr="003117CA" w:rsidRDefault="00C7383F" w:rsidP="00C7383F">
            <w:pPr>
              <w:rPr>
                <w:sz w:val="18"/>
                <w:szCs w:val="18"/>
              </w:rPr>
            </w:pPr>
            <w:r w:rsidRPr="003117CA">
              <w:rPr>
                <w:sz w:val="18"/>
                <w:szCs w:val="18"/>
              </w:rPr>
              <w:t>Student Health Survey</w:t>
            </w:r>
          </w:p>
          <w:p w:rsidR="00C7383F" w:rsidRPr="003117CA" w:rsidRDefault="00C7383F" w:rsidP="00C7383F">
            <w:pPr>
              <w:rPr>
                <w:sz w:val="18"/>
                <w:szCs w:val="18"/>
              </w:rPr>
            </w:pPr>
            <w:r w:rsidRPr="003117CA">
              <w:rPr>
                <w:sz w:val="18"/>
                <w:szCs w:val="18"/>
              </w:rPr>
              <w:t>Developmental Survey</w:t>
            </w:r>
          </w:p>
          <w:p w:rsidR="00C7383F" w:rsidRPr="003117CA" w:rsidRDefault="00C7383F" w:rsidP="00C7383F">
            <w:pPr>
              <w:rPr>
                <w:sz w:val="18"/>
                <w:szCs w:val="18"/>
              </w:rPr>
            </w:pPr>
            <w:r w:rsidRPr="003117CA">
              <w:rPr>
                <w:sz w:val="18"/>
                <w:szCs w:val="18"/>
              </w:rPr>
              <w:t>EIS Authorization (Technology)</w:t>
            </w:r>
          </w:p>
          <w:p w:rsidR="00C7383F" w:rsidRPr="003117CA" w:rsidRDefault="00C7383F" w:rsidP="00C7383F">
            <w:pPr>
              <w:rPr>
                <w:sz w:val="18"/>
                <w:szCs w:val="18"/>
              </w:rPr>
            </w:pPr>
            <w:r w:rsidRPr="003117CA">
              <w:rPr>
                <w:sz w:val="18"/>
                <w:szCs w:val="18"/>
              </w:rPr>
              <w:t>Parent Handbook Acknowledgment</w:t>
            </w:r>
          </w:p>
          <w:p w:rsidR="00C7383F" w:rsidRPr="003117CA" w:rsidRDefault="00C7383F" w:rsidP="00C7383F">
            <w:pPr>
              <w:rPr>
                <w:sz w:val="18"/>
                <w:szCs w:val="18"/>
              </w:rPr>
            </w:pPr>
            <w:r w:rsidRPr="003117CA">
              <w:rPr>
                <w:sz w:val="18"/>
                <w:szCs w:val="18"/>
              </w:rPr>
              <w:t>Birth Certificate</w:t>
            </w:r>
          </w:p>
          <w:p w:rsidR="00C7383F" w:rsidRPr="003117CA" w:rsidRDefault="00C7383F" w:rsidP="00C7383F">
            <w:pPr>
              <w:rPr>
                <w:sz w:val="18"/>
                <w:szCs w:val="18"/>
              </w:rPr>
            </w:pPr>
            <w:r w:rsidRPr="003117CA">
              <w:rPr>
                <w:sz w:val="18"/>
                <w:szCs w:val="18"/>
              </w:rPr>
              <w:t>Proof of Residency</w:t>
            </w:r>
          </w:p>
          <w:p w:rsidR="00C7383F" w:rsidRPr="003117CA" w:rsidRDefault="00C7383F" w:rsidP="00C7383F">
            <w:pPr>
              <w:rPr>
                <w:sz w:val="18"/>
                <w:szCs w:val="18"/>
              </w:rPr>
            </w:pPr>
            <w:r w:rsidRPr="003117CA">
              <w:rPr>
                <w:sz w:val="18"/>
                <w:szCs w:val="18"/>
              </w:rPr>
              <w:t>Immunization Record</w:t>
            </w:r>
          </w:p>
        </w:tc>
        <w:tc>
          <w:tcPr>
            <w:tcW w:w="3150" w:type="dxa"/>
          </w:tcPr>
          <w:p w:rsidR="00C7383F" w:rsidRPr="003117CA" w:rsidRDefault="00C7383F" w:rsidP="00C7383F">
            <w:pPr>
              <w:rPr>
                <w:sz w:val="18"/>
                <w:szCs w:val="18"/>
              </w:rPr>
            </w:pPr>
            <w:r w:rsidRPr="003117CA">
              <w:rPr>
                <w:sz w:val="18"/>
                <w:szCs w:val="18"/>
              </w:rPr>
              <w:t xml:space="preserve">State assistance notice dated in the past 6 months </w:t>
            </w:r>
            <w:r w:rsidRPr="003117CA">
              <w:rPr>
                <w:sz w:val="18"/>
                <w:szCs w:val="18"/>
                <w:u w:val="single"/>
              </w:rPr>
              <w:t>or</w:t>
            </w:r>
            <w:r w:rsidRPr="003117CA">
              <w:rPr>
                <w:sz w:val="18"/>
                <w:szCs w:val="18"/>
              </w:rPr>
              <w:t xml:space="preserve"> prior year tax return and one full month of current pay stub for each working parent/guardian or letter stating unemployed</w:t>
            </w:r>
          </w:p>
          <w:p w:rsidR="00C7383F" w:rsidRPr="003117CA" w:rsidRDefault="00C7383F" w:rsidP="00C7383F">
            <w:pPr>
              <w:rPr>
                <w:sz w:val="18"/>
                <w:szCs w:val="18"/>
              </w:rPr>
            </w:pPr>
          </w:p>
          <w:p w:rsidR="00C7383F" w:rsidRPr="003117CA" w:rsidRDefault="00C7383F" w:rsidP="00C7383F">
            <w:pPr>
              <w:rPr>
                <w:sz w:val="18"/>
                <w:szCs w:val="18"/>
              </w:rPr>
            </w:pPr>
            <w:r w:rsidRPr="003117CA">
              <w:rPr>
                <w:sz w:val="18"/>
                <w:szCs w:val="18"/>
              </w:rPr>
              <w:t>First Things First Application</w:t>
            </w:r>
          </w:p>
          <w:p w:rsidR="00C7383F" w:rsidRPr="003117CA" w:rsidRDefault="00C7383F" w:rsidP="00C7383F">
            <w:pPr>
              <w:rPr>
                <w:sz w:val="18"/>
                <w:szCs w:val="18"/>
              </w:rPr>
            </w:pPr>
            <w:r w:rsidRPr="003117CA">
              <w:rPr>
                <w:b/>
                <w:sz w:val="18"/>
                <w:szCs w:val="18"/>
              </w:rPr>
              <w:t xml:space="preserve">All </w:t>
            </w:r>
            <w:r w:rsidRPr="003117CA">
              <w:rPr>
                <w:sz w:val="18"/>
                <w:szCs w:val="18"/>
              </w:rPr>
              <w:t>documents listed under preschool.</w:t>
            </w:r>
          </w:p>
        </w:tc>
        <w:tc>
          <w:tcPr>
            <w:tcW w:w="3870" w:type="dxa"/>
          </w:tcPr>
          <w:p w:rsidR="00C7383F" w:rsidRPr="003117CA" w:rsidRDefault="00C7383F" w:rsidP="00C7383F">
            <w:pPr>
              <w:ind w:left="-18"/>
              <w:rPr>
                <w:sz w:val="18"/>
                <w:szCs w:val="18"/>
              </w:rPr>
            </w:pPr>
            <w:r w:rsidRPr="003117CA">
              <w:rPr>
                <w:sz w:val="18"/>
                <w:szCs w:val="18"/>
              </w:rPr>
              <w:t>Community Education Application</w:t>
            </w:r>
          </w:p>
          <w:p w:rsidR="00C7383F" w:rsidRPr="003117CA" w:rsidRDefault="00C7383F" w:rsidP="00C7383F">
            <w:pPr>
              <w:ind w:left="-18"/>
              <w:rPr>
                <w:sz w:val="18"/>
                <w:szCs w:val="18"/>
              </w:rPr>
            </w:pPr>
            <w:r w:rsidRPr="003117CA">
              <w:rPr>
                <w:sz w:val="18"/>
                <w:szCs w:val="18"/>
              </w:rPr>
              <w:t>Emergency Contact Card</w:t>
            </w:r>
          </w:p>
          <w:p w:rsidR="00C7383F" w:rsidRPr="003117CA" w:rsidRDefault="00C7383F" w:rsidP="00C7383F">
            <w:pPr>
              <w:ind w:left="-18"/>
              <w:rPr>
                <w:sz w:val="18"/>
                <w:szCs w:val="18"/>
              </w:rPr>
            </w:pPr>
            <w:r w:rsidRPr="003117CA">
              <w:rPr>
                <w:sz w:val="18"/>
                <w:szCs w:val="18"/>
              </w:rPr>
              <w:t>Immunization Record</w:t>
            </w:r>
          </w:p>
          <w:p w:rsidR="00C7383F" w:rsidRPr="003117CA" w:rsidRDefault="00C7383F" w:rsidP="00C7383F">
            <w:pPr>
              <w:ind w:left="-18"/>
              <w:rPr>
                <w:sz w:val="18"/>
                <w:szCs w:val="18"/>
              </w:rPr>
            </w:pPr>
            <w:r w:rsidRPr="003117CA">
              <w:rPr>
                <w:sz w:val="18"/>
                <w:szCs w:val="18"/>
              </w:rPr>
              <w:t>Parent Handbook Acknowledgement</w:t>
            </w:r>
          </w:p>
        </w:tc>
      </w:tr>
      <w:tr w:rsidR="00C7383F" w:rsidRPr="003117CA" w:rsidTr="00372F3E">
        <w:tc>
          <w:tcPr>
            <w:tcW w:w="3690" w:type="dxa"/>
            <w:shd w:val="clear" w:color="auto" w:fill="EEECE1" w:themeFill="background2"/>
          </w:tcPr>
          <w:p w:rsidR="00C7383F" w:rsidRPr="003117CA" w:rsidRDefault="00C7383F" w:rsidP="00C7383F">
            <w:pPr>
              <w:rPr>
                <w:sz w:val="18"/>
                <w:szCs w:val="18"/>
              </w:rPr>
            </w:pPr>
            <w:r w:rsidRPr="003117CA">
              <w:rPr>
                <w:sz w:val="18"/>
                <w:szCs w:val="18"/>
              </w:rPr>
              <w:t>Department of Economic Security Child Care Subsidies</w:t>
            </w:r>
          </w:p>
        </w:tc>
        <w:tc>
          <w:tcPr>
            <w:tcW w:w="7020" w:type="dxa"/>
            <w:gridSpan w:val="2"/>
            <w:shd w:val="clear" w:color="auto" w:fill="EEECE1" w:themeFill="background2"/>
          </w:tcPr>
          <w:p w:rsidR="00C7383F" w:rsidRPr="003117CA" w:rsidRDefault="00C7383F" w:rsidP="00C7383F">
            <w:pPr>
              <w:rPr>
                <w:sz w:val="18"/>
                <w:szCs w:val="18"/>
              </w:rPr>
            </w:pPr>
            <w:r w:rsidRPr="003117CA">
              <w:rPr>
                <w:sz w:val="18"/>
                <w:szCs w:val="18"/>
              </w:rPr>
              <w:t>Possible Additional Documentation, All Programs</w:t>
            </w:r>
          </w:p>
        </w:tc>
      </w:tr>
      <w:tr w:rsidR="00C7383F" w:rsidRPr="003117CA" w:rsidTr="00372F3E">
        <w:tc>
          <w:tcPr>
            <w:tcW w:w="3690" w:type="dxa"/>
          </w:tcPr>
          <w:p w:rsidR="00C7383F" w:rsidRPr="003117CA" w:rsidRDefault="00C7383F" w:rsidP="00C7383F">
            <w:pPr>
              <w:rPr>
                <w:sz w:val="18"/>
                <w:szCs w:val="18"/>
              </w:rPr>
            </w:pPr>
            <w:r w:rsidRPr="003117CA">
              <w:rPr>
                <w:sz w:val="18"/>
                <w:szCs w:val="18"/>
              </w:rPr>
              <w:t>Authorization from Case Worker</w:t>
            </w:r>
          </w:p>
          <w:p w:rsidR="00C7383F" w:rsidRPr="003117CA" w:rsidRDefault="00C7383F" w:rsidP="00C7383F">
            <w:pPr>
              <w:rPr>
                <w:sz w:val="18"/>
                <w:szCs w:val="18"/>
              </w:rPr>
            </w:pPr>
            <w:r w:rsidRPr="003117CA">
              <w:rPr>
                <w:sz w:val="18"/>
                <w:szCs w:val="18"/>
              </w:rPr>
              <w:t xml:space="preserve">DES Payment Worksheet </w:t>
            </w:r>
          </w:p>
          <w:p w:rsidR="00C7383F" w:rsidRPr="003117CA" w:rsidRDefault="00C7383F" w:rsidP="00C7383F">
            <w:pPr>
              <w:rPr>
                <w:sz w:val="18"/>
                <w:szCs w:val="18"/>
              </w:rPr>
            </w:pPr>
            <w:r w:rsidRPr="003117CA">
              <w:rPr>
                <w:sz w:val="18"/>
                <w:szCs w:val="18"/>
              </w:rPr>
              <w:t>Copy of parent/guardian(s) driver license</w:t>
            </w:r>
          </w:p>
        </w:tc>
        <w:tc>
          <w:tcPr>
            <w:tcW w:w="7020" w:type="dxa"/>
            <w:gridSpan w:val="2"/>
          </w:tcPr>
          <w:p w:rsidR="00C7383F" w:rsidRPr="003117CA" w:rsidRDefault="00C7383F" w:rsidP="00C7383F">
            <w:pPr>
              <w:rPr>
                <w:sz w:val="18"/>
                <w:szCs w:val="18"/>
              </w:rPr>
            </w:pPr>
            <w:r w:rsidRPr="003117CA">
              <w:rPr>
                <w:sz w:val="18"/>
                <w:szCs w:val="18"/>
              </w:rPr>
              <w:t xml:space="preserve">Medication Authorization, Individual Education Plan, 504 Plan, Custody Documents, immunization waiver, medical statements of special medical needs/allergies/dietary needs. </w:t>
            </w:r>
          </w:p>
        </w:tc>
      </w:tr>
      <w:tr w:rsidR="00C7383F" w:rsidRPr="003117CA" w:rsidTr="00372F3E">
        <w:tc>
          <w:tcPr>
            <w:tcW w:w="3690" w:type="dxa"/>
          </w:tcPr>
          <w:p w:rsidR="00C7383F" w:rsidRPr="003117CA" w:rsidRDefault="00C7383F" w:rsidP="00C7383F">
            <w:pPr>
              <w:rPr>
                <w:sz w:val="18"/>
                <w:szCs w:val="18"/>
              </w:rPr>
            </w:pPr>
            <w:r w:rsidRPr="003117CA">
              <w:rPr>
                <w:sz w:val="18"/>
                <w:szCs w:val="18"/>
              </w:rPr>
              <w:t>Early Head Start</w:t>
            </w:r>
          </w:p>
        </w:tc>
        <w:tc>
          <w:tcPr>
            <w:tcW w:w="7020" w:type="dxa"/>
            <w:gridSpan w:val="2"/>
          </w:tcPr>
          <w:p w:rsidR="00C7383F" w:rsidRPr="003117CA" w:rsidRDefault="00C7383F" w:rsidP="00C7383F">
            <w:pPr>
              <w:ind w:left="72"/>
              <w:rPr>
                <w:sz w:val="18"/>
                <w:szCs w:val="18"/>
              </w:rPr>
            </w:pPr>
            <w:r w:rsidRPr="003117CA">
              <w:rPr>
                <w:sz w:val="18"/>
                <w:szCs w:val="18"/>
              </w:rPr>
              <w:t>Families participating in Early Head Start need to qualify through the Early Head Start grantee.  They may require additional documentation beyond our program. Please contact 623-388-2120 for additional information.</w:t>
            </w:r>
          </w:p>
        </w:tc>
      </w:tr>
    </w:tbl>
    <w:p w:rsidR="00372F3E" w:rsidRPr="003117CA" w:rsidRDefault="00372F3E" w:rsidP="00007377">
      <w:pPr>
        <w:spacing w:after="0" w:line="240" w:lineRule="auto"/>
        <w:ind w:right="-720"/>
        <w:rPr>
          <w:b/>
          <w:sz w:val="18"/>
          <w:szCs w:val="18"/>
        </w:rPr>
      </w:pPr>
    </w:p>
    <w:p w:rsidR="003117CA" w:rsidRDefault="003117CA" w:rsidP="003117CA">
      <w:pPr>
        <w:pBdr>
          <w:bottom w:val="single" w:sz="4" w:space="1" w:color="auto"/>
        </w:pBdr>
        <w:spacing w:after="0" w:line="240" w:lineRule="auto"/>
        <w:ind w:left="-540" w:right="-720"/>
        <w:rPr>
          <w:b/>
          <w:sz w:val="20"/>
          <w:szCs w:val="20"/>
        </w:rPr>
      </w:pPr>
    </w:p>
    <w:p w:rsidR="0061161F" w:rsidRDefault="00D26213" w:rsidP="003117CA">
      <w:pPr>
        <w:pBdr>
          <w:bottom w:val="single" w:sz="4" w:space="1" w:color="auto"/>
        </w:pBdr>
        <w:spacing w:after="0" w:line="240" w:lineRule="auto"/>
        <w:ind w:left="-540" w:right="-720"/>
        <w:rPr>
          <w:b/>
          <w:sz w:val="20"/>
          <w:szCs w:val="20"/>
        </w:rPr>
      </w:pPr>
      <w:r>
        <w:rPr>
          <w:b/>
          <w:sz w:val="20"/>
          <w:szCs w:val="20"/>
        </w:rPr>
        <w:t>p</w:t>
      </w:r>
    </w:p>
    <w:p w:rsidR="00372F3E" w:rsidRPr="00565A94" w:rsidRDefault="00372F3E" w:rsidP="00372F3E">
      <w:pPr>
        <w:spacing w:after="0" w:line="240" w:lineRule="auto"/>
        <w:ind w:left="-540" w:right="-720"/>
        <w:rPr>
          <w:b/>
          <w:sz w:val="20"/>
          <w:szCs w:val="20"/>
        </w:rPr>
      </w:pPr>
      <w:r w:rsidRPr="00565A94">
        <w:rPr>
          <w:b/>
          <w:sz w:val="20"/>
          <w:szCs w:val="20"/>
        </w:rPr>
        <w:t>Office Use Only. Please do not write below this line.</w:t>
      </w:r>
    </w:p>
    <w:p w:rsidR="00372F3E" w:rsidRPr="00565A94" w:rsidRDefault="00372F3E" w:rsidP="00372F3E">
      <w:pPr>
        <w:spacing w:after="0" w:line="240" w:lineRule="auto"/>
        <w:ind w:left="-540" w:right="-720"/>
        <w:rPr>
          <w:sz w:val="20"/>
          <w:szCs w:val="20"/>
        </w:rPr>
      </w:pPr>
      <w:r w:rsidRPr="00565A94">
        <w:rPr>
          <w:sz w:val="20"/>
          <w:szCs w:val="20"/>
        </w:rPr>
        <w:t>Office Use Only:</w:t>
      </w:r>
    </w:p>
    <w:p w:rsidR="00F85B77" w:rsidRDefault="003A7F33" w:rsidP="004A5DD5">
      <w:pPr>
        <w:spacing w:after="0" w:line="240" w:lineRule="auto"/>
        <w:ind w:left="-540" w:right="-720"/>
        <w:rPr>
          <w:b/>
          <w:sz w:val="20"/>
          <w:szCs w:val="20"/>
        </w:rPr>
      </w:pPr>
      <w:proofErr w:type="gramStart"/>
      <w:r w:rsidRPr="003A7F33">
        <w:rPr>
          <w:b/>
          <w:sz w:val="20"/>
          <w:szCs w:val="20"/>
        </w:rPr>
        <w:t>⃝  Application</w:t>
      </w:r>
      <w:proofErr w:type="gramEnd"/>
      <w:r w:rsidRPr="003A7F33">
        <w:rPr>
          <w:b/>
          <w:sz w:val="20"/>
          <w:szCs w:val="20"/>
        </w:rPr>
        <w:tab/>
      </w:r>
      <w:r>
        <w:rPr>
          <w:b/>
          <w:sz w:val="20"/>
          <w:szCs w:val="20"/>
        </w:rPr>
        <w:tab/>
      </w:r>
      <w:r w:rsidR="004A5DD5">
        <w:rPr>
          <w:b/>
          <w:sz w:val="20"/>
          <w:szCs w:val="20"/>
        </w:rPr>
        <w:tab/>
      </w:r>
      <w:r w:rsidR="004A5DD5" w:rsidRPr="004A5DD5">
        <w:rPr>
          <w:b/>
          <w:sz w:val="20"/>
          <w:szCs w:val="20"/>
        </w:rPr>
        <w:t>⃝ McKinney/Veto</w:t>
      </w:r>
      <w:r w:rsidR="004A5DD5">
        <w:rPr>
          <w:b/>
          <w:sz w:val="20"/>
          <w:szCs w:val="20"/>
        </w:rPr>
        <w:tab/>
      </w:r>
      <w:r w:rsidR="004A5DD5">
        <w:rPr>
          <w:b/>
          <w:sz w:val="20"/>
          <w:szCs w:val="20"/>
        </w:rPr>
        <w:tab/>
      </w:r>
      <w:r w:rsidR="004A5DD5" w:rsidRPr="004A5DD5">
        <w:rPr>
          <w:b/>
          <w:sz w:val="20"/>
          <w:szCs w:val="20"/>
        </w:rPr>
        <w:t>⃝ FTF Appl</w:t>
      </w:r>
      <w:r w:rsidR="004A5DD5">
        <w:rPr>
          <w:b/>
          <w:sz w:val="20"/>
          <w:szCs w:val="20"/>
        </w:rPr>
        <w:t>ication</w:t>
      </w:r>
      <w:r w:rsidR="004A5DD5" w:rsidRPr="004A5DD5">
        <w:rPr>
          <w:b/>
          <w:sz w:val="20"/>
          <w:szCs w:val="20"/>
        </w:rPr>
        <w:tab/>
      </w:r>
    </w:p>
    <w:p w:rsidR="00F85B77" w:rsidRDefault="00F85B77" w:rsidP="00372F3E">
      <w:pPr>
        <w:spacing w:after="0" w:line="240" w:lineRule="auto"/>
        <w:ind w:left="-540" w:right="-720"/>
        <w:rPr>
          <w:b/>
          <w:sz w:val="20"/>
          <w:szCs w:val="20"/>
        </w:rPr>
      </w:pPr>
      <w:proofErr w:type="gramStart"/>
      <w:r w:rsidRPr="00F85B77">
        <w:rPr>
          <w:b/>
          <w:sz w:val="20"/>
          <w:szCs w:val="20"/>
        </w:rPr>
        <w:t>⃝  Registration</w:t>
      </w:r>
      <w:proofErr w:type="gramEnd"/>
      <w:r w:rsidRPr="00F85B77">
        <w:rPr>
          <w:b/>
          <w:sz w:val="20"/>
          <w:szCs w:val="20"/>
        </w:rPr>
        <w:t xml:space="preserve"> Fee </w:t>
      </w:r>
      <w:r>
        <w:rPr>
          <w:b/>
          <w:sz w:val="20"/>
          <w:szCs w:val="20"/>
        </w:rPr>
        <w:tab/>
      </w:r>
      <w:r w:rsidR="004A5DD5">
        <w:rPr>
          <w:b/>
          <w:sz w:val="20"/>
          <w:szCs w:val="20"/>
        </w:rPr>
        <w:tab/>
      </w:r>
      <w:r w:rsidR="004A5DD5" w:rsidRPr="004A5DD5">
        <w:rPr>
          <w:b/>
          <w:sz w:val="20"/>
          <w:szCs w:val="20"/>
        </w:rPr>
        <w:t>⃝  Home Language Survey</w:t>
      </w:r>
      <w:r w:rsidR="004A5DD5">
        <w:rPr>
          <w:b/>
          <w:sz w:val="20"/>
          <w:szCs w:val="20"/>
        </w:rPr>
        <w:tab/>
      </w:r>
      <w:r w:rsidR="004A5DD5" w:rsidRPr="004A5DD5">
        <w:rPr>
          <w:b/>
          <w:sz w:val="20"/>
          <w:szCs w:val="20"/>
        </w:rPr>
        <w:t xml:space="preserve">⃝  </w:t>
      </w:r>
      <w:r w:rsidR="004A5DD5">
        <w:rPr>
          <w:b/>
          <w:sz w:val="20"/>
          <w:szCs w:val="20"/>
        </w:rPr>
        <w:t>FTF Financials (</w:t>
      </w:r>
      <w:r w:rsidR="004A5DD5" w:rsidRPr="004A5DD5">
        <w:rPr>
          <w:b/>
          <w:sz w:val="20"/>
          <w:szCs w:val="20"/>
        </w:rPr>
        <w:t>(○Tax Return ○Pay Stubs/AZ State letter)</w:t>
      </w:r>
    </w:p>
    <w:p w:rsidR="00F85B77" w:rsidRDefault="003A7F33" w:rsidP="00372F3E">
      <w:pPr>
        <w:spacing w:after="0" w:line="240" w:lineRule="auto"/>
        <w:ind w:left="-540" w:right="-720"/>
        <w:rPr>
          <w:b/>
          <w:sz w:val="20"/>
          <w:szCs w:val="20"/>
        </w:rPr>
      </w:pPr>
      <w:proofErr w:type="gramStart"/>
      <w:r w:rsidRPr="003A7F33">
        <w:rPr>
          <w:b/>
          <w:sz w:val="20"/>
          <w:szCs w:val="20"/>
        </w:rPr>
        <w:t>⃝  Emergency</w:t>
      </w:r>
      <w:proofErr w:type="gramEnd"/>
      <w:r w:rsidRPr="003A7F33">
        <w:rPr>
          <w:b/>
          <w:sz w:val="20"/>
          <w:szCs w:val="20"/>
        </w:rPr>
        <w:t xml:space="preserve"> Blue Card</w:t>
      </w:r>
      <w:r>
        <w:rPr>
          <w:b/>
          <w:sz w:val="20"/>
          <w:szCs w:val="20"/>
        </w:rPr>
        <w:tab/>
      </w:r>
      <w:r w:rsidR="004A5DD5" w:rsidRPr="004A5DD5">
        <w:rPr>
          <w:b/>
          <w:sz w:val="20"/>
          <w:szCs w:val="20"/>
        </w:rPr>
        <w:t>⃝  Medical Form</w:t>
      </w:r>
      <w:r w:rsidR="004A5DD5">
        <w:rPr>
          <w:b/>
          <w:sz w:val="20"/>
          <w:szCs w:val="20"/>
        </w:rPr>
        <w:tab/>
      </w:r>
      <w:r w:rsidR="004A5DD5">
        <w:rPr>
          <w:b/>
          <w:sz w:val="20"/>
          <w:szCs w:val="20"/>
        </w:rPr>
        <w:tab/>
      </w:r>
      <w:r w:rsidR="004A5DD5">
        <w:rPr>
          <w:b/>
          <w:sz w:val="20"/>
          <w:szCs w:val="20"/>
        </w:rPr>
        <w:tab/>
      </w:r>
      <w:r w:rsidR="004A5DD5" w:rsidRPr="004A5DD5">
        <w:rPr>
          <w:b/>
          <w:sz w:val="20"/>
          <w:szCs w:val="20"/>
        </w:rPr>
        <w:t>⃝  DES Authorization</w:t>
      </w:r>
    </w:p>
    <w:p w:rsidR="003A7F33" w:rsidRDefault="003A7F33" w:rsidP="00372F3E">
      <w:pPr>
        <w:spacing w:after="0" w:line="240" w:lineRule="auto"/>
        <w:ind w:left="-540" w:right="-720"/>
        <w:rPr>
          <w:b/>
          <w:sz w:val="20"/>
          <w:szCs w:val="20"/>
        </w:rPr>
      </w:pPr>
      <w:r w:rsidRPr="003A7F33">
        <w:rPr>
          <w:b/>
          <w:sz w:val="20"/>
          <w:szCs w:val="20"/>
        </w:rPr>
        <w:t>⃝</w:t>
      </w:r>
      <w:r w:rsidR="004A5DD5">
        <w:rPr>
          <w:b/>
          <w:sz w:val="20"/>
          <w:szCs w:val="20"/>
        </w:rPr>
        <w:t>Immunization Record/Waiver</w:t>
      </w:r>
      <w:r>
        <w:rPr>
          <w:b/>
          <w:sz w:val="20"/>
          <w:szCs w:val="20"/>
        </w:rPr>
        <w:tab/>
      </w:r>
      <w:proofErr w:type="gramStart"/>
      <w:r w:rsidR="004A5DD5" w:rsidRPr="004A5DD5">
        <w:rPr>
          <w:b/>
          <w:sz w:val="20"/>
          <w:szCs w:val="20"/>
        </w:rPr>
        <w:t>⃝  EIS</w:t>
      </w:r>
      <w:proofErr w:type="gramEnd"/>
      <w:r w:rsidR="004A5DD5" w:rsidRPr="004A5DD5">
        <w:rPr>
          <w:b/>
          <w:sz w:val="20"/>
          <w:szCs w:val="20"/>
        </w:rPr>
        <w:t xml:space="preserve"> Agreement</w:t>
      </w:r>
      <w:r w:rsidR="004A5DD5">
        <w:rPr>
          <w:b/>
          <w:sz w:val="20"/>
          <w:szCs w:val="20"/>
        </w:rPr>
        <w:tab/>
      </w:r>
      <w:r w:rsidR="004A5DD5">
        <w:rPr>
          <w:b/>
          <w:sz w:val="20"/>
          <w:szCs w:val="20"/>
        </w:rPr>
        <w:tab/>
      </w:r>
      <w:r w:rsidR="004A5DD5" w:rsidRPr="004A5DD5">
        <w:rPr>
          <w:b/>
          <w:sz w:val="20"/>
          <w:szCs w:val="20"/>
        </w:rPr>
        <w:t>⃝  DES Parent/Center Agreement</w:t>
      </w:r>
    </w:p>
    <w:p w:rsidR="00F85B77" w:rsidRDefault="00F85B77" w:rsidP="003A7F33">
      <w:pPr>
        <w:spacing w:after="0" w:line="240" w:lineRule="auto"/>
        <w:ind w:left="-540" w:right="-720"/>
        <w:rPr>
          <w:b/>
          <w:sz w:val="20"/>
          <w:szCs w:val="20"/>
        </w:rPr>
      </w:pPr>
      <w:proofErr w:type="gramStart"/>
      <w:r w:rsidRPr="00F85B77">
        <w:rPr>
          <w:b/>
          <w:sz w:val="20"/>
          <w:szCs w:val="20"/>
        </w:rPr>
        <w:t>⃝  Birth</w:t>
      </w:r>
      <w:proofErr w:type="gramEnd"/>
      <w:r w:rsidRPr="00F85B77">
        <w:rPr>
          <w:b/>
          <w:sz w:val="20"/>
          <w:szCs w:val="20"/>
        </w:rPr>
        <w:t xml:space="preserve"> Certificate</w:t>
      </w:r>
      <w:r>
        <w:rPr>
          <w:b/>
          <w:sz w:val="20"/>
          <w:szCs w:val="20"/>
        </w:rPr>
        <w:tab/>
      </w:r>
      <w:r w:rsidR="004A5DD5">
        <w:rPr>
          <w:b/>
          <w:sz w:val="20"/>
          <w:szCs w:val="20"/>
        </w:rPr>
        <w:tab/>
      </w:r>
      <w:r w:rsidR="004A5DD5">
        <w:rPr>
          <w:b/>
          <w:sz w:val="20"/>
          <w:szCs w:val="20"/>
        </w:rPr>
        <w:tab/>
      </w:r>
      <w:r w:rsidR="004A5DD5">
        <w:rPr>
          <w:b/>
          <w:sz w:val="20"/>
          <w:szCs w:val="20"/>
        </w:rPr>
        <w:tab/>
      </w:r>
      <w:r w:rsidR="004A5DD5">
        <w:rPr>
          <w:b/>
          <w:sz w:val="20"/>
          <w:szCs w:val="20"/>
        </w:rPr>
        <w:tab/>
      </w:r>
      <w:r w:rsidR="004A5DD5">
        <w:rPr>
          <w:b/>
          <w:sz w:val="20"/>
          <w:szCs w:val="20"/>
        </w:rPr>
        <w:tab/>
      </w:r>
      <w:r w:rsidR="004A5DD5" w:rsidRPr="004A5DD5">
        <w:rPr>
          <w:b/>
          <w:sz w:val="20"/>
          <w:szCs w:val="20"/>
        </w:rPr>
        <w:t>⃝  Court/Custody</w:t>
      </w:r>
    </w:p>
    <w:p w:rsidR="00372F3E" w:rsidRDefault="003A7F33" w:rsidP="00007377">
      <w:pPr>
        <w:spacing w:after="0" w:line="240" w:lineRule="auto"/>
        <w:ind w:left="-540" w:right="-720"/>
        <w:rPr>
          <w:b/>
          <w:sz w:val="20"/>
          <w:szCs w:val="20"/>
        </w:rPr>
      </w:pPr>
      <w:proofErr w:type="gramStart"/>
      <w:r w:rsidRPr="003A7F33">
        <w:rPr>
          <w:b/>
          <w:sz w:val="20"/>
          <w:szCs w:val="20"/>
        </w:rPr>
        <w:t>⃝  Proof</w:t>
      </w:r>
      <w:proofErr w:type="gramEnd"/>
      <w:r w:rsidRPr="003A7F33">
        <w:rPr>
          <w:b/>
          <w:sz w:val="20"/>
          <w:szCs w:val="20"/>
        </w:rPr>
        <w:t xml:space="preserve"> of Residency</w:t>
      </w:r>
      <w:r>
        <w:rPr>
          <w:b/>
          <w:sz w:val="20"/>
          <w:szCs w:val="20"/>
        </w:rPr>
        <w:tab/>
      </w:r>
      <w:r w:rsidR="004B38C2">
        <w:rPr>
          <w:b/>
          <w:sz w:val="20"/>
          <w:szCs w:val="20"/>
        </w:rPr>
        <w:tab/>
      </w:r>
      <w:r w:rsidR="004B38C2">
        <w:rPr>
          <w:b/>
          <w:sz w:val="20"/>
          <w:szCs w:val="20"/>
        </w:rPr>
        <w:tab/>
      </w:r>
      <w:r w:rsidR="004B38C2">
        <w:rPr>
          <w:b/>
          <w:sz w:val="20"/>
          <w:szCs w:val="20"/>
        </w:rPr>
        <w:tab/>
      </w:r>
      <w:r w:rsidR="004B38C2">
        <w:rPr>
          <w:b/>
          <w:sz w:val="20"/>
          <w:szCs w:val="20"/>
        </w:rPr>
        <w:tab/>
      </w:r>
      <w:r w:rsidR="004B38C2">
        <w:rPr>
          <w:b/>
          <w:sz w:val="20"/>
          <w:szCs w:val="20"/>
        </w:rPr>
        <w:tab/>
      </w:r>
      <w:r w:rsidR="004B38C2" w:rsidRPr="004B38C2">
        <w:rPr>
          <w:b/>
          <w:sz w:val="20"/>
          <w:szCs w:val="20"/>
        </w:rPr>
        <w:t>⃝  IEP/504 Plan other Academic Record</w:t>
      </w:r>
      <w:r w:rsidR="00F85B77">
        <w:rPr>
          <w:b/>
          <w:sz w:val="20"/>
          <w:szCs w:val="20"/>
        </w:rPr>
        <w:tab/>
      </w:r>
      <w:r w:rsidR="00372F3E" w:rsidRPr="00565A94">
        <w:rPr>
          <w:b/>
          <w:sz w:val="20"/>
          <w:szCs w:val="20"/>
        </w:rPr>
        <w:tab/>
      </w:r>
    </w:p>
    <w:p w:rsidR="00372F3E" w:rsidRPr="00565A94" w:rsidRDefault="00372F3E" w:rsidP="00372F3E">
      <w:pPr>
        <w:spacing w:after="0" w:line="240" w:lineRule="auto"/>
        <w:ind w:left="-540" w:right="-720"/>
        <w:rPr>
          <w:b/>
          <w:sz w:val="20"/>
          <w:szCs w:val="20"/>
        </w:rPr>
      </w:pPr>
      <w:r w:rsidRPr="00565A94">
        <w:rPr>
          <w:b/>
          <w:sz w:val="20"/>
          <w:szCs w:val="20"/>
        </w:rPr>
        <w:t>PROCESSING</w:t>
      </w:r>
    </w:p>
    <w:tbl>
      <w:tblPr>
        <w:tblStyle w:val="TableGrid"/>
        <w:tblW w:w="10620" w:type="dxa"/>
        <w:tblInd w:w="-545" w:type="dxa"/>
        <w:tblLook w:val="04A0" w:firstRow="1" w:lastRow="0" w:firstColumn="1" w:lastColumn="0" w:noHBand="0" w:noVBand="1"/>
      </w:tblPr>
      <w:tblGrid>
        <w:gridCol w:w="2307"/>
        <w:gridCol w:w="8313"/>
      </w:tblGrid>
      <w:tr w:rsidR="00372F3E" w:rsidRPr="00565A94" w:rsidTr="00372F3E">
        <w:tc>
          <w:tcPr>
            <w:tcW w:w="2307" w:type="dxa"/>
            <w:shd w:val="clear" w:color="auto" w:fill="DBE5F1" w:themeFill="accent1" w:themeFillTint="33"/>
          </w:tcPr>
          <w:p w:rsidR="00372F3E" w:rsidRPr="00565A94" w:rsidRDefault="00372F3E" w:rsidP="00007377">
            <w:pPr>
              <w:rPr>
                <w:sz w:val="20"/>
                <w:szCs w:val="20"/>
              </w:rPr>
            </w:pPr>
            <w:proofErr w:type="spellStart"/>
            <w:r w:rsidRPr="00565A94">
              <w:rPr>
                <w:sz w:val="20"/>
                <w:szCs w:val="20"/>
              </w:rPr>
              <w:t>Comm</w:t>
            </w:r>
            <w:proofErr w:type="spellEnd"/>
            <w:r w:rsidRPr="00565A94">
              <w:rPr>
                <w:sz w:val="20"/>
                <w:szCs w:val="20"/>
              </w:rPr>
              <w:t xml:space="preserve"> Ed </w:t>
            </w:r>
            <w:r w:rsidR="00007377">
              <w:rPr>
                <w:sz w:val="20"/>
                <w:szCs w:val="20"/>
              </w:rPr>
              <w:t>File</w:t>
            </w:r>
          </w:p>
        </w:tc>
        <w:tc>
          <w:tcPr>
            <w:tcW w:w="8313" w:type="dxa"/>
          </w:tcPr>
          <w:p w:rsidR="00372F3E" w:rsidRPr="00565A94" w:rsidRDefault="00372F3E" w:rsidP="007C4606">
            <w:pPr>
              <w:rPr>
                <w:sz w:val="20"/>
                <w:szCs w:val="20"/>
              </w:rPr>
            </w:pPr>
            <w:r w:rsidRPr="00565A94">
              <w:rPr>
                <w:sz w:val="20"/>
                <w:szCs w:val="20"/>
              </w:rPr>
              <w:t>All documents</w:t>
            </w:r>
          </w:p>
        </w:tc>
      </w:tr>
      <w:tr w:rsidR="00372F3E" w:rsidRPr="00565A94" w:rsidTr="00372F3E">
        <w:tc>
          <w:tcPr>
            <w:tcW w:w="2307" w:type="dxa"/>
            <w:shd w:val="clear" w:color="auto" w:fill="DBE5F1" w:themeFill="accent1" w:themeFillTint="33"/>
          </w:tcPr>
          <w:p w:rsidR="00372F3E" w:rsidRPr="00565A94" w:rsidRDefault="004B38C2" w:rsidP="007C4606">
            <w:pPr>
              <w:rPr>
                <w:sz w:val="20"/>
                <w:szCs w:val="20"/>
              </w:rPr>
            </w:pPr>
            <w:r>
              <w:rPr>
                <w:sz w:val="20"/>
                <w:szCs w:val="20"/>
              </w:rPr>
              <w:t>Classroom</w:t>
            </w:r>
          </w:p>
        </w:tc>
        <w:tc>
          <w:tcPr>
            <w:tcW w:w="8313" w:type="dxa"/>
          </w:tcPr>
          <w:p w:rsidR="00372F3E" w:rsidRPr="00565A94" w:rsidRDefault="00372F3E" w:rsidP="007C4606">
            <w:pPr>
              <w:rPr>
                <w:sz w:val="20"/>
                <w:szCs w:val="20"/>
              </w:rPr>
            </w:pPr>
            <w:r w:rsidRPr="00565A94">
              <w:rPr>
                <w:sz w:val="20"/>
                <w:szCs w:val="20"/>
              </w:rPr>
              <w:t>Application, Blue Card, Immunization,</w:t>
            </w:r>
            <w:r w:rsidR="004B38C2">
              <w:rPr>
                <w:sz w:val="20"/>
                <w:szCs w:val="20"/>
              </w:rPr>
              <w:t xml:space="preserve"> Birth Certificate,</w:t>
            </w:r>
            <w:r w:rsidRPr="00565A94">
              <w:rPr>
                <w:sz w:val="20"/>
                <w:szCs w:val="20"/>
              </w:rPr>
              <w:t xml:space="preserve"> EIS, Medical Form, Academic Records, Custody Records</w:t>
            </w:r>
            <w:r w:rsidR="00007377">
              <w:rPr>
                <w:sz w:val="20"/>
                <w:szCs w:val="20"/>
              </w:rPr>
              <w:t xml:space="preserve"> </w:t>
            </w:r>
          </w:p>
        </w:tc>
      </w:tr>
      <w:tr w:rsidR="00372F3E" w:rsidRPr="00565A94" w:rsidTr="00372F3E">
        <w:tc>
          <w:tcPr>
            <w:tcW w:w="2307" w:type="dxa"/>
            <w:shd w:val="clear" w:color="auto" w:fill="DBE5F1" w:themeFill="accent1" w:themeFillTint="33"/>
          </w:tcPr>
          <w:p w:rsidR="00372F3E" w:rsidRPr="00565A94" w:rsidRDefault="00372F3E" w:rsidP="007C4606">
            <w:pPr>
              <w:rPr>
                <w:sz w:val="20"/>
                <w:szCs w:val="20"/>
              </w:rPr>
            </w:pPr>
            <w:r w:rsidRPr="00565A94">
              <w:rPr>
                <w:sz w:val="20"/>
                <w:szCs w:val="20"/>
              </w:rPr>
              <w:t>Site Nurse</w:t>
            </w:r>
          </w:p>
        </w:tc>
        <w:tc>
          <w:tcPr>
            <w:tcW w:w="8313" w:type="dxa"/>
          </w:tcPr>
          <w:p w:rsidR="00372F3E" w:rsidRPr="00565A94" w:rsidRDefault="00372F3E" w:rsidP="007C4606">
            <w:pPr>
              <w:rPr>
                <w:sz w:val="20"/>
                <w:szCs w:val="20"/>
              </w:rPr>
            </w:pPr>
            <w:r w:rsidRPr="00565A94">
              <w:rPr>
                <w:sz w:val="20"/>
                <w:szCs w:val="20"/>
              </w:rPr>
              <w:t>Blue Card, Immunizations, Medical Form</w:t>
            </w:r>
          </w:p>
        </w:tc>
      </w:tr>
    </w:tbl>
    <w:p w:rsidR="00372F3E" w:rsidRPr="00565A94" w:rsidRDefault="00372F3E" w:rsidP="00372F3E">
      <w:pPr>
        <w:spacing w:after="0" w:line="240" w:lineRule="auto"/>
        <w:ind w:left="-630" w:right="-720"/>
        <w:rPr>
          <w:b/>
          <w:sz w:val="20"/>
          <w:szCs w:val="20"/>
        </w:rPr>
      </w:pPr>
      <w:proofErr w:type="gramStart"/>
      <w:r w:rsidRPr="00565A94">
        <w:rPr>
          <w:b/>
          <w:sz w:val="20"/>
          <w:szCs w:val="20"/>
        </w:rPr>
        <w:t xml:space="preserve">⃝  </w:t>
      </w:r>
      <w:proofErr w:type="spellStart"/>
      <w:r w:rsidR="00007377">
        <w:rPr>
          <w:b/>
          <w:sz w:val="20"/>
          <w:szCs w:val="20"/>
        </w:rPr>
        <w:t>Comm</w:t>
      </w:r>
      <w:proofErr w:type="spellEnd"/>
      <w:proofErr w:type="gramEnd"/>
      <w:r w:rsidR="00007377">
        <w:rPr>
          <w:b/>
          <w:sz w:val="20"/>
          <w:szCs w:val="20"/>
        </w:rPr>
        <w:t xml:space="preserve"> Ed</w:t>
      </w:r>
      <w:r w:rsidRPr="00565A94">
        <w:rPr>
          <w:b/>
          <w:sz w:val="20"/>
          <w:szCs w:val="20"/>
        </w:rPr>
        <w:t xml:space="preserve"> File</w:t>
      </w:r>
      <w:r w:rsidRPr="00565A94">
        <w:rPr>
          <w:b/>
          <w:sz w:val="20"/>
          <w:szCs w:val="20"/>
        </w:rPr>
        <w:tab/>
        <w:t xml:space="preserve">⃝  </w:t>
      </w:r>
      <w:r w:rsidR="00007377">
        <w:rPr>
          <w:b/>
          <w:sz w:val="20"/>
          <w:szCs w:val="20"/>
        </w:rPr>
        <w:t xml:space="preserve">Classroom </w:t>
      </w:r>
      <w:r w:rsidRPr="00565A94">
        <w:rPr>
          <w:b/>
          <w:sz w:val="20"/>
          <w:szCs w:val="20"/>
        </w:rPr>
        <w:tab/>
        <w:t>⃝  Student Database</w:t>
      </w:r>
      <w:r w:rsidRPr="00565A94">
        <w:rPr>
          <w:b/>
          <w:sz w:val="20"/>
          <w:szCs w:val="20"/>
        </w:rPr>
        <w:tab/>
        <w:t>⃝  Billing System</w:t>
      </w:r>
    </w:p>
    <w:p w:rsidR="00372F3E" w:rsidRPr="00565A94" w:rsidRDefault="00372F3E" w:rsidP="00007377">
      <w:pPr>
        <w:spacing w:after="0" w:line="240" w:lineRule="auto"/>
        <w:ind w:left="-630" w:right="-720"/>
        <w:rPr>
          <w:b/>
          <w:sz w:val="20"/>
          <w:szCs w:val="20"/>
        </w:rPr>
      </w:pPr>
      <w:r w:rsidRPr="00565A94">
        <w:rPr>
          <w:b/>
          <w:sz w:val="20"/>
          <w:szCs w:val="20"/>
        </w:rPr>
        <w:t xml:space="preserve">Application </w:t>
      </w:r>
      <w:r w:rsidR="00007377">
        <w:rPr>
          <w:b/>
          <w:sz w:val="20"/>
          <w:szCs w:val="20"/>
        </w:rPr>
        <w:t xml:space="preserve">Received By: </w:t>
      </w:r>
      <w:r w:rsidR="00007377">
        <w:rPr>
          <w:b/>
          <w:sz w:val="20"/>
          <w:szCs w:val="20"/>
          <w:u w:val="single"/>
        </w:rPr>
        <w:t xml:space="preserve">                                                                                                </w:t>
      </w:r>
      <w:r w:rsidR="00007377">
        <w:rPr>
          <w:b/>
          <w:sz w:val="20"/>
          <w:szCs w:val="20"/>
        </w:rPr>
        <w:t xml:space="preserve"> Date/Time</w:t>
      </w:r>
      <w:r w:rsidRPr="00565A94">
        <w:rPr>
          <w:b/>
          <w:sz w:val="20"/>
          <w:szCs w:val="20"/>
          <w:u w:val="single"/>
        </w:rPr>
        <w:tab/>
      </w:r>
      <w:r w:rsidR="00007377">
        <w:rPr>
          <w:b/>
          <w:sz w:val="20"/>
          <w:szCs w:val="20"/>
          <w:u w:val="single"/>
        </w:rPr>
        <w:tab/>
      </w:r>
      <w:r w:rsidR="00007377">
        <w:rPr>
          <w:b/>
          <w:sz w:val="20"/>
          <w:szCs w:val="20"/>
          <w:u w:val="single"/>
        </w:rPr>
        <w:tab/>
        <w:t xml:space="preserve">                              .</w:t>
      </w:r>
    </w:p>
    <w:p w:rsidR="00372F3E" w:rsidRPr="00007377" w:rsidRDefault="00007377" w:rsidP="00007377">
      <w:pPr>
        <w:spacing w:after="0" w:line="240" w:lineRule="auto"/>
        <w:ind w:left="-630" w:right="-720"/>
        <w:rPr>
          <w:b/>
          <w:sz w:val="20"/>
          <w:szCs w:val="20"/>
        </w:rPr>
      </w:pPr>
      <w:r>
        <w:rPr>
          <w:b/>
          <w:sz w:val="20"/>
          <w:szCs w:val="20"/>
        </w:rPr>
        <w:t>Application Reviewed By:</w:t>
      </w:r>
      <w:r>
        <w:rPr>
          <w:b/>
          <w:sz w:val="20"/>
          <w:szCs w:val="20"/>
          <w:u w:val="single"/>
        </w:rPr>
        <w:t xml:space="preserve">                                                                        </w:t>
      </w:r>
      <w:r w:rsidR="00372F3E" w:rsidRPr="00565A94">
        <w:rPr>
          <w:b/>
          <w:sz w:val="20"/>
          <w:szCs w:val="20"/>
        </w:rPr>
        <w:t xml:space="preserve">Start Date: </w:t>
      </w:r>
      <w:r>
        <w:rPr>
          <w:b/>
          <w:sz w:val="20"/>
          <w:szCs w:val="20"/>
          <w:u w:val="single"/>
        </w:rPr>
        <w:tab/>
        <w:t xml:space="preserve">              </w:t>
      </w:r>
      <w:r w:rsidR="00372F3E" w:rsidRPr="00565A94">
        <w:rPr>
          <w:b/>
          <w:sz w:val="20"/>
          <w:szCs w:val="20"/>
        </w:rPr>
        <w:t>Tuition</w:t>
      </w:r>
      <w:r>
        <w:rPr>
          <w:b/>
          <w:sz w:val="20"/>
          <w:szCs w:val="20"/>
        </w:rPr>
        <w:t>: $</w:t>
      </w:r>
      <w:r>
        <w:rPr>
          <w:b/>
          <w:sz w:val="20"/>
          <w:szCs w:val="20"/>
          <w:u w:val="single"/>
        </w:rPr>
        <w:tab/>
      </w:r>
      <w:r>
        <w:rPr>
          <w:b/>
          <w:sz w:val="20"/>
          <w:szCs w:val="20"/>
          <w:u w:val="single"/>
        </w:rPr>
        <w:tab/>
      </w:r>
      <w:r w:rsidR="00372F3E" w:rsidRPr="00565A94">
        <w:rPr>
          <w:b/>
          <w:sz w:val="20"/>
          <w:szCs w:val="20"/>
        </w:rPr>
        <w:t xml:space="preserve">  Registration </w:t>
      </w:r>
      <w:r>
        <w:rPr>
          <w:b/>
          <w:sz w:val="20"/>
          <w:szCs w:val="20"/>
        </w:rPr>
        <w:t>$</w:t>
      </w:r>
      <w:r>
        <w:rPr>
          <w:b/>
          <w:sz w:val="20"/>
          <w:szCs w:val="20"/>
          <w:u w:val="single"/>
        </w:rPr>
        <w:t xml:space="preserve">                  .</w:t>
      </w:r>
    </w:p>
    <w:p w:rsidR="00C7383F" w:rsidRPr="00007377" w:rsidRDefault="00007377" w:rsidP="003C1A50">
      <w:pPr>
        <w:spacing w:after="0"/>
        <w:ind w:left="-630"/>
        <w:rPr>
          <w:b/>
          <w:sz w:val="20"/>
          <w:szCs w:val="20"/>
        </w:rPr>
      </w:pPr>
      <w:proofErr w:type="gramStart"/>
      <w:r w:rsidRPr="00007377">
        <w:rPr>
          <w:b/>
          <w:sz w:val="20"/>
          <w:szCs w:val="20"/>
        </w:rPr>
        <w:t>⃝  Contacted</w:t>
      </w:r>
      <w:proofErr w:type="gramEnd"/>
      <w:r w:rsidRPr="00007377">
        <w:rPr>
          <w:b/>
          <w:sz w:val="20"/>
          <w:szCs w:val="20"/>
        </w:rPr>
        <w:t xml:space="preserve"> acceptance</w:t>
      </w:r>
      <w:r>
        <w:rPr>
          <w:b/>
          <w:sz w:val="20"/>
          <w:szCs w:val="20"/>
        </w:rPr>
        <w:t xml:space="preserve"> Date:</w:t>
      </w:r>
      <w:r>
        <w:rPr>
          <w:b/>
          <w:sz w:val="20"/>
          <w:szCs w:val="20"/>
          <w:u w:val="single"/>
        </w:rPr>
        <w:t xml:space="preserve">                         </w:t>
      </w:r>
      <w:r>
        <w:rPr>
          <w:b/>
          <w:sz w:val="20"/>
          <w:szCs w:val="20"/>
        </w:rPr>
        <w:t>.</w:t>
      </w:r>
      <w:r w:rsidRPr="00007377">
        <w:rPr>
          <w:b/>
          <w:sz w:val="20"/>
          <w:szCs w:val="20"/>
        </w:rPr>
        <w:t xml:space="preserve">    (   ) Phone</w:t>
      </w:r>
      <w:r w:rsidRPr="00007377">
        <w:rPr>
          <w:b/>
          <w:sz w:val="20"/>
          <w:szCs w:val="20"/>
        </w:rPr>
        <w:tab/>
      </w:r>
      <w:r w:rsidRPr="00007377">
        <w:rPr>
          <w:b/>
          <w:sz w:val="20"/>
          <w:szCs w:val="20"/>
        </w:rPr>
        <w:tab/>
        <w:t>(  ) Mail</w:t>
      </w:r>
      <w:r>
        <w:rPr>
          <w:b/>
          <w:sz w:val="20"/>
          <w:szCs w:val="20"/>
        </w:rPr>
        <w:t xml:space="preserve">    </w:t>
      </w:r>
    </w:p>
    <w:sectPr w:rsidR="00C7383F" w:rsidRPr="00007377" w:rsidSect="00D25054">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6D" w:rsidRDefault="0000556D" w:rsidP="0000556D">
      <w:pPr>
        <w:spacing w:after="0" w:line="240" w:lineRule="auto"/>
      </w:pPr>
      <w:r>
        <w:separator/>
      </w:r>
    </w:p>
  </w:endnote>
  <w:endnote w:type="continuationSeparator" w:id="0">
    <w:p w:rsidR="0000556D" w:rsidRDefault="0000556D" w:rsidP="0000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6D" w:rsidRDefault="0000556D" w:rsidP="0000556D">
      <w:pPr>
        <w:spacing w:after="0" w:line="240" w:lineRule="auto"/>
      </w:pPr>
      <w:r>
        <w:separator/>
      </w:r>
    </w:p>
  </w:footnote>
  <w:footnote w:type="continuationSeparator" w:id="0">
    <w:p w:rsidR="0000556D" w:rsidRDefault="0000556D" w:rsidP="00005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6D" w:rsidRPr="007B1618" w:rsidRDefault="0000556D" w:rsidP="0000556D">
    <w:pPr>
      <w:spacing w:after="0" w:line="240" w:lineRule="auto"/>
      <w:ind w:left="-720" w:right="-720" w:firstLine="720"/>
      <w:jc w:val="right"/>
      <w:rPr>
        <w:b/>
      </w:rPr>
    </w:pPr>
    <w:r>
      <w:rPr>
        <w:b/>
        <w:noProof/>
      </w:rPr>
      <mc:AlternateContent>
        <mc:Choice Requires="wps">
          <w:drawing>
            <wp:anchor distT="0" distB="0" distL="114300" distR="114300" simplePos="0" relativeHeight="251659264" behindDoc="0" locked="0" layoutInCell="1" allowOverlap="1" wp14:anchorId="034BA0C3" wp14:editId="0763178F">
              <wp:simplePos x="0" y="0"/>
              <wp:positionH relativeFrom="column">
                <wp:posOffset>-429260</wp:posOffset>
              </wp:positionH>
              <wp:positionV relativeFrom="paragraph">
                <wp:posOffset>-71755</wp:posOffset>
              </wp:positionV>
              <wp:extent cx="2484120" cy="340995"/>
              <wp:effectExtent l="8890" t="13970" r="1206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340995"/>
                      </a:xfrm>
                      <a:prstGeom prst="rect">
                        <a:avLst/>
                      </a:prstGeom>
                      <a:solidFill>
                        <a:srgbClr val="FFFFFF"/>
                      </a:solidFill>
                      <a:ln w="9525">
                        <a:solidFill>
                          <a:srgbClr val="000000"/>
                        </a:solidFill>
                        <a:miter lim="800000"/>
                        <a:headEnd/>
                        <a:tailEnd/>
                      </a:ln>
                    </wps:spPr>
                    <wps:txbx>
                      <w:txbxContent>
                        <w:p w:rsidR="0000556D" w:rsidRPr="00315BA5" w:rsidRDefault="00BC12BF" w:rsidP="0000556D">
                          <w:pPr>
                            <w:jc w:val="center"/>
                            <w:rPr>
                              <w:sz w:val="36"/>
                              <w:szCs w:val="36"/>
                            </w:rPr>
                          </w:pPr>
                          <w:r>
                            <w:rPr>
                              <w:sz w:val="36"/>
                              <w:szCs w:val="36"/>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A0C3" id="Rectangle 2" o:spid="_x0000_s1026" style="position:absolute;left:0;text-align:left;margin-left:-33.8pt;margin-top:-5.65pt;width:195.6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">
              <v:textbox>
                <w:txbxContent>
                  <w:p w:rsidR="0000556D" w:rsidRPr="00315BA5" w:rsidRDefault="00BC12BF" w:rsidP="0000556D">
                    <w:pPr>
                      <w:jc w:val="center"/>
                      <w:rPr>
                        <w:sz w:val="36"/>
                        <w:szCs w:val="36"/>
                      </w:rPr>
                    </w:pPr>
                    <w:r>
                      <w:rPr>
                        <w:sz w:val="36"/>
                        <w:szCs w:val="36"/>
                      </w:rPr>
                      <w:t>2017-2018</w:t>
                    </w:r>
                  </w:p>
                </w:txbxContent>
              </v:textbox>
            </v:rect>
          </w:pict>
        </mc:Fallback>
      </mc:AlternateContent>
    </w:r>
    <w:proofErr w:type="spellStart"/>
    <w:r w:rsidRPr="007B1618">
      <w:rPr>
        <w:b/>
      </w:rPr>
      <w:t>Nadaburg</w:t>
    </w:r>
    <w:proofErr w:type="spellEnd"/>
    <w:r w:rsidRPr="007B1618">
      <w:rPr>
        <w:b/>
      </w:rPr>
      <w:t xml:space="preserve"> Unified School District No. 81</w:t>
    </w:r>
  </w:p>
  <w:p w:rsidR="0000556D" w:rsidRPr="007B1618" w:rsidRDefault="0000556D" w:rsidP="0000556D">
    <w:pPr>
      <w:spacing w:after="0" w:line="240" w:lineRule="auto"/>
      <w:ind w:left="-720" w:right="-720"/>
      <w:jc w:val="right"/>
      <w:rPr>
        <w:b/>
      </w:rPr>
    </w:pPr>
    <w:r w:rsidRPr="007B1618">
      <w:rPr>
        <w:b/>
      </w:rPr>
      <w:t>Community Education Family Application</w:t>
    </w:r>
  </w:p>
  <w:p w:rsidR="00BD5874" w:rsidRDefault="00BD58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6D"/>
    <w:rsid w:val="0000556D"/>
    <w:rsid w:val="00007377"/>
    <w:rsid w:val="00060A3C"/>
    <w:rsid w:val="000C727C"/>
    <w:rsid w:val="000D4598"/>
    <w:rsid w:val="001B03AD"/>
    <w:rsid w:val="001C663E"/>
    <w:rsid w:val="002B718D"/>
    <w:rsid w:val="003117CA"/>
    <w:rsid w:val="00372F3E"/>
    <w:rsid w:val="003A7F33"/>
    <w:rsid w:val="003C1A50"/>
    <w:rsid w:val="004A5DD5"/>
    <w:rsid w:val="004B38C2"/>
    <w:rsid w:val="005A58D7"/>
    <w:rsid w:val="005B2C8E"/>
    <w:rsid w:val="0061161F"/>
    <w:rsid w:val="00683C0D"/>
    <w:rsid w:val="006C5483"/>
    <w:rsid w:val="007402E7"/>
    <w:rsid w:val="00873DEA"/>
    <w:rsid w:val="00925F64"/>
    <w:rsid w:val="00B05AB0"/>
    <w:rsid w:val="00B2402C"/>
    <w:rsid w:val="00BC12BF"/>
    <w:rsid w:val="00BD5874"/>
    <w:rsid w:val="00C22A4B"/>
    <w:rsid w:val="00C7383F"/>
    <w:rsid w:val="00D25054"/>
    <w:rsid w:val="00D26213"/>
    <w:rsid w:val="00D51C84"/>
    <w:rsid w:val="00DC50CA"/>
    <w:rsid w:val="00E54AD7"/>
    <w:rsid w:val="00F84E56"/>
    <w:rsid w:val="00F8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7A1986-7261-4A3C-9198-A085822A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98"/>
  </w:style>
  <w:style w:type="paragraph" w:styleId="Heading1">
    <w:name w:val="heading 1"/>
    <w:basedOn w:val="Normal"/>
    <w:next w:val="Normal"/>
    <w:link w:val="Heading1Char"/>
    <w:uiPriority w:val="9"/>
    <w:qFormat/>
    <w:rsid w:val="000D45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D45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D45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D45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D45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D45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D45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D45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D45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56D"/>
  </w:style>
  <w:style w:type="paragraph" w:styleId="Footer">
    <w:name w:val="footer"/>
    <w:basedOn w:val="Normal"/>
    <w:link w:val="FooterChar"/>
    <w:uiPriority w:val="99"/>
    <w:unhideWhenUsed/>
    <w:rsid w:val="0000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56D"/>
  </w:style>
  <w:style w:type="table" w:styleId="TableGrid">
    <w:name w:val="Table Grid"/>
    <w:basedOn w:val="TableNormal"/>
    <w:uiPriority w:val="59"/>
    <w:rsid w:val="0000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459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D459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D459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D459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D459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D45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D45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D459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D459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D4598"/>
    <w:pPr>
      <w:spacing w:line="240" w:lineRule="auto"/>
    </w:pPr>
    <w:rPr>
      <w:b/>
      <w:bCs/>
      <w:smallCaps/>
      <w:color w:val="1F497D" w:themeColor="text2"/>
    </w:rPr>
  </w:style>
  <w:style w:type="paragraph" w:styleId="Title">
    <w:name w:val="Title"/>
    <w:basedOn w:val="Normal"/>
    <w:next w:val="Normal"/>
    <w:link w:val="TitleChar"/>
    <w:uiPriority w:val="10"/>
    <w:qFormat/>
    <w:rsid w:val="000D45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D459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D45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D459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D4598"/>
    <w:rPr>
      <w:b/>
      <w:bCs/>
    </w:rPr>
  </w:style>
  <w:style w:type="character" w:styleId="Emphasis">
    <w:name w:val="Emphasis"/>
    <w:basedOn w:val="DefaultParagraphFont"/>
    <w:uiPriority w:val="20"/>
    <w:qFormat/>
    <w:rsid w:val="000D4598"/>
    <w:rPr>
      <w:i/>
      <w:iCs/>
    </w:rPr>
  </w:style>
  <w:style w:type="paragraph" w:styleId="NoSpacing">
    <w:name w:val="No Spacing"/>
    <w:uiPriority w:val="1"/>
    <w:qFormat/>
    <w:rsid w:val="000D4598"/>
    <w:pPr>
      <w:spacing w:after="0" w:line="240" w:lineRule="auto"/>
    </w:pPr>
  </w:style>
  <w:style w:type="paragraph" w:styleId="Quote">
    <w:name w:val="Quote"/>
    <w:basedOn w:val="Normal"/>
    <w:next w:val="Normal"/>
    <w:link w:val="QuoteChar"/>
    <w:uiPriority w:val="29"/>
    <w:qFormat/>
    <w:rsid w:val="000D45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D4598"/>
    <w:rPr>
      <w:color w:val="1F497D" w:themeColor="text2"/>
      <w:sz w:val="24"/>
      <w:szCs w:val="24"/>
    </w:rPr>
  </w:style>
  <w:style w:type="paragraph" w:styleId="IntenseQuote">
    <w:name w:val="Intense Quote"/>
    <w:basedOn w:val="Normal"/>
    <w:next w:val="Normal"/>
    <w:link w:val="IntenseQuoteChar"/>
    <w:uiPriority w:val="30"/>
    <w:qFormat/>
    <w:rsid w:val="000D45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D45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D4598"/>
    <w:rPr>
      <w:i/>
      <w:iCs/>
      <w:color w:val="595959" w:themeColor="text1" w:themeTint="A6"/>
    </w:rPr>
  </w:style>
  <w:style w:type="character" w:styleId="IntenseEmphasis">
    <w:name w:val="Intense Emphasis"/>
    <w:basedOn w:val="DefaultParagraphFont"/>
    <w:uiPriority w:val="21"/>
    <w:qFormat/>
    <w:rsid w:val="000D4598"/>
    <w:rPr>
      <w:b/>
      <w:bCs/>
      <w:i/>
      <w:iCs/>
    </w:rPr>
  </w:style>
  <w:style w:type="character" w:styleId="SubtleReference">
    <w:name w:val="Subtle Reference"/>
    <w:basedOn w:val="DefaultParagraphFont"/>
    <w:uiPriority w:val="31"/>
    <w:qFormat/>
    <w:rsid w:val="000D45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4598"/>
    <w:rPr>
      <w:b/>
      <w:bCs/>
      <w:smallCaps/>
      <w:color w:val="1F497D" w:themeColor="text2"/>
      <w:u w:val="single"/>
    </w:rPr>
  </w:style>
  <w:style w:type="character" w:styleId="BookTitle">
    <w:name w:val="Book Title"/>
    <w:basedOn w:val="DefaultParagraphFont"/>
    <w:uiPriority w:val="33"/>
    <w:qFormat/>
    <w:rsid w:val="000D4598"/>
    <w:rPr>
      <w:b/>
      <w:bCs/>
      <w:smallCaps/>
      <w:spacing w:val="10"/>
    </w:rPr>
  </w:style>
  <w:style w:type="paragraph" w:styleId="TOCHeading">
    <w:name w:val="TOC Heading"/>
    <w:basedOn w:val="Heading1"/>
    <w:next w:val="Normal"/>
    <w:uiPriority w:val="39"/>
    <w:semiHidden/>
    <w:unhideWhenUsed/>
    <w:qFormat/>
    <w:rsid w:val="000D4598"/>
    <w:pPr>
      <w:outlineLvl w:val="9"/>
    </w:pPr>
  </w:style>
  <w:style w:type="paragraph" w:styleId="ListParagraph">
    <w:name w:val="List Paragraph"/>
    <w:basedOn w:val="Normal"/>
    <w:uiPriority w:val="34"/>
    <w:qFormat/>
    <w:rsid w:val="00925F64"/>
    <w:pPr>
      <w:ind w:left="720"/>
      <w:contextualSpacing/>
    </w:pPr>
  </w:style>
  <w:style w:type="paragraph" w:styleId="BalloonText">
    <w:name w:val="Balloon Text"/>
    <w:basedOn w:val="Normal"/>
    <w:link w:val="BalloonTextChar"/>
    <w:uiPriority w:val="99"/>
    <w:semiHidden/>
    <w:unhideWhenUsed/>
    <w:rsid w:val="00D2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AC01-EEBA-4412-B12D-C1EEBA9F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Nadaburg USD</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Staten</dc:creator>
  <cp:keywords/>
  <dc:description/>
  <cp:lastModifiedBy>Barbara Staten</cp:lastModifiedBy>
  <cp:revision>10</cp:revision>
  <cp:lastPrinted>2017-03-01T19:03:00Z</cp:lastPrinted>
  <dcterms:created xsi:type="dcterms:W3CDTF">2017-03-01T14:17:00Z</dcterms:created>
  <dcterms:modified xsi:type="dcterms:W3CDTF">2017-03-01T19:22:00Z</dcterms:modified>
</cp:coreProperties>
</file>