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47" w:rsidRDefault="00E01047">
      <w:pPr>
        <w:rPr>
          <w:rFonts w:ascii="Times New Roman" w:eastAsia="Times New Roman" w:hAnsi="Times New Roman" w:cs="Times New Roman"/>
        </w:rPr>
      </w:pPr>
      <w:bookmarkStart w:id="0" w:name="_GoBack"/>
      <w:bookmarkEnd w:id="0"/>
    </w:p>
    <w:p w:rsidR="00E01047" w:rsidRDefault="00315625">
      <w:pPr>
        <w:rPr>
          <w:rFonts w:ascii="Times New Roman" w:eastAsia="Times New Roman" w:hAnsi="Times New Roman" w:cs="Times New Roman"/>
        </w:rPr>
      </w:pPr>
      <w:r>
        <w:rPr>
          <w:rFonts w:ascii="Times New Roman" w:eastAsia="Times New Roman" w:hAnsi="Times New Roman" w:cs="Times New Roman"/>
        </w:rPr>
        <w:t>December 9, 2020</w:t>
      </w:r>
    </w:p>
    <w:p w:rsidR="00E01047" w:rsidRDefault="00E01047">
      <w:pPr>
        <w:spacing w:line="240" w:lineRule="auto"/>
        <w:rPr>
          <w:rFonts w:ascii="Times New Roman" w:eastAsia="Times New Roman" w:hAnsi="Times New Roman" w:cs="Times New Roman"/>
        </w:rPr>
      </w:pP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Dear Parents and Guardians of SAU 7 Students:</w:t>
      </w: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Hello! I hope that you are having a safe and happy holiday season. Our office is currently working on improving our communication for these constantly changing times. As I stated at the beginning of the school year, open and clear communication is one of m</w:t>
      </w:r>
      <w:r>
        <w:rPr>
          <w:rFonts w:ascii="Times New Roman" w:eastAsia="Times New Roman" w:hAnsi="Times New Roman" w:cs="Times New Roman"/>
        </w:rPr>
        <w:t>y goals. My office wants to update our contact information and offer a new way to interact with you to help us reach this goal.</w:t>
      </w: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Enclosed you will find an electronic communication consent form. This form will allow you to communicate with our office through</w:t>
      </w:r>
      <w:r>
        <w:rPr>
          <w:rFonts w:ascii="Times New Roman" w:eastAsia="Times New Roman" w:hAnsi="Times New Roman" w:cs="Times New Roman"/>
        </w:rPr>
        <w:t xml:space="preserve"> email. This has many benefits for everyone. Communications can be quicker and less paper would travel back and forth. If this is of interest to you, please complete and return the consent form. After, you will receive an email that will allow you to updat</w:t>
      </w:r>
      <w:r>
        <w:rPr>
          <w:rFonts w:ascii="Times New Roman" w:eastAsia="Times New Roman" w:hAnsi="Times New Roman" w:cs="Times New Roman"/>
        </w:rPr>
        <w:t>e your contact information and your contact preference. If you do not want to communicate electronically, do not return the consent form and a form will be sent to you to update your contact information by mail.</w:t>
      </w: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For IEP Students: A new program is available</w:t>
      </w:r>
      <w:r>
        <w:rPr>
          <w:rFonts w:ascii="Times New Roman" w:eastAsia="Times New Roman" w:hAnsi="Times New Roman" w:cs="Times New Roman"/>
        </w:rPr>
        <w:t xml:space="preserve"> through the New Hampshire Department of Education that will allow you to access and sign plans and documents online. If you opt for electronic communication, we will send you more information on this program. This option is not available for students on a</w:t>
      </w:r>
      <w:r>
        <w:rPr>
          <w:rFonts w:ascii="Times New Roman" w:eastAsia="Times New Roman" w:hAnsi="Times New Roman" w:cs="Times New Roman"/>
        </w:rPr>
        <w:t xml:space="preserve"> 504 plan. </w:t>
      </w: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Please reach out to my office if you have any questions:</w:t>
      </w: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 xml:space="preserve">Jennifer Noyes- Coordinator of Special Services: Email- </w:t>
      </w:r>
      <w:hyperlink r:id="rId7">
        <w:r>
          <w:rPr>
            <w:rFonts w:ascii="Times New Roman" w:eastAsia="Times New Roman" w:hAnsi="Times New Roman" w:cs="Times New Roman"/>
            <w:color w:val="1155CC"/>
            <w:u w:val="single"/>
          </w:rPr>
          <w:t>jnoyes@sau7.org</w:t>
        </w:r>
      </w:hyperlink>
      <w:r>
        <w:rPr>
          <w:rFonts w:ascii="Times New Roman" w:eastAsia="Times New Roman" w:hAnsi="Times New Roman" w:cs="Times New Roman"/>
        </w:rPr>
        <w:t xml:space="preserve"> Phone- (603) 237-4104 ext 17</w:t>
      </w: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Elise Fuller- Admin. Assistant of Special Se</w:t>
      </w:r>
      <w:r>
        <w:rPr>
          <w:rFonts w:ascii="Times New Roman" w:eastAsia="Times New Roman" w:hAnsi="Times New Roman" w:cs="Times New Roman"/>
        </w:rPr>
        <w:t xml:space="preserve">rvices: Email- </w:t>
      </w:r>
      <w:hyperlink r:id="rId8">
        <w:r>
          <w:rPr>
            <w:rFonts w:ascii="Times New Roman" w:eastAsia="Times New Roman" w:hAnsi="Times New Roman" w:cs="Times New Roman"/>
            <w:color w:val="1155CC"/>
            <w:u w:val="single"/>
          </w:rPr>
          <w:t>efuller@sau7.org</w:t>
        </w:r>
      </w:hyperlink>
      <w:r>
        <w:rPr>
          <w:rFonts w:ascii="Times New Roman" w:eastAsia="Times New Roman" w:hAnsi="Times New Roman" w:cs="Times New Roman"/>
        </w:rPr>
        <w:t xml:space="preserve">  Phone- (603) 237-4104 ext 19</w:t>
      </w:r>
    </w:p>
    <w:p w:rsidR="00E01047" w:rsidRDefault="00E01047">
      <w:pPr>
        <w:spacing w:line="276" w:lineRule="auto"/>
        <w:rPr>
          <w:rFonts w:ascii="Times New Roman" w:eastAsia="Times New Roman" w:hAnsi="Times New Roman" w:cs="Times New Roman"/>
        </w:rPr>
      </w:pPr>
    </w:p>
    <w:p w:rsidR="00E01047" w:rsidRDefault="00315625">
      <w:pPr>
        <w:spacing w:line="360" w:lineRule="auto"/>
        <w:rPr>
          <w:rFonts w:ascii="Times New Roman" w:eastAsia="Times New Roman" w:hAnsi="Times New Roman" w:cs="Times New Roman"/>
        </w:rPr>
      </w:pPr>
      <w:r>
        <w:rPr>
          <w:rFonts w:ascii="Times New Roman" w:eastAsia="Times New Roman" w:hAnsi="Times New Roman" w:cs="Times New Roman"/>
        </w:rPr>
        <w:t>Jennifer Noyes</w:t>
      </w:r>
    </w:p>
    <w:p w:rsidR="00E01047" w:rsidRDefault="00315625">
      <w:pPr>
        <w:spacing w:line="360" w:lineRule="auto"/>
      </w:pPr>
      <w:r>
        <w:rPr>
          <w:rFonts w:ascii="Times New Roman" w:eastAsia="Times New Roman" w:hAnsi="Times New Roman" w:cs="Times New Roman"/>
        </w:rPr>
        <w:t>SAU 7 Coordinator of Special Services</w:t>
      </w:r>
    </w:p>
    <w:sectPr w:rsidR="00E01047">
      <w:headerReference w:type="default" r:id="rId9"/>
      <w:footerReference w:type="default" r:id="rId10"/>
      <w:pgSz w:w="12240" w:h="15840"/>
      <w:pgMar w:top="1440" w:right="1080" w:bottom="1440" w:left="1080" w:header="288"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625" w:rsidRDefault="00315625">
      <w:pPr>
        <w:spacing w:after="0" w:line="240" w:lineRule="auto"/>
      </w:pPr>
      <w:r>
        <w:separator/>
      </w:r>
    </w:p>
  </w:endnote>
  <w:endnote w:type="continuationSeparator" w:id="0">
    <w:p w:rsidR="00315625" w:rsidRDefault="0031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47" w:rsidRDefault="00315625">
    <w:pPr>
      <w:pBdr>
        <w:top w:val="nil"/>
        <w:left w:val="nil"/>
        <w:bottom w:val="nil"/>
        <w:right w:val="nil"/>
        <w:between w:val="nil"/>
      </w:pBdr>
      <w:tabs>
        <w:tab w:val="center" w:pos="4680"/>
        <w:tab w:val="right" w:pos="9360"/>
      </w:tabs>
      <w:spacing w:after="0" w:line="240" w:lineRule="auto"/>
      <w:jc w:val="center"/>
      <w:rPr>
        <w:b/>
        <w:color w:val="006573"/>
        <w:u w:val="single"/>
      </w:rPr>
    </w:pPr>
    <w:r>
      <w:rPr>
        <w:b/>
        <w:color w:val="006573"/>
        <w:u w:val="single"/>
      </w:rPr>
      <w:t>Mission Statement</w:t>
    </w:r>
  </w:p>
  <w:p w:rsidR="00E01047" w:rsidRDefault="00315625">
    <w:pPr>
      <w:pBdr>
        <w:top w:val="nil"/>
        <w:left w:val="nil"/>
        <w:bottom w:val="nil"/>
        <w:right w:val="nil"/>
        <w:between w:val="nil"/>
      </w:pBdr>
      <w:tabs>
        <w:tab w:val="center" w:pos="4680"/>
        <w:tab w:val="right" w:pos="9360"/>
      </w:tabs>
      <w:spacing w:after="0" w:line="240" w:lineRule="auto"/>
      <w:jc w:val="center"/>
      <w:rPr>
        <w:color w:val="006573"/>
      </w:rPr>
    </w:pPr>
    <w:r>
      <w:rPr>
        <w:b/>
        <w:color w:val="006573"/>
      </w:rPr>
      <w:t>To prepare all SAU 7 students for success in whatever path they choose</w:t>
    </w:r>
    <w:r>
      <w:rPr>
        <w:color w:val="006573"/>
      </w:rPr>
      <w:t>.</w:t>
    </w:r>
  </w:p>
  <w:p w:rsidR="00E01047" w:rsidRDefault="00E01047">
    <w:pPr>
      <w:pBdr>
        <w:top w:val="nil"/>
        <w:left w:val="nil"/>
        <w:bottom w:val="nil"/>
        <w:right w:val="nil"/>
        <w:between w:val="nil"/>
      </w:pBdr>
      <w:tabs>
        <w:tab w:val="center" w:pos="4680"/>
        <w:tab w:val="right" w:pos="9360"/>
      </w:tabs>
      <w:spacing w:after="0" w:line="240" w:lineRule="auto"/>
      <w:jc w:val="center"/>
      <w:rPr>
        <w:color w:val="000000"/>
      </w:rPr>
    </w:pPr>
  </w:p>
  <w:p w:rsidR="00E01047" w:rsidRDefault="00315625">
    <w:pPr>
      <w:pBdr>
        <w:top w:val="nil"/>
        <w:left w:val="nil"/>
        <w:bottom w:val="nil"/>
        <w:right w:val="nil"/>
        <w:between w:val="nil"/>
      </w:pBdr>
      <w:tabs>
        <w:tab w:val="center" w:pos="4680"/>
        <w:tab w:val="right" w:pos="9360"/>
      </w:tabs>
      <w:spacing w:after="0" w:line="240" w:lineRule="auto"/>
      <w:jc w:val="center"/>
      <w:rPr>
        <w:b/>
        <w:color w:val="457E42"/>
        <w:sz w:val="24"/>
        <w:szCs w:val="24"/>
      </w:rPr>
    </w:pPr>
    <w:r>
      <w:rPr>
        <w:b/>
        <w:color w:val="457E42"/>
        <w:sz w:val="24"/>
        <w:szCs w:val="24"/>
      </w:rPr>
      <w:t xml:space="preserve">CLARKSVILLE – COLEBROOK – COLUMBIA – PITTSBURG – </w:t>
    </w:r>
    <w:r>
      <w:rPr>
        <w:b/>
        <w:color w:val="457E42"/>
        <w:sz w:val="24"/>
        <w:szCs w:val="24"/>
      </w:rPr>
      <w:t>STEWARTSTOWN</w:t>
    </w:r>
  </w:p>
  <w:p w:rsidR="00E01047" w:rsidRDefault="00315625">
    <w:pPr>
      <w:pBdr>
        <w:top w:val="nil"/>
        <w:left w:val="nil"/>
        <w:bottom w:val="nil"/>
        <w:right w:val="nil"/>
        <w:between w:val="nil"/>
      </w:pBdr>
      <w:tabs>
        <w:tab w:val="center" w:pos="4680"/>
        <w:tab w:val="right" w:pos="9360"/>
      </w:tabs>
      <w:spacing w:after="0" w:line="240" w:lineRule="auto"/>
      <w:jc w:val="center"/>
      <w:rPr>
        <w:i/>
        <w:color w:val="95C164"/>
      </w:rPr>
    </w:pPr>
    <w:r>
      <w:rPr>
        <w:i/>
        <w:color w:val="95C164"/>
      </w:rPr>
      <w:t>Equal Opportunity Employer – Equal Education Opportunities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625" w:rsidRDefault="00315625">
      <w:pPr>
        <w:spacing w:after="0" w:line="240" w:lineRule="auto"/>
      </w:pPr>
      <w:r>
        <w:separator/>
      </w:r>
    </w:p>
  </w:footnote>
  <w:footnote w:type="continuationSeparator" w:id="0">
    <w:p w:rsidR="00315625" w:rsidRDefault="00315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047" w:rsidRDefault="0031562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3019425" cy="1078230"/>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3019425" cy="1078230"/>
                  </a:xfrm>
                  <a:prstGeom prst="rect">
                    <a:avLst/>
                  </a:prstGeom>
                  <a:ln/>
                </pic:spPr>
              </pic:pic>
            </a:graphicData>
          </a:graphic>
        </wp:inline>
      </w:drawing>
    </w:r>
  </w:p>
  <w:p w:rsidR="00E01047" w:rsidRDefault="00315625">
    <w:pPr>
      <w:pBdr>
        <w:top w:val="nil"/>
        <w:left w:val="nil"/>
        <w:bottom w:val="nil"/>
        <w:right w:val="nil"/>
        <w:between w:val="nil"/>
      </w:pBdr>
      <w:tabs>
        <w:tab w:val="center" w:pos="4680"/>
        <w:tab w:val="right" w:pos="9360"/>
      </w:tabs>
      <w:spacing w:after="0" w:line="240" w:lineRule="auto"/>
      <w:jc w:val="center"/>
      <w:rPr>
        <w:rFonts w:ascii="Quintessential" w:eastAsia="Quintessential" w:hAnsi="Quintessential" w:cs="Quintessential"/>
        <w:color w:val="457E42"/>
        <w:sz w:val="28"/>
        <w:szCs w:val="28"/>
      </w:rPr>
    </w:pPr>
    <w:r>
      <w:rPr>
        <w:rFonts w:ascii="Quintessential" w:eastAsia="Quintessential" w:hAnsi="Quintessential" w:cs="Quintessential"/>
        <w:color w:val="457E42"/>
        <w:sz w:val="28"/>
        <w:szCs w:val="28"/>
      </w:rPr>
      <w:t>21 Academy Street, Colebrook, New Hampshire 03576</w:t>
    </w:r>
  </w:p>
  <w:p w:rsidR="00E01047" w:rsidRDefault="00315625">
    <w:pPr>
      <w:pBdr>
        <w:top w:val="nil"/>
        <w:left w:val="nil"/>
        <w:bottom w:val="nil"/>
        <w:right w:val="nil"/>
        <w:between w:val="nil"/>
      </w:pBdr>
      <w:tabs>
        <w:tab w:val="center" w:pos="4680"/>
        <w:tab w:val="right" w:pos="9360"/>
      </w:tabs>
      <w:spacing w:after="0" w:line="240" w:lineRule="auto"/>
      <w:jc w:val="center"/>
      <w:rPr>
        <w:rFonts w:ascii="Quintessential" w:eastAsia="Quintessential" w:hAnsi="Quintessential" w:cs="Quintessential"/>
        <w:color w:val="457E42"/>
        <w:sz w:val="16"/>
        <w:szCs w:val="16"/>
      </w:rPr>
    </w:pPr>
    <w:r>
      <w:rPr>
        <w:rFonts w:ascii="Quintessential" w:eastAsia="Quintessential" w:hAnsi="Quintessential" w:cs="Quintessential"/>
        <w:color w:val="457E42"/>
        <w:sz w:val="28"/>
        <w:szCs w:val="28"/>
      </w:rPr>
      <w:t>603-237-5571 / 603-237-4961 / fax: 603-237-5126</w:t>
    </w:r>
  </w:p>
  <w:p w:rsidR="00E01047" w:rsidRDefault="00E01047">
    <w:pPr>
      <w:pBdr>
        <w:top w:val="nil"/>
        <w:left w:val="nil"/>
        <w:bottom w:val="nil"/>
        <w:right w:val="nil"/>
        <w:between w:val="nil"/>
      </w:pBdr>
      <w:tabs>
        <w:tab w:val="center" w:pos="4680"/>
        <w:tab w:val="right" w:pos="9360"/>
      </w:tabs>
      <w:spacing w:after="0" w:line="240" w:lineRule="auto"/>
      <w:jc w:val="center"/>
      <w:rPr>
        <w:color w:val="457E42"/>
        <w:sz w:val="16"/>
        <w:szCs w:val="16"/>
      </w:rPr>
    </w:pPr>
  </w:p>
  <w:p w:rsidR="00E01047" w:rsidRDefault="00315625">
    <w:pPr>
      <w:pBdr>
        <w:top w:val="nil"/>
        <w:left w:val="nil"/>
        <w:bottom w:val="nil"/>
        <w:right w:val="nil"/>
        <w:between w:val="nil"/>
      </w:pBdr>
      <w:tabs>
        <w:tab w:val="center" w:pos="4680"/>
        <w:tab w:val="right" w:pos="9360"/>
      </w:tabs>
      <w:spacing w:after="0" w:line="240" w:lineRule="auto"/>
      <w:rPr>
        <w:b/>
        <w:color w:val="006573"/>
      </w:rPr>
    </w:pPr>
    <w:r>
      <w:rPr>
        <w:b/>
        <w:color w:val="8BB2C4"/>
      </w:rPr>
      <w:t xml:space="preserve">    </w:t>
    </w:r>
    <w:r>
      <w:rPr>
        <w:b/>
        <w:color w:val="006573"/>
      </w:rPr>
      <w:t>Debra J. Taylor, Ph.D.</w:t>
    </w:r>
    <w:r>
      <w:rPr>
        <w:b/>
        <w:color w:val="006573"/>
      </w:rPr>
      <w:tab/>
      <w:t xml:space="preserve">                                                                                                          Jennifer Noyes</w:t>
    </w:r>
  </w:p>
  <w:p w:rsidR="00E01047" w:rsidRDefault="00315625">
    <w:pPr>
      <w:pBdr>
        <w:top w:val="nil"/>
        <w:left w:val="nil"/>
        <w:bottom w:val="nil"/>
        <w:right w:val="nil"/>
        <w:between w:val="nil"/>
      </w:pBdr>
      <w:tabs>
        <w:tab w:val="center" w:pos="4680"/>
        <w:tab w:val="right" w:pos="9360"/>
      </w:tabs>
      <w:spacing w:after="0" w:line="240" w:lineRule="auto"/>
      <w:rPr>
        <w:color w:val="8BB2C4"/>
      </w:rPr>
    </w:pPr>
    <w:r>
      <w:rPr>
        <w:color w:val="006573"/>
      </w:rPr>
      <w:t>Superintendent of Schools</w:t>
    </w:r>
    <w:r>
      <w:rPr>
        <w:color w:val="006573"/>
      </w:rPr>
      <w:tab/>
    </w:r>
    <w:r>
      <w:rPr>
        <w:color w:val="006573"/>
      </w:rPr>
      <w:tab/>
      <w:t xml:space="preserve">  Coordinator of Special Services</w:t>
    </w:r>
  </w:p>
  <w:p w:rsidR="00E01047" w:rsidRDefault="00315625">
    <w:pPr>
      <w:pBdr>
        <w:top w:val="nil"/>
        <w:left w:val="nil"/>
        <w:bottom w:val="nil"/>
        <w:right w:val="nil"/>
        <w:between w:val="nil"/>
      </w:pBdr>
      <w:tabs>
        <w:tab w:val="center" w:pos="4680"/>
        <w:tab w:val="right" w:pos="9360"/>
      </w:tabs>
      <w:spacing w:after="0" w:line="240" w:lineRule="auto"/>
      <w:rPr>
        <w:color w:val="006573"/>
      </w:rPr>
    </w:pPr>
    <w:r>
      <w:rPr>
        <w:color w:val="006573"/>
      </w:rPr>
      <w:t xml:space="preserve">       </w:t>
    </w:r>
    <w:hyperlink r:id="rId2">
      <w:r>
        <w:rPr>
          <w:color w:val="006573"/>
          <w:u w:val="single"/>
        </w:rPr>
        <w:t>dtaylor@sau7.org</w:t>
      </w:r>
    </w:hyperlink>
    <w:r>
      <w:rPr>
        <w:color w:val="006573"/>
      </w:rPr>
      <w:tab/>
      <w:t xml:space="preserve">                                                                                                            </w:t>
    </w:r>
    <w:hyperlink r:id="rId3">
      <w:r>
        <w:rPr>
          <w:color w:val="0563C1"/>
          <w:u w:val="single"/>
        </w:rPr>
        <w:t>jnoyes@sau7.org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1047"/>
    <w:rsid w:val="00302EE8"/>
    <w:rsid w:val="00315625"/>
    <w:rsid w:val="00E0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30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302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fuller@sau7.org" TargetMode="External"/><Relationship Id="rId3" Type="http://schemas.openxmlformats.org/officeDocument/2006/relationships/settings" Target="settings.xml"/><Relationship Id="rId7" Type="http://schemas.openxmlformats.org/officeDocument/2006/relationships/hyperlink" Target="mailto:jnoyes@sau7.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jnoyes@sau7.org" TargetMode="External"/><Relationship Id="rId2" Type="http://schemas.openxmlformats.org/officeDocument/2006/relationships/hyperlink" Target="mailto:dtaylor@sau7.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Noyes</dc:creator>
  <cp:lastModifiedBy>Jennifer Noyes</cp:lastModifiedBy>
  <cp:revision>2</cp:revision>
  <dcterms:created xsi:type="dcterms:W3CDTF">2020-12-10T21:03:00Z</dcterms:created>
  <dcterms:modified xsi:type="dcterms:W3CDTF">2020-12-10T21:03:00Z</dcterms:modified>
</cp:coreProperties>
</file>