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EFCED" w14:textId="2E3D8831" w:rsidR="003B05FA" w:rsidRPr="003B05FA" w:rsidRDefault="003B05FA" w:rsidP="003B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>Odysseyware</w:t>
      </w:r>
      <w:proofErr w:type="spellEnd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 xml:space="preserve"> &amp; </w:t>
      </w:r>
      <w:proofErr w:type="spellStart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>Edgenuity</w:t>
      </w:r>
      <w:proofErr w:type="spellEnd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 xml:space="preserve"> Frequently Asked Questions</w:t>
      </w:r>
    </w:p>
    <w:p w14:paraId="39F9BB08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88FED2" w14:textId="7CE1C65F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In Elmore County, we believe that parents should be afforded options when deciding on their child’s education.  Because we know you have questions, we have a compiled list of FAQs that we hope will help you in this very hard decision</w:t>
      </w:r>
      <w:r w:rsidRPr="003B05FA">
        <w:rPr>
          <w:rFonts w:ascii="Times New Roman" w:eastAsia="Times New Roman" w:hAnsi="Times New Roman" w:cs="Times New Roman"/>
          <w:color w:val="000000"/>
        </w:rPr>
        <w:t>. </w:t>
      </w:r>
      <w:r w:rsidRPr="003B05F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Please know that we are here to help and support you in any way that we can.  Every Student Empowered, Every Student Succeeds</w:t>
      </w:r>
      <w:r>
        <w:rPr>
          <w:rFonts w:ascii="Times New Roman" w:eastAsia="Times New Roman" w:hAnsi="Times New Roman" w:cs="Times New Roman"/>
          <w:color w:val="000000"/>
        </w:rPr>
        <w:t xml:space="preserve">! </w:t>
      </w:r>
      <w:r w:rsidRPr="003B05FA">
        <w:rPr>
          <w:rFonts w:ascii="Times New Roman" w:eastAsia="Times New Roman" w:hAnsi="Times New Roman" w:cs="Times New Roman"/>
          <w:color w:val="000000"/>
        </w:rPr>
        <w:t> </w:t>
      </w:r>
    </w:p>
    <w:p w14:paraId="6EA48638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DFA92" w14:textId="77777777" w:rsidR="003B05FA" w:rsidRPr="003B05FA" w:rsidRDefault="003B05FA" w:rsidP="003B05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3B05FA">
        <w:rPr>
          <w:rFonts w:ascii="Times New Roman" w:eastAsia="Times New Roman" w:hAnsi="Times New Roman" w:cs="Times New Roman"/>
          <w:b/>
          <w:bCs/>
          <w:color w:val="000000"/>
        </w:rPr>
        <w:t xml:space="preserve">Option 1:  </w:t>
      </w: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  <w:t>TRADITIONAL face-to-face instruction</w:t>
      </w:r>
    </w:p>
    <w:p w14:paraId="6B427FFD" w14:textId="77777777" w:rsidR="003B05FA" w:rsidRPr="003B05FA" w:rsidRDefault="003B05FA" w:rsidP="003B05F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3B05FA">
        <w:rPr>
          <w:rFonts w:ascii="Times New Roman" w:eastAsia="Times New Roman" w:hAnsi="Times New Roman" w:cs="Times New Roman"/>
          <w:b/>
          <w:bCs/>
          <w:color w:val="000000"/>
        </w:rPr>
        <w:t xml:space="preserve">Option 2:  </w:t>
      </w: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  <w:t>VIRTUAL platforms connected to the base school:</w:t>
      </w:r>
    </w:p>
    <w:p w14:paraId="7134FBA7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  </w:t>
      </w: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1. Grades K - 5:  </w:t>
      </w:r>
      <w:proofErr w:type="spellStart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>Odysseyware</w:t>
      </w:r>
      <w:proofErr w:type="spellEnd"/>
    </w:p>
    <w:p w14:paraId="18A7217E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</w:t>
      </w: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3B05FA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  2. </w:t>
      </w:r>
      <w:proofErr w:type="gramStart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>Grades  6</w:t>
      </w:r>
      <w:proofErr w:type="gramEnd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 xml:space="preserve">-12 :  </w:t>
      </w:r>
      <w:proofErr w:type="spellStart"/>
      <w:r w:rsidRPr="003B05FA">
        <w:rPr>
          <w:rFonts w:ascii="Times New Roman" w:eastAsia="Times New Roman" w:hAnsi="Times New Roman" w:cs="Times New Roman"/>
          <w:b/>
          <w:bCs/>
          <w:color w:val="000000"/>
        </w:rPr>
        <w:t>Edgenuity</w:t>
      </w:r>
      <w:proofErr w:type="spellEnd"/>
    </w:p>
    <w:p w14:paraId="5EBCA0EF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00"/>
        </w:rPr>
        <w:tab/>
      </w:r>
    </w:p>
    <w:p w14:paraId="0576D994" w14:textId="51EA8D5A" w:rsidR="003B05FA" w:rsidRPr="003B05FA" w:rsidRDefault="003B05FA" w:rsidP="003B0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b/>
          <w:bCs/>
          <w:color w:val="000000"/>
        </w:rPr>
        <w:t>FAQ’S for Parents</w:t>
      </w:r>
    </w:p>
    <w:p w14:paraId="3B85B3B2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B7E98" w14:textId="77777777" w:rsidR="003B05FA" w:rsidRPr="003B05FA" w:rsidRDefault="003B05FA" w:rsidP="003B05F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Q:</w:t>
      </w:r>
      <w:r w:rsidRPr="003B05FA">
        <w:rPr>
          <w:rFonts w:ascii="Times New Roman" w:eastAsia="Times New Roman" w:hAnsi="Times New Roman" w:cs="Times New Roman"/>
          <w:color w:val="000000"/>
        </w:rPr>
        <w:tab/>
        <w:t xml:space="preserve">Is </w:t>
      </w:r>
      <w:proofErr w:type="spellStart"/>
      <w:r w:rsidRPr="003B05FA">
        <w:rPr>
          <w:rFonts w:ascii="Times New Roman" w:eastAsia="Times New Roman" w:hAnsi="Times New Roman" w:cs="Times New Roman"/>
          <w:color w:val="000000"/>
        </w:rPr>
        <w:t>Odysseyware</w:t>
      </w:r>
      <w:proofErr w:type="spellEnd"/>
      <w:r w:rsidRPr="003B05FA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Pr="003B05FA">
        <w:rPr>
          <w:rFonts w:ascii="Times New Roman" w:eastAsia="Times New Roman" w:hAnsi="Times New Roman" w:cs="Times New Roman"/>
          <w:color w:val="000000"/>
        </w:rPr>
        <w:t>Edgenuity</w:t>
      </w:r>
      <w:proofErr w:type="spellEnd"/>
      <w:r w:rsidRPr="003B05FA">
        <w:rPr>
          <w:rFonts w:ascii="Times New Roman" w:eastAsia="Times New Roman" w:hAnsi="Times New Roman" w:cs="Times New Roman"/>
          <w:color w:val="000000"/>
        </w:rPr>
        <w:t xml:space="preserve"> the same as the E.D.G.E. virtual school that </w:t>
      </w:r>
      <w:proofErr w:type="gramStart"/>
      <w:r w:rsidRPr="003B05FA">
        <w:rPr>
          <w:rFonts w:ascii="Times New Roman" w:eastAsia="Times New Roman" w:hAnsi="Times New Roman" w:cs="Times New Roman"/>
          <w:color w:val="000000"/>
        </w:rPr>
        <w:t>I’ve</w:t>
      </w:r>
      <w:proofErr w:type="gramEnd"/>
      <w:r w:rsidRPr="003B05FA">
        <w:rPr>
          <w:rFonts w:ascii="Times New Roman" w:eastAsia="Times New Roman" w:hAnsi="Times New Roman" w:cs="Times New Roman"/>
          <w:color w:val="000000"/>
        </w:rPr>
        <w:t xml:space="preserve"> read and heard about?  </w:t>
      </w:r>
    </w:p>
    <w:p w14:paraId="1A070701" w14:textId="77777777" w:rsidR="00E24690" w:rsidRPr="00E24690" w:rsidRDefault="00E24690" w:rsidP="00E24690">
      <w:pPr>
        <w:pStyle w:val="NormalWeb"/>
        <w:spacing w:before="0" w:beforeAutospacing="0" w:after="0" w:afterAutospacing="0"/>
        <w:ind w:left="360"/>
      </w:pPr>
      <w:r w:rsidRPr="00E24690">
        <w:rPr>
          <w:rFonts w:ascii="Arial" w:hAnsi="Arial" w:cs="Arial"/>
          <w:color w:val="0000FF"/>
          <w:sz w:val="22"/>
          <w:szCs w:val="22"/>
        </w:rPr>
        <w:t xml:space="preserve">No.  They are totally different.  If your child is enrolled at a base school, and you choose the virtual option, then your child will be using </w:t>
      </w:r>
      <w:proofErr w:type="spellStart"/>
      <w:r w:rsidRPr="00E24690">
        <w:rPr>
          <w:rFonts w:ascii="Arial" w:hAnsi="Arial" w:cs="Arial"/>
          <w:color w:val="0000FF"/>
          <w:sz w:val="22"/>
          <w:szCs w:val="22"/>
        </w:rPr>
        <w:t>Odysseyware</w:t>
      </w:r>
      <w:proofErr w:type="spellEnd"/>
      <w:r w:rsidRPr="00E24690">
        <w:rPr>
          <w:rFonts w:ascii="Arial" w:hAnsi="Arial" w:cs="Arial"/>
          <w:color w:val="0000FF"/>
          <w:sz w:val="22"/>
          <w:szCs w:val="22"/>
        </w:rPr>
        <w:t xml:space="preserve"> (K - 5th grades) or </w:t>
      </w:r>
      <w:proofErr w:type="spellStart"/>
      <w:r w:rsidRPr="00E24690">
        <w:rPr>
          <w:rFonts w:ascii="Arial" w:hAnsi="Arial" w:cs="Arial"/>
          <w:color w:val="0000FF"/>
          <w:sz w:val="22"/>
          <w:szCs w:val="22"/>
        </w:rPr>
        <w:t>Edgenuity</w:t>
      </w:r>
      <w:proofErr w:type="spellEnd"/>
      <w:r w:rsidRPr="00E24690">
        <w:rPr>
          <w:rFonts w:ascii="Arial" w:hAnsi="Arial" w:cs="Arial"/>
          <w:color w:val="0000FF"/>
          <w:sz w:val="22"/>
          <w:szCs w:val="22"/>
        </w:rPr>
        <w:t xml:space="preserve"> (6th-12th grades).   There is nothing to be done to register your child for either of these virtual platforms.  </w:t>
      </w:r>
    </w:p>
    <w:p w14:paraId="52445945" w14:textId="3EB4C743" w:rsidR="003B05FA" w:rsidRPr="00E24690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32193EB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346EC5" w14:textId="38E2A3A5" w:rsidR="003B05FA" w:rsidRPr="003B05FA" w:rsidRDefault="003B05FA" w:rsidP="003B0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FF"/>
        </w:rPr>
        <w:t xml:space="preserve">If you wish to participate in athletics, </w:t>
      </w:r>
      <w:r>
        <w:rPr>
          <w:rFonts w:ascii="Times New Roman" w:eastAsia="Times New Roman" w:hAnsi="Times New Roman" w:cs="Times New Roman"/>
          <w:color w:val="0000FF"/>
        </w:rPr>
        <w:t xml:space="preserve">please </w:t>
      </w:r>
      <w:r w:rsidRPr="003B05FA">
        <w:rPr>
          <w:rFonts w:ascii="Times New Roman" w:eastAsia="Times New Roman" w:hAnsi="Times New Roman" w:cs="Times New Roman"/>
          <w:color w:val="0000FF"/>
        </w:rPr>
        <w:t>contact the base school to discuss the best option</w:t>
      </w:r>
      <w:r>
        <w:rPr>
          <w:rFonts w:ascii="Times New Roman" w:eastAsia="Times New Roman" w:hAnsi="Times New Roman" w:cs="Times New Roman"/>
          <w:color w:val="0000FF"/>
        </w:rPr>
        <w:t xml:space="preserve"> for your child</w:t>
      </w:r>
      <w:r w:rsidRPr="003B05FA">
        <w:rPr>
          <w:rFonts w:ascii="Times New Roman" w:eastAsia="Times New Roman" w:hAnsi="Times New Roman" w:cs="Times New Roman"/>
          <w:color w:val="0000FF"/>
        </w:rPr>
        <w:t>.</w:t>
      </w:r>
    </w:p>
    <w:p w14:paraId="288A5196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8AF0C" w14:textId="7F88158E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Q.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 w:rsidRPr="003B05FA">
        <w:rPr>
          <w:rFonts w:ascii="Times New Roman" w:eastAsia="Times New Roman" w:hAnsi="Times New Roman" w:cs="Times New Roman"/>
          <w:color w:val="000000"/>
        </w:rPr>
        <w:t xml:space="preserve">Where or how can I find out more about </w:t>
      </w:r>
      <w:proofErr w:type="spellStart"/>
      <w:r w:rsidRPr="003B05FA">
        <w:rPr>
          <w:rFonts w:ascii="Times New Roman" w:eastAsia="Times New Roman" w:hAnsi="Times New Roman" w:cs="Times New Roman"/>
          <w:color w:val="000000"/>
        </w:rPr>
        <w:t>Odysseyware</w:t>
      </w:r>
      <w:proofErr w:type="spellEnd"/>
      <w:r w:rsidRPr="003B05FA">
        <w:rPr>
          <w:rFonts w:ascii="Times New Roman" w:eastAsia="Times New Roman" w:hAnsi="Times New Roman" w:cs="Times New Roman"/>
          <w:color w:val="000000"/>
        </w:rPr>
        <w:t xml:space="preserve">?  </w:t>
      </w:r>
      <w:proofErr w:type="gramStart"/>
      <w:r w:rsidRPr="003B05FA">
        <w:rPr>
          <w:rFonts w:ascii="Times New Roman" w:eastAsia="Times New Roman" w:hAnsi="Times New Roman" w:cs="Times New Roman"/>
          <w:color w:val="000000"/>
        </w:rPr>
        <w:t>I’m</w:t>
      </w:r>
      <w:proofErr w:type="gramEnd"/>
      <w:r w:rsidRPr="003B05FA">
        <w:rPr>
          <w:rFonts w:ascii="Times New Roman" w:eastAsia="Times New Roman" w:hAnsi="Times New Roman" w:cs="Times New Roman"/>
          <w:color w:val="000000"/>
        </w:rPr>
        <w:t xml:space="preserve"> concerned about rigor, content, etc.</w:t>
      </w:r>
    </w:p>
    <w:p w14:paraId="14104B1C" w14:textId="5C9948BB" w:rsidR="003B05FA" w:rsidRPr="003B05FA" w:rsidRDefault="003B05FA" w:rsidP="003B0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 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FF"/>
        </w:rPr>
        <w:t xml:space="preserve">To help K-5th parents in their decision, Elementary and Middle schools will have the following information and video tutorials uploaded on their websites, and our county website at </w:t>
      </w:r>
      <w:hyperlink r:id="rId5" w:history="1">
        <w:r w:rsidRPr="003B05FA">
          <w:rPr>
            <w:rFonts w:ascii="Times New Roman" w:eastAsia="Times New Roman" w:hAnsi="Times New Roman" w:cs="Times New Roman"/>
            <w:color w:val="0000FF"/>
            <w:u w:val="single"/>
          </w:rPr>
          <w:t>www.elmoreco.com</w:t>
        </w:r>
      </w:hyperlink>
      <w:r w:rsidRPr="003B05FA">
        <w:rPr>
          <w:rFonts w:ascii="Times New Roman" w:eastAsia="Times New Roman" w:hAnsi="Times New Roman" w:cs="Times New Roman"/>
          <w:color w:val="0000FF"/>
        </w:rPr>
        <w:t>.  We have also provided three student tutorials as well.  Below is the parents’ information:</w:t>
      </w:r>
    </w:p>
    <w:p w14:paraId="501E2C4A" w14:textId="77777777" w:rsidR="003B05FA" w:rsidRPr="003B05FA" w:rsidRDefault="003B05FA" w:rsidP="003B05F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B05FA">
        <w:rPr>
          <w:rFonts w:ascii="Times New Roman" w:eastAsia="Times New Roman" w:hAnsi="Times New Roman" w:cs="Times New Roman"/>
          <w:color w:val="FF0000"/>
        </w:rPr>
        <w:t xml:space="preserve">Parent </w:t>
      </w:r>
      <w:proofErr w:type="spellStart"/>
      <w:r w:rsidRPr="003B05FA">
        <w:rPr>
          <w:rFonts w:ascii="Times New Roman" w:eastAsia="Times New Roman" w:hAnsi="Times New Roman" w:cs="Times New Roman"/>
          <w:color w:val="FF0000"/>
        </w:rPr>
        <w:t>Userguide</w:t>
      </w:r>
      <w:proofErr w:type="spellEnd"/>
      <w:r w:rsidRPr="003B05FA">
        <w:rPr>
          <w:rFonts w:ascii="Times New Roman" w:eastAsia="Times New Roman" w:hAnsi="Times New Roman" w:cs="Times New Roman"/>
          <w:color w:val="FF0000"/>
        </w:rPr>
        <w:t xml:space="preserve"> (pdf format)</w:t>
      </w:r>
      <w:r w:rsidRPr="003B05FA">
        <w:rPr>
          <w:rFonts w:ascii="Times New Roman" w:eastAsia="Times New Roman" w:hAnsi="Times New Roman" w:cs="Times New Roman"/>
          <w:color w:val="000000"/>
        </w:rPr>
        <w:t>:</w:t>
      </w:r>
    </w:p>
    <w:p w14:paraId="3095F8C9" w14:textId="77777777" w:rsidR="003B05FA" w:rsidRPr="003B05FA" w:rsidRDefault="00E24690" w:rsidP="003B05F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3B05FA" w:rsidRPr="003B05FA">
          <w:rPr>
            <w:rFonts w:ascii="Times New Roman" w:eastAsia="Times New Roman" w:hAnsi="Times New Roman" w:cs="Times New Roman"/>
            <w:color w:val="1155CC"/>
            <w:u w:val="single"/>
          </w:rPr>
          <w:t>https://glndocs.s3.amazonaws.com/odw/TRupdates/Parent-User-Guide.pdf?pdf=Parent-User-Guide</w:t>
        </w:r>
      </w:hyperlink>
      <w:r w:rsidR="003B05FA" w:rsidRPr="003B05FA">
        <w:rPr>
          <w:rFonts w:ascii="Times New Roman" w:eastAsia="Times New Roman" w:hAnsi="Times New Roman" w:cs="Times New Roman"/>
          <w:color w:val="000000"/>
        </w:rPr>
        <w:t> </w:t>
      </w:r>
    </w:p>
    <w:p w14:paraId="04761210" w14:textId="77777777" w:rsidR="003B05FA" w:rsidRPr="003B05FA" w:rsidRDefault="003B05FA" w:rsidP="003B05F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B05FA">
        <w:rPr>
          <w:rFonts w:ascii="Times New Roman" w:eastAsia="Times New Roman" w:hAnsi="Times New Roman" w:cs="Times New Roman"/>
          <w:color w:val="FF0000"/>
        </w:rPr>
        <w:t>Parent Video tutorials:</w:t>
      </w:r>
      <w:r w:rsidRPr="003B05FA">
        <w:rPr>
          <w:rFonts w:ascii="Times New Roman" w:eastAsia="Times New Roman" w:hAnsi="Times New Roman" w:cs="Times New Roman"/>
          <w:color w:val="000000"/>
        </w:rPr>
        <w:t> </w:t>
      </w:r>
    </w:p>
    <w:p w14:paraId="409F9786" w14:textId="77777777" w:rsidR="003B05FA" w:rsidRPr="003B05FA" w:rsidRDefault="003B05FA" w:rsidP="003B05FA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B05FA">
        <w:rPr>
          <w:rFonts w:ascii="Times New Roman" w:eastAsia="Times New Roman" w:hAnsi="Times New Roman" w:cs="Times New Roman"/>
          <w:color w:val="000000"/>
        </w:rPr>
        <w:t>MEET ODYSSEYWARE: A PARENT’S INTRODUCTION:  </w:t>
      </w:r>
    </w:p>
    <w:p w14:paraId="4584D3DC" w14:textId="77777777" w:rsidR="003B05FA" w:rsidRPr="003B05FA" w:rsidRDefault="00E24690" w:rsidP="003B0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B05FA" w:rsidRPr="003B05F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00"/>
          </w:rPr>
          <w:t>https://www.odysseyware.com/training-resources/meet-odysseyware-parents-introduction</w:t>
        </w:r>
      </w:hyperlink>
    </w:p>
    <w:p w14:paraId="13C07325" w14:textId="77777777" w:rsidR="003B05FA" w:rsidRPr="003B05FA" w:rsidRDefault="003B05FA" w:rsidP="003B05F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B05FA">
        <w:rPr>
          <w:rFonts w:ascii="Times New Roman" w:eastAsia="Times New Roman" w:hAnsi="Times New Roman" w:cs="Times New Roman"/>
          <w:color w:val="000000"/>
        </w:rPr>
        <w:t>HOW TO VIEW YOUR CHILD’S PROGRESS IN COURSES AND ASSIGNMENTS:</w:t>
      </w:r>
    </w:p>
    <w:p w14:paraId="590E0C36" w14:textId="77777777" w:rsidR="003B05FA" w:rsidRPr="003B05FA" w:rsidRDefault="00E24690" w:rsidP="003B05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3B05FA" w:rsidRPr="003B05F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shd w:val="clear" w:color="auto" w:fill="FFFF00"/>
          </w:rPr>
          <w:t>https://www.odysseyware.com/training-resources/parent-portal</w:t>
        </w:r>
      </w:hyperlink>
    </w:p>
    <w:p w14:paraId="0AF74F2F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57033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Q:</w:t>
      </w:r>
      <w:r w:rsidRPr="003B05FA">
        <w:rPr>
          <w:rFonts w:ascii="Times New Roman" w:eastAsia="Times New Roman" w:hAnsi="Times New Roman" w:cs="Times New Roman"/>
          <w:color w:val="000000"/>
        </w:rPr>
        <w:tab/>
        <w:t>How do I get my Chromebook?</w:t>
      </w:r>
    </w:p>
    <w:p w14:paraId="01CE423A" w14:textId="77777777" w:rsidR="003B05FA" w:rsidRPr="003B05FA" w:rsidRDefault="003B05FA" w:rsidP="003B0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A.</w:t>
      </w:r>
      <w:r w:rsidRPr="003B05FA"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FF"/>
        </w:rPr>
        <w:t xml:space="preserve">Contact your child’s school principal.  They are </w:t>
      </w:r>
      <w:proofErr w:type="gramStart"/>
      <w:r w:rsidRPr="003B05FA">
        <w:rPr>
          <w:rFonts w:ascii="Times New Roman" w:eastAsia="Times New Roman" w:hAnsi="Times New Roman" w:cs="Times New Roman"/>
          <w:color w:val="0000FF"/>
        </w:rPr>
        <w:t>making arrangements</w:t>
      </w:r>
      <w:proofErr w:type="gramEnd"/>
      <w:r w:rsidRPr="003B05FA">
        <w:rPr>
          <w:rFonts w:ascii="Times New Roman" w:eastAsia="Times New Roman" w:hAnsi="Times New Roman" w:cs="Times New Roman"/>
          <w:color w:val="0000FF"/>
        </w:rPr>
        <w:t xml:space="preserve"> to get these to our Virtual students before classes start.</w:t>
      </w:r>
    </w:p>
    <w:p w14:paraId="60CF5B8C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7F7B6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Q.</w:t>
      </w:r>
      <w:r w:rsidRPr="003B05FA">
        <w:rPr>
          <w:rFonts w:ascii="Times New Roman" w:eastAsia="Times New Roman" w:hAnsi="Times New Roman" w:cs="Times New Roman"/>
          <w:color w:val="000000"/>
        </w:rPr>
        <w:tab/>
        <w:t xml:space="preserve">What if I want to do virtual, but need </w:t>
      </w:r>
      <w:proofErr w:type="spellStart"/>
      <w:r w:rsidRPr="003B05FA">
        <w:rPr>
          <w:rFonts w:ascii="Times New Roman" w:eastAsia="Times New Roman" w:hAnsi="Times New Roman" w:cs="Times New Roman"/>
          <w:color w:val="000000"/>
        </w:rPr>
        <w:t>wifi</w:t>
      </w:r>
      <w:proofErr w:type="spellEnd"/>
      <w:r w:rsidRPr="003B05FA">
        <w:rPr>
          <w:rFonts w:ascii="Times New Roman" w:eastAsia="Times New Roman" w:hAnsi="Times New Roman" w:cs="Times New Roman"/>
          <w:color w:val="000000"/>
        </w:rPr>
        <w:t>?  How do I find out about hot spots around my area?</w:t>
      </w:r>
    </w:p>
    <w:p w14:paraId="7CE6B02B" w14:textId="77777777" w:rsidR="003B05FA" w:rsidRPr="003B05FA" w:rsidRDefault="003B05FA" w:rsidP="003B0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A.</w:t>
      </w:r>
      <w:r w:rsidRPr="003B05FA"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FF"/>
        </w:rPr>
        <w:t>On the county website, under COVID, as well as the front page of our site, you will see a map of all the hotspots that have been placed around the county thus far:</w:t>
      </w:r>
      <w:hyperlink r:id="rId9" w:history="1">
        <w:r w:rsidRPr="003B05FA">
          <w:rPr>
            <w:rFonts w:ascii="Times New Roman" w:eastAsia="Times New Roman" w:hAnsi="Times New Roman" w:cs="Times New Roman"/>
            <w:color w:val="FF0000"/>
            <w:u w:val="single"/>
          </w:rPr>
          <w:t>https://blog.elmoreco.org/2020/04/03/partnership-yields-broadband-hotspot-opportunities-and-interactive-map/</w:t>
        </w:r>
      </w:hyperlink>
    </w:p>
    <w:p w14:paraId="39016486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FF"/>
        </w:rPr>
        <w:t xml:space="preserve">As the situation progresses, there may be other </w:t>
      </w:r>
      <w:proofErr w:type="spellStart"/>
      <w:r w:rsidRPr="003B05FA">
        <w:rPr>
          <w:rFonts w:ascii="Times New Roman" w:eastAsia="Times New Roman" w:hAnsi="Times New Roman" w:cs="Times New Roman"/>
          <w:color w:val="0000FF"/>
        </w:rPr>
        <w:t>wifi</w:t>
      </w:r>
      <w:proofErr w:type="spellEnd"/>
      <w:r w:rsidRPr="003B05FA">
        <w:rPr>
          <w:rFonts w:ascii="Times New Roman" w:eastAsia="Times New Roman" w:hAnsi="Times New Roman" w:cs="Times New Roman"/>
          <w:color w:val="0000FF"/>
        </w:rPr>
        <w:t xml:space="preserve"> options as well.  Please contact your base school’s principal.</w:t>
      </w:r>
    </w:p>
    <w:p w14:paraId="057A28BF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9E67A" w14:textId="77777777" w:rsidR="003B05FA" w:rsidRPr="003B05FA" w:rsidRDefault="003B05FA" w:rsidP="003B0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 xml:space="preserve">Q. </w:t>
      </w:r>
      <w:r w:rsidRPr="003B05FA">
        <w:rPr>
          <w:rFonts w:ascii="Times New Roman" w:eastAsia="Times New Roman" w:hAnsi="Times New Roman" w:cs="Times New Roman"/>
          <w:color w:val="000000"/>
        </w:rPr>
        <w:tab/>
        <w:t>If I initially chose a virtual platform (</w:t>
      </w:r>
      <w:proofErr w:type="spellStart"/>
      <w:r w:rsidRPr="003B05FA">
        <w:rPr>
          <w:rFonts w:ascii="Times New Roman" w:eastAsia="Times New Roman" w:hAnsi="Times New Roman" w:cs="Times New Roman"/>
          <w:color w:val="000000"/>
        </w:rPr>
        <w:t>Odysseyware</w:t>
      </w:r>
      <w:proofErr w:type="spellEnd"/>
      <w:r w:rsidRPr="003B05FA">
        <w:rPr>
          <w:rFonts w:ascii="Times New Roman" w:eastAsia="Times New Roman" w:hAnsi="Times New Roman" w:cs="Times New Roman"/>
          <w:color w:val="000000"/>
        </w:rPr>
        <w:t xml:space="preserve">) for my child, but then want to go back into the base school after a couple of days, or even weeks, what steps do I need to take if I want to enroll my child back into the traditional, brick-and-mortar setting?  Do I have to wait an entire 9 </w:t>
      </w:r>
      <w:proofErr w:type="gramStart"/>
      <w:r w:rsidRPr="003B05FA">
        <w:rPr>
          <w:rFonts w:ascii="Times New Roman" w:eastAsia="Times New Roman" w:hAnsi="Times New Roman" w:cs="Times New Roman"/>
          <w:color w:val="000000"/>
        </w:rPr>
        <w:t>weeks</w:t>
      </w:r>
      <w:proofErr w:type="gramEnd"/>
      <w:r w:rsidRPr="003B05FA">
        <w:rPr>
          <w:rFonts w:ascii="Times New Roman" w:eastAsia="Times New Roman" w:hAnsi="Times New Roman" w:cs="Times New Roman"/>
          <w:color w:val="000000"/>
        </w:rPr>
        <w:t xml:space="preserve"> or entire semester?</w:t>
      </w:r>
    </w:p>
    <w:p w14:paraId="718BADE9" w14:textId="5DC0449C" w:rsidR="003B05FA" w:rsidRPr="003B05FA" w:rsidRDefault="003B05FA" w:rsidP="003B0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FF"/>
        </w:rPr>
        <w:t xml:space="preserve">In Elmore County, we want to make sure that our families have fluidity and can adjust their decision if </w:t>
      </w:r>
      <w:proofErr w:type="spellStart"/>
      <w:r w:rsidRPr="003B05FA">
        <w:rPr>
          <w:rFonts w:ascii="Times New Roman" w:eastAsia="Times New Roman" w:hAnsi="Times New Roman" w:cs="Times New Roman"/>
          <w:color w:val="0000FF"/>
        </w:rPr>
        <w:t>Odysseyware</w:t>
      </w:r>
      <w:proofErr w:type="spellEnd"/>
      <w:r w:rsidRPr="003B05FA">
        <w:rPr>
          <w:rFonts w:ascii="Times New Roman" w:eastAsia="Times New Roman" w:hAnsi="Times New Roman" w:cs="Times New Roman"/>
          <w:color w:val="0000FF"/>
        </w:rPr>
        <w:t xml:space="preserve"> or </w:t>
      </w:r>
      <w:proofErr w:type="spellStart"/>
      <w:r w:rsidRPr="003B05FA">
        <w:rPr>
          <w:rFonts w:ascii="Times New Roman" w:eastAsia="Times New Roman" w:hAnsi="Times New Roman" w:cs="Times New Roman"/>
          <w:color w:val="0000FF"/>
        </w:rPr>
        <w:t>Edgenuity</w:t>
      </w:r>
      <w:proofErr w:type="spellEnd"/>
      <w:r w:rsidRPr="003B05FA">
        <w:rPr>
          <w:rFonts w:ascii="Times New Roman" w:eastAsia="Times New Roman" w:hAnsi="Times New Roman" w:cs="Times New Roman"/>
          <w:color w:val="0000FF"/>
        </w:rPr>
        <w:t xml:space="preserve"> is not for them.  All the parent/guardian </w:t>
      </w:r>
      <w:proofErr w:type="gramStart"/>
      <w:r w:rsidRPr="003B05FA">
        <w:rPr>
          <w:rFonts w:ascii="Times New Roman" w:eastAsia="Times New Roman" w:hAnsi="Times New Roman" w:cs="Times New Roman"/>
          <w:color w:val="0000FF"/>
        </w:rPr>
        <w:t>has to</w:t>
      </w:r>
      <w:proofErr w:type="gramEnd"/>
      <w:r w:rsidRPr="003B05FA">
        <w:rPr>
          <w:rFonts w:ascii="Times New Roman" w:eastAsia="Times New Roman" w:hAnsi="Times New Roman" w:cs="Times New Roman"/>
          <w:color w:val="0000FF"/>
        </w:rPr>
        <w:t xml:space="preserve"> do is contact your base school’s principal, and t</w:t>
      </w:r>
      <w:r w:rsidRPr="003B05FA">
        <w:rPr>
          <w:rFonts w:ascii="Times New Roman" w:eastAsia="Times New Roman" w:hAnsi="Times New Roman" w:cs="Times New Roman"/>
          <w:color w:val="0000FF"/>
          <w:u w:val="single"/>
        </w:rPr>
        <w:t>hen allow a week for schedule placement for traditional face-to-face learning</w:t>
      </w:r>
      <w:r w:rsidRPr="003B05FA">
        <w:rPr>
          <w:rFonts w:ascii="Times New Roman" w:eastAsia="Times New Roman" w:hAnsi="Times New Roman" w:cs="Times New Roman"/>
          <w:color w:val="0000FF"/>
        </w:rPr>
        <w:t>.  We do not, however, allow “jumping back and forth” between virtual and traditional on a continuous basis.  </w:t>
      </w:r>
    </w:p>
    <w:p w14:paraId="169BAA73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E6B958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 xml:space="preserve">Q. </w:t>
      </w:r>
      <w:r w:rsidRPr="003B05FA">
        <w:rPr>
          <w:rFonts w:ascii="Times New Roman" w:eastAsia="Times New Roman" w:hAnsi="Times New Roman" w:cs="Times New Roman"/>
          <w:color w:val="000000"/>
        </w:rPr>
        <w:tab/>
        <w:t xml:space="preserve">How do I sign up for </w:t>
      </w:r>
      <w:proofErr w:type="spellStart"/>
      <w:r w:rsidRPr="003B05FA">
        <w:rPr>
          <w:rFonts w:ascii="Times New Roman" w:eastAsia="Times New Roman" w:hAnsi="Times New Roman" w:cs="Times New Roman"/>
          <w:color w:val="000000"/>
        </w:rPr>
        <w:t>Odysseyware</w:t>
      </w:r>
      <w:proofErr w:type="spellEnd"/>
      <w:r w:rsidRPr="003B05FA">
        <w:rPr>
          <w:rFonts w:ascii="Times New Roman" w:eastAsia="Times New Roman" w:hAnsi="Times New Roman" w:cs="Times New Roman"/>
          <w:color w:val="000000"/>
        </w:rPr>
        <w:t xml:space="preserve"> or </w:t>
      </w:r>
      <w:proofErr w:type="spellStart"/>
      <w:r w:rsidRPr="003B05FA">
        <w:rPr>
          <w:rFonts w:ascii="Times New Roman" w:eastAsia="Times New Roman" w:hAnsi="Times New Roman" w:cs="Times New Roman"/>
          <w:color w:val="000000"/>
        </w:rPr>
        <w:t>Edgenuity</w:t>
      </w:r>
      <w:proofErr w:type="spellEnd"/>
      <w:r w:rsidRPr="003B05FA">
        <w:rPr>
          <w:rFonts w:ascii="Times New Roman" w:eastAsia="Times New Roman" w:hAnsi="Times New Roman" w:cs="Times New Roman"/>
          <w:color w:val="000000"/>
        </w:rPr>
        <w:t>?</w:t>
      </w:r>
    </w:p>
    <w:p w14:paraId="6A614E51" w14:textId="77777777" w:rsidR="003B05FA" w:rsidRPr="003B05FA" w:rsidRDefault="003B05FA" w:rsidP="003B0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A.</w:t>
      </w:r>
      <w:r w:rsidRPr="003B05FA"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FF"/>
        </w:rPr>
        <w:t xml:space="preserve">Go to your base school’s website and locate the virtual registration link or, you can sign up here:  </w:t>
      </w:r>
      <w:hyperlink r:id="rId10" w:history="1">
        <w:r w:rsidRPr="003B05FA">
          <w:rPr>
            <w:rFonts w:ascii="Times New Roman" w:eastAsia="Times New Roman" w:hAnsi="Times New Roman" w:cs="Times New Roman"/>
            <w:color w:val="1155CC"/>
            <w:u w:val="single"/>
          </w:rPr>
          <w:t>https://forms.office.com/Pages/ResponsePage.aspx?id=QeWkqL-sP0mguMOflahNL6HNI8YWe5pCrouuLAdau2tUQjJQMEhPR1lFNFhIVkxTRjVMTzUxRDE5Wi4u</w:t>
        </w:r>
      </w:hyperlink>
    </w:p>
    <w:p w14:paraId="32066240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F40F83" w14:textId="77777777" w:rsidR="003B05FA" w:rsidRPr="003B05FA" w:rsidRDefault="003B05FA" w:rsidP="003B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05FA">
        <w:rPr>
          <w:rFonts w:ascii="Times New Roman" w:eastAsia="Times New Roman" w:hAnsi="Times New Roman" w:cs="Times New Roman"/>
          <w:color w:val="000000"/>
        </w:rPr>
        <w:t>Q.</w:t>
      </w:r>
      <w:r w:rsidRPr="003B05FA">
        <w:rPr>
          <w:rFonts w:ascii="Times New Roman" w:eastAsia="Times New Roman" w:hAnsi="Times New Roman" w:cs="Times New Roman"/>
          <w:color w:val="000000"/>
        </w:rPr>
        <w:tab/>
        <w:t xml:space="preserve">What if I have other questions that </w:t>
      </w:r>
      <w:proofErr w:type="gramStart"/>
      <w:r w:rsidRPr="003B05FA">
        <w:rPr>
          <w:rFonts w:ascii="Times New Roman" w:eastAsia="Times New Roman" w:hAnsi="Times New Roman" w:cs="Times New Roman"/>
          <w:color w:val="000000"/>
        </w:rPr>
        <w:t>aren’t</w:t>
      </w:r>
      <w:proofErr w:type="gramEnd"/>
      <w:r w:rsidRPr="003B05FA">
        <w:rPr>
          <w:rFonts w:ascii="Times New Roman" w:eastAsia="Times New Roman" w:hAnsi="Times New Roman" w:cs="Times New Roman"/>
          <w:color w:val="000000"/>
        </w:rPr>
        <w:t xml:space="preserve"> on these FAQ’s?</w:t>
      </w:r>
    </w:p>
    <w:p w14:paraId="70ADB283" w14:textId="6303DB65" w:rsidR="003B05FA" w:rsidRPr="003B05FA" w:rsidRDefault="003B05FA" w:rsidP="003B05FA">
      <w:pPr>
        <w:rPr>
          <w:rFonts w:ascii="Times New Roman" w:hAnsi="Times New Roman" w:cs="Times New Roman"/>
        </w:rPr>
      </w:pPr>
      <w:r w:rsidRPr="003B05FA">
        <w:rPr>
          <w:rFonts w:ascii="Times New Roman" w:eastAsia="Times New Roman" w:hAnsi="Times New Roman" w:cs="Times New Roman"/>
          <w:color w:val="000000"/>
        </w:rPr>
        <w:t>A.</w:t>
      </w:r>
      <w:r w:rsidRPr="003B05FA">
        <w:rPr>
          <w:rFonts w:ascii="Times New Roman" w:eastAsia="Times New Roman" w:hAnsi="Times New Roman" w:cs="Times New Roman"/>
          <w:color w:val="000000"/>
        </w:rPr>
        <w:tab/>
      </w:r>
      <w:r w:rsidRPr="003B05FA">
        <w:rPr>
          <w:rFonts w:ascii="Times New Roman" w:eastAsia="Times New Roman" w:hAnsi="Times New Roman" w:cs="Times New Roman"/>
          <w:color w:val="0000FF"/>
        </w:rPr>
        <w:t>Contact your base school for help.  The principal or his/her designee can assist you. </w:t>
      </w:r>
    </w:p>
    <w:sectPr w:rsidR="003B05FA" w:rsidRPr="003B0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73E8C"/>
    <w:multiLevelType w:val="multilevel"/>
    <w:tmpl w:val="7B60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857C6"/>
    <w:multiLevelType w:val="hybridMultilevel"/>
    <w:tmpl w:val="3C364E34"/>
    <w:lvl w:ilvl="0" w:tplc="AF504390">
      <w:start w:val="1"/>
      <w:numFmt w:val="upp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A4A"/>
    <w:multiLevelType w:val="multilevel"/>
    <w:tmpl w:val="2B3E6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D1E67"/>
    <w:multiLevelType w:val="multilevel"/>
    <w:tmpl w:val="0A3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1717D"/>
    <w:multiLevelType w:val="hybridMultilevel"/>
    <w:tmpl w:val="2CE80896"/>
    <w:lvl w:ilvl="0" w:tplc="8A906182">
      <w:start w:val="1"/>
      <w:numFmt w:val="upperLetter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F0B25"/>
    <w:multiLevelType w:val="hybridMultilevel"/>
    <w:tmpl w:val="3C089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12698"/>
    <w:multiLevelType w:val="multilevel"/>
    <w:tmpl w:val="816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FA"/>
    <w:rsid w:val="003B05FA"/>
    <w:rsid w:val="00E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ED7"/>
  <w15:chartTrackingRefBased/>
  <w15:docId w15:val="{0192B596-6ECA-43BB-BDBA-99D8B0A1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5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5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ysseyware.com/training-resources/parent-port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dysseyware.com/training-resources/meet-odysseyware-parents-introdu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ndocs.s3.amazonaws.com/odw/TRupdates/Parent-User-Guide.pdf?pdf=Parent-User-Gui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moreco.com" TargetMode="External"/><Relationship Id="rId10" Type="http://schemas.openxmlformats.org/officeDocument/2006/relationships/hyperlink" Target="https://forms.office.com/Pages/ResponsePage.aspx?id=QeWkqL-sP0mguMOflahNL6HNI8YWe5pCrouuLAdau2tUQjJQMEhPR1lFNFhIVkxTRjVMTzUxRDE5Wi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elmoreco.org/2020/04/03/partnership-yields-broadband-hotspot-opportunities-and-interactive-m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harrison</dc:creator>
  <cp:keywords/>
  <dc:description/>
  <cp:lastModifiedBy>amy harrison</cp:lastModifiedBy>
  <cp:revision>2</cp:revision>
  <dcterms:created xsi:type="dcterms:W3CDTF">2020-08-05T18:58:00Z</dcterms:created>
  <dcterms:modified xsi:type="dcterms:W3CDTF">2020-08-05T18:58:00Z</dcterms:modified>
</cp:coreProperties>
</file>