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E13E" w14:textId="5BF83C45" w:rsidR="00E7063B" w:rsidRPr="00E7063B" w:rsidRDefault="00E7063B" w:rsidP="00E7063B">
      <w:pPr>
        <w:shd w:val="clear" w:color="auto" w:fill="FFFFFF"/>
        <w:spacing w:before="100" w:beforeAutospacing="1" w:after="100" w:afterAutospacing="1"/>
        <w:jc w:val="center"/>
        <w:rPr>
          <w:rFonts w:ascii="Times New Roman" w:eastAsia="Times New Roman" w:hAnsi="Times New Roman" w:cs="Times New Roman"/>
        </w:rPr>
      </w:pPr>
      <w:bookmarkStart w:id="0" w:name="_GoBack"/>
      <w:bookmarkEnd w:id="0"/>
      <w:r w:rsidRPr="00E7063B">
        <w:rPr>
          <w:rFonts w:ascii="TimesNewRomanPS" w:eastAsia="Times New Roman" w:hAnsi="TimesNewRomanPS" w:cs="Times New Roman"/>
          <w:b/>
          <w:bCs/>
          <w:sz w:val="36"/>
          <w:szCs w:val="36"/>
        </w:rPr>
        <w:t>TP-CASTT Poetry Analysis</w:t>
      </w:r>
    </w:p>
    <w:tbl>
      <w:tblPr>
        <w:tblW w:w="0" w:type="auto"/>
        <w:tblCellMar>
          <w:top w:w="15" w:type="dxa"/>
          <w:left w:w="15" w:type="dxa"/>
          <w:bottom w:w="15" w:type="dxa"/>
          <w:right w:w="15" w:type="dxa"/>
        </w:tblCellMar>
        <w:tblLook w:val="04A0" w:firstRow="1" w:lastRow="0" w:firstColumn="1" w:lastColumn="0" w:noHBand="0" w:noVBand="1"/>
      </w:tblPr>
      <w:tblGrid>
        <w:gridCol w:w="204"/>
        <w:gridCol w:w="1311"/>
        <w:gridCol w:w="7825"/>
      </w:tblGrid>
      <w:tr w:rsidR="00E7063B" w:rsidRPr="00E7063B" w14:paraId="18D373FD"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54E50268"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256C"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Title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9A91AD"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Before you even think about reading the poetry or trying to analyze it, speculate on what you think the poem might be about based upon the title. Often time, authors conceal meaning and give clues in the title. Jot down what you think this poem will be about </w:t>
            </w:r>
          </w:p>
        </w:tc>
      </w:tr>
      <w:tr w:rsidR="00E7063B" w:rsidRPr="00E7063B" w14:paraId="610505DD"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03157819"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P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ACF99F"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Paraphrase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BF13EDA"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Before you begin thinking about meaning or trying to analyze the poem, don't overlook the literal meaning of the poem. One of the biggest problems that students often make in poetry analysis is jumping to conclusions before understanding what is taking place in the poem. When you paraphrase a poem, write in your own words exactly what happens in each line of the poem. Look at the number of sentences in the poem—your paraphrase should have exactly the same number. This technique is especially helpful for poems written in the 17th and 19th centuries that use language that is harder to understand. </w:t>
            </w:r>
          </w:p>
        </w:tc>
      </w:tr>
      <w:tr w:rsidR="00E7063B" w:rsidRPr="00E7063B" w14:paraId="5128E3A9"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18BED2DE"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C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AC517B"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Connotation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BEDCC9"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Although this term usually refers solely to the emotional overtones of word choice, for this chart the term refers to any and all poetic devices, focusing on how such devices contribute to the meaning, the effect, or both of a poem. You may consider imagery, figures of speech (simile, metaphor, personification, symbolism, </w:t>
            </w:r>
            <w:proofErr w:type="spellStart"/>
            <w:r w:rsidRPr="00E7063B">
              <w:rPr>
                <w:rFonts w:ascii="Times" w:eastAsia="Times New Roman" w:hAnsi="Times" w:cs="Times New Roman"/>
                <w:sz w:val="22"/>
                <w:szCs w:val="22"/>
              </w:rPr>
              <w:t>etc</w:t>
            </w:r>
            <w:proofErr w:type="spellEnd"/>
            <w:r w:rsidRPr="00E7063B">
              <w:rPr>
                <w:rFonts w:ascii="Times" w:eastAsia="Times New Roman" w:hAnsi="Times" w:cs="Times New Roman"/>
                <w:sz w:val="22"/>
                <w:szCs w:val="22"/>
              </w:rPr>
              <w:t xml:space="preserve">), diction, point of view, and sound devices (alliteration, onomatopoeia, rhythm, and rhyme). It is not necessary that you identify all the poetic devices within the poem. The ones you do identify should be seen as a way of supporting the conclusions you are going to draw about the poem. </w:t>
            </w:r>
          </w:p>
        </w:tc>
      </w:tr>
      <w:tr w:rsidR="00E7063B" w:rsidRPr="00E7063B" w14:paraId="163E3468"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28B29FAA"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A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A40B5B"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Attitude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B5490A8"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Having examined the poem's devices and clues closely, you are now ready to explore the multiple attitudes that may be present in the poem. Examination of diction, images, and details suggests the speaker's attitude and contributes to understanding. Think about the tone of the poem and how the author has created it. Remember that usually the tone or attitude cannot be named with a single word - think complexity. </w:t>
            </w:r>
          </w:p>
        </w:tc>
      </w:tr>
      <w:tr w:rsidR="00E7063B" w:rsidRPr="00E7063B" w14:paraId="3DF65662"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6B6D362C"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C41F42"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Shifts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9F008C3"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Rarely does a poem begin and end the poetic experience in the same place. As is true of most us, the poet's understanding of an experience is a gradual realization, and the poem is a reflection of that understanding or insight. Watch for the following keys to shifts: </w:t>
            </w:r>
          </w:p>
          <w:p w14:paraId="288CD5E4" w14:textId="403FAD04"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key words, (but, yet, however, although)</w:t>
            </w:r>
            <w:r w:rsidRPr="00E7063B">
              <w:rPr>
                <w:rFonts w:ascii="Times" w:eastAsia="Times New Roman" w:hAnsi="Times" w:cs="Times New Roman"/>
                <w:sz w:val="22"/>
                <w:szCs w:val="22"/>
              </w:rPr>
              <w:br/>
              <w:t>• punctuation (dashes, periods, colons, ellipsis)</w:t>
            </w:r>
            <w:r w:rsidRPr="00E7063B">
              <w:rPr>
                <w:rFonts w:ascii="Times" w:eastAsia="Times New Roman" w:hAnsi="Times" w:cs="Times New Roman"/>
                <w:sz w:val="22"/>
                <w:szCs w:val="22"/>
              </w:rPr>
              <w:br/>
              <w:t>• stanza divisions</w:t>
            </w:r>
            <w:r w:rsidRPr="00E7063B">
              <w:rPr>
                <w:rFonts w:ascii="Times" w:eastAsia="Times New Roman" w:hAnsi="Times" w:cs="Times New Roman"/>
                <w:sz w:val="22"/>
                <w:szCs w:val="22"/>
              </w:rPr>
              <w:br/>
              <w:t>• changes in line or stanza length or both</w:t>
            </w:r>
            <w:r w:rsidRPr="00E7063B">
              <w:rPr>
                <w:rFonts w:ascii="Times" w:eastAsia="Times New Roman" w:hAnsi="Times" w:cs="Times New Roman"/>
                <w:sz w:val="22"/>
                <w:szCs w:val="22"/>
              </w:rPr>
              <w:br/>
              <w:t>• irony</w:t>
            </w:r>
            <w:r w:rsidRPr="00E7063B">
              <w:rPr>
                <w:rFonts w:ascii="Times" w:eastAsia="Times New Roman" w:hAnsi="Times" w:cs="Times New Roman"/>
                <w:sz w:val="22"/>
                <w:szCs w:val="22"/>
              </w:rPr>
              <w:br/>
              <w:t xml:space="preserve">• changes in sound that may indicate changes in meaning • changes in diction </w:t>
            </w:r>
          </w:p>
        </w:tc>
      </w:tr>
      <w:tr w:rsidR="00E7063B" w:rsidRPr="00E7063B" w14:paraId="24197D08"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2E5CBD2D"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D23D71"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Title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8BE694"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Now look at the title again, but this time on an interpretive level. What new insight does the title provide in understanding the poem. </w:t>
            </w:r>
          </w:p>
        </w:tc>
      </w:tr>
      <w:tr w:rsidR="00E7063B" w:rsidRPr="00E7063B" w14:paraId="6F34E9BF" w14:textId="77777777" w:rsidTr="00E7063B">
        <w:tc>
          <w:tcPr>
            <w:tcW w:w="0" w:type="auto"/>
            <w:tcBorders>
              <w:top w:val="single" w:sz="8" w:space="0" w:color="000000"/>
              <w:left w:val="single" w:sz="8" w:space="0" w:color="000000"/>
              <w:bottom w:val="single" w:sz="8" w:space="0" w:color="000000"/>
              <w:right w:val="single" w:sz="8" w:space="0" w:color="000000"/>
            </w:tcBorders>
            <w:vAlign w:val="center"/>
            <w:hideMark/>
          </w:tcPr>
          <w:p w14:paraId="00DE5767"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CCBC66F" w14:textId="77777777" w:rsidR="00E7063B" w:rsidRPr="00E7063B" w:rsidRDefault="00E7063B" w:rsidP="00E7063B">
            <w:pPr>
              <w:spacing w:before="100" w:beforeAutospacing="1" w:after="100" w:afterAutospacing="1"/>
              <w:rPr>
                <w:rFonts w:ascii="Times New Roman" w:eastAsia="Times New Roman" w:hAnsi="Times New Roman" w:cs="Times New Roman"/>
              </w:rPr>
            </w:pPr>
            <w:r w:rsidRPr="00E7063B">
              <w:rPr>
                <w:rFonts w:ascii="TimesNewRomanPS" w:eastAsia="Times New Roman" w:hAnsi="TimesNewRomanPS" w:cs="Times New Roman"/>
                <w:b/>
                <w:bCs/>
              </w:rPr>
              <w:t xml:space="preserve">Theme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887D1F" w14:textId="77777777" w:rsidR="00E7063B" w:rsidRPr="00E7063B" w:rsidRDefault="00E7063B" w:rsidP="00E7063B">
            <w:pPr>
              <w:spacing w:before="100" w:beforeAutospacing="1" w:after="100" w:afterAutospacing="1"/>
              <w:rPr>
                <w:rFonts w:ascii="Times New Roman" w:eastAsia="Times New Roman" w:hAnsi="Times New Roman" w:cs="Times New Roman"/>
                <w:sz w:val="22"/>
                <w:szCs w:val="22"/>
              </w:rPr>
            </w:pPr>
            <w:r w:rsidRPr="00E7063B">
              <w:rPr>
                <w:rFonts w:ascii="Times" w:eastAsia="Times New Roman" w:hAnsi="Times" w:cs="Times New Roman"/>
                <w:sz w:val="22"/>
                <w:szCs w:val="22"/>
              </w:rPr>
              <w:t xml:space="preserve">What is the poem saying about the human experience, motivation, or condition? What subject or subjects does the poem address? What do you learn about those subjects? What idea does the poet want you take away with you concerning these subjects? Remember that the theme of any work of literature is stated in a complete sentence and make sure to avoid </w:t>
            </w:r>
            <w:proofErr w:type="spellStart"/>
            <w:r w:rsidRPr="00E7063B">
              <w:rPr>
                <w:rFonts w:ascii="Times" w:eastAsia="Times New Roman" w:hAnsi="Times" w:cs="Times New Roman"/>
                <w:sz w:val="22"/>
                <w:szCs w:val="22"/>
              </w:rPr>
              <w:t>cliche</w:t>
            </w:r>
            <w:proofErr w:type="spellEnd"/>
            <w:r w:rsidRPr="00E7063B">
              <w:rPr>
                <w:rFonts w:ascii="Times" w:eastAsia="Times New Roman" w:hAnsi="Times" w:cs="Times New Roman"/>
                <w:sz w:val="22"/>
                <w:szCs w:val="22"/>
              </w:rPr>
              <w:t xml:space="preserve">. </w:t>
            </w:r>
          </w:p>
        </w:tc>
      </w:tr>
    </w:tbl>
    <w:p w14:paraId="34ED36DB" w14:textId="77777777" w:rsidR="000B5D5B" w:rsidRDefault="00E31919"/>
    <w:sectPr w:rsidR="000B5D5B" w:rsidSect="00A0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3B"/>
    <w:rsid w:val="001F0268"/>
    <w:rsid w:val="00A05F46"/>
    <w:rsid w:val="00D6164C"/>
    <w:rsid w:val="00E31919"/>
    <w:rsid w:val="00E7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2F6BF"/>
  <w15:chartTrackingRefBased/>
  <w15:docId w15:val="{44DC284C-2DB6-B044-92D0-4899BB1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6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11738">
      <w:bodyDiv w:val="1"/>
      <w:marLeft w:val="0"/>
      <w:marRight w:val="0"/>
      <w:marTop w:val="0"/>
      <w:marBottom w:val="0"/>
      <w:divBdr>
        <w:top w:val="none" w:sz="0" w:space="0" w:color="auto"/>
        <w:left w:val="none" w:sz="0" w:space="0" w:color="auto"/>
        <w:bottom w:val="none" w:sz="0" w:space="0" w:color="auto"/>
        <w:right w:val="none" w:sz="0" w:space="0" w:color="auto"/>
      </w:divBdr>
      <w:divsChild>
        <w:div w:id="505099937">
          <w:marLeft w:val="0"/>
          <w:marRight w:val="0"/>
          <w:marTop w:val="0"/>
          <w:marBottom w:val="0"/>
          <w:divBdr>
            <w:top w:val="none" w:sz="0" w:space="0" w:color="auto"/>
            <w:left w:val="none" w:sz="0" w:space="0" w:color="auto"/>
            <w:bottom w:val="none" w:sz="0" w:space="0" w:color="auto"/>
            <w:right w:val="none" w:sz="0" w:space="0" w:color="auto"/>
          </w:divBdr>
          <w:divsChild>
            <w:div w:id="1809325829">
              <w:marLeft w:val="0"/>
              <w:marRight w:val="0"/>
              <w:marTop w:val="0"/>
              <w:marBottom w:val="0"/>
              <w:divBdr>
                <w:top w:val="none" w:sz="0" w:space="0" w:color="auto"/>
                <w:left w:val="none" w:sz="0" w:space="0" w:color="auto"/>
                <w:bottom w:val="none" w:sz="0" w:space="0" w:color="auto"/>
                <w:right w:val="none" w:sz="0" w:space="0" w:color="auto"/>
              </w:divBdr>
              <w:divsChild>
                <w:div w:id="365445125">
                  <w:marLeft w:val="0"/>
                  <w:marRight w:val="0"/>
                  <w:marTop w:val="0"/>
                  <w:marBottom w:val="0"/>
                  <w:divBdr>
                    <w:top w:val="none" w:sz="0" w:space="0" w:color="auto"/>
                    <w:left w:val="none" w:sz="0" w:space="0" w:color="auto"/>
                    <w:bottom w:val="none" w:sz="0" w:space="0" w:color="auto"/>
                    <w:right w:val="none" w:sz="0" w:space="0" w:color="auto"/>
                  </w:divBdr>
                  <w:divsChild>
                    <w:div w:id="734008268">
                      <w:marLeft w:val="0"/>
                      <w:marRight w:val="0"/>
                      <w:marTop w:val="0"/>
                      <w:marBottom w:val="0"/>
                      <w:divBdr>
                        <w:top w:val="none" w:sz="0" w:space="0" w:color="auto"/>
                        <w:left w:val="none" w:sz="0" w:space="0" w:color="auto"/>
                        <w:bottom w:val="none" w:sz="0" w:space="0" w:color="auto"/>
                        <w:right w:val="none" w:sz="0" w:space="0" w:color="auto"/>
                      </w:divBdr>
                    </w:div>
                  </w:divsChild>
                </w:div>
                <w:div w:id="956329972">
                  <w:marLeft w:val="0"/>
                  <w:marRight w:val="0"/>
                  <w:marTop w:val="0"/>
                  <w:marBottom w:val="0"/>
                  <w:divBdr>
                    <w:top w:val="none" w:sz="0" w:space="0" w:color="auto"/>
                    <w:left w:val="none" w:sz="0" w:space="0" w:color="auto"/>
                    <w:bottom w:val="none" w:sz="0" w:space="0" w:color="auto"/>
                    <w:right w:val="none" w:sz="0" w:space="0" w:color="auto"/>
                  </w:divBdr>
                  <w:divsChild>
                    <w:div w:id="493109911">
                      <w:marLeft w:val="0"/>
                      <w:marRight w:val="0"/>
                      <w:marTop w:val="0"/>
                      <w:marBottom w:val="0"/>
                      <w:divBdr>
                        <w:top w:val="none" w:sz="0" w:space="0" w:color="auto"/>
                        <w:left w:val="none" w:sz="0" w:space="0" w:color="auto"/>
                        <w:bottom w:val="none" w:sz="0" w:space="0" w:color="auto"/>
                        <w:right w:val="none" w:sz="0" w:space="0" w:color="auto"/>
                      </w:divBdr>
                    </w:div>
                  </w:divsChild>
                </w:div>
                <w:div w:id="744569414">
                  <w:marLeft w:val="0"/>
                  <w:marRight w:val="0"/>
                  <w:marTop w:val="0"/>
                  <w:marBottom w:val="0"/>
                  <w:divBdr>
                    <w:top w:val="none" w:sz="0" w:space="0" w:color="auto"/>
                    <w:left w:val="none" w:sz="0" w:space="0" w:color="auto"/>
                    <w:bottom w:val="none" w:sz="0" w:space="0" w:color="auto"/>
                    <w:right w:val="none" w:sz="0" w:space="0" w:color="auto"/>
                  </w:divBdr>
                  <w:divsChild>
                    <w:div w:id="2086343315">
                      <w:marLeft w:val="0"/>
                      <w:marRight w:val="0"/>
                      <w:marTop w:val="0"/>
                      <w:marBottom w:val="0"/>
                      <w:divBdr>
                        <w:top w:val="none" w:sz="0" w:space="0" w:color="auto"/>
                        <w:left w:val="none" w:sz="0" w:space="0" w:color="auto"/>
                        <w:bottom w:val="none" w:sz="0" w:space="0" w:color="auto"/>
                        <w:right w:val="none" w:sz="0" w:space="0" w:color="auto"/>
                      </w:divBdr>
                    </w:div>
                  </w:divsChild>
                </w:div>
                <w:div w:id="711031948">
                  <w:marLeft w:val="0"/>
                  <w:marRight w:val="0"/>
                  <w:marTop w:val="0"/>
                  <w:marBottom w:val="0"/>
                  <w:divBdr>
                    <w:top w:val="none" w:sz="0" w:space="0" w:color="auto"/>
                    <w:left w:val="none" w:sz="0" w:space="0" w:color="auto"/>
                    <w:bottom w:val="none" w:sz="0" w:space="0" w:color="auto"/>
                    <w:right w:val="none" w:sz="0" w:space="0" w:color="auto"/>
                  </w:divBdr>
                  <w:divsChild>
                    <w:div w:id="543909192">
                      <w:marLeft w:val="0"/>
                      <w:marRight w:val="0"/>
                      <w:marTop w:val="0"/>
                      <w:marBottom w:val="0"/>
                      <w:divBdr>
                        <w:top w:val="none" w:sz="0" w:space="0" w:color="auto"/>
                        <w:left w:val="none" w:sz="0" w:space="0" w:color="auto"/>
                        <w:bottom w:val="none" w:sz="0" w:space="0" w:color="auto"/>
                        <w:right w:val="none" w:sz="0" w:space="0" w:color="auto"/>
                      </w:divBdr>
                    </w:div>
                  </w:divsChild>
                </w:div>
                <w:div w:id="1131172684">
                  <w:marLeft w:val="0"/>
                  <w:marRight w:val="0"/>
                  <w:marTop w:val="0"/>
                  <w:marBottom w:val="0"/>
                  <w:divBdr>
                    <w:top w:val="none" w:sz="0" w:space="0" w:color="auto"/>
                    <w:left w:val="none" w:sz="0" w:space="0" w:color="auto"/>
                    <w:bottom w:val="none" w:sz="0" w:space="0" w:color="auto"/>
                    <w:right w:val="none" w:sz="0" w:space="0" w:color="auto"/>
                  </w:divBdr>
                  <w:divsChild>
                    <w:div w:id="936786976">
                      <w:marLeft w:val="0"/>
                      <w:marRight w:val="0"/>
                      <w:marTop w:val="0"/>
                      <w:marBottom w:val="0"/>
                      <w:divBdr>
                        <w:top w:val="none" w:sz="0" w:space="0" w:color="auto"/>
                        <w:left w:val="none" w:sz="0" w:space="0" w:color="auto"/>
                        <w:bottom w:val="none" w:sz="0" w:space="0" w:color="auto"/>
                        <w:right w:val="none" w:sz="0" w:space="0" w:color="auto"/>
                      </w:divBdr>
                    </w:div>
                  </w:divsChild>
                </w:div>
                <w:div w:id="1430850246">
                  <w:marLeft w:val="0"/>
                  <w:marRight w:val="0"/>
                  <w:marTop w:val="0"/>
                  <w:marBottom w:val="0"/>
                  <w:divBdr>
                    <w:top w:val="none" w:sz="0" w:space="0" w:color="auto"/>
                    <w:left w:val="none" w:sz="0" w:space="0" w:color="auto"/>
                    <w:bottom w:val="none" w:sz="0" w:space="0" w:color="auto"/>
                    <w:right w:val="none" w:sz="0" w:space="0" w:color="auto"/>
                  </w:divBdr>
                  <w:divsChild>
                    <w:div w:id="564802396">
                      <w:marLeft w:val="0"/>
                      <w:marRight w:val="0"/>
                      <w:marTop w:val="0"/>
                      <w:marBottom w:val="0"/>
                      <w:divBdr>
                        <w:top w:val="none" w:sz="0" w:space="0" w:color="auto"/>
                        <w:left w:val="none" w:sz="0" w:space="0" w:color="auto"/>
                        <w:bottom w:val="none" w:sz="0" w:space="0" w:color="auto"/>
                        <w:right w:val="none" w:sz="0" w:space="0" w:color="auto"/>
                      </w:divBdr>
                    </w:div>
                  </w:divsChild>
                </w:div>
                <w:div w:id="1918247794">
                  <w:marLeft w:val="0"/>
                  <w:marRight w:val="0"/>
                  <w:marTop w:val="0"/>
                  <w:marBottom w:val="0"/>
                  <w:divBdr>
                    <w:top w:val="none" w:sz="0" w:space="0" w:color="auto"/>
                    <w:left w:val="none" w:sz="0" w:space="0" w:color="auto"/>
                    <w:bottom w:val="none" w:sz="0" w:space="0" w:color="auto"/>
                    <w:right w:val="none" w:sz="0" w:space="0" w:color="auto"/>
                  </w:divBdr>
                  <w:divsChild>
                    <w:div w:id="1299454680">
                      <w:marLeft w:val="0"/>
                      <w:marRight w:val="0"/>
                      <w:marTop w:val="0"/>
                      <w:marBottom w:val="0"/>
                      <w:divBdr>
                        <w:top w:val="none" w:sz="0" w:space="0" w:color="auto"/>
                        <w:left w:val="none" w:sz="0" w:space="0" w:color="auto"/>
                        <w:bottom w:val="none" w:sz="0" w:space="0" w:color="auto"/>
                        <w:right w:val="none" w:sz="0" w:space="0" w:color="auto"/>
                      </w:divBdr>
                    </w:div>
                  </w:divsChild>
                </w:div>
                <w:div w:id="1783915441">
                  <w:marLeft w:val="0"/>
                  <w:marRight w:val="0"/>
                  <w:marTop w:val="0"/>
                  <w:marBottom w:val="0"/>
                  <w:divBdr>
                    <w:top w:val="none" w:sz="0" w:space="0" w:color="auto"/>
                    <w:left w:val="none" w:sz="0" w:space="0" w:color="auto"/>
                    <w:bottom w:val="none" w:sz="0" w:space="0" w:color="auto"/>
                    <w:right w:val="none" w:sz="0" w:space="0" w:color="auto"/>
                  </w:divBdr>
                  <w:divsChild>
                    <w:div w:id="1713143496">
                      <w:marLeft w:val="0"/>
                      <w:marRight w:val="0"/>
                      <w:marTop w:val="0"/>
                      <w:marBottom w:val="0"/>
                      <w:divBdr>
                        <w:top w:val="none" w:sz="0" w:space="0" w:color="auto"/>
                        <w:left w:val="none" w:sz="0" w:space="0" w:color="auto"/>
                        <w:bottom w:val="none" w:sz="0" w:space="0" w:color="auto"/>
                        <w:right w:val="none" w:sz="0" w:space="0" w:color="auto"/>
                      </w:divBdr>
                    </w:div>
                  </w:divsChild>
                </w:div>
                <w:div w:id="1332027266">
                  <w:marLeft w:val="0"/>
                  <w:marRight w:val="0"/>
                  <w:marTop w:val="0"/>
                  <w:marBottom w:val="0"/>
                  <w:divBdr>
                    <w:top w:val="none" w:sz="0" w:space="0" w:color="auto"/>
                    <w:left w:val="none" w:sz="0" w:space="0" w:color="auto"/>
                    <w:bottom w:val="none" w:sz="0" w:space="0" w:color="auto"/>
                    <w:right w:val="none" w:sz="0" w:space="0" w:color="auto"/>
                  </w:divBdr>
                  <w:divsChild>
                    <w:div w:id="786854468">
                      <w:marLeft w:val="0"/>
                      <w:marRight w:val="0"/>
                      <w:marTop w:val="0"/>
                      <w:marBottom w:val="0"/>
                      <w:divBdr>
                        <w:top w:val="none" w:sz="0" w:space="0" w:color="auto"/>
                        <w:left w:val="none" w:sz="0" w:space="0" w:color="auto"/>
                        <w:bottom w:val="none" w:sz="0" w:space="0" w:color="auto"/>
                        <w:right w:val="none" w:sz="0" w:space="0" w:color="auto"/>
                      </w:divBdr>
                    </w:div>
                  </w:divsChild>
                </w:div>
                <w:div w:id="1356810331">
                  <w:marLeft w:val="0"/>
                  <w:marRight w:val="0"/>
                  <w:marTop w:val="0"/>
                  <w:marBottom w:val="0"/>
                  <w:divBdr>
                    <w:top w:val="none" w:sz="0" w:space="0" w:color="auto"/>
                    <w:left w:val="none" w:sz="0" w:space="0" w:color="auto"/>
                    <w:bottom w:val="none" w:sz="0" w:space="0" w:color="auto"/>
                    <w:right w:val="none" w:sz="0" w:space="0" w:color="auto"/>
                  </w:divBdr>
                  <w:divsChild>
                    <w:div w:id="1627202624">
                      <w:marLeft w:val="0"/>
                      <w:marRight w:val="0"/>
                      <w:marTop w:val="0"/>
                      <w:marBottom w:val="0"/>
                      <w:divBdr>
                        <w:top w:val="none" w:sz="0" w:space="0" w:color="auto"/>
                        <w:left w:val="none" w:sz="0" w:space="0" w:color="auto"/>
                        <w:bottom w:val="none" w:sz="0" w:space="0" w:color="auto"/>
                        <w:right w:val="none" w:sz="0" w:space="0" w:color="auto"/>
                      </w:divBdr>
                    </w:div>
                  </w:divsChild>
                </w:div>
                <w:div w:id="1597668189">
                  <w:marLeft w:val="0"/>
                  <w:marRight w:val="0"/>
                  <w:marTop w:val="0"/>
                  <w:marBottom w:val="0"/>
                  <w:divBdr>
                    <w:top w:val="none" w:sz="0" w:space="0" w:color="auto"/>
                    <w:left w:val="none" w:sz="0" w:space="0" w:color="auto"/>
                    <w:bottom w:val="none" w:sz="0" w:space="0" w:color="auto"/>
                    <w:right w:val="none" w:sz="0" w:space="0" w:color="auto"/>
                  </w:divBdr>
                  <w:divsChild>
                    <w:div w:id="1830056206">
                      <w:marLeft w:val="0"/>
                      <w:marRight w:val="0"/>
                      <w:marTop w:val="0"/>
                      <w:marBottom w:val="0"/>
                      <w:divBdr>
                        <w:top w:val="none" w:sz="0" w:space="0" w:color="auto"/>
                        <w:left w:val="none" w:sz="0" w:space="0" w:color="auto"/>
                        <w:bottom w:val="none" w:sz="0" w:space="0" w:color="auto"/>
                        <w:right w:val="none" w:sz="0" w:space="0" w:color="auto"/>
                      </w:divBdr>
                    </w:div>
                  </w:divsChild>
                </w:div>
                <w:div w:id="541327662">
                  <w:marLeft w:val="0"/>
                  <w:marRight w:val="0"/>
                  <w:marTop w:val="0"/>
                  <w:marBottom w:val="0"/>
                  <w:divBdr>
                    <w:top w:val="none" w:sz="0" w:space="0" w:color="auto"/>
                    <w:left w:val="none" w:sz="0" w:space="0" w:color="auto"/>
                    <w:bottom w:val="none" w:sz="0" w:space="0" w:color="auto"/>
                    <w:right w:val="none" w:sz="0" w:space="0" w:color="auto"/>
                  </w:divBdr>
                  <w:divsChild>
                    <w:div w:id="990063276">
                      <w:marLeft w:val="0"/>
                      <w:marRight w:val="0"/>
                      <w:marTop w:val="0"/>
                      <w:marBottom w:val="0"/>
                      <w:divBdr>
                        <w:top w:val="none" w:sz="0" w:space="0" w:color="auto"/>
                        <w:left w:val="none" w:sz="0" w:space="0" w:color="auto"/>
                        <w:bottom w:val="none" w:sz="0" w:space="0" w:color="auto"/>
                        <w:right w:val="none" w:sz="0" w:space="0" w:color="auto"/>
                      </w:divBdr>
                    </w:div>
                  </w:divsChild>
                </w:div>
                <w:div w:id="522866828">
                  <w:marLeft w:val="0"/>
                  <w:marRight w:val="0"/>
                  <w:marTop w:val="0"/>
                  <w:marBottom w:val="0"/>
                  <w:divBdr>
                    <w:top w:val="none" w:sz="0" w:space="0" w:color="auto"/>
                    <w:left w:val="none" w:sz="0" w:space="0" w:color="auto"/>
                    <w:bottom w:val="none" w:sz="0" w:space="0" w:color="auto"/>
                    <w:right w:val="none" w:sz="0" w:space="0" w:color="auto"/>
                  </w:divBdr>
                  <w:divsChild>
                    <w:div w:id="1512453224">
                      <w:marLeft w:val="0"/>
                      <w:marRight w:val="0"/>
                      <w:marTop w:val="0"/>
                      <w:marBottom w:val="0"/>
                      <w:divBdr>
                        <w:top w:val="none" w:sz="0" w:space="0" w:color="auto"/>
                        <w:left w:val="none" w:sz="0" w:space="0" w:color="auto"/>
                        <w:bottom w:val="none" w:sz="0" w:space="0" w:color="auto"/>
                        <w:right w:val="none" w:sz="0" w:space="0" w:color="auto"/>
                      </w:divBdr>
                    </w:div>
                  </w:divsChild>
                </w:div>
                <w:div w:id="218130909">
                  <w:marLeft w:val="0"/>
                  <w:marRight w:val="0"/>
                  <w:marTop w:val="0"/>
                  <w:marBottom w:val="0"/>
                  <w:divBdr>
                    <w:top w:val="none" w:sz="0" w:space="0" w:color="auto"/>
                    <w:left w:val="none" w:sz="0" w:space="0" w:color="auto"/>
                    <w:bottom w:val="none" w:sz="0" w:space="0" w:color="auto"/>
                    <w:right w:val="none" w:sz="0" w:space="0" w:color="auto"/>
                  </w:divBdr>
                  <w:divsChild>
                    <w:div w:id="1015612857">
                      <w:marLeft w:val="0"/>
                      <w:marRight w:val="0"/>
                      <w:marTop w:val="0"/>
                      <w:marBottom w:val="0"/>
                      <w:divBdr>
                        <w:top w:val="none" w:sz="0" w:space="0" w:color="auto"/>
                        <w:left w:val="none" w:sz="0" w:space="0" w:color="auto"/>
                        <w:bottom w:val="none" w:sz="0" w:space="0" w:color="auto"/>
                        <w:right w:val="none" w:sz="0" w:space="0" w:color="auto"/>
                      </w:divBdr>
                    </w:div>
                  </w:divsChild>
                </w:div>
                <w:div w:id="1872036260">
                  <w:marLeft w:val="0"/>
                  <w:marRight w:val="0"/>
                  <w:marTop w:val="0"/>
                  <w:marBottom w:val="0"/>
                  <w:divBdr>
                    <w:top w:val="none" w:sz="0" w:space="0" w:color="auto"/>
                    <w:left w:val="none" w:sz="0" w:space="0" w:color="auto"/>
                    <w:bottom w:val="none" w:sz="0" w:space="0" w:color="auto"/>
                    <w:right w:val="none" w:sz="0" w:space="0" w:color="auto"/>
                  </w:divBdr>
                  <w:divsChild>
                    <w:div w:id="1944536418">
                      <w:marLeft w:val="0"/>
                      <w:marRight w:val="0"/>
                      <w:marTop w:val="0"/>
                      <w:marBottom w:val="0"/>
                      <w:divBdr>
                        <w:top w:val="none" w:sz="0" w:space="0" w:color="auto"/>
                        <w:left w:val="none" w:sz="0" w:space="0" w:color="auto"/>
                        <w:bottom w:val="none" w:sz="0" w:space="0" w:color="auto"/>
                        <w:right w:val="none" w:sz="0" w:space="0" w:color="auto"/>
                      </w:divBdr>
                    </w:div>
                  </w:divsChild>
                </w:div>
                <w:div w:id="267853982">
                  <w:marLeft w:val="0"/>
                  <w:marRight w:val="0"/>
                  <w:marTop w:val="0"/>
                  <w:marBottom w:val="0"/>
                  <w:divBdr>
                    <w:top w:val="none" w:sz="0" w:space="0" w:color="auto"/>
                    <w:left w:val="none" w:sz="0" w:space="0" w:color="auto"/>
                    <w:bottom w:val="none" w:sz="0" w:space="0" w:color="auto"/>
                    <w:right w:val="none" w:sz="0" w:space="0" w:color="auto"/>
                  </w:divBdr>
                  <w:divsChild>
                    <w:div w:id="21127969">
                      <w:marLeft w:val="0"/>
                      <w:marRight w:val="0"/>
                      <w:marTop w:val="0"/>
                      <w:marBottom w:val="0"/>
                      <w:divBdr>
                        <w:top w:val="none" w:sz="0" w:space="0" w:color="auto"/>
                        <w:left w:val="none" w:sz="0" w:space="0" w:color="auto"/>
                        <w:bottom w:val="none" w:sz="0" w:space="0" w:color="auto"/>
                        <w:right w:val="none" w:sz="0" w:space="0" w:color="auto"/>
                      </w:divBdr>
                    </w:div>
                  </w:divsChild>
                </w:div>
                <w:div w:id="350958689">
                  <w:marLeft w:val="0"/>
                  <w:marRight w:val="0"/>
                  <w:marTop w:val="0"/>
                  <w:marBottom w:val="0"/>
                  <w:divBdr>
                    <w:top w:val="none" w:sz="0" w:space="0" w:color="auto"/>
                    <w:left w:val="none" w:sz="0" w:space="0" w:color="auto"/>
                    <w:bottom w:val="none" w:sz="0" w:space="0" w:color="auto"/>
                    <w:right w:val="none" w:sz="0" w:space="0" w:color="auto"/>
                  </w:divBdr>
                  <w:divsChild>
                    <w:div w:id="1723016886">
                      <w:marLeft w:val="0"/>
                      <w:marRight w:val="0"/>
                      <w:marTop w:val="0"/>
                      <w:marBottom w:val="0"/>
                      <w:divBdr>
                        <w:top w:val="none" w:sz="0" w:space="0" w:color="auto"/>
                        <w:left w:val="none" w:sz="0" w:space="0" w:color="auto"/>
                        <w:bottom w:val="none" w:sz="0" w:space="0" w:color="auto"/>
                        <w:right w:val="none" w:sz="0" w:space="0" w:color="auto"/>
                      </w:divBdr>
                    </w:div>
                  </w:divsChild>
                </w:div>
                <w:div w:id="265967937">
                  <w:marLeft w:val="0"/>
                  <w:marRight w:val="0"/>
                  <w:marTop w:val="0"/>
                  <w:marBottom w:val="0"/>
                  <w:divBdr>
                    <w:top w:val="none" w:sz="0" w:space="0" w:color="auto"/>
                    <w:left w:val="none" w:sz="0" w:space="0" w:color="auto"/>
                    <w:bottom w:val="none" w:sz="0" w:space="0" w:color="auto"/>
                    <w:right w:val="none" w:sz="0" w:space="0" w:color="auto"/>
                  </w:divBdr>
                  <w:divsChild>
                    <w:div w:id="189615370">
                      <w:marLeft w:val="0"/>
                      <w:marRight w:val="0"/>
                      <w:marTop w:val="0"/>
                      <w:marBottom w:val="0"/>
                      <w:divBdr>
                        <w:top w:val="none" w:sz="0" w:space="0" w:color="auto"/>
                        <w:left w:val="none" w:sz="0" w:space="0" w:color="auto"/>
                        <w:bottom w:val="none" w:sz="0" w:space="0" w:color="auto"/>
                        <w:right w:val="none" w:sz="0" w:space="0" w:color="auto"/>
                      </w:divBdr>
                    </w:div>
                  </w:divsChild>
                </w:div>
                <w:div w:id="1635258562">
                  <w:marLeft w:val="0"/>
                  <w:marRight w:val="0"/>
                  <w:marTop w:val="0"/>
                  <w:marBottom w:val="0"/>
                  <w:divBdr>
                    <w:top w:val="none" w:sz="0" w:space="0" w:color="auto"/>
                    <w:left w:val="none" w:sz="0" w:space="0" w:color="auto"/>
                    <w:bottom w:val="none" w:sz="0" w:space="0" w:color="auto"/>
                    <w:right w:val="none" w:sz="0" w:space="0" w:color="auto"/>
                  </w:divBdr>
                  <w:divsChild>
                    <w:div w:id="765612117">
                      <w:marLeft w:val="0"/>
                      <w:marRight w:val="0"/>
                      <w:marTop w:val="0"/>
                      <w:marBottom w:val="0"/>
                      <w:divBdr>
                        <w:top w:val="none" w:sz="0" w:space="0" w:color="auto"/>
                        <w:left w:val="none" w:sz="0" w:space="0" w:color="auto"/>
                        <w:bottom w:val="none" w:sz="0" w:space="0" w:color="auto"/>
                        <w:right w:val="none" w:sz="0" w:space="0" w:color="auto"/>
                      </w:divBdr>
                    </w:div>
                  </w:divsChild>
                </w:div>
                <w:div w:id="1586501377">
                  <w:marLeft w:val="0"/>
                  <w:marRight w:val="0"/>
                  <w:marTop w:val="0"/>
                  <w:marBottom w:val="0"/>
                  <w:divBdr>
                    <w:top w:val="none" w:sz="0" w:space="0" w:color="auto"/>
                    <w:left w:val="none" w:sz="0" w:space="0" w:color="auto"/>
                    <w:bottom w:val="none" w:sz="0" w:space="0" w:color="auto"/>
                    <w:right w:val="none" w:sz="0" w:space="0" w:color="auto"/>
                  </w:divBdr>
                  <w:divsChild>
                    <w:div w:id="1967345205">
                      <w:marLeft w:val="0"/>
                      <w:marRight w:val="0"/>
                      <w:marTop w:val="0"/>
                      <w:marBottom w:val="0"/>
                      <w:divBdr>
                        <w:top w:val="none" w:sz="0" w:space="0" w:color="auto"/>
                        <w:left w:val="none" w:sz="0" w:space="0" w:color="auto"/>
                        <w:bottom w:val="none" w:sz="0" w:space="0" w:color="auto"/>
                        <w:right w:val="none" w:sz="0" w:space="0" w:color="auto"/>
                      </w:divBdr>
                    </w:div>
                  </w:divsChild>
                </w:div>
                <w:div w:id="905801875">
                  <w:marLeft w:val="0"/>
                  <w:marRight w:val="0"/>
                  <w:marTop w:val="0"/>
                  <w:marBottom w:val="0"/>
                  <w:divBdr>
                    <w:top w:val="none" w:sz="0" w:space="0" w:color="auto"/>
                    <w:left w:val="none" w:sz="0" w:space="0" w:color="auto"/>
                    <w:bottom w:val="none" w:sz="0" w:space="0" w:color="auto"/>
                    <w:right w:val="none" w:sz="0" w:space="0" w:color="auto"/>
                  </w:divBdr>
                  <w:divsChild>
                    <w:div w:id="259918450">
                      <w:marLeft w:val="0"/>
                      <w:marRight w:val="0"/>
                      <w:marTop w:val="0"/>
                      <w:marBottom w:val="0"/>
                      <w:divBdr>
                        <w:top w:val="none" w:sz="0" w:space="0" w:color="auto"/>
                        <w:left w:val="none" w:sz="0" w:space="0" w:color="auto"/>
                        <w:bottom w:val="none" w:sz="0" w:space="0" w:color="auto"/>
                        <w:right w:val="none" w:sz="0" w:space="0" w:color="auto"/>
                      </w:divBdr>
                    </w:div>
                  </w:divsChild>
                </w:div>
                <w:div w:id="1935279361">
                  <w:marLeft w:val="0"/>
                  <w:marRight w:val="0"/>
                  <w:marTop w:val="0"/>
                  <w:marBottom w:val="0"/>
                  <w:divBdr>
                    <w:top w:val="none" w:sz="0" w:space="0" w:color="auto"/>
                    <w:left w:val="none" w:sz="0" w:space="0" w:color="auto"/>
                    <w:bottom w:val="none" w:sz="0" w:space="0" w:color="auto"/>
                    <w:right w:val="none" w:sz="0" w:space="0" w:color="auto"/>
                  </w:divBdr>
                  <w:divsChild>
                    <w:div w:id="1512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Joyner</dc:creator>
  <cp:keywords/>
  <dc:description/>
  <cp:lastModifiedBy>Casey Townsend</cp:lastModifiedBy>
  <cp:revision>2</cp:revision>
  <dcterms:created xsi:type="dcterms:W3CDTF">2020-04-20T01:54:00Z</dcterms:created>
  <dcterms:modified xsi:type="dcterms:W3CDTF">2020-04-20T01:54:00Z</dcterms:modified>
</cp:coreProperties>
</file>