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8829" w14:textId="77777777" w:rsidR="000016AB" w:rsidRDefault="000016AB" w:rsidP="000016AB">
      <w:pPr>
        <w:jc w:val="center"/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Science Assignments:</w:t>
      </w:r>
    </w:p>
    <w:p w14:paraId="35FCF5EE" w14:textId="580224DD" w:rsidR="000016AB" w:rsidRDefault="000016AB" w:rsidP="000016AB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Monday, March 30, 2020</w:t>
      </w:r>
    </w:p>
    <w:p w14:paraId="1D5DBD33" w14:textId="0F46B0B1" w:rsidR="000016AB" w:rsidRPr="008A172F" w:rsidRDefault="000016AB" w:rsidP="00866DD6">
      <w:pPr>
        <w:spacing w:after="0"/>
        <w:rPr>
          <w:rFonts w:ascii="Bookman Old Style" w:hAnsi="Bookman Old Style"/>
        </w:rPr>
      </w:pPr>
      <w:r w:rsidRPr="008A172F">
        <w:rPr>
          <w:rFonts w:ascii="Bookman Old Style" w:hAnsi="Bookman Old Style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6984B7C" wp14:editId="7EBD7E1F">
            <wp:simplePos x="0" y="0"/>
            <wp:positionH relativeFrom="margin">
              <wp:posOffset>3857625</wp:posOffset>
            </wp:positionH>
            <wp:positionV relativeFrom="paragraph">
              <wp:posOffset>159385</wp:posOffset>
            </wp:positionV>
            <wp:extent cx="1097280" cy="1143000"/>
            <wp:effectExtent l="0" t="0" r="7620" b="0"/>
            <wp:wrapNone/>
            <wp:docPr id="6" name="Picture 6" descr="Image result for fosswe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fosswe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u w:val="single"/>
        </w:rPr>
        <w:t>Title</w:t>
      </w:r>
      <w:r w:rsidRPr="008A172F">
        <w:rPr>
          <w:rFonts w:ascii="Bookman Old Style" w:hAnsi="Bookman Old Style"/>
          <w:b/>
          <w:bCs/>
          <w:u w:val="single"/>
        </w:rPr>
        <w:t>:</w:t>
      </w:r>
      <w:r w:rsidRPr="008A17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160046">
        <w:rPr>
          <w:rFonts w:ascii="Bookman Old Style" w:hAnsi="Bookman Old Style"/>
          <w:b/>
          <w:bCs/>
        </w:rPr>
        <w:t>Solubility</w:t>
      </w:r>
      <w:r>
        <w:rPr>
          <w:rFonts w:ascii="Bookman Old Style" w:hAnsi="Bookman Old Style"/>
          <w:b/>
          <w:bCs/>
        </w:rPr>
        <w:t xml:space="preserve"> PAGE #4</w:t>
      </w:r>
    </w:p>
    <w:p w14:paraId="30301D54" w14:textId="209BA72C" w:rsidR="000016AB" w:rsidRDefault="000016AB" w:rsidP="000016AB">
      <w:pPr>
        <w:rPr>
          <w:rFonts w:ascii="Bookman Old Style" w:hAnsi="Bookman Old Style"/>
        </w:rPr>
      </w:pPr>
      <w:r w:rsidRPr="00C74DF0">
        <w:rPr>
          <w:rFonts w:ascii="Bookman Old Style" w:hAnsi="Bookman Old Style"/>
          <w:b/>
          <w:bCs/>
          <w:u w:val="single"/>
        </w:rPr>
        <w:t>Directions:</w:t>
      </w:r>
      <w:r>
        <w:rPr>
          <w:rFonts w:ascii="Bookman Old Style" w:hAnsi="Bookman Old Style"/>
        </w:rPr>
        <w:t xml:space="preserve"> Log in to </w:t>
      </w:r>
      <w:hyperlink r:id="rId7" w:history="1">
        <w:proofErr w:type="spellStart"/>
        <w:r w:rsidRPr="000E33DC">
          <w:rPr>
            <w:rStyle w:val="Hyperlink"/>
            <w:rFonts w:ascii="Bookman Old Style" w:hAnsi="Bookman Old Style"/>
          </w:rPr>
          <w:t>Fossweb</w:t>
        </w:r>
        <w:proofErr w:type="spellEnd"/>
      </w:hyperlink>
      <w:r>
        <w:rPr>
          <w:rFonts w:ascii="Bookman Old Style" w:hAnsi="Bookman Old Style"/>
        </w:rPr>
        <w:t>.</w:t>
      </w:r>
    </w:p>
    <w:p w14:paraId="40E1E426" w14:textId="77777777" w:rsidR="000016AB" w:rsidRDefault="000016AB" w:rsidP="000016A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74DF0">
        <w:rPr>
          <w:rFonts w:ascii="Bookman Old Style" w:hAnsi="Bookman Old Style"/>
        </w:rPr>
        <w:t>Click on the Mixture</w:t>
      </w:r>
      <w:r>
        <w:rPr>
          <w:rFonts w:ascii="Bookman Old Style" w:hAnsi="Bookman Old Style"/>
        </w:rPr>
        <w:t>s</w:t>
      </w:r>
      <w:r w:rsidRPr="00C74DF0">
        <w:rPr>
          <w:rFonts w:ascii="Bookman Old Style" w:hAnsi="Bookman Old Style"/>
        </w:rPr>
        <w:t xml:space="preserve"> and Solutions Book</w:t>
      </w:r>
    </w:p>
    <w:p w14:paraId="34FA6E55" w14:textId="77777777" w:rsidR="000016AB" w:rsidRDefault="000016AB" w:rsidP="000016A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C74DF0">
        <w:rPr>
          <w:rFonts w:ascii="Bookman Old Style" w:hAnsi="Bookman Old Style"/>
        </w:rPr>
        <w:t>lick on Online Activities</w:t>
      </w:r>
    </w:p>
    <w:p w14:paraId="06677545" w14:textId="77777777" w:rsidR="000016AB" w:rsidRDefault="000016AB" w:rsidP="000016A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Click on </w:t>
      </w:r>
      <w:r w:rsidRPr="00C74DF0">
        <w:rPr>
          <w:rFonts w:ascii="Bookman Old Style" w:hAnsi="Bookman Old Style"/>
        </w:rPr>
        <w:t>Virtual Investigations</w:t>
      </w:r>
    </w:p>
    <w:p w14:paraId="4A0A88FF" w14:textId="77777777" w:rsidR="000016AB" w:rsidRPr="00C74DF0" w:rsidRDefault="000016AB" w:rsidP="000016A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Click on </w:t>
      </w:r>
      <w:r w:rsidRPr="00C74DF0">
        <w:rPr>
          <w:rFonts w:ascii="Bookman Old Style" w:hAnsi="Bookman Old Style"/>
        </w:rPr>
        <w:t>Solubility</w:t>
      </w:r>
      <w:r>
        <w:rPr>
          <w:rFonts w:ascii="Bookman Old Style" w:hAnsi="Bookman Old Style"/>
        </w:rPr>
        <w:t xml:space="preserve"> (P.5.A1-4)</w:t>
      </w:r>
    </w:p>
    <w:p w14:paraId="11366991" w14:textId="77777777" w:rsidR="000016AB" w:rsidRDefault="000016AB" w:rsidP="000016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FQ: How can I identify an unknown substance using solubility? You are trying to determine each of the unknown substances based on how much of it will dissolve in 50 mL of water. F</w:t>
      </w:r>
      <w:r w:rsidRPr="008A172F">
        <w:rPr>
          <w:rFonts w:ascii="Bookman Old Style" w:hAnsi="Bookman Old Style"/>
        </w:rPr>
        <w:t>ollow the prompts</w:t>
      </w:r>
      <w:r>
        <w:rPr>
          <w:rFonts w:ascii="Bookman Old Style" w:hAnsi="Bookman Old Style"/>
        </w:rPr>
        <w:t xml:space="preserve"> given throughout this investigation</w:t>
      </w:r>
      <w:r w:rsidRPr="008A172F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Use your science notebook to record your data. Here is a chart you may use to organize your data:</w:t>
      </w:r>
    </w:p>
    <w:p w14:paraId="6F7CABBA" w14:textId="77777777" w:rsidR="000016AB" w:rsidRDefault="000016AB" w:rsidP="000016AB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960"/>
        <w:gridCol w:w="2425"/>
      </w:tblGrid>
      <w:tr w:rsidR="000016AB" w14:paraId="0DA7F875" w14:textId="77777777" w:rsidTr="003216C5">
        <w:trPr>
          <w:trHeight w:val="585"/>
        </w:trPr>
        <w:tc>
          <w:tcPr>
            <w:tcW w:w="2515" w:type="dxa"/>
          </w:tcPr>
          <w:p w14:paraId="1CD4E66C" w14:textId="77777777" w:rsidR="000016AB" w:rsidRPr="00817EB3" w:rsidRDefault="000016AB" w:rsidP="003216C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7EB3">
              <w:rPr>
                <w:rFonts w:ascii="Bookman Old Style" w:hAnsi="Bookman Old Style"/>
                <w:b/>
                <w:bCs/>
              </w:rPr>
              <w:t>Unknown Substances</w:t>
            </w:r>
          </w:p>
        </w:tc>
        <w:tc>
          <w:tcPr>
            <w:tcW w:w="3960" w:type="dxa"/>
          </w:tcPr>
          <w:p w14:paraId="2E988DC9" w14:textId="77777777" w:rsidR="000016AB" w:rsidRPr="00817EB3" w:rsidRDefault="000016AB" w:rsidP="003216C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7EB3">
              <w:rPr>
                <w:rFonts w:ascii="Bookman Old Style" w:hAnsi="Bookman Old Style"/>
                <w:b/>
                <w:bCs/>
              </w:rPr>
              <w:t>Amount to saturate 50 mL of water</w:t>
            </w:r>
          </w:p>
          <w:p w14:paraId="2D84159D" w14:textId="77777777" w:rsidR="000016AB" w:rsidRPr="00817EB3" w:rsidRDefault="000016AB" w:rsidP="003216C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17EB3">
              <w:rPr>
                <w:rFonts w:ascii="Bookman Old Style" w:hAnsi="Bookman Old Style"/>
                <w:b/>
                <w:bCs/>
                <w:sz w:val="20"/>
                <w:szCs w:val="20"/>
              </w:rPr>
              <w:t>(total mass – 50 = mass of substance)</w:t>
            </w:r>
          </w:p>
        </w:tc>
        <w:tc>
          <w:tcPr>
            <w:tcW w:w="2425" w:type="dxa"/>
          </w:tcPr>
          <w:p w14:paraId="3F3DE75A" w14:textId="77777777" w:rsidR="000016AB" w:rsidRPr="00817EB3" w:rsidRDefault="000016AB" w:rsidP="003216C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7EB3">
              <w:rPr>
                <w:rFonts w:ascii="Bookman Old Style" w:hAnsi="Bookman Old Style"/>
                <w:b/>
                <w:bCs/>
              </w:rPr>
              <w:t>Identity of unknown substance</w:t>
            </w:r>
          </w:p>
          <w:p w14:paraId="44E12DD4" w14:textId="77777777" w:rsidR="000016AB" w:rsidRPr="00817EB3" w:rsidRDefault="000016AB" w:rsidP="003216C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016AB" w14:paraId="1F33BFE5" w14:textId="77777777" w:rsidTr="003216C5">
        <w:trPr>
          <w:trHeight w:val="585"/>
        </w:trPr>
        <w:tc>
          <w:tcPr>
            <w:tcW w:w="2515" w:type="dxa"/>
          </w:tcPr>
          <w:p w14:paraId="7FF35D31" w14:textId="77777777" w:rsidR="000016AB" w:rsidRDefault="000016AB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Substance 1</w:t>
            </w:r>
          </w:p>
        </w:tc>
        <w:tc>
          <w:tcPr>
            <w:tcW w:w="3960" w:type="dxa"/>
          </w:tcPr>
          <w:p w14:paraId="364B25F3" w14:textId="77777777" w:rsidR="000016AB" w:rsidRDefault="000016AB" w:rsidP="003216C5">
            <w:pPr>
              <w:jc w:val="center"/>
              <w:rPr>
                <w:rFonts w:ascii="Bookman Old Style" w:hAnsi="Bookman Old Style"/>
              </w:rPr>
            </w:pPr>
          </w:p>
          <w:p w14:paraId="7BFBAC92" w14:textId="77777777" w:rsidR="000016AB" w:rsidRDefault="000016AB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 g</w:t>
            </w:r>
          </w:p>
        </w:tc>
        <w:tc>
          <w:tcPr>
            <w:tcW w:w="2425" w:type="dxa"/>
          </w:tcPr>
          <w:p w14:paraId="01186051" w14:textId="77777777" w:rsidR="000016AB" w:rsidRDefault="000016AB" w:rsidP="003216C5">
            <w:pPr>
              <w:rPr>
                <w:rFonts w:ascii="Bookman Old Style" w:hAnsi="Bookman Old Style"/>
              </w:rPr>
            </w:pPr>
          </w:p>
        </w:tc>
      </w:tr>
      <w:tr w:rsidR="000016AB" w14:paraId="5CC160DE" w14:textId="77777777" w:rsidTr="003216C5">
        <w:trPr>
          <w:trHeight w:val="585"/>
        </w:trPr>
        <w:tc>
          <w:tcPr>
            <w:tcW w:w="2515" w:type="dxa"/>
          </w:tcPr>
          <w:p w14:paraId="1F557E13" w14:textId="77777777" w:rsidR="000016AB" w:rsidRDefault="000016AB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Substance 2</w:t>
            </w:r>
          </w:p>
        </w:tc>
        <w:tc>
          <w:tcPr>
            <w:tcW w:w="3960" w:type="dxa"/>
          </w:tcPr>
          <w:p w14:paraId="2DD261A1" w14:textId="77777777" w:rsidR="000016AB" w:rsidRDefault="000016AB" w:rsidP="003216C5">
            <w:pPr>
              <w:jc w:val="center"/>
              <w:rPr>
                <w:rFonts w:ascii="Bookman Old Style" w:hAnsi="Bookman Old Style"/>
              </w:rPr>
            </w:pPr>
          </w:p>
          <w:p w14:paraId="7AF81A97" w14:textId="77777777" w:rsidR="000016AB" w:rsidRDefault="000016AB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 g</w:t>
            </w:r>
          </w:p>
        </w:tc>
        <w:tc>
          <w:tcPr>
            <w:tcW w:w="2425" w:type="dxa"/>
          </w:tcPr>
          <w:p w14:paraId="1B2104C9" w14:textId="77777777" w:rsidR="000016AB" w:rsidRDefault="000016AB" w:rsidP="003216C5">
            <w:pPr>
              <w:rPr>
                <w:rFonts w:ascii="Bookman Old Style" w:hAnsi="Bookman Old Style"/>
              </w:rPr>
            </w:pPr>
          </w:p>
        </w:tc>
      </w:tr>
      <w:tr w:rsidR="000016AB" w14:paraId="656FF3F1" w14:textId="77777777" w:rsidTr="003216C5">
        <w:trPr>
          <w:trHeight w:val="550"/>
        </w:trPr>
        <w:tc>
          <w:tcPr>
            <w:tcW w:w="2515" w:type="dxa"/>
          </w:tcPr>
          <w:p w14:paraId="01AE1A4A" w14:textId="77777777" w:rsidR="000016AB" w:rsidRDefault="000016AB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Substance 3</w:t>
            </w:r>
          </w:p>
        </w:tc>
        <w:tc>
          <w:tcPr>
            <w:tcW w:w="3960" w:type="dxa"/>
          </w:tcPr>
          <w:p w14:paraId="0F33431B" w14:textId="77777777" w:rsidR="000016AB" w:rsidRDefault="000016AB" w:rsidP="003216C5">
            <w:pPr>
              <w:jc w:val="center"/>
              <w:rPr>
                <w:rFonts w:ascii="Bookman Old Style" w:hAnsi="Bookman Old Style"/>
              </w:rPr>
            </w:pPr>
          </w:p>
          <w:p w14:paraId="3CA21B75" w14:textId="77777777" w:rsidR="000016AB" w:rsidRDefault="000016AB" w:rsidP="003216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 g</w:t>
            </w:r>
          </w:p>
        </w:tc>
        <w:tc>
          <w:tcPr>
            <w:tcW w:w="2425" w:type="dxa"/>
          </w:tcPr>
          <w:p w14:paraId="32042E46" w14:textId="77777777" w:rsidR="000016AB" w:rsidRDefault="000016AB" w:rsidP="003216C5">
            <w:pPr>
              <w:rPr>
                <w:rFonts w:ascii="Bookman Old Style" w:hAnsi="Bookman Old Style"/>
              </w:rPr>
            </w:pPr>
          </w:p>
        </w:tc>
      </w:tr>
    </w:tbl>
    <w:p w14:paraId="12EE4D74" w14:textId="77777777" w:rsidR="000016AB" w:rsidRDefault="000016AB" w:rsidP="000016AB">
      <w:pPr>
        <w:rPr>
          <w:rFonts w:ascii="Bookman Old Style" w:hAnsi="Bookman Old Style"/>
        </w:rPr>
      </w:pPr>
    </w:p>
    <w:p w14:paraId="5B1E1A01" w14:textId="77777777" w:rsidR="000016AB" w:rsidRDefault="000016AB" w:rsidP="000016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When you are finished, answer the FQ in your science notebook. This is the same thing as writing a summary as the tutorial asks you to do. </w:t>
      </w:r>
    </w:p>
    <w:p w14:paraId="2CD8816A" w14:textId="77777777" w:rsidR="000016AB" w:rsidRDefault="000016AB" w:rsidP="000016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************************************************************************************************</w:t>
      </w:r>
    </w:p>
    <w:p w14:paraId="08E98C50" w14:textId="77777777" w:rsidR="000016AB" w:rsidRDefault="000016AB" w:rsidP="000016AB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Tuesday, March 31, 2020</w:t>
      </w:r>
    </w:p>
    <w:p w14:paraId="7DFFAFC6" w14:textId="77777777" w:rsidR="000016AB" w:rsidRDefault="000016AB" w:rsidP="000016A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 xml:space="preserve">Title: </w:t>
      </w:r>
      <w:r>
        <w:rPr>
          <w:rFonts w:ascii="Bookman Old Style" w:hAnsi="Bookman Old Style"/>
          <w:b/>
          <w:bCs/>
        </w:rPr>
        <w:t>Chemical Changes PAGE #5</w:t>
      </w:r>
    </w:p>
    <w:p w14:paraId="55073F0F" w14:textId="260BDEBF" w:rsidR="000016AB" w:rsidRDefault="000E33DC" w:rsidP="000016A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Directions</w:t>
      </w:r>
      <w:r w:rsidR="000016AB">
        <w:rPr>
          <w:rFonts w:ascii="Bookman Old Style" w:hAnsi="Bookman Old Style"/>
          <w:b/>
          <w:bCs/>
        </w:rPr>
        <w:t xml:space="preserve">: </w:t>
      </w:r>
      <w:r w:rsidR="000016AB">
        <w:rPr>
          <w:rFonts w:ascii="Bookman Old Style" w:hAnsi="Bookman Old Style"/>
        </w:rPr>
        <w:t>Generation Genius Video (Chemical Changes) (P.5.C.1-2)</w:t>
      </w:r>
    </w:p>
    <w:p w14:paraId="0C152E8B" w14:textId="35C5424B" w:rsidR="000016AB" w:rsidRDefault="000016AB" w:rsidP="000016AB">
      <w:pPr>
        <w:spacing w:after="0"/>
        <w:rPr>
          <w:rFonts w:ascii="Bookman Old Style" w:hAnsi="Bookman Old Sty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A11E905" wp14:editId="469C6D56">
            <wp:simplePos x="0" y="0"/>
            <wp:positionH relativeFrom="margin">
              <wp:posOffset>4781550</wp:posOffset>
            </wp:positionH>
            <wp:positionV relativeFrom="paragraph">
              <wp:posOffset>19050</wp:posOffset>
            </wp:positionV>
            <wp:extent cx="771525" cy="771525"/>
            <wp:effectExtent l="0" t="0" r="9525" b="9525"/>
            <wp:wrapNone/>
            <wp:docPr id="12" name="Picture 12" descr="Image result for generation geni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 result for generation geni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72F">
        <w:rPr>
          <w:rFonts w:ascii="Bookman Old Style" w:hAnsi="Bookman Old Style"/>
        </w:rPr>
        <w:t>Click on the link to watch the video. After the video,</w:t>
      </w:r>
    </w:p>
    <w:p w14:paraId="23A73A61" w14:textId="77777777" w:rsidR="000016AB" w:rsidRDefault="000016AB" w:rsidP="000016AB">
      <w:pPr>
        <w:spacing w:after="0"/>
        <w:rPr>
          <w:rFonts w:ascii="Bookman Old Style" w:hAnsi="Bookman Old Style"/>
        </w:rPr>
      </w:pPr>
      <w:r w:rsidRPr="008A172F">
        <w:rPr>
          <w:rFonts w:ascii="Bookman Old Style" w:hAnsi="Bookman Old Style"/>
        </w:rPr>
        <w:t>scroll to the</w:t>
      </w:r>
      <w:r>
        <w:rPr>
          <w:rFonts w:ascii="Bookman Old Style" w:hAnsi="Bookman Old Style"/>
        </w:rPr>
        <w:t xml:space="preserve"> </w:t>
      </w:r>
      <w:r w:rsidRPr="008A172F">
        <w:rPr>
          <w:rFonts w:ascii="Bookman Old Style" w:hAnsi="Bookman Old Style"/>
        </w:rPr>
        <w:t xml:space="preserve">bottom of the page and click on the “EXIT TICKET” </w:t>
      </w:r>
    </w:p>
    <w:p w14:paraId="61775156" w14:textId="41888B8E" w:rsidR="000016AB" w:rsidRDefault="000016AB" w:rsidP="000016AB">
      <w:pPr>
        <w:spacing w:after="0"/>
        <w:rPr>
          <w:rFonts w:ascii="Bookman Old Style" w:hAnsi="Bookman Old Style"/>
        </w:rPr>
      </w:pPr>
      <w:r w:rsidRPr="008A172F">
        <w:rPr>
          <w:rFonts w:ascii="Bookman Old Style" w:hAnsi="Bookman Old Style"/>
        </w:rPr>
        <w:t xml:space="preserve">tab. Write each question and answer it on page </w:t>
      </w:r>
      <w:r w:rsidR="00D1034A">
        <w:rPr>
          <w:rFonts w:ascii="Bookman Old Style" w:hAnsi="Bookman Old Style"/>
        </w:rPr>
        <w:t>5</w:t>
      </w:r>
      <w:r w:rsidRPr="008A172F">
        <w:rPr>
          <w:rFonts w:ascii="Bookman Old Style" w:hAnsi="Bookman Old Style"/>
        </w:rPr>
        <w:t xml:space="preserve"> of your science </w:t>
      </w:r>
    </w:p>
    <w:p w14:paraId="39782FA0" w14:textId="77777777" w:rsidR="000016AB" w:rsidRDefault="000016AB" w:rsidP="000016AB">
      <w:pPr>
        <w:spacing w:after="0"/>
        <w:rPr>
          <w:rFonts w:ascii="Bookman Old Style" w:hAnsi="Bookman Old Style"/>
        </w:rPr>
      </w:pPr>
      <w:r w:rsidRPr="008A172F">
        <w:rPr>
          <w:rFonts w:ascii="Bookman Old Style" w:hAnsi="Bookman Old Style"/>
        </w:rPr>
        <w:t>notebook. Be sure to number the questions. If you need to replay</w:t>
      </w:r>
    </w:p>
    <w:p w14:paraId="6353DC2B" w14:textId="2D50B41A" w:rsidR="00DC7BD3" w:rsidRDefault="000016AB" w:rsidP="00DC7BD3">
      <w:pPr>
        <w:spacing w:after="0"/>
        <w:rPr>
          <w:rFonts w:ascii="Bookman Old Style" w:hAnsi="Bookman Old Style"/>
        </w:rPr>
      </w:pPr>
      <w:r w:rsidRPr="008A172F">
        <w:rPr>
          <w:rFonts w:ascii="Bookman Old Style" w:hAnsi="Bookman Old Style"/>
        </w:rPr>
        <w:t>the video, you may</w:t>
      </w:r>
      <w:r>
        <w:rPr>
          <w:rFonts w:ascii="Bookman Old Style" w:hAnsi="Bookman Old Style"/>
        </w:rPr>
        <w:t>!</w:t>
      </w:r>
      <w:r w:rsidR="000E33DC">
        <w:rPr>
          <w:rFonts w:ascii="Bookman Old Style" w:hAnsi="Bookman Old Style"/>
        </w:rPr>
        <w:t xml:space="preserve"> This link </w:t>
      </w:r>
      <w:r w:rsidR="00D85E8F">
        <w:rPr>
          <w:rFonts w:ascii="Bookman Old Style" w:hAnsi="Bookman Old Style"/>
        </w:rPr>
        <w:t xml:space="preserve">will be available until </w:t>
      </w:r>
      <w:r w:rsidR="007C3033">
        <w:rPr>
          <w:rFonts w:ascii="Bookman Old Style" w:hAnsi="Bookman Old Style"/>
        </w:rPr>
        <w:t>Sund</w:t>
      </w:r>
      <w:r w:rsidR="00DC7BD3">
        <w:rPr>
          <w:rFonts w:ascii="Bookman Old Style" w:hAnsi="Bookman Old Style"/>
        </w:rPr>
        <w:t>ay, April 5</w:t>
      </w:r>
      <w:r w:rsidR="002F717D">
        <w:rPr>
          <w:rFonts w:ascii="Bookman Old Style" w:hAnsi="Bookman Old Style"/>
        </w:rPr>
        <w:t>.</w:t>
      </w:r>
    </w:p>
    <w:p w14:paraId="0C1A088A" w14:textId="459E5901" w:rsidR="002F717D" w:rsidRPr="00DC7BD3" w:rsidRDefault="00210726" w:rsidP="00DC7BD3">
      <w:pPr>
        <w:spacing w:after="0"/>
        <w:rPr>
          <w:rFonts w:ascii="Bookman Old Style" w:hAnsi="Bookman Old Style"/>
        </w:rPr>
      </w:pPr>
      <w:hyperlink r:id="rId10" w:history="1">
        <w:r w:rsidR="002F717D" w:rsidRPr="002F717D">
          <w:rPr>
            <w:rStyle w:val="Hyperlink"/>
            <w:rFonts w:ascii="Bookman Old Style" w:hAnsi="Bookman Old Style"/>
          </w:rPr>
          <w:t>http://www.generationgenius.com/?share=6F3BF</w:t>
        </w:r>
      </w:hyperlink>
    </w:p>
    <w:p w14:paraId="4E7B94FC" w14:textId="77777777" w:rsidR="00D85E8F" w:rsidRDefault="00D85E8F" w:rsidP="000016AB">
      <w:pPr>
        <w:rPr>
          <w:rFonts w:ascii="Bookman Old Style" w:hAnsi="Bookman Old Style"/>
          <w:b/>
          <w:bCs/>
          <w:u w:val="single"/>
        </w:rPr>
      </w:pPr>
    </w:p>
    <w:p w14:paraId="47FDDA4A" w14:textId="325DC166" w:rsidR="00D85E8F" w:rsidRPr="00D85E8F" w:rsidRDefault="00D85E8F" w:rsidP="000016A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********************************************************************************************</w:t>
      </w:r>
    </w:p>
    <w:p w14:paraId="03D6D99A" w14:textId="6A6CA332" w:rsidR="00D85E8F" w:rsidRDefault="00CA77EC" w:rsidP="00D85E8F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03F010" wp14:editId="28895145">
            <wp:simplePos x="0" y="0"/>
            <wp:positionH relativeFrom="margin">
              <wp:posOffset>3981450</wp:posOffset>
            </wp:positionH>
            <wp:positionV relativeFrom="paragraph">
              <wp:posOffset>5080</wp:posOffset>
            </wp:positionV>
            <wp:extent cx="1304925" cy="533402"/>
            <wp:effectExtent l="0" t="0" r="0" b="0"/>
            <wp:wrapNone/>
            <wp:docPr id="2" name="Picture 2" descr="See the source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e the source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8F"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Wednesday, April 1, 2020</w:t>
      </w:r>
      <w:r w:rsidRPr="00CA77EC">
        <w:t xml:space="preserve"> </w:t>
      </w:r>
    </w:p>
    <w:p w14:paraId="3C1A2B17" w14:textId="5CFD5BF4" w:rsidR="00D85E8F" w:rsidRDefault="00210726" w:rsidP="000016AB">
      <w:pPr>
        <w:rPr>
          <w:rFonts w:ascii="Bookman Old Style" w:hAnsi="Bookman Old Style"/>
          <w:b/>
          <w:bCs/>
        </w:rPr>
      </w:pPr>
      <w:hyperlink r:id="rId13" w:history="1">
        <w:r w:rsidR="00D85E8F" w:rsidRPr="00DC7BD3">
          <w:rPr>
            <w:rStyle w:val="Hyperlink"/>
            <w:rFonts w:ascii="Bookman Old Style" w:hAnsi="Bookman Old Style"/>
            <w:b/>
            <w:bCs/>
          </w:rPr>
          <w:t>Kahoot</w:t>
        </w:r>
      </w:hyperlink>
      <w:r w:rsidR="00D85E8F">
        <w:rPr>
          <w:rFonts w:ascii="Bookman Old Style" w:hAnsi="Bookman Old Style"/>
          <w:b/>
          <w:bCs/>
        </w:rPr>
        <w:t xml:space="preserve"> Challenge: Chemical and Physical Changes</w:t>
      </w:r>
    </w:p>
    <w:p w14:paraId="23B4BA86" w14:textId="6E23C405" w:rsidR="00C06E67" w:rsidRDefault="00C06E67" w:rsidP="000016A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Mrs. Matthews’s classes: </w:t>
      </w:r>
      <w:r w:rsidRPr="00C06E67">
        <w:rPr>
          <w:rFonts w:ascii="Bookman Old Style" w:hAnsi="Bookman Old Style"/>
          <w:b/>
          <w:bCs/>
        </w:rPr>
        <w:t>0663440</w:t>
      </w:r>
      <w:r>
        <w:rPr>
          <w:rFonts w:ascii="Bookman Old Style" w:hAnsi="Bookman Old Style"/>
          <w:b/>
          <w:bCs/>
        </w:rPr>
        <w:t xml:space="preserve"> complete by Sunday, April </w:t>
      </w:r>
      <w:r w:rsidR="007C3033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>, 8pm</w:t>
      </w:r>
      <w:r w:rsidR="00E30FC8">
        <w:rPr>
          <w:rFonts w:ascii="Bookman Old Style" w:hAnsi="Bookman Old Style"/>
          <w:b/>
          <w:bCs/>
        </w:rPr>
        <w:t>.</w:t>
      </w:r>
    </w:p>
    <w:p w14:paraId="734152ED" w14:textId="7133DFF6" w:rsidR="00E30FC8" w:rsidRPr="00866DD6" w:rsidRDefault="00E30FC8" w:rsidP="000016A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Mr. Allen’s classes: 0495123 complete by Friday, April 3.</w:t>
      </w:r>
    </w:p>
    <w:p w14:paraId="73D78038" w14:textId="335E5D51" w:rsidR="00D85E8F" w:rsidRPr="00D85E8F" w:rsidRDefault="00D85E8F" w:rsidP="000016AB">
      <w:pPr>
        <w:rPr>
          <w:rFonts w:ascii="Bookman Old Style" w:hAnsi="Bookman Old Style"/>
          <w:b/>
          <w:bCs/>
        </w:rPr>
      </w:pPr>
      <w:r w:rsidRPr="00D85E8F">
        <w:rPr>
          <w:rFonts w:ascii="Bookman Old Style" w:hAnsi="Bookman Old Style"/>
          <w:b/>
          <w:bCs/>
        </w:rPr>
        <w:t>********************************************************************************************</w:t>
      </w:r>
    </w:p>
    <w:p w14:paraId="37B3E98F" w14:textId="190A676C" w:rsidR="00D85E8F" w:rsidRDefault="00D85E8F" w:rsidP="00D85E8F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Thursday, April 2, 2020</w:t>
      </w:r>
    </w:p>
    <w:p w14:paraId="75C4A503" w14:textId="36C58C85" w:rsidR="000016AB" w:rsidRPr="00D85E8F" w:rsidRDefault="000016AB" w:rsidP="000016AB">
      <w:pPr>
        <w:rPr>
          <w:rFonts w:ascii="Bookman Old Style" w:hAnsi="Bookman Old Style"/>
          <w:b/>
        </w:rPr>
      </w:pPr>
      <w:r w:rsidRPr="008A172F">
        <w:rPr>
          <w:rFonts w:ascii="Bookman Old Style" w:hAnsi="Bookman Old Style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9D93C1D" wp14:editId="08769D2E">
            <wp:simplePos x="0" y="0"/>
            <wp:positionH relativeFrom="margin">
              <wp:posOffset>3705225</wp:posOffset>
            </wp:positionH>
            <wp:positionV relativeFrom="paragraph">
              <wp:posOffset>33020</wp:posOffset>
            </wp:positionV>
            <wp:extent cx="1097280" cy="1143000"/>
            <wp:effectExtent l="0" t="0" r="7620" b="0"/>
            <wp:wrapNone/>
            <wp:docPr id="13" name="Picture 13" descr="Image result for fosswe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result for fosswe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8F">
        <w:rPr>
          <w:rFonts w:ascii="Bookman Old Style" w:hAnsi="Bookman Old Style"/>
          <w:b/>
          <w:bCs/>
          <w:u w:val="single"/>
        </w:rPr>
        <w:t>Title:</w:t>
      </w:r>
      <w:r>
        <w:rPr>
          <w:rFonts w:ascii="Bookman Old Style" w:hAnsi="Bookman Old Style"/>
        </w:rPr>
        <w:t xml:space="preserve"> </w:t>
      </w:r>
      <w:r w:rsidR="00D85E8F">
        <w:rPr>
          <w:rFonts w:ascii="Bookman Old Style" w:hAnsi="Bookman Old Style"/>
          <w:b/>
        </w:rPr>
        <w:t>Reaction or Not?</w:t>
      </w:r>
      <w:r w:rsidRPr="00D85E8F">
        <w:rPr>
          <w:rFonts w:ascii="Bookman Old Style" w:hAnsi="Bookman Old Style"/>
          <w:b/>
        </w:rPr>
        <w:t xml:space="preserve"> </w:t>
      </w:r>
      <w:r w:rsidR="00D85E8F">
        <w:rPr>
          <w:rFonts w:ascii="Bookman Old Style" w:hAnsi="Bookman Old Style"/>
          <w:b/>
        </w:rPr>
        <w:t>PAGE #6</w:t>
      </w:r>
    </w:p>
    <w:p w14:paraId="13FB5E27" w14:textId="72EBAE3F" w:rsidR="000016AB" w:rsidRDefault="000016AB" w:rsidP="000016AB">
      <w:pPr>
        <w:rPr>
          <w:rFonts w:ascii="Bookman Old Style" w:hAnsi="Bookman Old Style"/>
        </w:rPr>
      </w:pPr>
      <w:r w:rsidRPr="00C74DF0">
        <w:rPr>
          <w:rFonts w:ascii="Bookman Old Style" w:hAnsi="Bookman Old Style"/>
          <w:b/>
          <w:bCs/>
          <w:u w:val="single"/>
        </w:rPr>
        <w:t>Directions:</w:t>
      </w:r>
      <w:r>
        <w:rPr>
          <w:rFonts w:ascii="Bookman Old Style" w:hAnsi="Bookman Old Style"/>
        </w:rPr>
        <w:t xml:space="preserve"> Log in to </w:t>
      </w:r>
      <w:hyperlink r:id="rId14" w:history="1">
        <w:proofErr w:type="spellStart"/>
        <w:r w:rsidRPr="00923717">
          <w:rPr>
            <w:rStyle w:val="Hyperlink"/>
            <w:rFonts w:ascii="Bookman Old Style" w:hAnsi="Bookman Old Style"/>
          </w:rPr>
          <w:t>Fossweb</w:t>
        </w:r>
        <w:proofErr w:type="spellEnd"/>
      </w:hyperlink>
      <w:r>
        <w:rPr>
          <w:rFonts w:ascii="Bookman Old Style" w:hAnsi="Bookman Old Style"/>
        </w:rPr>
        <w:t>.</w:t>
      </w:r>
    </w:p>
    <w:p w14:paraId="749FA603" w14:textId="77777777" w:rsidR="00D85E8F" w:rsidRDefault="00D85E8F" w:rsidP="00D85E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74DF0">
        <w:rPr>
          <w:rFonts w:ascii="Bookman Old Style" w:hAnsi="Bookman Old Style"/>
        </w:rPr>
        <w:t>Click on the Mixture</w:t>
      </w:r>
      <w:r>
        <w:rPr>
          <w:rFonts w:ascii="Bookman Old Style" w:hAnsi="Bookman Old Style"/>
        </w:rPr>
        <w:t>s</w:t>
      </w:r>
      <w:r w:rsidRPr="00C74DF0">
        <w:rPr>
          <w:rFonts w:ascii="Bookman Old Style" w:hAnsi="Bookman Old Style"/>
        </w:rPr>
        <w:t xml:space="preserve"> and Solutions Book</w:t>
      </w:r>
    </w:p>
    <w:p w14:paraId="2BB0AE0A" w14:textId="77777777" w:rsidR="00D85E8F" w:rsidRDefault="00D85E8F" w:rsidP="00D85E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C74DF0">
        <w:rPr>
          <w:rFonts w:ascii="Bookman Old Style" w:hAnsi="Bookman Old Style"/>
        </w:rPr>
        <w:t xml:space="preserve">lick on </w:t>
      </w:r>
      <w:r>
        <w:rPr>
          <w:rFonts w:ascii="Bookman Old Style" w:hAnsi="Bookman Old Style"/>
        </w:rPr>
        <w:t>Online Activities</w:t>
      </w:r>
    </w:p>
    <w:p w14:paraId="34116D4E" w14:textId="77777777" w:rsidR="00D85E8F" w:rsidRDefault="00D85E8F" w:rsidP="00D85E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85E8F">
        <w:rPr>
          <w:rFonts w:ascii="Bookman Old Style" w:hAnsi="Bookman Old Style"/>
        </w:rPr>
        <w:t xml:space="preserve">Click on </w:t>
      </w:r>
      <w:r>
        <w:rPr>
          <w:rFonts w:ascii="Bookman Old Style" w:hAnsi="Bookman Old Style"/>
        </w:rPr>
        <w:t>Tutorials</w:t>
      </w:r>
    </w:p>
    <w:p w14:paraId="1B9B219B" w14:textId="77777777" w:rsidR="00D85E8F" w:rsidRDefault="00D85E8F" w:rsidP="00D85E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Click on Reaction or Not?</w:t>
      </w:r>
      <w:r w:rsidRPr="00D85E8F">
        <w:rPr>
          <w:rFonts w:ascii="Bookman Old Style" w:hAnsi="Bookman Old Style"/>
        </w:rPr>
        <w:t xml:space="preserve"> (P.5.C.1-2)</w:t>
      </w:r>
    </w:p>
    <w:p w14:paraId="2A0DF5E9" w14:textId="77777777" w:rsidR="00D85E8F" w:rsidRPr="00D85E8F" w:rsidRDefault="00D85E8F" w:rsidP="00D85E8F">
      <w:pPr>
        <w:pStyle w:val="ListParagraph"/>
        <w:rPr>
          <w:rFonts w:ascii="Bookman Old Style" w:hAnsi="Bookman Old Style"/>
        </w:rPr>
      </w:pPr>
    </w:p>
    <w:p w14:paraId="3092B0E0" w14:textId="7F91E9C5" w:rsidR="000016AB" w:rsidRPr="000E78E1" w:rsidRDefault="000016AB" w:rsidP="000016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Follow the prompts given throughout this </w:t>
      </w:r>
      <w:r w:rsidR="00D85E8F">
        <w:rPr>
          <w:rFonts w:ascii="Bookman Old Style" w:hAnsi="Bookman Old Style"/>
        </w:rPr>
        <w:t>tutorial to investigate chemical reactions.</w:t>
      </w:r>
      <w:r>
        <w:rPr>
          <w:rFonts w:ascii="Bookman Old Style" w:hAnsi="Bookman Old Style"/>
        </w:rPr>
        <w:t xml:space="preserve"> When finished, </w:t>
      </w:r>
      <w:r w:rsidR="00D85E8F">
        <w:rPr>
          <w:rFonts w:ascii="Bookman Old Style" w:hAnsi="Bookman Old Style"/>
        </w:rPr>
        <w:t>draw a T chart in your notebook and label one c</w:t>
      </w:r>
      <w:r w:rsidR="00866DD6">
        <w:rPr>
          <w:rFonts w:ascii="Bookman Old Style" w:hAnsi="Bookman Old Style"/>
        </w:rPr>
        <w:t>o</w:t>
      </w:r>
      <w:r w:rsidR="00D85E8F">
        <w:rPr>
          <w:rFonts w:ascii="Bookman Old Style" w:hAnsi="Bookman Old Style"/>
        </w:rPr>
        <w:t>lumn Physical Change and the other one Chemical Change. Record examples of each or evidence of each</w:t>
      </w:r>
      <w:r w:rsidR="00866DD6">
        <w:rPr>
          <w:rFonts w:ascii="Bookman Old Style" w:hAnsi="Bookman Old Style"/>
        </w:rPr>
        <w:t xml:space="preserve"> in the appropriate column.</w:t>
      </w:r>
    </w:p>
    <w:p w14:paraId="615ACACB" w14:textId="5BDAD959" w:rsidR="000016AB" w:rsidRDefault="00D85E8F">
      <w:r>
        <w:t>*************************************************************************************</w:t>
      </w:r>
    </w:p>
    <w:p w14:paraId="1D790594" w14:textId="4D7E25E8" w:rsidR="00D85E8F" w:rsidRDefault="00DC7BD3" w:rsidP="00D85E8F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8A172F">
        <w:rPr>
          <w:rFonts w:ascii="Bookman Old Style" w:hAnsi="Bookman Old Style" w:cs="Arial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6E5ED3A" wp14:editId="67822FF4">
            <wp:simplePos x="0" y="0"/>
            <wp:positionH relativeFrom="margin">
              <wp:posOffset>3705225</wp:posOffset>
            </wp:positionH>
            <wp:positionV relativeFrom="paragraph">
              <wp:posOffset>267970</wp:posOffset>
            </wp:positionV>
            <wp:extent cx="1097280" cy="1143000"/>
            <wp:effectExtent l="0" t="0" r="7620" b="0"/>
            <wp:wrapNone/>
            <wp:docPr id="1" name="Picture 1" descr="Image result for fossweb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fossweb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8F"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Friday, April </w:t>
      </w:r>
      <w:r w:rsidR="00923717"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85E8F"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 2020</w:t>
      </w:r>
    </w:p>
    <w:p w14:paraId="75B06571" w14:textId="7B88E31F" w:rsidR="00D85E8F" w:rsidRPr="00D85E8F" w:rsidRDefault="00D85E8F" w:rsidP="00D85E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  <w:u w:val="single"/>
        </w:rPr>
        <w:t>Title:</w:t>
      </w:r>
      <w:r>
        <w:rPr>
          <w:rFonts w:ascii="Bookman Old Style" w:hAnsi="Bookman Old Style"/>
        </w:rPr>
        <w:t xml:space="preserve"> </w:t>
      </w:r>
      <w:r w:rsidRPr="00D85E8F">
        <w:rPr>
          <w:rFonts w:ascii="Bookman Old Style" w:hAnsi="Bookman Old Style"/>
          <w:b/>
        </w:rPr>
        <w:t xml:space="preserve">Fizz Quiz </w:t>
      </w:r>
      <w:r>
        <w:rPr>
          <w:rFonts w:ascii="Bookman Old Style" w:hAnsi="Bookman Old Style"/>
          <w:b/>
        </w:rPr>
        <w:t>PAGE #7</w:t>
      </w:r>
    </w:p>
    <w:p w14:paraId="0B309E02" w14:textId="190B2B67" w:rsidR="00D85E8F" w:rsidRDefault="00D85E8F" w:rsidP="00D85E8F">
      <w:pPr>
        <w:rPr>
          <w:rFonts w:ascii="Bookman Old Style" w:hAnsi="Bookman Old Style"/>
        </w:rPr>
      </w:pPr>
      <w:r w:rsidRPr="00C74DF0">
        <w:rPr>
          <w:rFonts w:ascii="Bookman Old Style" w:hAnsi="Bookman Old Style"/>
          <w:b/>
          <w:bCs/>
          <w:u w:val="single"/>
        </w:rPr>
        <w:t>Directions:</w:t>
      </w:r>
      <w:r>
        <w:rPr>
          <w:rFonts w:ascii="Bookman Old Style" w:hAnsi="Bookman Old Style"/>
        </w:rPr>
        <w:t xml:space="preserve"> Log in to </w:t>
      </w:r>
      <w:hyperlink r:id="rId15" w:history="1">
        <w:proofErr w:type="spellStart"/>
        <w:r w:rsidRPr="00923717">
          <w:rPr>
            <w:rStyle w:val="Hyperlink"/>
            <w:rFonts w:ascii="Bookman Old Style" w:hAnsi="Bookman Old Style"/>
          </w:rPr>
          <w:t>Fossweb</w:t>
        </w:r>
        <w:proofErr w:type="spellEnd"/>
      </w:hyperlink>
      <w:r>
        <w:rPr>
          <w:rFonts w:ascii="Bookman Old Style" w:hAnsi="Bookman Old Style"/>
        </w:rPr>
        <w:t>.</w:t>
      </w:r>
    </w:p>
    <w:p w14:paraId="743B4465" w14:textId="77777777" w:rsidR="00D85E8F" w:rsidRDefault="00D85E8F" w:rsidP="00D85E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74DF0">
        <w:rPr>
          <w:rFonts w:ascii="Bookman Old Style" w:hAnsi="Bookman Old Style"/>
        </w:rPr>
        <w:t>Click on the Mixture</w:t>
      </w:r>
      <w:r>
        <w:rPr>
          <w:rFonts w:ascii="Bookman Old Style" w:hAnsi="Bookman Old Style"/>
        </w:rPr>
        <w:t>s</w:t>
      </w:r>
      <w:r w:rsidRPr="00C74DF0">
        <w:rPr>
          <w:rFonts w:ascii="Bookman Old Style" w:hAnsi="Bookman Old Style"/>
        </w:rPr>
        <w:t xml:space="preserve"> and Solutions Book</w:t>
      </w:r>
    </w:p>
    <w:p w14:paraId="20BBC3B7" w14:textId="77777777" w:rsidR="00D85E8F" w:rsidRDefault="00D85E8F" w:rsidP="00D85E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C74DF0">
        <w:rPr>
          <w:rFonts w:ascii="Bookman Old Style" w:hAnsi="Bookman Old Style"/>
        </w:rPr>
        <w:t xml:space="preserve">lick on </w:t>
      </w:r>
      <w:r>
        <w:rPr>
          <w:rFonts w:ascii="Bookman Old Style" w:hAnsi="Bookman Old Style"/>
        </w:rPr>
        <w:t>Online Activities</w:t>
      </w:r>
    </w:p>
    <w:p w14:paraId="6E4347F8" w14:textId="77777777" w:rsidR="00D85E8F" w:rsidRDefault="00D85E8F" w:rsidP="00D85E8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85E8F">
        <w:rPr>
          <w:rFonts w:ascii="Bookman Old Style" w:hAnsi="Bookman Old Style"/>
        </w:rPr>
        <w:t>Click on Fizz Quiz (P.5.C.1-2)</w:t>
      </w:r>
    </w:p>
    <w:p w14:paraId="75D10EFC" w14:textId="07155247" w:rsidR="00D85E8F" w:rsidRPr="00866DD6" w:rsidRDefault="00D85E8F" w:rsidP="00866DD6">
      <w:pPr>
        <w:pStyle w:val="ListParagraph"/>
        <w:rPr>
          <w:rFonts w:ascii="Bookman Old Style" w:hAnsi="Bookman Old Style"/>
        </w:rPr>
      </w:pPr>
      <w:r w:rsidRPr="00D85E8F">
        <w:rPr>
          <w:rFonts w:ascii="Bookman Old Style" w:hAnsi="Bookman Old Style"/>
        </w:rPr>
        <w:t>Follow the prompts given throughout this investigation to observe three different reactions. When finished, draw and label a model of the reaction in each cup. Explain how they are different.</w:t>
      </w:r>
    </w:p>
    <w:sectPr w:rsidR="00D85E8F" w:rsidRPr="0086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6D7E"/>
    <w:multiLevelType w:val="hybridMultilevel"/>
    <w:tmpl w:val="6FA0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AB"/>
    <w:rsid w:val="000016AB"/>
    <w:rsid w:val="000E33DC"/>
    <w:rsid w:val="00210726"/>
    <w:rsid w:val="002F717D"/>
    <w:rsid w:val="007C3033"/>
    <w:rsid w:val="00866DD6"/>
    <w:rsid w:val="00923717"/>
    <w:rsid w:val="00C06E67"/>
    <w:rsid w:val="00C84A7C"/>
    <w:rsid w:val="00CA77EC"/>
    <w:rsid w:val="00D1034A"/>
    <w:rsid w:val="00D85E8F"/>
    <w:rsid w:val="00DC7BD3"/>
    <w:rsid w:val="00E3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FE86"/>
  <w15:chartTrackingRefBased/>
  <w15:docId w15:val="{1E7B4F29-28EE-476B-89A3-EC316EEA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6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37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genius.com/?share=5AAF7" TargetMode="External"/><Relationship Id="rId13" Type="http://schemas.openxmlformats.org/officeDocument/2006/relationships/hyperlink" Target="http://www.kahoo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ssweb.com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ahoot.it" TargetMode="External"/><Relationship Id="rId5" Type="http://schemas.openxmlformats.org/officeDocument/2006/relationships/hyperlink" Target="http://www.fossweb.com" TargetMode="External"/><Relationship Id="rId15" Type="http://schemas.openxmlformats.org/officeDocument/2006/relationships/hyperlink" Target="http://www.fossweb.com" TargetMode="External"/><Relationship Id="rId10" Type="http://schemas.openxmlformats.org/officeDocument/2006/relationships/hyperlink" Target="http://www.generationgenius.com/?share=6F3B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oss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Kelly Matthews</cp:lastModifiedBy>
  <cp:revision>2</cp:revision>
  <dcterms:created xsi:type="dcterms:W3CDTF">2020-03-29T22:26:00Z</dcterms:created>
  <dcterms:modified xsi:type="dcterms:W3CDTF">2020-03-29T22:26:00Z</dcterms:modified>
</cp:coreProperties>
</file>