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85" w:rsidRDefault="006C6685" w:rsidP="006C6685">
      <w:pPr>
        <w:suppressAutoHyphens/>
        <w:jc w:val="both"/>
        <w:rPr>
          <w:rFonts w:ascii="Times New Roman" w:hAnsi="Times New Roman"/>
          <w:b/>
          <w:spacing w:val="-3"/>
          <w:sz w:val="18"/>
          <w:szCs w:val="18"/>
        </w:rPr>
      </w:pPr>
      <w:r>
        <w:rPr>
          <w:rFonts w:ascii="Times New Roman" w:hAnsi="Times New Roman"/>
          <w:b/>
          <w:spacing w:val="-3"/>
          <w:sz w:val="18"/>
          <w:szCs w:val="18"/>
        </w:rPr>
        <w:t xml:space="preserve">Teacher:  Prochazka  </w:t>
      </w:r>
      <w:r>
        <w:rPr>
          <w:rFonts w:ascii="Times New Roman" w:hAnsi="Times New Roman"/>
          <w:b/>
          <w:spacing w:val="-3"/>
          <w:sz w:val="18"/>
          <w:szCs w:val="18"/>
        </w:rPr>
        <w:tab/>
      </w:r>
      <w:r>
        <w:rPr>
          <w:rFonts w:ascii="Times New Roman" w:hAnsi="Times New Roman"/>
          <w:b/>
          <w:spacing w:val="-3"/>
          <w:sz w:val="18"/>
          <w:szCs w:val="18"/>
        </w:rPr>
        <w:tab/>
      </w:r>
      <w:r>
        <w:rPr>
          <w:rFonts w:ascii="Times New Roman" w:hAnsi="Times New Roman"/>
          <w:b/>
          <w:spacing w:val="-3"/>
          <w:sz w:val="18"/>
          <w:szCs w:val="18"/>
        </w:rPr>
        <w:tab/>
        <w:t>Week 24</w:t>
      </w:r>
      <w:r>
        <w:rPr>
          <w:rFonts w:ascii="Times New Roman" w:hAnsi="Times New Roman"/>
          <w:b/>
          <w:spacing w:val="-3"/>
          <w:sz w:val="18"/>
          <w:szCs w:val="18"/>
        </w:rPr>
        <w:tab/>
      </w:r>
      <w:r>
        <w:rPr>
          <w:rFonts w:ascii="Times New Roman" w:hAnsi="Times New Roman"/>
          <w:b/>
          <w:spacing w:val="-3"/>
          <w:sz w:val="18"/>
          <w:szCs w:val="18"/>
        </w:rPr>
        <w:tab/>
        <w:t>Subject:  Physical Education</w:t>
      </w:r>
      <w:r>
        <w:rPr>
          <w:rFonts w:ascii="Times New Roman" w:hAnsi="Times New Roman"/>
          <w:b/>
          <w:spacing w:val="-3"/>
          <w:sz w:val="18"/>
          <w:szCs w:val="18"/>
        </w:rPr>
        <w:tab/>
      </w:r>
      <w:r>
        <w:rPr>
          <w:rFonts w:ascii="Times New Roman" w:hAnsi="Times New Roman"/>
          <w:b/>
          <w:spacing w:val="-3"/>
          <w:sz w:val="18"/>
          <w:szCs w:val="18"/>
        </w:rPr>
        <w:tab/>
        <w:t xml:space="preserve">Unit:  </w:t>
      </w:r>
      <w:r>
        <w:rPr>
          <w:rFonts w:ascii="Times New Roman" w:hAnsi="Times New Roman"/>
          <w:b/>
          <w:spacing w:val="-3"/>
          <w:sz w:val="18"/>
          <w:szCs w:val="18"/>
        </w:rPr>
        <w:t>Tennis</w:t>
      </w:r>
      <w:r>
        <w:rPr>
          <w:rFonts w:ascii="Times New Roman" w:hAnsi="Times New Roman"/>
          <w:b/>
          <w:spacing w:val="-3"/>
          <w:sz w:val="18"/>
          <w:szCs w:val="18"/>
        </w:rPr>
        <w:fldChar w:fldCharType="begin"/>
      </w:r>
      <w:r>
        <w:rPr>
          <w:rFonts w:ascii="Times New Roman" w:hAnsi="Times New Roman"/>
          <w:b/>
          <w:spacing w:val="-3"/>
          <w:sz w:val="18"/>
          <w:szCs w:val="18"/>
        </w:rPr>
        <w:instrText xml:space="preserve"> AUTHOR  "Insert Period"  \* MERGEFORMAT </w:instrText>
      </w:r>
      <w:r>
        <w:rPr>
          <w:rFonts w:ascii="Times New Roman" w:hAnsi="Times New Roman"/>
          <w:b/>
          <w:spacing w:val="-3"/>
          <w:sz w:val="18"/>
          <w:szCs w:val="18"/>
        </w:rPr>
        <w:fldChar w:fldCharType="end"/>
      </w:r>
    </w:p>
    <w:tbl>
      <w:tblPr>
        <w:tblW w:w="1386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0"/>
        <w:gridCol w:w="3870"/>
        <w:gridCol w:w="3690"/>
        <w:gridCol w:w="3060"/>
        <w:gridCol w:w="937"/>
        <w:gridCol w:w="1943"/>
      </w:tblGrid>
      <w:tr w:rsidR="006C6685" w:rsidTr="006C6685">
        <w:trPr>
          <w:trHeight w:val="270"/>
        </w:trPr>
        <w:tc>
          <w:tcPr>
            <w:tcW w:w="36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6C6685" w:rsidRDefault="006C6685">
            <w:pPr>
              <w:tabs>
                <w:tab w:val="left" w:pos="-720"/>
              </w:tabs>
              <w:suppressAutoHyphens/>
              <w:spacing w:before="90" w:after="54" w:line="256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C6685" w:rsidRDefault="006C6685">
            <w:pPr>
              <w:tabs>
                <w:tab w:val="left" w:pos="-720"/>
              </w:tabs>
              <w:suppressAutoHyphens/>
              <w:spacing w:before="90" w:after="54" w:line="256" w:lineRule="auto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OBJECTIVES</w:t>
            </w:r>
          </w:p>
        </w:tc>
        <w:tc>
          <w:tcPr>
            <w:tcW w:w="36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C6685" w:rsidRDefault="006C6685">
            <w:pPr>
              <w:tabs>
                <w:tab w:val="left" w:pos="-720"/>
              </w:tabs>
              <w:suppressAutoHyphens/>
              <w:spacing w:before="90" w:after="54" w:line="256" w:lineRule="auto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FITNESS DEVELOPMENT ACTIVITIES</w:t>
            </w:r>
          </w:p>
        </w:tc>
        <w:tc>
          <w:tcPr>
            <w:tcW w:w="30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C6685" w:rsidRDefault="006C6685">
            <w:pPr>
              <w:tabs>
                <w:tab w:val="left" w:pos="-720"/>
              </w:tabs>
              <w:suppressAutoHyphens/>
              <w:spacing w:before="90" w:after="54" w:line="256" w:lineRule="auto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LESSON ACTIVITIES</w:t>
            </w:r>
          </w:p>
        </w:tc>
        <w:tc>
          <w:tcPr>
            <w:tcW w:w="93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C6685" w:rsidRDefault="006C6685">
            <w:pPr>
              <w:tabs>
                <w:tab w:val="left" w:pos="-720"/>
              </w:tabs>
              <w:suppressAutoHyphens/>
              <w:spacing w:before="90" w:after="54" w:line="256" w:lineRule="auto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EVAL</w:t>
            </w:r>
          </w:p>
        </w:tc>
        <w:tc>
          <w:tcPr>
            <w:tcW w:w="19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  <w:hideMark/>
          </w:tcPr>
          <w:p w:rsidR="006C6685" w:rsidRDefault="006C6685">
            <w:pPr>
              <w:pStyle w:val="EndnoteText"/>
              <w:tabs>
                <w:tab w:val="left" w:pos="-720"/>
              </w:tabs>
              <w:suppressAutoHyphens/>
              <w:spacing w:before="90" w:after="54" w:line="256" w:lineRule="auto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STANDARDS</w:t>
            </w:r>
          </w:p>
        </w:tc>
      </w:tr>
      <w:tr w:rsidR="006C6685" w:rsidTr="006C6685">
        <w:trPr>
          <w:trHeight w:val="1452"/>
        </w:trPr>
        <w:tc>
          <w:tcPr>
            <w:tcW w:w="3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6C6685" w:rsidRDefault="006C6685">
            <w:pPr>
              <w:tabs>
                <w:tab w:val="left" w:pos="-720"/>
              </w:tabs>
              <w:suppressAutoHyphens/>
              <w:spacing w:line="256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6C6685" w:rsidRDefault="006C6685">
            <w:pPr>
              <w:tabs>
                <w:tab w:val="left" w:pos="-720"/>
              </w:tabs>
              <w:suppressAutoHyphens/>
              <w:spacing w:line="256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MON</w:t>
            </w:r>
          </w:p>
          <w:p w:rsidR="006C6685" w:rsidRDefault="006C6685">
            <w:pPr>
              <w:tabs>
                <w:tab w:val="left" w:pos="-720"/>
              </w:tabs>
              <w:suppressAutoHyphens/>
              <w:spacing w:line="256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685" w:rsidRDefault="006C6685" w:rsidP="006C6685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By the end of this lesson, students will utilize computer technology to access instructional reading material regarding playing </w:t>
            </w:r>
            <w:r>
              <w:rPr>
                <w:rFonts w:ascii="Times New Roman" w:hAnsi="Times New Roman"/>
                <w:sz w:val="18"/>
                <w:szCs w:val="18"/>
              </w:rPr>
              <w:t>Tennis</w:t>
            </w:r>
            <w:r>
              <w:rPr>
                <w:rFonts w:ascii="Times New Roman" w:hAnsi="Times New Roman"/>
                <w:sz w:val="18"/>
                <w:szCs w:val="18"/>
              </w:rPr>
              <w:t>.  Students will apply skills learned to a game if access to a partner, ball, and area to play is available.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685" w:rsidRDefault="006C6685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Static Stretching, Calisthenics and Cardio:</w:t>
            </w:r>
          </w:p>
          <w:p w:rsidR="006C6685" w:rsidRDefault="006C6685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Warmup- Watch warmup video or warmup on their own.</w:t>
            </w:r>
          </w:p>
          <w:p w:rsidR="006C6685" w:rsidRDefault="006C6685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Workout-Various exercise including squats, pushups, crunches, bicycles, lunges, high knees, hip raises, wall squats, planks, kickbacks, jumping jacks, sit-ups.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685" w:rsidRDefault="006C6685">
            <w:pPr>
              <w:spacing w:line="256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Lesson Activity: Read the lesson labeled 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Tennis:  Overhead Strike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-Read It".  If student is able, apply skills to play a Baseball game.</w:t>
            </w:r>
          </w:p>
          <w:p w:rsidR="006C6685" w:rsidRDefault="006C6685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685" w:rsidRDefault="006C6685">
            <w:pPr>
              <w:tabs>
                <w:tab w:val="left" w:pos="-720"/>
              </w:tabs>
              <w:suppressAutoHyphens/>
              <w:spacing w:before="90" w:line="256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C6685" w:rsidRDefault="006C6685">
            <w:pPr>
              <w:tabs>
                <w:tab w:val="left" w:pos="-720"/>
              </w:tabs>
              <w:suppressAutoHyphens/>
              <w:spacing w:before="90" w:line="254" w:lineRule="auto"/>
              <w:rPr>
                <w:rFonts w:ascii="Times New Roman" w:hAnsi="Times New Roman"/>
                <w:spacing w:val="-2"/>
                <w:sz w:val="16"/>
                <w:szCs w:val="18"/>
              </w:rPr>
            </w:pPr>
            <w:r>
              <w:rPr>
                <w:rFonts w:ascii="Times New Roman" w:hAnsi="Times New Roman"/>
                <w:spacing w:val="-2"/>
                <w:sz w:val="16"/>
                <w:szCs w:val="18"/>
              </w:rPr>
              <w:t>7-3.4, 7-1.2, 7-1.3, 7-1.4, 7-1.5, 7-1.10</w:t>
            </w:r>
          </w:p>
          <w:p w:rsidR="006C6685" w:rsidRDefault="006C6685">
            <w:pPr>
              <w:tabs>
                <w:tab w:val="left" w:pos="-720"/>
              </w:tabs>
              <w:suppressAutoHyphens/>
              <w:spacing w:before="90" w:line="254" w:lineRule="auto"/>
              <w:rPr>
                <w:rFonts w:ascii="Times New Roman" w:hAnsi="Times New Roman"/>
                <w:spacing w:val="-2"/>
                <w:sz w:val="16"/>
                <w:szCs w:val="18"/>
              </w:rPr>
            </w:pPr>
            <w:r>
              <w:rPr>
                <w:rFonts w:ascii="Times New Roman" w:hAnsi="Times New Roman"/>
                <w:spacing w:val="-2"/>
                <w:sz w:val="16"/>
                <w:szCs w:val="18"/>
              </w:rPr>
              <w:t xml:space="preserve"> 8-3.4, 8-1.2, 8-1.3, 8-1.4, 8-1.5, 8-1.10</w:t>
            </w:r>
          </w:p>
          <w:p w:rsidR="006C6685" w:rsidRDefault="006C6685">
            <w:pPr>
              <w:tabs>
                <w:tab w:val="left" w:pos="-720"/>
              </w:tabs>
              <w:suppressAutoHyphens/>
              <w:spacing w:before="90" w:line="256" w:lineRule="auto"/>
              <w:rPr>
                <w:rFonts w:ascii="Times New Roman" w:hAnsi="Times New Roman"/>
                <w:spacing w:val="-2"/>
                <w:sz w:val="16"/>
                <w:szCs w:val="18"/>
              </w:rPr>
            </w:pPr>
          </w:p>
        </w:tc>
      </w:tr>
      <w:tr w:rsidR="006C6685" w:rsidTr="006C6685">
        <w:trPr>
          <w:trHeight w:val="1407"/>
        </w:trPr>
        <w:tc>
          <w:tcPr>
            <w:tcW w:w="3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6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 TUE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6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685" w:rsidRDefault="006C6685" w:rsidP="006C6685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By the end of this lesson, students will utilize computer technology to access instructional reading material regarding playing Tennis.  Students will apply skills learned to a game if access to a partner, ball, and area to play is available.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685" w:rsidRDefault="006C6685" w:rsidP="006C6685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Static Stretching, Calisthenics and Cardio:</w:t>
            </w:r>
          </w:p>
          <w:p w:rsidR="006C6685" w:rsidRDefault="006C6685" w:rsidP="006C6685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Warmup- Watch warmup video or warmup on their own.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after="54" w:line="256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Workout-Various exercise including squats, pushups, crunches, bicycles, lunges, high knees, hip raises, wall squats, planks, kickbacks, jumping jacks, sit-ups.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685" w:rsidRDefault="006C6685" w:rsidP="006C6685">
            <w:pPr>
              <w:pStyle w:val="NormalWeb"/>
              <w:spacing w:before="240" w:beforeAutospacing="0" w:after="240" w:afterAutospacing="0" w:line="25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Lesson Activity:  </w:t>
            </w:r>
            <w:r>
              <w:rPr>
                <w:sz w:val="18"/>
                <w:szCs w:val="18"/>
              </w:rPr>
              <w:t xml:space="preserve">Watch </w:t>
            </w:r>
            <w:proofErr w:type="spellStart"/>
            <w:r>
              <w:rPr>
                <w:sz w:val="18"/>
                <w:szCs w:val="18"/>
              </w:rPr>
              <w:t>Youtube</w:t>
            </w:r>
            <w:proofErr w:type="spellEnd"/>
            <w:r>
              <w:rPr>
                <w:sz w:val="18"/>
                <w:szCs w:val="18"/>
              </w:rPr>
              <w:t xml:space="preserve"> Tennis</w:t>
            </w:r>
            <w:r>
              <w:rPr>
                <w:sz w:val="18"/>
                <w:szCs w:val="18"/>
              </w:rPr>
              <w:t xml:space="preserve"> video.  Review </w:t>
            </w:r>
            <w:r>
              <w:rPr>
                <w:sz w:val="18"/>
                <w:szCs w:val="18"/>
                <w:shd w:val="clear" w:color="auto" w:fill="FFFFFF"/>
              </w:rPr>
              <w:t>"Tennis:  Overhead Strike -Read It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lesson. </w:t>
            </w:r>
            <w:r>
              <w:rPr>
                <w:sz w:val="18"/>
                <w:szCs w:val="18"/>
                <w:shd w:val="clear" w:color="auto" w:fill="FFFFFF"/>
              </w:rPr>
              <w:t>If student is able, apply skills to play a game.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after="54" w:line="256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6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4" w:lineRule="auto"/>
              <w:rPr>
                <w:rFonts w:ascii="Times New Roman" w:hAnsi="Times New Roman"/>
                <w:spacing w:val="-2"/>
                <w:sz w:val="16"/>
                <w:szCs w:val="18"/>
              </w:rPr>
            </w:pPr>
            <w:r>
              <w:rPr>
                <w:rFonts w:ascii="Times New Roman" w:hAnsi="Times New Roman"/>
                <w:spacing w:val="-2"/>
                <w:sz w:val="16"/>
                <w:szCs w:val="18"/>
              </w:rPr>
              <w:t>7-3.4, 7-1.2, 7-1.3, 7-1.4, 7-1.5, 7-1.10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4" w:lineRule="auto"/>
              <w:rPr>
                <w:rFonts w:ascii="Times New Roman" w:hAnsi="Times New Roman"/>
                <w:spacing w:val="-2"/>
                <w:sz w:val="16"/>
                <w:szCs w:val="18"/>
              </w:rPr>
            </w:pPr>
            <w:r>
              <w:rPr>
                <w:rFonts w:ascii="Times New Roman" w:hAnsi="Times New Roman"/>
                <w:spacing w:val="-2"/>
                <w:sz w:val="16"/>
                <w:szCs w:val="18"/>
              </w:rPr>
              <w:t xml:space="preserve"> 8-3.4, 8-1.2, 8-1.3, 8-1.4, 8-1.5, 8-1.10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6" w:lineRule="auto"/>
              <w:rPr>
                <w:rFonts w:ascii="Times New Roman" w:hAnsi="Times New Roman"/>
                <w:spacing w:val="-2"/>
                <w:sz w:val="16"/>
                <w:szCs w:val="18"/>
              </w:rPr>
            </w:pPr>
          </w:p>
        </w:tc>
      </w:tr>
      <w:tr w:rsidR="006C6685" w:rsidTr="006C6685">
        <w:trPr>
          <w:trHeight w:val="1362"/>
        </w:trPr>
        <w:tc>
          <w:tcPr>
            <w:tcW w:w="3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6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 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line="256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WED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line="256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685" w:rsidRDefault="006C6685" w:rsidP="006C6685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By the end of this lesson, students will utilize computer technology to access instructional reading material regarding playing Tennis.  Students will apply skills learned to a game if access to a partner, ball, and area to play is available.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685" w:rsidRDefault="006C6685" w:rsidP="006C6685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Static Stretching, Calisthenics and Cardio:</w:t>
            </w:r>
          </w:p>
          <w:p w:rsidR="006C6685" w:rsidRDefault="006C6685" w:rsidP="006C6685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Warmup- Watch warmup video or warmup on their own.</w:t>
            </w:r>
          </w:p>
          <w:p w:rsidR="006C6685" w:rsidRDefault="006C6685" w:rsidP="006C6685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Workout-Various exercise including squats, pushups, crunches, bicycles, lunges, high knees, hip raises, wall squats, planks, kickbacks, jumping jacks, sit-ups.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685" w:rsidRDefault="006C6685" w:rsidP="006C6685">
            <w:pPr>
              <w:pStyle w:val="NormalWeb"/>
              <w:spacing w:before="240" w:beforeAutospacing="0" w:after="240" w:afterAutospacing="0" w:line="25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Lesson Activity:  </w:t>
            </w:r>
            <w:r>
              <w:rPr>
                <w:sz w:val="18"/>
                <w:szCs w:val="18"/>
              </w:rPr>
              <w:t xml:space="preserve">Watch </w:t>
            </w:r>
            <w:r>
              <w:rPr>
                <w:sz w:val="18"/>
                <w:szCs w:val="18"/>
              </w:rPr>
              <w:t>Tennis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Youtube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" video</w:t>
            </w:r>
            <w:proofErr w:type="gramEnd"/>
            <w:r>
              <w:rPr>
                <w:sz w:val="18"/>
                <w:szCs w:val="18"/>
              </w:rPr>
              <w:t xml:space="preserve">.  Review "Baseball- Review It" lesson. </w:t>
            </w:r>
            <w:r>
              <w:rPr>
                <w:sz w:val="18"/>
                <w:szCs w:val="18"/>
                <w:shd w:val="clear" w:color="auto" w:fill="FFFFFF"/>
              </w:rPr>
              <w:t>If student is able, apply skills to play a game.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6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4" w:lineRule="auto"/>
              <w:rPr>
                <w:rFonts w:ascii="Times New Roman" w:hAnsi="Times New Roman"/>
                <w:spacing w:val="-2"/>
                <w:sz w:val="16"/>
                <w:szCs w:val="18"/>
              </w:rPr>
            </w:pPr>
            <w:r>
              <w:rPr>
                <w:rFonts w:ascii="Times New Roman" w:hAnsi="Times New Roman"/>
                <w:spacing w:val="-2"/>
                <w:sz w:val="16"/>
                <w:szCs w:val="18"/>
              </w:rPr>
              <w:t>7-3.4, 7-1.2, 7-1.3, 7-1.4, 7-1.5, 7-1.10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4" w:lineRule="auto"/>
              <w:rPr>
                <w:rFonts w:ascii="Times New Roman" w:hAnsi="Times New Roman"/>
                <w:spacing w:val="-2"/>
                <w:sz w:val="16"/>
                <w:szCs w:val="18"/>
              </w:rPr>
            </w:pPr>
            <w:r>
              <w:rPr>
                <w:rFonts w:ascii="Times New Roman" w:hAnsi="Times New Roman"/>
                <w:spacing w:val="-2"/>
                <w:sz w:val="16"/>
                <w:szCs w:val="18"/>
              </w:rPr>
              <w:t xml:space="preserve"> 8-3.4, 8-1.2, 8-1.3, 8-1.4, 8-1.5, 8-1.10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6" w:lineRule="auto"/>
              <w:rPr>
                <w:rFonts w:ascii="Times New Roman" w:hAnsi="Times New Roman"/>
                <w:spacing w:val="-2"/>
                <w:sz w:val="16"/>
                <w:szCs w:val="18"/>
              </w:rPr>
            </w:pPr>
          </w:p>
        </w:tc>
      </w:tr>
      <w:tr w:rsidR="006C6685" w:rsidTr="006C6685">
        <w:trPr>
          <w:trHeight w:val="1335"/>
        </w:trPr>
        <w:tc>
          <w:tcPr>
            <w:tcW w:w="3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hideMark/>
          </w:tcPr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6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 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line="256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THUR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685" w:rsidRDefault="006C6685" w:rsidP="006C6685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By the end of this lesson, students will utilize computer technology to access instructional reading material regarding playing Tennis.  Students will apply skills learned to a game if access to a partner, ball, and area to play is available.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685" w:rsidRDefault="006C6685" w:rsidP="006C6685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Static Stretching, Calisthenics and Cardio:</w:t>
            </w:r>
          </w:p>
          <w:p w:rsidR="006C6685" w:rsidRDefault="006C6685" w:rsidP="006C6685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Warmup- Watch warmup video or warmup on their own.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after="54" w:line="256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Workout-Various exercise including squats, pushups, crunches, bicycles, lunges, high knees, hip raises, wall squats, planks, kickbacks, jumping jacks, sit-ups.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685" w:rsidRDefault="006C6685" w:rsidP="006C6685">
            <w:pPr>
              <w:pStyle w:val="NormalWeb"/>
              <w:spacing w:before="240" w:beforeAutospacing="0" w:after="240" w:afterAutospacing="0" w:line="25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Lesson Activity:  </w:t>
            </w:r>
            <w:r>
              <w:rPr>
                <w:sz w:val="18"/>
                <w:szCs w:val="18"/>
              </w:rPr>
              <w:t xml:space="preserve">Watch </w:t>
            </w:r>
            <w:r>
              <w:rPr>
                <w:sz w:val="18"/>
                <w:szCs w:val="18"/>
              </w:rPr>
              <w:t>Tennis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Youtube</w:t>
            </w:r>
            <w:proofErr w:type="spellEnd"/>
            <w:r>
              <w:rPr>
                <w:sz w:val="18"/>
                <w:szCs w:val="18"/>
              </w:rPr>
              <w:t xml:space="preserve"> " video.  Review "Baseball- Review It" lesson. </w:t>
            </w:r>
            <w:r>
              <w:rPr>
                <w:sz w:val="18"/>
                <w:szCs w:val="18"/>
                <w:shd w:val="clear" w:color="auto" w:fill="FFFFFF"/>
              </w:rPr>
              <w:t>If student is able, apply skills to play a game.</w:t>
            </w:r>
          </w:p>
          <w:p w:rsidR="006C6685" w:rsidRDefault="006C6685" w:rsidP="006C6685">
            <w:pPr>
              <w:pStyle w:val="NormalWeb"/>
              <w:spacing w:before="0" w:beforeAutospacing="0" w:after="0" w:afterAutospacing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after="54" w:line="256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6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4" w:lineRule="auto"/>
              <w:rPr>
                <w:rFonts w:ascii="Times New Roman" w:hAnsi="Times New Roman"/>
                <w:spacing w:val="-2"/>
                <w:sz w:val="16"/>
                <w:szCs w:val="18"/>
              </w:rPr>
            </w:pPr>
            <w:r>
              <w:rPr>
                <w:rFonts w:ascii="Times New Roman" w:hAnsi="Times New Roman"/>
                <w:spacing w:val="-2"/>
                <w:sz w:val="16"/>
                <w:szCs w:val="18"/>
              </w:rPr>
              <w:t>7-3.4, 7-1.2, 7-1.3, 7-1.4, 7-1.5, 7-1.10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4" w:lineRule="auto"/>
              <w:rPr>
                <w:rFonts w:ascii="Times New Roman" w:hAnsi="Times New Roman"/>
                <w:spacing w:val="-2"/>
                <w:sz w:val="16"/>
                <w:szCs w:val="18"/>
              </w:rPr>
            </w:pPr>
            <w:r>
              <w:rPr>
                <w:rFonts w:ascii="Times New Roman" w:hAnsi="Times New Roman"/>
                <w:spacing w:val="-2"/>
                <w:sz w:val="16"/>
                <w:szCs w:val="18"/>
              </w:rPr>
              <w:t xml:space="preserve"> 8-3.4, 8-1.2, 8-1.3, 8-1.4, 8-1.5, 8-1.10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6" w:lineRule="auto"/>
              <w:rPr>
                <w:rFonts w:ascii="Times New Roman" w:hAnsi="Times New Roman"/>
                <w:spacing w:val="-2"/>
                <w:sz w:val="16"/>
                <w:szCs w:val="18"/>
              </w:rPr>
            </w:pPr>
          </w:p>
        </w:tc>
      </w:tr>
      <w:tr w:rsidR="006C6685" w:rsidTr="006C6685">
        <w:trPr>
          <w:trHeight w:val="1425"/>
        </w:trPr>
        <w:tc>
          <w:tcPr>
            <w:tcW w:w="36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5" w:color="auto" w:fill="auto"/>
          </w:tcPr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6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 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line="256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F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line="256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R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line="256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I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line="256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6685" w:rsidRDefault="006C6685" w:rsidP="006C6685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By the end of this lesson, students will utilize computer technology to access instructional reading material regarding playing Tennis.  Students will apply skills learned to a game if access to a partner, ball, and area to play is available.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6685" w:rsidRDefault="006C6685" w:rsidP="006C6685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Static Stretching, Calisthenics and Cardio:</w:t>
            </w:r>
          </w:p>
          <w:p w:rsidR="006C6685" w:rsidRDefault="006C6685" w:rsidP="006C6685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Warmup- Watch warmup video or warmup on their own.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after="54" w:line="256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Workout-Various exercise including squats, pushups, crunches, bicycles, lunges, high knees, hip raises, wall squats, planks, kickbacks, jumping jacks, sit-ups.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after="54" w:line="256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-Online Test- 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after="54" w:line="256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-Stretching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after="54" w:line="256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- Free Play Friday- your choice of activity- Walking, jogging, jump rope, basketball, trampoline, dancing, or two-square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6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Online Test- 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6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Tennis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4" w:lineRule="auto"/>
              <w:rPr>
                <w:rFonts w:ascii="Times New Roman" w:hAnsi="Times New Roman"/>
                <w:spacing w:val="-2"/>
                <w:sz w:val="16"/>
                <w:szCs w:val="18"/>
              </w:rPr>
            </w:pPr>
            <w:r>
              <w:rPr>
                <w:rFonts w:ascii="Times New Roman" w:hAnsi="Times New Roman"/>
                <w:spacing w:val="-2"/>
                <w:sz w:val="16"/>
                <w:szCs w:val="18"/>
              </w:rPr>
              <w:t>7-3.4, 7-1.2, 7-1.3, 7-1.4, 7-1.5, 7-1.10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4" w:lineRule="auto"/>
              <w:rPr>
                <w:rFonts w:ascii="Times New Roman" w:hAnsi="Times New Roman"/>
                <w:spacing w:val="-2"/>
                <w:sz w:val="16"/>
                <w:szCs w:val="18"/>
              </w:rPr>
            </w:pPr>
            <w:r>
              <w:rPr>
                <w:rFonts w:ascii="Times New Roman" w:hAnsi="Times New Roman"/>
                <w:spacing w:val="-2"/>
                <w:sz w:val="16"/>
                <w:szCs w:val="18"/>
              </w:rPr>
              <w:t xml:space="preserve"> 8-3.4, 8-1.2, 8-1.3, 8-1.4, 8-1.5, 8-1.10</w:t>
            </w:r>
          </w:p>
          <w:p w:rsidR="006C6685" w:rsidRDefault="006C6685" w:rsidP="006C6685">
            <w:pPr>
              <w:tabs>
                <w:tab w:val="left" w:pos="-720"/>
              </w:tabs>
              <w:suppressAutoHyphens/>
              <w:spacing w:before="90" w:line="256" w:lineRule="auto"/>
              <w:rPr>
                <w:rFonts w:ascii="Times New Roman" w:hAnsi="Times New Roman"/>
                <w:spacing w:val="-2"/>
                <w:sz w:val="16"/>
                <w:szCs w:val="18"/>
              </w:rPr>
            </w:pPr>
          </w:p>
        </w:tc>
      </w:tr>
    </w:tbl>
    <w:p w:rsidR="006C6685" w:rsidRDefault="006C6685" w:rsidP="006C6685"/>
    <w:p w:rsidR="00746045" w:rsidRDefault="006C6685"/>
    <w:sectPr w:rsidR="00746045" w:rsidSect="006C66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85"/>
    <w:rsid w:val="002B2654"/>
    <w:rsid w:val="005A2F17"/>
    <w:rsid w:val="006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971E"/>
  <w15:chartTrackingRefBased/>
  <w15:docId w15:val="{7E2845AF-50E6-4A1D-8A53-FF0044BC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685"/>
    <w:pPr>
      <w:overflowPunct w:val="0"/>
      <w:autoSpaceDE w:val="0"/>
      <w:autoSpaceDN w:val="0"/>
      <w:adjustRightInd w:val="0"/>
      <w:spacing w:after="0" w:line="240" w:lineRule="auto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6685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668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6685"/>
    <w:rPr>
      <w:rFonts w:ascii="Roman 12pt" w:eastAsia="Times New Roman" w:hAnsi="Roman 12p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Prochazka</dc:creator>
  <cp:keywords/>
  <dc:description/>
  <cp:lastModifiedBy>Alyson Prochazka</cp:lastModifiedBy>
  <cp:revision>1</cp:revision>
  <dcterms:created xsi:type="dcterms:W3CDTF">2021-03-10T17:55:00Z</dcterms:created>
  <dcterms:modified xsi:type="dcterms:W3CDTF">2021-03-10T17:58:00Z</dcterms:modified>
</cp:coreProperties>
</file>