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73A2" w14:textId="5ACD4D3A" w:rsidR="00B9373C" w:rsidRPr="00470BB5" w:rsidRDefault="00B36551" w:rsidP="000F6CB4">
      <w:pPr>
        <w:shd w:val="clear" w:color="auto" w:fill="FFFFFF"/>
        <w:spacing w:line="240" w:lineRule="auto"/>
        <w:contextualSpacing/>
        <w:rPr>
          <w:rFonts w:ascii="Bookman Old Style" w:hAnsi="Bookman Old Sty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3360" behindDoc="0" locked="0" layoutInCell="1" allowOverlap="1" wp14:anchorId="1967E538" wp14:editId="5F6C8A61">
            <wp:simplePos x="0" y="0"/>
            <wp:positionH relativeFrom="column">
              <wp:posOffset>3571875</wp:posOffset>
            </wp:positionH>
            <wp:positionV relativeFrom="paragraph">
              <wp:posOffset>-495300</wp:posOffset>
            </wp:positionV>
            <wp:extent cx="1123950" cy="1123950"/>
            <wp:effectExtent l="0" t="0" r="0" b="0"/>
            <wp:wrapSquare wrapText="bothSides"/>
            <wp:docPr id="5" name="Picture 5" descr="C:\Users\katherine.stallings\AppData\Local\Microsoft\Windows\Temporary Internet Files\Content.IE5\5X9GBY0Q\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stallings\AppData\Local\Microsoft\Windows\Temporary Internet Files\Content.IE5\5X9GBY0Q\american-fla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5EBF6" w14:textId="77777777" w:rsidR="009C12C7" w:rsidRDefault="00192CB5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C7E5B">
        <w:rPr>
          <w:rFonts w:asciiTheme="majorHAnsi" w:hAnsiTheme="majorHAnsi"/>
          <w:b/>
          <w:sz w:val="24"/>
          <w:szCs w:val="24"/>
          <w:u w:val="single"/>
        </w:rPr>
        <w:t>Welcome back to school</w:t>
      </w:r>
      <w:r w:rsidRPr="005C7E5B">
        <w:rPr>
          <w:rFonts w:asciiTheme="majorHAnsi" w:hAnsiTheme="majorHAnsi"/>
          <w:sz w:val="24"/>
          <w:szCs w:val="24"/>
        </w:rPr>
        <w:t xml:space="preserve">!  I am looking forward to having a great school year.  </w:t>
      </w:r>
      <w:r w:rsidR="009C12C7">
        <w:rPr>
          <w:rFonts w:asciiTheme="majorHAnsi" w:hAnsiTheme="majorHAnsi"/>
          <w:sz w:val="24"/>
          <w:szCs w:val="24"/>
        </w:rPr>
        <w:t>In this</w:t>
      </w:r>
      <w:r w:rsidR="005C7E5B" w:rsidRPr="005C7E5B">
        <w:rPr>
          <w:rFonts w:asciiTheme="majorHAnsi" w:hAnsiTheme="majorHAnsi"/>
          <w:sz w:val="24"/>
          <w:szCs w:val="24"/>
        </w:rPr>
        <w:t xml:space="preserve"> course, students will learn the hist</w:t>
      </w:r>
      <w:r w:rsidR="009C12C7">
        <w:rPr>
          <w:rFonts w:asciiTheme="majorHAnsi" w:hAnsiTheme="majorHAnsi"/>
          <w:sz w:val="24"/>
          <w:szCs w:val="24"/>
        </w:rPr>
        <w:t xml:space="preserve">ory of the Americas, which </w:t>
      </w:r>
      <w:r w:rsidR="005C7E5B" w:rsidRPr="005C7E5B">
        <w:rPr>
          <w:rFonts w:asciiTheme="majorHAnsi" w:hAnsiTheme="majorHAnsi"/>
          <w:sz w:val="24"/>
          <w:szCs w:val="24"/>
        </w:rPr>
        <w:t>begin</w:t>
      </w:r>
      <w:r w:rsidR="009C12C7">
        <w:rPr>
          <w:rFonts w:asciiTheme="majorHAnsi" w:hAnsiTheme="majorHAnsi"/>
          <w:sz w:val="24"/>
          <w:szCs w:val="24"/>
        </w:rPr>
        <w:t>s</w:t>
      </w:r>
      <w:r w:rsidR="005C7E5B" w:rsidRPr="005C7E5B">
        <w:rPr>
          <w:rFonts w:asciiTheme="majorHAnsi" w:hAnsiTheme="majorHAnsi"/>
          <w:sz w:val="24"/>
          <w:szCs w:val="24"/>
        </w:rPr>
        <w:t xml:space="preserve"> with the ancient civilizations of the Mayans, Aztecs, and Inca and </w:t>
      </w:r>
      <w:r w:rsidR="009C12C7">
        <w:rPr>
          <w:rFonts w:asciiTheme="majorHAnsi" w:hAnsiTheme="majorHAnsi"/>
          <w:sz w:val="24"/>
          <w:szCs w:val="24"/>
        </w:rPr>
        <w:t xml:space="preserve">will </w:t>
      </w:r>
      <w:r w:rsidR="005C7E5B" w:rsidRPr="005C7E5B">
        <w:rPr>
          <w:rFonts w:asciiTheme="majorHAnsi" w:hAnsiTheme="majorHAnsi"/>
          <w:sz w:val="24"/>
          <w:szCs w:val="24"/>
        </w:rPr>
        <w:t>end with the Reconstruction Era after the Civil War</w:t>
      </w:r>
      <w:r w:rsidR="001E7B7B" w:rsidRPr="005C7E5B">
        <w:rPr>
          <w:rFonts w:asciiTheme="majorHAnsi" w:hAnsiTheme="majorHAnsi"/>
          <w:sz w:val="24"/>
          <w:szCs w:val="24"/>
        </w:rPr>
        <w:t xml:space="preserve">. </w:t>
      </w:r>
    </w:p>
    <w:p w14:paraId="6CBA1B99" w14:textId="77777777" w:rsidR="009C12C7" w:rsidRDefault="009C12C7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AC1B79D" w14:textId="77777777" w:rsidR="00192CB5" w:rsidRPr="009C12C7" w:rsidRDefault="009C12C7" w:rsidP="000F6CB4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E7B7B" w:rsidRPr="005C7E5B">
        <w:rPr>
          <w:rFonts w:asciiTheme="majorHAnsi" w:hAnsiTheme="majorHAnsi"/>
          <w:sz w:val="24"/>
          <w:szCs w:val="24"/>
        </w:rPr>
        <w:t>Through analyzing primary and secondary source documents, the students</w:t>
      </w:r>
      <w:r w:rsidR="00192CB5" w:rsidRPr="005C7E5B">
        <w:rPr>
          <w:rFonts w:asciiTheme="majorHAnsi" w:hAnsiTheme="majorHAnsi"/>
          <w:sz w:val="24"/>
          <w:szCs w:val="24"/>
        </w:rPr>
        <w:t xml:space="preserve"> will learn the importance of past events and how they have affected our lives</w:t>
      </w:r>
      <w:r w:rsidR="00192CB5" w:rsidRPr="005C7E5B">
        <w:rPr>
          <w:rFonts w:asciiTheme="majorHAnsi" w:hAnsiTheme="majorHAnsi"/>
          <w:color w:val="000000"/>
          <w:sz w:val="24"/>
          <w:szCs w:val="24"/>
        </w:rPr>
        <w:t>.</w:t>
      </w:r>
      <w:r w:rsidR="009E7D89" w:rsidRPr="005C7E5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E7B7B" w:rsidRPr="005C7E5B">
        <w:rPr>
          <w:rFonts w:asciiTheme="majorHAnsi" w:hAnsiTheme="majorHAnsi"/>
          <w:color w:val="000000"/>
          <w:sz w:val="24"/>
          <w:szCs w:val="24"/>
        </w:rPr>
        <w:t>Along with analyzing documents, w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>e will</w:t>
      </w:r>
      <w:r w:rsidR="001E7B7B" w:rsidRPr="005C7E5B">
        <w:rPr>
          <w:rFonts w:asciiTheme="majorHAnsi" w:hAnsiTheme="majorHAnsi"/>
          <w:color w:val="000000"/>
          <w:sz w:val="24"/>
          <w:szCs w:val="24"/>
        </w:rPr>
        <w:t xml:space="preserve"> also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 xml:space="preserve"> use the following learning methods in class: lecture, </w:t>
      </w:r>
      <w:r w:rsidR="00D73588" w:rsidRPr="005C7E5B">
        <w:rPr>
          <w:rFonts w:asciiTheme="majorHAnsi" w:hAnsiTheme="majorHAnsi"/>
          <w:color w:val="000000"/>
          <w:sz w:val="24"/>
          <w:szCs w:val="24"/>
        </w:rPr>
        <w:t>PowerPoint</w:t>
      </w:r>
      <w:r w:rsidR="00B9373C" w:rsidRPr="005C7E5B">
        <w:rPr>
          <w:rFonts w:asciiTheme="majorHAnsi" w:hAnsiTheme="majorHAnsi"/>
          <w:color w:val="000000"/>
          <w:sz w:val="24"/>
          <w:szCs w:val="24"/>
        </w:rPr>
        <w:t>, debate, discussions, cooperative learning, etc.</w:t>
      </w:r>
      <w:r w:rsidR="00E20E9A" w:rsidRPr="005C7E5B">
        <w:rPr>
          <w:rFonts w:asciiTheme="majorHAnsi" w:hAnsiTheme="majorHAnsi"/>
          <w:color w:val="000000"/>
          <w:sz w:val="24"/>
          <w:szCs w:val="24"/>
        </w:rPr>
        <w:t xml:space="preserve"> The students will be engaged in learning through hands-on projects, writing prompts, and various types of technology. </w:t>
      </w:r>
    </w:p>
    <w:p w14:paraId="34ADE5C4" w14:textId="77777777" w:rsidR="000F6CB4" w:rsidRPr="00DA4A18" w:rsidRDefault="000F6CB4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0E5460FB" w14:textId="77777777" w:rsidR="000F6CB4" w:rsidRPr="009E43EF" w:rsidRDefault="00B9373C" w:rsidP="000F6CB4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9E43EF">
        <w:rPr>
          <w:rFonts w:asciiTheme="minorHAnsi" w:hAnsiTheme="minorHAnsi"/>
          <w:b/>
          <w:color w:val="000000"/>
          <w:sz w:val="24"/>
          <w:szCs w:val="24"/>
          <w:u w:val="single"/>
        </w:rPr>
        <w:t>Goals</w:t>
      </w:r>
    </w:p>
    <w:p w14:paraId="56192951" w14:textId="77777777" w:rsidR="00B9373C" w:rsidRPr="00470BB5" w:rsidRDefault="00B9373C" w:rsidP="000F6CB4">
      <w:pPr>
        <w:shd w:val="clear" w:color="auto" w:fill="FFFFFF"/>
        <w:spacing w:line="240" w:lineRule="auto"/>
        <w:contextualSpacing/>
        <w:rPr>
          <w:rFonts w:asciiTheme="minorHAnsi" w:hAnsiTheme="minorHAnsi"/>
          <w:color w:val="000000"/>
        </w:rPr>
      </w:pPr>
      <w:r w:rsidRPr="009E43EF">
        <w:rPr>
          <w:rFonts w:asciiTheme="minorHAnsi" w:hAnsiTheme="minorHAnsi"/>
          <w:color w:val="000000"/>
          <w:sz w:val="24"/>
          <w:szCs w:val="24"/>
        </w:rPr>
        <w:t>I want my students to be productive, educated members of society with a developed ability to distinguish multiple perspectives. By the end of the year, students will be efficient in argumentative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 xml:space="preserve"> writing and </w:t>
      </w:r>
      <w:r w:rsidR="00D73588" w:rsidRPr="009E43EF">
        <w:rPr>
          <w:rFonts w:asciiTheme="minorHAnsi" w:hAnsiTheme="minorHAnsi"/>
          <w:color w:val="000000"/>
          <w:sz w:val="24"/>
          <w:szCs w:val="24"/>
        </w:rPr>
        <w:t xml:space="preserve">successfully 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>questioning sources and information</w:t>
      </w:r>
      <w:r w:rsidR="009E7D89" w:rsidRPr="009E43EF">
        <w:rPr>
          <w:rFonts w:asciiTheme="minorHAnsi" w:hAnsiTheme="minorHAnsi"/>
          <w:color w:val="000000"/>
          <w:sz w:val="24"/>
          <w:szCs w:val="24"/>
        </w:rPr>
        <w:t xml:space="preserve"> they encounter on a daily basis</w:t>
      </w:r>
      <w:r w:rsidR="00D73588" w:rsidRPr="009E43EF">
        <w:rPr>
          <w:rFonts w:asciiTheme="minorHAnsi" w:hAnsiTheme="minorHAnsi"/>
          <w:color w:val="000000"/>
          <w:sz w:val="24"/>
          <w:szCs w:val="24"/>
        </w:rPr>
        <w:t>.</w:t>
      </w:r>
      <w:r w:rsidR="00E20E9A" w:rsidRPr="009E43E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E52E1BE" w14:textId="77777777" w:rsidR="000F6CB4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3D363" wp14:editId="379136F6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3209925" cy="2447925"/>
                <wp:effectExtent l="57150" t="57150" r="66675" b="3714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47925"/>
                        </a:xfrm>
                        <a:prstGeom prst="wedgeRectCallou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C5E4" w14:textId="77777777" w:rsidR="009E43EF" w:rsidRPr="009E43EF" w:rsidRDefault="009E43EF" w:rsidP="009E43E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3D3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24pt;margin-top:9.9pt;width:252.75pt;height:19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" adj="6300,24300" fillcolor="white [3201]" strokecolor="black [3200]" strokeweight="2pt">
                <v:textbox>
                  <w:txbxContent>
                    <w:p w14:paraId="5800C5E4" w14:textId="77777777" w:rsidR="009E43EF" w:rsidRPr="009E43EF" w:rsidRDefault="009E43EF" w:rsidP="009E43E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64578" wp14:editId="7AD3FF15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3209925" cy="2447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E3AA" w14:textId="77777777" w:rsidR="009E43EF" w:rsidRPr="00182D5E" w:rsidRDefault="009E43EF" w:rsidP="009E43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TECHNOLOGY POLICY</w:t>
                            </w:r>
                          </w:p>
                          <w:p w14:paraId="4DE0B458" w14:textId="77777777" w:rsidR="009E43EF" w:rsidRPr="00182D5E" w:rsidRDefault="009E43EF" w:rsidP="009E43EF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ALL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electronic equipment must remain turned off and put away. If I see it, I will take it up and turn it over to the front office. All electronics means (but is not limited to) the following: Cell-phones, Ipods, Kindles, headphones, gaming devices, etc. </w:t>
                            </w:r>
                          </w:p>
                          <w:p w14:paraId="407367AA" w14:textId="77777777" w:rsidR="009E43EF" w:rsidRPr="00182D5E" w:rsidRDefault="009E43EF" w:rsidP="009E43EF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It is my belief that the afore</w:t>
                            </w:r>
                            <w:r w:rsidR="00182D5E"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mentioned items are a distraction from learning</w:t>
                            </w:r>
                            <w:r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, and students must </w:t>
                            </w:r>
                            <w:r w:rsidR="00182D5E" w:rsidRPr="00182D5E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provide their full attention in class to succeed.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645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4pt;margin-top:9.9pt;width:252.75pt;height:192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" fillcolor="white [3201]" strokeweight=".5pt">
                <v:textbox>
                  <w:txbxContent>
                    <w:p w14:paraId="1C2EE3AA" w14:textId="77777777" w:rsidR="009E43EF" w:rsidRPr="00182D5E" w:rsidRDefault="009E43EF" w:rsidP="009E43EF">
                      <w:pPr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TECHNOLOGY POLICY</w:t>
                      </w:r>
                    </w:p>
                    <w:p w14:paraId="4DE0B458" w14:textId="77777777" w:rsidR="009E43EF" w:rsidRPr="00182D5E" w:rsidRDefault="009E43EF" w:rsidP="009E43EF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ALL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electronic equipment must remain turned off and put away. If I see it, I will take it up and turn it over to the front office. All electronics means (but is not limited to) the following: Cell-phones, Ipods, Kindles, headphones, gaming devices, etc. </w:t>
                      </w:r>
                    </w:p>
                    <w:p w14:paraId="407367AA" w14:textId="77777777" w:rsidR="009E43EF" w:rsidRPr="00182D5E" w:rsidRDefault="009E43EF" w:rsidP="009E43EF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It is my belief that the afore</w:t>
                      </w:r>
                      <w:r w:rsidR="00182D5E"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mentioned items are a distraction from learning</w:t>
                      </w:r>
                      <w:r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, and students must </w:t>
                      </w:r>
                      <w:r w:rsidR="00182D5E" w:rsidRPr="00182D5E">
                        <w:rPr>
                          <w:rFonts w:asciiTheme="majorHAnsi" w:hAnsiTheme="majorHAnsi"/>
                          <w:sz w:val="23"/>
                          <w:szCs w:val="23"/>
                        </w:rPr>
                        <w:t>provide their full attention in class to succeed.</w:t>
                      </w:r>
                    </w:p>
                  </w:txbxContent>
                </v:textbox>
              </v:shape>
            </w:pict>
          </mc:Fallback>
        </mc:AlternateContent>
      </w:r>
    </w:p>
    <w:p w14:paraId="6CAAFD47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76C38307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58695A9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7284072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3E3D3D44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E642A1A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73AFFD76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19B85CA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06685BD8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C982F8E" w14:textId="77777777" w:rsidR="002823C1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25653C5F" w14:textId="77777777" w:rsidR="002823C1" w:rsidRPr="00DA4A18" w:rsidRDefault="002823C1" w:rsidP="000F6CB4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37C9BDA3" w14:textId="7BC770C7"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14:paraId="517CE7BC" w14:textId="645A49F3"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14:paraId="3FD3091D" w14:textId="2D3E7F0D" w:rsidR="009E43EF" w:rsidRDefault="00CE1F40" w:rsidP="000F6CB4">
      <w:pPr>
        <w:spacing w:line="240" w:lineRule="auto"/>
        <w:contextualSpacing/>
        <w:rPr>
          <w:rFonts w:ascii="Bookman Old Style" w:hAnsi="Bookman Old Style"/>
        </w:rPr>
      </w:pPr>
      <w:r w:rsidRPr="002823C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DB773" wp14:editId="2CB1D709">
                <wp:simplePos x="0" y="0"/>
                <wp:positionH relativeFrom="column">
                  <wp:posOffset>1168400</wp:posOffset>
                </wp:positionH>
                <wp:positionV relativeFrom="paragraph">
                  <wp:posOffset>85725</wp:posOffset>
                </wp:positionV>
                <wp:extent cx="2044700" cy="1576705"/>
                <wp:effectExtent l="171450" t="209550" r="165100" b="2139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E6AAC5E" w14:textId="77777777" w:rsidR="002823C1" w:rsidRPr="00CE1F40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Teacher Wish List</w:t>
                            </w:r>
                          </w:p>
                          <w:p w14:paraId="4515B95D" w14:textId="6D74FF39" w:rsidR="00CE1F40" w:rsidRPr="00CE1F40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CE1F40"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Paper Towels</w:t>
                            </w:r>
                          </w:p>
                          <w:p w14:paraId="199A4170" w14:textId="18D14045" w:rsidR="002823C1" w:rsidRPr="00CE1F40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CE1F40"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Fabuloso Cleaner</w:t>
                            </w:r>
                          </w:p>
                          <w:p w14:paraId="4DCD3363" w14:textId="77777777" w:rsidR="002823C1" w:rsidRPr="00CE1F40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3. Disinfectant Wipes</w:t>
                            </w:r>
                          </w:p>
                          <w:p w14:paraId="543944AA" w14:textId="77777777" w:rsidR="002823C1" w:rsidRPr="00CE1F40" w:rsidRDefault="002823C1" w:rsidP="0083641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836415" w:rsidRPr="00CE1F4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Expo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B773" id="Text Box 2" o:spid="_x0000_s1028" type="#_x0000_t202" style="position:absolute;margin-left:92pt;margin-top:6.75pt;width:161pt;height:1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">
                <v:textbox>
                  <w:txbxContent>
                    <w:p w14:paraId="4E6AAC5E" w14:textId="77777777" w:rsidR="002823C1" w:rsidRPr="00CE1F40" w:rsidRDefault="002823C1" w:rsidP="0083641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E1F40"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  <w:t>Teacher Wish List</w:t>
                      </w:r>
                    </w:p>
                    <w:p w14:paraId="4515B95D" w14:textId="6D74FF39" w:rsidR="00CE1F40" w:rsidRPr="00CE1F40" w:rsidRDefault="002823C1" w:rsidP="0083641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CE1F40"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Paper Towels</w:t>
                      </w:r>
                    </w:p>
                    <w:p w14:paraId="199A4170" w14:textId="18D14045" w:rsidR="002823C1" w:rsidRPr="00CE1F40" w:rsidRDefault="002823C1" w:rsidP="0083641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CE1F40"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Fabuloso Cleaner</w:t>
                      </w:r>
                    </w:p>
                    <w:p w14:paraId="4DCD3363" w14:textId="77777777" w:rsidR="002823C1" w:rsidRPr="00CE1F40" w:rsidRDefault="002823C1" w:rsidP="0083641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3. Disinfectant Wipes</w:t>
                      </w:r>
                    </w:p>
                    <w:p w14:paraId="543944AA" w14:textId="77777777" w:rsidR="002823C1" w:rsidRPr="00CE1F40" w:rsidRDefault="002823C1" w:rsidP="0083641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4. </w:t>
                      </w:r>
                      <w:r w:rsidR="00836415" w:rsidRPr="00CE1F4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Expo Markers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1E117401" w14:textId="75C47B33" w:rsidR="009E43EF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14:paraId="1E9C155E" w14:textId="13B9A28D" w:rsidR="009E43EF" w:rsidRDefault="00B36551" w:rsidP="000F6CB4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inline distT="0" distB="0" distL="0" distR="0" wp14:anchorId="26EA665A" wp14:editId="09654A9D">
            <wp:extent cx="895350" cy="895350"/>
            <wp:effectExtent l="0" t="0" r="0" b="0"/>
            <wp:docPr id="6" name="Picture 6" descr="C:\Users\katherine.stallings\AppData\Local\Microsoft\Windows\Temporary Internet Files\Content.IE5\60RS7BG2\Americas_(orthographic_projection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e.stallings\AppData\Local\Microsoft\Windows\Temporary Internet Files\Content.IE5\60RS7BG2\Americas_(orthographic_projection)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8A2B" w14:textId="77777777" w:rsidR="009E43EF" w:rsidRPr="00471D56" w:rsidRDefault="009E43EF" w:rsidP="000F6CB4">
      <w:pPr>
        <w:spacing w:line="240" w:lineRule="auto"/>
        <w:contextualSpacing/>
        <w:rPr>
          <w:rFonts w:ascii="Bookman Old Style" w:hAnsi="Bookman Old Style"/>
        </w:rPr>
      </w:pPr>
    </w:p>
    <w:p w14:paraId="617D7759" w14:textId="11189106" w:rsidR="00182D5E" w:rsidRDefault="00CE1F40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182D5E"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457200" simplePos="0" relativeHeight="251652096" behindDoc="0" locked="0" layoutInCell="0" allowOverlap="1" wp14:anchorId="74C096B1" wp14:editId="6B58161D">
                <wp:simplePos x="0" y="0"/>
                <wp:positionH relativeFrom="margin">
                  <wp:posOffset>5043805</wp:posOffset>
                </wp:positionH>
                <wp:positionV relativeFrom="margin">
                  <wp:posOffset>-1191260</wp:posOffset>
                </wp:positionV>
                <wp:extent cx="1743710" cy="2418080"/>
                <wp:effectExtent l="0" t="0" r="0" b="14605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3710" cy="24180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 cap="flat" cmpd="sng">
                          <a:solidFill>
                            <a:srgbClr val="4F81BD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E7644" w14:textId="77777777" w:rsidR="00471D56" w:rsidRPr="00CA30FA" w:rsidRDefault="00471D56" w:rsidP="00471D56">
                            <w:pPr>
                              <w:shd w:val="clear" w:color="auto" w:fill="FFFFFF"/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A30FA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Supply List</w:t>
                            </w:r>
                          </w:p>
                          <w:p w14:paraId="326BE59F" w14:textId="77777777" w:rsidR="00471D56" w:rsidRPr="00CA30FA" w:rsidRDefault="00471D56" w:rsidP="00471D56">
                            <w:pPr>
                              <w:shd w:val="clear" w:color="auto" w:fill="FFFFFF"/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7054D336" w14:textId="77777777" w:rsidR="00471D56" w:rsidRPr="00CA30FA" w:rsidRDefault="00471D56" w:rsidP="00471D56">
                            <w:pPr>
                              <w:shd w:val="clear" w:color="auto" w:fill="FFFFFF"/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 w:rsidR="00CA30FA"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 Tissues </w:t>
                            </w:r>
                            <w:r w:rsidR="00CA30FA" w:rsidRPr="00CA30FA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OR</w:t>
                            </w:r>
                            <w:r w:rsidR="00CA30FA"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Clorox Wipes</w:t>
                            </w:r>
                          </w:p>
                          <w:p w14:paraId="01379F47" w14:textId="228E11AA" w:rsidR="00471D56" w:rsidRDefault="00471D56" w:rsidP="00471D56">
                            <w:pPr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 </w:t>
                            </w:r>
                            <w:r w:rsidR="00CE1F4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Paper Towels </w:t>
                            </w:r>
                            <w:r w:rsidR="00CE1F40" w:rsidRPr="00CE1F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OR</w:t>
                            </w:r>
                            <w:r w:rsidR="00CE1F4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Hand </w:t>
                            </w:r>
                          </w:p>
                          <w:p w14:paraId="3F485DC1" w14:textId="0696EBB6" w:rsidR="00CE1F40" w:rsidRPr="00CA30FA" w:rsidRDefault="00CE1F40" w:rsidP="00471D56">
                            <w:pPr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Sanitizer</w:t>
                            </w:r>
                          </w:p>
                          <w:p w14:paraId="4DE6268E" w14:textId="77777777" w:rsidR="00471D56" w:rsidRPr="00CA30FA" w:rsidRDefault="00471D56" w:rsidP="00471D56">
                            <w:pPr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3.  </w:t>
                            </w:r>
                            <w:r w:rsidR="00CA30FA"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>Markers</w:t>
                            </w: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CA30FA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OR</w:t>
                            </w: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Crayons</w:t>
                            </w:r>
                          </w:p>
                          <w:p w14:paraId="11620588" w14:textId="77777777" w:rsidR="00471D56" w:rsidRPr="00CA30FA" w:rsidRDefault="00471D56" w:rsidP="00471D56">
                            <w:pPr>
                              <w:spacing w:line="240" w:lineRule="auto"/>
                              <w:ind w:left="-144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A30FA">
                              <w:rPr>
                                <w:rFonts w:ascii="Times New Roman" w:hAnsi="Times New Roman"/>
                                <w:sz w:val="24"/>
                              </w:rPr>
                              <w:t>4.  Notebook Paper</w:t>
                            </w:r>
                          </w:p>
                          <w:p w14:paraId="787AFF94" w14:textId="77777777" w:rsidR="00471D56" w:rsidRDefault="00471D56" w:rsidP="00471D56">
                            <w:pPr>
                              <w:ind w:left="-144"/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096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397.15pt;margin-top:-93.8pt;width:137.3pt;height:190.4pt;rotation:90;z-index:25165209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" o:allowincell="f" adj="2346" fillcolor="#4f81bd" strokecolor="#4f81bd" strokeweight="1pt">
                <v:stroke dashstyle="3 1"/>
                <v:textbox inset="18pt,18pt,,18pt">
                  <w:txbxContent>
                    <w:p w14:paraId="35DE7644" w14:textId="77777777" w:rsidR="00471D56" w:rsidRPr="00CA30FA" w:rsidRDefault="00471D56" w:rsidP="00471D56">
                      <w:pPr>
                        <w:shd w:val="clear" w:color="auto" w:fill="FFFFFF"/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A30FA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  <w:t>Supply List</w:t>
                      </w:r>
                    </w:p>
                    <w:p w14:paraId="326BE59F" w14:textId="77777777" w:rsidR="00471D56" w:rsidRPr="00CA30FA" w:rsidRDefault="00471D56" w:rsidP="00471D56">
                      <w:pPr>
                        <w:shd w:val="clear" w:color="auto" w:fill="FFFFFF"/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14:paraId="7054D336" w14:textId="77777777" w:rsidR="00471D56" w:rsidRPr="00CA30FA" w:rsidRDefault="00471D56" w:rsidP="00471D56">
                      <w:pPr>
                        <w:shd w:val="clear" w:color="auto" w:fill="FFFFFF"/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 w:rsidR="00CA30FA" w:rsidRPr="00CA30FA">
                        <w:rPr>
                          <w:rFonts w:ascii="Times New Roman" w:hAnsi="Times New Roman"/>
                          <w:sz w:val="24"/>
                        </w:rPr>
                        <w:t xml:space="preserve">.  Tissues </w:t>
                      </w:r>
                      <w:r w:rsidR="00CA30FA" w:rsidRPr="00CA30FA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OR</w:t>
                      </w:r>
                      <w:r w:rsidR="00CA30FA" w:rsidRPr="00CA30FA">
                        <w:rPr>
                          <w:rFonts w:ascii="Times New Roman" w:hAnsi="Times New Roman"/>
                          <w:sz w:val="24"/>
                        </w:rPr>
                        <w:t xml:space="preserve"> Clorox Wipes</w:t>
                      </w:r>
                    </w:p>
                    <w:p w14:paraId="01379F47" w14:textId="228E11AA" w:rsidR="00471D56" w:rsidRDefault="00471D56" w:rsidP="00471D56">
                      <w:pPr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 xml:space="preserve">2.  </w:t>
                      </w:r>
                      <w:r w:rsidR="00CE1F40">
                        <w:rPr>
                          <w:rFonts w:ascii="Times New Roman" w:hAnsi="Times New Roman"/>
                          <w:sz w:val="24"/>
                        </w:rPr>
                        <w:t xml:space="preserve">Paper Towels </w:t>
                      </w:r>
                      <w:r w:rsidR="00CE1F40" w:rsidRPr="00CE1F40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OR</w:t>
                      </w:r>
                      <w:r w:rsidR="00CE1F40">
                        <w:rPr>
                          <w:rFonts w:ascii="Times New Roman" w:hAnsi="Times New Roman"/>
                          <w:sz w:val="24"/>
                        </w:rPr>
                        <w:t xml:space="preserve"> Hand </w:t>
                      </w:r>
                    </w:p>
                    <w:p w14:paraId="3F485DC1" w14:textId="0696EBB6" w:rsidR="00CE1F40" w:rsidRPr="00CA30FA" w:rsidRDefault="00CE1F40" w:rsidP="00471D56">
                      <w:pPr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Sanitizer</w:t>
                      </w:r>
                    </w:p>
                    <w:p w14:paraId="4DE6268E" w14:textId="77777777" w:rsidR="00471D56" w:rsidRPr="00CA30FA" w:rsidRDefault="00471D56" w:rsidP="00471D56">
                      <w:pPr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 xml:space="preserve">3.  </w:t>
                      </w:r>
                      <w:r w:rsidR="00CA30FA" w:rsidRPr="00CA30FA">
                        <w:rPr>
                          <w:rFonts w:ascii="Times New Roman" w:hAnsi="Times New Roman"/>
                          <w:sz w:val="24"/>
                        </w:rPr>
                        <w:t>Markers</w:t>
                      </w: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A30FA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OR</w:t>
                      </w: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 xml:space="preserve"> Crayons</w:t>
                      </w:r>
                    </w:p>
                    <w:p w14:paraId="11620588" w14:textId="77777777" w:rsidR="00471D56" w:rsidRPr="00CA30FA" w:rsidRDefault="00471D56" w:rsidP="00471D56">
                      <w:pPr>
                        <w:spacing w:line="240" w:lineRule="auto"/>
                        <w:ind w:left="-144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 w:rsidRPr="00CA30FA">
                        <w:rPr>
                          <w:rFonts w:ascii="Times New Roman" w:hAnsi="Times New Roman"/>
                          <w:sz w:val="24"/>
                        </w:rPr>
                        <w:t>4.  Notebook Paper</w:t>
                      </w:r>
                    </w:p>
                    <w:p w14:paraId="787AFF94" w14:textId="77777777" w:rsidR="00471D56" w:rsidRDefault="00471D56" w:rsidP="00471D56">
                      <w:pPr>
                        <w:ind w:left="-144"/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588878" w14:textId="77777777" w:rsidR="002823C1" w:rsidRDefault="002823C1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14:paraId="50783617" w14:textId="77777777" w:rsidR="00D73588" w:rsidRPr="00DA4A18" w:rsidRDefault="00D73588" w:rsidP="000F6CB4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DA4A18">
        <w:rPr>
          <w:rFonts w:ascii="Times New Roman" w:hAnsi="Times New Roman"/>
          <w:b/>
          <w:sz w:val="26"/>
          <w:szCs w:val="26"/>
          <w:u w:val="single"/>
        </w:rPr>
        <w:t>Essentials</w:t>
      </w:r>
      <w:r w:rsidR="009E7D89" w:rsidRPr="00DA4A18">
        <w:rPr>
          <w:rFonts w:ascii="Times New Roman" w:hAnsi="Times New Roman"/>
          <w:b/>
          <w:sz w:val="26"/>
          <w:szCs w:val="26"/>
          <w:u w:val="single"/>
        </w:rPr>
        <w:t xml:space="preserve"> for Success</w:t>
      </w:r>
      <w:r w:rsidRPr="00DA4A18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2EBFE9AC" w14:textId="77777777" w:rsidR="002823C1" w:rsidRPr="002823C1" w:rsidRDefault="00D73588" w:rsidP="002823C1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Open Mind</w:t>
      </w:r>
      <w:r w:rsidR="002823C1">
        <w:rPr>
          <w:rFonts w:ascii="Times New Roman" w:hAnsi="Times New Roman"/>
        </w:rPr>
        <w:tab/>
      </w:r>
      <w:r w:rsidR="002823C1">
        <w:rPr>
          <w:rFonts w:ascii="Times New Roman" w:hAnsi="Times New Roman"/>
        </w:rPr>
        <w:tab/>
        <w:t>4. STUDY, STUDY,</w:t>
      </w:r>
    </w:p>
    <w:p w14:paraId="137432BF" w14:textId="77777777" w:rsidR="00D73588" w:rsidRPr="00182D5E" w:rsidRDefault="00D73588" w:rsidP="000F6CB4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Positive Attitude</w:t>
      </w:r>
      <w:r w:rsidR="002823C1">
        <w:rPr>
          <w:rFonts w:ascii="Times New Roman" w:hAnsi="Times New Roman"/>
        </w:rPr>
        <w:tab/>
      </w:r>
      <w:r w:rsidR="002823C1">
        <w:rPr>
          <w:rFonts w:ascii="Times New Roman" w:hAnsi="Times New Roman"/>
        </w:rPr>
        <w:tab/>
        <w:t>STUDY</w:t>
      </w:r>
    </w:p>
    <w:p w14:paraId="6BCB72E5" w14:textId="77777777" w:rsidR="00D73588" w:rsidRPr="002823C1" w:rsidRDefault="00D73588" w:rsidP="002823C1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82D5E">
        <w:rPr>
          <w:rFonts w:ascii="Times New Roman" w:hAnsi="Times New Roman"/>
        </w:rPr>
        <w:t>ASK QUESTIONS</w:t>
      </w:r>
      <w:r w:rsidR="002823C1">
        <w:rPr>
          <w:rFonts w:ascii="Times New Roman" w:hAnsi="Times New Roman"/>
        </w:rPr>
        <w:tab/>
      </w:r>
      <w:r w:rsidR="002823C1" w:rsidRPr="002823C1">
        <w:rPr>
          <w:rFonts w:ascii="Times New Roman" w:hAnsi="Times New Roman"/>
        </w:rPr>
        <w:t>5. Participate in class</w:t>
      </w:r>
    </w:p>
    <w:p w14:paraId="7703AD28" w14:textId="77777777" w:rsidR="00B507DC" w:rsidRPr="009C12C7" w:rsidRDefault="002823C1" w:rsidP="000F6CB4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discussions &amp; activities</w:t>
      </w:r>
    </w:p>
    <w:p w14:paraId="6316BC02" w14:textId="77777777" w:rsidR="00192CB5" w:rsidRPr="002823C1" w:rsidRDefault="00192CB5" w:rsidP="000F6CB4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2823C1">
        <w:rPr>
          <w:rFonts w:asciiTheme="majorHAnsi" w:hAnsiTheme="majorHAnsi"/>
          <w:b/>
          <w:sz w:val="24"/>
          <w:szCs w:val="24"/>
          <w:u w:val="single"/>
        </w:rPr>
        <w:t>Classroom Rules</w:t>
      </w:r>
    </w:p>
    <w:p w14:paraId="7A3788E4" w14:textId="77777777" w:rsidR="00192CB5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>1. Follow all school rules</w:t>
      </w:r>
    </w:p>
    <w:p w14:paraId="3F8B8FCF" w14:textId="77777777"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>2. Treat everyone in the room with respect</w:t>
      </w:r>
    </w:p>
    <w:p w14:paraId="6818D123" w14:textId="77777777"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ab/>
        <w:t>(this includes yourself)</w:t>
      </w:r>
    </w:p>
    <w:p w14:paraId="1B1C1CDC" w14:textId="77777777"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  <w:color w:val="000000"/>
          <w:sz w:val="24"/>
          <w:szCs w:val="24"/>
        </w:rPr>
      </w:pPr>
      <w:r w:rsidRPr="002823C1">
        <w:rPr>
          <w:rFonts w:asciiTheme="majorHAnsi" w:hAnsiTheme="majorHAnsi"/>
          <w:bCs/>
          <w:color w:val="000000"/>
          <w:sz w:val="24"/>
          <w:szCs w:val="24"/>
        </w:rPr>
        <w:t xml:space="preserve">3. </w:t>
      </w:r>
      <w:r w:rsidR="00182D5E" w:rsidRPr="002823C1">
        <w:rPr>
          <w:rFonts w:asciiTheme="majorHAnsi" w:hAnsiTheme="majorHAnsi"/>
          <w:bCs/>
          <w:color w:val="000000"/>
          <w:sz w:val="24"/>
          <w:szCs w:val="24"/>
        </w:rPr>
        <w:t>Be prepared for class with required materials</w:t>
      </w:r>
    </w:p>
    <w:p w14:paraId="208BE20A" w14:textId="77777777" w:rsidR="00182D5E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16B635D" w14:textId="77777777"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823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Materials you will be required to have each day:</w:t>
      </w:r>
    </w:p>
    <w:p w14:paraId="7FCFB66E" w14:textId="1504348F"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823C1">
        <w:rPr>
          <w:rFonts w:ascii="Times New Roman" w:hAnsi="Times New Roman"/>
          <w:bCs/>
          <w:color w:val="000000"/>
          <w:sz w:val="24"/>
          <w:szCs w:val="24"/>
        </w:rPr>
        <w:t>1. Book</w:t>
      </w:r>
      <w:r w:rsidRPr="002823C1">
        <w:rPr>
          <w:rFonts w:ascii="Times New Roman" w:hAnsi="Times New Roman"/>
          <w:bCs/>
          <w:color w:val="000000"/>
          <w:sz w:val="24"/>
          <w:szCs w:val="24"/>
        </w:rPr>
        <w:tab/>
        <w:t xml:space="preserve">3. </w:t>
      </w:r>
      <w:r w:rsidR="00CE1F40">
        <w:rPr>
          <w:rFonts w:ascii="Times New Roman" w:hAnsi="Times New Roman"/>
          <w:bCs/>
          <w:color w:val="000000"/>
          <w:sz w:val="24"/>
          <w:szCs w:val="24"/>
        </w:rPr>
        <w:t>Interactive Notebook/Folder</w:t>
      </w:r>
    </w:p>
    <w:p w14:paraId="5E969D62" w14:textId="77777777"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823C1">
        <w:rPr>
          <w:rFonts w:ascii="Times New Roman" w:hAnsi="Times New Roman"/>
          <w:bCs/>
          <w:color w:val="000000"/>
          <w:sz w:val="24"/>
          <w:szCs w:val="24"/>
        </w:rPr>
        <w:t>2. Pencil</w:t>
      </w:r>
      <w:r w:rsidRPr="002823C1">
        <w:rPr>
          <w:rFonts w:ascii="Times New Roman" w:hAnsi="Times New Roman"/>
          <w:bCs/>
          <w:color w:val="000000"/>
          <w:sz w:val="24"/>
          <w:szCs w:val="24"/>
        </w:rPr>
        <w:tab/>
        <w:t>4. Any assignments due that day</w:t>
      </w:r>
    </w:p>
    <w:p w14:paraId="5320A985" w14:textId="77777777" w:rsidR="00B507DC" w:rsidRPr="00DA4A18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271422E4" w14:textId="77777777" w:rsidR="00B507DC" w:rsidRPr="002823C1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Grading Scale</w:t>
      </w:r>
    </w:p>
    <w:p w14:paraId="4A8B5AEC" w14:textId="77777777" w:rsidR="00470BB5" w:rsidRPr="002823C1" w:rsidRDefault="00470BB5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color w:val="000000"/>
          <w:sz w:val="24"/>
          <w:szCs w:val="24"/>
        </w:rPr>
        <w:t>The following grading scale will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determine the student’s 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9 weeks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grades</w:t>
      </w:r>
      <w:r w:rsidRPr="002823C1">
        <w:rPr>
          <w:rFonts w:ascii="Times New Roman" w:hAnsi="Times New Roman"/>
          <w:color w:val="000000"/>
          <w:sz w:val="24"/>
          <w:szCs w:val="24"/>
        </w:rPr>
        <w:t>, as well as for the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entire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year. Students will be graded on the following</w:t>
      </w:r>
      <w:r w:rsidR="005C7E5B" w:rsidRPr="002823C1">
        <w:rPr>
          <w:rFonts w:ascii="Times New Roman" w:hAnsi="Times New Roman"/>
          <w:color w:val="000000"/>
          <w:sz w:val="24"/>
          <w:szCs w:val="24"/>
        </w:rPr>
        <w:t xml:space="preserve"> types of assignments</w:t>
      </w:r>
      <w:r w:rsidRPr="002823C1">
        <w:rPr>
          <w:rFonts w:ascii="Times New Roman" w:hAnsi="Times New Roman"/>
          <w:color w:val="000000"/>
          <w:sz w:val="24"/>
          <w:szCs w:val="24"/>
        </w:rPr>
        <w:t>: tests, quizzes, classwork, homework, &amp; projects (both individual projects and team projects).</w:t>
      </w:r>
    </w:p>
    <w:p w14:paraId="5F2BDE42" w14:textId="77777777" w:rsidR="005C7E5B" w:rsidRPr="002823C1" w:rsidRDefault="005C7E5B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0FA719B" w14:textId="77777777" w:rsidR="00B507DC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100-90 – A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69-65 - D</w:t>
      </w:r>
    </w:p>
    <w:p w14:paraId="12E502CE" w14:textId="77777777" w:rsidR="00470BB5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89-80   - B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64-0   - F</w:t>
      </w:r>
    </w:p>
    <w:p w14:paraId="76A954DA" w14:textId="77777777" w:rsidR="00DA4A18" w:rsidRPr="002823C1" w:rsidRDefault="009E43EF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</w:rPr>
        <w:tab/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>79-70   - C</w:t>
      </w:r>
      <w:r w:rsidR="00470BB5" w:rsidRPr="002823C1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59291BFD" w14:textId="77777777" w:rsidR="00470BB5" w:rsidRPr="002823C1" w:rsidRDefault="00470BB5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23AF3A" w14:textId="77777777" w:rsidR="00182D5E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823C1">
        <w:rPr>
          <w:rFonts w:ascii="Times New Roman" w:hAnsi="Times New Roman"/>
          <w:b/>
          <w:color w:val="000000"/>
          <w:sz w:val="26"/>
          <w:szCs w:val="26"/>
          <w:u w:val="single"/>
        </w:rPr>
        <w:t>Students:</w:t>
      </w:r>
    </w:p>
    <w:p w14:paraId="0905F048" w14:textId="77777777"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14:paraId="43DFB413" w14:textId="77777777" w:rsidR="00182D5E" w:rsidRPr="002823C1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color w:val="000000"/>
          <w:sz w:val="24"/>
          <w:szCs w:val="24"/>
        </w:rPr>
        <w:t>You will be required to study for my tests &amp; quizzes. Students will have to rely on the notes taken in class, handouts,</w:t>
      </w:r>
      <w:r w:rsidR="002823C1" w:rsidRPr="002823C1">
        <w:rPr>
          <w:rFonts w:ascii="Times New Roman" w:hAnsi="Times New Roman"/>
          <w:color w:val="000000"/>
          <w:sz w:val="24"/>
          <w:szCs w:val="24"/>
        </w:rPr>
        <w:t xml:space="preserve"> maps, previous quizzes, etc. </w:t>
      </w:r>
      <w:r w:rsidR="009C12C7">
        <w:rPr>
          <w:rFonts w:ascii="Times New Roman" w:hAnsi="Times New Roman"/>
          <w:color w:val="000000"/>
          <w:sz w:val="24"/>
          <w:szCs w:val="24"/>
        </w:rPr>
        <w:t>I encourage you study a little bit each night to avoid cram-sessions</w:t>
      </w:r>
      <w:r w:rsidR="00CA30FA">
        <w:rPr>
          <w:rFonts w:ascii="Times New Roman" w:hAnsi="Times New Roman"/>
          <w:color w:val="000000"/>
          <w:sz w:val="24"/>
          <w:szCs w:val="24"/>
        </w:rPr>
        <w:t xml:space="preserve"> the night before the test</w:t>
      </w:r>
      <w:r w:rsidR="009C12C7">
        <w:rPr>
          <w:rFonts w:ascii="Times New Roman" w:hAnsi="Times New Roman"/>
          <w:color w:val="000000"/>
          <w:sz w:val="24"/>
          <w:szCs w:val="24"/>
        </w:rPr>
        <w:t>.</w:t>
      </w:r>
    </w:p>
    <w:p w14:paraId="780C2666" w14:textId="77777777"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52A0DAC" w14:textId="77777777"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Extra credit will be offered for every test &amp; quiz.</w:t>
      </w:r>
      <w:r w:rsidRPr="002823C1">
        <w:rPr>
          <w:rFonts w:ascii="Times New Roman" w:hAnsi="Times New Roman"/>
          <w:color w:val="000000"/>
          <w:sz w:val="24"/>
          <w:szCs w:val="24"/>
        </w:rPr>
        <w:t xml:space="preserve"> Student can receive extra credit by creating their own flashcards on the material being tested. </w:t>
      </w:r>
    </w:p>
    <w:p w14:paraId="395B2147" w14:textId="77777777"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Tests</w:t>
      </w:r>
      <w:r w:rsidRPr="002823C1">
        <w:rPr>
          <w:rFonts w:ascii="Times New Roman" w:hAnsi="Times New Roman"/>
          <w:color w:val="000000"/>
          <w:sz w:val="24"/>
          <w:szCs w:val="24"/>
        </w:rPr>
        <w:t>: create 30 flashcards for 10 extra points</w:t>
      </w:r>
    </w:p>
    <w:p w14:paraId="7818778F" w14:textId="77777777" w:rsid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823C1">
        <w:rPr>
          <w:rFonts w:ascii="Times New Roman" w:hAnsi="Times New Roman"/>
          <w:b/>
          <w:color w:val="000000"/>
          <w:sz w:val="24"/>
          <w:szCs w:val="24"/>
          <w:u w:val="single"/>
        </w:rPr>
        <w:t>Quizzes</w:t>
      </w:r>
      <w:r w:rsidRPr="002823C1">
        <w:rPr>
          <w:rFonts w:ascii="Times New Roman" w:hAnsi="Times New Roman"/>
          <w:color w:val="000000"/>
          <w:sz w:val="24"/>
          <w:szCs w:val="24"/>
        </w:rPr>
        <w:t>: create 20 flashcards for 5 extra points</w:t>
      </w:r>
    </w:p>
    <w:p w14:paraId="5DAF8FD3" w14:textId="77777777" w:rsidR="002823C1" w:rsidRPr="002823C1" w:rsidRDefault="002823C1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32D7AA1" w14:textId="77777777" w:rsidR="00DA4A18" w:rsidRPr="009C12C7" w:rsidRDefault="00182D5E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12C7">
        <w:rPr>
          <w:rFonts w:ascii="Times New Roman" w:hAnsi="Times New Roman"/>
          <w:b/>
          <w:color w:val="000000"/>
          <w:sz w:val="24"/>
          <w:szCs w:val="24"/>
        </w:rPr>
        <w:t>*</w:t>
      </w:r>
      <w:r w:rsidR="00DA4A18" w:rsidRPr="009C12C7">
        <w:rPr>
          <w:rFonts w:ascii="Times New Roman" w:hAnsi="Times New Roman"/>
          <w:b/>
          <w:color w:val="000000"/>
          <w:sz w:val="24"/>
          <w:szCs w:val="24"/>
        </w:rPr>
        <w:t>Late Assignments will be deducted 10 points each day the student fails to turn it in!</w:t>
      </w:r>
    </w:p>
    <w:p w14:paraId="72C63852" w14:textId="77777777" w:rsidR="00516B54" w:rsidRPr="009E7D89" w:rsidRDefault="00516B54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3"/>
          <w:szCs w:val="23"/>
        </w:rPr>
        <w:sectPr w:rsidR="00516B54" w:rsidRPr="009E7D89" w:rsidSect="000F6CB4">
          <w:head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6B86B8" w14:textId="77777777" w:rsidR="00B507DC" w:rsidRPr="000F6CB4" w:rsidRDefault="00B507DC" w:rsidP="000F6CB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p w14:paraId="6D1C0E18" w14:textId="77777777" w:rsidR="00D73588" w:rsidRDefault="00D73588" w:rsidP="00D7358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</w:p>
    <w:p w14:paraId="685592F8" w14:textId="77777777" w:rsidR="00B507DC" w:rsidRPr="00D73588" w:rsidRDefault="00B507DC" w:rsidP="00B507D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  <w:sectPr w:rsidR="00B507DC" w:rsidRPr="00D73588" w:rsidSect="00D735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F435CC" w14:textId="77777777" w:rsidR="00192CB5" w:rsidRPr="00D73588" w:rsidRDefault="00192CB5" w:rsidP="00D73588">
      <w:pPr>
        <w:spacing w:line="240" w:lineRule="auto"/>
        <w:contextualSpacing/>
        <w:rPr>
          <w:rFonts w:ascii="Times New Roman" w:hAnsi="Times New Roman"/>
        </w:rPr>
      </w:pPr>
    </w:p>
    <w:sectPr w:rsidR="00192CB5" w:rsidRPr="00D73588" w:rsidSect="00D7358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3635" w14:textId="77777777" w:rsidR="00192CB5" w:rsidRDefault="00192CB5" w:rsidP="00EE7F49">
      <w:pPr>
        <w:spacing w:after="0" w:line="240" w:lineRule="auto"/>
      </w:pPr>
      <w:r>
        <w:separator/>
      </w:r>
    </w:p>
  </w:endnote>
  <w:endnote w:type="continuationSeparator" w:id="0">
    <w:p w14:paraId="2B97FC40" w14:textId="77777777" w:rsidR="00192CB5" w:rsidRDefault="00192CB5" w:rsidP="00E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1A31" w14:textId="77777777" w:rsidR="00192CB5" w:rsidRDefault="00192CB5" w:rsidP="00EE7F49">
      <w:pPr>
        <w:spacing w:after="0" w:line="240" w:lineRule="auto"/>
      </w:pPr>
      <w:r>
        <w:separator/>
      </w:r>
    </w:p>
  </w:footnote>
  <w:footnote w:type="continuationSeparator" w:id="0">
    <w:p w14:paraId="0F79D41F" w14:textId="77777777" w:rsidR="00192CB5" w:rsidRDefault="00192CB5" w:rsidP="00E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6714" w14:textId="77777777" w:rsidR="000F6CB4" w:rsidRPr="00836415" w:rsidRDefault="000F6CB4" w:rsidP="00471D56">
    <w:pPr>
      <w:pStyle w:val="Header"/>
      <w:rPr>
        <w:rFonts w:ascii="Elephant" w:hAnsi="Elephant"/>
        <w:sz w:val="28"/>
        <w:szCs w:val="28"/>
      </w:rPr>
    </w:pPr>
    <w:r w:rsidRPr="00836415">
      <w:rPr>
        <w:rFonts w:ascii="Elephant" w:hAnsi="Elephant"/>
        <w:sz w:val="28"/>
        <w:szCs w:val="28"/>
      </w:rPr>
      <w:t>AMERICAN HISTORY</w:t>
    </w:r>
    <w:r w:rsidR="00247408">
      <w:rPr>
        <w:rFonts w:ascii="Elephant" w:hAnsi="Elephant"/>
        <w:sz w:val="28"/>
        <w:szCs w:val="28"/>
      </w:rPr>
      <w:t>—Mrs. Box</w:t>
    </w:r>
  </w:p>
  <w:p w14:paraId="1A9945E8" w14:textId="77777777" w:rsidR="00192CB5" w:rsidRDefault="00192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9E5"/>
    <w:multiLevelType w:val="hybridMultilevel"/>
    <w:tmpl w:val="B394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CCB"/>
    <w:multiLevelType w:val="hybridMultilevel"/>
    <w:tmpl w:val="AA50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DF77FC"/>
    <w:multiLevelType w:val="multilevel"/>
    <w:tmpl w:val="44B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013FF"/>
    <w:multiLevelType w:val="hybridMultilevel"/>
    <w:tmpl w:val="1E98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DA1EB7"/>
    <w:multiLevelType w:val="hybridMultilevel"/>
    <w:tmpl w:val="267A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7009"/>
    <w:multiLevelType w:val="hybridMultilevel"/>
    <w:tmpl w:val="282C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7E2E75"/>
    <w:multiLevelType w:val="hybridMultilevel"/>
    <w:tmpl w:val="730890EE"/>
    <w:lvl w:ilvl="0" w:tplc="298AD7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E778F2"/>
    <w:multiLevelType w:val="hybridMultilevel"/>
    <w:tmpl w:val="F62C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622A74"/>
    <w:multiLevelType w:val="hybridMultilevel"/>
    <w:tmpl w:val="7728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6B41"/>
    <w:multiLevelType w:val="hybridMultilevel"/>
    <w:tmpl w:val="BBB0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49"/>
    <w:rsid w:val="000B2F41"/>
    <w:rsid w:val="000C3F44"/>
    <w:rsid w:val="000F6CB4"/>
    <w:rsid w:val="00111D57"/>
    <w:rsid w:val="00182D5E"/>
    <w:rsid w:val="00192CB5"/>
    <w:rsid w:val="001E7B7B"/>
    <w:rsid w:val="00225A43"/>
    <w:rsid w:val="00245C39"/>
    <w:rsid w:val="00247408"/>
    <w:rsid w:val="002823C1"/>
    <w:rsid w:val="00387C16"/>
    <w:rsid w:val="00445374"/>
    <w:rsid w:val="00452106"/>
    <w:rsid w:val="00470BB5"/>
    <w:rsid w:val="00471D56"/>
    <w:rsid w:val="00516B54"/>
    <w:rsid w:val="005C7E5B"/>
    <w:rsid w:val="00672437"/>
    <w:rsid w:val="006C0665"/>
    <w:rsid w:val="00777B16"/>
    <w:rsid w:val="00836415"/>
    <w:rsid w:val="008D55A9"/>
    <w:rsid w:val="008F4505"/>
    <w:rsid w:val="00931580"/>
    <w:rsid w:val="00972AEB"/>
    <w:rsid w:val="009C12C7"/>
    <w:rsid w:val="009E43EF"/>
    <w:rsid w:val="009E7D89"/>
    <w:rsid w:val="00A01BBD"/>
    <w:rsid w:val="00A83481"/>
    <w:rsid w:val="00AD7C5B"/>
    <w:rsid w:val="00AE2523"/>
    <w:rsid w:val="00B327E2"/>
    <w:rsid w:val="00B36551"/>
    <w:rsid w:val="00B507DC"/>
    <w:rsid w:val="00B9373C"/>
    <w:rsid w:val="00BE0F20"/>
    <w:rsid w:val="00C52DBE"/>
    <w:rsid w:val="00CA30FA"/>
    <w:rsid w:val="00CE1F40"/>
    <w:rsid w:val="00D73588"/>
    <w:rsid w:val="00DA4A18"/>
    <w:rsid w:val="00DE7A0A"/>
    <w:rsid w:val="00E20E9A"/>
    <w:rsid w:val="00E56056"/>
    <w:rsid w:val="00E64302"/>
    <w:rsid w:val="00EA5087"/>
    <w:rsid w:val="00EE7F49"/>
    <w:rsid w:val="00F4753B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9224"/>
  <w15:docId w15:val="{ED4CDB97-3753-4FE3-9F0D-FBDDE61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F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E7F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7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Grizli777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Katherine Stallings</dc:creator>
  <cp:lastModifiedBy>Katherine Box</cp:lastModifiedBy>
  <cp:revision>2</cp:revision>
  <cp:lastPrinted>2021-08-02T18:22:00Z</cp:lastPrinted>
  <dcterms:created xsi:type="dcterms:W3CDTF">2021-08-04T20:10:00Z</dcterms:created>
  <dcterms:modified xsi:type="dcterms:W3CDTF">2021-08-04T20:10:00Z</dcterms:modified>
</cp:coreProperties>
</file>