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14DC6" w14:textId="52009A0D" w:rsidR="000226ED" w:rsidRPr="00E84B14" w:rsidRDefault="000226ED" w:rsidP="003A4985">
      <w:pPr>
        <w:pStyle w:val="BodyText"/>
        <w:widowControl w:val="0"/>
        <w:ind w:firstLine="14"/>
        <w:jc w:val="both"/>
        <w:rPr>
          <w:color w:val="000000" w:themeColor="text1"/>
          <w:w w:val="105"/>
          <w:lang w:val="en-US"/>
        </w:rPr>
      </w:pPr>
    </w:p>
    <w:p w14:paraId="4C218C08" w14:textId="08133000" w:rsidR="000226ED" w:rsidRPr="00E84B14" w:rsidRDefault="000226ED" w:rsidP="003A4985">
      <w:pPr>
        <w:pStyle w:val="BodyText"/>
        <w:widowControl w:val="0"/>
        <w:ind w:firstLine="14"/>
        <w:jc w:val="both"/>
        <w:rPr>
          <w:color w:val="000000" w:themeColor="text1"/>
          <w:w w:val="105"/>
        </w:rPr>
      </w:pPr>
    </w:p>
    <w:p w14:paraId="6325201A" w14:textId="224D76D0" w:rsidR="00E84B14" w:rsidRPr="00E84B14" w:rsidRDefault="00E84B14" w:rsidP="003A4985">
      <w:pPr>
        <w:pStyle w:val="BodyText"/>
        <w:widowControl w:val="0"/>
        <w:ind w:firstLine="14"/>
        <w:jc w:val="both"/>
        <w:rPr>
          <w:color w:val="000000" w:themeColor="text1"/>
          <w:w w:val="105"/>
        </w:rPr>
      </w:pPr>
    </w:p>
    <w:p w14:paraId="0F237C14" w14:textId="176519D6" w:rsidR="00E84B14" w:rsidRDefault="00E84B14" w:rsidP="003A4985">
      <w:pPr>
        <w:pStyle w:val="BodyText"/>
        <w:widowControl w:val="0"/>
        <w:ind w:firstLine="14"/>
        <w:jc w:val="both"/>
        <w:rPr>
          <w:color w:val="000000" w:themeColor="text1"/>
          <w:w w:val="105"/>
          <w:lang w:val="en-US"/>
        </w:rPr>
      </w:pPr>
    </w:p>
    <w:p w14:paraId="1C9CE7EF" w14:textId="4A7A7059" w:rsidR="00E84B14" w:rsidRDefault="00E84B14" w:rsidP="003A4985">
      <w:pPr>
        <w:pStyle w:val="BodyText"/>
        <w:widowControl w:val="0"/>
        <w:ind w:firstLine="14"/>
        <w:jc w:val="both"/>
        <w:rPr>
          <w:color w:val="000000" w:themeColor="text1"/>
          <w:w w:val="105"/>
          <w:lang w:val="en-US"/>
        </w:rPr>
      </w:pPr>
    </w:p>
    <w:p w14:paraId="5634ECD5" w14:textId="77777777" w:rsidR="00E84B14" w:rsidRPr="00E84B14" w:rsidRDefault="00E84B14" w:rsidP="003A4985">
      <w:pPr>
        <w:pStyle w:val="BodyText"/>
        <w:widowControl w:val="0"/>
        <w:ind w:firstLine="14"/>
        <w:jc w:val="both"/>
        <w:rPr>
          <w:color w:val="000000" w:themeColor="text1"/>
          <w:w w:val="105"/>
          <w:lang w:val="en-US"/>
        </w:rPr>
      </w:pPr>
    </w:p>
    <w:p w14:paraId="5BF9847B" w14:textId="0E5C4CC9" w:rsidR="00E84B14" w:rsidRDefault="00E84B14" w:rsidP="003A4985">
      <w:pPr>
        <w:pStyle w:val="BodyText"/>
        <w:widowControl w:val="0"/>
        <w:ind w:firstLine="14"/>
        <w:jc w:val="both"/>
        <w:rPr>
          <w:color w:val="000000" w:themeColor="text1"/>
          <w:w w:val="105"/>
          <w:lang w:val="en-US"/>
        </w:rPr>
      </w:pPr>
    </w:p>
    <w:p w14:paraId="5AC462FD" w14:textId="505EACEF" w:rsidR="00E84B14" w:rsidRDefault="00B04345" w:rsidP="003A4985">
      <w:pPr>
        <w:pStyle w:val="BodyText"/>
        <w:widowControl w:val="0"/>
        <w:ind w:firstLine="14"/>
        <w:jc w:val="center"/>
        <w:rPr>
          <w:b/>
          <w:bCs/>
          <w:color w:val="000000" w:themeColor="text1"/>
          <w:w w:val="105"/>
          <w:sz w:val="44"/>
          <w:szCs w:val="44"/>
          <w:lang w:val="en-US"/>
        </w:rPr>
      </w:pPr>
      <w:r>
        <w:rPr>
          <w:b/>
          <w:bCs/>
          <w:noProof/>
          <w:color w:val="000000" w:themeColor="text1"/>
          <w:w w:val="105"/>
          <w:sz w:val="44"/>
          <w:szCs w:val="44"/>
          <w:lang w:val="en-US" w:eastAsia="en-US"/>
        </w:rPr>
        <w:drawing>
          <wp:anchor distT="0" distB="0" distL="114300" distR="114300" simplePos="0" relativeHeight="251658240" behindDoc="1" locked="0" layoutInCell="1" allowOverlap="1" wp14:anchorId="770F0EFE" wp14:editId="1ACEA375">
            <wp:simplePos x="0" y="0"/>
            <wp:positionH relativeFrom="column">
              <wp:posOffset>508000</wp:posOffset>
            </wp:positionH>
            <wp:positionV relativeFrom="paragraph">
              <wp:posOffset>317500</wp:posOffset>
            </wp:positionV>
            <wp:extent cx="5181600" cy="38862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close up of a logo&#10;&#10;Description automatically generated"/>
                    <pic:cNvPicPr/>
                  </pic:nvPicPr>
                  <pic:blipFill>
                    <a:blip r:embed="rId8"/>
                    <a:stretch>
                      <a:fillRect/>
                    </a:stretch>
                  </pic:blipFill>
                  <pic:spPr>
                    <a:xfrm>
                      <a:off x="0" y="0"/>
                      <a:ext cx="5181600" cy="3886200"/>
                    </a:xfrm>
                    <a:prstGeom prst="rect">
                      <a:avLst/>
                    </a:prstGeom>
                  </pic:spPr>
                </pic:pic>
              </a:graphicData>
            </a:graphic>
            <wp14:sizeRelH relativeFrom="page">
              <wp14:pctWidth>0</wp14:pctWidth>
            </wp14:sizeRelH>
            <wp14:sizeRelV relativeFrom="page">
              <wp14:pctHeight>0</wp14:pctHeight>
            </wp14:sizeRelV>
          </wp:anchor>
        </w:drawing>
      </w:r>
    </w:p>
    <w:p w14:paraId="058412D6" w14:textId="59CB0502" w:rsidR="00E84B14" w:rsidRDefault="00E84B14" w:rsidP="003A4985">
      <w:pPr>
        <w:pStyle w:val="BodyText"/>
        <w:widowControl w:val="0"/>
        <w:ind w:firstLine="14"/>
        <w:jc w:val="center"/>
        <w:rPr>
          <w:b/>
          <w:bCs/>
          <w:color w:val="000000" w:themeColor="text1"/>
          <w:w w:val="105"/>
          <w:sz w:val="44"/>
          <w:szCs w:val="44"/>
          <w:lang w:val="en-US"/>
        </w:rPr>
      </w:pPr>
    </w:p>
    <w:p w14:paraId="4722F923" w14:textId="497609B1" w:rsidR="00E84B14" w:rsidRDefault="00E84B14" w:rsidP="003A4985">
      <w:pPr>
        <w:pStyle w:val="BodyText"/>
        <w:widowControl w:val="0"/>
        <w:ind w:firstLine="14"/>
        <w:jc w:val="center"/>
        <w:rPr>
          <w:b/>
          <w:bCs/>
          <w:color w:val="000000" w:themeColor="text1"/>
          <w:w w:val="105"/>
          <w:sz w:val="44"/>
          <w:szCs w:val="44"/>
          <w:lang w:val="en-US"/>
        </w:rPr>
      </w:pPr>
    </w:p>
    <w:p w14:paraId="63C854AB" w14:textId="433EF227" w:rsidR="00E84B14" w:rsidRPr="00E84B14" w:rsidRDefault="00E84B14" w:rsidP="003A4985">
      <w:pPr>
        <w:pStyle w:val="BodyText"/>
        <w:widowControl w:val="0"/>
        <w:ind w:firstLine="14"/>
        <w:jc w:val="center"/>
        <w:rPr>
          <w:b/>
          <w:bCs/>
          <w:color w:val="000000" w:themeColor="text1"/>
          <w:w w:val="105"/>
          <w:sz w:val="44"/>
          <w:szCs w:val="44"/>
          <w:lang w:val="en-US"/>
        </w:rPr>
      </w:pPr>
    </w:p>
    <w:p w14:paraId="3C9AB84C" w14:textId="169D05DE" w:rsidR="00E84B14" w:rsidRDefault="00E84B14" w:rsidP="003A4985">
      <w:pPr>
        <w:pStyle w:val="BodyText"/>
        <w:widowControl w:val="0"/>
        <w:ind w:firstLine="14"/>
        <w:jc w:val="center"/>
        <w:rPr>
          <w:b/>
          <w:bCs/>
          <w:color w:val="000000" w:themeColor="text1"/>
          <w:w w:val="105"/>
          <w:sz w:val="44"/>
          <w:szCs w:val="44"/>
          <w:lang w:val="en-US"/>
        </w:rPr>
      </w:pPr>
    </w:p>
    <w:p w14:paraId="20F6C95A" w14:textId="77777777" w:rsidR="00E84B14" w:rsidRDefault="00E84B14" w:rsidP="003A4985">
      <w:pPr>
        <w:pStyle w:val="BodyText"/>
        <w:widowControl w:val="0"/>
        <w:ind w:firstLine="14"/>
        <w:jc w:val="center"/>
        <w:rPr>
          <w:b/>
          <w:bCs/>
          <w:color w:val="000000" w:themeColor="text1"/>
          <w:w w:val="105"/>
          <w:sz w:val="44"/>
          <w:szCs w:val="44"/>
          <w:lang w:val="en-US"/>
        </w:rPr>
      </w:pPr>
    </w:p>
    <w:p w14:paraId="72BE1B5F" w14:textId="77777777" w:rsidR="00B04345" w:rsidRDefault="00B04345" w:rsidP="003A4985">
      <w:pPr>
        <w:pStyle w:val="BodyText"/>
        <w:widowControl w:val="0"/>
        <w:ind w:firstLine="14"/>
        <w:jc w:val="center"/>
        <w:rPr>
          <w:b/>
          <w:bCs/>
          <w:color w:val="000000" w:themeColor="text1"/>
          <w:w w:val="105"/>
          <w:sz w:val="44"/>
          <w:szCs w:val="44"/>
          <w:lang w:val="en-US"/>
        </w:rPr>
      </w:pPr>
    </w:p>
    <w:p w14:paraId="11AC2552" w14:textId="77777777" w:rsidR="00B04345" w:rsidRDefault="00B04345" w:rsidP="003A4985">
      <w:pPr>
        <w:pStyle w:val="BodyText"/>
        <w:widowControl w:val="0"/>
        <w:ind w:firstLine="14"/>
        <w:jc w:val="center"/>
        <w:rPr>
          <w:b/>
          <w:bCs/>
          <w:color w:val="000000" w:themeColor="text1"/>
          <w:w w:val="105"/>
          <w:sz w:val="44"/>
          <w:szCs w:val="44"/>
          <w:lang w:val="en-US"/>
        </w:rPr>
      </w:pPr>
    </w:p>
    <w:p w14:paraId="3DE7D036" w14:textId="77777777" w:rsidR="00B04345" w:rsidRDefault="00B04345" w:rsidP="003A4985">
      <w:pPr>
        <w:pStyle w:val="BodyText"/>
        <w:widowControl w:val="0"/>
        <w:ind w:firstLine="14"/>
        <w:jc w:val="center"/>
        <w:rPr>
          <w:b/>
          <w:bCs/>
          <w:color w:val="000000" w:themeColor="text1"/>
          <w:w w:val="105"/>
          <w:sz w:val="44"/>
          <w:szCs w:val="44"/>
          <w:lang w:val="en-US"/>
        </w:rPr>
      </w:pPr>
    </w:p>
    <w:p w14:paraId="7C49003A" w14:textId="77777777" w:rsidR="00B04345" w:rsidRDefault="00B04345" w:rsidP="003A4985">
      <w:pPr>
        <w:pStyle w:val="BodyText"/>
        <w:widowControl w:val="0"/>
        <w:ind w:firstLine="14"/>
        <w:jc w:val="center"/>
        <w:rPr>
          <w:b/>
          <w:bCs/>
          <w:color w:val="000000" w:themeColor="text1"/>
          <w:w w:val="105"/>
          <w:sz w:val="44"/>
          <w:szCs w:val="44"/>
          <w:lang w:val="en-US"/>
        </w:rPr>
      </w:pPr>
    </w:p>
    <w:p w14:paraId="21BB484F" w14:textId="77777777" w:rsidR="00B04345" w:rsidRDefault="00B04345" w:rsidP="003A4985">
      <w:pPr>
        <w:pStyle w:val="BodyText"/>
        <w:widowControl w:val="0"/>
        <w:ind w:firstLine="14"/>
        <w:jc w:val="center"/>
        <w:rPr>
          <w:b/>
          <w:bCs/>
          <w:color w:val="000000" w:themeColor="text1"/>
          <w:w w:val="105"/>
          <w:sz w:val="44"/>
          <w:szCs w:val="44"/>
          <w:lang w:val="en-US"/>
        </w:rPr>
      </w:pPr>
    </w:p>
    <w:p w14:paraId="10E68BED" w14:textId="77777777" w:rsidR="00B04345" w:rsidRDefault="00B04345" w:rsidP="003A4985">
      <w:pPr>
        <w:pStyle w:val="BodyText"/>
        <w:widowControl w:val="0"/>
        <w:ind w:firstLine="14"/>
        <w:jc w:val="center"/>
        <w:rPr>
          <w:b/>
          <w:bCs/>
          <w:color w:val="000000" w:themeColor="text1"/>
          <w:w w:val="105"/>
          <w:sz w:val="44"/>
          <w:szCs w:val="44"/>
          <w:lang w:val="en-US"/>
        </w:rPr>
      </w:pPr>
    </w:p>
    <w:p w14:paraId="540E0494" w14:textId="77777777" w:rsidR="00B04345" w:rsidRDefault="00B04345" w:rsidP="003A4985">
      <w:pPr>
        <w:pStyle w:val="BodyText"/>
        <w:widowControl w:val="0"/>
        <w:ind w:firstLine="14"/>
        <w:jc w:val="center"/>
        <w:rPr>
          <w:b/>
          <w:bCs/>
          <w:color w:val="000000" w:themeColor="text1"/>
          <w:w w:val="105"/>
          <w:sz w:val="44"/>
          <w:szCs w:val="44"/>
          <w:lang w:val="en-US"/>
        </w:rPr>
      </w:pPr>
    </w:p>
    <w:p w14:paraId="017A5157" w14:textId="77777777" w:rsidR="00B04345" w:rsidRDefault="00B04345" w:rsidP="003A4985">
      <w:pPr>
        <w:pStyle w:val="BodyText"/>
        <w:widowControl w:val="0"/>
        <w:ind w:firstLine="14"/>
        <w:jc w:val="center"/>
        <w:rPr>
          <w:b/>
          <w:bCs/>
          <w:color w:val="000000" w:themeColor="text1"/>
          <w:w w:val="105"/>
          <w:sz w:val="44"/>
          <w:szCs w:val="44"/>
          <w:lang w:val="en-US"/>
        </w:rPr>
      </w:pPr>
    </w:p>
    <w:p w14:paraId="7A2C9661" w14:textId="77777777" w:rsidR="00B04345" w:rsidRDefault="00B04345" w:rsidP="00B04345">
      <w:pPr>
        <w:pStyle w:val="BodyText"/>
        <w:widowControl w:val="0"/>
        <w:rPr>
          <w:b/>
          <w:bCs/>
          <w:color w:val="000000" w:themeColor="text1"/>
          <w:w w:val="105"/>
          <w:sz w:val="44"/>
          <w:szCs w:val="44"/>
          <w:lang w:val="en-US"/>
        </w:rPr>
      </w:pPr>
    </w:p>
    <w:p w14:paraId="662DCB03" w14:textId="30850564" w:rsidR="00E84B14" w:rsidRDefault="00E84B14" w:rsidP="003A4985">
      <w:pPr>
        <w:pStyle w:val="BodyText"/>
        <w:widowControl w:val="0"/>
        <w:ind w:firstLine="14"/>
        <w:jc w:val="center"/>
        <w:rPr>
          <w:b/>
          <w:bCs/>
          <w:color w:val="000000" w:themeColor="text1"/>
          <w:w w:val="105"/>
          <w:sz w:val="44"/>
          <w:szCs w:val="44"/>
          <w:lang w:val="en-US"/>
        </w:rPr>
      </w:pPr>
      <w:r>
        <w:rPr>
          <w:b/>
          <w:bCs/>
          <w:color w:val="000000" w:themeColor="text1"/>
          <w:w w:val="105"/>
          <w:sz w:val="44"/>
          <w:szCs w:val="44"/>
          <w:lang w:val="en-US"/>
        </w:rPr>
        <w:t>Employee Handbook</w:t>
      </w:r>
    </w:p>
    <w:p w14:paraId="52294628" w14:textId="630FE693" w:rsidR="00E84B14" w:rsidRPr="00E84B14" w:rsidRDefault="00E84B14" w:rsidP="003A4985">
      <w:pPr>
        <w:pStyle w:val="BodyText"/>
        <w:widowControl w:val="0"/>
        <w:ind w:firstLine="14"/>
        <w:jc w:val="center"/>
        <w:rPr>
          <w:b/>
          <w:bCs/>
          <w:color w:val="000000" w:themeColor="text1"/>
          <w:w w:val="105"/>
          <w:sz w:val="44"/>
          <w:szCs w:val="44"/>
          <w:lang w:val="en-US"/>
        </w:rPr>
      </w:pPr>
      <w:r>
        <w:rPr>
          <w:b/>
          <w:bCs/>
          <w:color w:val="000000" w:themeColor="text1"/>
          <w:w w:val="105"/>
          <w:sz w:val="44"/>
          <w:szCs w:val="44"/>
          <w:lang w:val="en-US"/>
        </w:rPr>
        <w:t>2020–2021</w:t>
      </w:r>
    </w:p>
    <w:p w14:paraId="05FA764B" w14:textId="7498C25B" w:rsidR="00E84B14" w:rsidRDefault="00E84B14" w:rsidP="003A4985">
      <w:pPr>
        <w:pStyle w:val="BodyText"/>
        <w:widowControl w:val="0"/>
        <w:ind w:firstLine="14"/>
        <w:jc w:val="both"/>
        <w:rPr>
          <w:color w:val="000000" w:themeColor="text1"/>
          <w:w w:val="105"/>
          <w:lang w:val="en-US"/>
        </w:rPr>
      </w:pPr>
    </w:p>
    <w:p w14:paraId="23651638" w14:textId="7812313D" w:rsidR="00E84B14" w:rsidRDefault="00E84B14" w:rsidP="003A4985">
      <w:pPr>
        <w:pStyle w:val="BodyText"/>
        <w:widowControl w:val="0"/>
        <w:ind w:firstLine="14"/>
        <w:jc w:val="both"/>
        <w:rPr>
          <w:color w:val="000000" w:themeColor="text1"/>
          <w:w w:val="105"/>
          <w:lang w:val="en-US"/>
        </w:rPr>
      </w:pPr>
    </w:p>
    <w:p w14:paraId="6CF7FBA0" w14:textId="77777777" w:rsidR="00E84B14" w:rsidRPr="00E84B14" w:rsidRDefault="00E84B14" w:rsidP="003A4985">
      <w:pPr>
        <w:pStyle w:val="BodyText"/>
        <w:widowControl w:val="0"/>
        <w:ind w:firstLine="14"/>
        <w:jc w:val="both"/>
        <w:rPr>
          <w:color w:val="000000" w:themeColor="text1"/>
          <w:w w:val="105"/>
          <w:lang w:val="en-US"/>
        </w:rPr>
      </w:pPr>
    </w:p>
    <w:p w14:paraId="3E05E659" w14:textId="77777777" w:rsidR="000226ED" w:rsidRPr="00E84B14" w:rsidRDefault="000226ED" w:rsidP="003A4985">
      <w:pPr>
        <w:pStyle w:val="BodyText"/>
        <w:widowControl w:val="0"/>
        <w:ind w:firstLine="14"/>
        <w:jc w:val="both"/>
        <w:rPr>
          <w:color w:val="000000" w:themeColor="text1"/>
          <w:w w:val="105"/>
        </w:rPr>
      </w:pPr>
    </w:p>
    <w:p w14:paraId="43CA54D3" w14:textId="77777777" w:rsidR="000226ED" w:rsidRPr="00942EC0" w:rsidRDefault="000226ED" w:rsidP="003A4985">
      <w:pPr>
        <w:pStyle w:val="BodyText"/>
        <w:widowControl w:val="0"/>
        <w:ind w:firstLine="14"/>
        <w:jc w:val="both"/>
        <w:rPr>
          <w:color w:val="080F72"/>
          <w:w w:val="105"/>
        </w:rPr>
      </w:pPr>
      <w:r w:rsidRPr="00942EC0">
        <w:rPr>
          <w:color w:val="080F72"/>
          <w:w w:val="105"/>
        </w:rPr>
        <w:br w:type="page"/>
      </w:r>
    </w:p>
    <w:p w14:paraId="4FD981EB" w14:textId="6287EAC5" w:rsidR="005D0571" w:rsidRPr="00E84B14" w:rsidRDefault="005D0571" w:rsidP="003A4985">
      <w:pPr>
        <w:widowControl w:val="0"/>
        <w:jc w:val="center"/>
        <w:rPr>
          <w:rFonts w:ascii="Times New Roman" w:hAnsi="Times New Roman"/>
          <w:b/>
        </w:rPr>
      </w:pPr>
      <w:r w:rsidRPr="00E84B14">
        <w:rPr>
          <w:rFonts w:ascii="Times New Roman" w:hAnsi="Times New Roman"/>
          <w:b/>
        </w:rPr>
        <w:lastRenderedPageBreak/>
        <w:t xml:space="preserve">Welcome to </w:t>
      </w:r>
      <w:r w:rsidR="00B332DF" w:rsidRPr="00E84B14">
        <w:rPr>
          <w:rFonts w:ascii="Times New Roman" w:hAnsi="Times New Roman"/>
          <w:b/>
        </w:rPr>
        <w:t>Por Vida Academy Charter District</w:t>
      </w:r>
    </w:p>
    <w:p w14:paraId="26057D68" w14:textId="77777777" w:rsidR="005D0571" w:rsidRPr="00E84B14" w:rsidRDefault="005D0571" w:rsidP="003A4985">
      <w:pPr>
        <w:widowControl w:val="0"/>
        <w:jc w:val="center"/>
        <w:rPr>
          <w:rFonts w:ascii="Times New Roman" w:hAnsi="Times New Roman"/>
          <w:b/>
        </w:rPr>
      </w:pPr>
    </w:p>
    <w:p w14:paraId="3BA8D2A0" w14:textId="77777777" w:rsidR="005D0571" w:rsidRPr="00E84B14" w:rsidRDefault="005D0571" w:rsidP="003A4985">
      <w:pPr>
        <w:widowControl w:val="0"/>
        <w:jc w:val="center"/>
        <w:rPr>
          <w:rFonts w:ascii="Times New Roman" w:hAnsi="Times New Roman"/>
          <w:b/>
        </w:rPr>
      </w:pPr>
    </w:p>
    <w:p w14:paraId="56A527C7" w14:textId="4FBA03D5" w:rsidR="005D0571" w:rsidRPr="00E84B14" w:rsidRDefault="005D0571" w:rsidP="003A4985">
      <w:pPr>
        <w:widowControl w:val="0"/>
        <w:jc w:val="both"/>
        <w:rPr>
          <w:rFonts w:ascii="Times New Roman" w:hAnsi="Times New Roman"/>
        </w:rPr>
      </w:pPr>
      <w:r w:rsidRPr="00E84B14">
        <w:rPr>
          <w:rFonts w:ascii="Times New Roman" w:hAnsi="Times New Roman"/>
        </w:rPr>
        <w:t>Dear Employee</w:t>
      </w:r>
      <w:r w:rsidR="003D1812" w:rsidRPr="00E84B14">
        <w:rPr>
          <w:rFonts w:ascii="Times New Roman" w:hAnsi="Times New Roman"/>
        </w:rPr>
        <w:t>s</w:t>
      </w:r>
      <w:r w:rsidRPr="00E84B14">
        <w:rPr>
          <w:rFonts w:ascii="Times New Roman" w:hAnsi="Times New Roman"/>
        </w:rPr>
        <w:t>:</w:t>
      </w:r>
    </w:p>
    <w:p w14:paraId="18F3ED77" w14:textId="77777777" w:rsidR="005D0571" w:rsidRPr="00E84B14" w:rsidRDefault="005D0571" w:rsidP="003A4985">
      <w:pPr>
        <w:widowControl w:val="0"/>
        <w:jc w:val="both"/>
        <w:rPr>
          <w:rFonts w:ascii="Times New Roman" w:hAnsi="Times New Roman"/>
        </w:rPr>
      </w:pPr>
    </w:p>
    <w:p w14:paraId="12DE5BB1" w14:textId="22819E9E" w:rsidR="005D0571" w:rsidRPr="00E84B14" w:rsidRDefault="005D0571" w:rsidP="003A4985">
      <w:pPr>
        <w:widowControl w:val="0"/>
        <w:jc w:val="both"/>
        <w:rPr>
          <w:rFonts w:ascii="Times New Roman" w:hAnsi="Times New Roman"/>
        </w:rPr>
      </w:pPr>
      <w:r w:rsidRPr="00E84B14">
        <w:rPr>
          <w:rFonts w:ascii="Times New Roman" w:hAnsi="Times New Roman"/>
        </w:rPr>
        <w:t xml:space="preserve">This handbook </w:t>
      </w:r>
      <w:r w:rsidR="008C0D6D" w:rsidRPr="00E84B14">
        <w:rPr>
          <w:rFonts w:ascii="Times New Roman" w:hAnsi="Times New Roman"/>
        </w:rPr>
        <w:t xml:space="preserve">(“Handbook”) </w:t>
      </w:r>
      <w:r w:rsidRPr="00E84B14">
        <w:rPr>
          <w:rFonts w:ascii="Times New Roman" w:hAnsi="Times New Roman"/>
        </w:rPr>
        <w:t xml:space="preserve">contains information about </w:t>
      </w:r>
      <w:r w:rsidR="00B332DF" w:rsidRPr="00E84B14">
        <w:rPr>
          <w:rFonts w:ascii="Times New Roman" w:hAnsi="Times New Roman"/>
        </w:rPr>
        <w:t>Por Vida Academy Charter District</w:t>
      </w:r>
      <w:r w:rsidRPr="00E84B14">
        <w:rPr>
          <w:rFonts w:ascii="Times New Roman" w:hAnsi="Times New Roman"/>
        </w:rPr>
        <w:t>’s employment policies and practices. We have designed our employment policies and practices not only to comply with federal and state employment laws, but also to attract, develop, and reward talented educators, administrators, support staff, and leaders.</w:t>
      </w:r>
    </w:p>
    <w:p w14:paraId="3DB5C6BF" w14:textId="0247EAA4" w:rsidR="0068377E" w:rsidRPr="00E84B14" w:rsidRDefault="0068377E" w:rsidP="003A4985">
      <w:pPr>
        <w:widowControl w:val="0"/>
        <w:jc w:val="both"/>
        <w:rPr>
          <w:rFonts w:ascii="Times New Roman" w:hAnsi="Times New Roman"/>
        </w:rPr>
      </w:pPr>
    </w:p>
    <w:p w14:paraId="52ECF9F8" w14:textId="2115E86A" w:rsidR="0068377E" w:rsidRPr="00E84B14" w:rsidRDefault="005D0571" w:rsidP="003A4985">
      <w:pPr>
        <w:widowControl w:val="0"/>
        <w:jc w:val="both"/>
        <w:rPr>
          <w:rFonts w:ascii="Times New Roman" w:hAnsi="Times New Roman"/>
        </w:rPr>
      </w:pPr>
      <w:r w:rsidRPr="00E84B14">
        <w:rPr>
          <w:rFonts w:ascii="Times New Roman" w:hAnsi="Times New Roman"/>
        </w:rPr>
        <w:t xml:space="preserve">This </w:t>
      </w:r>
      <w:r w:rsidR="008C0D6D" w:rsidRPr="00E84B14">
        <w:rPr>
          <w:rFonts w:ascii="Times New Roman" w:hAnsi="Times New Roman"/>
        </w:rPr>
        <w:t>Handbook</w:t>
      </w:r>
      <w:r w:rsidRPr="00E84B14">
        <w:rPr>
          <w:rFonts w:ascii="Times New Roman" w:hAnsi="Times New Roman"/>
        </w:rPr>
        <w:t xml:space="preserve"> supersedes all previou</w:t>
      </w:r>
      <w:r w:rsidR="0068377E" w:rsidRPr="00E84B14">
        <w:rPr>
          <w:rFonts w:ascii="Times New Roman" w:hAnsi="Times New Roman"/>
        </w:rPr>
        <w:t xml:space="preserve">sly issued handbooks and is a valuable reference for understanding your job at </w:t>
      </w:r>
      <w:r w:rsidR="00B332DF" w:rsidRPr="00E84B14">
        <w:rPr>
          <w:rFonts w:ascii="Times New Roman" w:hAnsi="Times New Roman"/>
        </w:rPr>
        <w:t>Por Vida Academy Charter District</w:t>
      </w:r>
      <w:r w:rsidR="0068377E" w:rsidRPr="00E84B14">
        <w:rPr>
          <w:rFonts w:ascii="Times New Roman" w:hAnsi="Times New Roman"/>
        </w:rPr>
        <w:t>. E</w:t>
      </w:r>
      <w:r w:rsidRPr="00E84B14">
        <w:rPr>
          <w:rFonts w:ascii="Times New Roman" w:hAnsi="Times New Roman"/>
        </w:rPr>
        <w:t xml:space="preserve">ach employee </w:t>
      </w:r>
      <w:r w:rsidR="0068377E" w:rsidRPr="00E84B14">
        <w:rPr>
          <w:rFonts w:ascii="Times New Roman" w:hAnsi="Times New Roman"/>
        </w:rPr>
        <w:t xml:space="preserve">is expected to read this </w:t>
      </w:r>
      <w:r w:rsidR="008C0D6D" w:rsidRPr="00E84B14">
        <w:rPr>
          <w:rFonts w:ascii="Times New Roman" w:hAnsi="Times New Roman"/>
        </w:rPr>
        <w:t>Handbook</w:t>
      </w:r>
      <w:r w:rsidR="0068377E" w:rsidRPr="00E84B14">
        <w:rPr>
          <w:rFonts w:ascii="Times New Roman" w:hAnsi="Times New Roman"/>
        </w:rPr>
        <w:t xml:space="preserve"> carefully and know and abide by the policies outlined herein as re</w:t>
      </w:r>
      <w:r w:rsidR="009C23B7" w:rsidRPr="00E84B14">
        <w:rPr>
          <w:rFonts w:ascii="Times New Roman" w:hAnsi="Times New Roman"/>
        </w:rPr>
        <w:t>vised over time, throughout your</w:t>
      </w:r>
      <w:r w:rsidR="0068377E" w:rsidRPr="00E84B14">
        <w:rPr>
          <w:rFonts w:ascii="Times New Roman" w:hAnsi="Times New Roman"/>
        </w:rPr>
        <w:t xml:space="preserve"> employment. </w:t>
      </w:r>
      <w:r w:rsidRPr="00E84B14">
        <w:rPr>
          <w:rFonts w:ascii="Times New Roman" w:hAnsi="Times New Roman"/>
        </w:rPr>
        <w:t xml:space="preserve">No oral statement or representations can change the provisions of this </w:t>
      </w:r>
      <w:r w:rsidR="008C0D6D" w:rsidRPr="00E84B14">
        <w:rPr>
          <w:rFonts w:ascii="Times New Roman" w:hAnsi="Times New Roman"/>
        </w:rPr>
        <w:t>Handbook</w:t>
      </w:r>
      <w:r w:rsidRPr="00E84B14">
        <w:rPr>
          <w:rFonts w:ascii="Times New Roman" w:hAnsi="Times New Roman"/>
        </w:rPr>
        <w:t>.</w:t>
      </w:r>
      <w:r w:rsidR="009C23B7" w:rsidRPr="00E84B14">
        <w:rPr>
          <w:rFonts w:ascii="Times New Roman" w:hAnsi="Times New Roman"/>
        </w:rPr>
        <w:t xml:space="preserve"> </w:t>
      </w:r>
      <w:r w:rsidR="00B332DF" w:rsidRPr="00E84B14">
        <w:rPr>
          <w:rFonts w:ascii="Times New Roman" w:hAnsi="Times New Roman"/>
        </w:rPr>
        <w:t>Por Vida Academy Charter District</w:t>
      </w:r>
      <w:r w:rsidR="007E236F" w:rsidRPr="00E84B14">
        <w:rPr>
          <w:rFonts w:ascii="Times New Roman" w:hAnsi="Times New Roman"/>
        </w:rPr>
        <w:t xml:space="preserve"> </w:t>
      </w:r>
      <w:r w:rsidR="009C23B7" w:rsidRPr="00E84B14">
        <w:rPr>
          <w:rFonts w:ascii="Times New Roman" w:hAnsi="Times New Roman"/>
        </w:rPr>
        <w:t xml:space="preserve">reserves the </w:t>
      </w:r>
      <w:r w:rsidR="004548F9" w:rsidRPr="00E84B14">
        <w:rPr>
          <w:rFonts w:ascii="Times New Roman" w:hAnsi="Times New Roman"/>
        </w:rPr>
        <w:t>right</w:t>
      </w:r>
      <w:r w:rsidR="005F76C6" w:rsidRPr="00E84B14">
        <w:rPr>
          <w:rFonts w:ascii="Times New Roman" w:hAnsi="Times New Roman"/>
        </w:rPr>
        <w:t xml:space="preserve"> to revise, delete</w:t>
      </w:r>
      <w:r w:rsidR="0068377E" w:rsidRPr="00E84B14">
        <w:rPr>
          <w:rFonts w:ascii="Times New Roman" w:hAnsi="Times New Roman"/>
        </w:rPr>
        <w:t xml:space="preserve">, and add to the provisions of this </w:t>
      </w:r>
      <w:r w:rsidR="008C0D6D" w:rsidRPr="00E84B14">
        <w:rPr>
          <w:rFonts w:ascii="Times New Roman" w:hAnsi="Times New Roman"/>
        </w:rPr>
        <w:t>Handbook</w:t>
      </w:r>
      <w:r w:rsidR="0068377E" w:rsidRPr="00E84B14">
        <w:rPr>
          <w:rFonts w:ascii="Times New Roman" w:hAnsi="Times New Roman"/>
        </w:rPr>
        <w:t xml:space="preserve">. </w:t>
      </w:r>
      <w:r w:rsidR="003C4BD9" w:rsidRPr="00E84B14">
        <w:rPr>
          <w:rFonts w:ascii="Times New Roman" w:hAnsi="Times New Roman"/>
        </w:rPr>
        <w:t xml:space="preserve">Nothing in this </w:t>
      </w:r>
      <w:r w:rsidR="008C0D6D" w:rsidRPr="00E84B14">
        <w:rPr>
          <w:rFonts w:ascii="Times New Roman" w:hAnsi="Times New Roman"/>
        </w:rPr>
        <w:t>Handbook</w:t>
      </w:r>
      <w:r w:rsidR="003C4BD9" w:rsidRPr="00E84B14">
        <w:rPr>
          <w:rFonts w:ascii="Times New Roman" w:hAnsi="Times New Roman"/>
        </w:rPr>
        <w:t xml:space="preserve"> creates an employment</w:t>
      </w:r>
      <w:r w:rsidR="00D5234E" w:rsidRPr="00E84B14">
        <w:rPr>
          <w:rFonts w:ascii="Times New Roman" w:hAnsi="Times New Roman"/>
        </w:rPr>
        <w:t xml:space="preserve"> contract</w:t>
      </w:r>
      <w:r w:rsidR="009A3DC3" w:rsidRPr="00E84B14">
        <w:rPr>
          <w:rFonts w:ascii="Times New Roman" w:hAnsi="Times New Roman"/>
        </w:rPr>
        <w:t xml:space="preserve">, constitutes a legally binding agreement, or </w:t>
      </w:r>
      <w:r w:rsidR="0068377E" w:rsidRPr="00E84B14">
        <w:rPr>
          <w:rFonts w:ascii="Times New Roman" w:hAnsi="Times New Roman"/>
        </w:rPr>
        <w:t>alter</w:t>
      </w:r>
      <w:r w:rsidR="009A3DC3" w:rsidRPr="00E84B14">
        <w:rPr>
          <w:rFonts w:ascii="Times New Roman" w:hAnsi="Times New Roman"/>
        </w:rPr>
        <w:t>s</w:t>
      </w:r>
      <w:r w:rsidR="0068377E" w:rsidRPr="00E84B14">
        <w:rPr>
          <w:rFonts w:ascii="Times New Roman" w:hAnsi="Times New Roman"/>
        </w:rPr>
        <w:t xml:space="preserve"> </w:t>
      </w:r>
      <w:r w:rsidR="001D2AA6" w:rsidRPr="00E84B14">
        <w:rPr>
          <w:rFonts w:ascii="Times New Roman" w:hAnsi="Times New Roman"/>
        </w:rPr>
        <w:t xml:space="preserve">your </w:t>
      </w:r>
      <w:r w:rsidR="0068377E" w:rsidRPr="00E84B14">
        <w:rPr>
          <w:rFonts w:ascii="Times New Roman" w:hAnsi="Times New Roman"/>
        </w:rPr>
        <w:t>“at will” status of employment in any way.</w:t>
      </w:r>
      <w:r w:rsidR="00586811">
        <w:rPr>
          <w:rFonts w:ascii="Times New Roman" w:hAnsi="Times New Roman"/>
        </w:rPr>
        <w:t xml:space="preserve"> </w:t>
      </w:r>
    </w:p>
    <w:p w14:paraId="420DDF56" w14:textId="77777777" w:rsidR="0068377E" w:rsidRPr="00E84B14" w:rsidRDefault="0068377E" w:rsidP="003A4985">
      <w:pPr>
        <w:widowControl w:val="0"/>
        <w:jc w:val="both"/>
        <w:rPr>
          <w:rFonts w:ascii="Times New Roman" w:hAnsi="Times New Roman"/>
        </w:rPr>
      </w:pPr>
    </w:p>
    <w:p w14:paraId="2B42B958" w14:textId="1AD2B840" w:rsidR="005D0571" w:rsidRPr="00E84B14" w:rsidRDefault="009C23B7" w:rsidP="003A4985">
      <w:pPr>
        <w:widowControl w:val="0"/>
        <w:jc w:val="both"/>
        <w:rPr>
          <w:rFonts w:ascii="Times New Roman" w:hAnsi="Times New Roman"/>
        </w:rPr>
      </w:pPr>
      <w:r w:rsidRPr="00E84B14">
        <w:rPr>
          <w:rFonts w:ascii="Times New Roman" w:hAnsi="Times New Roman"/>
        </w:rPr>
        <w:t>If you have any questions</w:t>
      </w:r>
      <w:r w:rsidR="005D0571" w:rsidRPr="00E84B14">
        <w:rPr>
          <w:rFonts w:ascii="Times New Roman" w:hAnsi="Times New Roman"/>
        </w:rPr>
        <w:t xml:space="preserve"> </w:t>
      </w:r>
      <w:r w:rsidRPr="00E84B14">
        <w:rPr>
          <w:rFonts w:ascii="Times New Roman" w:hAnsi="Times New Roman"/>
        </w:rPr>
        <w:t xml:space="preserve">regarding </w:t>
      </w:r>
      <w:r w:rsidR="00425AF7" w:rsidRPr="00E84B14">
        <w:rPr>
          <w:rFonts w:ascii="Times New Roman" w:hAnsi="Times New Roman"/>
        </w:rPr>
        <w:t xml:space="preserve">the contents of </w:t>
      </w:r>
      <w:r w:rsidR="005D0571" w:rsidRPr="00E84B14">
        <w:rPr>
          <w:rFonts w:ascii="Times New Roman" w:hAnsi="Times New Roman"/>
        </w:rPr>
        <w:t xml:space="preserve">this </w:t>
      </w:r>
      <w:r w:rsidR="008C0D6D" w:rsidRPr="00E84B14">
        <w:rPr>
          <w:rFonts w:ascii="Times New Roman" w:hAnsi="Times New Roman"/>
        </w:rPr>
        <w:t>Handbook</w:t>
      </w:r>
      <w:r w:rsidR="005D0571" w:rsidRPr="00E84B14">
        <w:rPr>
          <w:rFonts w:ascii="Times New Roman" w:hAnsi="Times New Roman"/>
        </w:rPr>
        <w:t xml:space="preserve"> or any other policy or procedure, please ask your </w:t>
      </w:r>
      <w:r w:rsidR="001E6D1F" w:rsidRPr="00E84B14">
        <w:rPr>
          <w:rFonts w:ascii="Times New Roman" w:hAnsi="Times New Roman"/>
        </w:rPr>
        <w:t>Principal</w:t>
      </w:r>
      <w:r w:rsidR="005D0571" w:rsidRPr="00E84B14">
        <w:rPr>
          <w:rFonts w:ascii="Times New Roman" w:hAnsi="Times New Roman"/>
        </w:rPr>
        <w:t xml:space="preserve">, supervisor, or Human Resources. </w:t>
      </w:r>
    </w:p>
    <w:p w14:paraId="39CD2C87" w14:textId="77777777" w:rsidR="005D0571" w:rsidRPr="00E84B14" w:rsidRDefault="005D0571" w:rsidP="003A4985">
      <w:pPr>
        <w:widowControl w:val="0"/>
        <w:jc w:val="both"/>
        <w:rPr>
          <w:rFonts w:ascii="Times New Roman" w:hAnsi="Times New Roman"/>
        </w:rPr>
      </w:pPr>
    </w:p>
    <w:p w14:paraId="0BADC315" w14:textId="11AC6D25" w:rsidR="005D0571" w:rsidRPr="00E84B14" w:rsidRDefault="005F76C6" w:rsidP="003A4985">
      <w:pPr>
        <w:widowControl w:val="0"/>
        <w:jc w:val="both"/>
        <w:rPr>
          <w:rFonts w:ascii="Times New Roman" w:hAnsi="Times New Roman"/>
        </w:rPr>
      </w:pPr>
      <w:r w:rsidRPr="00E84B14">
        <w:rPr>
          <w:rFonts w:ascii="Times New Roman" w:hAnsi="Times New Roman"/>
        </w:rPr>
        <w:t xml:space="preserve">Please sign the </w:t>
      </w:r>
      <w:r w:rsidR="008C0D6D" w:rsidRPr="00E84B14">
        <w:rPr>
          <w:rFonts w:ascii="Times New Roman" w:hAnsi="Times New Roman"/>
        </w:rPr>
        <w:t>A</w:t>
      </w:r>
      <w:r w:rsidRPr="00E84B14">
        <w:rPr>
          <w:rFonts w:ascii="Times New Roman" w:hAnsi="Times New Roman"/>
        </w:rPr>
        <w:t xml:space="preserve">cknowledgement </w:t>
      </w:r>
      <w:r w:rsidR="008C0D6D" w:rsidRPr="00E84B14">
        <w:rPr>
          <w:rFonts w:ascii="Times New Roman" w:hAnsi="Times New Roman"/>
        </w:rPr>
        <w:t xml:space="preserve">of receipt of Handbook </w:t>
      </w:r>
      <w:r w:rsidR="00207E7D" w:rsidRPr="00E84B14">
        <w:rPr>
          <w:rFonts w:ascii="Times New Roman" w:hAnsi="Times New Roman"/>
        </w:rPr>
        <w:t xml:space="preserve">agreeing to </w:t>
      </w:r>
      <w:r w:rsidR="00C8404A" w:rsidRPr="00E84B14">
        <w:rPr>
          <w:rFonts w:ascii="Times New Roman" w:hAnsi="Times New Roman"/>
        </w:rPr>
        <w:t xml:space="preserve">read and </w:t>
      </w:r>
      <w:r w:rsidR="00207E7D" w:rsidRPr="00E84B14">
        <w:rPr>
          <w:rFonts w:ascii="Times New Roman" w:hAnsi="Times New Roman"/>
        </w:rPr>
        <w:t xml:space="preserve">abide by the policies and </w:t>
      </w:r>
      <w:r w:rsidR="00FD3675" w:rsidRPr="00E84B14">
        <w:rPr>
          <w:rFonts w:ascii="Times New Roman" w:hAnsi="Times New Roman"/>
        </w:rPr>
        <w:t xml:space="preserve">procedures </w:t>
      </w:r>
      <w:r w:rsidR="00207E7D" w:rsidRPr="00E84B14">
        <w:rPr>
          <w:rFonts w:ascii="Times New Roman" w:hAnsi="Times New Roman"/>
        </w:rPr>
        <w:t xml:space="preserve">outlined in </w:t>
      </w:r>
      <w:r w:rsidR="005D0571" w:rsidRPr="00E84B14">
        <w:rPr>
          <w:rFonts w:ascii="Times New Roman" w:hAnsi="Times New Roman"/>
        </w:rPr>
        <w:t xml:space="preserve">this </w:t>
      </w:r>
      <w:r w:rsidR="008C0D6D" w:rsidRPr="00E84B14">
        <w:rPr>
          <w:rFonts w:ascii="Times New Roman" w:hAnsi="Times New Roman"/>
        </w:rPr>
        <w:t>Handbook</w:t>
      </w:r>
      <w:r w:rsidR="005D0571" w:rsidRPr="00E84B14">
        <w:rPr>
          <w:rFonts w:ascii="Times New Roman" w:hAnsi="Times New Roman"/>
        </w:rPr>
        <w:t>,</w:t>
      </w:r>
      <w:r w:rsidR="0001630C" w:rsidRPr="00E84B14">
        <w:rPr>
          <w:rFonts w:ascii="Times New Roman" w:hAnsi="Times New Roman"/>
        </w:rPr>
        <w:t xml:space="preserve"> </w:t>
      </w:r>
      <w:r w:rsidR="005D0571" w:rsidRPr="00E84B14">
        <w:rPr>
          <w:rFonts w:ascii="Times New Roman" w:hAnsi="Times New Roman"/>
        </w:rPr>
        <w:t xml:space="preserve">and return it to </w:t>
      </w:r>
      <w:r w:rsidR="00B332DF" w:rsidRPr="00E84B14">
        <w:rPr>
          <w:rFonts w:ascii="Times New Roman" w:hAnsi="Times New Roman"/>
        </w:rPr>
        <w:t>Human Resources</w:t>
      </w:r>
      <w:r w:rsidR="005D0571" w:rsidRPr="00E84B14">
        <w:rPr>
          <w:rFonts w:ascii="Times New Roman" w:hAnsi="Times New Roman"/>
        </w:rPr>
        <w:t xml:space="preserve">. This acknowledgement will </w:t>
      </w:r>
      <w:r w:rsidR="00FD3675" w:rsidRPr="00E84B14">
        <w:rPr>
          <w:rFonts w:ascii="Times New Roman" w:hAnsi="Times New Roman"/>
        </w:rPr>
        <w:t xml:space="preserve">also </w:t>
      </w:r>
      <w:r w:rsidR="005D0571" w:rsidRPr="00E84B14">
        <w:rPr>
          <w:rFonts w:ascii="Times New Roman" w:hAnsi="Times New Roman"/>
        </w:rPr>
        <w:t xml:space="preserve">provide </w:t>
      </w:r>
      <w:r w:rsidR="00B332DF" w:rsidRPr="00E84B14">
        <w:rPr>
          <w:rFonts w:ascii="Times New Roman" w:hAnsi="Times New Roman"/>
        </w:rPr>
        <w:t>Por Vida Academy Charter District</w:t>
      </w:r>
      <w:r w:rsidR="005D0571" w:rsidRPr="00E84B14">
        <w:rPr>
          <w:rFonts w:ascii="Times New Roman" w:hAnsi="Times New Roman"/>
        </w:rPr>
        <w:t xml:space="preserve"> with a record that each employee </w:t>
      </w:r>
      <w:r w:rsidR="00491951" w:rsidRPr="00E84B14">
        <w:rPr>
          <w:rFonts w:ascii="Times New Roman" w:hAnsi="Times New Roman"/>
        </w:rPr>
        <w:t>has been</w:t>
      </w:r>
      <w:r w:rsidR="00207E7D" w:rsidRPr="00E84B14">
        <w:rPr>
          <w:rFonts w:ascii="Times New Roman" w:hAnsi="Times New Roman"/>
        </w:rPr>
        <w:t xml:space="preserve"> provided access to an online version</w:t>
      </w:r>
      <w:r w:rsidR="00FD3675" w:rsidRPr="00E84B14">
        <w:rPr>
          <w:rFonts w:ascii="Times New Roman" w:hAnsi="Times New Roman"/>
        </w:rPr>
        <w:t xml:space="preserve"> of this </w:t>
      </w:r>
      <w:r w:rsidR="008C0D6D" w:rsidRPr="00E84B14">
        <w:rPr>
          <w:rFonts w:ascii="Times New Roman" w:hAnsi="Times New Roman"/>
        </w:rPr>
        <w:t>Handbook</w:t>
      </w:r>
      <w:r w:rsidRPr="00E84B14">
        <w:rPr>
          <w:rFonts w:ascii="Times New Roman" w:hAnsi="Times New Roman"/>
        </w:rPr>
        <w:t xml:space="preserve"> and/or has received instructions </w:t>
      </w:r>
      <w:r w:rsidR="00FD3675" w:rsidRPr="00E84B14">
        <w:rPr>
          <w:rFonts w:ascii="Times New Roman" w:hAnsi="Times New Roman"/>
        </w:rPr>
        <w:t xml:space="preserve">on how </w:t>
      </w:r>
      <w:r w:rsidRPr="00E84B14">
        <w:rPr>
          <w:rFonts w:ascii="Times New Roman" w:hAnsi="Times New Roman"/>
        </w:rPr>
        <w:t xml:space="preserve">to obtain a printed copy of the </w:t>
      </w:r>
      <w:r w:rsidR="008C0D6D" w:rsidRPr="00E84B14">
        <w:rPr>
          <w:rFonts w:ascii="Times New Roman" w:hAnsi="Times New Roman"/>
        </w:rPr>
        <w:t>Handbook</w:t>
      </w:r>
      <w:r w:rsidR="00C8404A" w:rsidRPr="00E84B14">
        <w:rPr>
          <w:rFonts w:ascii="Times New Roman" w:hAnsi="Times New Roman"/>
        </w:rPr>
        <w:t>.</w:t>
      </w:r>
    </w:p>
    <w:p w14:paraId="2421BC2C" w14:textId="77777777" w:rsidR="005D0571" w:rsidRPr="00E84B14" w:rsidRDefault="005D0571" w:rsidP="003A4985">
      <w:pPr>
        <w:widowControl w:val="0"/>
        <w:jc w:val="both"/>
        <w:rPr>
          <w:rFonts w:ascii="Times New Roman" w:hAnsi="Times New Roman"/>
        </w:rPr>
      </w:pPr>
    </w:p>
    <w:p w14:paraId="3D3C98A9" w14:textId="5E9FBB89" w:rsidR="005D0571" w:rsidRPr="00942EC0" w:rsidRDefault="0001630C" w:rsidP="003A4985">
      <w:pPr>
        <w:widowControl w:val="0"/>
        <w:jc w:val="both"/>
        <w:rPr>
          <w:rFonts w:ascii="Times New Roman" w:hAnsi="Times New Roman"/>
        </w:rPr>
      </w:pPr>
      <w:r w:rsidRPr="00E84B14">
        <w:rPr>
          <w:rFonts w:ascii="Times New Roman" w:hAnsi="Times New Roman"/>
        </w:rPr>
        <w:t>Sincerely,</w:t>
      </w:r>
    </w:p>
    <w:p w14:paraId="59AA34C6" w14:textId="77777777" w:rsidR="005D0571" w:rsidRPr="00942EC0" w:rsidRDefault="005D0571" w:rsidP="003A4985">
      <w:pPr>
        <w:widowControl w:val="0"/>
        <w:jc w:val="both"/>
        <w:rPr>
          <w:rFonts w:ascii="Times New Roman" w:hAnsi="Times New Roman"/>
        </w:rPr>
      </w:pPr>
    </w:p>
    <w:p w14:paraId="36B37BB6" w14:textId="77777777" w:rsidR="004D4208" w:rsidRPr="00942EC0" w:rsidRDefault="004D4208" w:rsidP="003A4985">
      <w:pPr>
        <w:widowControl w:val="0"/>
        <w:jc w:val="both"/>
        <w:rPr>
          <w:rFonts w:ascii="Times New Roman" w:hAnsi="Times New Roman"/>
        </w:rPr>
      </w:pPr>
    </w:p>
    <w:p w14:paraId="1E9DCC30" w14:textId="77777777" w:rsidR="004D4208" w:rsidRPr="00942EC0" w:rsidRDefault="004D4208" w:rsidP="003A4985">
      <w:pPr>
        <w:widowControl w:val="0"/>
        <w:jc w:val="both"/>
        <w:rPr>
          <w:rFonts w:ascii="Times New Roman" w:hAnsi="Times New Roman"/>
        </w:rPr>
      </w:pPr>
    </w:p>
    <w:p w14:paraId="26AF0376" w14:textId="153283EC" w:rsidR="004D4208" w:rsidRPr="00942EC0" w:rsidRDefault="00B332DF" w:rsidP="003A4985">
      <w:pPr>
        <w:widowControl w:val="0"/>
        <w:jc w:val="both"/>
        <w:rPr>
          <w:rFonts w:ascii="Times New Roman" w:hAnsi="Times New Roman"/>
        </w:rPr>
      </w:pPr>
      <w:r>
        <w:rPr>
          <w:rFonts w:ascii="Times New Roman" w:hAnsi="Times New Roman"/>
        </w:rPr>
        <w:t>Joseph G. Rendon</w:t>
      </w:r>
    </w:p>
    <w:p w14:paraId="23249E49" w14:textId="3154B862" w:rsidR="004D4208" w:rsidRPr="00942EC0" w:rsidRDefault="00B332DF" w:rsidP="003A4985">
      <w:pPr>
        <w:widowControl w:val="0"/>
        <w:jc w:val="both"/>
        <w:rPr>
          <w:rFonts w:ascii="Times New Roman" w:hAnsi="Times New Roman"/>
        </w:rPr>
      </w:pPr>
      <w:r>
        <w:rPr>
          <w:rFonts w:ascii="Times New Roman" w:hAnsi="Times New Roman"/>
        </w:rPr>
        <w:t>Superintendent</w:t>
      </w:r>
    </w:p>
    <w:p w14:paraId="7C4703D2" w14:textId="053D4B90" w:rsidR="005D0571" w:rsidRPr="00942EC0" w:rsidRDefault="005D0571" w:rsidP="003A4985">
      <w:pPr>
        <w:widowControl w:val="0"/>
        <w:jc w:val="both"/>
        <w:rPr>
          <w:rFonts w:ascii="Times New Roman" w:hAnsi="Times New Roman"/>
        </w:rPr>
      </w:pPr>
    </w:p>
    <w:p w14:paraId="4B6A951C" w14:textId="7FC1A3C9" w:rsidR="007126F3" w:rsidRPr="00942EC0" w:rsidRDefault="007126F3" w:rsidP="003A4985">
      <w:pPr>
        <w:widowControl w:val="0"/>
        <w:rPr>
          <w:rFonts w:ascii="Times New Roman" w:hAnsi="Times New Roman"/>
        </w:rPr>
      </w:pPr>
      <w:r w:rsidRPr="00942EC0">
        <w:rPr>
          <w:rFonts w:ascii="Times New Roman" w:hAnsi="Times New Roman"/>
        </w:rPr>
        <w:br w:type="page"/>
      </w:r>
    </w:p>
    <w:p w14:paraId="3156B51B" w14:textId="5C3C8C92" w:rsidR="005D0571" w:rsidRPr="00942EC0" w:rsidRDefault="008E5FA2" w:rsidP="003A4985">
      <w:pPr>
        <w:pStyle w:val="FormText"/>
        <w:widowControl w:val="0"/>
        <w:tabs>
          <w:tab w:val="clear" w:pos="172"/>
          <w:tab w:val="clear" w:pos="187"/>
          <w:tab w:val="clear" w:pos="964"/>
          <w:tab w:val="clear" w:pos="1476"/>
          <w:tab w:val="clear" w:pos="5777"/>
          <w:tab w:val="clear" w:pos="6696"/>
          <w:tab w:val="left" w:leader="underscore" w:pos="3600"/>
        </w:tabs>
        <w:jc w:val="center"/>
        <w:rPr>
          <w:b/>
          <w:color w:val="auto"/>
          <w:u w:val="single"/>
        </w:rPr>
      </w:pPr>
      <w:r w:rsidRPr="00942EC0">
        <w:rPr>
          <w:b/>
          <w:color w:val="auto"/>
        </w:rPr>
        <w:lastRenderedPageBreak/>
        <w:t xml:space="preserve">ACKNOWLEDGEMENT OF RECEIPT OF </w:t>
      </w:r>
      <w:r w:rsidR="005D0571" w:rsidRPr="00942EC0">
        <w:rPr>
          <w:b/>
          <w:color w:val="auto"/>
        </w:rPr>
        <w:t>HANDBOOK</w:t>
      </w:r>
    </w:p>
    <w:p w14:paraId="666E88D3" w14:textId="77777777" w:rsidR="005D0571" w:rsidRPr="00942EC0" w:rsidRDefault="005D0571" w:rsidP="003A4985">
      <w:pPr>
        <w:pStyle w:val="FormText"/>
        <w:widowControl w:val="0"/>
        <w:tabs>
          <w:tab w:val="left" w:pos="9345"/>
        </w:tabs>
        <w:jc w:val="both"/>
        <w:rPr>
          <w:noProof w:val="0"/>
          <w:color w:val="auto"/>
          <w:szCs w:val="24"/>
        </w:rPr>
      </w:pPr>
    </w:p>
    <w:p w14:paraId="611E5206" w14:textId="77777777" w:rsidR="00702254" w:rsidRPr="00942EC0" w:rsidRDefault="00702254" w:rsidP="003A4985">
      <w:pPr>
        <w:widowControl w:val="0"/>
        <w:jc w:val="both"/>
        <w:rPr>
          <w:rFonts w:ascii="Times New Roman" w:eastAsia="Garamond" w:hAnsi="Times New Roman"/>
          <w:bCs/>
        </w:rPr>
      </w:pPr>
    </w:p>
    <w:p w14:paraId="633D879F" w14:textId="77777777" w:rsidR="00702254" w:rsidRPr="00942EC0" w:rsidRDefault="00702254" w:rsidP="003A4985">
      <w:pPr>
        <w:widowControl w:val="0"/>
        <w:jc w:val="both"/>
        <w:rPr>
          <w:rFonts w:ascii="Times New Roman" w:eastAsia="Garamond" w:hAnsi="Times New Roman"/>
          <w:bCs/>
        </w:rPr>
      </w:pPr>
    </w:p>
    <w:p w14:paraId="6527DB55" w14:textId="696AB9ED" w:rsidR="00EF5C03" w:rsidRPr="00E84B14" w:rsidRDefault="00EF5C03" w:rsidP="003A4985">
      <w:pPr>
        <w:widowControl w:val="0"/>
        <w:jc w:val="both"/>
        <w:rPr>
          <w:rFonts w:ascii="Times New Roman" w:eastAsia="Garamond" w:hAnsi="Times New Roman"/>
          <w:bCs/>
        </w:rPr>
      </w:pPr>
      <w:r w:rsidRPr="00E84B14">
        <w:rPr>
          <w:rFonts w:ascii="Times New Roman" w:eastAsia="Garamond" w:hAnsi="Times New Roman"/>
          <w:bCs/>
        </w:rPr>
        <w:t xml:space="preserve">Name: </w:t>
      </w:r>
      <w:r w:rsidRPr="00E84B14">
        <w:rPr>
          <w:rFonts w:ascii="Times New Roman" w:eastAsia="Garamond" w:hAnsi="Times New Roman"/>
          <w:bCs/>
          <w:u w:val="single"/>
        </w:rPr>
        <w:tab/>
      </w:r>
      <w:r w:rsidRPr="00E84B14">
        <w:rPr>
          <w:rFonts w:ascii="Times New Roman" w:eastAsia="Garamond" w:hAnsi="Times New Roman"/>
          <w:bCs/>
          <w:u w:val="single"/>
        </w:rPr>
        <w:tab/>
      </w:r>
      <w:r w:rsidRPr="00E84B14">
        <w:rPr>
          <w:rFonts w:ascii="Times New Roman" w:eastAsia="Garamond" w:hAnsi="Times New Roman"/>
          <w:bCs/>
          <w:u w:val="single"/>
        </w:rPr>
        <w:tab/>
      </w:r>
      <w:r w:rsidRPr="00E84B14">
        <w:rPr>
          <w:rFonts w:ascii="Times New Roman" w:eastAsia="Garamond" w:hAnsi="Times New Roman"/>
          <w:bCs/>
          <w:u w:val="single"/>
        </w:rPr>
        <w:tab/>
      </w:r>
      <w:r w:rsidRPr="00E84B14">
        <w:rPr>
          <w:rFonts w:ascii="Times New Roman" w:eastAsia="Garamond" w:hAnsi="Times New Roman"/>
          <w:bCs/>
          <w:u w:val="single"/>
        </w:rPr>
        <w:tab/>
      </w:r>
      <w:r w:rsidRPr="00E84B14">
        <w:rPr>
          <w:rFonts w:ascii="Times New Roman" w:eastAsia="Garamond" w:hAnsi="Times New Roman"/>
          <w:bCs/>
          <w:u w:val="single"/>
        </w:rPr>
        <w:tab/>
      </w:r>
      <w:r w:rsidRPr="00E84B14">
        <w:rPr>
          <w:rFonts w:ascii="Times New Roman" w:eastAsia="Garamond" w:hAnsi="Times New Roman"/>
          <w:bCs/>
          <w:u w:val="single"/>
        </w:rPr>
        <w:tab/>
      </w:r>
      <w:r w:rsidRPr="00E84B14">
        <w:rPr>
          <w:rFonts w:ascii="Times New Roman" w:eastAsia="Garamond" w:hAnsi="Times New Roman"/>
          <w:bCs/>
          <w:u w:val="single"/>
        </w:rPr>
        <w:tab/>
      </w:r>
      <w:r w:rsidRPr="00E84B14">
        <w:rPr>
          <w:rFonts w:ascii="Times New Roman" w:eastAsia="Garamond" w:hAnsi="Times New Roman"/>
          <w:bCs/>
          <w:u w:val="single"/>
        </w:rPr>
        <w:tab/>
      </w:r>
      <w:r w:rsidRPr="00E84B14">
        <w:rPr>
          <w:rFonts w:ascii="Times New Roman" w:eastAsia="Garamond" w:hAnsi="Times New Roman"/>
          <w:bCs/>
          <w:u w:val="single"/>
        </w:rPr>
        <w:tab/>
      </w:r>
      <w:r w:rsidRPr="00E84B14">
        <w:rPr>
          <w:rFonts w:ascii="Times New Roman" w:eastAsia="Garamond" w:hAnsi="Times New Roman"/>
          <w:bCs/>
          <w:u w:val="single"/>
        </w:rPr>
        <w:tab/>
      </w:r>
    </w:p>
    <w:p w14:paraId="451649D5" w14:textId="77777777" w:rsidR="00EF5C03" w:rsidRPr="00E84B14" w:rsidRDefault="00EF5C03" w:rsidP="003A4985">
      <w:pPr>
        <w:widowControl w:val="0"/>
        <w:jc w:val="both"/>
        <w:rPr>
          <w:rFonts w:ascii="Times New Roman" w:eastAsia="Garamond" w:hAnsi="Times New Roman"/>
          <w:bCs/>
        </w:rPr>
      </w:pPr>
    </w:p>
    <w:p w14:paraId="031B572F" w14:textId="3E6BB8C7" w:rsidR="00EF5C03" w:rsidRPr="00E84B14" w:rsidRDefault="00EF5C03" w:rsidP="003A4985">
      <w:pPr>
        <w:widowControl w:val="0"/>
        <w:jc w:val="both"/>
        <w:rPr>
          <w:rFonts w:ascii="Times New Roman" w:eastAsia="Garamond" w:hAnsi="Times New Roman"/>
          <w:bCs/>
        </w:rPr>
      </w:pPr>
      <w:r w:rsidRPr="00E84B14">
        <w:rPr>
          <w:rFonts w:ascii="Times New Roman" w:eastAsia="Garamond" w:hAnsi="Times New Roman"/>
          <w:bCs/>
        </w:rPr>
        <w:t xml:space="preserve">Campus/Department: </w:t>
      </w:r>
      <w:r w:rsidRPr="00E84B14">
        <w:rPr>
          <w:rFonts w:ascii="Times New Roman" w:eastAsia="Garamond" w:hAnsi="Times New Roman"/>
          <w:bCs/>
          <w:u w:val="single"/>
        </w:rPr>
        <w:tab/>
      </w:r>
      <w:r w:rsidRPr="00E84B14">
        <w:rPr>
          <w:rFonts w:ascii="Times New Roman" w:eastAsia="Garamond" w:hAnsi="Times New Roman"/>
          <w:bCs/>
          <w:u w:val="single"/>
        </w:rPr>
        <w:tab/>
      </w:r>
      <w:r w:rsidRPr="00E84B14">
        <w:rPr>
          <w:rFonts w:ascii="Times New Roman" w:eastAsia="Garamond" w:hAnsi="Times New Roman"/>
          <w:bCs/>
          <w:u w:val="single"/>
        </w:rPr>
        <w:tab/>
      </w:r>
      <w:r w:rsidRPr="00E84B14">
        <w:rPr>
          <w:rFonts w:ascii="Times New Roman" w:eastAsia="Garamond" w:hAnsi="Times New Roman"/>
          <w:bCs/>
          <w:u w:val="single"/>
        </w:rPr>
        <w:tab/>
      </w:r>
      <w:r w:rsidRPr="00E84B14">
        <w:rPr>
          <w:rFonts w:ascii="Times New Roman" w:eastAsia="Garamond" w:hAnsi="Times New Roman"/>
          <w:bCs/>
          <w:u w:val="single"/>
        </w:rPr>
        <w:tab/>
      </w:r>
      <w:r w:rsidRPr="00E84B14">
        <w:rPr>
          <w:rFonts w:ascii="Times New Roman" w:eastAsia="Garamond" w:hAnsi="Times New Roman"/>
          <w:bCs/>
          <w:u w:val="single"/>
        </w:rPr>
        <w:tab/>
      </w:r>
      <w:r w:rsidRPr="00E84B14">
        <w:rPr>
          <w:rFonts w:ascii="Times New Roman" w:eastAsia="Garamond" w:hAnsi="Times New Roman"/>
          <w:bCs/>
          <w:u w:val="single"/>
        </w:rPr>
        <w:tab/>
      </w:r>
      <w:r w:rsidRPr="00E84B14">
        <w:rPr>
          <w:rFonts w:ascii="Times New Roman" w:eastAsia="Garamond" w:hAnsi="Times New Roman"/>
          <w:bCs/>
          <w:u w:val="single"/>
        </w:rPr>
        <w:tab/>
      </w:r>
      <w:r w:rsidRPr="00E84B14">
        <w:rPr>
          <w:rFonts w:ascii="Times New Roman" w:eastAsia="Garamond" w:hAnsi="Times New Roman"/>
          <w:bCs/>
          <w:u w:val="single"/>
        </w:rPr>
        <w:tab/>
      </w:r>
    </w:p>
    <w:p w14:paraId="36A7EC6F" w14:textId="77777777" w:rsidR="001F57EE" w:rsidRPr="00E84B14" w:rsidRDefault="001F57EE" w:rsidP="003A4985">
      <w:pPr>
        <w:widowControl w:val="0"/>
        <w:jc w:val="both"/>
        <w:rPr>
          <w:rFonts w:ascii="Times New Roman" w:hAnsi="Times New Roman"/>
        </w:rPr>
      </w:pPr>
    </w:p>
    <w:p w14:paraId="095A62D9" w14:textId="26A29B40" w:rsidR="009719A4" w:rsidRPr="00E84B14" w:rsidRDefault="009719A4" w:rsidP="003A4985">
      <w:pPr>
        <w:widowControl w:val="0"/>
        <w:jc w:val="both"/>
        <w:rPr>
          <w:rFonts w:ascii="Times New Roman" w:hAnsi="Times New Roman"/>
        </w:rPr>
      </w:pPr>
      <w:r w:rsidRPr="00E84B14">
        <w:rPr>
          <w:rFonts w:ascii="Times New Roman" w:hAnsi="Times New Roman"/>
        </w:rPr>
        <w:t xml:space="preserve">The purpose of this </w:t>
      </w:r>
      <w:r w:rsidR="008C0D6D" w:rsidRPr="00E84B14">
        <w:rPr>
          <w:rFonts w:ascii="Times New Roman" w:hAnsi="Times New Roman"/>
        </w:rPr>
        <w:t>H</w:t>
      </w:r>
      <w:r w:rsidRPr="00E84B14">
        <w:rPr>
          <w:rFonts w:ascii="Times New Roman" w:hAnsi="Times New Roman"/>
        </w:rPr>
        <w:t xml:space="preserve">andbook is to provide information that will help with questions and pave the way for a successful year at </w:t>
      </w:r>
      <w:r w:rsidR="00B332DF" w:rsidRPr="00E84B14">
        <w:rPr>
          <w:rFonts w:ascii="Times New Roman" w:hAnsi="Times New Roman"/>
        </w:rPr>
        <w:t>Por Vida Academy Charter District</w:t>
      </w:r>
      <w:r w:rsidRPr="00E84B14">
        <w:rPr>
          <w:rFonts w:ascii="Times New Roman" w:hAnsi="Times New Roman"/>
        </w:rPr>
        <w:t xml:space="preserve">. Not all </w:t>
      </w:r>
      <w:r w:rsidR="00B8276B" w:rsidRPr="00E84B14">
        <w:rPr>
          <w:rFonts w:ascii="Times New Roman" w:hAnsi="Times New Roman"/>
        </w:rPr>
        <w:t>school</w:t>
      </w:r>
      <w:r w:rsidRPr="00E84B14">
        <w:rPr>
          <w:rFonts w:ascii="Times New Roman" w:hAnsi="Times New Roman"/>
        </w:rPr>
        <w:t xml:space="preserve"> or Board policies and procedures are included, and </w:t>
      </w:r>
      <w:r w:rsidR="007E236F" w:rsidRPr="00E84B14">
        <w:rPr>
          <w:rFonts w:ascii="Times New Roman" w:hAnsi="Times New Roman"/>
        </w:rPr>
        <w:t>the</w:t>
      </w:r>
      <w:r w:rsidR="00913BAA" w:rsidRPr="00E84B14">
        <w:rPr>
          <w:rFonts w:ascii="Times New Roman" w:hAnsi="Times New Roman"/>
        </w:rPr>
        <w:t xml:space="preserve"> </w:t>
      </w:r>
      <w:r w:rsidRPr="00E84B14">
        <w:rPr>
          <w:rFonts w:ascii="Times New Roman" w:hAnsi="Times New Roman"/>
        </w:rPr>
        <w:t xml:space="preserve">information, policies, and benefits described </w:t>
      </w:r>
      <w:r w:rsidR="007E236F" w:rsidRPr="00E84B14">
        <w:rPr>
          <w:rFonts w:ascii="Times New Roman" w:hAnsi="Times New Roman"/>
        </w:rPr>
        <w:t>in this Handbook</w:t>
      </w:r>
      <w:r w:rsidRPr="00E84B14">
        <w:rPr>
          <w:rFonts w:ascii="Times New Roman" w:hAnsi="Times New Roman"/>
        </w:rPr>
        <w:t xml:space="preserve"> are subject to change at any time. Such changes will generally be communicated through official notices, and I</w:t>
      </w:r>
      <w:r w:rsidR="007E236F" w:rsidRPr="00E84B14">
        <w:rPr>
          <w:rFonts w:ascii="Times New Roman" w:hAnsi="Times New Roman"/>
        </w:rPr>
        <w:t xml:space="preserve"> </w:t>
      </w:r>
      <w:r w:rsidRPr="00E84B14">
        <w:rPr>
          <w:rFonts w:ascii="Times New Roman" w:hAnsi="Times New Roman"/>
        </w:rPr>
        <w:t xml:space="preserve">understand that revised information may supersede, modify, or eliminate existing policies. I understand that I may request a copy of this Handbook by email from my </w:t>
      </w:r>
      <w:r w:rsidR="001E6D1F" w:rsidRPr="00E84B14">
        <w:rPr>
          <w:rFonts w:ascii="Times New Roman" w:hAnsi="Times New Roman"/>
        </w:rPr>
        <w:t>Principal</w:t>
      </w:r>
      <w:r w:rsidRPr="00E84B14">
        <w:rPr>
          <w:rFonts w:ascii="Times New Roman" w:hAnsi="Times New Roman"/>
        </w:rPr>
        <w:t xml:space="preserve"> or </w:t>
      </w:r>
      <w:r w:rsidR="00B332DF" w:rsidRPr="00E84B14">
        <w:rPr>
          <w:rFonts w:ascii="Times New Roman" w:hAnsi="Times New Roman"/>
        </w:rPr>
        <w:t>Human Resources</w:t>
      </w:r>
      <w:r w:rsidRPr="00E84B14">
        <w:rPr>
          <w:rFonts w:ascii="Times New Roman" w:hAnsi="Times New Roman"/>
        </w:rPr>
        <w:t xml:space="preserve"> and that a paper copy of the Handbook is located in the main office. Only the Board of Directors has the ability to adopt any revisions to the policies in this Handbook. </w:t>
      </w:r>
    </w:p>
    <w:p w14:paraId="6B8EE231" w14:textId="77777777" w:rsidR="009719A4" w:rsidRPr="00E84B14" w:rsidRDefault="009719A4" w:rsidP="003A4985">
      <w:pPr>
        <w:widowControl w:val="0"/>
        <w:jc w:val="both"/>
        <w:rPr>
          <w:rFonts w:ascii="Times New Roman" w:hAnsi="Times New Roman"/>
        </w:rPr>
      </w:pPr>
    </w:p>
    <w:p w14:paraId="638856F4" w14:textId="1A3247AB" w:rsidR="009719A4" w:rsidRPr="00E84B14" w:rsidRDefault="009719A4" w:rsidP="003A4985">
      <w:pPr>
        <w:widowControl w:val="0"/>
        <w:jc w:val="both"/>
        <w:rPr>
          <w:rFonts w:ascii="Times New Roman" w:hAnsi="Times New Roman"/>
        </w:rPr>
      </w:pPr>
      <w:r w:rsidRPr="00E84B14">
        <w:rPr>
          <w:rFonts w:ascii="Times New Roman" w:hAnsi="Times New Roman"/>
        </w:rPr>
        <w:t xml:space="preserve">Furthermore, I understand that this Handbook is neither a contract of employment nor a legally binding agreement. I accept the terms of the Handbook, and understand that it is my responsibility to comply with the policies contained in this Handbook and any revisions made to it. I further agree that if I remain with </w:t>
      </w:r>
      <w:r w:rsidR="00B332DF" w:rsidRPr="00E84B14">
        <w:rPr>
          <w:rFonts w:ascii="Times New Roman" w:hAnsi="Times New Roman"/>
        </w:rPr>
        <w:t xml:space="preserve">Por Vida Academy Charter District </w:t>
      </w:r>
      <w:r w:rsidRPr="00E84B14">
        <w:rPr>
          <w:rFonts w:ascii="Times New Roman" w:hAnsi="Times New Roman"/>
        </w:rPr>
        <w:t xml:space="preserve">following any modifications to the Handbook, I thereby accept and agree to such changes. Finally, in the event of any inconsistency between the information, policies, and benefits described </w:t>
      </w:r>
      <w:r w:rsidR="007E236F" w:rsidRPr="00E84B14">
        <w:rPr>
          <w:rFonts w:ascii="Times New Roman" w:hAnsi="Times New Roman"/>
        </w:rPr>
        <w:t>in this Handbook</w:t>
      </w:r>
      <w:r w:rsidRPr="00E84B14">
        <w:rPr>
          <w:rFonts w:ascii="Times New Roman" w:hAnsi="Times New Roman"/>
        </w:rPr>
        <w:t xml:space="preserve"> and in my </w:t>
      </w:r>
      <w:r w:rsidR="008C0D6D" w:rsidRPr="00E84B14">
        <w:rPr>
          <w:rFonts w:ascii="Times New Roman" w:hAnsi="Times New Roman"/>
        </w:rPr>
        <w:t>E</w:t>
      </w:r>
      <w:r w:rsidRPr="00E84B14">
        <w:rPr>
          <w:rFonts w:ascii="Times New Roman" w:hAnsi="Times New Roman"/>
        </w:rPr>
        <w:t xml:space="preserve">mployment </w:t>
      </w:r>
      <w:r w:rsidR="008C0D6D" w:rsidRPr="00E84B14">
        <w:rPr>
          <w:rFonts w:ascii="Times New Roman" w:hAnsi="Times New Roman"/>
        </w:rPr>
        <w:t>A</w:t>
      </w:r>
      <w:r w:rsidRPr="00E84B14">
        <w:rPr>
          <w:rFonts w:ascii="Times New Roman" w:hAnsi="Times New Roman"/>
        </w:rPr>
        <w:t xml:space="preserve">greement, the information, policies, and benefits described in the </w:t>
      </w:r>
      <w:r w:rsidR="008C0D6D" w:rsidRPr="00E84B14">
        <w:rPr>
          <w:rFonts w:ascii="Times New Roman" w:hAnsi="Times New Roman"/>
        </w:rPr>
        <w:t>E</w:t>
      </w:r>
      <w:r w:rsidRPr="00E84B14">
        <w:rPr>
          <w:rFonts w:ascii="Times New Roman" w:hAnsi="Times New Roman"/>
        </w:rPr>
        <w:t xml:space="preserve">mployment </w:t>
      </w:r>
      <w:r w:rsidR="008C0D6D" w:rsidRPr="00E84B14">
        <w:rPr>
          <w:rFonts w:ascii="Times New Roman" w:hAnsi="Times New Roman"/>
        </w:rPr>
        <w:t>A</w:t>
      </w:r>
      <w:r w:rsidRPr="00E84B14">
        <w:rPr>
          <w:rFonts w:ascii="Times New Roman" w:hAnsi="Times New Roman"/>
        </w:rPr>
        <w:t xml:space="preserve">greement </w:t>
      </w:r>
      <w:r w:rsidR="007E236F" w:rsidRPr="00E84B14">
        <w:rPr>
          <w:rFonts w:ascii="Times New Roman" w:hAnsi="Times New Roman"/>
        </w:rPr>
        <w:t>will</w:t>
      </w:r>
      <w:r w:rsidRPr="00E84B14">
        <w:rPr>
          <w:rFonts w:ascii="Times New Roman" w:hAnsi="Times New Roman"/>
        </w:rPr>
        <w:t xml:space="preserve"> control. </w:t>
      </w:r>
    </w:p>
    <w:p w14:paraId="007CB0E0" w14:textId="77777777" w:rsidR="009719A4" w:rsidRPr="00E84B14" w:rsidRDefault="009719A4" w:rsidP="003A4985">
      <w:pPr>
        <w:widowControl w:val="0"/>
        <w:jc w:val="both"/>
        <w:rPr>
          <w:rFonts w:ascii="Times New Roman" w:hAnsi="Times New Roman"/>
        </w:rPr>
      </w:pPr>
    </w:p>
    <w:p w14:paraId="4A9A39DF" w14:textId="2552BA2C" w:rsidR="009719A4" w:rsidRPr="00E84B14" w:rsidRDefault="009719A4" w:rsidP="003A4985">
      <w:pPr>
        <w:widowControl w:val="0"/>
        <w:jc w:val="both"/>
        <w:rPr>
          <w:rFonts w:ascii="Times New Roman" w:hAnsi="Times New Roman"/>
        </w:rPr>
      </w:pPr>
      <w:r w:rsidRPr="00E84B14">
        <w:rPr>
          <w:rFonts w:ascii="Times New Roman" w:hAnsi="Times New Roman"/>
        </w:rPr>
        <w:t xml:space="preserve">I have received my copy of the </w:t>
      </w:r>
      <w:r w:rsidR="00B332DF" w:rsidRPr="00E84B14">
        <w:rPr>
          <w:rFonts w:ascii="Times New Roman" w:hAnsi="Times New Roman"/>
        </w:rPr>
        <w:t>Por Vida Academy Charter District</w:t>
      </w:r>
      <w:r w:rsidR="007E236F" w:rsidRPr="00E84B14">
        <w:rPr>
          <w:rFonts w:ascii="Times New Roman" w:hAnsi="Times New Roman"/>
        </w:rPr>
        <w:t xml:space="preserve"> Employee</w:t>
      </w:r>
      <w:r w:rsidR="009532F1" w:rsidRPr="00E84B14">
        <w:rPr>
          <w:rFonts w:ascii="Times New Roman" w:hAnsi="Times New Roman"/>
        </w:rPr>
        <w:t xml:space="preserve"> </w:t>
      </w:r>
      <w:r w:rsidRPr="00E84B14">
        <w:rPr>
          <w:rFonts w:ascii="Times New Roman" w:hAnsi="Times New Roman"/>
        </w:rPr>
        <w:t xml:space="preserve">Handbook on the date listed below. In signing the Acknowledgment of Receipt </w:t>
      </w:r>
      <w:r w:rsidR="00D02B4E" w:rsidRPr="00E84B14">
        <w:rPr>
          <w:rFonts w:ascii="Times New Roman" w:hAnsi="Times New Roman"/>
        </w:rPr>
        <w:t xml:space="preserve">of Handbook </w:t>
      </w:r>
      <w:r w:rsidRPr="00E84B14">
        <w:rPr>
          <w:rFonts w:ascii="Times New Roman" w:hAnsi="Times New Roman"/>
        </w:rPr>
        <w:t>below, I also acknowledge my understanding that I am responsible for reading the entire Handbook.</w:t>
      </w:r>
    </w:p>
    <w:p w14:paraId="0BBB4A17" w14:textId="77777777" w:rsidR="009719A4" w:rsidRPr="00E84B14" w:rsidRDefault="009719A4" w:rsidP="003A4985">
      <w:pPr>
        <w:widowControl w:val="0"/>
        <w:jc w:val="both"/>
        <w:rPr>
          <w:rFonts w:ascii="Times New Roman" w:hAnsi="Times New Roman"/>
        </w:rPr>
      </w:pPr>
    </w:p>
    <w:p w14:paraId="2B160523" w14:textId="77777777" w:rsidR="009719A4" w:rsidRPr="00E84B14" w:rsidRDefault="009719A4" w:rsidP="003A4985">
      <w:pPr>
        <w:widowControl w:val="0"/>
        <w:jc w:val="both"/>
        <w:rPr>
          <w:rFonts w:ascii="Times New Roman" w:hAnsi="Times New Roman"/>
        </w:rPr>
      </w:pPr>
    </w:p>
    <w:p w14:paraId="06CFCCB6" w14:textId="18F91D50" w:rsidR="009719A4" w:rsidRPr="00E84B14" w:rsidRDefault="009719A4" w:rsidP="003A4985">
      <w:pPr>
        <w:widowControl w:val="0"/>
        <w:jc w:val="both"/>
        <w:rPr>
          <w:rFonts w:ascii="Times New Roman" w:hAnsi="Times New Roman"/>
        </w:rPr>
      </w:pPr>
      <w:r w:rsidRPr="00E84B14">
        <w:rPr>
          <w:rFonts w:ascii="Times New Roman" w:hAnsi="Times New Roman"/>
          <w:u w:val="single"/>
        </w:rPr>
        <w:tab/>
      </w:r>
      <w:r w:rsidRPr="00E84B14">
        <w:rPr>
          <w:rFonts w:ascii="Times New Roman" w:hAnsi="Times New Roman"/>
          <w:u w:val="single"/>
        </w:rPr>
        <w:tab/>
      </w:r>
      <w:r w:rsidRPr="00E84B14">
        <w:rPr>
          <w:rFonts w:ascii="Times New Roman" w:hAnsi="Times New Roman"/>
          <w:u w:val="single"/>
        </w:rPr>
        <w:tab/>
      </w:r>
      <w:r w:rsidRPr="00E84B14">
        <w:rPr>
          <w:rFonts w:ascii="Times New Roman" w:hAnsi="Times New Roman"/>
          <w:u w:val="single"/>
        </w:rPr>
        <w:tab/>
      </w:r>
      <w:r w:rsidRPr="00E84B14">
        <w:rPr>
          <w:rFonts w:ascii="Times New Roman" w:hAnsi="Times New Roman"/>
          <w:u w:val="single"/>
        </w:rPr>
        <w:tab/>
      </w:r>
      <w:r w:rsidRPr="00E84B14">
        <w:rPr>
          <w:rFonts w:ascii="Times New Roman" w:hAnsi="Times New Roman"/>
          <w:u w:val="single"/>
        </w:rPr>
        <w:tab/>
      </w:r>
      <w:r w:rsidRPr="00E84B14">
        <w:rPr>
          <w:rFonts w:ascii="Times New Roman" w:hAnsi="Times New Roman"/>
          <w:u w:val="single"/>
        </w:rPr>
        <w:tab/>
      </w:r>
      <w:r w:rsidRPr="00E84B14">
        <w:rPr>
          <w:rFonts w:ascii="Times New Roman" w:hAnsi="Times New Roman"/>
          <w:u w:val="single"/>
        </w:rPr>
        <w:tab/>
      </w:r>
      <w:r w:rsidRPr="00E84B14">
        <w:rPr>
          <w:rFonts w:ascii="Times New Roman" w:hAnsi="Times New Roman"/>
        </w:rPr>
        <w:tab/>
      </w:r>
      <w:r w:rsidRPr="00E84B14">
        <w:rPr>
          <w:rFonts w:ascii="Times New Roman" w:hAnsi="Times New Roman"/>
          <w:u w:val="single"/>
        </w:rPr>
        <w:tab/>
      </w:r>
      <w:r w:rsidRPr="00E84B14">
        <w:rPr>
          <w:rFonts w:ascii="Times New Roman" w:hAnsi="Times New Roman"/>
          <w:u w:val="single"/>
        </w:rPr>
        <w:tab/>
      </w:r>
      <w:r w:rsidRPr="00E84B14">
        <w:rPr>
          <w:rFonts w:ascii="Times New Roman" w:hAnsi="Times New Roman"/>
          <w:u w:val="single"/>
        </w:rPr>
        <w:tab/>
      </w:r>
    </w:p>
    <w:p w14:paraId="040D24F2" w14:textId="4614D67C" w:rsidR="005D0571" w:rsidRPr="00E84B14" w:rsidRDefault="00B52938" w:rsidP="003A4985">
      <w:pPr>
        <w:widowControl w:val="0"/>
        <w:jc w:val="both"/>
        <w:rPr>
          <w:rFonts w:ascii="Times New Roman" w:hAnsi="Times New Roman"/>
        </w:rPr>
      </w:pPr>
      <w:r w:rsidRPr="00E84B14">
        <w:rPr>
          <w:rFonts w:ascii="Times New Roman" w:hAnsi="Times New Roman"/>
        </w:rPr>
        <w:t>Employee Signature</w:t>
      </w:r>
      <w:r w:rsidRPr="00E84B14">
        <w:rPr>
          <w:rFonts w:ascii="Times New Roman" w:hAnsi="Times New Roman"/>
        </w:rPr>
        <w:tab/>
      </w:r>
      <w:r w:rsidRPr="00E84B14">
        <w:rPr>
          <w:rFonts w:ascii="Times New Roman" w:hAnsi="Times New Roman"/>
        </w:rPr>
        <w:tab/>
      </w:r>
      <w:r w:rsidRPr="00E84B14">
        <w:rPr>
          <w:rFonts w:ascii="Times New Roman" w:hAnsi="Times New Roman"/>
        </w:rPr>
        <w:tab/>
      </w:r>
      <w:r w:rsidRPr="00E84B14">
        <w:rPr>
          <w:rFonts w:ascii="Times New Roman" w:hAnsi="Times New Roman"/>
        </w:rPr>
        <w:tab/>
      </w:r>
      <w:r w:rsidRPr="00E84B14">
        <w:rPr>
          <w:rFonts w:ascii="Times New Roman" w:hAnsi="Times New Roman"/>
        </w:rPr>
        <w:tab/>
      </w:r>
      <w:r w:rsidR="009719A4" w:rsidRPr="00E84B14">
        <w:rPr>
          <w:rFonts w:ascii="Times New Roman" w:hAnsi="Times New Roman"/>
        </w:rPr>
        <w:tab/>
      </w:r>
      <w:r w:rsidRPr="00E84B14">
        <w:rPr>
          <w:rFonts w:ascii="Times New Roman" w:hAnsi="Times New Roman"/>
        </w:rPr>
        <w:tab/>
      </w:r>
      <w:r w:rsidR="005D0571" w:rsidRPr="00E84B14">
        <w:rPr>
          <w:rFonts w:ascii="Times New Roman" w:hAnsi="Times New Roman"/>
        </w:rPr>
        <w:t xml:space="preserve">Date </w:t>
      </w:r>
    </w:p>
    <w:p w14:paraId="074F1941" w14:textId="77777777" w:rsidR="005D0571" w:rsidRPr="00E84B14" w:rsidRDefault="005D0571" w:rsidP="003A4985">
      <w:pPr>
        <w:widowControl w:val="0"/>
        <w:jc w:val="both"/>
        <w:rPr>
          <w:rFonts w:ascii="Times New Roman" w:hAnsi="Times New Roman"/>
          <w:sz w:val="22"/>
          <w:szCs w:val="22"/>
        </w:rPr>
      </w:pPr>
    </w:p>
    <w:p w14:paraId="28753BA6" w14:textId="4C4658FA" w:rsidR="009719A4" w:rsidRPr="00942EC0" w:rsidRDefault="000134BC" w:rsidP="003A4985">
      <w:pPr>
        <w:widowControl w:val="0"/>
        <w:jc w:val="both"/>
        <w:rPr>
          <w:rFonts w:ascii="Times New Roman" w:hAnsi="Times New Roman"/>
          <w:sz w:val="22"/>
          <w:szCs w:val="22"/>
        </w:rPr>
      </w:pPr>
      <w:r w:rsidRPr="00E84B14">
        <w:rPr>
          <w:rFonts w:ascii="Times New Roman" w:hAnsi="Times New Roman"/>
          <w:sz w:val="22"/>
          <w:szCs w:val="22"/>
        </w:rPr>
        <w:t xml:space="preserve">NOTE: </w:t>
      </w:r>
      <w:r w:rsidR="00D5234E" w:rsidRPr="00E84B14">
        <w:rPr>
          <w:rFonts w:ascii="Times New Roman" w:hAnsi="Times New Roman"/>
          <w:sz w:val="22"/>
          <w:szCs w:val="22"/>
        </w:rPr>
        <w:t>You must s</w:t>
      </w:r>
      <w:r w:rsidRPr="00E84B14">
        <w:rPr>
          <w:rFonts w:ascii="Times New Roman" w:hAnsi="Times New Roman"/>
          <w:sz w:val="22"/>
          <w:szCs w:val="22"/>
        </w:rPr>
        <w:t>ign and date this form within three</w:t>
      </w:r>
      <w:r w:rsidR="00FD04E2" w:rsidRPr="00E84B14">
        <w:rPr>
          <w:rFonts w:ascii="Times New Roman" w:hAnsi="Times New Roman"/>
          <w:sz w:val="22"/>
          <w:szCs w:val="22"/>
        </w:rPr>
        <w:t xml:space="preserve"> </w:t>
      </w:r>
      <w:r w:rsidRPr="00E84B14">
        <w:rPr>
          <w:rFonts w:ascii="Times New Roman" w:hAnsi="Times New Roman"/>
          <w:sz w:val="22"/>
          <w:szCs w:val="22"/>
        </w:rPr>
        <w:t xml:space="preserve">days of receipt, and return to </w:t>
      </w:r>
      <w:r w:rsidR="00B332DF" w:rsidRPr="00E84B14">
        <w:rPr>
          <w:rFonts w:ascii="Times New Roman" w:hAnsi="Times New Roman"/>
          <w:sz w:val="22"/>
          <w:szCs w:val="22"/>
        </w:rPr>
        <w:t>Human Resources</w:t>
      </w:r>
      <w:r w:rsidR="007E236F" w:rsidRPr="00E84B14">
        <w:rPr>
          <w:rFonts w:ascii="Times New Roman" w:hAnsi="Times New Roman"/>
          <w:sz w:val="22"/>
          <w:szCs w:val="22"/>
        </w:rPr>
        <w:t>.</w:t>
      </w:r>
      <w:r w:rsidR="007E236F" w:rsidRPr="00942EC0">
        <w:rPr>
          <w:rFonts w:ascii="Times New Roman" w:hAnsi="Times New Roman"/>
          <w:sz w:val="22"/>
          <w:szCs w:val="22"/>
        </w:rPr>
        <w:t xml:space="preserve"> </w:t>
      </w:r>
      <w:bookmarkStart w:id="0" w:name="_Toc205962576"/>
    </w:p>
    <w:p w14:paraId="6484DE90" w14:textId="77777777" w:rsidR="009719A4" w:rsidRPr="00942EC0" w:rsidRDefault="009719A4" w:rsidP="003A4985">
      <w:pPr>
        <w:widowControl w:val="0"/>
        <w:jc w:val="both"/>
        <w:rPr>
          <w:rFonts w:ascii="Times New Roman" w:hAnsi="Times New Roman"/>
          <w:sz w:val="22"/>
          <w:szCs w:val="22"/>
        </w:rPr>
      </w:pPr>
    </w:p>
    <w:p w14:paraId="585B2BFA" w14:textId="77777777" w:rsidR="009719A4" w:rsidRPr="00942EC0" w:rsidRDefault="009719A4" w:rsidP="003A4985">
      <w:pPr>
        <w:widowControl w:val="0"/>
        <w:jc w:val="both"/>
        <w:rPr>
          <w:rFonts w:ascii="Times New Roman" w:hAnsi="Times New Roman"/>
          <w:sz w:val="22"/>
          <w:szCs w:val="22"/>
        </w:rPr>
      </w:pPr>
    </w:p>
    <w:p w14:paraId="2025161E" w14:textId="347E18A9" w:rsidR="00DD4F94" w:rsidRPr="00942EC0" w:rsidRDefault="00DD4F94" w:rsidP="003A4985">
      <w:pPr>
        <w:widowControl w:val="0"/>
        <w:rPr>
          <w:rFonts w:ascii="Times New Roman" w:hAnsi="Times New Roman"/>
          <w:sz w:val="22"/>
          <w:szCs w:val="22"/>
        </w:rPr>
      </w:pPr>
      <w:r w:rsidRPr="00942EC0">
        <w:rPr>
          <w:rFonts w:ascii="Times New Roman" w:hAnsi="Times New Roman"/>
          <w:sz w:val="22"/>
          <w:szCs w:val="22"/>
        </w:rPr>
        <w:t xml:space="preserve"> </w:t>
      </w:r>
      <w:r w:rsidRPr="00942EC0">
        <w:rPr>
          <w:rFonts w:ascii="Times New Roman" w:hAnsi="Times New Roman"/>
          <w:sz w:val="22"/>
          <w:szCs w:val="22"/>
        </w:rPr>
        <w:br w:type="page"/>
      </w:r>
    </w:p>
    <w:sdt>
      <w:sdtPr>
        <w:rPr>
          <w:rFonts w:ascii="Times New Roman" w:eastAsia="Times New Roman" w:hAnsi="Times New Roman" w:cs="Times New Roman"/>
          <w:color w:val="auto"/>
          <w:sz w:val="24"/>
          <w:szCs w:val="24"/>
        </w:rPr>
        <w:id w:val="1975949713"/>
        <w:docPartObj>
          <w:docPartGallery w:val="Table of Contents"/>
          <w:docPartUnique/>
        </w:docPartObj>
      </w:sdtPr>
      <w:sdtEndPr>
        <w:rPr>
          <w:b/>
          <w:bCs/>
          <w:noProof/>
        </w:rPr>
      </w:sdtEndPr>
      <w:sdtContent>
        <w:p w14:paraId="073C3DEB" w14:textId="68EE4190" w:rsidR="00634F5E" w:rsidRPr="008C0C99" w:rsidRDefault="00634F5E" w:rsidP="008C0C99">
          <w:pPr>
            <w:pStyle w:val="TOCHeading"/>
            <w:keepNext w:val="0"/>
            <w:keepLines w:val="0"/>
            <w:widowControl w:val="0"/>
            <w:spacing w:before="0" w:line="240" w:lineRule="auto"/>
            <w:rPr>
              <w:rFonts w:ascii="Times New Roman" w:hAnsi="Times New Roman" w:cs="Times New Roman"/>
            </w:rPr>
          </w:pPr>
          <w:r w:rsidRPr="008C0C99">
            <w:rPr>
              <w:rFonts w:ascii="Times New Roman" w:hAnsi="Times New Roman" w:cs="Times New Roman"/>
            </w:rPr>
            <w:t>Contents</w:t>
          </w:r>
        </w:p>
        <w:p w14:paraId="6FAE30ED" w14:textId="31987E27" w:rsidR="00245A66" w:rsidRDefault="00634F5E">
          <w:pPr>
            <w:pStyle w:val="TOC1"/>
            <w:rPr>
              <w:rFonts w:eastAsiaTheme="minorEastAsia" w:cstheme="minorBidi"/>
              <w:b w:val="0"/>
              <w:caps w:val="0"/>
              <w:noProof/>
              <w:sz w:val="24"/>
              <w:szCs w:val="24"/>
            </w:rPr>
          </w:pPr>
          <w:r w:rsidRPr="008C0C99">
            <w:fldChar w:fldCharType="begin"/>
          </w:r>
          <w:r w:rsidRPr="008C0C99">
            <w:instrText xml:space="preserve"> TOC \o "1-3" \h \z \u </w:instrText>
          </w:r>
          <w:r w:rsidRPr="008C0C99">
            <w:fldChar w:fldCharType="separate"/>
          </w:r>
          <w:hyperlink w:anchor="_Toc54599092" w:history="1">
            <w:r w:rsidR="00245A66" w:rsidRPr="00546DFA">
              <w:rPr>
                <w:rStyle w:val="Hyperlink"/>
                <w:rFonts w:ascii="Times New Roman" w:hAnsi="Times New Roman"/>
                <w:smallCaps/>
                <w:noProof/>
              </w:rPr>
              <w:t>Part 1: Introductory Information</w:t>
            </w:r>
            <w:r w:rsidR="00245A66">
              <w:rPr>
                <w:noProof/>
                <w:webHidden/>
              </w:rPr>
              <w:tab/>
            </w:r>
            <w:r w:rsidR="00245A66">
              <w:rPr>
                <w:noProof/>
                <w:webHidden/>
              </w:rPr>
              <w:fldChar w:fldCharType="begin"/>
            </w:r>
            <w:r w:rsidR="00245A66">
              <w:rPr>
                <w:noProof/>
                <w:webHidden/>
              </w:rPr>
              <w:instrText xml:space="preserve"> PAGEREF _Toc54599092 \h </w:instrText>
            </w:r>
            <w:r w:rsidR="00245A66">
              <w:rPr>
                <w:noProof/>
                <w:webHidden/>
              </w:rPr>
            </w:r>
            <w:r w:rsidR="00245A66">
              <w:rPr>
                <w:noProof/>
                <w:webHidden/>
              </w:rPr>
              <w:fldChar w:fldCharType="separate"/>
            </w:r>
            <w:r w:rsidR="00245A66">
              <w:rPr>
                <w:noProof/>
                <w:webHidden/>
              </w:rPr>
              <w:t>1</w:t>
            </w:r>
            <w:r w:rsidR="00245A66">
              <w:rPr>
                <w:noProof/>
                <w:webHidden/>
              </w:rPr>
              <w:fldChar w:fldCharType="end"/>
            </w:r>
          </w:hyperlink>
        </w:p>
        <w:p w14:paraId="0897F2BB" w14:textId="14660A1F" w:rsidR="00245A66" w:rsidRDefault="00321E76">
          <w:pPr>
            <w:pStyle w:val="TOC2"/>
            <w:tabs>
              <w:tab w:val="left" w:pos="960"/>
              <w:tab w:val="right" w:leader="dot" w:pos="9350"/>
            </w:tabs>
            <w:rPr>
              <w:rFonts w:eastAsiaTheme="minorEastAsia" w:cstheme="minorBidi"/>
              <w:smallCaps w:val="0"/>
              <w:noProof/>
              <w:sz w:val="24"/>
              <w:szCs w:val="24"/>
            </w:rPr>
          </w:pPr>
          <w:hyperlink w:anchor="_Toc54599093" w:history="1">
            <w:r w:rsidR="00245A66" w:rsidRPr="00546DFA">
              <w:rPr>
                <w:rStyle w:val="Hyperlink"/>
                <w:rFonts w:ascii="Times New Roman" w:hAnsi="Times New Roman"/>
                <w:noProof/>
              </w:rPr>
              <w:t>1.1</w:t>
            </w:r>
            <w:r w:rsidR="00245A66">
              <w:rPr>
                <w:rFonts w:eastAsiaTheme="minorEastAsia" w:cstheme="minorBidi"/>
                <w:smallCaps w:val="0"/>
                <w:noProof/>
                <w:sz w:val="24"/>
                <w:szCs w:val="24"/>
              </w:rPr>
              <w:tab/>
            </w:r>
            <w:r w:rsidR="00245A66" w:rsidRPr="00546DFA">
              <w:rPr>
                <w:rStyle w:val="Hyperlink"/>
                <w:rFonts w:ascii="Times New Roman" w:hAnsi="Times New Roman"/>
                <w:noProof/>
              </w:rPr>
              <w:t>Mission</w:t>
            </w:r>
            <w:r w:rsidR="00245A66">
              <w:rPr>
                <w:noProof/>
                <w:webHidden/>
              </w:rPr>
              <w:tab/>
            </w:r>
            <w:r w:rsidR="00245A66">
              <w:rPr>
                <w:noProof/>
                <w:webHidden/>
              </w:rPr>
              <w:fldChar w:fldCharType="begin"/>
            </w:r>
            <w:r w:rsidR="00245A66">
              <w:rPr>
                <w:noProof/>
                <w:webHidden/>
              </w:rPr>
              <w:instrText xml:space="preserve"> PAGEREF _Toc54599093 \h </w:instrText>
            </w:r>
            <w:r w:rsidR="00245A66">
              <w:rPr>
                <w:noProof/>
                <w:webHidden/>
              </w:rPr>
            </w:r>
            <w:r w:rsidR="00245A66">
              <w:rPr>
                <w:noProof/>
                <w:webHidden/>
              </w:rPr>
              <w:fldChar w:fldCharType="separate"/>
            </w:r>
            <w:r w:rsidR="00245A66">
              <w:rPr>
                <w:noProof/>
                <w:webHidden/>
              </w:rPr>
              <w:t>1</w:t>
            </w:r>
            <w:r w:rsidR="00245A66">
              <w:rPr>
                <w:noProof/>
                <w:webHidden/>
              </w:rPr>
              <w:fldChar w:fldCharType="end"/>
            </w:r>
          </w:hyperlink>
        </w:p>
        <w:p w14:paraId="4847A283" w14:textId="298552CD" w:rsidR="00245A66" w:rsidRDefault="00321E76">
          <w:pPr>
            <w:pStyle w:val="TOC2"/>
            <w:tabs>
              <w:tab w:val="left" w:pos="960"/>
              <w:tab w:val="right" w:leader="dot" w:pos="9350"/>
            </w:tabs>
            <w:rPr>
              <w:rFonts w:eastAsiaTheme="minorEastAsia" w:cstheme="minorBidi"/>
              <w:smallCaps w:val="0"/>
              <w:noProof/>
              <w:sz w:val="24"/>
              <w:szCs w:val="24"/>
            </w:rPr>
          </w:pPr>
          <w:hyperlink w:anchor="_Toc54599094" w:history="1">
            <w:r w:rsidR="00245A66" w:rsidRPr="00546DFA">
              <w:rPr>
                <w:rStyle w:val="Hyperlink"/>
                <w:rFonts w:ascii="Times New Roman" w:hAnsi="Times New Roman"/>
                <w:noProof/>
              </w:rPr>
              <w:t>1.2</w:t>
            </w:r>
            <w:r w:rsidR="00245A66">
              <w:rPr>
                <w:rFonts w:eastAsiaTheme="minorEastAsia" w:cstheme="minorBidi"/>
                <w:smallCaps w:val="0"/>
                <w:noProof/>
                <w:sz w:val="24"/>
                <w:szCs w:val="24"/>
              </w:rPr>
              <w:tab/>
            </w:r>
            <w:r w:rsidR="00245A66" w:rsidRPr="00546DFA">
              <w:rPr>
                <w:rStyle w:val="Hyperlink"/>
                <w:rFonts w:ascii="Times New Roman" w:hAnsi="Times New Roman"/>
                <w:noProof/>
              </w:rPr>
              <w:t>Vision</w:t>
            </w:r>
            <w:r w:rsidR="00245A66">
              <w:rPr>
                <w:noProof/>
                <w:webHidden/>
              </w:rPr>
              <w:tab/>
            </w:r>
            <w:r w:rsidR="00245A66">
              <w:rPr>
                <w:noProof/>
                <w:webHidden/>
              </w:rPr>
              <w:fldChar w:fldCharType="begin"/>
            </w:r>
            <w:r w:rsidR="00245A66">
              <w:rPr>
                <w:noProof/>
                <w:webHidden/>
              </w:rPr>
              <w:instrText xml:space="preserve"> PAGEREF _Toc54599094 \h </w:instrText>
            </w:r>
            <w:r w:rsidR="00245A66">
              <w:rPr>
                <w:noProof/>
                <w:webHidden/>
              </w:rPr>
            </w:r>
            <w:r w:rsidR="00245A66">
              <w:rPr>
                <w:noProof/>
                <w:webHidden/>
              </w:rPr>
              <w:fldChar w:fldCharType="separate"/>
            </w:r>
            <w:r w:rsidR="00245A66">
              <w:rPr>
                <w:noProof/>
                <w:webHidden/>
              </w:rPr>
              <w:t>1</w:t>
            </w:r>
            <w:r w:rsidR="00245A66">
              <w:rPr>
                <w:noProof/>
                <w:webHidden/>
              </w:rPr>
              <w:fldChar w:fldCharType="end"/>
            </w:r>
          </w:hyperlink>
        </w:p>
        <w:p w14:paraId="7F32465D" w14:textId="391518FD" w:rsidR="00245A66" w:rsidRDefault="00321E76">
          <w:pPr>
            <w:pStyle w:val="TOC2"/>
            <w:tabs>
              <w:tab w:val="left" w:pos="960"/>
              <w:tab w:val="right" w:leader="dot" w:pos="9350"/>
            </w:tabs>
            <w:rPr>
              <w:rFonts w:eastAsiaTheme="minorEastAsia" w:cstheme="minorBidi"/>
              <w:smallCaps w:val="0"/>
              <w:noProof/>
              <w:sz w:val="24"/>
              <w:szCs w:val="24"/>
            </w:rPr>
          </w:pPr>
          <w:hyperlink w:anchor="_Toc54599095" w:history="1">
            <w:r w:rsidR="00245A66" w:rsidRPr="00546DFA">
              <w:rPr>
                <w:rStyle w:val="Hyperlink"/>
                <w:rFonts w:ascii="Times New Roman" w:hAnsi="Times New Roman"/>
                <w:noProof/>
              </w:rPr>
              <w:t>1.3</w:t>
            </w:r>
            <w:r w:rsidR="00245A66">
              <w:rPr>
                <w:rFonts w:eastAsiaTheme="minorEastAsia" w:cstheme="minorBidi"/>
                <w:smallCaps w:val="0"/>
                <w:noProof/>
                <w:sz w:val="24"/>
                <w:szCs w:val="24"/>
              </w:rPr>
              <w:tab/>
            </w:r>
            <w:r w:rsidR="00245A66" w:rsidRPr="00546DFA">
              <w:rPr>
                <w:rStyle w:val="Hyperlink"/>
                <w:rFonts w:ascii="Times New Roman" w:hAnsi="Times New Roman"/>
                <w:noProof/>
              </w:rPr>
              <w:t>Core Values</w:t>
            </w:r>
            <w:r w:rsidR="00245A66">
              <w:rPr>
                <w:noProof/>
                <w:webHidden/>
              </w:rPr>
              <w:tab/>
            </w:r>
            <w:r w:rsidR="00245A66">
              <w:rPr>
                <w:noProof/>
                <w:webHidden/>
              </w:rPr>
              <w:fldChar w:fldCharType="begin"/>
            </w:r>
            <w:r w:rsidR="00245A66">
              <w:rPr>
                <w:noProof/>
                <w:webHidden/>
              </w:rPr>
              <w:instrText xml:space="preserve"> PAGEREF _Toc54599095 \h </w:instrText>
            </w:r>
            <w:r w:rsidR="00245A66">
              <w:rPr>
                <w:noProof/>
                <w:webHidden/>
              </w:rPr>
            </w:r>
            <w:r w:rsidR="00245A66">
              <w:rPr>
                <w:noProof/>
                <w:webHidden/>
              </w:rPr>
              <w:fldChar w:fldCharType="separate"/>
            </w:r>
            <w:r w:rsidR="00245A66">
              <w:rPr>
                <w:noProof/>
                <w:webHidden/>
              </w:rPr>
              <w:t>1</w:t>
            </w:r>
            <w:r w:rsidR="00245A66">
              <w:rPr>
                <w:noProof/>
                <w:webHidden/>
              </w:rPr>
              <w:fldChar w:fldCharType="end"/>
            </w:r>
          </w:hyperlink>
        </w:p>
        <w:p w14:paraId="46C268A1" w14:textId="30060454" w:rsidR="00245A66" w:rsidRDefault="00321E76">
          <w:pPr>
            <w:pStyle w:val="TOC1"/>
            <w:rPr>
              <w:rFonts w:eastAsiaTheme="minorEastAsia" w:cstheme="minorBidi"/>
              <w:b w:val="0"/>
              <w:caps w:val="0"/>
              <w:noProof/>
              <w:sz w:val="24"/>
              <w:szCs w:val="24"/>
            </w:rPr>
          </w:pPr>
          <w:hyperlink w:anchor="_Toc54599096" w:history="1">
            <w:r w:rsidR="00245A66" w:rsidRPr="00546DFA">
              <w:rPr>
                <w:rStyle w:val="Hyperlink"/>
                <w:rFonts w:ascii="Times New Roman" w:hAnsi="Times New Roman"/>
                <w:smallCaps/>
                <w:noProof/>
              </w:rPr>
              <w:t>Part 2: Equal Opportunity Employment Practices</w:t>
            </w:r>
            <w:r w:rsidR="00245A66">
              <w:rPr>
                <w:noProof/>
                <w:webHidden/>
              </w:rPr>
              <w:tab/>
            </w:r>
            <w:r w:rsidR="00245A66">
              <w:rPr>
                <w:noProof/>
                <w:webHidden/>
              </w:rPr>
              <w:fldChar w:fldCharType="begin"/>
            </w:r>
            <w:r w:rsidR="00245A66">
              <w:rPr>
                <w:noProof/>
                <w:webHidden/>
              </w:rPr>
              <w:instrText xml:space="preserve"> PAGEREF _Toc54599096 \h </w:instrText>
            </w:r>
            <w:r w:rsidR="00245A66">
              <w:rPr>
                <w:noProof/>
                <w:webHidden/>
              </w:rPr>
            </w:r>
            <w:r w:rsidR="00245A66">
              <w:rPr>
                <w:noProof/>
                <w:webHidden/>
              </w:rPr>
              <w:fldChar w:fldCharType="separate"/>
            </w:r>
            <w:r w:rsidR="00245A66">
              <w:rPr>
                <w:noProof/>
                <w:webHidden/>
              </w:rPr>
              <w:t>1</w:t>
            </w:r>
            <w:r w:rsidR="00245A66">
              <w:rPr>
                <w:noProof/>
                <w:webHidden/>
              </w:rPr>
              <w:fldChar w:fldCharType="end"/>
            </w:r>
          </w:hyperlink>
        </w:p>
        <w:p w14:paraId="2B34B24B" w14:textId="52D6AB35" w:rsidR="00245A66" w:rsidRDefault="00321E76">
          <w:pPr>
            <w:pStyle w:val="TOC2"/>
            <w:tabs>
              <w:tab w:val="left" w:pos="960"/>
              <w:tab w:val="right" w:leader="dot" w:pos="9350"/>
            </w:tabs>
            <w:rPr>
              <w:rFonts w:eastAsiaTheme="minorEastAsia" w:cstheme="minorBidi"/>
              <w:smallCaps w:val="0"/>
              <w:noProof/>
              <w:sz w:val="24"/>
              <w:szCs w:val="24"/>
            </w:rPr>
          </w:pPr>
          <w:hyperlink w:anchor="_Toc54599097" w:history="1">
            <w:r w:rsidR="00245A66" w:rsidRPr="00546DFA">
              <w:rPr>
                <w:rStyle w:val="Hyperlink"/>
                <w:rFonts w:ascii="Times New Roman" w:eastAsia="Calibri" w:hAnsi="Times New Roman"/>
                <w:noProof/>
              </w:rPr>
              <w:t>2.1</w:t>
            </w:r>
            <w:r w:rsidR="00245A66">
              <w:rPr>
                <w:rFonts w:eastAsiaTheme="minorEastAsia" w:cstheme="minorBidi"/>
                <w:smallCaps w:val="0"/>
                <w:noProof/>
                <w:sz w:val="24"/>
                <w:szCs w:val="24"/>
              </w:rPr>
              <w:tab/>
            </w:r>
            <w:r w:rsidR="00245A66" w:rsidRPr="00546DFA">
              <w:rPr>
                <w:rStyle w:val="Hyperlink"/>
                <w:rFonts w:ascii="Times New Roman" w:hAnsi="Times New Roman"/>
                <w:noProof/>
              </w:rPr>
              <w:t>Non-Discrimination Statement/Equal Employment Opportunity</w:t>
            </w:r>
            <w:r w:rsidR="00245A66">
              <w:rPr>
                <w:noProof/>
                <w:webHidden/>
              </w:rPr>
              <w:tab/>
            </w:r>
            <w:r w:rsidR="00245A66">
              <w:rPr>
                <w:noProof/>
                <w:webHidden/>
              </w:rPr>
              <w:fldChar w:fldCharType="begin"/>
            </w:r>
            <w:r w:rsidR="00245A66">
              <w:rPr>
                <w:noProof/>
                <w:webHidden/>
              </w:rPr>
              <w:instrText xml:space="preserve"> PAGEREF _Toc54599097 \h </w:instrText>
            </w:r>
            <w:r w:rsidR="00245A66">
              <w:rPr>
                <w:noProof/>
                <w:webHidden/>
              </w:rPr>
            </w:r>
            <w:r w:rsidR="00245A66">
              <w:rPr>
                <w:noProof/>
                <w:webHidden/>
              </w:rPr>
              <w:fldChar w:fldCharType="separate"/>
            </w:r>
            <w:r w:rsidR="00245A66">
              <w:rPr>
                <w:noProof/>
                <w:webHidden/>
              </w:rPr>
              <w:t>1</w:t>
            </w:r>
            <w:r w:rsidR="00245A66">
              <w:rPr>
                <w:noProof/>
                <w:webHidden/>
              </w:rPr>
              <w:fldChar w:fldCharType="end"/>
            </w:r>
          </w:hyperlink>
        </w:p>
        <w:p w14:paraId="1FA8BDDE" w14:textId="7157A260" w:rsidR="00245A66" w:rsidRDefault="00321E76">
          <w:pPr>
            <w:pStyle w:val="TOC2"/>
            <w:tabs>
              <w:tab w:val="left" w:pos="960"/>
              <w:tab w:val="right" w:leader="dot" w:pos="9350"/>
            </w:tabs>
            <w:rPr>
              <w:rFonts w:eastAsiaTheme="minorEastAsia" w:cstheme="minorBidi"/>
              <w:smallCaps w:val="0"/>
              <w:noProof/>
              <w:sz w:val="24"/>
              <w:szCs w:val="24"/>
            </w:rPr>
          </w:pPr>
          <w:hyperlink w:anchor="_Toc54599098" w:history="1">
            <w:r w:rsidR="00245A66" w:rsidRPr="00546DFA">
              <w:rPr>
                <w:rStyle w:val="Hyperlink"/>
                <w:rFonts w:ascii="Times New Roman" w:eastAsia="Calibri" w:hAnsi="Times New Roman"/>
                <w:noProof/>
              </w:rPr>
              <w:t>2.2</w:t>
            </w:r>
            <w:r w:rsidR="00245A66">
              <w:rPr>
                <w:rFonts w:eastAsiaTheme="minorEastAsia" w:cstheme="minorBidi"/>
                <w:smallCaps w:val="0"/>
                <w:noProof/>
                <w:sz w:val="24"/>
                <w:szCs w:val="24"/>
              </w:rPr>
              <w:tab/>
            </w:r>
            <w:r w:rsidR="00245A66" w:rsidRPr="00546DFA">
              <w:rPr>
                <w:rStyle w:val="Hyperlink"/>
                <w:rFonts w:ascii="Times New Roman" w:hAnsi="Times New Roman"/>
                <w:noProof/>
              </w:rPr>
              <w:t>Federal and State Worksite Postings</w:t>
            </w:r>
            <w:r w:rsidR="00245A66">
              <w:rPr>
                <w:noProof/>
                <w:webHidden/>
              </w:rPr>
              <w:tab/>
            </w:r>
            <w:r w:rsidR="00245A66">
              <w:rPr>
                <w:noProof/>
                <w:webHidden/>
              </w:rPr>
              <w:fldChar w:fldCharType="begin"/>
            </w:r>
            <w:r w:rsidR="00245A66">
              <w:rPr>
                <w:noProof/>
                <w:webHidden/>
              </w:rPr>
              <w:instrText xml:space="preserve"> PAGEREF _Toc54599098 \h </w:instrText>
            </w:r>
            <w:r w:rsidR="00245A66">
              <w:rPr>
                <w:noProof/>
                <w:webHidden/>
              </w:rPr>
            </w:r>
            <w:r w:rsidR="00245A66">
              <w:rPr>
                <w:noProof/>
                <w:webHidden/>
              </w:rPr>
              <w:fldChar w:fldCharType="separate"/>
            </w:r>
            <w:r w:rsidR="00245A66">
              <w:rPr>
                <w:noProof/>
                <w:webHidden/>
              </w:rPr>
              <w:t>2</w:t>
            </w:r>
            <w:r w:rsidR="00245A66">
              <w:rPr>
                <w:noProof/>
                <w:webHidden/>
              </w:rPr>
              <w:fldChar w:fldCharType="end"/>
            </w:r>
          </w:hyperlink>
        </w:p>
        <w:p w14:paraId="2788A03A" w14:textId="06803DF6" w:rsidR="00245A66" w:rsidRDefault="00321E76">
          <w:pPr>
            <w:pStyle w:val="TOC2"/>
            <w:tabs>
              <w:tab w:val="left" w:pos="960"/>
              <w:tab w:val="right" w:leader="dot" w:pos="9350"/>
            </w:tabs>
            <w:rPr>
              <w:rFonts w:eastAsiaTheme="minorEastAsia" w:cstheme="minorBidi"/>
              <w:smallCaps w:val="0"/>
              <w:noProof/>
              <w:sz w:val="24"/>
              <w:szCs w:val="24"/>
            </w:rPr>
          </w:pPr>
          <w:hyperlink w:anchor="_Toc54599099" w:history="1">
            <w:r w:rsidR="00245A66" w:rsidRPr="00546DFA">
              <w:rPr>
                <w:rStyle w:val="Hyperlink"/>
                <w:rFonts w:ascii="Times New Roman" w:eastAsia="Calibri" w:hAnsi="Times New Roman"/>
                <w:noProof/>
              </w:rPr>
              <w:t>2.3</w:t>
            </w:r>
            <w:r w:rsidR="00245A66">
              <w:rPr>
                <w:rFonts w:eastAsiaTheme="minorEastAsia" w:cstheme="minorBidi"/>
                <w:smallCaps w:val="0"/>
                <w:noProof/>
                <w:sz w:val="24"/>
                <w:szCs w:val="24"/>
              </w:rPr>
              <w:tab/>
            </w:r>
            <w:r w:rsidR="00245A66" w:rsidRPr="00546DFA">
              <w:rPr>
                <w:rStyle w:val="Hyperlink"/>
                <w:rFonts w:ascii="Times New Roman" w:hAnsi="Times New Roman"/>
                <w:noProof/>
              </w:rPr>
              <w:t>Immigration Law Compliance</w:t>
            </w:r>
            <w:r w:rsidR="00245A66">
              <w:rPr>
                <w:noProof/>
                <w:webHidden/>
              </w:rPr>
              <w:tab/>
            </w:r>
            <w:r w:rsidR="00245A66">
              <w:rPr>
                <w:noProof/>
                <w:webHidden/>
              </w:rPr>
              <w:fldChar w:fldCharType="begin"/>
            </w:r>
            <w:r w:rsidR="00245A66">
              <w:rPr>
                <w:noProof/>
                <w:webHidden/>
              </w:rPr>
              <w:instrText xml:space="preserve"> PAGEREF _Toc54599099 \h </w:instrText>
            </w:r>
            <w:r w:rsidR="00245A66">
              <w:rPr>
                <w:noProof/>
                <w:webHidden/>
              </w:rPr>
            </w:r>
            <w:r w:rsidR="00245A66">
              <w:rPr>
                <w:noProof/>
                <w:webHidden/>
              </w:rPr>
              <w:fldChar w:fldCharType="separate"/>
            </w:r>
            <w:r w:rsidR="00245A66">
              <w:rPr>
                <w:noProof/>
                <w:webHidden/>
              </w:rPr>
              <w:t>2</w:t>
            </w:r>
            <w:r w:rsidR="00245A66">
              <w:rPr>
                <w:noProof/>
                <w:webHidden/>
              </w:rPr>
              <w:fldChar w:fldCharType="end"/>
            </w:r>
          </w:hyperlink>
        </w:p>
        <w:p w14:paraId="3F779BD9" w14:textId="50B5206E" w:rsidR="00245A66" w:rsidRDefault="00321E76">
          <w:pPr>
            <w:pStyle w:val="TOC2"/>
            <w:tabs>
              <w:tab w:val="left" w:pos="960"/>
              <w:tab w:val="right" w:leader="dot" w:pos="9350"/>
            </w:tabs>
            <w:rPr>
              <w:rFonts w:eastAsiaTheme="minorEastAsia" w:cstheme="minorBidi"/>
              <w:smallCaps w:val="0"/>
              <w:noProof/>
              <w:sz w:val="24"/>
              <w:szCs w:val="24"/>
            </w:rPr>
          </w:pPr>
          <w:hyperlink w:anchor="_Toc54599100" w:history="1">
            <w:r w:rsidR="00245A66" w:rsidRPr="00546DFA">
              <w:rPr>
                <w:rStyle w:val="Hyperlink"/>
                <w:rFonts w:ascii="Times New Roman" w:eastAsia="Calibri" w:hAnsi="Times New Roman"/>
                <w:noProof/>
              </w:rPr>
              <w:t>2.4</w:t>
            </w:r>
            <w:r w:rsidR="00245A66">
              <w:rPr>
                <w:rFonts w:eastAsiaTheme="minorEastAsia" w:cstheme="minorBidi"/>
                <w:smallCaps w:val="0"/>
                <w:noProof/>
                <w:sz w:val="24"/>
                <w:szCs w:val="24"/>
              </w:rPr>
              <w:tab/>
            </w:r>
            <w:r w:rsidR="00245A66" w:rsidRPr="00546DFA">
              <w:rPr>
                <w:rStyle w:val="Hyperlink"/>
                <w:rFonts w:ascii="Times New Roman" w:hAnsi="Times New Roman"/>
                <w:noProof/>
              </w:rPr>
              <w:t>Nondiscrimination Based on Religion</w:t>
            </w:r>
            <w:r w:rsidR="00245A66">
              <w:rPr>
                <w:noProof/>
                <w:webHidden/>
              </w:rPr>
              <w:tab/>
            </w:r>
            <w:r w:rsidR="00245A66">
              <w:rPr>
                <w:noProof/>
                <w:webHidden/>
              </w:rPr>
              <w:fldChar w:fldCharType="begin"/>
            </w:r>
            <w:r w:rsidR="00245A66">
              <w:rPr>
                <w:noProof/>
                <w:webHidden/>
              </w:rPr>
              <w:instrText xml:space="preserve"> PAGEREF _Toc54599100 \h </w:instrText>
            </w:r>
            <w:r w:rsidR="00245A66">
              <w:rPr>
                <w:noProof/>
                <w:webHidden/>
              </w:rPr>
            </w:r>
            <w:r w:rsidR="00245A66">
              <w:rPr>
                <w:noProof/>
                <w:webHidden/>
              </w:rPr>
              <w:fldChar w:fldCharType="separate"/>
            </w:r>
            <w:r w:rsidR="00245A66">
              <w:rPr>
                <w:noProof/>
                <w:webHidden/>
              </w:rPr>
              <w:t>2</w:t>
            </w:r>
            <w:r w:rsidR="00245A66">
              <w:rPr>
                <w:noProof/>
                <w:webHidden/>
              </w:rPr>
              <w:fldChar w:fldCharType="end"/>
            </w:r>
          </w:hyperlink>
        </w:p>
        <w:p w14:paraId="6AA2B84F" w14:textId="6AE04273" w:rsidR="00245A66" w:rsidRDefault="00321E76">
          <w:pPr>
            <w:pStyle w:val="TOC2"/>
            <w:tabs>
              <w:tab w:val="left" w:pos="960"/>
              <w:tab w:val="right" w:leader="dot" w:pos="9350"/>
            </w:tabs>
            <w:rPr>
              <w:rFonts w:eastAsiaTheme="minorEastAsia" w:cstheme="minorBidi"/>
              <w:smallCaps w:val="0"/>
              <w:noProof/>
              <w:sz w:val="24"/>
              <w:szCs w:val="24"/>
            </w:rPr>
          </w:pPr>
          <w:hyperlink w:anchor="_Toc54599101" w:history="1">
            <w:r w:rsidR="00245A66" w:rsidRPr="00546DFA">
              <w:rPr>
                <w:rStyle w:val="Hyperlink"/>
                <w:rFonts w:ascii="Times New Roman" w:eastAsia="Calibri" w:hAnsi="Times New Roman"/>
                <w:noProof/>
              </w:rPr>
              <w:t>2.5</w:t>
            </w:r>
            <w:r w:rsidR="00245A66">
              <w:rPr>
                <w:rFonts w:eastAsiaTheme="minorEastAsia" w:cstheme="minorBidi"/>
                <w:smallCaps w:val="0"/>
                <w:noProof/>
                <w:sz w:val="24"/>
                <w:szCs w:val="24"/>
              </w:rPr>
              <w:tab/>
            </w:r>
            <w:r w:rsidR="00245A66" w:rsidRPr="00546DFA">
              <w:rPr>
                <w:rStyle w:val="Hyperlink"/>
                <w:rFonts w:ascii="Times New Roman" w:hAnsi="Times New Roman"/>
                <w:noProof/>
              </w:rPr>
              <w:t>Nondiscrimination Based on Military Service</w:t>
            </w:r>
            <w:r w:rsidR="00245A66">
              <w:rPr>
                <w:noProof/>
                <w:webHidden/>
              </w:rPr>
              <w:tab/>
            </w:r>
            <w:r w:rsidR="00245A66">
              <w:rPr>
                <w:noProof/>
                <w:webHidden/>
              </w:rPr>
              <w:fldChar w:fldCharType="begin"/>
            </w:r>
            <w:r w:rsidR="00245A66">
              <w:rPr>
                <w:noProof/>
                <w:webHidden/>
              </w:rPr>
              <w:instrText xml:space="preserve"> PAGEREF _Toc54599101 \h </w:instrText>
            </w:r>
            <w:r w:rsidR="00245A66">
              <w:rPr>
                <w:noProof/>
                <w:webHidden/>
              </w:rPr>
            </w:r>
            <w:r w:rsidR="00245A66">
              <w:rPr>
                <w:noProof/>
                <w:webHidden/>
              </w:rPr>
              <w:fldChar w:fldCharType="separate"/>
            </w:r>
            <w:r w:rsidR="00245A66">
              <w:rPr>
                <w:noProof/>
                <w:webHidden/>
              </w:rPr>
              <w:t>3</w:t>
            </w:r>
            <w:r w:rsidR="00245A66">
              <w:rPr>
                <w:noProof/>
                <w:webHidden/>
              </w:rPr>
              <w:fldChar w:fldCharType="end"/>
            </w:r>
          </w:hyperlink>
        </w:p>
        <w:p w14:paraId="7F859ECA" w14:textId="78C5AD39" w:rsidR="00245A66" w:rsidRDefault="00321E76">
          <w:pPr>
            <w:pStyle w:val="TOC2"/>
            <w:tabs>
              <w:tab w:val="left" w:pos="960"/>
              <w:tab w:val="right" w:leader="dot" w:pos="9350"/>
            </w:tabs>
            <w:rPr>
              <w:rFonts w:eastAsiaTheme="minorEastAsia" w:cstheme="minorBidi"/>
              <w:smallCaps w:val="0"/>
              <w:noProof/>
              <w:sz w:val="24"/>
              <w:szCs w:val="24"/>
            </w:rPr>
          </w:pPr>
          <w:hyperlink w:anchor="_Toc54599102" w:history="1">
            <w:r w:rsidR="00245A66" w:rsidRPr="00546DFA">
              <w:rPr>
                <w:rStyle w:val="Hyperlink"/>
                <w:rFonts w:ascii="Times New Roman" w:eastAsia="Calibri" w:hAnsi="Times New Roman"/>
                <w:noProof/>
              </w:rPr>
              <w:t>2.6</w:t>
            </w:r>
            <w:r w:rsidR="00245A66">
              <w:rPr>
                <w:rFonts w:eastAsiaTheme="minorEastAsia" w:cstheme="minorBidi"/>
                <w:smallCaps w:val="0"/>
                <w:noProof/>
                <w:sz w:val="24"/>
                <w:szCs w:val="24"/>
              </w:rPr>
              <w:tab/>
            </w:r>
            <w:r w:rsidR="00245A66" w:rsidRPr="00546DFA">
              <w:rPr>
                <w:rStyle w:val="Hyperlink"/>
                <w:rFonts w:ascii="Times New Roman" w:hAnsi="Times New Roman"/>
                <w:noProof/>
              </w:rPr>
              <w:t>Americans with Disabilities Act (ADA)</w:t>
            </w:r>
            <w:r w:rsidR="00245A66">
              <w:rPr>
                <w:noProof/>
                <w:webHidden/>
              </w:rPr>
              <w:tab/>
            </w:r>
            <w:r w:rsidR="00245A66">
              <w:rPr>
                <w:noProof/>
                <w:webHidden/>
              </w:rPr>
              <w:fldChar w:fldCharType="begin"/>
            </w:r>
            <w:r w:rsidR="00245A66">
              <w:rPr>
                <w:noProof/>
                <w:webHidden/>
              </w:rPr>
              <w:instrText xml:space="preserve"> PAGEREF _Toc54599102 \h </w:instrText>
            </w:r>
            <w:r w:rsidR="00245A66">
              <w:rPr>
                <w:noProof/>
                <w:webHidden/>
              </w:rPr>
            </w:r>
            <w:r w:rsidR="00245A66">
              <w:rPr>
                <w:noProof/>
                <w:webHidden/>
              </w:rPr>
              <w:fldChar w:fldCharType="separate"/>
            </w:r>
            <w:r w:rsidR="00245A66">
              <w:rPr>
                <w:noProof/>
                <w:webHidden/>
              </w:rPr>
              <w:t>3</w:t>
            </w:r>
            <w:r w:rsidR="00245A66">
              <w:rPr>
                <w:noProof/>
                <w:webHidden/>
              </w:rPr>
              <w:fldChar w:fldCharType="end"/>
            </w:r>
          </w:hyperlink>
        </w:p>
        <w:p w14:paraId="4429A165" w14:textId="7239E446" w:rsidR="00245A66" w:rsidRDefault="00321E76">
          <w:pPr>
            <w:pStyle w:val="TOC2"/>
            <w:tabs>
              <w:tab w:val="left" w:pos="960"/>
              <w:tab w:val="right" w:leader="dot" w:pos="9350"/>
            </w:tabs>
            <w:rPr>
              <w:rFonts w:eastAsiaTheme="minorEastAsia" w:cstheme="minorBidi"/>
              <w:smallCaps w:val="0"/>
              <w:noProof/>
              <w:sz w:val="24"/>
              <w:szCs w:val="24"/>
            </w:rPr>
          </w:pPr>
          <w:hyperlink w:anchor="_Toc54599103" w:history="1">
            <w:r w:rsidR="00245A66" w:rsidRPr="00546DFA">
              <w:rPr>
                <w:rStyle w:val="Hyperlink"/>
                <w:rFonts w:ascii="Times New Roman" w:eastAsia="Calibri" w:hAnsi="Times New Roman"/>
                <w:noProof/>
              </w:rPr>
              <w:t>2.7</w:t>
            </w:r>
            <w:r w:rsidR="00245A66">
              <w:rPr>
                <w:rFonts w:eastAsiaTheme="minorEastAsia" w:cstheme="minorBidi"/>
                <w:smallCaps w:val="0"/>
                <w:noProof/>
                <w:sz w:val="24"/>
                <w:szCs w:val="24"/>
              </w:rPr>
              <w:tab/>
            </w:r>
            <w:r w:rsidR="00245A66" w:rsidRPr="00546DFA">
              <w:rPr>
                <w:rStyle w:val="Hyperlink"/>
                <w:rFonts w:ascii="Times New Roman" w:hAnsi="Times New Roman"/>
                <w:noProof/>
              </w:rPr>
              <w:t>Nondiscrimination Based on Genetic Information (GINA)</w:t>
            </w:r>
            <w:r w:rsidR="00245A66">
              <w:rPr>
                <w:noProof/>
                <w:webHidden/>
              </w:rPr>
              <w:tab/>
            </w:r>
            <w:r w:rsidR="00245A66">
              <w:rPr>
                <w:noProof/>
                <w:webHidden/>
              </w:rPr>
              <w:fldChar w:fldCharType="begin"/>
            </w:r>
            <w:r w:rsidR="00245A66">
              <w:rPr>
                <w:noProof/>
                <w:webHidden/>
              </w:rPr>
              <w:instrText xml:space="preserve"> PAGEREF _Toc54599103 \h </w:instrText>
            </w:r>
            <w:r w:rsidR="00245A66">
              <w:rPr>
                <w:noProof/>
                <w:webHidden/>
              </w:rPr>
            </w:r>
            <w:r w:rsidR="00245A66">
              <w:rPr>
                <w:noProof/>
                <w:webHidden/>
              </w:rPr>
              <w:fldChar w:fldCharType="separate"/>
            </w:r>
            <w:r w:rsidR="00245A66">
              <w:rPr>
                <w:noProof/>
                <w:webHidden/>
              </w:rPr>
              <w:t>3</w:t>
            </w:r>
            <w:r w:rsidR="00245A66">
              <w:rPr>
                <w:noProof/>
                <w:webHidden/>
              </w:rPr>
              <w:fldChar w:fldCharType="end"/>
            </w:r>
          </w:hyperlink>
        </w:p>
        <w:p w14:paraId="0C217CD5" w14:textId="5D06077B" w:rsidR="00245A66" w:rsidRDefault="00321E76">
          <w:pPr>
            <w:pStyle w:val="TOC1"/>
            <w:rPr>
              <w:rFonts w:eastAsiaTheme="minorEastAsia" w:cstheme="minorBidi"/>
              <w:b w:val="0"/>
              <w:caps w:val="0"/>
              <w:noProof/>
              <w:sz w:val="24"/>
              <w:szCs w:val="24"/>
            </w:rPr>
          </w:pPr>
          <w:hyperlink w:anchor="_Toc54599104" w:history="1">
            <w:r w:rsidR="00245A66" w:rsidRPr="00546DFA">
              <w:rPr>
                <w:rStyle w:val="Hyperlink"/>
                <w:rFonts w:ascii="Times New Roman" w:hAnsi="Times New Roman"/>
                <w:smallCaps/>
                <w:noProof/>
              </w:rPr>
              <w:t>Part 3: Employment Practices</w:t>
            </w:r>
            <w:r w:rsidR="00245A66">
              <w:rPr>
                <w:noProof/>
                <w:webHidden/>
              </w:rPr>
              <w:tab/>
            </w:r>
            <w:r w:rsidR="00245A66">
              <w:rPr>
                <w:noProof/>
                <w:webHidden/>
              </w:rPr>
              <w:fldChar w:fldCharType="begin"/>
            </w:r>
            <w:r w:rsidR="00245A66">
              <w:rPr>
                <w:noProof/>
                <w:webHidden/>
              </w:rPr>
              <w:instrText xml:space="preserve"> PAGEREF _Toc54599104 \h </w:instrText>
            </w:r>
            <w:r w:rsidR="00245A66">
              <w:rPr>
                <w:noProof/>
                <w:webHidden/>
              </w:rPr>
            </w:r>
            <w:r w:rsidR="00245A66">
              <w:rPr>
                <w:noProof/>
                <w:webHidden/>
              </w:rPr>
              <w:fldChar w:fldCharType="separate"/>
            </w:r>
            <w:r w:rsidR="00245A66">
              <w:rPr>
                <w:noProof/>
                <w:webHidden/>
              </w:rPr>
              <w:t>3</w:t>
            </w:r>
            <w:r w:rsidR="00245A66">
              <w:rPr>
                <w:noProof/>
                <w:webHidden/>
              </w:rPr>
              <w:fldChar w:fldCharType="end"/>
            </w:r>
          </w:hyperlink>
        </w:p>
        <w:p w14:paraId="7BBEA262" w14:textId="2C7AB0C2" w:rsidR="00245A66" w:rsidRDefault="00321E76">
          <w:pPr>
            <w:pStyle w:val="TOC2"/>
            <w:tabs>
              <w:tab w:val="left" w:pos="960"/>
              <w:tab w:val="right" w:leader="dot" w:pos="9350"/>
            </w:tabs>
            <w:rPr>
              <w:rFonts w:eastAsiaTheme="minorEastAsia" w:cstheme="minorBidi"/>
              <w:smallCaps w:val="0"/>
              <w:noProof/>
              <w:sz w:val="24"/>
              <w:szCs w:val="24"/>
            </w:rPr>
          </w:pPr>
          <w:hyperlink w:anchor="_Toc54599105" w:history="1">
            <w:r w:rsidR="00245A66" w:rsidRPr="00546DFA">
              <w:rPr>
                <w:rStyle w:val="Hyperlink"/>
                <w:rFonts w:ascii="Times New Roman" w:hAnsi="Times New Roman"/>
                <w:noProof/>
              </w:rPr>
              <w:t>3.1</w:t>
            </w:r>
            <w:r w:rsidR="00245A66">
              <w:rPr>
                <w:rFonts w:eastAsiaTheme="minorEastAsia" w:cstheme="minorBidi"/>
                <w:smallCaps w:val="0"/>
                <w:noProof/>
                <w:sz w:val="24"/>
                <w:szCs w:val="24"/>
              </w:rPr>
              <w:tab/>
            </w:r>
            <w:r w:rsidR="00245A66" w:rsidRPr="00546DFA">
              <w:rPr>
                <w:rStyle w:val="Hyperlink"/>
                <w:rFonts w:ascii="Times New Roman" w:hAnsi="Times New Roman"/>
                <w:noProof/>
              </w:rPr>
              <w:t>At-Will Employment</w:t>
            </w:r>
            <w:r w:rsidR="00245A66">
              <w:rPr>
                <w:noProof/>
                <w:webHidden/>
              </w:rPr>
              <w:tab/>
            </w:r>
            <w:r w:rsidR="00245A66">
              <w:rPr>
                <w:noProof/>
                <w:webHidden/>
              </w:rPr>
              <w:fldChar w:fldCharType="begin"/>
            </w:r>
            <w:r w:rsidR="00245A66">
              <w:rPr>
                <w:noProof/>
                <w:webHidden/>
              </w:rPr>
              <w:instrText xml:space="preserve"> PAGEREF _Toc54599105 \h </w:instrText>
            </w:r>
            <w:r w:rsidR="00245A66">
              <w:rPr>
                <w:noProof/>
                <w:webHidden/>
              </w:rPr>
            </w:r>
            <w:r w:rsidR="00245A66">
              <w:rPr>
                <w:noProof/>
                <w:webHidden/>
              </w:rPr>
              <w:fldChar w:fldCharType="separate"/>
            </w:r>
            <w:r w:rsidR="00245A66">
              <w:rPr>
                <w:noProof/>
                <w:webHidden/>
              </w:rPr>
              <w:t>3</w:t>
            </w:r>
            <w:r w:rsidR="00245A66">
              <w:rPr>
                <w:noProof/>
                <w:webHidden/>
              </w:rPr>
              <w:fldChar w:fldCharType="end"/>
            </w:r>
          </w:hyperlink>
        </w:p>
        <w:p w14:paraId="5B6893D8" w14:textId="6A51496C" w:rsidR="00245A66" w:rsidRDefault="00321E76">
          <w:pPr>
            <w:pStyle w:val="TOC2"/>
            <w:tabs>
              <w:tab w:val="left" w:pos="960"/>
              <w:tab w:val="right" w:leader="dot" w:pos="9350"/>
            </w:tabs>
            <w:rPr>
              <w:rFonts w:eastAsiaTheme="minorEastAsia" w:cstheme="minorBidi"/>
              <w:smallCaps w:val="0"/>
              <w:noProof/>
              <w:sz w:val="24"/>
              <w:szCs w:val="24"/>
            </w:rPr>
          </w:pPr>
          <w:hyperlink w:anchor="_Toc54599106" w:history="1">
            <w:r w:rsidR="00245A66" w:rsidRPr="00546DFA">
              <w:rPr>
                <w:rStyle w:val="Hyperlink"/>
                <w:rFonts w:ascii="Times New Roman" w:hAnsi="Times New Roman"/>
                <w:noProof/>
              </w:rPr>
              <w:t>3.2</w:t>
            </w:r>
            <w:r w:rsidR="00245A66">
              <w:rPr>
                <w:rFonts w:eastAsiaTheme="minorEastAsia" w:cstheme="minorBidi"/>
                <w:smallCaps w:val="0"/>
                <w:noProof/>
                <w:sz w:val="24"/>
                <w:szCs w:val="24"/>
              </w:rPr>
              <w:tab/>
            </w:r>
            <w:r w:rsidR="00245A66" w:rsidRPr="00546DFA">
              <w:rPr>
                <w:rStyle w:val="Hyperlink"/>
                <w:rFonts w:ascii="Times New Roman" w:hAnsi="Times New Roman"/>
                <w:noProof/>
              </w:rPr>
              <w:t>Verification of Employment Eligibility</w:t>
            </w:r>
            <w:r w:rsidR="00245A66">
              <w:rPr>
                <w:noProof/>
                <w:webHidden/>
              </w:rPr>
              <w:tab/>
            </w:r>
            <w:r w:rsidR="00245A66">
              <w:rPr>
                <w:noProof/>
                <w:webHidden/>
              </w:rPr>
              <w:fldChar w:fldCharType="begin"/>
            </w:r>
            <w:r w:rsidR="00245A66">
              <w:rPr>
                <w:noProof/>
                <w:webHidden/>
              </w:rPr>
              <w:instrText xml:space="preserve"> PAGEREF _Toc54599106 \h </w:instrText>
            </w:r>
            <w:r w:rsidR="00245A66">
              <w:rPr>
                <w:noProof/>
                <w:webHidden/>
              </w:rPr>
            </w:r>
            <w:r w:rsidR="00245A66">
              <w:rPr>
                <w:noProof/>
                <w:webHidden/>
              </w:rPr>
              <w:fldChar w:fldCharType="separate"/>
            </w:r>
            <w:r w:rsidR="00245A66">
              <w:rPr>
                <w:noProof/>
                <w:webHidden/>
              </w:rPr>
              <w:t>4</w:t>
            </w:r>
            <w:r w:rsidR="00245A66">
              <w:rPr>
                <w:noProof/>
                <w:webHidden/>
              </w:rPr>
              <w:fldChar w:fldCharType="end"/>
            </w:r>
          </w:hyperlink>
        </w:p>
        <w:p w14:paraId="55FCA441" w14:textId="50F5C9D0" w:rsidR="00245A66" w:rsidRDefault="00321E76">
          <w:pPr>
            <w:pStyle w:val="TOC2"/>
            <w:tabs>
              <w:tab w:val="left" w:pos="960"/>
              <w:tab w:val="right" w:leader="dot" w:pos="9350"/>
            </w:tabs>
            <w:rPr>
              <w:rFonts w:eastAsiaTheme="minorEastAsia" w:cstheme="minorBidi"/>
              <w:smallCaps w:val="0"/>
              <w:noProof/>
              <w:sz w:val="24"/>
              <w:szCs w:val="24"/>
            </w:rPr>
          </w:pPr>
          <w:hyperlink w:anchor="_Toc54599107" w:history="1">
            <w:r w:rsidR="00245A66" w:rsidRPr="00546DFA">
              <w:rPr>
                <w:rStyle w:val="Hyperlink"/>
                <w:rFonts w:ascii="Times New Roman" w:hAnsi="Times New Roman"/>
                <w:noProof/>
              </w:rPr>
              <w:t>3.3</w:t>
            </w:r>
            <w:r w:rsidR="00245A66">
              <w:rPr>
                <w:rFonts w:eastAsiaTheme="minorEastAsia" w:cstheme="minorBidi"/>
                <w:smallCaps w:val="0"/>
                <w:noProof/>
                <w:sz w:val="24"/>
                <w:szCs w:val="24"/>
              </w:rPr>
              <w:tab/>
            </w:r>
            <w:r w:rsidR="00245A66" w:rsidRPr="00546DFA">
              <w:rPr>
                <w:rStyle w:val="Hyperlink"/>
                <w:rFonts w:ascii="Times New Roman" w:hAnsi="Times New Roman"/>
                <w:noProof/>
              </w:rPr>
              <w:t>Fair Credit Reporting Act</w:t>
            </w:r>
            <w:r w:rsidR="00245A66">
              <w:rPr>
                <w:noProof/>
                <w:webHidden/>
              </w:rPr>
              <w:tab/>
            </w:r>
            <w:r w:rsidR="00245A66">
              <w:rPr>
                <w:noProof/>
                <w:webHidden/>
              </w:rPr>
              <w:fldChar w:fldCharType="begin"/>
            </w:r>
            <w:r w:rsidR="00245A66">
              <w:rPr>
                <w:noProof/>
                <w:webHidden/>
              </w:rPr>
              <w:instrText xml:space="preserve"> PAGEREF _Toc54599107 \h </w:instrText>
            </w:r>
            <w:r w:rsidR="00245A66">
              <w:rPr>
                <w:noProof/>
                <w:webHidden/>
              </w:rPr>
            </w:r>
            <w:r w:rsidR="00245A66">
              <w:rPr>
                <w:noProof/>
                <w:webHidden/>
              </w:rPr>
              <w:fldChar w:fldCharType="separate"/>
            </w:r>
            <w:r w:rsidR="00245A66">
              <w:rPr>
                <w:noProof/>
                <w:webHidden/>
              </w:rPr>
              <w:t>4</w:t>
            </w:r>
            <w:r w:rsidR="00245A66">
              <w:rPr>
                <w:noProof/>
                <w:webHidden/>
              </w:rPr>
              <w:fldChar w:fldCharType="end"/>
            </w:r>
          </w:hyperlink>
        </w:p>
        <w:p w14:paraId="583622D6" w14:textId="76DA4959" w:rsidR="00245A66" w:rsidRDefault="00321E76">
          <w:pPr>
            <w:pStyle w:val="TOC2"/>
            <w:tabs>
              <w:tab w:val="left" w:pos="960"/>
              <w:tab w:val="right" w:leader="dot" w:pos="9350"/>
            </w:tabs>
            <w:rPr>
              <w:rFonts w:eastAsiaTheme="minorEastAsia" w:cstheme="minorBidi"/>
              <w:smallCaps w:val="0"/>
              <w:noProof/>
              <w:sz w:val="24"/>
              <w:szCs w:val="24"/>
            </w:rPr>
          </w:pPr>
          <w:hyperlink w:anchor="_Toc54599108" w:history="1">
            <w:r w:rsidR="00245A66" w:rsidRPr="00546DFA">
              <w:rPr>
                <w:rStyle w:val="Hyperlink"/>
                <w:rFonts w:ascii="Times New Roman" w:hAnsi="Times New Roman"/>
                <w:noProof/>
              </w:rPr>
              <w:t>3.4</w:t>
            </w:r>
            <w:r w:rsidR="00245A66">
              <w:rPr>
                <w:rFonts w:eastAsiaTheme="minorEastAsia" w:cstheme="minorBidi"/>
                <w:smallCaps w:val="0"/>
                <w:noProof/>
                <w:sz w:val="24"/>
                <w:szCs w:val="24"/>
              </w:rPr>
              <w:tab/>
            </w:r>
            <w:r w:rsidR="00245A66" w:rsidRPr="00546DFA">
              <w:rPr>
                <w:rStyle w:val="Hyperlink"/>
                <w:rFonts w:ascii="Times New Roman" w:hAnsi="Times New Roman"/>
                <w:noProof/>
              </w:rPr>
              <w:t>Pre- and Post-Offer Medical Testing</w:t>
            </w:r>
            <w:r w:rsidR="00245A66">
              <w:rPr>
                <w:noProof/>
                <w:webHidden/>
              </w:rPr>
              <w:tab/>
            </w:r>
            <w:r w:rsidR="00245A66">
              <w:rPr>
                <w:noProof/>
                <w:webHidden/>
              </w:rPr>
              <w:fldChar w:fldCharType="begin"/>
            </w:r>
            <w:r w:rsidR="00245A66">
              <w:rPr>
                <w:noProof/>
                <w:webHidden/>
              </w:rPr>
              <w:instrText xml:space="preserve"> PAGEREF _Toc54599108 \h </w:instrText>
            </w:r>
            <w:r w:rsidR="00245A66">
              <w:rPr>
                <w:noProof/>
                <w:webHidden/>
              </w:rPr>
            </w:r>
            <w:r w:rsidR="00245A66">
              <w:rPr>
                <w:noProof/>
                <w:webHidden/>
              </w:rPr>
              <w:fldChar w:fldCharType="separate"/>
            </w:r>
            <w:r w:rsidR="00245A66">
              <w:rPr>
                <w:noProof/>
                <w:webHidden/>
              </w:rPr>
              <w:t>5</w:t>
            </w:r>
            <w:r w:rsidR="00245A66">
              <w:rPr>
                <w:noProof/>
                <w:webHidden/>
              </w:rPr>
              <w:fldChar w:fldCharType="end"/>
            </w:r>
          </w:hyperlink>
        </w:p>
        <w:p w14:paraId="2FE341B0" w14:textId="2D530D6F" w:rsidR="00245A66" w:rsidRDefault="00321E76">
          <w:pPr>
            <w:pStyle w:val="TOC2"/>
            <w:tabs>
              <w:tab w:val="left" w:pos="960"/>
              <w:tab w:val="right" w:leader="dot" w:pos="9350"/>
            </w:tabs>
            <w:rPr>
              <w:rFonts w:eastAsiaTheme="minorEastAsia" w:cstheme="minorBidi"/>
              <w:smallCaps w:val="0"/>
              <w:noProof/>
              <w:sz w:val="24"/>
              <w:szCs w:val="24"/>
            </w:rPr>
          </w:pPr>
          <w:hyperlink w:anchor="_Toc54599109" w:history="1">
            <w:r w:rsidR="00245A66" w:rsidRPr="00546DFA">
              <w:rPr>
                <w:rStyle w:val="Hyperlink"/>
                <w:rFonts w:ascii="Times New Roman" w:hAnsi="Times New Roman"/>
                <w:noProof/>
              </w:rPr>
              <w:t>3.5</w:t>
            </w:r>
            <w:r w:rsidR="00245A66">
              <w:rPr>
                <w:rFonts w:eastAsiaTheme="minorEastAsia" w:cstheme="minorBidi"/>
                <w:smallCaps w:val="0"/>
                <w:noProof/>
                <w:sz w:val="24"/>
                <w:szCs w:val="24"/>
              </w:rPr>
              <w:tab/>
            </w:r>
            <w:r w:rsidR="00245A66" w:rsidRPr="00546DFA">
              <w:rPr>
                <w:rStyle w:val="Hyperlink"/>
                <w:rFonts w:ascii="Times New Roman" w:hAnsi="Times New Roman"/>
                <w:noProof/>
              </w:rPr>
              <w:t>New Hire Reporting</w:t>
            </w:r>
            <w:r w:rsidR="00245A66">
              <w:rPr>
                <w:noProof/>
                <w:webHidden/>
              </w:rPr>
              <w:tab/>
            </w:r>
            <w:r w:rsidR="00245A66">
              <w:rPr>
                <w:noProof/>
                <w:webHidden/>
              </w:rPr>
              <w:fldChar w:fldCharType="begin"/>
            </w:r>
            <w:r w:rsidR="00245A66">
              <w:rPr>
                <w:noProof/>
                <w:webHidden/>
              </w:rPr>
              <w:instrText xml:space="preserve"> PAGEREF _Toc54599109 \h </w:instrText>
            </w:r>
            <w:r w:rsidR="00245A66">
              <w:rPr>
                <w:noProof/>
                <w:webHidden/>
              </w:rPr>
            </w:r>
            <w:r w:rsidR="00245A66">
              <w:rPr>
                <w:noProof/>
                <w:webHidden/>
              </w:rPr>
              <w:fldChar w:fldCharType="separate"/>
            </w:r>
            <w:r w:rsidR="00245A66">
              <w:rPr>
                <w:noProof/>
                <w:webHidden/>
              </w:rPr>
              <w:t>5</w:t>
            </w:r>
            <w:r w:rsidR="00245A66">
              <w:rPr>
                <w:noProof/>
                <w:webHidden/>
              </w:rPr>
              <w:fldChar w:fldCharType="end"/>
            </w:r>
          </w:hyperlink>
        </w:p>
        <w:p w14:paraId="3C5BBD87" w14:textId="3AE6B8EE" w:rsidR="00245A66" w:rsidRDefault="00321E76">
          <w:pPr>
            <w:pStyle w:val="TOC2"/>
            <w:tabs>
              <w:tab w:val="left" w:pos="960"/>
              <w:tab w:val="right" w:leader="dot" w:pos="9350"/>
            </w:tabs>
            <w:rPr>
              <w:rFonts w:eastAsiaTheme="minorEastAsia" w:cstheme="minorBidi"/>
              <w:smallCaps w:val="0"/>
              <w:noProof/>
              <w:sz w:val="24"/>
              <w:szCs w:val="24"/>
            </w:rPr>
          </w:pPr>
          <w:hyperlink w:anchor="_Toc54599110" w:history="1">
            <w:r w:rsidR="00245A66" w:rsidRPr="00546DFA">
              <w:rPr>
                <w:rStyle w:val="Hyperlink"/>
                <w:rFonts w:ascii="Times New Roman" w:hAnsi="Times New Roman"/>
                <w:noProof/>
              </w:rPr>
              <w:t>3.6</w:t>
            </w:r>
            <w:r w:rsidR="00245A66">
              <w:rPr>
                <w:rFonts w:eastAsiaTheme="minorEastAsia" w:cstheme="minorBidi"/>
                <w:smallCaps w:val="0"/>
                <w:noProof/>
                <w:sz w:val="24"/>
                <w:szCs w:val="24"/>
              </w:rPr>
              <w:tab/>
            </w:r>
            <w:r w:rsidR="00245A66" w:rsidRPr="00546DFA">
              <w:rPr>
                <w:rStyle w:val="Hyperlink"/>
                <w:rFonts w:ascii="Times New Roman" w:hAnsi="Times New Roman"/>
                <w:noProof/>
              </w:rPr>
              <w:t>New Hire Orientation</w:t>
            </w:r>
            <w:r w:rsidR="00245A66">
              <w:rPr>
                <w:noProof/>
                <w:webHidden/>
              </w:rPr>
              <w:tab/>
            </w:r>
            <w:r w:rsidR="00245A66">
              <w:rPr>
                <w:noProof/>
                <w:webHidden/>
              </w:rPr>
              <w:fldChar w:fldCharType="begin"/>
            </w:r>
            <w:r w:rsidR="00245A66">
              <w:rPr>
                <w:noProof/>
                <w:webHidden/>
              </w:rPr>
              <w:instrText xml:space="preserve"> PAGEREF _Toc54599110 \h </w:instrText>
            </w:r>
            <w:r w:rsidR="00245A66">
              <w:rPr>
                <w:noProof/>
                <w:webHidden/>
              </w:rPr>
            </w:r>
            <w:r w:rsidR="00245A66">
              <w:rPr>
                <w:noProof/>
                <w:webHidden/>
              </w:rPr>
              <w:fldChar w:fldCharType="separate"/>
            </w:r>
            <w:r w:rsidR="00245A66">
              <w:rPr>
                <w:noProof/>
                <w:webHidden/>
              </w:rPr>
              <w:t>5</w:t>
            </w:r>
            <w:r w:rsidR="00245A66">
              <w:rPr>
                <w:noProof/>
                <w:webHidden/>
              </w:rPr>
              <w:fldChar w:fldCharType="end"/>
            </w:r>
          </w:hyperlink>
        </w:p>
        <w:p w14:paraId="2682AD8D" w14:textId="0FC8F09B" w:rsidR="00245A66" w:rsidRDefault="00321E76">
          <w:pPr>
            <w:pStyle w:val="TOC2"/>
            <w:tabs>
              <w:tab w:val="left" w:pos="960"/>
              <w:tab w:val="right" w:leader="dot" w:pos="9350"/>
            </w:tabs>
            <w:rPr>
              <w:rFonts w:eastAsiaTheme="minorEastAsia" w:cstheme="minorBidi"/>
              <w:smallCaps w:val="0"/>
              <w:noProof/>
              <w:sz w:val="24"/>
              <w:szCs w:val="24"/>
            </w:rPr>
          </w:pPr>
          <w:hyperlink w:anchor="_Toc54599111" w:history="1">
            <w:r w:rsidR="00245A66" w:rsidRPr="00546DFA">
              <w:rPr>
                <w:rStyle w:val="Hyperlink"/>
                <w:rFonts w:ascii="Times New Roman" w:hAnsi="Times New Roman"/>
                <w:noProof/>
              </w:rPr>
              <w:t>3.7</w:t>
            </w:r>
            <w:r w:rsidR="00245A66">
              <w:rPr>
                <w:rFonts w:eastAsiaTheme="minorEastAsia" w:cstheme="minorBidi"/>
                <w:smallCaps w:val="0"/>
                <w:noProof/>
                <w:sz w:val="24"/>
                <w:szCs w:val="24"/>
              </w:rPr>
              <w:tab/>
            </w:r>
            <w:r w:rsidR="00245A66" w:rsidRPr="00546DFA">
              <w:rPr>
                <w:rStyle w:val="Hyperlink"/>
                <w:rFonts w:ascii="Times New Roman" w:hAnsi="Times New Roman"/>
                <w:noProof/>
              </w:rPr>
              <w:t>Assignment and Reassignment</w:t>
            </w:r>
            <w:r w:rsidR="00245A66">
              <w:rPr>
                <w:noProof/>
                <w:webHidden/>
              </w:rPr>
              <w:tab/>
            </w:r>
            <w:r w:rsidR="00245A66">
              <w:rPr>
                <w:noProof/>
                <w:webHidden/>
              </w:rPr>
              <w:fldChar w:fldCharType="begin"/>
            </w:r>
            <w:r w:rsidR="00245A66">
              <w:rPr>
                <w:noProof/>
                <w:webHidden/>
              </w:rPr>
              <w:instrText xml:space="preserve"> PAGEREF _Toc54599111 \h </w:instrText>
            </w:r>
            <w:r w:rsidR="00245A66">
              <w:rPr>
                <w:noProof/>
                <w:webHidden/>
              </w:rPr>
            </w:r>
            <w:r w:rsidR="00245A66">
              <w:rPr>
                <w:noProof/>
                <w:webHidden/>
              </w:rPr>
              <w:fldChar w:fldCharType="separate"/>
            </w:r>
            <w:r w:rsidR="00245A66">
              <w:rPr>
                <w:noProof/>
                <w:webHidden/>
              </w:rPr>
              <w:t>5</w:t>
            </w:r>
            <w:r w:rsidR="00245A66">
              <w:rPr>
                <w:noProof/>
                <w:webHidden/>
              </w:rPr>
              <w:fldChar w:fldCharType="end"/>
            </w:r>
          </w:hyperlink>
        </w:p>
        <w:p w14:paraId="7E48B4F7" w14:textId="371B2FC4" w:rsidR="00245A66" w:rsidRDefault="00321E76">
          <w:pPr>
            <w:pStyle w:val="TOC2"/>
            <w:tabs>
              <w:tab w:val="left" w:pos="960"/>
              <w:tab w:val="right" w:leader="dot" w:pos="9350"/>
            </w:tabs>
            <w:rPr>
              <w:rFonts w:eastAsiaTheme="minorEastAsia" w:cstheme="minorBidi"/>
              <w:smallCaps w:val="0"/>
              <w:noProof/>
              <w:sz w:val="24"/>
              <w:szCs w:val="24"/>
            </w:rPr>
          </w:pPr>
          <w:hyperlink w:anchor="_Toc54599112" w:history="1">
            <w:r w:rsidR="00245A66" w:rsidRPr="00546DFA">
              <w:rPr>
                <w:rStyle w:val="Hyperlink"/>
                <w:rFonts w:ascii="Times New Roman" w:hAnsi="Times New Roman"/>
                <w:noProof/>
              </w:rPr>
              <w:t>3.8</w:t>
            </w:r>
            <w:r w:rsidR="00245A66">
              <w:rPr>
                <w:rFonts w:eastAsiaTheme="minorEastAsia" w:cstheme="minorBidi"/>
                <w:smallCaps w:val="0"/>
                <w:noProof/>
                <w:sz w:val="24"/>
                <w:szCs w:val="24"/>
              </w:rPr>
              <w:tab/>
            </w:r>
            <w:r w:rsidR="00245A66" w:rsidRPr="00546DFA">
              <w:rPr>
                <w:rStyle w:val="Hyperlink"/>
                <w:rFonts w:ascii="Times New Roman" w:hAnsi="Times New Roman"/>
                <w:noProof/>
              </w:rPr>
              <w:t>Transfers</w:t>
            </w:r>
            <w:r w:rsidR="00245A66">
              <w:rPr>
                <w:noProof/>
                <w:webHidden/>
              </w:rPr>
              <w:tab/>
            </w:r>
            <w:r w:rsidR="00245A66">
              <w:rPr>
                <w:noProof/>
                <w:webHidden/>
              </w:rPr>
              <w:fldChar w:fldCharType="begin"/>
            </w:r>
            <w:r w:rsidR="00245A66">
              <w:rPr>
                <w:noProof/>
                <w:webHidden/>
              </w:rPr>
              <w:instrText xml:space="preserve"> PAGEREF _Toc54599112 \h </w:instrText>
            </w:r>
            <w:r w:rsidR="00245A66">
              <w:rPr>
                <w:noProof/>
                <w:webHidden/>
              </w:rPr>
            </w:r>
            <w:r w:rsidR="00245A66">
              <w:rPr>
                <w:noProof/>
                <w:webHidden/>
              </w:rPr>
              <w:fldChar w:fldCharType="separate"/>
            </w:r>
            <w:r w:rsidR="00245A66">
              <w:rPr>
                <w:noProof/>
                <w:webHidden/>
              </w:rPr>
              <w:t>6</w:t>
            </w:r>
            <w:r w:rsidR="00245A66">
              <w:rPr>
                <w:noProof/>
                <w:webHidden/>
              </w:rPr>
              <w:fldChar w:fldCharType="end"/>
            </w:r>
          </w:hyperlink>
        </w:p>
        <w:p w14:paraId="46535128" w14:textId="5248558D" w:rsidR="00245A66" w:rsidRDefault="00321E76">
          <w:pPr>
            <w:pStyle w:val="TOC2"/>
            <w:tabs>
              <w:tab w:val="left" w:pos="960"/>
              <w:tab w:val="right" w:leader="dot" w:pos="9350"/>
            </w:tabs>
            <w:rPr>
              <w:rFonts w:eastAsiaTheme="minorEastAsia" w:cstheme="minorBidi"/>
              <w:smallCaps w:val="0"/>
              <w:noProof/>
              <w:sz w:val="24"/>
              <w:szCs w:val="24"/>
            </w:rPr>
          </w:pPr>
          <w:hyperlink w:anchor="_Toc54599113" w:history="1">
            <w:r w:rsidR="00245A66" w:rsidRPr="00546DFA">
              <w:rPr>
                <w:rStyle w:val="Hyperlink"/>
                <w:rFonts w:ascii="Times New Roman" w:hAnsi="Times New Roman"/>
                <w:noProof/>
              </w:rPr>
              <w:t>3.9</w:t>
            </w:r>
            <w:r w:rsidR="00245A66">
              <w:rPr>
                <w:rFonts w:eastAsiaTheme="minorEastAsia" w:cstheme="minorBidi"/>
                <w:smallCaps w:val="0"/>
                <w:noProof/>
                <w:sz w:val="24"/>
                <w:szCs w:val="24"/>
              </w:rPr>
              <w:tab/>
            </w:r>
            <w:r w:rsidR="00245A66" w:rsidRPr="00546DFA">
              <w:rPr>
                <w:rStyle w:val="Hyperlink"/>
                <w:rFonts w:ascii="Times New Roman" w:hAnsi="Times New Roman"/>
                <w:noProof/>
              </w:rPr>
              <w:t>Professional Development</w:t>
            </w:r>
            <w:r w:rsidR="00245A66">
              <w:rPr>
                <w:noProof/>
                <w:webHidden/>
              </w:rPr>
              <w:tab/>
            </w:r>
            <w:r w:rsidR="00245A66">
              <w:rPr>
                <w:noProof/>
                <w:webHidden/>
              </w:rPr>
              <w:fldChar w:fldCharType="begin"/>
            </w:r>
            <w:r w:rsidR="00245A66">
              <w:rPr>
                <w:noProof/>
                <w:webHidden/>
              </w:rPr>
              <w:instrText xml:space="preserve"> PAGEREF _Toc54599113 \h </w:instrText>
            </w:r>
            <w:r w:rsidR="00245A66">
              <w:rPr>
                <w:noProof/>
                <w:webHidden/>
              </w:rPr>
            </w:r>
            <w:r w:rsidR="00245A66">
              <w:rPr>
                <w:noProof/>
                <w:webHidden/>
              </w:rPr>
              <w:fldChar w:fldCharType="separate"/>
            </w:r>
            <w:r w:rsidR="00245A66">
              <w:rPr>
                <w:noProof/>
                <w:webHidden/>
              </w:rPr>
              <w:t>6</w:t>
            </w:r>
            <w:r w:rsidR="00245A66">
              <w:rPr>
                <w:noProof/>
                <w:webHidden/>
              </w:rPr>
              <w:fldChar w:fldCharType="end"/>
            </w:r>
          </w:hyperlink>
        </w:p>
        <w:p w14:paraId="055D34E4" w14:textId="4E35C9B8" w:rsidR="00245A66" w:rsidRDefault="00321E76">
          <w:pPr>
            <w:pStyle w:val="TOC2"/>
            <w:tabs>
              <w:tab w:val="left" w:pos="960"/>
              <w:tab w:val="right" w:leader="dot" w:pos="9350"/>
            </w:tabs>
            <w:rPr>
              <w:rFonts w:eastAsiaTheme="minorEastAsia" w:cstheme="minorBidi"/>
              <w:smallCaps w:val="0"/>
              <w:noProof/>
              <w:sz w:val="24"/>
              <w:szCs w:val="24"/>
            </w:rPr>
          </w:pPr>
          <w:hyperlink w:anchor="_Toc54599114" w:history="1">
            <w:r w:rsidR="00245A66" w:rsidRPr="00546DFA">
              <w:rPr>
                <w:rStyle w:val="Hyperlink"/>
                <w:rFonts w:ascii="Times New Roman" w:hAnsi="Times New Roman"/>
                <w:noProof/>
              </w:rPr>
              <w:t>3.10</w:t>
            </w:r>
            <w:r w:rsidR="00245A66">
              <w:rPr>
                <w:rFonts w:eastAsiaTheme="minorEastAsia" w:cstheme="minorBidi"/>
                <w:smallCaps w:val="0"/>
                <w:noProof/>
                <w:sz w:val="24"/>
                <w:szCs w:val="24"/>
              </w:rPr>
              <w:tab/>
            </w:r>
            <w:r w:rsidR="00245A66" w:rsidRPr="00546DFA">
              <w:rPr>
                <w:rStyle w:val="Hyperlink"/>
                <w:rFonts w:ascii="Times New Roman" w:hAnsi="Times New Roman"/>
                <w:noProof/>
              </w:rPr>
              <w:t>Criminal History Records</w:t>
            </w:r>
            <w:r w:rsidR="00245A66">
              <w:rPr>
                <w:noProof/>
                <w:webHidden/>
              </w:rPr>
              <w:tab/>
            </w:r>
            <w:r w:rsidR="00245A66">
              <w:rPr>
                <w:noProof/>
                <w:webHidden/>
              </w:rPr>
              <w:fldChar w:fldCharType="begin"/>
            </w:r>
            <w:r w:rsidR="00245A66">
              <w:rPr>
                <w:noProof/>
                <w:webHidden/>
              </w:rPr>
              <w:instrText xml:space="preserve"> PAGEREF _Toc54599114 \h </w:instrText>
            </w:r>
            <w:r w:rsidR="00245A66">
              <w:rPr>
                <w:noProof/>
                <w:webHidden/>
              </w:rPr>
            </w:r>
            <w:r w:rsidR="00245A66">
              <w:rPr>
                <w:noProof/>
                <w:webHidden/>
              </w:rPr>
              <w:fldChar w:fldCharType="separate"/>
            </w:r>
            <w:r w:rsidR="00245A66">
              <w:rPr>
                <w:noProof/>
                <w:webHidden/>
              </w:rPr>
              <w:t>6</w:t>
            </w:r>
            <w:r w:rsidR="00245A66">
              <w:rPr>
                <w:noProof/>
                <w:webHidden/>
              </w:rPr>
              <w:fldChar w:fldCharType="end"/>
            </w:r>
          </w:hyperlink>
        </w:p>
        <w:p w14:paraId="63C2BBA2" w14:textId="3C19DC1C" w:rsidR="00245A66" w:rsidRDefault="00321E76">
          <w:pPr>
            <w:pStyle w:val="TOC2"/>
            <w:tabs>
              <w:tab w:val="left" w:pos="960"/>
              <w:tab w:val="right" w:leader="dot" w:pos="9350"/>
            </w:tabs>
            <w:rPr>
              <w:rFonts w:eastAsiaTheme="minorEastAsia" w:cstheme="minorBidi"/>
              <w:smallCaps w:val="0"/>
              <w:noProof/>
              <w:sz w:val="24"/>
              <w:szCs w:val="24"/>
            </w:rPr>
          </w:pPr>
          <w:hyperlink w:anchor="_Toc54599115" w:history="1">
            <w:r w:rsidR="00245A66" w:rsidRPr="00546DFA">
              <w:rPr>
                <w:rStyle w:val="Hyperlink"/>
                <w:rFonts w:ascii="Times New Roman" w:hAnsi="Times New Roman"/>
                <w:noProof/>
              </w:rPr>
              <w:t>3.11</w:t>
            </w:r>
            <w:r w:rsidR="00245A66">
              <w:rPr>
                <w:rFonts w:eastAsiaTheme="minorEastAsia" w:cstheme="minorBidi"/>
                <w:smallCaps w:val="0"/>
                <w:noProof/>
                <w:sz w:val="24"/>
                <w:szCs w:val="24"/>
              </w:rPr>
              <w:tab/>
            </w:r>
            <w:r w:rsidR="00245A66" w:rsidRPr="00546DFA">
              <w:rPr>
                <w:rStyle w:val="Hyperlink"/>
                <w:rFonts w:ascii="Times New Roman" w:hAnsi="Times New Roman"/>
                <w:noProof/>
              </w:rPr>
              <w:t>Prohibition Against Employing Individuals Convicted of Certain Offenses</w:t>
            </w:r>
            <w:r w:rsidR="00245A66">
              <w:rPr>
                <w:noProof/>
                <w:webHidden/>
              </w:rPr>
              <w:tab/>
            </w:r>
            <w:r w:rsidR="00245A66">
              <w:rPr>
                <w:noProof/>
                <w:webHidden/>
              </w:rPr>
              <w:fldChar w:fldCharType="begin"/>
            </w:r>
            <w:r w:rsidR="00245A66">
              <w:rPr>
                <w:noProof/>
                <w:webHidden/>
              </w:rPr>
              <w:instrText xml:space="preserve"> PAGEREF _Toc54599115 \h </w:instrText>
            </w:r>
            <w:r w:rsidR="00245A66">
              <w:rPr>
                <w:noProof/>
                <w:webHidden/>
              </w:rPr>
            </w:r>
            <w:r w:rsidR="00245A66">
              <w:rPr>
                <w:noProof/>
                <w:webHidden/>
              </w:rPr>
              <w:fldChar w:fldCharType="separate"/>
            </w:r>
            <w:r w:rsidR="00245A66">
              <w:rPr>
                <w:noProof/>
                <w:webHidden/>
              </w:rPr>
              <w:t>7</w:t>
            </w:r>
            <w:r w:rsidR="00245A66">
              <w:rPr>
                <w:noProof/>
                <w:webHidden/>
              </w:rPr>
              <w:fldChar w:fldCharType="end"/>
            </w:r>
          </w:hyperlink>
        </w:p>
        <w:p w14:paraId="40A52785" w14:textId="60AA5A1C" w:rsidR="00245A66" w:rsidRDefault="00321E76">
          <w:pPr>
            <w:pStyle w:val="TOC2"/>
            <w:tabs>
              <w:tab w:val="left" w:pos="960"/>
              <w:tab w:val="right" w:leader="dot" w:pos="9350"/>
            </w:tabs>
            <w:rPr>
              <w:rFonts w:eastAsiaTheme="minorEastAsia" w:cstheme="minorBidi"/>
              <w:smallCaps w:val="0"/>
              <w:noProof/>
              <w:sz w:val="24"/>
              <w:szCs w:val="24"/>
            </w:rPr>
          </w:pPr>
          <w:hyperlink w:anchor="_Toc54599116" w:history="1">
            <w:r w:rsidR="00245A66" w:rsidRPr="00546DFA">
              <w:rPr>
                <w:rStyle w:val="Hyperlink"/>
                <w:rFonts w:ascii="Times New Roman" w:hAnsi="Times New Roman"/>
                <w:noProof/>
              </w:rPr>
              <w:t>3.12</w:t>
            </w:r>
            <w:r w:rsidR="00245A66">
              <w:rPr>
                <w:rFonts w:eastAsiaTheme="minorEastAsia" w:cstheme="minorBidi"/>
                <w:smallCaps w:val="0"/>
                <w:noProof/>
                <w:sz w:val="24"/>
                <w:szCs w:val="24"/>
              </w:rPr>
              <w:tab/>
            </w:r>
            <w:r w:rsidR="00245A66" w:rsidRPr="00546DFA">
              <w:rPr>
                <w:rStyle w:val="Hyperlink"/>
                <w:rFonts w:ascii="Times New Roman" w:hAnsi="Times New Roman"/>
                <w:noProof/>
              </w:rPr>
              <w:t>Fingerprinting</w:t>
            </w:r>
            <w:r w:rsidR="00245A66">
              <w:rPr>
                <w:noProof/>
                <w:webHidden/>
              </w:rPr>
              <w:tab/>
            </w:r>
            <w:r w:rsidR="00245A66">
              <w:rPr>
                <w:noProof/>
                <w:webHidden/>
              </w:rPr>
              <w:fldChar w:fldCharType="begin"/>
            </w:r>
            <w:r w:rsidR="00245A66">
              <w:rPr>
                <w:noProof/>
                <w:webHidden/>
              </w:rPr>
              <w:instrText xml:space="preserve"> PAGEREF _Toc54599116 \h </w:instrText>
            </w:r>
            <w:r w:rsidR="00245A66">
              <w:rPr>
                <w:noProof/>
                <w:webHidden/>
              </w:rPr>
            </w:r>
            <w:r w:rsidR="00245A66">
              <w:rPr>
                <w:noProof/>
                <w:webHidden/>
              </w:rPr>
              <w:fldChar w:fldCharType="separate"/>
            </w:r>
            <w:r w:rsidR="00245A66">
              <w:rPr>
                <w:noProof/>
                <w:webHidden/>
              </w:rPr>
              <w:t>8</w:t>
            </w:r>
            <w:r w:rsidR="00245A66">
              <w:rPr>
                <w:noProof/>
                <w:webHidden/>
              </w:rPr>
              <w:fldChar w:fldCharType="end"/>
            </w:r>
          </w:hyperlink>
        </w:p>
        <w:p w14:paraId="1AE9E1D9" w14:textId="5F5ADF73" w:rsidR="00245A66" w:rsidRDefault="00321E76">
          <w:pPr>
            <w:pStyle w:val="TOC2"/>
            <w:tabs>
              <w:tab w:val="left" w:pos="960"/>
              <w:tab w:val="right" w:leader="dot" w:pos="9350"/>
            </w:tabs>
            <w:rPr>
              <w:rFonts w:eastAsiaTheme="minorEastAsia" w:cstheme="minorBidi"/>
              <w:smallCaps w:val="0"/>
              <w:noProof/>
              <w:sz w:val="24"/>
              <w:szCs w:val="24"/>
            </w:rPr>
          </w:pPr>
          <w:hyperlink w:anchor="_Toc54599117" w:history="1">
            <w:r w:rsidR="00245A66" w:rsidRPr="00546DFA">
              <w:rPr>
                <w:rStyle w:val="Hyperlink"/>
                <w:rFonts w:ascii="Times New Roman" w:hAnsi="Times New Roman"/>
                <w:noProof/>
              </w:rPr>
              <w:t>3.13</w:t>
            </w:r>
            <w:r w:rsidR="00245A66">
              <w:rPr>
                <w:rFonts w:eastAsiaTheme="minorEastAsia" w:cstheme="minorBidi"/>
                <w:smallCaps w:val="0"/>
                <w:noProof/>
                <w:sz w:val="24"/>
                <w:szCs w:val="24"/>
              </w:rPr>
              <w:tab/>
            </w:r>
            <w:r w:rsidR="00245A66" w:rsidRPr="00546DFA">
              <w:rPr>
                <w:rStyle w:val="Hyperlink"/>
                <w:rFonts w:ascii="Times New Roman" w:hAnsi="Times New Roman"/>
                <w:noProof/>
              </w:rPr>
              <w:t>Arrest &amp; Conviction Occurring after Employment Begins</w:t>
            </w:r>
            <w:r w:rsidR="00245A66">
              <w:rPr>
                <w:noProof/>
                <w:webHidden/>
              </w:rPr>
              <w:tab/>
            </w:r>
            <w:r w:rsidR="00245A66">
              <w:rPr>
                <w:noProof/>
                <w:webHidden/>
              </w:rPr>
              <w:fldChar w:fldCharType="begin"/>
            </w:r>
            <w:r w:rsidR="00245A66">
              <w:rPr>
                <w:noProof/>
                <w:webHidden/>
              </w:rPr>
              <w:instrText xml:space="preserve"> PAGEREF _Toc54599117 \h </w:instrText>
            </w:r>
            <w:r w:rsidR="00245A66">
              <w:rPr>
                <w:noProof/>
                <w:webHidden/>
              </w:rPr>
            </w:r>
            <w:r w:rsidR="00245A66">
              <w:rPr>
                <w:noProof/>
                <w:webHidden/>
              </w:rPr>
              <w:fldChar w:fldCharType="separate"/>
            </w:r>
            <w:r w:rsidR="00245A66">
              <w:rPr>
                <w:noProof/>
                <w:webHidden/>
              </w:rPr>
              <w:t>8</w:t>
            </w:r>
            <w:r w:rsidR="00245A66">
              <w:rPr>
                <w:noProof/>
                <w:webHidden/>
              </w:rPr>
              <w:fldChar w:fldCharType="end"/>
            </w:r>
          </w:hyperlink>
        </w:p>
        <w:p w14:paraId="198A1514" w14:textId="2DC7A034" w:rsidR="00245A66" w:rsidRDefault="00321E76">
          <w:pPr>
            <w:pStyle w:val="TOC2"/>
            <w:tabs>
              <w:tab w:val="left" w:pos="960"/>
              <w:tab w:val="right" w:leader="dot" w:pos="9350"/>
            </w:tabs>
            <w:rPr>
              <w:rFonts w:eastAsiaTheme="minorEastAsia" w:cstheme="minorBidi"/>
              <w:smallCaps w:val="0"/>
              <w:noProof/>
              <w:sz w:val="24"/>
              <w:szCs w:val="24"/>
            </w:rPr>
          </w:pPr>
          <w:hyperlink w:anchor="_Toc54599118" w:history="1">
            <w:r w:rsidR="00245A66" w:rsidRPr="00546DFA">
              <w:rPr>
                <w:rStyle w:val="Hyperlink"/>
                <w:rFonts w:ascii="Times New Roman" w:hAnsi="Times New Roman"/>
                <w:noProof/>
              </w:rPr>
              <w:t>3.14</w:t>
            </w:r>
            <w:r w:rsidR="00245A66">
              <w:rPr>
                <w:rFonts w:eastAsiaTheme="minorEastAsia" w:cstheme="minorBidi"/>
                <w:smallCaps w:val="0"/>
                <w:noProof/>
                <w:sz w:val="24"/>
                <w:szCs w:val="24"/>
              </w:rPr>
              <w:tab/>
            </w:r>
            <w:r w:rsidR="00245A66" w:rsidRPr="00546DFA">
              <w:rPr>
                <w:rStyle w:val="Hyperlink"/>
                <w:rFonts w:ascii="Times New Roman" w:hAnsi="Times New Roman"/>
                <w:noProof/>
              </w:rPr>
              <w:t>Personnel Records</w:t>
            </w:r>
            <w:r w:rsidR="00245A66">
              <w:rPr>
                <w:noProof/>
                <w:webHidden/>
              </w:rPr>
              <w:tab/>
            </w:r>
            <w:r w:rsidR="00245A66">
              <w:rPr>
                <w:noProof/>
                <w:webHidden/>
              </w:rPr>
              <w:fldChar w:fldCharType="begin"/>
            </w:r>
            <w:r w:rsidR="00245A66">
              <w:rPr>
                <w:noProof/>
                <w:webHidden/>
              </w:rPr>
              <w:instrText xml:space="preserve"> PAGEREF _Toc54599118 \h </w:instrText>
            </w:r>
            <w:r w:rsidR="00245A66">
              <w:rPr>
                <w:noProof/>
                <w:webHidden/>
              </w:rPr>
            </w:r>
            <w:r w:rsidR="00245A66">
              <w:rPr>
                <w:noProof/>
                <w:webHidden/>
              </w:rPr>
              <w:fldChar w:fldCharType="separate"/>
            </w:r>
            <w:r w:rsidR="00245A66">
              <w:rPr>
                <w:noProof/>
                <w:webHidden/>
              </w:rPr>
              <w:t>9</w:t>
            </w:r>
            <w:r w:rsidR="00245A66">
              <w:rPr>
                <w:noProof/>
                <w:webHidden/>
              </w:rPr>
              <w:fldChar w:fldCharType="end"/>
            </w:r>
          </w:hyperlink>
        </w:p>
        <w:p w14:paraId="61577289" w14:textId="2821CAE4" w:rsidR="00245A66" w:rsidRDefault="00321E76">
          <w:pPr>
            <w:pStyle w:val="TOC2"/>
            <w:tabs>
              <w:tab w:val="left" w:pos="960"/>
              <w:tab w:val="right" w:leader="dot" w:pos="9350"/>
            </w:tabs>
            <w:rPr>
              <w:rFonts w:eastAsiaTheme="minorEastAsia" w:cstheme="minorBidi"/>
              <w:smallCaps w:val="0"/>
              <w:noProof/>
              <w:sz w:val="24"/>
              <w:szCs w:val="24"/>
            </w:rPr>
          </w:pPr>
          <w:hyperlink w:anchor="_Toc54599119" w:history="1">
            <w:r w:rsidR="00245A66" w:rsidRPr="00546DFA">
              <w:rPr>
                <w:rStyle w:val="Hyperlink"/>
                <w:rFonts w:ascii="Times New Roman" w:hAnsi="Times New Roman"/>
                <w:noProof/>
              </w:rPr>
              <w:t>3.15</w:t>
            </w:r>
            <w:r w:rsidR="00245A66">
              <w:rPr>
                <w:rFonts w:eastAsiaTheme="minorEastAsia" w:cstheme="minorBidi"/>
                <w:smallCaps w:val="0"/>
                <w:noProof/>
                <w:sz w:val="24"/>
                <w:szCs w:val="24"/>
              </w:rPr>
              <w:tab/>
            </w:r>
            <w:r w:rsidR="00245A66" w:rsidRPr="00546DFA">
              <w:rPr>
                <w:rStyle w:val="Hyperlink"/>
                <w:rFonts w:ascii="Times New Roman" w:hAnsi="Times New Roman"/>
                <w:noProof/>
              </w:rPr>
              <w:t>Name and Address Changes</w:t>
            </w:r>
            <w:r w:rsidR="00245A66">
              <w:rPr>
                <w:noProof/>
                <w:webHidden/>
              </w:rPr>
              <w:tab/>
            </w:r>
            <w:r w:rsidR="00245A66">
              <w:rPr>
                <w:noProof/>
                <w:webHidden/>
              </w:rPr>
              <w:fldChar w:fldCharType="begin"/>
            </w:r>
            <w:r w:rsidR="00245A66">
              <w:rPr>
                <w:noProof/>
                <w:webHidden/>
              </w:rPr>
              <w:instrText xml:space="preserve"> PAGEREF _Toc54599119 \h </w:instrText>
            </w:r>
            <w:r w:rsidR="00245A66">
              <w:rPr>
                <w:noProof/>
                <w:webHidden/>
              </w:rPr>
            </w:r>
            <w:r w:rsidR="00245A66">
              <w:rPr>
                <w:noProof/>
                <w:webHidden/>
              </w:rPr>
              <w:fldChar w:fldCharType="separate"/>
            </w:r>
            <w:r w:rsidR="00245A66">
              <w:rPr>
                <w:noProof/>
                <w:webHidden/>
              </w:rPr>
              <w:t>10</w:t>
            </w:r>
            <w:r w:rsidR="00245A66">
              <w:rPr>
                <w:noProof/>
                <w:webHidden/>
              </w:rPr>
              <w:fldChar w:fldCharType="end"/>
            </w:r>
          </w:hyperlink>
        </w:p>
        <w:p w14:paraId="72D1DC8A" w14:textId="209C3A29" w:rsidR="00245A66" w:rsidRDefault="00321E76">
          <w:pPr>
            <w:pStyle w:val="TOC2"/>
            <w:tabs>
              <w:tab w:val="left" w:pos="960"/>
              <w:tab w:val="right" w:leader="dot" w:pos="9350"/>
            </w:tabs>
            <w:rPr>
              <w:rFonts w:eastAsiaTheme="minorEastAsia" w:cstheme="minorBidi"/>
              <w:smallCaps w:val="0"/>
              <w:noProof/>
              <w:sz w:val="24"/>
              <w:szCs w:val="24"/>
            </w:rPr>
          </w:pPr>
          <w:hyperlink w:anchor="_Toc54599120" w:history="1">
            <w:r w:rsidR="00245A66" w:rsidRPr="00546DFA">
              <w:rPr>
                <w:rStyle w:val="Hyperlink"/>
                <w:rFonts w:ascii="Times New Roman" w:hAnsi="Times New Roman"/>
                <w:noProof/>
              </w:rPr>
              <w:t>3.16</w:t>
            </w:r>
            <w:r w:rsidR="00245A66">
              <w:rPr>
                <w:rFonts w:eastAsiaTheme="minorEastAsia" w:cstheme="minorBidi"/>
                <w:smallCaps w:val="0"/>
                <w:noProof/>
                <w:sz w:val="24"/>
                <w:szCs w:val="24"/>
              </w:rPr>
              <w:tab/>
            </w:r>
            <w:r w:rsidR="00245A66" w:rsidRPr="00546DFA">
              <w:rPr>
                <w:rStyle w:val="Hyperlink"/>
                <w:rFonts w:ascii="Times New Roman" w:hAnsi="Times New Roman"/>
                <w:noProof/>
              </w:rPr>
              <w:t>Employment Applications</w:t>
            </w:r>
            <w:r w:rsidR="00245A66">
              <w:rPr>
                <w:noProof/>
                <w:webHidden/>
              </w:rPr>
              <w:tab/>
            </w:r>
            <w:r w:rsidR="00245A66">
              <w:rPr>
                <w:noProof/>
                <w:webHidden/>
              </w:rPr>
              <w:fldChar w:fldCharType="begin"/>
            </w:r>
            <w:r w:rsidR="00245A66">
              <w:rPr>
                <w:noProof/>
                <w:webHidden/>
              </w:rPr>
              <w:instrText xml:space="preserve"> PAGEREF _Toc54599120 \h </w:instrText>
            </w:r>
            <w:r w:rsidR="00245A66">
              <w:rPr>
                <w:noProof/>
                <w:webHidden/>
              </w:rPr>
            </w:r>
            <w:r w:rsidR="00245A66">
              <w:rPr>
                <w:noProof/>
                <w:webHidden/>
              </w:rPr>
              <w:fldChar w:fldCharType="separate"/>
            </w:r>
            <w:r w:rsidR="00245A66">
              <w:rPr>
                <w:noProof/>
                <w:webHidden/>
              </w:rPr>
              <w:t>10</w:t>
            </w:r>
            <w:r w:rsidR="00245A66">
              <w:rPr>
                <w:noProof/>
                <w:webHidden/>
              </w:rPr>
              <w:fldChar w:fldCharType="end"/>
            </w:r>
          </w:hyperlink>
        </w:p>
        <w:p w14:paraId="7806941D" w14:textId="21DC3143" w:rsidR="00245A66" w:rsidRDefault="00321E76">
          <w:pPr>
            <w:pStyle w:val="TOC2"/>
            <w:tabs>
              <w:tab w:val="left" w:pos="960"/>
              <w:tab w:val="right" w:leader="dot" w:pos="9350"/>
            </w:tabs>
            <w:rPr>
              <w:rFonts w:eastAsiaTheme="minorEastAsia" w:cstheme="minorBidi"/>
              <w:smallCaps w:val="0"/>
              <w:noProof/>
              <w:sz w:val="24"/>
              <w:szCs w:val="24"/>
            </w:rPr>
          </w:pPr>
          <w:hyperlink w:anchor="_Toc54599121" w:history="1">
            <w:r w:rsidR="00245A66" w:rsidRPr="00546DFA">
              <w:rPr>
                <w:rStyle w:val="Hyperlink"/>
                <w:rFonts w:ascii="Times New Roman" w:hAnsi="Times New Roman"/>
                <w:noProof/>
              </w:rPr>
              <w:t>3.17</w:t>
            </w:r>
            <w:r w:rsidR="00245A66">
              <w:rPr>
                <w:rFonts w:eastAsiaTheme="minorEastAsia" w:cstheme="minorBidi"/>
                <w:smallCaps w:val="0"/>
                <w:noProof/>
                <w:sz w:val="24"/>
                <w:szCs w:val="24"/>
              </w:rPr>
              <w:tab/>
            </w:r>
            <w:r w:rsidR="00245A66" w:rsidRPr="00546DFA">
              <w:rPr>
                <w:rStyle w:val="Hyperlink"/>
                <w:rFonts w:ascii="Times New Roman" w:hAnsi="Times New Roman"/>
                <w:noProof/>
              </w:rPr>
              <w:t>Minimum Qualifications for Principals and Teachers, and Notification to Parents Regarding Teacher Qualifications</w:t>
            </w:r>
            <w:r w:rsidR="00245A66">
              <w:rPr>
                <w:noProof/>
                <w:webHidden/>
              </w:rPr>
              <w:tab/>
            </w:r>
            <w:r w:rsidR="00245A66">
              <w:rPr>
                <w:noProof/>
                <w:webHidden/>
              </w:rPr>
              <w:fldChar w:fldCharType="begin"/>
            </w:r>
            <w:r w:rsidR="00245A66">
              <w:rPr>
                <w:noProof/>
                <w:webHidden/>
              </w:rPr>
              <w:instrText xml:space="preserve"> PAGEREF _Toc54599121 \h </w:instrText>
            </w:r>
            <w:r w:rsidR="00245A66">
              <w:rPr>
                <w:noProof/>
                <w:webHidden/>
              </w:rPr>
            </w:r>
            <w:r w:rsidR="00245A66">
              <w:rPr>
                <w:noProof/>
                <w:webHidden/>
              </w:rPr>
              <w:fldChar w:fldCharType="separate"/>
            </w:r>
            <w:r w:rsidR="00245A66">
              <w:rPr>
                <w:noProof/>
                <w:webHidden/>
              </w:rPr>
              <w:t>10</w:t>
            </w:r>
            <w:r w:rsidR="00245A66">
              <w:rPr>
                <w:noProof/>
                <w:webHidden/>
              </w:rPr>
              <w:fldChar w:fldCharType="end"/>
            </w:r>
          </w:hyperlink>
        </w:p>
        <w:p w14:paraId="2F6D11A6" w14:textId="1DCF89F7" w:rsidR="00245A66" w:rsidRDefault="00321E76">
          <w:pPr>
            <w:pStyle w:val="TOC2"/>
            <w:tabs>
              <w:tab w:val="left" w:pos="960"/>
              <w:tab w:val="right" w:leader="dot" w:pos="9350"/>
            </w:tabs>
            <w:rPr>
              <w:rFonts w:eastAsiaTheme="minorEastAsia" w:cstheme="minorBidi"/>
              <w:smallCaps w:val="0"/>
              <w:noProof/>
              <w:sz w:val="24"/>
              <w:szCs w:val="24"/>
            </w:rPr>
          </w:pPr>
          <w:hyperlink w:anchor="_Toc54599122" w:history="1">
            <w:r w:rsidR="00245A66" w:rsidRPr="00546DFA">
              <w:rPr>
                <w:rStyle w:val="Hyperlink"/>
                <w:rFonts w:ascii="Times New Roman" w:hAnsi="Times New Roman"/>
                <w:noProof/>
              </w:rPr>
              <w:t>3.18</w:t>
            </w:r>
            <w:r w:rsidR="00245A66">
              <w:rPr>
                <w:rFonts w:eastAsiaTheme="minorEastAsia" w:cstheme="minorBidi"/>
                <w:smallCaps w:val="0"/>
                <w:noProof/>
                <w:sz w:val="24"/>
                <w:szCs w:val="24"/>
              </w:rPr>
              <w:tab/>
            </w:r>
            <w:r w:rsidR="00245A66" w:rsidRPr="00546DFA">
              <w:rPr>
                <w:rStyle w:val="Hyperlink"/>
                <w:rFonts w:ascii="Times New Roman" w:hAnsi="Times New Roman"/>
                <w:noProof/>
              </w:rPr>
              <w:t>Health Safety Training</w:t>
            </w:r>
            <w:r w:rsidR="00245A66">
              <w:rPr>
                <w:noProof/>
                <w:webHidden/>
              </w:rPr>
              <w:tab/>
            </w:r>
            <w:r w:rsidR="00245A66">
              <w:rPr>
                <w:noProof/>
                <w:webHidden/>
              </w:rPr>
              <w:fldChar w:fldCharType="begin"/>
            </w:r>
            <w:r w:rsidR="00245A66">
              <w:rPr>
                <w:noProof/>
                <w:webHidden/>
              </w:rPr>
              <w:instrText xml:space="preserve"> PAGEREF _Toc54599122 \h </w:instrText>
            </w:r>
            <w:r w:rsidR="00245A66">
              <w:rPr>
                <w:noProof/>
                <w:webHidden/>
              </w:rPr>
            </w:r>
            <w:r w:rsidR="00245A66">
              <w:rPr>
                <w:noProof/>
                <w:webHidden/>
              </w:rPr>
              <w:fldChar w:fldCharType="separate"/>
            </w:r>
            <w:r w:rsidR="00245A66">
              <w:rPr>
                <w:noProof/>
                <w:webHidden/>
              </w:rPr>
              <w:t>10</w:t>
            </w:r>
            <w:r w:rsidR="00245A66">
              <w:rPr>
                <w:noProof/>
                <w:webHidden/>
              </w:rPr>
              <w:fldChar w:fldCharType="end"/>
            </w:r>
          </w:hyperlink>
        </w:p>
        <w:p w14:paraId="064AE38D" w14:textId="3E0EAD4B" w:rsidR="00245A66" w:rsidRDefault="00321E76">
          <w:pPr>
            <w:pStyle w:val="TOC2"/>
            <w:tabs>
              <w:tab w:val="left" w:pos="960"/>
              <w:tab w:val="right" w:leader="dot" w:pos="9350"/>
            </w:tabs>
            <w:rPr>
              <w:rFonts w:eastAsiaTheme="minorEastAsia" w:cstheme="minorBidi"/>
              <w:smallCaps w:val="0"/>
              <w:noProof/>
              <w:sz w:val="24"/>
              <w:szCs w:val="24"/>
            </w:rPr>
          </w:pPr>
          <w:hyperlink w:anchor="_Toc54599123" w:history="1">
            <w:r w:rsidR="00245A66" w:rsidRPr="00546DFA">
              <w:rPr>
                <w:rStyle w:val="Hyperlink"/>
                <w:rFonts w:ascii="Times New Roman" w:hAnsi="Times New Roman"/>
                <w:noProof/>
              </w:rPr>
              <w:t>3.19</w:t>
            </w:r>
            <w:r w:rsidR="00245A66">
              <w:rPr>
                <w:rFonts w:eastAsiaTheme="minorEastAsia" w:cstheme="minorBidi"/>
                <w:smallCaps w:val="0"/>
                <w:noProof/>
                <w:sz w:val="24"/>
                <w:szCs w:val="24"/>
              </w:rPr>
              <w:tab/>
            </w:r>
            <w:r w:rsidR="00245A66" w:rsidRPr="00546DFA">
              <w:rPr>
                <w:rStyle w:val="Hyperlink"/>
                <w:rFonts w:ascii="Times New Roman" w:hAnsi="Times New Roman"/>
                <w:noProof/>
              </w:rPr>
              <w:t>Conflicts Of Interest</w:t>
            </w:r>
            <w:r w:rsidR="00245A66">
              <w:rPr>
                <w:noProof/>
                <w:webHidden/>
              </w:rPr>
              <w:tab/>
            </w:r>
            <w:r w:rsidR="00245A66">
              <w:rPr>
                <w:noProof/>
                <w:webHidden/>
              </w:rPr>
              <w:fldChar w:fldCharType="begin"/>
            </w:r>
            <w:r w:rsidR="00245A66">
              <w:rPr>
                <w:noProof/>
                <w:webHidden/>
              </w:rPr>
              <w:instrText xml:space="preserve"> PAGEREF _Toc54599123 \h </w:instrText>
            </w:r>
            <w:r w:rsidR="00245A66">
              <w:rPr>
                <w:noProof/>
                <w:webHidden/>
              </w:rPr>
            </w:r>
            <w:r w:rsidR="00245A66">
              <w:rPr>
                <w:noProof/>
                <w:webHidden/>
              </w:rPr>
              <w:fldChar w:fldCharType="separate"/>
            </w:r>
            <w:r w:rsidR="00245A66">
              <w:rPr>
                <w:noProof/>
                <w:webHidden/>
              </w:rPr>
              <w:t>10</w:t>
            </w:r>
            <w:r w:rsidR="00245A66">
              <w:rPr>
                <w:noProof/>
                <w:webHidden/>
              </w:rPr>
              <w:fldChar w:fldCharType="end"/>
            </w:r>
          </w:hyperlink>
        </w:p>
        <w:p w14:paraId="02084E53" w14:textId="1DF7C138" w:rsidR="00245A66" w:rsidRDefault="00321E76">
          <w:pPr>
            <w:pStyle w:val="TOC3"/>
            <w:tabs>
              <w:tab w:val="right" w:leader="dot" w:pos="9350"/>
            </w:tabs>
            <w:rPr>
              <w:rFonts w:eastAsiaTheme="minorEastAsia" w:cstheme="minorBidi"/>
              <w:i w:val="0"/>
              <w:noProof/>
              <w:sz w:val="24"/>
              <w:szCs w:val="24"/>
            </w:rPr>
          </w:pPr>
          <w:hyperlink w:anchor="_Toc54599124" w:history="1">
            <w:r w:rsidR="00245A66" w:rsidRPr="00546DFA">
              <w:rPr>
                <w:rStyle w:val="Hyperlink"/>
                <w:rFonts w:ascii="Times New Roman" w:hAnsi="Times New Roman"/>
                <w:iCs/>
                <w:noProof/>
              </w:rPr>
              <w:t>Outside Employment and Tutoring</w:t>
            </w:r>
            <w:r w:rsidR="00245A66">
              <w:rPr>
                <w:noProof/>
                <w:webHidden/>
              </w:rPr>
              <w:tab/>
            </w:r>
            <w:r w:rsidR="00245A66">
              <w:rPr>
                <w:noProof/>
                <w:webHidden/>
              </w:rPr>
              <w:fldChar w:fldCharType="begin"/>
            </w:r>
            <w:r w:rsidR="00245A66">
              <w:rPr>
                <w:noProof/>
                <w:webHidden/>
              </w:rPr>
              <w:instrText xml:space="preserve"> PAGEREF _Toc54599124 \h </w:instrText>
            </w:r>
            <w:r w:rsidR="00245A66">
              <w:rPr>
                <w:noProof/>
                <w:webHidden/>
              </w:rPr>
            </w:r>
            <w:r w:rsidR="00245A66">
              <w:rPr>
                <w:noProof/>
                <w:webHidden/>
              </w:rPr>
              <w:fldChar w:fldCharType="separate"/>
            </w:r>
            <w:r w:rsidR="00245A66">
              <w:rPr>
                <w:noProof/>
                <w:webHidden/>
              </w:rPr>
              <w:t>11</w:t>
            </w:r>
            <w:r w:rsidR="00245A66">
              <w:rPr>
                <w:noProof/>
                <w:webHidden/>
              </w:rPr>
              <w:fldChar w:fldCharType="end"/>
            </w:r>
          </w:hyperlink>
        </w:p>
        <w:p w14:paraId="13B17F2D" w14:textId="71C5F49D" w:rsidR="00245A66" w:rsidRDefault="00321E76">
          <w:pPr>
            <w:pStyle w:val="TOC3"/>
            <w:tabs>
              <w:tab w:val="right" w:leader="dot" w:pos="9350"/>
            </w:tabs>
            <w:rPr>
              <w:rFonts w:eastAsiaTheme="minorEastAsia" w:cstheme="minorBidi"/>
              <w:i w:val="0"/>
              <w:noProof/>
              <w:sz w:val="24"/>
              <w:szCs w:val="24"/>
            </w:rPr>
          </w:pPr>
          <w:hyperlink w:anchor="_Toc54599125" w:history="1">
            <w:r w:rsidR="00245A66" w:rsidRPr="00546DFA">
              <w:rPr>
                <w:rStyle w:val="Hyperlink"/>
                <w:rFonts w:ascii="Times New Roman" w:hAnsi="Times New Roman"/>
                <w:iCs/>
                <w:noProof/>
              </w:rPr>
              <w:t>Employment of Relatives and Fraternization</w:t>
            </w:r>
            <w:r w:rsidR="00245A66">
              <w:rPr>
                <w:noProof/>
                <w:webHidden/>
              </w:rPr>
              <w:tab/>
            </w:r>
            <w:r w:rsidR="00245A66">
              <w:rPr>
                <w:noProof/>
                <w:webHidden/>
              </w:rPr>
              <w:fldChar w:fldCharType="begin"/>
            </w:r>
            <w:r w:rsidR="00245A66">
              <w:rPr>
                <w:noProof/>
                <w:webHidden/>
              </w:rPr>
              <w:instrText xml:space="preserve"> PAGEREF _Toc54599125 \h </w:instrText>
            </w:r>
            <w:r w:rsidR="00245A66">
              <w:rPr>
                <w:noProof/>
                <w:webHidden/>
              </w:rPr>
            </w:r>
            <w:r w:rsidR="00245A66">
              <w:rPr>
                <w:noProof/>
                <w:webHidden/>
              </w:rPr>
              <w:fldChar w:fldCharType="separate"/>
            </w:r>
            <w:r w:rsidR="00245A66">
              <w:rPr>
                <w:noProof/>
                <w:webHidden/>
              </w:rPr>
              <w:t>11</w:t>
            </w:r>
            <w:r w:rsidR="00245A66">
              <w:rPr>
                <w:noProof/>
                <w:webHidden/>
              </w:rPr>
              <w:fldChar w:fldCharType="end"/>
            </w:r>
          </w:hyperlink>
        </w:p>
        <w:p w14:paraId="1B689D98" w14:textId="7C0DB974" w:rsidR="00245A66" w:rsidRDefault="00321E76">
          <w:pPr>
            <w:pStyle w:val="TOC3"/>
            <w:tabs>
              <w:tab w:val="right" w:leader="dot" w:pos="9350"/>
            </w:tabs>
            <w:rPr>
              <w:rFonts w:eastAsiaTheme="minorEastAsia" w:cstheme="minorBidi"/>
              <w:i w:val="0"/>
              <w:noProof/>
              <w:sz w:val="24"/>
              <w:szCs w:val="24"/>
            </w:rPr>
          </w:pPr>
          <w:hyperlink w:anchor="_Toc54599126" w:history="1">
            <w:r w:rsidR="00245A66" w:rsidRPr="00546DFA">
              <w:rPr>
                <w:rStyle w:val="Hyperlink"/>
                <w:rFonts w:ascii="Times New Roman" w:hAnsi="Times New Roman"/>
                <w:iCs/>
                <w:noProof/>
              </w:rPr>
              <w:t>Non-Disclosure</w:t>
            </w:r>
            <w:r w:rsidR="00245A66">
              <w:rPr>
                <w:noProof/>
                <w:webHidden/>
              </w:rPr>
              <w:tab/>
            </w:r>
            <w:r w:rsidR="00245A66">
              <w:rPr>
                <w:noProof/>
                <w:webHidden/>
              </w:rPr>
              <w:fldChar w:fldCharType="begin"/>
            </w:r>
            <w:r w:rsidR="00245A66">
              <w:rPr>
                <w:noProof/>
                <w:webHidden/>
              </w:rPr>
              <w:instrText xml:space="preserve"> PAGEREF _Toc54599126 \h </w:instrText>
            </w:r>
            <w:r w:rsidR="00245A66">
              <w:rPr>
                <w:noProof/>
                <w:webHidden/>
              </w:rPr>
            </w:r>
            <w:r w:rsidR="00245A66">
              <w:rPr>
                <w:noProof/>
                <w:webHidden/>
              </w:rPr>
              <w:fldChar w:fldCharType="separate"/>
            </w:r>
            <w:r w:rsidR="00245A66">
              <w:rPr>
                <w:noProof/>
                <w:webHidden/>
              </w:rPr>
              <w:t>12</w:t>
            </w:r>
            <w:r w:rsidR="00245A66">
              <w:rPr>
                <w:noProof/>
                <w:webHidden/>
              </w:rPr>
              <w:fldChar w:fldCharType="end"/>
            </w:r>
          </w:hyperlink>
        </w:p>
        <w:p w14:paraId="17729C33" w14:textId="1FD760BB" w:rsidR="00245A66" w:rsidRDefault="00321E76">
          <w:pPr>
            <w:pStyle w:val="TOC2"/>
            <w:tabs>
              <w:tab w:val="left" w:pos="960"/>
              <w:tab w:val="right" w:leader="dot" w:pos="9350"/>
            </w:tabs>
            <w:rPr>
              <w:rFonts w:eastAsiaTheme="minorEastAsia" w:cstheme="minorBidi"/>
              <w:smallCaps w:val="0"/>
              <w:noProof/>
              <w:sz w:val="24"/>
              <w:szCs w:val="24"/>
            </w:rPr>
          </w:pPr>
          <w:hyperlink w:anchor="_Toc54599127" w:history="1">
            <w:r w:rsidR="00245A66" w:rsidRPr="00546DFA">
              <w:rPr>
                <w:rStyle w:val="Hyperlink"/>
                <w:rFonts w:ascii="Times New Roman" w:hAnsi="Times New Roman"/>
                <w:noProof/>
              </w:rPr>
              <w:t>3.20</w:t>
            </w:r>
            <w:r w:rsidR="00245A66">
              <w:rPr>
                <w:rFonts w:eastAsiaTheme="minorEastAsia" w:cstheme="minorBidi"/>
                <w:smallCaps w:val="0"/>
                <w:noProof/>
                <w:sz w:val="24"/>
                <w:szCs w:val="24"/>
              </w:rPr>
              <w:tab/>
            </w:r>
            <w:r w:rsidR="00245A66" w:rsidRPr="00546DFA">
              <w:rPr>
                <w:rStyle w:val="Hyperlink"/>
                <w:rFonts w:ascii="Times New Roman" w:hAnsi="Times New Roman"/>
                <w:noProof/>
              </w:rPr>
              <w:t>Textbook and Materials Acquisition</w:t>
            </w:r>
            <w:r w:rsidR="00245A66">
              <w:rPr>
                <w:noProof/>
                <w:webHidden/>
              </w:rPr>
              <w:tab/>
            </w:r>
            <w:r w:rsidR="00245A66">
              <w:rPr>
                <w:noProof/>
                <w:webHidden/>
              </w:rPr>
              <w:fldChar w:fldCharType="begin"/>
            </w:r>
            <w:r w:rsidR="00245A66">
              <w:rPr>
                <w:noProof/>
                <w:webHidden/>
              </w:rPr>
              <w:instrText xml:space="preserve"> PAGEREF _Toc54599127 \h </w:instrText>
            </w:r>
            <w:r w:rsidR="00245A66">
              <w:rPr>
                <w:noProof/>
                <w:webHidden/>
              </w:rPr>
            </w:r>
            <w:r w:rsidR="00245A66">
              <w:rPr>
                <w:noProof/>
                <w:webHidden/>
              </w:rPr>
              <w:fldChar w:fldCharType="separate"/>
            </w:r>
            <w:r w:rsidR="00245A66">
              <w:rPr>
                <w:noProof/>
                <w:webHidden/>
              </w:rPr>
              <w:t>13</w:t>
            </w:r>
            <w:r w:rsidR="00245A66">
              <w:rPr>
                <w:noProof/>
                <w:webHidden/>
              </w:rPr>
              <w:fldChar w:fldCharType="end"/>
            </w:r>
          </w:hyperlink>
        </w:p>
        <w:p w14:paraId="22DF0B0C" w14:textId="24BD5306" w:rsidR="00245A66" w:rsidRDefault="00321E76">
          <w:pPr>
            <w:pStyle w:val="TOC2"/>
            <w:tabs>
              <w:tab w:val="left" w:pos="960"/>
              <w:tab w:val="right" w:leader="dot" w:pos="9350"/>
            </w:tabs>
            <w:rPr>
              <w:rFonts w:eastAsiaTheme="minorEastAsia" w:cstheme="minorBidi"/>
              <w:smallCaps w:val="0"/>
              <w:noProof/>
              <w:sz w:val="24"/>
              <w:szCs w:val="24"/>
            </w:rPr>
          </w:pPr>
          <w:hyperlink w:anchor="_Toc54599128" w:history="1">
            <w:r w:rsidR="00245A66" w:rsidRPr="00546DFA">
              <w:rPr>
                <w:rStyle w:val="Hyperlink"/>
                <w:rFonts w:ascii="Times New Roman" w:hAnsi="Times New Roman"/>
                <w:noProof/>
              </w:rPr>
              <w:t>3.21</w:t>
            </w:r>
            <w:r w:rsidR="00245A66">
              <w:rPr>
                <w:rFonts w:eastAsiaTheme="minorEastAsia" w:cstheme="minorBidi"/>
                <w:smallCaps w:val="0"/>
                <w:noProof/>
                <w:sz w:val="24"/>
                <w:szCs w:val="24"/>
              </w:rPr>
              <w:tab/>
            </w:r>
            <w:r w:rsidR="00245A66" w:rsidRPr="00546DFA">
              <w:rPr>
                <w:rStyle w:val="Hyperlink"/>
                <w:rFonts w:ascii="Times New Roman" w:hAnsi="Times New Roman"/>
                <w:noProof/>
              </w:rPr>
              <w:t>Copyrighted Material</w:t>
            </w:r>
            <w:r w:rsidR="00245A66">
              <w:rPr>
                <w:noProof/>
                <w:webHidden/>
              </w:rPr>
              <w:tab/>
            </w:r>
            <w:r w:rsidR="00245A66">
              <w:rPr>
                <w:noProof/>
                <w:webHidden/>
              </w:rPr>
              <w:fldChar w:fldCharType="begin"/>
            </w:r>
            <w:r w:rsidR="00245A66">
              <w:rPr>
                <w:noProof/>
                <w:webHidden/>
              </w:rPr>
              <w:instrText xml:space="preserve"> PAGEREF _Toc54599128 \h </w:instrText>
            </w:r>
            <w:r w:rsidR="00245A66">
              <w:rPr>
                <w:noProof/>
                <w:webHidden/>
              </w:rPr>
            </w:r>
            <w:r w:rsidR="00245A66">
              <w:rPr>
                <w:noProof/>
                <w:webHidden/>
              </w:rPr>
              <w:fldChar w:fldCharType="separate"/>
            </w:r>
            <w:r w:rsidR="00245A66">
              <w:rPr>
                <w:noProof/>
                <w:webHidden/>
              </w:rPr>
              <w:t>13</w:t>
            </w:r>
            <w:r w:rsidR="00245A66">
              <w:rPr>
                <w:noProof/>
                <w:webHidden/>
              </w:rPr>
              <w:fldChar w:fldCharType="end"/>
            </w:r>
          </w:hyperlink>
        </w:p>
        <w:p w14:paraId="61B79FE0" w14:textId="1792B547" w:rsidR="00245A66" w:rsidRDefault="00321E76">
          <w:pPr>
            <w:pStyle w:val="TOC2"/>
            <w:tabs>
              <w:tab w:val="left" w:pos="960"/>
              <w:tab w:val="right" w:leader="dot" w:pos="9350"/>
            </w:tabs>
            <w:rPr>
              <w:rFonts w:eastAsiaTheme="minorEastAsia" w:cstheme="minorBidi"/>
              <w:smallCaps w:val="0"/>
              <w:noProof/>
              <w:sz w:val="24"/>
              <w:szCs w:val="24"/>
            </w:rPr>
          </w:pPr>
          <w:hyperlink w:anchor="_Toc54599129" w:history="1">
            <w:r w:rsidR="00245A66" w:rsidRPr="00546DFA">
              <w:rPr>
                <w:rStyle w:val="Hyperlink"/>
                <w:rFonts w:ascii="Times New Roman" w:hAnsi="Times New Roman"/>
                <w:noProof/>
              </w:rPr>
              <w:t>3.22</w:t>
            </w:r>
            <w:r w:rsidR="00245A66">
              <w:rPr>
                <w:rFonts w:eastAsiaTheme="minorEastAsia" w:cstheme="minorBidi"/>
                <w:smallCaps w:val="0"/>
                <w:noProof/>
                <w:sz w:val="24"/>
                <w:szCs w:val="24"/>
              </w:rPr>
              <w:tab/>
            </w:r>
            <w:r w:rsidR="00245A66" w:rsidRPr="00546DFA">
              <w:rPr>
                <w:rStyle w:val="Hyperlink"/>
                <w:rFonts w:ascii="Times New Roman" w:hAnsi="Times New Roman"/>
                <w:noProof/>
              </w:rPr>
              <w:t>Proprietary Information</w:t>
            </w:r>
            <w:r w:rsidR="00245A66">
              <w:rPr>
                <w:noProof/>
                <w:webHidden/>
              </w:rPr>
              <w:tab/>
            </w:r>
            <w:r w:rsidR="00245A66">
              <w:rPr>
                <w:noProof/>
                <w:webHidden/>
              </w:rPr>
              <w:fldChar w:fldCharType="begin"/>
            </w:r>
            <w:r w:rsidR="00245A66">
              <w:rPr>
                <w:noProof/>
                <w:webHidden/>
              </w:rPr>
              <w:instrText xml:space="preserve"> PAGEREF _Toc54599129 \h </w:instrText>
            </w:r>
            <w:r w:rsidR="00245A66">
              <w:rPr>
                <w:noProof/>
                <w:webHidden/>
              </w:rPr>
            </w:r>
            <w:r w:rsidR="00245A66">
              <w:rPr>
                <w:noProof/>
                <w:webHidden/>
              </w:rPr>
              <w:fldChar w:fldCharType="separate"/>
            </w:r>
            <w:r w:rsidR="00245A66">
              <w:rPr>
                <w:noProof/>
                <w:webHidden/>
              </w:rPr>
              <w:t>13</w:t>
            </w:r>
            <w:r w:rsidR="00245A66">
              <w:rPr>
                <w:noProof/>
                <w:webHidden/>
              </w:rPr>
              <w:fldChar w:fldCharType="end"/>
            </w:r>
          </w:hyperlink>
        </w:p>
        <w:p w14:paraId="5C7D5061" w14:textId="4FD428B5" w:rsidR="00245A66" w:rsidRDefault="00321E76">
          <w:pPr>
            <w:pStyle w:val="TOC2"/>
            <w:tabs>
              <w:tab w:val="left" w:pos="960"/>
              <w:tab w:val="right" w:leader="dot" w:pos="9350"/>
            </w:tabs>
            <w:rPr>
              <w:rFonts w:eastAsiaTheme="minorEastAsia" w:cstheme="minorBidi"/>
              <w:smallCaps w:val="0"/>
              <w:noProof/>
              <w:sz w:val="24"/>
              <w:szCs w:val="24"/>
            </w:rPr>
          </w:pPr>
          <w:hyperlink w:anchor="_Toc54599130" w:history="1">
            <w:r w:rsidR="00245A66" w:rsidRPr="00546DFA">
              <w:rPr>
                <w:rStyle w:val="Hyperlink"/>
                <w:rFonts w:ascii="Times New Roman" w:hAnsi="Times New Roman"/>
                <w:noProof/>
              </w:rPr>
              <w:t>3.23</w:t>
            </w:r>
            <w:r w:rsidR="00245A66">
              <w:rPr>
                <w:rFonts w:eastAsiaTheme="minorEastAsia" w:cstheme="minorBidi"/>
                <w:smallCaps w:val="0"/>
                <w:noProof/>
                <w:sz w:val="24"/>
                <w:szCs w:val="24"/>
              </w:rPr>
              <w:tab/>
            </w:r>
            <w:r w:rsidR="00245A66" w:rsidRPr="00546DFA">
              <w:rPr>
                <w:rStyle w:val="Hyperlink"/>
                <w:rFonts w:ascii="Times New Roman" w:hAnsi="Times New Roman"/>
                <w:noProof/>
              </w:rPr>
              <w:t>Performance Management Program</w:t>
            </w:r>
            <w:r w:rsidR="00245A66">
              <w:rPr>
                <w:noProof/>
                <w:webHidden/>
              </w:rPr>
              <w:tab/>
            </w:r>
            <w:r w:rsidR="00245A66">
              <w:rPr>
                <w:noProof/>
                <w:webHidden/>
              </w:rPr>
              <w:fldChar w:fldCharType="begin"/>
            </w:r>
            <w:r w:rsidR="00245A66">
              <w:rPr>
                <w:noProof/>
                <w:webHidden/>
              </w:rPr>
              <w:instrText xml:space="preserve"> PAGEREF _Toc54599130 \h </w:instrText>
            </w:r>
            <w:r w:rsidR="00245A66">
              <w:rPr>
                <w:noProof/>
                <w:webHidden/>
              </w:rPr>
            </w:r>
            <w:r w:rsidR="00245A66">
              <w:rPr>
                <w:noProof/>
                <w:webHidden/>
              </w:rPr>
              <w:fldChar w:fldCharType="separate"/>
            </w:r>
            <w:r w:rsidR="00245A66">
              <w:rPr>
                <w:noProof/>
                <w:webHidden/>
              </w:rPr>
              <w:t>14</w:t>
            </w:r>
            <w:r w:rsidR="00245A66">
              <w:rPr>
                <w:noProof/>
                <w:webHidden/>
              </w:rPr>
              <w:fldChar w:fldCharType="end"/>
            </w:r>
          </w:hyperlink>
        </w:p>
        <w:p w14:paraId="4E818AAE" w14:textId="25220B74" w:rsidR="00245A66" w:rsidRDefault="00321E76">
          <w:pPr>
            <w:pStyle w:val="TOC2"/>
            <w:tabs>
              <w:tab w:val="left" w:pos="960"/>
              <w:tab w:val="right" w:leader="dot" w:pos="9350"/>
            </w:tabs>
            <w:rPr>
              <w:rFonts w:eastAsiaTheme="minorEastAsia" w:cstheme="minorBidi"/>
              <w:smallCaps w:val="0"/>
              <w:noProof/>
              <w:sz w:val="24"/>
              <w:szCs w:val="24"/>
            </w:rPr>
          </w:pPr>
          <w:hyperlink w:anchor="_Toc54599131" w:history="1">
            <w:r w:rsidR="00245A66" w:rsidRPr="00546DFA">
              <w:rPr>
                <w:rStyle w:val="Hyperlink"/>
                <w:rFonts w:ascii="Times New Roman" w:hAnsi="Times New Roman"/>
                <w:noProof/>
              </w:rPr>
              <w:t>3.24</w:t>
            </w:r>
            <w:r w:rsidR="00245A66">
              <w:rPr>
                <w:rFonts w:eastAsiaTheme="minorEastAsia" w:cstheme="minorBidi"/>
                <w:smallCaps w:val="0"/>
                <w:noProof/>
                <w:sz w:val="24"/>
                <w:szCs w:val="24"/>
              </w:rPr>
              <w:tab/>
            </w:r>
            <w:r w:rsidR="00245A66" w:rsidRPr="00546DFA">
              <w:rPr>
                <w:rStyle w:val="Hyperlink"/>
                <w:rFonts w:ascii="Times New Roman" w:hAnsi="Times New Roman"/>
                <w:noProof/>
              </w:rPr>
              <w:t>Termination or Resignation</w:t>
            </w:r>
            <w:r w:rsidR="00245A66">
              <w:rPr>
                <w:noProof/>
                <w:webHidden/>
              </w:rPr>
              <w:tab/>
            </w:r>
            <w:r w:rsidR="00245A66">
              <w:rPr>
                <w:noProof/>
                <w:webHidden/>
              </w:rPr>
              <w:fldChar w:fldCharType="begin"/>
            </w:r>
            <w:r w:rsidR="00245A66">
              <w:rPr>
                <w:noProof/>
                <w:webHidden/>
              </w:rPr>
              <w:instrText xml:space="preserve"> PAGEREF _Toc54599131 \h </w:instrText>
            </w:r>
            <w:r w:rsidR="00245A66">
              <w:rPr>
                <w:noProof/>
                <w:webHidden/>
              </w:rPr>
            </w:r>
            <w:r w:rsidR="00245A66">
              <w:rPr>
                <w:noProof/>
                <w:webHidden/>
              </w:rPr>
              <w:fldChar w:fldCharType="separate"/>
            </w:r>
            <w:r w:rsidR="00245A66">
              <w:rPr>
                <w:noProof/>
                <w:webHidden/>
              </w:rPr>
              <w:t>14</w:t>
            </w:r>
            <w:r w:rsidR="00245A66">
              <w:rPr>
                <w:noProof/>
                <w:webHidden/>
              </w:rPr>
              <w:fldChar w:fldCharType="end"/>
            </w:r>
          </w:hyperlink>
        </w:p>
        <w:p w14:paraId="5AB20F33" w14:textId="6C8DAE73" w:rsidR="00245A66" w:rsidRDefault="00321E76">
          <w:pPr>
            <w:pStyle w:val="TOC3"/>
            <w:tabs>
              <w:tab w:val="right" w:leader="dot" w:pos="9350"/>
            </w:tabs>
            <w:rPr>
              <w:rFonts w:eastAsiaTheme="minorEastAsia" w:cstheme="minorBidi"/>
              <w:i w:val="0"/>
              <w:noProof/>
              <w:sz w:val="24"/>
              <w:szCs w:val="24"/>
            </w:rPr>
          </w:pPr>
          <w:hyperlink w:anchor="_Toc54599132" w:history="1">
            <w:r w:rsidR="00245A66" w:rsidRPr="00546DFA">
              <w:rPr>
                <w:rStyle w:val="Hyperlink"/>
                <w:rFonts w:ascii="Times New Roman" w:hAnsi="Times New Roman"/>
                <w:iCs/>
                <w:noProof/>
              </w:rPr>
              <w:t>Reports Concerning Court-Ordered Withholding</w:t>
            </w:r>
            <w:r w:rsidR="00245A66">
              <w:rPr>
                <w:noProof/>
                <w:webHidden/>
              </w:rPr>
              <w:tab/>
            </w:r>
            <w:r w:rsidR="00245A66">
              <w:rPr>
                <w:noProof/>
                <w:webHidden/>
              </w:rPr>
              <w:fldChar w:fldCharType="begin"/>
            </w:r>
            <w:r w:rsidR="00245A66">
              <w:rPr>
                <w:noProof/>
                <w:webHidden/>
              </w:rPr>
              <w:instrText xml:space="preserve"> PAGEREF _Toc54599132 \h </w:instrText>
            </w:r>
            <w:r w:rsidR="00245A66">
              <w:rPr>
                <w:noProof/>
                <w:webHidden/>
              </w:rPr>
            </w:r>
            <w:r w:rsidR="00245A66">
              <w:rPr>
                <w:noProof/>
                <w:webHidden/>
              </w:rPr>
              <w:fldChar w:fldCharType="separate"/>
            </w:r>
            <w:r w:rsidR="00245A66">
              <w:rPr>
                <w:noProof/>
                <w:webHidden/>
              </w:rPr>
              <w:t>14</w:t>
            </w:r>
            <w:r w:rsidR="00245A66">
              <w:rPr>
                <w:noProof/>
                <w:webHidden/>
              </w:rPr>
              <w:fldChar w:fldCharType="end"/>
            </w:r>
          </w:hyperlink>
        </w:p>
        <w:p w14:paraId="7BFDF722" w14:textId="7D88D604" w:rsidR="00245A66" w:rsidRDefault="00321E76">
          <w:pPr>
            <w:pStyle w:val="TOC3"/>
            <w:tabs>
              <w:tab w:val="right" w:leader="dot" w:pos="9350"/>
            </w:tabs>
            <w:rPr>
              <w:rFonts w:eastAsiaTheme="minorEastAsia" w:cstheme="minorBidi"/>
              <w:i w:val="0"/>
              <w:noProof/>
              <w:sz w:val="24"/>
              <w:szCs w:val="24"/>
            </w:rPr>
          </w:pPr>
          <w:hyperlink w:anchor="_Toc54599133" w:history="1">
            <w:r w:rsidR="00245A66" w:rsidRPr="00546DFA">
              <w:rPr>
                <w:rStyle w:val="Hyperlink"/>
                <w:rFonts w:ascii="Times New Roman" w:hAnsi="Times New Roman"/>
                <w:iCs/>
                <w:noProof/>
              </w:rPr>
              <w:t>Termination Grievances (General Complaints)</w:t>
            </w:r>
            <w:r w:rsidR="00245A66">
              <w:rPr>
                <w:noProof/>
                <w:webHidden/>
              </w:rPr>
              <w:tab/>
            </w:r>
            <w:r w:rsidR="00245A66">
              <w:rPr>
                <w:noProof/>
                <w:webHidden/>
              </w:rPr>
              <w:fldChar w:fldCharType="begin"/>
            </w:r>
            <w:r w:rsidR="00245A66">
              <w:rPr>
                <w:noProof/>
                <w:webHidden/>
              </w:rPr>
              <w:instrText xml:space="preserve"> PAGEREF _Toc54599133 \h </w:instrText>
            </w:r>
            <w:r w:rsidR="00245A66">
              <w:rPr>
                <w:noProof/>
                <w:webHidden/>
              </w:rPr>
            </w:r>
            <w:r w:rsidR="00245A66">
              <w:rPr>
                <w:noProof/>
                <w:webHidden/>
              </w:rPr>
              <w:fldChar w:fldCharType="separate"/>
            </w:r>
            <w:r w:rsidR="00245A66">
              <w:rPr>
                <w:noProof/>
                <w:webHidden/>
              </w:rPr>
              <w:t>14</w:t>
            </w:r>
            <w:r w:rsidR="00245A66">
              <w:rPr>
                <w:noProof/>
                <w:webHidden/>
              </w:rPr>
              <w:fldChar w:fldCharType="end"/>
            </w:r>
          </w:hyperlink>
        </w:p>
        <w:p w14:paraId="58FECADC" w14:textId="18CF2FF0" w:rsidR="00245A66" w:rsidRDefault="00321E76">
          <w:pPr>
            <w:pStyle w:val="TOC2"/>
            <w:tabs>
              <w:tab w:val="left" w:pos="960"/>
              <w:tab w:val="right" w:leader="dot" w:pos="9350"/>
            </w:tabs>
            <w:rPr>
              <w:rFonts w:eastAsiaTheme="minorEastAsia" w:cstheme="minorBidi"/>
              <w:smallCaps w:val="0"/>
              <w:noProof/>
              <w:sz w:val="24"/>
              <w:szCs w:val="24"/>
            </w:rPr>
          </w:pPr>
          <w:hyperlink w:anchor="_Toc54599134" w:history="1">
            <w:r w:rsidR="00245A66" w:rsidRPr="00546DFA">
              <w:rPr>
                <w:rStyle w:val="Hyperlink"/>
                <w:rFonts w:ascii="Times New Roman" w:hAnsi="Times New Roman"/>
                <w:noProof/>
              </w:rPr>
              <w:t>3.25</w:t>
            </w:r>
            <w:r w:rsidR="00245A66">
              <w:rPr>
                <w:rFonts w:eastAsiaTheme="minorEastAsia" w:cstheme="minorBidi"/>
                <w:smallCaps w:val="0"/>
                <w:noProof/>
                <w:sz w:val="24"/>
                <w:szCs w:val="24"/>
              </w:rPr>
              <w:tab/>
            </w:r>
            <w:r w:rsidR="00245A66" w:rsidRPr="00546DFA">
              <w:rPr>
                <w:rStyle w:val="Hyperlink"/>
                <w:rFonts w:ascii="Times New Roman" w:hAnsi="Times New Roman"/>
                <w:noProof/>
              </w:rPr>
              <w:t>General Employee Complaints and Grievances Process</w:t>
            </w:r>
            <w:r w:rsidR="00245A66">
              <w:rPr>
                <w:noProof/>
                <w:webHidden/>
              </w:rPr>
              <w:tab/>
            </w:r>
            <w:r w:rsidR="00245A66">
              <w:rPr>
                <w:noProof/>
                <w:webHidden/>
              </w:rPr>
              <w:fldChar w:fldCharType="begin"/>
            </w:r>
            <w:r w:rsidR="00245A66">
              <w:rPr>
                <w:noProof/>
                <w:webHidden/>
              </w:rPr>
              <w:instrText xml:space="preserve"> PAGEREF _Toc54599134 \h </w:instrText>
            </w:r>
            <w:r w:rsidR="00245A66">
              <w:rPr>
                <w:noProof/>
                <w:webHidden/>
              </w:rPr>
            </w:r>
            <w:r w:rsidR="00245A66">
              <w:rPr>
                <w:noProof/>
                <w:webHidden/>
              </w:rPr>
              <w:fldChar w:fldCharType="separate"/>
            </w:r>
            <w:r w:rsidR="00245A66">
              <w:rPr>
                <w:noProof/>
                <w:webHidden/>
              </w:rPr>
              <w:t>15</w:t>
            </w:r>
            <w:r w:rsidR="00245A66">
              <w:rPr>
                <w:noProof/>
                <w:webHidden/>
              </w:rPr>
              <w:fldChar w:fldCharType="end"/>
            </w:r>
          </w:hyperlink>
        </w:p>
        <w:p w14:paraId="41B94F56" w14:textId="599694F5" w:rsidR="00245A66" w:rsidRDefault="00321E76">
          <w:pPr>
            <w:pStyle w:val="TOC3"/>
            <w:tabs>
              <w:tab w:val="right" w:leader="dot" w:pos="9350"/>
            </w:tabs>
            <w:rPr>
              <w:rFonts w:eastAsiaTheme="minorEastAsia" w:cstheme="minorBidi"/>
              <w:i w:val="0"/>
              <w:noProof/>
              <w:sz w:val="24"/>
              <w:szCs w:val="24"/>
            </w:rPr>
          </w:pPr>
          <w:hyperlink w:anchor="_Toc54599135" w:history="1">
            <w:r w:rsidR="00245A66" w:rsidRPr="00546DFA">
              <w:rPr>
                <w:rStyle w:val="Hyperlink"/>
                <w:rFonts w:ascii="Times New Roman" w:hAnsi="Times New Roman"/>
                <w:iCs/>
                <w:noProof/>
              </w:rPr>
              <w:t>Purpose</w:t>
            </w:r>
            <w:r w:rsidR="00245A66">
              <w:rPr>
                <w:noProof/>
                <w:webHidden/>
              </w:rPr>
              <w:tab/>
            </w:r>
            <w:r w:rsidR="00245A66">
              <w:rPr>
                <w:noProof/>
                <w:webHidden/>
              </w:rPr>
              <w:fldChar w:fldCharType="begin"/>
            </w:r>
            <w:r w:rsidR="00245A66">
              <w:rPr>
                <w:noProof/>
                <w:webHidden/>
              </w:rPr>
              <w:instrText xml:space="preserve"> PAGEREF _Toc54599135 \h </w:instrText>
            </w:r>
            <w:r w:rsidR="00245A66">
              <w:rPr>
                <w:noProof/>
                <w:webHidden/>
              </w:rPr>
            </w:r>
            <w:r w:rsidR="00245A66">
              <w:rPr>
                <w:noProof/>
                <w:webHidden/>
              </w:rPr>
              <w:fldChar w:fldCharType="separate"/>
            </w:r>
            <w:r w:rsidR="00245A66">
              <w:rPr>
                <w:noProof/>
                <w:webHidden/>
              </w:rPr>
              <w:t>15</w:t>
            </w:r>
            <w:r w:rsidR="00245A66">
              <w:rPr>
                <w:noProof/>
                <w:webHidden/>
              </w:rPr>
              <w:fldChar w:fldCharType="end"/>
            </w:r>
          </w:hyperlink>
        </w:p>
        <w:p w14:paraId="7D2561EB" w14:textId="1CE1F6BC" w:rsidR="00245A66" w:rsidRDefault="00321E76">
          <w:pPr>
            <w:pStyle w:val="TOC3"/>
            <w:tabs>
              <w:tab w:val="right" w:leader="dot" w:pos="9350"/>
            </w:tabs>
            <w:rPr>
              <w:rFonts w:eastAsiaTheme="minorEastAsia" w:cstheme="minorBidi"/>
              <w:i w:val="0"/>
              <w:noProof/>
              <w:sz w:val="24"/>
              <w:szCs w:val="24"/>
            </w:rPr>
          </w:pPr>
          <w:hyperlink w:anchor="_Toc54599136" w:history="1">
            <w:r w:rsidR="00245A66" w:rsidRPr="00546DFA">
              <w:rPr>
                <w:rStyle w:val="Hyperlink"/>
                <w:rFonts w:ascii="Times New Roman" w:hAnsi="Times New Roman"/>
                <w:iCs/>
                <w:noProof/>
              </w:rPr>
              <w:t>Informal Process</w:t>
            </w:r>
            <w:r w:rsidR="00245A66">
              <w:rPr>
                <w:noProof/>
                <w:webHidden/>
              </w:rPr>
              <w:tab/>
            </w:r>
            <w:r w:rsidR="00245A66">
              <w:rPr>
                <w:noProof/>
                <w:webHidden/>
              </w:rPr>
              <w:fldChar w:fldCharType="begin"/>
            </w:r>
            <w:r w:rsidR="00245A66">
              <w:rPr>
                <w:noProof/>
                <w:webHidden/>
              </w:rPr>
              <w:instrText xml:space="preserve"> PAGEREF _Toc54599136 \h </w:instrText>
            </w:r>
            <w:r w:rsidR="00245A66">
              <w:rPr>
                <w:noProof/>
                <w:webHidden/>
              </w:rPr>
            </w:r>
            <w:r w:rsidR="00245A66">
              <w:rPr>
                <w:noProof/>
                <w:webHidden/>
              </w:rPr>
              <w:fldChar w:fldCharType="separate"/>
            </w:r>
            <w:r w:rsidR="00245A66">
              <w:rPr>
                <w:noProof/>
                <w:webHidden/>
              </w:rPr>
              <w:t>15</w:t>
            </w:r>
            <w:r w:rsidR="00245A66">
              <w:rPr>
                <w:noProof/>
                <w:webHidden/>
              </w:rPr>
              <w:fldChar w:fldCharType="end"/>
            </w:r>
          </w:hyperlink>
        </w:p>
        <w:p w14:paraId="1E2A5FBF" w14:textId="343D6895" w:rsidR="00245A66" w:rsidRDefault="00321E76">
          <w:pPr>
            <w:pStyle w:val="TOC3"/>
            <w:tabs>
              <w:tab w:val="right" w:leader="dot" w:pos="9350"/>
            </w:tabs>
            <w:rPr>
              <w:rFonts w:eastAsiaTheme="minorEastAsia" w:cstheme="minorBidi"/>
              <w:i w:val="0"/>
              <w:noProof/>
              <w:sz w:val="24"/>
              <w:szCs w:val="24"/>
            </w:rPr>
          </w:pPr>
          <w:hyperlink w:anchor="_Toc54599137" w:history="1">
            <w:r w:rsidR="00245A66" w:rsidRPr="00546DFA">
              <w:rPr>
                <w:rStyle w:val="Hyperlink"/>
                <w:rFonts w:ascii="Times New Roman" w:hAnsi="Times New Roman"/>
                <w:iCs/>
                <w:noProof/>
              </w:rPr>
              <w:t>Formal Process</w:t>
            </w:r>
            <w:r w:rsidR="00245A66">
              <w:rPr>
                <w:noProof/>
                <w:webHidden/>
              </w:rPr>
              <w:tab/>
            </w:r>
            <w:r w:rsidR="00245A66">
              <w:rPr>
                <w:noProof/>
                <w:webHidden/>
              </w:rPr>
              <w:fldChar w:fldCharType="begin"/>
            </w:r>
            <w:r w:rsidR="00245A66">
              <w:rPr>
                <w:noProof/>
                <w:webHidden/>
              </w:rPr>
              <w:instrText xml:space="preserve"> PAGEREF _Toc54599137 \h </w:instrText>
            </w:r>
            <w:r w:rsidR="00245A66">
              <w:rPr>
                <w:noProof/>
                <w:webHidden/>
              </w:rPr>
            </w:r>
            <w:r w:rsidR="00245A66">
              <w:rPr>
                <w:noProof/>
                <w:webHidden/>
              </w:rPr>
              <w:fldChar w:fldCharType="separate"/>
            </w:r>
            <w:r w:rsidR="00245A66">
              <w:rPr>
                <w:noProof/>
                <w:webHidden/>
              </w:rPr>
              <w:t>15</w:t>
            </w:r>
            <w:r w:rsidR="00245A66">
              <w:rPr>
                <w:noProof/>
                <w:webHidden/>
              </w:rPr>
              <w:fldChar w:fldCharType="end"/>
            </w:r>
          </w:hyperlink>
        </w:p>
        <w:p w14:paraId="5AA7E11A" w14:textId="4297A843" w:rsidR="00245A66" w:rsidRDefault="00321E76">
          <w:pPr>
            <w:pStyle w:val="TOC3"/>
            <w:tabs>
              <w:tab w:val="right" w:leader="dot" w:pos="9350"/>
            </w:tabs>
            <w:rPr>
              <w:rFonts w:eastAsiaTheme="minorEastAsia" w:cstheme="minorBidi"/>
              <w:i w:val="0"/>
              <w:noProof/>
              <w:sz w:val="24"/>
              <w:szCs w:val="24"/>
            </w:rPr>
          </w:pPr>
          <w:hyperlink w:anchor="_Toc54599138" w:history="1">
            <w:r w:rsidR="00245A66" w:rsidRPr="00546DFA">
              <w:rPr>
                <w:rStyle w:val="Hyperlink"/>
                <w:rFonts w:ascii="Times New Roman" w:hAnsi="Times New Roman"/>
                <w:iCs/>
                <w:noProof/>
              </w:rPr>
              <w:t>Freedom from Retaliation</w:t>
            </w:r>
            <w:r w:rsidR="00245A66">
              <w:rPr>
                <w:noProof/>
                <w:webHidden/>
              </w:rPr>
              <w:tab/>
            </w:r>
            <w:r w:rsidR="00245A66">
              <w:rPr>
                <w:noProof/>
                <w:webHidden/>
              </w:rPr>
              <w:fldChar w:fldCharType="begin"/>
            </w:r>
            <w:r w:rsidR="00245A66">
              <w:rPr>
                <w:noProof/>
                <w:webHidden/>
              </w:rPr>
              <w:instrText xml:space="preserve"> PAGEREF _Toc54599138 \h </w:instrText>
            </w:r>
            <w:r w:rsidR="00245A66">
              <w:rPr>
                <w:noProof/>
                <w:webHidden/>
              </w:rPr>
            </w:r>
            <w:r w:rsidR="00245A66">
              <w:rPr>
                <w:noProof/>
                <w:webHidden/>
              </w:rPr>
              <w:fldChar w:fldCharType="separate"/>
            </w:r>
            <w:r w:rsidR="00245A66">
              <w:rPr>
                <w:noProof/>
                <w:webHidden/>
              </w:rPr>
              <w:t>15</w:t>
            </w:r>
            <w:r w:rsidR="00245A66">
              <w:rPr>
                <w:noProof/>
                <w:webHidden/>
              </w:rPr>
              <w:fldChar w:fldCharType="end"/>
            </w:r>
          </w:hyperlink>
        </w:p>
        <w:p w14:paraId="75737D8E" w14:textId="04D3F685" w:rsidR="00245A66" w:rsidRDefault="00321E76">
          <w:pPr>
            <w:pStyle w:val="TOC3"/>
            <w:tabs>
              <w:tab w:val="right" w:leader="dot" w:pos="9350"/>
            </w:tabs>
            <w:rPr>
              <w:rFonts w:eastAsiaTheme="minorEastAsia" w:cstheme="minorBidi"/>
              <w:i w:val="0"/>
              <w:noProof/>
              <w:sz w:val="24"/>
              <w:szCs w:val="24"/>
            </w:rPr>
          </w:pPr>
          <w:hyperlink w:anchor="_Toc54599139" w:history="1">
            <w:r w:rsidR="00245A66" w:rsidRPr="00546DFA">
              <w:rPr>
                <w:rStyle w:val="Hyperlink"/>
                <w:rFonts w:ascii="Times New Roman" w:hAnsi="Times New Roman"/>
                <w:iCs/>
                <w:noProof/>
              </w:rPr>
              <w:t>Guidelines for General Employee Complaint Process</w:t>
            </w:r>
            <w:r w:rsidR="00245A66">
              <w:rPr>
                <w:noProof/>
                <w:webHidden/>
              </w:rPr>
              <w:tab/>
            </w:r>
            <w:r w:rsidR="00245A66">
              <w:rPr>
                <w:noProof/>
                <w:webHidden/>
              </w:rPr>
              <w:fldChar w:fldCharType="begin"/>
            </w:r>
            <w:r w:rsidR="00245A66">
              <w:rPr>
                <w:noProof/>
                <w:webHidden/>
              </w:rPr>
              <w:instrText xml:space="preserve"> PAGEREF _Toc54599139 \h </w:instrText>
            </w:r>
            <w:r w:rsidR="00245A66">
              <w:rPr>
                <w:noProof/>
                <w:webHidden/>
              </w:rPr>
            </w:r>
            <w:r w:rsidR="00245A66">
              <w:rPr>
                <w:noProof/>
                <w:webHidden/>
              </w:rPr>
              <w:fldChar w:fldCharType="separate"/>
            </w:r>
            <w:r w:rsidR="00245A66">
              <w:rPr>
                <w:noProof/>
                <w:webHidden/>
              </w:rPr>
              <w:t>15</w:t>
            </w:r>
            <w:r w:rsidR="00245A66">
              <w:rPr>
                <w:noProof/>
                <w:webHidden/>
              </w:rPr>
              <w:fldChar w:fldCharType="end"/>
            </w:r>
          </w:hyperlink>
        </w:p>
        <w:p w14:paraId="6AA4ABFE" w14:textId="7587E959" w:rsidR="00245A66" w:rsidRDefault="00321E76">
          <w:pPr>
            <w:pStyle w:val="TOC3"/>
            <w:tabs>
              <w:tab w:val="right" w:leader="dot" w:pos="9350"/>
            </w:tabs>
            <w:rPr>
              <w:rFonts w:eastAsiaTheme="minorEastAsia" w:cstheme="minorBidi"/>
              <w:i w:val="0"/>
              <w:noProof/>
              <w:sz w:val="24"/>
              <w:szCs w:val="24"/>
            </w:rPr>
          </w:pPr>
          <w:hyperlink w:anchor="_Toc54599140" w:history="1">
            <w:r w:rsidR="00245A66" w:rsidRPr="00546DFA">
              <w:rPr>
                <w:rStyle w:val="Hyperlink"/>
                <w:rFonts w:ascii="Times New Roman" w:hAnsi="Times New Roman"/>
                <w:iCs/>
                <w:noProof/>
              </w:rPr>
              <w:t>Formal Complaint Process</w:t>
            </w:r>
            <w:r w:rsidR="00245A66">
              <w:rPr>
                <w:noProof/>
                <w:webHidden/>
              </w:rPr>
              <w:tab/>
            </w:r>
            <w:r w:rsidR="00245A66">
              <w:rPr>
                <w:noProof/>
                <w:webHidden/>
              </w:rPr>
              <w:fldChar w:fldCharType="begin"/>
            </w:r>
            <w:r w:rsidR="00245A66">
              <w:rPr>
                <w:noProof/>
                <w:webHidden/>
              </w:rPr>
              <w:instrText xml:space="preserve"> PAGEREF _Toc54599140 \h </w:instrText>
            </w:r>
            <w:r w:rsidR="00245A66">
              <w:rPr>
                <w:noProof/>
                <w:webHidden/>
              </w:rPr>
            </w:r>
            <w:r w:rsidR="00245A66">
              <w:rPr>
                <w:noProof/>
                <w:webHidden/>
              </w:rPr>
              <w:fldChar w:fldCharType="separate"/>
            </w:r>
            <w:r w:rsidR="00245A66">
              <w:rPr>
                <w:noProof/>
                <w:webHidden/>
              </w:rPr>
              <w:t>17</w:t>
            </w:r>
            <w:r w:rsidR="00245A66">
              <w:rPr>
                <w:noProof/>
                <w:webHidden/>
              </w:rPr>
              <w:fldChar w:fldCharType="end"/>
            </w:r>
          </w:hyperlink>
        </w:p>
        <w:p w14:paraId="4A670F68" w14:textId="56388DDD" w:rsidR="00245A66" w:rsidRDefault="00321E76">
          <w:pPr>
            <w:pStyle w:val="TOC2"/>
            <w:tabs>
              <w:tab w:val="left" w:pos="960"/>
              <w:tab w:val="right" w:leader="dot" w:pos="9350"/>
            </w:tabs>
            <w:rPr>
              <w:rFonts w:eastAsiaTheme="minorEastAsia" w:cstheme="minorBidi"/>
              <w:smallCaps w:val="0"/>
              <w:noProof/>
              <w:sz w:val="24"/>
              <w:szCs w:val="24"/>
            </w:rPr>
          </w:pPr>
          <w:hyperlink w:anchor="_Toc54599141" w:history="1">
            <w:r w:rsidR="00245A66" w:rsidRPr="00546DFA">
              <w:rPr>
                <w:rStyle w:val="Hyperlink"/>
                <w:rFonts w:ascii="Times New Roman" w:hAnsi="Times New Roman"/>
                <w:noProof/>
              </w:rPr>
              <w:t>3.26</w:t>
            </w:r>
            <w:r w:rsidR="00245A66">
              <w:rPr>
                <w:rFonts w:eastAsiaTheme="minorEastAsia" w:cstheme="minorBidi"/>
                <w:smallCaps w:val="0"/>
                <w:noProof/>
                <w:sz w:val="24"/>
                <w:szCs w:val="24"/>
              </w:rPr>
              <w:tab/>
            </w:r>
            <w:r w:rsidR="00245A66" w:rsidRPr="00546DFA">
              <w:rPr>
                <w:rStyle w:val="Hyperlink"/>
                <w:rFonts w:ascii="Times New Roman" w:hAnsi="Times New Roman"/>
                <w:noProof/>
              </w:rPr>
              <w:t>Process for Employee Complaints and Grievances Regarding Harassment and Discrimination</w:t>
            </w:r>
            <w:r w:rsidR="00245A66">
              <w:rPr>
                <w:noProof/>
                <w:webHidden/>
              </w:rPr>
              <w:tab/>
            </w:r>
            <w:r w:rsidR="00245A66">
              <w:rPr>
                <w:noProof/>
                <w:webHidden/>
              </w:rPr>
              <w:fldChar w:fldCharType="begin"/>
            </w:r>
            <w:r w:rsidR="00245A66">
              <w:rPr>
                <w:noProof/>
                <w:webHidden/>
              </w:rPr>
              <w:instrText xml:space="preserve"> PAGEREF _Toc54599141 \h </w:instrText>
            </w:r>
            <w:r w:rsidR="00245A66">
              <w:rPr>
                <w:noProof/>
                <w:webHidden/>
              </w:rPr>
            </w:r>
            <w:r w:rsidR="00245A66">
              <w:rPr>
                <w:noProof/>
                <w:webHidden/>
              </w:rPr>
              <w:fldChar w:fldCharType="separate"/>
            </w:r>
            <w:r w:rsidR="00245A66">
              <w:rPr>
                <w:noProof/>
                <w:webHidden/>
              </w:rPr>
              <w:t>19</w:t>
            </w:r>
            <w:r w:rsidR="00245A66">
              <w:rPr>
                <w:noProof/>
                <w:webHidden/>
              </w:rPr>
              <w:fldChar w:fldCharType="end"/>
            </w:r>
          </w:hyperlink>
        </w:p>
        <w:p w14:paraId="6EC6E457" w14:textId="2A1E9458" w:rsidR="00245A66" w:rsidRDefault="00321E76">
          <w:pPr>
            <w:pStyle w:val="TOC2"/>
            <w:tabs>
              <w:tab w:val="left" w:pos="960"/>
              <w:tab w:val="right" w:leader="dot" w:pos="9350"/>
            </w:tabs>
            <w:rPr>
              <w:rFonts w:eastAsiaTheme="minorEastAsia" w:cstheme="minorBidi"/>
              <w:smallCaps w:val="0"/>
              <w:noProof/>
              <w:sz w:val="24"/>
              <w:szCs w:val="24"/>
            </w:rPr>
          </w:pPr>
          <w:hyperlink w:anchor="_Toc54599142" w:history="1">
            <w:r w:rsidR="00245A66" w:rsidRPr="00546DFA">
              <w:rPr>
                <w:rStyle w:val="Hyperlink"/>
                <w:rFonts w:ascii="Times New Roman" w:hAnsi="Times New Roman"/>
                <w:noProof/>
              </w:rPr>
              <w:t>3.27</w:t>
            </w:r>
            <w:r w:rsidR="00245A66">
              <w:rPr>
                <w:rFonts w:eastAsiaTheme="minorEastAsia" w:cstheme="minorBidi"/>
                <w:smallCaps w:val="0"/>
                <w:noProof/>
                <w:sz w:val="24"/>
                <w:szCs w:val="24"/>
              </w:rPr>
              <w:tab/>
            </w:r>
            <w:r w:rsidR="00245A66" w:rsidRPr="00546DFA">
              <w:rPr>
                <w:rStyle w:val="Hyperlink"/>
                <w:rFonts w:ascii="Times New Roman" w:hAnsi="Times New Roman"/>
                <w:noProof/>
              </w:rPr>
              <w:t>Whistleblower Complaints</w:t>
            </w:r>
            <w:r w:rsidR="00245A66">
              <w:rPr>
                <w:noProof/>
                <w:webHidden/>
              </w:rPr>
              <w:tab/>
            </w:r>
            <w:r w:rsidR="00245A66">
              <w:rPr>
                <w:noProof/>
                <w:webHidden/>
              </w:rPr>
              <w:fldChar w:fldCharType="begin"/>
            </w:r>
            <w:r w:rsidR="00245A66">
              <w:rPr>
                <w:noProof/>
                <w:webHidden/>
              </w:rPr>
              <w:instrText xml:space="preserve"> PAGEREF _Toc54599142 \h </w:instrText>
            </w:r>
            <w:r w:rsidR="00245A66">
              <w:rPr>
                <w:noProof/>
                <w:webHidden/>
              </w:rPr>
            </w:r>
            <w:r w:rsidR="00245A66">
              <w:rPr>
                <w:noProof/>
                <w:webHidden/>
              </w:rPr>
              <w:fldChar w:fldCharType="separate"/>
            </w:r>
            <w:r w:rsidR="00245A66">
              <w:rPr>
                <w:noProof/>
                <w:webHidden/>
              </w:rPr>
              <w:t>20</w:t>
            </w:r>
            <w:r w:rsidR="00245A66">
              <w:rPr>
                <w:noProof/>
                <w:webHidden/>
              </w:rPr>
              <w:fldChar w:fldCharType="end"/>
            </w:r>
          </w:hyperlink>
        </w:p>
        <w:p w14:paraId="5F32DC75" w14:textId="0DA9AC2C" w:rsidR="00245A66" w:rsidRDefault="00321E76">
          <w:pPr>
            <w:pStyle w:val="TOC2"/>
            <w:tabs>
              <w:tab w:val="left" w:pos="960"/>
              <w:tab w:val="right" w:leader="dot" w:pos="9350"/>
            </w:tabs>
            <w:rPr>
              <w:rFonts w:eastAsiaTheme="minorEastAsia" w:cstheme="minorBidi"/>
              <w:smallCaps w:val="0"/>
              <w:noProof/>
              <w:sz w:val="24"/>
              <w:szCs w:val="24"/>
            </w:rPr>
          </w:pPr>
          <w:hyperlink w:anchor="_Toc54599143" w:history="1">
            <w:r w:rsidR="00245A66" w:rsidRPr="00546DFA">
              <w:rPr>
                <w:rStyle w:val="Hyperlink"/>
                <w:rFonts w:ascii="Times New Roman" w:hAnsi="Times New Roman"/>
                <w:noProof/>
              </w:rPr>
              <w:t>3.28</w:t>
            </w:r>
            <w:r w:rsidR="00245A66">
              <w:rPr>
                <w:rFonts w:eastAsiaTheme="minorEastAsia" w:cstheme="minorBidi"/>
                <w:smallCaps w:val="0"/>
                <w:noProof/>
                <w:sz w:val="24"/>
                <w:szCs w:val="24"/>
              </w:rPr>
              <w:tab/>
            </w:r>
            <w:r w:rsidR="00245A66" w:rsidRPr="00546DFA">
              <w:rPr>
                <w:rStyle w:val="Hyperlink"/>
                <w:rFonts w:ascii="Times New Roman" w:hAnsi="Times New Roman"/>
                <w:noProof/>
              </w:rPr>
              <w:t>Reporting an Educator’s Misconduct</w:t>
            </w:r>
            <w:r w:rsidR="00245A66">
              <w:rPr>
                <w:noProof/>
                <w:webHidden/>
              </w:rPr>
              <w:tab/>
            </w:r>
            <w:r w:rsidR="00245A66">
              <w:rPr>
                <w:noProof/>
                <w:webHidden/>
              </w:rPr>
              <w:fldChar w:fldCharType="begin"/>
            </w:r>
            <w:r w:rsidR="00245A66">
              <w:rPr>
                <w:noProof/>
                <w:webHidden/>
              </w:rPr>
              <w:instrText xml:space="preserve"> PAGEREF _Toc54599143 \h </w:instrText>
            </w:r>
            <w:r w:rsidR="00245A66">
              <w:rPr>
                <w:noProof/>
                <w:webHidden/>
              </w:rPr>
            </w:r>
            <w:r w:rsidR="00245A66">
              <w:rPr>
                <w:noProof/>
                <w:webHidden/>
              </w:rPr>
              <w:fldChar w:fldCharType="separate"/>
            </w:r>
            <w:r w:rsidR="00245A66">
              <w:rPr>
                <w:noProof/>
                <w:webHidden/>
              </w:rPr>
              <w:t>21</w:t>
            </w:r>
            <w:r w:rsidR="00245A66">
              <w:rPr>
                <w:noProof/>
                <w:webHidden/>
              </w:rPr>
              <w:fldChar w:fldCharType="end"/>
            </w:r>
          </w:hyperlink>
        </w:p>
        <w:p w14:paraId="3D406246" w14:textId="53071AEA" w:rsidR="00245A66" w:rsidRDefault="00321E76">
          <w:pPr>
            <w:pStyle w:val="TOC2"/>
            <w:tabs>
              <w:tab w:val="left" w:pos="960"/>
              <w:tab w:val="right" w:leader="dot" w:pos="9350"/>
            </w:tabs>
            <w:rPr>
              <w:rFonts w:eastAsiaTheme="minorEastAsia" w:cstheme="minorBidi"/>
              <w:smallCaps w:val="0"/>
              <w:noProof/>
              <w:sz w:val="24"/>
              <w:szCs w:val="24"/>
            </w:rPr>
          </w:pPr>
          <w:hyperlink w:anchor="_Toc54599144" w:history="1">
            <w:r w:rsidR="00245A66" w:rsidRPr="00546DFA">
              <w:rPr>
                <w:rStyle w:val="Hyperlink"/>
                <w:rFonts w:ascii="Times New Roman" w:hAnsi="Times New Roman"/>
                <w:noProof/>
              </w:rPr>
              <w:t>3.29</w:t>
            </w:r>
            <w:r w:rsidR="00245A66">
              <w:rPr>
                <w:rFonts w:eastAsiaTheme="minorEastAsia" w:cstheme="minorBidi"/>
                <w:smallCaps w:val="0"/>
                <w:noProof/>
                <w:sz w:val="24"/>
                <w:szCs w:val="24"/>
              </w:rPr>
              <w:tab/>
            </w:r>
            <w:r w:rsidR="00245A66" w:rsidRPr="00546DFA">
              <w:rPr>
                <w:rStyle w:val="Hyperlink"/>
                <w:rFonts w:ascii="Times New Roman" w:hAnsi="Times New Roman"/>
                <w:noProof/>
              </w:rPr>
              <w:t>Reporting Employee Misconduct (Non-Educators)</w:t>
            </w:r>
            <w:r w:rsidR="00245A66">
              <w:rPr>
                <w:noProof/>
                <w:webHidden/>
              </w:rPr>
              <w:tab/>
            </w:r>
            <w:r w:rsidR="00245A66">
              <w:rPr>
                <w:noProof/>
                <w:webHidden/>
              </w:rPr>
              <w:fldChar w:fldCharType="begin"/>
            </w:r>
            <w:r w:rsidR="00245A66">
              <w:rPr>
                <w:noProof/>
                <w:webHidden/>
              </w:rPr>
              <w:instrText xml:space="preserve"> PAGEREF _Toc54599144 \h </w:instrText>
            </w:r>
            <w:r w:rsidR="00245A66">
              <w:rPr>
                <w:noProof/>
                <w:webHidden/>
              </w:rPr>
            </w:r>
            <w:r w:rsidR="00245A66">
              <w:rPr>
                <w:noProof/>
                <w:webHidden/>
              </w:rPr>
              <w:fldChar w:fldCharType="separate"/>
            </w:r>
            <w:r w:rsidR="00245A66">
              <w:rPr>
                <w:noProof/>
                <w:webHidden/>
              </w:rPr>
              <w:t>22</w:t>
            </w:r>
            <w:r w:rsidR="00245A66">
              <w:rPr>
                <w:noProof/>
                <w:webHidden/>
              </w:rPr>
              <w:fldChar w:fldCharType="end"/>
            </w:r>
          </w:hyperlink>
        </w:p>
        <w:p w14:paraId="6A06F53D" w14:textId="21928B8B" w:rsidR="00245A66" w:rsidRDefault="00321E76">
          <w:pPr>
            <w:pStyle w:val="TOC1"/>
            <w:rPr>
              <w:rFonts w:eastAsiaTheme="minorEastAsia" w:cstheme="minorBidi"/>
              <w:b w:val="0"/>
              <w:caps w:val="0"/>
              <w:noProof/>
              <w:sz w:val="24"/>
              <w:szCs w:val="24"/>
            </w:rPr>
          </w:pPr>
          <w:hyperlink w:anchor="_Toc54599145" w:history="1">
            <w:r w:rsidR="00245A66" w:rsidRPr="00546DFA">
              <w:rPr>
                <w:rStyle w:val="Hyperlink"/>
                <w:rFonts w:ascii="Times New Roman" w:hAnsi="Times New Roman"/>
                <w:smallCaps/>
                <w:noProof/>
              </w:rPr>
              <w:t>Part 4: Compensation and Pay Schedules</w:t>
            </w:r>
            <w:r w:rsidR="00245A66">
              <w:rPr>
                <w:noProof/>
                <w:webHidden/>
              </w:rPr>
              <w:tab/>
            </w:r>
            <w:r w:rsidR="00245A66">
              <w:rPr>
                <w:noProof/>
                <w:webHidden/>
              </w:rPr>
              <w:fldChar w:fldCharType="begin"/>
            </w:r>
            <w:r w:rsidR="00245A66">
              <w:rPr>
                <w:noProof/>
                <w:webHidden/>
              </w:rPr>
              <w:instrText xml:space="preserve"> PAGEREF _Toc54599145 \h </w:instrText>
            </w:r>
            <w:r w:rsidR="00245A66">
              <w:rPr>
                <w:noProof/>
                <w:webHidden/>
              </w:rPr>
            </w:r>
            <w:r w:rsidR="00245A66">
              <w:rPr>
                <w:noProof/>
                <w:webHidden/>
              </w:rPr>
              <w:fldChar w:fldCharType="separate"/>
            </w:r>
            <w:r w:rsidR="00245A66">
              <w:rPr>
                <w:noProof/>
                <w:webHidden/>
              </w:rPr>
              <w:t>22</w:t>
            </w:r>
            <w:r w:rsidR="00245A66">
              <w:rPr>
                <w:noProof/>
                <w:webHidden/>
              </w:rPr>
              <w:fldChar w:fldCharType="end"/>
            </w:r>
          </w:hyperlink>
        </w:p>
        <w:p w14:paraId="27FB0EE3" w14:textId="610EBA10" w:rsidR="00245A66" w:rsidRDefault="00321E76">
          <w:pPr>
            <w:pStyle w:val="TOC2"/>
            <w:tabs>
              <w:tab w:val="left" w:pos="960"/>
              <w:tab w:val="right" w:leader="dot" w:pos="9350"/>
            </w:tabs>
            <w:rPr>
              <w:rFonts w:eastAsiaTheme="minorEastAsia" w:cstheme="minorBidi"/>
              <w:smallCaps w:val="0"/>
              <w:noProof/>
              <w:sz w:val="24"/>
              <w:szCs w:val="24"/>
            </w:rPr>
          </w:pPr>
          <w:hyperlink w:anchor="_Toc54599146" w:history="1">
            <w:r w:rsidR="00245A66" w:rsidRPr="00546DFA">
              <w:rPr>
                <w:rStyle w:val="Hyperlink"/>
                <w:rFonts w:ascii="Times New Roman" w:hAnsi="Times New Roman"/>
                <w:noProof/>
              </w:rPr>
              <w:t>4.1</w:t>
            </w:r>
            <w:r w:rsidR="00245A66">
              <w:rPr>
                <w:rFonts w:eastAsiaTheme="minorEastAsia" w:cstheme="minorBidi"/>
                <w:smallCaps w:val="0"/>
                <w:noProof/>
                <w:sz w:val="24"/>
                <w:szCs w:val="24"/>
              </w:rPr>
              <w:tab/>
            </w:r>
            <w:r w:rsidR="00245A66" w:rsidRPr="00546DFA">
              <w:rPr>
                <w:rStyle w:val="Hyperlink"/>
                <w:rFonts w:ascii="Times New Roman" w:hAnsi="Times New Roman"/>
                <w:noProof/>
              </w:rPr>
              <w:t>Payroll</w:t>
            </w:r>
            <w:r w:rsidR="00245A66">
              <w:rPr>
                <w:noProof/>
                <w:webHidden/>
              </w:rPr>
              <w:tab/>
            </w:r>
            <w:r w:rsidR="00245A66">
              <w:rPr>
                <w:noProof/>
                <w:webHidden/>
              </w:rPr>
              <w:fldChar w:fldCharType="begin"/>
            </w:r>
            <w:r w:rsidR="00245A66">
              <w:rPr>
                <w:noProof/>
                <w:webHidden/>
              </w:rPr>
              <w:instrText xml:space="preserve"> PAGEREF _Toc54599146 \h </w:instrText>
            </w:r>
            <w:r w:rsidR="00245A66">
              <w:rPr>
                <w:noProof/>
                <w:webHidden/>
              </w:rPr>
            </w:r>
            <w:r w:rsidR="00245A66">
              <w:rPr>
                <w:noProof/>
                <w:webHidden/>
              </w:rPr>
              <w:fldChar w:fldCharType="separate"/>
            </w:r>
            <w:r w:rsidR="00245A66">
              <w:rPr>
                <w:noProof/>
                <w:webHidden/>
              </w:rPr>
              <w:t>22</w:t>
            </w:r>
            <w:r w:rsidR="00245A66">
              <w:rPr>
                <w:noProof/>
                <w:webHidden/>
              </w:rPr>
              <w:fldChar w:fldCharType="end"/>
            </w:r>
          </w:hyperlink>
        </w:p>
        <w:p w14:paraId="6576D941" w14:textId="0F591475" w:rsidR="00245A66" w:rsidRDefault="00321E76">
          <w:pPr>
            <w:pStyle w:val="TOC2"/>
            <w:tabs>
              <w:tab w:val="left" w:pos="960"/>
              <w:tab w:val="right" w:leader="dot" w:pos="9350"/>
            </w:tabs>
            <w:rPr>
              <w:rFonts w:eastAsiaTheme="minorEastAsia" w:cstheme="minorBidi"/>
              <w:smallCaps w:val="0"/>
              <w:noProof/>
              <w:sz w:val="24"/>
              <w:szCs w:val="24"/>
            </w:rPr>
          </w:pPr>
          <w:hyperlink w:anchor="_Toc54599147" w:history="1">
            <w:r w:rsidR="00245A66" w:rsidRPr="00546DFA">
              <w:rPr>
                <w:rStyle w:val="Hyperlink"/>
                <w:rFonts w:ascii="Times New Roman" w:hAnsi="Times New Roman"/>
                <w:noProof/>
              </w:rPr>
              <w:t>4.2</w:t>
            </w:r>
            <w:r w:rsidR="00245A66">
              <w:rPr>
                <w:rFonts w:eastAsiaTheme="minorEastAsia" w:cstheme="minorBidi"/>
                <w:smallCaps w:val="0"/>
                <w:noProof/>
                <w:sz w:val="24"/>
                <w:szCs w:val="24"/>
              </w:rPr>
              <w:tab/>
            </w:r>
            <w:r w:rsidR="00245A66" w:rsidRPr="00546DFA">
              <w:rPr>
                <w:rStyle w:val="Hyperlink"/>
                <w:rFonts w:ascii="Times New Roman" w:hAnsi="Times New Roman"/>
                <w:noProof/>
              </w:rPr>
              <w:t>Salaries, Wages, and Stipends</w:t>
            </w:r>
            <w:r w:rsidR="00245A66">
              <w:rPr>
                <w:noProof/>
                <w:webHidden/>
              </w:rPr>
              <w:tab/>
            </w:r>
            <w:r w:rsidR="00245A66">
              <w:rPr>
                <w:noProof/>
                <w:webHidden/>
              </w:rPr>
              <w:fldChar w:fldCharType="begin"/>
            </w:r>
            <w:r w:rsidR="00245A66">
              <w:rPr>
                <w:noProof/>
                <w:webHidden/>
              </w:rPr>
              <w:instrText xml:space="preserve"> PAGEREF _Toc54599147 \h </w:instrText>
            </w:r>
            <w:r w:rsidR="00245A66">
              <w:rPr>
                <w:noProof/>
                <w:webHidden/>
              </w:rPr>
            </w:r>
            <w:r w:rsidR="00245A66">
              <w:rPr>
                <w:noProof/>
                <w:webHidden/>
              </w:rPr>
              <w:fldChar w:fldCharType="separate"/>
            </w:r>
            <w:r w:rsidR="00245A66">
              <w:rPr>
                <w:noProof/>
                <w:webHidden/>
              </w:rPr>
              <w:t>23</w:t>
            </w:r>
            <w:r w:rsidR="00245A66">
              <w:rPr>
                <w:noProof/>
                <w:webHidden/>
              </w:rPr>
              <w:fldChar w:fldCharType="end"/>
            </w:r>
          </w:hyperlink>
        </w:p>
        <w:p w14:paraId="1B7974B2" w14:textId="009A15A2" w:rsidR="00245A66" w:rsidRDefault="00321E76">
          <w:pPr>
            <w:pStyle w:val="TOC2"/>
            <w:tabs>
              <w:tab w:val="left" w:pos="960"/>
              <w:tab w:val="right" w:leader="dot" w:pos="9350"/>
            </w:tabs>
            <w:rPr>
              <w:rFonts w:eastAsiaTheme="minorEastAsia" w:cstheme="minorBidi"/>
              <w:smallCaps w:val="0"/>
              <w:noProof/>
              <w:sz w:val="24"/>
              <w:szCs w:val="24"/>
            </w:rPr>
          </w:pPr>
          <w:hyperlink w:anchor="_Toc54599148" w:history="1">
            <w:r w:rsidR="00245A66" w:rsidRPr="00546DFA">
              <w:rPr>
                <w:rStyle w:val="Hyperlink"/>
                <w:rFonts w:ascii="Times New Roman" w:hAnsi="Times New Roman"/>
                <w:noProof/>
              </w:rPr>
              <w:t>4.3</w:t>
            </w:r>
            <w:r w:rsidR="00245A66">
              <w:rPr>
                <w:rFonts w:eastAsiaTheme="minorEastAsia" w:cstheme="minorBidi"/>
                <w:smallCaps w:val="0"/>
                <w:noProof/>
                <w:sz w:val="24"/>
                <w:szCs w:val="24"/>
              </w:rPr>
              <w:tab/>
            </w:r>
            <w:r w:rsidR="00245A66" w:rsidRPr="00546DFA">
              <w:rPr>
                <w:rStyle w:val="Hyperlink"/>
                <w:rFonts w:ascii="Times New Roman" w:hAnsi="Times New Roman"/>
                <w:noProof/>
              </w:rPr>
              <w:t>Payroll Deductions</w:t>
            </w:r>
            <w:r w:rsidR="00245A66">
              <w:rPr>
                <w:noProof/>
                <w:webHidden/>
              </w:rPr>
              <w:tab/>
            </w:r>
            <w:r w:rsidR="00245A66">
              <w:rPr>
                <w:noProof/>
                <w:webHidden/>
              </w:rPr>
              <w:fldChar w:fldCharType="begin"/>
            </w:r>
            <w:r w:rsidR="00245A66">
              <w:rPr>
                <w:noProof/>
                <w:webHidden/>
              </w:rPr>
              <w:instrText xml:space="preserve"> PAGEREF _Toc54599148 \h </w:instrText>
            </w:r>
            <w:r w:rsidR="00245A66">
              <w:rPr>
                <w:noProof/>
                <w:webHidden/>
              </w:rPr>
            </w:r>
            <w:r w:rsidR="00245A66">
              <w:rPr>
                <w:noProof/>
                <w:webHidden/>
              </w:rPr>
              <w:fldChar w:fldCharType="separate"/>
            </w:r>
            <w:r w:rsidR="00245A66">
              <w:rPr>
                <w:noProof/>
                <w:webHidden/>
              </w:rPr>
              <w:t>23</w:t>
            </w:r>
            <w:r w:rsidR="00245A66">
              <w:rPr>
                <w:noProof/>
                <w:webHidden/>
              </w:rPr>
              <w:fldChar w:fldCharType="end"/>
            </w:r>
          </w:hyperlink>
        </w:p>
        <w:p w14:paraId="1D7EA197" w14:textId="06227274" w:rsidR="00245A66" w:rsidRDefault="00321E76">
          <w:pPr>
            <w:pStyle w:val="TOC2"/>
            <w:tabs>
              <w:tab w:val="right" w:leader="dot" w:pos="9350"/>
            </w:tabs>
            <w:rPr>
              <w:rFonts w:eastAsiaTheme="minorEastAsia" w:cstheme="minorBidi"/>
              <w:smallCaps w:val="0"/>
              <w:noProof/>
              <w:sz w:val="24"/>
              <w:szCs w:val="24"/>
            </w:rPr>
          </w:pPr>
          <w:hyperlink w:anchor="_Toc54599149" w:history="1">
            <w:r w:rsidR="00245A66" w:rsidRPr="00546DFA">
              <w:rPr>
                <w:rStyle w:val="Hyperlink"/>
                <w:rFonts w:ascii="Times New Roman" w:hAnsi="Times New Roman"/>
                <w:noProof/>
              </w:rPr>
              <w:t>Administrative Pay Corrections</w:t>
            </w:r>
            <w:r w:rsidR="00245A66">
              <w:rPr>
                <w:noProof/>
                <w:webHidden/>
              </w:rPr>
              <w:tab/>
            </w:r>
            <w:r w:rsidR="00245A66">
              <w:rPr>
                <w:noProof/>
                <w:webHidden/>
              </w:rPr>
              <w:fldChar w:fldCharType="begin"/>
            </w:r>
            <w:r w:rsidR="00245A66">
              <w:rPr>
                <w:noProof/>
                <w:webHidden/>
              </w:rPr>
              <w:instrText xml:space="preserve"> PAGEREF _Toc54599149 \h </w:instrText>
            </w:r>
            <w:r w:rsidR="00245A66">
              <w:rPr>
                <w:noProof/>
                <w:webHidden/>
              </w:rPr>
            </w:r>
            <w:r w:rsidR="00245A66">
              <w:rPr>
                <w:noProof/>
                <w:webHidden/>
              </w:rPr>
              <w:fldChar w:fldCharType="separate"/>
            </w:r>
            <w:r w:rsidR="00245A66">
              <w:rPr>
                <w:noProof/>
                <w:webHidden/>
              </w:rPr>
              <w:t>23</w:t>
            </w:r>
            <w:r w:rsidR="00245A66">
              <w:rPr>
                <w:noProof/>
                <w:webHidden/>
              </w:rPr>
              <w:fldChar w:fldCharType="end"/>
            </w:r>
          </w:hyperlink>
        </w:p>
        <w:p w14:paraId="1E09D7ED" w14:textId="189AE0C7" w:rsidR="00245A66" w:rsidRDefault="00321E76">
          <w:pPr>
            <w:pStyle w:val="TOC2"/>
            <w:tabs>
              <w:tab w:val="right" w:leader="dot" w:pos="9350"/>
            </w:tabs>
            <w:rPr>
              <w:rFonts w:eastAsiaTheme="minorEastAsia" w:cstheme="minorBidi"/>
              <w:smallCaps w:val="0"/>
              <w:noProof/>
              <w:sz w:val="24"/>
              <w:szCs w:val="24"/>
            </w:rPr>
          </w:pPr>
          <w:hyperlink w:anchor="_Toc54599150" w:history="1">
            <w:r w:rsidR="00245A66" w:rsidRPr="00546DFA">
              <w:rPr>
                <w:rStyle w:val="Hyperlink"/>
                <w:rFonts w:ascii="Times New Roman" w:hAnsi="Times New Roman"/>
                <w:noProof/>
              </w:rPr>
              <w:t>Overpayments</w:t>
            </w:r>
            <w:r w:rsidR="00245A66">
              <w:rPr>
                <w:noProof/>
                <w:webHidden/>
              </w:rPr>
              <w:tab/>
            </w:r>
            <w:r w:rsidR="00245A66">
              <w:rPr>
                <w:noProof/>
                <w:webHidden/>
              </w:rPr>
              <w:fldChar w:fldCharType="begin"/>
            </w:r>
            <w:r w:rsidR="00245A66">
              <w:rPr>
                <w:noProof/>
                <w:webHidden/>
              </w:rPr>
              <w:instrText xml:space="preserve"> PAGEREF _Toc54599150 \h </w:instrText>
            </w:r>
            <w:r w:rsidR="00245A66">
              <w:rPr>
                <w:noProof/>
                <w:webHidden/>
              </w:rPr>
            </w:r>
            <w:r w:rsidR="00245A66">
              <w:rPr>
                <w:noProof/>
                <w:webHidden/>
              </w:rPr>
              <w:fldChar w:fldCharType="separate"/>
            </w:r>
            <w:r w:rsidR="00245A66">
              <w:rPr>
                <w:noProof/>
                <w:webHidden/>
              </w:rPr>
              <w:t>23</w:t>
            </w:r>
            <w:r w:rsidR="00245A66">
              <w:rPr>
                <w:noProof/>
                <w:webHidden/>
              </w:rPr>
              <w:fldChar w:fldCharType="end"/>
            </w:r>
          </w:hyperlink>
        </w:p>
        <w:p w14:paraId="7AAD702B" w14:textId="0269EF71" w:rsidR="00245A66" w:rsidRDefault="00321E76">
          <w:pPr>
            <w:pStyle w:val="TOC2"/>
            <w:tabs>
              <w:tab w:val="left" w:pos="960"/>
              <w:tab w:val="right" w:leader="dot" w:pos="9350"/>
            </w:tabs>
            <w:rPr>
              <w:rFonts w:eastAsiaTheme="minorEastAsia" w:cstheme="minorBidi"/>
              <w:smallCaps w:val="0"/>
              <w:noProof/>
              <w:sz w:val="24"/>
              <w:szCs w:val="24"/>
            </w:rPr>
          </w:pPr>
          <w:hyperlink w:anchor="_Toc54599151" w:history="1">
            <w:r w:rsidR="00245A66" w:rsidRPr="00546DFA">
              <w:rPr>
                <w:rStyle w:val="Hyperlink"/>
                <w:rFonts w:ascii="Times New Roman" w:hAnsi="Times New Roman"/>
                <w:noProof/>
              </w:rPr>
              <w:t>4.4</w:t>
            </w:r>
            <w:r w:rsidR="00245A66">
              <w:rPr>
                <w:rFonts w:eastAsiaTheme="minorEastAsia" w:cstheme="minorBidi"/>
                <w:smallCaps w:val="0"/>
                <w:noProof/>
                <w:sz w:val="24"/>
                <w:szCs w:val="24"/>
              </w:rPr>
              <w:tab/>
            </w:r>
            <w:r w:rsidR="00245A66" w:rsidRPr="00546DFA">
              <w:rPr>
                <w:rStyle w:val="Hyperlink"/>
                <w:rFonts w:ascii="Times New Roman" w:hAnsi="Times New Roman"/>
                <w:noProof/>
              </w:rPr>
              <w:t>Direct Deposit</w:t>
            </w:r>
            <w:r w:rsidR="00245A66">
              <w:rPr>
                <w:noProof/>
                <w:webHidden/>
              </w:rPr>
              <w:tab/>
            </w:r>
            <w:r w:rsidR="00245A66">
              <w:rPr>
                <w:noProof/>
                <w:webHidden/>
              </w:rPr>
              <w:fldChar w:fldCharType="begin"/>
            </w:r>
            <w:r w:rsidR="00245A66">
              <w:rPr>
                <w:noProof/>
                <w:webHidden/>
              </w:rPr>
              <w:instrText xml:space="preserve"> PAGEREF _Toc54599151 \h </w:instrText>
            </w:r>
            <w:r w:rsidR="00245A66">
              <w:rPr>
                <w:noProof/>
                <w:webHidden/>
              </w:rPr>
            </w:r>
            <w:r w:rsidR="00245A66">
              <w:rPr>
                <w:noProof/>
                <w:webHidden/>
              </w:rPr>
              <w:fldChar w:fldCharType="separate"/>
            </w:r>
            <w:r w:rsidR="00245A66">
              <w:rPr>
                <w:noProof/>
                <w:webHidden/>
              </w:rPr>
              <w:t>23</w:t>
            </w:r>
            <w:r w:rsidR="00245A66">
              <w:rPr>
                <w:noProof/>
                <w:webHidden/>
              </w:rPr>
              <w:fldChar w:fldCharType="end"/>
            </w:r>
          </w:hyperlink>
        </w:p>
        <w:p w14:paraId="6AB50FFD" w14:textId="69679ECF" w:rsidR="00245A66" w:rsidRDefault="00321E76">
          <w:pPr>
            <w:pStyle w:val="TOC2"/>
            <w:tabs>
              <w:tab w:val="left" w:pos="960"/>
              <w:tab w:val="right" w:leader="dot" w:pos="9350"/>
            </w:tabs>
            <w:rPr>
              <w:rFonts w:eastAsiaTheme="minorEastAsia" w:cstheme="minorBidi"/>
              <w:smallCaps w:val="0"/>
              <w:noProof/>
              <w:sz w:val="24"/>
              <w:szCs w:val="24"/>
            </w:rPr>
          </w:pPr>
          <w:hyperlink w:anchor="_Toc54599152" w:history="1">
            <w:r w:rsidR="00245A66" w:rsidRPr="00546DFA">
              <w:rPr>
                <w:rStyle w:val="Hyperlink"/>
                <w:rFonts w:ascii="Times New Roman" w:hAnsi="Times New Roman"/>
                <w:noProof/>
              </w:rPr>
              <w:t>4.5</w:t>
            </w:r>
            <w:r w:rsidR="00245A66">
              <w:rPr>
                <w:rFonts w:eastAsiaTheme="minorEastAsia" w:cstheme="minorBidi"/>
                <w:smallCaps w:val="0"/>
                <w:noProof/>
                <w:sz w:val="24"/>
                <w:szCs w:val="24"/>
              </w:rPr>
              <w:tab/>
            </w:r>
            <w:r w:rsidR="00245A66" w:rsidRPr="00546DFA">
              <w:rPr>
                <w:rStyle w:val="Hyperlink"/>
                <w:rFonts w:ascii="Times New Roman" w:hAnsi="Times New Roman"/>
                <w:noProof/>
              </w:rPr>
              <w:t>Lost/Stolen Paychecks</w:t>
            </w:r>
            <w:r w:rsidR="00245A66">
              <w:rPr>
                <w:noProof/>
                <w:webHidden/>
              </w:rPr>
              <w:tab/>
            </w:r>
            <w:r w:rsidR="00245A66">
              <w:rPr>
                <w:noProof/>
                <w:webHidden/>
              </w:rPr>
              <w:fldChar w:fldCharType="begin"/>
            </w:r>
            <w:r w:rsidR="00245A66">
              <w:rPr>
                <w:noProof/>
                <w:webHidden/>
              </w:rPr>
              <w:instrText xml:space="preserve"> PAGEREF _Toc54599152 \h </w:instrText>
            </w:r>
            <w:r w:rsidR="00245A66">
              <w:rPr>
                <w:noProof/>
                <w:webHidden/>
              </w:rPr>
            </w:r>
            <w:r w:rsidR="00245A66">
              <w:rPr>
                <w:noProof/>
                <w:webHidden/>
              </w:rPr>
              <w:fldChar w:fldCharType="separate"/>
            </w:r>
            <w:r w:rsidR="00245A66">
              <w:rPr>
                <w:noProof/>
                <w:webHidden/>
              </w:rPr>
              <w:t>23</w:t>
            </w:r>
            <w:r w:rsidR="00245A66">
              <w:rPr>
                <w:noProof/>
                <w:webHidden/>
              </w:rPr>
              <w:fldChar w:fldCharType="end"/>
            </w:r>
          </w:hyperlink>
        </w:p>
        <w:p w14:paraId="3F334C2E" w14:textId="1FD0E6F5" w:rsidR="00245A66" w:rsidRDefault="00321E76">
          <w:pPr>
            <w:pStyle w:val="TOC2"/>
            <w:tabs>
              <w:tab w:val="left" w:pos="960"/>
              <w:tab w:val="right" w:leader="dot" w:pos="9350"/>
            </w:tabs>
            <w:rPr>
              <w:rFonts w:eastAsiaTheme="minorEastAsia" w:cstheme="minorBidi"/>
              <w:smallCaps w:val="0"/>
              <w:noProof/>
              <w:sz w:val="24"/>
              <w:szCs w:val="24"/>
            </w:rPr>
          </w:pPr>
          <w:hyperlink w:anchor="_Toc54599153" w:history="1">
            <w:r w:rsidR="00245A66" w:rsidRPr="00546DFA">
              <w:rPr>
                <w:rStyle w:val="Hyperlink"/>
                <w:rFonts w:ascii="Times New Roman" w:hAnsi="Times New Roman"/>
                <w:noProof/>
              </w:rPr>
              <w:t>4.6</w:t>
            </w:r>
            <w:r w:rsidR="00245A66">
              <w:rPr>
                <w:rFonts w:eastAsiaTheme="minorEastAsia" w:cstheme="minorBidi"/>
                <w:smallCaps w:val="0"/>
                <w:noProof/>
                <w:sz w:val="24"/>
                <w:szCs w:val="24"/>
              </w:rPr>
              <w:tab/>
            </w:r>
            <w:r w:rsidR="00245A66" w:rsidRPr="00546DFA">
              <w:rPr>
                <w:rStyle w:val="Hyperlink"/>
                <w:rFonts w:ascii="Times New Roman" w:hAnsi="Times New Roman"/>
                <w:noProof/>
              </w:rPr>
              <w:t>Unclaimed Payroll Checks</w:t>
            </w:r>
            <w:r w:rsidR="00245A66">
              <w:rPr>
                <w:noProof/>
                <w:webHidden/>
              </w:rPr>
              <w:tab/>
            </w:r>
            <w:r w:rsidR="00245A66">
              <w:rPr>
                <w:noProof/>
                <w:webHidden/>
              </w:rPr>
              <w:fldChar w:fldCharType="begin"/>
            </w:r>
            <w:r w:rsidR="00245A66">
              <w:rPr>
                <w:noProof/>
                <w:webHidden/>
              </w:rPr>
              <w:instrText xml:space="preserve"> PAGEREF _Toc54599153 \h </w:instrText>
            </w:r>
            <w:r w:rsidR="00245A66">
              <w:rPr>
                <w:noProof/>
                <w:webHidden/>
              </w:rPr>
            </w:r>
            <w:r w:rsidR="00245A66">
              <w:rPr>
                <w:noProof/>
                <w:webHidden/>
              </w:rPr>
              <w:fldChar w:fldCharType="separate"/>
            </w:r>
            <w:r w:rsidR="00245A66">
              <w:rPr>
                <w:noProof/>
                <w:webHidden/>
              </w:rPr>
              <w:t>24</w:t>
            </w:r>
            <w:r w:rsidR="00245A66">
              <w:rPr>
                <w:noProof/>
                <w:webHidden/>
              </w:rPr>
              <w:fldChar w:fldCharType="end"/>
            </w:r>
          </w:hyperlink>
        </w:p>
        <w:p w14:paraId="2DFE5070" w14:textId="02C24AE4" w:rsidR="00245A66" w:rsidRDefault="00321E76">
          <w:pPr>
            <w:pStyle w:val="TOC2"/>
            <w:tabs>
              <w:tab w:val="left" w:pos="960"/>
              <w:tab w:val="right" w:leader="dot" w:pos="9350"/>
            </w:tabs>
            <w:rPr>
              <w:rFonts w:eastAsiaTheme="minorEastAsia" w:cstheme="minorBidi"/>
              <w:smallCaps w:val="0"/>
              <w:noProof/>
              <w:sz w:val="24"/>
              <w:szCs w:val="24"/>
            </w:rPr>
          </w:pPr>
          <w:hyperlink w:anchor="_Toc54599154" w:history="1">
            <w:r w:rsidR="00245A66" w:rsidRPr="00546DFA">
              <w:rPr>
                <w:rStyle w:val="Hyperlink"/>
                <w:rFonts w:ascii="Times New Roman" w:hAnsi="Times New Roman"/>
                <w:noProof/>
              </w:rPr>
              <w:t>4.7</w:t>
            </w:r>
            <w:r w:rsidR="00245A66">
              <w:rPr>
                <w:rFonts w:eastAsiaTheme="minorEastAsia" w:cstheme="minorBidi"/>
                <w:smallCaps w:val="0"/>
                <w:noProof/>
                <w:sz w:val="24"/>
                <w:szCs w:val="24"/>
              </w:rPr>
              <w:tab/>
            </w:r>
            <w:r w:rsidR="00245A66" w:rsidRPr="00546DFA">
              <w:rPr>
                <w:rStyle w:val="Hyperlink"/>
                <w:rFonts w:ascii="Times New Roman" w:hAnsi="Times New Roman"/>
                <w:noProof/>
              </w:rPr>
              <w:t>Authorized Check Pick Up</w:t>
            </w:r>
            <w:r w:rsidR="00245A66">
              <w:rPr>
                <w:noProof/>
                <w:webHidden/>
              </w:rPr>
              <w:tab/>
            </w:r>
            <w:r w:rsidR="00245A66">
              <w:rPr>
                <w:noProof/>
                <w:webHidden/>
              </w:rPr>
              <w:fldChar w:fldCharType="begin"/>
            </w:r>
            <w:r w:rsidR="00245A66">
              <w:rPr>
                <w:noProof/>
                <w:webHidden/>
              </w:rPr>
              <w:instrText xml:space="preserve"> PAGEREF _Toc54599154 \h </w:instrText>
            </w:r>
            <w:r w:rsidR="00245A66">
              <w:rPr>
                <w:noProof/>
                <w:webHidden/>
              </w:rPr>
            </w:r>
            <w:r w:rsidR="00245A66">
              <w:rPr>
                <w:noProof/>
                <w:webHidden/>
              </w:rPr>
              <w:fldChar w:fldCharType="separate"/>
            </w:r>
            <w:r w:rsidR="00245A66">
              <w:rPr>
                <w:noProof/>
                <w:webHidden/>
              </w:rPr>
              <w:t>24</w:t>
            </w:r>
            <w:r w:rsidR="00245A66">
              <w:rPr>
                <w:noProof/>
                <w:webHidden/>
              </w:rPr>
              <w:fldChar w:fldCharType="end"/>
            </w:r>
          </w:hyperlink>
        </w:p>
        <w:p w14:paraId="1060965B" w14:textId="7661371B" w:rsidR="00245A66" w:rsidRDefault="00321E76">
          <w:pPr>
            <w:pStyle w:val="TOC2"/>
            <w:tabs>
              <w:tab w:val="left" w:pos="960"/>
              <w:tab w:val="right" w:leader="dot" w:pos="9350"/>
            </w:tabs>
            <w:rPr>
              <w:rFonts w:eastAsiaTheme="minorEastAsia" w:cstheme="minorBidi"/>
              <w:smallCaps w:val="0"/>
              <w:noProof/>
              <w:sz w:val="24"/>
              <w:szCs w:val="24"/>
            </w:rPr>
          </w:pPr>
          <w:hyperlink w:anchor="_Toc54599155" w:history="1">
            <w:r w:rsidR="00245A66" w:rsidRPr="00546DFA">
              <w:rPr>
                <w:rStyle w:val="Hyperlink"/>
                <w:rFonts w:ascii="Times New Roman" w:hAnsi="Times New Roman"/>
                <w:noProof/>
              </w:rPr>
              <w:t>4.8</w:t>
            </w:r>
            <w:r w:rsidR="00245A66">
              <w:rPr>
                <w:rFonts w:eastAsiaTheme="minorEastAsia" w:cstheme="minorBidi"/>
                <w:smallCaps w:val="0"/>
                <w:noProof/>
                <w:sz w:val="24"/>
                <w:szCs w:val="24"/>
              </w:rPr>
              <w:tab/>
            </w:r>
            <w:r w:rsidR="00245A66" w:rsidRPr="00546DFA">
              <w:rPr>
                <w:rStyle w:val="Hyperlink"/>
                <w:rFonts w:ascii="Times New Roman" w:hAnsi="Times New Roman"/>
                <w:noProof/>
              </w:rPr>
              <w:t>Expense and Travel Expense Reimbursement</w:t>
            </w:r>
            <w:r w:rsidR="00245A66">
              <w:rPr>
                <w:noProof/>
                <w:webHidden/>
              </w:rPr>
              <w:tab/>
            </w:r>
            <w:r w:rsidR="00245A66">
              <w:rPr>
                <w:noProof/>
                <w:webHidden/>
              </w:rPr>
              <w:fldChar w:fldCharType="begin"/>
            </w:r>
            <w:r w:rsidR="00245A66">
              <w:rPr>
                <w:noProof/>
                <w:webHidden/>
              </w:rPr>
              <w:instrText xml:space="preserve"> PAGEREF _Toc54599155 \h </w:instrText>
            </w:r>
            <w:r w:rsidR="00245A66">
              <w:rPr>
                <w:noProof/>
                <w:webHidden/>
              </w:rPr>
            </w:r>
            <w:r w:rsidR="00245A66">
              <w:rPr>
                <w:noProof/>
                <w:webHidden/>
              </w:rPr>
              <w:fldChar w:fldCharType="separate"/>
            </w:r>
            <w:r w:rsidR="00245A66">
              <w:rPr>
                <w:noProof/>
                <w:webHidden/>
              </w:rPr>
              <w:t>24</w:t>
            </w:r>
            <w:r w:rsidR="00245A66">
              <w:rPr>
                <w:noProof/>
                <w:webHidden/>
              </w:rPr>
              <w:fldChar w:fldCharType="end"/>
            </w:r>
          </w:hyperlink>
        </w:p>
        <w:p w14:paraId="6474E757" w14:textId="1650D2B8" w:rsidR="00245A66" w:rsidRDefault="00321E76">
          <w:pPr>
            <w:pStyle w:val="TOC2"/>
            <w:tabs>
              <w:tab w:val="left" w:pos="960"/>
              <w:tab w:val="right" w:leader="dot" w:pos="9350"/>
            </w:tabs>
            <w:rPr>
              <w:rFonts w:eastAsiaTheme="minorEastAsia" w:cstheme="minorBidi"/>
              <w:smallCaps w:val="0"/>
              <w:noProof/>
              <w:sz w:val="24"/>
              <w:szCs w:val="24"/>
            </w:rPr>
          </w:pPr>
          <w:hyperlink w:anchor="_Toc54599156" w:history="1">
            <w:r w:rsidR="00245A66" w:rsidRPr="00546DFA">
              <w:rPr>
                <w:rStyle w:val="Hyperlink"/>
                <w:rFonts w:ascii="Times New Roman" w:hAnsi="Times New Roman"/>
                <w:noProof/>
              </w:rPr>
              <w:t>4.9</w:t>
            </w:r>
            <w:r w:rsidR="00245A66">
              <w:rPr>
                <w:rFonts w:eastAsiaTheme="minorEastAsia" w:cstheme="minorBidi"/>
                <w:smallCaps w:val="0"/>
                <w:noProof/>
                <w:sz w:val="24"/>
                <w:szCs w:val="24"/>
              </w:rPr>
              <w:tab/>
            </w:r>
            <w:r w:rsidR="00245A66" w:rsidRPr="00546DFA">
              <w:rPr>
                <w:rStyle w:val="Hyperlink"/>
                <w:rFonts w:ascii="Times New Roman" w:hAnsi="Times New Roman"/>
                <w:noProof/>
              </w:rPr>
              <w:t>Wage and Tax Statements</w:t>
            </w:r>
            <w:r w:rsidR="00245A66">
              <w:rPr>
                <w:noProof/>
                <w:webHidden/>
              </w:rPr>
              <w:tab/>
            </w:r>
            <w:r w:rsidR="00245A66">
              <w:rPr>
                <w:noProof/>
                <w:webHidden/>
              </w:rPr>
              <w:fldChar w:fldCharType="begin"/>
            </w:r>
            <w:r w:rsidR="00245A66">
              <w:rPr>
                <w:noProof/>
                <w:webHidden/>
              </w:rPr>
              <w:instrText xml:space="preserve"> PAGEREF _Toc54599156 \h </w:instrText>
            </w:r>
            <w:r w:rsidR="00245A66">
              <w:rPr>
                <w:noProof/>
                <w:webHidden/>
              </w:rPr>
            </w:r>
            <w:r w:rsidR="00245A66">
              <w:rPr>
                <w:noProof/>
                <w:webHidden/>
              </w:rPr>
              <w:fldChar w:fldCharType="separate"/>
            </w:r>
            <w:r w:rsidR="00245A66">
              <w:rPr>
                <w:noProof/>
                <w:webHidden/>
              </w:rPr>
              <w:t>24</w:t>
            </w:r>
            <w:r w:rsidR="00245A66">
              <w:rPr>
                <w:noProof/>
                <w:webHidden/>
              </w:rPr>
              <w:fldChar w:fldCharType="end"/>
            </w:r>
          </w:hyperlink>
        </w:p>
        <w:p w14:paraId="73DBDCFA" w14:textId="532C9688" w:rsidR="00245A66" w:rsidRDefault="00321E76">
          <w:pPr>
            <w:pStyle w:val="TOC2"/>
            <w:tabs>
              <w:tab w:val="left" w:pos="960"/>
              <w:tab w:val="right" w:leader="dot" w:pos="9350"/>
            </w:tabs>
            <w:rPr>
              <w:rFonts w:eastAsiaTheme="minorEastAsia" w:cstheme="minorBidi"/>
              <w:smallCaps w:val="0"/>
              <w:noProof/>
              <w:sz w:val="24"/>
              <w:szCs w:val="24"/>
            </w:rPr>
          </w:pPr>
          <w:hyperlink w:anchor="_Toc54599157" w:history="1">
            <w:r w:rsidR="00245A66" w:rsidRPr="00546DFA">
              <w:rPr>
                <w:rStyle w:val="Hyperlink"/>
                <w:rFonts w:ascii="Times New Roman" w:hAnsi="Times New Roman"/>
                <w:noProof/>
              </w:rPr>
              <w:t>4.10</w:t>
            </w:r>
            <w:r w:rsidR="00245A66">
              <w:rPr>
                <w:rFonts w:eastAsiaTheme="minorEastAsia" w:cstheme="minorBidi"/>
                <w:smallCaps w:val="0"/>
                <w:noProof/>
                <w:sz w:val="24"/>
                <w:szCs w:val="24"/>
              </w:rPr>
              <w:tab/>
            </w:r>
            <w:r w:rsidR="00245A66" w:rsidRPr="00546DFA">
              <w:rPr>
                <w:rStyle w:val="Hyperlink"/>
                <w:rFonts w:ascii="Times New Roman" w:hAnsi="Times New Roman"/>
                <w:noProof/>
              </w:rPr>
              <w:t>Fair Labor Standards Act (FLSA)</w:t>
            </w:r>
            <w:r w:rsidR="00245A66">
              <w:rPr>
                <w:noProof/>
                <w:webHidden/>
              </w:rPr>
              <w:tab/>
            </w:r>
            <w:r w:rsidR="00245A66">
              <w:rPr>
                <w:noProof/>
                <w:webHidden/>
              </w:rPr>
              <w:fldChar w:fldCharType="begin"/>
            </w:r>
            <w:r w:rsidR="00245A66">
              <w:rPr>
                <w:noProof/>
                <w:webHidden/>
              </w:rPr>
              <w:instrText xml:space="preserve"> PAGEREF _Toc54599157 \h </w:instrText>
            </w:r>
            <w:r w:rsidR="00245A66">
              <w:rPr>
                <w:noProof/>
                <w:webHidden/>
              </w:rPr>
            </w:r>
            <w:r w:rsidR="00245A66">
              <w:rPr>
                <w:noProof/>
                <w:webHidden/>
              </w:rPr>
              <w:fldChar w:fldCharType="separate"/>
            </w:r>
            <w:r w:rsidR="00245A66">
              <w:rPr>
                <w:noProof/>
                <w:webHidden/>
              </w:rPr>
              <w:t>24</w:t>
            </w:r>
            <w:r w:rsidR="00245A66">
              <w:rPr>
                <w:noProof/>
                <w:webHidden/>
              </w:rPr>
              <w:fldChar w:fldCharType="end"/>
            </w:r>
          </w:hyperlink>
        </w:p>
        <w:p w14:paraId="54B963FF" w14:textId="666BF603" w:rsidR="00245A66" w:rsidRDefault="00321E76">
          <w:pPr>
            <w:pStyle w:val="TOC3"/>
            <w:tabs>
              <w:tab w:val="right" w:leader="dot" w:pos="9350"/>
            </w:tabs>
            <w:rPr>
              <w:rFonts w:eastAsiaTheme="minorEastAsia" w:cstheme="minorBidi"/>
              <w:i w:val="0"/>
              <w:noProof/>
              <w:sz w:val="24"/>
              <w:szCs w:val="24"/>
            </w:rPr>
          </w:pPr>
          <w:hyperlink w:anchor="_Toc54599158" w:history="1">
            <w:r w:rsidR="00245A66" w:rsidRPr="00546DFA">
              <w:rPr>
                <w:rStyle w:val="Hyperlink"/>
                <w:rFonts w:ascii="Times New Roman" w:hAnsi="Times New Roman"/>
                <w:iCs/>
                <w:noProof/>
              </w:rPr>
              <w:t>Employment Categories</w:t>
            </w:r>
            <w:r w:rsidR="00245A66">
              <w:rPr>
                <w:noProof/>
                <w:webHidden/>
              </w:rPr>
              <w:tab/>
            </w:r>
            <w:r w:rsidR="00245A66">
              <w:rPr>
                <w:noProof/>
                <w:webHidden/>
              </w:rPr>
              <w:fldChar w:fldCharType="begin"/>
            </w:r>
            <w:r w:rsidR="00245A66">
              <w:rPr>
                <w:noProof/>
                <w:webHidden/>
              </w:rPr>
              <w:instrText xml:space="preserve"> PAGEREF _Toc54599158 \h </w:instrText>
            </w:r>
            <w:r w:rsidR="00245A66">
              <w:rPr>
                <w:noProof/>
                <w:webHidden/>
              </w:rPr>
            </w:r>
            <w:r w:rsidR="00245A66">
              <w:rPr>
                <w:noProof/>
                <w:webHidden/>
              </w:rPr>
              <w:fldChar w:fldCharType="separate"/>
            </w:r>
            <w:r w:rsidR="00245A66">
              <w:rPr>
                <w:noProof/>
                <w:webHidden/>
              </w:rPr>
              <w:t>24</w:t>
            </w:r>
            <w:r w:rsidR="00245A66">
              <w:rPr>
                <w:noProof/>
                <w:webHidden/>
              </w:rPr>
              <w:fldChar w:fldCharType="end"/>
            </w:r>
          </w:hyperlink>
        </w:p>
        <w:p w14:paraId="673E0D2B" w14:textId="2F026A35" w:rsidR="00245A66" w:rsidRDefault="00321E76">
          <w:pPr>
            <w:pStyle w:val="TOC3"/>
            <w:tabs>
              <w:tab w:val="right" w:leader="dot" w:pos="9350"/>
            </w:tabs>
            <w:rPr>
              <w:rFonts w:eastAsiaTheme="minorEastAsia" w:cstheme="minorBidi"/>
              <w:i w:val="0"/>
              <w:noProof/>
              <w:sz w:val="24"/>
              <w:szCs w:val="24"/>
            </w:rPr>
          </w:pPr>
          <w:hyperlink w:anchor="_Toc54599159" w:history="1">
            <w:r w:rsidR="00245A66" w:rsidRPr="00546DFA">
              <w:rPr>
                <w:rStyle w:val="Hyperlink"/>
                <w:rFonts w:ascii="Times New Roman" w:hAnsi="Times New Roman"/>
                <w:iCs/>
                <w:noProof/>
              </w:rPr>
              <w:t>Timekeeping</w:t>
            </w:r>
            <w:r w:rsidR="00245A66">
              <w:rPr>
                <w:noProof/>
                <w:webHidden/>
              </w:rPr>
              <w:tab/>
            </w:r>
            <w:r w:rsidR="00245A66">
              <w:rPr>
                <w:noProof/>
                <w:webHidden/>
              </w:rPr>
              <w:fldChar w:fldCharType="begin"/>
            </w:r>
            <w:r w:rsidR="00245A66">
              <w:rPr>
                <w:noProof/>
                <w:webHidden/>
              </w:rPr>
              <w:instrText xml:space="preserve"> PAGEREF _Toc54599159 \h </w:instrText>
            </w:r>
            <w:r w:rsidR="00245A66">
              <w:rPr>
                <w:noProof/>
                <w:webHidden/>
              </w:rPr>
            </w:r>
            <w:r w:rsidR="00245A66">
              <w:rPr>
                <w:noProof/>
                <w:webHidden/>
              </w:rPr>
              <w:fldChar w:fldCharType="separate"/>
            </w:r>
            <w:r w:rsidR="00245A66">
              <w:rPr>
                <w:noProof/>
                <w:webHidden/>
              </w:rPr>
              <w:t>25</w:t>
            </w:r>
            <w:r w:rsidR="00245A66">
              <w:rPr>
                <w:noProof/>
                <w:webHidden/>
              </w:rPr>
              <w:fldChar w:fldCharType="end"/>
            </w:r>
          </w:hyperlink>
        </w:p>
        <w:p w14:paraId="528C1B2A" w14:textId="02A3EF07" w:rsidR="00245A66" w:rsidRDefault="00321E76">
          <w:pPr>
            <w:pStyle w:val="TOC3"/>
            <w:tabs>
              <w:tab w:val="right" w:leader="dot" w:pos="9350"/>
            </w:tabs>
            <w:rPr>
              <w:rFonts w:eastAsiaTheme="minorEastAsia" w:cstheme="minorBidi"/>
              <w:i w:val="0"/>
              <w:noProof/>
              <w:sz w:val="24"/>
              <w:szCs w:val="24"/>
            </w:rPr>
          </w:pPr>
          <w:hyperlink w:anchor="_Toc54599160" w:history="1">
            <w:r w:rsidR="00245A66" w:rsidRPr="00546DFA">
              <w:rPr>
                <w:rStyle w:val="Hyperlink"/>
                <w:rFonts w:ascii="Times New Roman" w:hAnsi="Times New Roman"/>
                <w:iCs/>
                <w:noProof/>
              </w:rPr>
              <w:t>Minimum Wage and Overtime</w:t>
            </w:r>
            <w:r w:rsidR="00245A66">
              <w:rPr>
                <w:noProof/>
                <w:webHidden/>
              </w:rPr>
              <w:tab/>
            </w:r>
            <w:r w:rsidR="00245A66">
              <w:rPr>
                <w:noProof/>
                <w:webHidden/>
              </w:rPr>
              <w:fldChar w:fldCharType="begin"/>
            </w:r>
            <w:r w:rsidR="00245A66">
              <w:rPr>
                <w:noProof/>
                <w:webHidden/>
              </w:rPr>
              <w:instrText xml:space="preserve"> PAGEREF _Toc54599160 \h </w:instrText>
            </w:r>
            <w:r w:rsidR="00245A66">
              <w:rPr>
                <w:noProof/>
                <w:webHidden/>
              </w:rPr>
            </w:r>
            <w:r w:rsidR="00245A66">
              <w:rPr>
                <w:noProof/>
                <w:webHidden/>
              </w:rPr>
              <w:fldChar w:fldCharType="separate"/>
            </w:r>
            <w:r w:rsidR="00245A66">
              <w:rPr>
                <w:noProof/>
                <w:webHidden/>
              </w:rPr>
              <w:t>25</w:t>
            </w:r>
            <w:r w:rsidR="00245A66">
              <w:rPr>
                <w:noProof/>
                <w:webHidden/>
              </w:rPr>
              <w:fldChar w:fldCharType="end"/>
            </w:r>
          </w:hyperlink>
        </w:p>
        <w:p w14:paraId="63FAED5A" w14:textId="4C7A388D" w:rsidR="00245A66" w:rsidRDefault="00321E76">
          <w:pPr>
            <w:pStyle w:val="TOC1"/>
            <w:rPr>
              <w:rFonts w:eastAsiaTheme="minorEastAsia" w:cstheme="minorBidi"/>
              <w:b w:val="0"/>
              <w:caps w:val="0"/>
              <w:noProof/>
              <w:sz w:val="24"/>
              <w:szCs w:val="24"/>
            </w:rPr>
          </w:pPr>
          <w:hyperlink w:anchor="_Toc54599161" w:history="1">
            <w:r w:rsidR="00245A66" w:rsidRPr="00546DFA">
              <w:rPr>
                <w:rStyle w:val="Hyperlink"/>
                <w:rFonts w:ascii="Times New Roman" w:hAnsi="Times New Roman"/>
                <w:smallCaps/>
                <w:noProof/>
              </w:rPr>
              <w:t>Part 5: Employee Benefits</w:t>
            </w:r>
            <w:r w:rsidR="00245A66">
              <w:rPr>
                <w:noProof/>
                <w:webHidden/>
              </w:rPr>
              <w:tab/>
            </w:r>
            <w:r w:rsidR="00245A66">
              <w:rPr>
                <w:noProof/>
                <w:webHidden/>
              </w:rPr>
              <w:fldChar w:fldCharType="begin"/>
            </w:r>
            <w:r w:rsidR="00245A66">
              <w:rPr>
                <w:noProof/>
                <w:webHidden/>
              </w:rPr>
              <w:instrText xml:space="preserve"> PAGEREF _Toc54599161 \h </w:instrText>
            </w:r>
            <w:r w:rsidR="00245A66">
              <w:rPr>
                <w:noProof/>
                <w:webHidden/>
              </w:rPr>
            </w:r>
            <w:r w:rsidR="00245A66">
              <w:rPr>
                <w:noProof/>
                <w:webHidden/>
              </w:rPr>
              <w:fldChar w:fldCharType="separate"/>
            </w:r>
            <w:r w:rsidR="00245A66">
              <w:rPr>
                <w:noProof/>
                <w:webHidden/>
              </w:rPr>
              <w:t>26</w:t>
            </w:r>
            <w:r w:rsidR="00245A66">
              <w:rPr>
                <w:noProof/>
                <w:webHidden/>
              </w:rPr>
              <w:fldChar w:fldCharType="end"/>
            </w:r>
          </w:hyperlink>
        </w:p>
        <w:p w14:paraId="2C708065" w14:textId="33A0BAE3" w:rsidR="00245A66" w:rsidRDefault="00321E76">
          <w:pPr>
            <w:pStyle w:val="TOC2"/>
            <w:tabs>
              <w:tab w:val="left" w:pos="960"/>
              <w:tab w:val="right" w:leader="dot" w:pos="9350"/>
            </w:tabs>
            <w:rPr>
              <w:rFonts w:eastAsiaTheme="minorEastAsia" w:cstheme="minorBidi"/>
              <w:smallCaps w:val="0"/>
              <w:noProof/>
              <w:sz w:val="24"/>
              <w:szCs w:val="24"/>
            </w:rPr>
          </w:pPr>
          <w:hyperlink w:anchor="_Toc54599162" w:history="1">
            <w:r w:rsidR="00245A66" w:rsidRPr="00546DFA">
              <w:rPr>
                <w:rStyle w:val="Hyperlink"/>
                <w:rFonts w:ascii="Times New Roman" w:hAnsi="Times New Roman"/>
                <w:noProof/>
              </w:rPr>
              <w:t>5.1</w:t>
            </w:r>
            <w:r w:rsidR="00245A66">
              <w:rPr>
                <w:rFonts w:eastAsiaTheme="minorEastAsia" w:cstheme="minorBidi"/>
                <w:smallCaps w:val="0"/>
                <w:noProof/>
                <w:sz w:val="24"/>
                <w:szCs w:val="24"/>
              </w:rPr>
              <w:tab/>
            </w:r>
            <w:r w:rsidR="00245A66" w:rsidRPr="00546DFA">
              <w:rPr>
                <w:rStyle w:val="Hyperlink"/>
                <w:rFonts w:ascii="Times New Roman" w:hAnsi="Times New Roman"/>
                <w:noProof/>
              </w:rPr>
              <w:t>Benefit Offerings</w:t>
            </w:r>
            <w:r w:rsidR="00245A66">
              <w:rPr>
                <w:noProof/>
                <w:webHidden/>
              </w:rPr>
              <w:tab/>
            </w:r>
            <w:r w:rsidR="00245A66">
              <w:rPr>
                <w:noProof/>
                <w:webHidden/>
              </w:rPr>
              <w:fldChar w:fldCharType="begin"/>
            </w:r>
            <w:r w:rsidR="00245A66">
              <w:rPr>
                <w:noProof/>
                <w:webHidden/>
              </w:rPr>
              <w:instrText xml:space="preserve"> PAGEREF _Toc54599162 \h </w:instrText>
            </w:r>
            <w:r w:rsidR="00245A66">
              <w:rPr>
                <w:noProof/>
                <w:webHidden/>
              </w:rPr>
            </w:r>
            <w:r w:rsidR="00245A66">
              <w:rPr>
                <w:noProof/>
                <w:webHidden/>
              </w:rPr>
              <w:fldChar w:fldCharType="separate"/>
            </w:r>
            <w:r w:rsidR="00245A66">
              <w:rPr>
                <w:noProof/>
                <w:webHidden/>
              </w:rPr>
              <w:t>26</w:t>
            </w:r>
            <w:r w:rsidR="00245A66">
              <w:rPr>
                <w:noProof/>
                <w:webHidden/>
              </w:rPr>
              <w:fldChar w:fldCharType="end"/>
            </w:r>
          </w:hyperlink>
        </w:p>
        <w:p w14:paraId="72FA6F57" w14:textId="6E65C613" w:rsidR="00245A66" w:rsidRDefault="00321E76">
          <w:pPr>
            <w:pStyle w:val="TOC2"/>
            <w:tabs>
              <w:tab w:val="left" w:pos="960"/>
              <w:tab w:val="right" w:leader="dot" w:pos="9350"/>
            </w:tabs>
            <w:rPr>
              <w:rFonts w:eastAsiaTheme="minorEastAsia" w:cstheme="minorBidi"/>
              <w:smallCaps w:val="0"/>
              <w:noProof/>
              <w:sz w:val="24"/>
              <w:szCs w:val="24"/>
            </w:rPr>
          </w:pPr>
          <w:hyperlink w:anchor="_Toc54599163" w:history="1">
            <w:r w:rsidR="00245A66" w:rsidRPr="00546DFA">
              <w:rPr>
                <w:rStyle w:val="Hyperlink"/>
                <w:rFonts w:ascii="Times New Roman" w:hAnsi="Times New Roman"/>
                <w:noProof/>
              </w:rPr>
              <w:t>5.2</w:t>
            </w:r>
            <w:r w:rsidR="00245A66">
              <w:rPr>
                <w:rFonts w:eastAsiaTheme="minorEastAsia" w:cstheme="minorBidi"/>
                <w:smallCaps w:val="0"/>
                <w:noProof/>
                <w:sz w:val="24"/>
                <w:szCs w:val="24"/>
              </w:rPr>
              <w:tab/>
            </w:r>
            <w:r w:rsidR="00245A66" w:rsidRPr="00546DFA">
              <w:rPr>
                <w:rStyle w:val="Hyperlink"/>
                <w:rFonts w:ascii="Times New Roman" w:hAnsi="Times New Roman"/>
                <w:noProof/>
              </w:rPr>
              <w:t>Health Coverage Benefits</w:t>
            </w:r>
            <w:r w:rsidR="00245A66">
              <w:rPr>
                <w:noProof/>
                <w:webHidden/>
              </w:rPr>
              <w:tab/>
            </w:r>
            <w:r w:rsidR="00245A66">
              <w:rPr>
                <w:noProof/>
                <w:webHidden/>
              </w:rPr>
              <w:fldChar w:fldCharType="begin"/>
            </w:r>
            <w:r w:rsidR="00245A66">
              <w:rPr>
                <w:noProof/>
                <w:webHidden/>
              </w:rPr>
              <w:instrText xml:space="preserve"> PAGEREF _Toc54599163 \h </w:instrText>
            </w:r>
            <w:r w:rsidR="00245A66">
              <w:rPr>
                <w:noProof/>
                <w:webHidden/>
              </w:rPr>
            </w:r>
            <w:r w:rsidR="00245A66">
              <w:rPr>
                <w:noProof/>
                <w:webHidden/>
              </w:rPr>
              <w:fldChar w:fldCharType="separate"/>
            </w:r>
            <w:r w:rsidR="00245A66">
              <w:rPr>
                <w:noProof/>
                <w:webHidden/>
              </w:rPr>
              <w:t>26</w:t>
            </w:r>
            <w:r w:rsidR="00245A66">
              <w:rPr>
                <w:noProof/>
                <w:webHidden/>
              </w:rPr>
              <w:fldChar w:fldCharType="end"/>
            </w:r>
          </w:hyperlink>
        </w:p>
        <w:p w14:paraId="0C8E55D8" w14:textId="2E85F4D4" w:rsidR="00245A66" w:rsidRDefault="00321E76">
          <w:pPr>
            <w:pStyle w:val="TOC2"/>
            <w:tabs>
              <w:tab w:val="left" w:pos="960"/>
              <w:tab w:val="right" w:leader="dot" w:pos="9350"/>
            </w:tabs>
            <w:rPr>
              <w:rFonts w:eastAsiaTheme="minorEastAsia" w:cstheme="minorBidi"/>
              <w:smallCaps w:val="0"/>
              <w:noProof/>
              <w:sz w:val="24"/>
              <w:szCs w:val="24"/>
            </w:rPr>
          </w:pPr>
          <w:hyperlink w:anchor="_Toc54599164" w:history="1">
            <w:r w:rsidR="00245A66" w:rsidRPr="00546DFA">
              <w:rPr>
                <w:rStyle w:val="Hyperlink"/>
                <w:rFonts w:ascii="Times New Roman" w:hAnsi="Times New Roman"/>
                <w:noProof/>
              </w:rPr>
              <w:t>5.3</w:t>
            </w:r>
            <w:r w:rsidR="00245A66">
              <w:rPr>
                <w:rFonts w:eastAsiaTheme="minorEastAsia" w:cstheme="minorBidi"/>
                <w:smallCaps w:val="0"/>
                <w:noProof/>
                <w:sz w:val="24"/>
                <w:szCs w:val="24"/>
              </w:rPr>
              <w:tab/>
            </w:r>
            <w:r w:rsidR="00245A66" w:rsidRPr="00546DFA">
              <w:rPr>
                <w:rStyle w:val="Hyperlink"/>
                <w:rFonts w:ascii="Times New Roman" w:hAnsi="Times New Roman"/>
                <w:noProof/>
              </w:rPr>
              <w:t>Teacher Retirement System</w:t>
            </w:r>
            <w:r w:rsidR="00245A66">
              <w:rPr>
                <w:noProof/>
                <w:webHidden/>
              </w:rPr>
              <w:tab/>
            </w:r>
            <w:r w:rsidR="00245A66">
              <w:rPr>
                <w:noProof/>
                <w:webHidden/>
              </w:rPr>
              <w:fldChar w:fldCharType="begin"/>
            </w:r>
            <w:r w:rsidR="00245A66">
              <w:rPr>
                <w:noProof/>
                <w:webHidden/>
              </w:rPr>
              <w:instrText xml:space="preserve"> PAGEREF _Toc54599164 \h </w:instrText>
            </w:r>
            <w:r w:rsidR="00245A66">
              <w:rPr>
                <w:noProof/>
                <w:webHidden/>
              </w:rPr>
            </w:r>
            <w:r w:rsidR="00245A66">
              <w:rPr>
                <w:noProof/>
                <w:webHidden/>
              </w:rPr>
              <w:fldChar w:fldCharType="separate"/>
            </w:r>
            <w:r w:rsidR="00245A66">
              <w:rPr>
                <w:noProof/>
                <w:webHidden/>
              </w:rPr>
              <w:t>26</w:t>
            </w:r>
            <w:r w:rsidR="00245A66">
              <w:rPr>
                <w:noProof/>
                <w:webHidden/>
              </w:rPr>
              <w:fldChar w:fldCharType="end"/>
            </w:r>
          </w:hyperlink>
        </w:p>
        <w:p w14:paraId="4B7FEF0C" w14:textId="48194CC7" w:rsidR="00245A66" w:rsidRDefault="00321E76">
          <w:pPr>
            <w:pStyle w:val="TOC2"/>
            <w:tabs>
              <w:tab w:val="left" w:pos="960"/>
              <w:tab w:val="right" w:leader="dot" w:pos="9350"/>
            </w:tabs>
            <w:rPr>
              <w:rFonts w:eastAsiaTheme="minorEastAsia" w:cstheme="minorBidi"/>
              <w:smallCaps w:val="0"/>
              <w:noProof/>
              <w:sz w:val="24"/>
              <w:szCs w:val="24"/>
            </w:rPr>
          </w:pPr>
          <w:hyperlink w:anchor="_Toc54599165" w:history="1">
            <w:r w:rsidR="00245A66" w:rsidRPr="00546DFA">
              <w:rPr>
                <w:rStyle w:val="Hyperlink"/>
                <w:rFonts w:ascii="Times New Roman" w:hAnsi="Times New Roman"/>
                <w:noProof/>
              </w:rPr>
              <w:t>5.4</w:t>
            </w:r>
            <w:r w:rsidR="00245A66">
              <w:rPr>
                <w:rFonts w:eastAsiaTheme="minorEastAsia" w:cstheme="minorBidi"/>
                <w:smallCaps w:val="0"/>
                <w:noProof/>
                <w:sz w:val="24"/>
                <w:szCs w:val="24"/>
              </w:rPr>
              <w:tab/>
            </w:r>
            <w:r w:rsidR="00245A66" w:rsidRPr="00546DFA">
              <w:rPr>
                <w:rStyle w:val="Hyperlink"/>
                <w:rFonts w:ascii="Times New Roman" w:hAnsi="Times New Roman"/>
                <w:noProof/>
              </w:rPr>
              <w:t>Benefits Continuation – COBRA</w:t>
            </w:r>
            <w:r w:rsidR="00245A66">
              <w:rPr>
                <w:noProof/>
                <w:webHidden/>
              </w:rPr>
              <w:tab/>
            </w:r>
            <w:r w:rsidR="00245A66">
              <w:rPr>
                <w:noProof/>
                <w:webHidden/>
              </w:rPr>
              <w:fldChar w:fldCharType="begin"/>
            </w:r>
            <w:r w:rsidR="00245A66">
              <w:rPr>
                <w:noProof/>
                <w:webHidden/>
              </w:rPr>
              <w:instrText xml:space="preserve"> PAGEREF _Toc54599165 \h </w:instrText>
            </w:r>
            <w:r w:rsidR="00245A66">
              <w:rPr>
                <w:noProof/>
                <w:webHidden/>
              </w:rPr>
            </w:r>
            <w:r w:rsidR="00245A66">
              <w:rPr>
                <w:noProof/>
                <w:webHidden/>
              </w:rPr>
              <w:fldChar w:fldCharType="separate"/>
            </w:r>
            <w:r w:rsidR="00245A66">
              <w:rPr>
                <w:noProof/>
                <w:webHidden/>
              </w:rPr>
              <w:t>27</w:t>
            </w:r>
            <w:r w:rsidR="00245A66">
              <w:rPr>
                <w:noProof/>
                <w:webHidden/>
              </w:rPr>
              <w:fldChar w:fldCharType="end"/>
            </w:r>
          </w:hyperlink>
        </w:p>
        <w:p w14:paraId="06028651" w14:textId="5CAB4DE3" w:rsidR="00245A66" w:rsidRDefault="00321E76">
          <w:pPr>
            <w:pStyle w:val="TOC2"/>
            <w:tabs>
              <w:tab w:val="left" w:pos="960"/>
              <w:tab w:val="right" w:leader="dot" w:pos="9350"/>
            </w:tabs>
            <w:rPr>
              <w:rFonts w:eastAsiaTheme="minorEastAsia" w:cstheme="minorBidi"/>
              <w:smallCaps w:val="0"/>
              <w:noProof/>
              <w:sz w:val="24"/>
              <w:szCs w:val="24"/>
            </w:rPr>
          </w:pPr>
          <w:hyperlink w:anchor="_Toc54599166" w:history="1">
            <w:r w:rsidR="00245A66" w:rsidRPr="00546DFA">
              <w:rPr>
                <w:rStyle w:val="Hyperlink"/>
                <w:rFonts w:ascii="Times New Roman" w:hAnsi="Times New Roman"/>
                <w:noProof/>
              </w:rPr>
              <w:t>5.5</w:t>
            </w:r>
            <w:r w:rsidR="00245A66">
              <w:rPr>
                <w:rFonts w:eastAsiaTheme="minorEastAsia" w:cstheme="minorBidi"/>
                <w:smallCaps w:val="0"/>
                <w:noProof/>
                <w:sz w:val="24"/>
                <w:szCs w:val="24"/>
              </w:rPr>
              <w:tab/>
            </w:r>
            <w:r w:rsidR="00245A66" w:rsidRPr="00546DFA">
              <w:rPr>
                <w:rStyle w:val="Hyperlink"/>
                <w:rFonts w:ascii="Times New Roman" w:hAnsi="Times New Roman"/>
                <w:noProof/>
              </w:rPr>
              <w:t>Other Benefits</w:t>
            </w:r>
            <w:r w:rsidR="00245A66">
              <w:rPr>
                <w:noProof/>
                <w:webHidden/>
              </w:rPr>
              <w:tab/>
            </w:r>
            <w:r w:rsidR="00245A66">
              <w:rPr>
                <w:noProof/>
                <w:webHidden/>
              </w:rPr>
              <w:fldChar w:fldCharType="begin"/>
            </w:r>
            <w:r w:rsidR="00245A66">
              <w:rPr>
                <w:noProof/>
                <w:webHidden/>
              </w:rPr>
              <w:instrText xml:space="preserve"> PAGEREF _Toc54599166 \h </w:instrText>
            </w:r>
            <w:r w:rsidR="00245A66">
              <w:rPr>
                <w:noProof/>
                <w:webHidden/>
              </w:rPr>
            </w:r>
            <w:r w:rsidR="00245A66">
              <w:rPr>
                <w:noProof/>
                <w:webHidden/>
              </w:rPr>
              <w:fldChar w:fldCharType="separate"/>
            </w:r>
            <w:r w:rsidR="00245A66">
              <w:rPr>
                <w:noProof/>
                <w:webHidden/>
              </w:rPr>
              <w:t>27</w:t>
            </w:r>
            <w:r w:rsidR="00245A66">
              <w:rPr>
                <w:noProof/>
                <w:webHidden/>
              </w:rPr>
              <w:fldChar w:fldCharType="end"/>
            </w:r>
          </w:hyperlink>
        </w:p>
        <w:p w14:paraId="29E77492" w14:textId="78D13B0B" w:rsidR="00245A66" w:rsidRDefault="00321E76">
          <w:pPr>
            <w:pStyle w:val="TOC2"/>
            <w:tabs>
              <w:tab w:val="left" w:pos="960"/>
              <w:tab w:val="right" w:leader="dot" w:pos="9350"/>
            </w:tabs>
            <w:rPr>
              <w:rFonts w:eastAsiaTheme="minorEastAsia" w:cstheme="minorBidi"/>
              <w:smallCaps w:val="0"/>
              <w:noProof/>
              <w:sz w:val="24"/>
              <w:szCs w:val="24"/>
            </w:rPr>
          </w:pPr>
          <w:hyperlink w:anchor="_Toc54599167" w:history="1">
            <w:r w:rsidR="00245A66" w:rsidRPr="00546DFA">
              <w:rPr>
                <w:rStyle w:val="Hyperlink"/>
                <w:rFonts w:ascii="Times New Roman" w:hAnsi="Times New Roman"/>
                <w:noProof/>
              </w:rPr>
              <w:t>5.6</w:t>
            </w:r>
            <w:r w:rsidR="00245A66">
              <w:rPr>
                <w:rFonts w:eastAsiaTheme="minorEastAsia" w:cstheme="minorBidi"/>
                <w:smallCaps w:val="0"/>
                <w:noProof/>
                <w:sz w:val="24"/>
                <w:szCs w:val="24"/>
              </w:rPr>
              <w:tab/>
            </w:r>
            <w:r w:rsidR="00245A66" w:rsidRPr="00546DFA">
              <w:rPr>
                <w:rStyle w:val="Hyperlink"/>
                <w:rFonts w:ascii="Times New Roman" w:hAnsi="Times New Roman"/>
                <w:noProof/>
              </w:rPr>
              <w:t>Unemployment Compensation Insurance</w:t>
            </w:r>
            <w:r w:rsidR="00245A66">
              <w:rPr>
                <w:noProof/>
                <w:webHidden/>
              </w:rPr>
              <w:tab/>
            </w:r>
            <w:r w:rsidR="00245A66">
              <w:rPr>
                <w:noProof/>
                <w:webHidden/>
              </w:rPr>
              <w:fldChar w:fldCharType="begin"/>
            </w:r>
            <w:r w:rsidR="00245A66">
              <w:rPr>
                <w:noProof/>
                <w:webHidden/>
              </w:rPr>
              <w:instrText xml:space="preserve"> PAGEREF _Toc54599167 \h </w:instrText>
            </w:r>
            <w:r w:rsidR="00245A66">
              <w:rPr>
                <w:noProof/>
                <w:webHidden/>
              </w:rPr>
            </w:r>
            <w:r w:rsidR="00245A66">
              <w:rPr>
                <w:noProof/>
                <w:webHidden/>
              </w:rPr>
              <w:fldChar w:fldCharType="separate"/>
            </w:r>
            <w:r w:rsidR="00245A66">
              <w:rPr>
                <w:noProof/>
                <w:webHidden/>
              </w:rPr>
              <w:t>28</w:t>
            </w:r>
            <w:r w:rsidR="00245A66">
              <w:rPr>
                <w:noProof/>
                <w:webHidden/>
              </w:rPr>
              <w:fldChar w:fldCharType="end"/>
            </w:r>
          </w:hyperlink>
        </w:p>
        <w:p w14:paraId="2F6FBFC9" w14:textId="0B03158F" w:rsidR="00245A66" w:rsidRDefault="00321E76">
          <w:pPr>
            <w:pStyle w:val="TOC2"/>
            <w:tabs>
              <w:tab w:val="left" w:pos="960"/>
              <w:tab w:val="right" w:leader="dot" w:pos="9350"/>
            </w:tabs>
            <w:rPr>
              <w:rFonts w:eastAsiaTheme="minorEastAsia" w:cstheme="minorBidi"/>
              <w:smallCaps w:val="0"/>
              <w:noProof/>
              <w:sz w:val="24"/>
              <w:szCs w:val="24"/>
            </w:rPr>
          </w:pPr>
          <w:hyperlink w:anchor="_Toc54599168" w:history="1">
            <w:r w:rsidR="00245A66" w:rsidRPr="00546DFA">
              <w:rPr>
                <w:rStyle w:val="Hyperlink"/>
                <w:rFonts w:ascii="Times New Roman" w:hAnsi="Times New Roman"/>
                <w:noProof/>
              </w:rPr>
              <w:t>5.7</w:t>
            </w:r>
            <w:r w:rsidR="00245A66">
              <w:rPr>
                <w:rFonts w:eastAsiaTheme="minorEastAsia" w:cstheme="minorBidi"/>
                <w:smallCaps w:val="0"/>
                <w:noProof/>
                <w:sz w:val="24"/>
                <w:szCs w:val="24"/>
              </w:rPr>
              <w:tab/>
            </w:r>
            <w:r w:rsidR="00245A66" w:rsidRPr="00546DFA">
              <w:rPr>
                <w:rStyle w:val="Hyperlink"/>
                <w:rFonts w:ascii="Times New Roman" w:hAnsi="Times New Roman"/>
                <w:noProof/>
              </w:rPr>
              <w:t>Workers’ Compensation</w:t>
            </w:r>
            <w:r w:rsidR="00245A66">
              <w:rPr>
                <w:noProof/>
                <w:webHidden/>
              </w:rPr>
              <w:tab/>
            </w:r>
            <w:r w:rsidR="00245A66">
              <w:rPr>
                <w:noProof/>
                <w:webHidden/>
              </w:rPr>
              <w:fldChar w:fldCharType="begin"/>
            </w:r>
            <w:r w:rsidR="00245A66">
              <w:rPr>
                <w:noProof/>
                <w:webHidden/>
              </w:rPr>
              <w:instrText xml:space="preserve"> PAGEREF _Toc54599168 \h </w:instrText>
            </w:r>
            <w:r w:rsidR="00245A66">
              <w:rPr>
                <w:noProof/>
                <w:webHidden/>
              </w:rPr>
            </w:r>
            <w:r w:rsidR="00245A66">
              <w:rPr>
                <w:noProof/>
                <w:webHidden/>
              </w:rPr>
              <w:fldChar w:fldCharType="separate"/>
            </w:r>
            <w:r w:rsidR="00245A66">
              <w:rPr>
                <w:noProof/>
                <w:webHidden/>
              </w:rPr>
              <w:t>28</w:t>
            </w:r>
            <w:r w:rsidR="00245A66">
              <w:rPr>
                <w:noProof/>
                <w:webHidden/>
              </w:rPr>
              <w:fldChar w:fldCharType="end"/>
            </w:r>
          </w:hyperlink>
        </w:p>
        <w:p w14:paraId="6D1D4514" w14:textId="1C534E61" w:rsidR="00245A66" w:rsidRDefault="00321E76">
          <w:pPr>
            <w:pStyle w:val="TOC1"/>
            <w:rPr>
              <w:rFonts w:eastAsiaTheme="minorEastAsia" w:cstheme="minorBidi"/>
              <w:b w:val="0"/>
              <w:caps w:val="0"/>
              <w:noProof/>
              <w:sz w:val="24"/>
              <w:szCs w:val="24"/>
            </w:rPr>
          </w:pPr>
          <w:hyperlink w:anchor="_Toc54599169" w:history="1">
            <w:r w:rsidR="00245A66" w:rsidRPr="00546DFA">
              <w:rPr>
                <w:rStyle w:val="Hyperlink"/>
                <w:rFonts w:ascii="Times New Roman" w:hAnsi="Times New Roman"/>
                <w:smallCaps/>
                <w:noProof/>
              </w:rPr>
              <w:t>Part 6: Employee Attendance and Leave</w:t>
            </w:r>
            <w:r w:rsidR="00245A66">
              <w:rPr>
                <w:noProof/>
                <w:webHidden/>
              </w:rPr>
              <w:tab/>
            </w:r>
            <w:r w:rsidR="00245A66">
              <w:rPr>
                <w:noProof/>
                <w:webHidden/>
              </w:rPr>
              <w:fldChar w:fldCharType="begin"/>
            </w:r>
            <w:r w:rsidR="00245A66">
              <w:rPr>
                <w:noProof/>
                <w:webHidden/>
              </w:rPr>
              <w:instrText xml:space="preserve"> PAGEREF _Toc54599169 \h </w:instrText>
            </w:r>
            <w:r w:rsidR="00245A66">
              <w:rPr>
                <w:noProof/>
                <w:webHidden/>
              </w:rPr>
            </w:r>
            <w:r w:rsidR="00245A66">
              <w:rPr>
                <w:noProof/>
                <w:webHidden/>
              </w:rPr>
              <w:fldChar w:fldCharType="separate"/>
            </w:r>
            <w:r w:rsidR="00245A66">
              <w:rPr>
                <w:noProof/>
                <w:webHidden/>
              </w:rPr>
              <w:t>28</w:t>
            </w:r>
            <w:r w:rsidR="00245A66">
              <w:rPr>
                <w:noProof/>
                <w:webHidden/>
              </w:rPr>
              <w:fldChar w:fldCharType="end"/>
            </w:r>
          </w:hyperlink>
        </w:p>
        <w:p w14:paraId="16EFFFE9" w14:textId="47DEB865" w:rsidR="00245A66" w:rsidRDefault="00321E76">
          <w:pPr>
            <w:pStyle w:val="TOC2"/>
            <w:tabs>
              <w:tab w:val="left" w:pos="960"/>
              <w:tab w:val="right" w:leader="dot" w:pos="9350"/>
            </w:tabs>
            <w:rPr>
              <w:rFonts w:eastAsiaTheme="minorEastAsia" w:cstheme="minorBidi"/>
              <w:smallCaps w:val="0"/>
              <w:noProof/>
              <w:sz w:val="24"/>
              <w:szCs w:val="24"/>
            </w:rPr>
          </w:pPr>
          <w:hyperlink w:anchor="_Toc54599170" w:history="1">
            <w:r w:rsidR="00245A66" w:rsidRPr="00546DFA">
              <w:rPr>
                <w:rStyle w:val="Hyperlink"/>
                <w:rFonts w:ascii="Times New Roman" w:hAnsi="Times New Roman"/>
                <w:noProof/>
              </w:rPr>
              <w:t>6.1</w:t>
            </w:r>
            <w:r w:rsidR="00245A66">
              <w:rPr>
                <w:rFonts w:eastAsiaTheme="minorEastAsia" w:cstheme="minorBidi"/>
                <w:smallCaps w:val="0"/>
                <w:noProof/>
                <w:sz w:val="24"/>
                <w:szCs w:val="24"/>
              </w:rPr>
              <w:tab/>
            </w:r>
            <w:r w:rsidR="00245A66" w:rsidRPr="00546DFA">
              <w:rPr>
                <w:rStyle w:val="Hyperlink"/>
                <w:rFonts w:ascii="Times New Roman" w:hAnsi="Times New Roman"/>
                <w:noProof/>
              </w:rPr>
              <w:t>Attendance</w:t>
            </w:r>
            <w:r w:rsidR="00245A66">
              <w:rPr>
                <w:noProof/>
                <w:webHidden/>
              </w:rPr>
              <w:tab/>
            </w:r>
            <w:r w:rsidR="00245A66">
              <w:rPr>
                <w:noProof/>
                <w:webHidden/>
              </w:rPr>
              <w:fldChar w:fldCharType="begin"/>
            </w:r>
            <w:r w:rsidR="00245A66">
              <w:rPr>
                <w:noProof/>
                <w:webHidden/>
              </w:rPr>
              <w:instrText xml:space="preserve"> PAGEREF _Toc54599170 \h </w:instrText>
            </w:r>
            <w:r w:rsidR="00245A66">
              <w:rPr>
                <w:noProof/>
                <w:webHidden/>
              </w:rPr>
            </w:r>
            <w:r w:rsidR="00245A66">
              <w:rPr>
                <w:noProof/>
                <w:webHidden/>
              </w:rPr>
              <w:fldChar w:fldCharType="separate"/>
            </w:r>
            <w:r w:rsidR="00245A66">
              <w:rPr>
                <w:noProof/>
                <w:webHidden/>
              </w:rPr>
              <w:t>28</w:t>
            </w:r>
            <w:r w:rsidR="00245A66">
              <w:rPr>
                <w:noProof/>
                <w:webHidden/>
              </w:rPr>
              <w:fldChar w:fldCharType="end"/>
            </w:r>
          </w:hyperlink>
        </w:p>
        <w:p w14:paraId="10395A00" w14:textId="2FD53C36" w:rsidR="00245A66" w:rsidRDefault="00321E76">
          <w:pPr>
            <w:pStyle w:val="TOC2"/>
            <w:tabs>
              <w:tab w:val="right" w:leader="dot" w:pos="9350"/>
            </w:tabs>
            <w:rPr>
              <w:rFonts w:eastAsiaTheme="minorEastAsia" w:cstheme="minorBidi"/>
              <w:smallCaps w:val="0"/>
              <w:noProof/>
              <w:sz w:val="24"/>
              <w:szCs w:val="24"/>
            </w:rPr>
          </w:pPr>
          <w:hyperlink w:anchor="_Toc54599171" w:history="1">
            <w:r w:rsidR="00245A66" w:rsidRPr="00546DFA">
              <w:rPr>
                <w:rStyle w:val="Hyperlink"/>
                <w:rFonts w:ascii="Times New Roman" w:hAnsi="Times New Roman"/>
                <w:noProof/>
              </w:rPr>
              <w:t>Absence</w:t>
            </w:r>
            <w:r w:rsidR="00245A66">
              <w:rPr>
                <w:noProof/>
                <w:webHidden/>
              </w:rPr>
              <w:tab/>
            </w:r>
            <w:r w:rsidR="00245A66">
              <w:rPr>
                <w:noProof/>
                <w:webHidden/>
              </w:rPr>
              <w:fldChar w:fldCharType="begin"/>
            </w:r>
            <w:r w:rsidR="00245A66">
              <w:rPr>
                <w:noProof/>
                <w:webHidden/>
              </w:rPr>
              <w:instrText xml:space="preserve"> PAGEREF _Toc54599171 \h </w:instrText>
            </w:r>
            <w:r w:rsidR="00245A66">
              <w:rPr>
                <w:noProof/>
                <w:webHidden/>
              </w:rPr>
            </w:r>
            <w:r w:rsidR="00245A66">
              <w:rPr>
                <w:noProof/>
                <w:webHidden/>
              </w:rPr>
              <w:fldChar w:fldCharType="separate"/>
            </w:r>
            <w:r w:rsidR="00245A66">
              <w:rPr>
                <w:noProof/>
                <w:webHidden/>
              </w:rPr>
              <w:t>29</w:t>
            </w:r>
            <w:r w:rsidR="00245A66">
              <w:rPr>
                <w:noProof/>
                <w:webHidden/>
              </w:rPr>
              <w:fldChar w:fldCharType="end"/>
            </w:r>
          </w:hyperlink>
        </w:p>
        <w:p w14:paraId="033E6900" w14:textId="781F1BFA" w:rsidR="00245A66" w:rsidRDefault="00321E76">
          <w:pPr>
            <w:pStyle w:val="TOC2"/>
            <w:tabs>
              <w:tab w:val="right" w:leader="dot" w:pos="9350"/>
            </w:tabs>
            <w:rPr>
              <w:rFonts w:eastAsiaTheme="minorEastAsia" w:cstheme="minorBidi"/>
              <w:smallCaps w:val="0"/>
              <w:noProof/>
              <w:sz w:val="24"/>
              <w:szCs w:val="24"/>
            </w:rPr>
          </w:pPr>
          <w:hyperlink w:anchor="_Toc54599172" w:history="1">
            <w:r w:rsidR="00245A66" w:rsidRPr="00546DFA">
              <w:rPr>
                <w:rStyle w:val="Hyperlink"/>
                <w:rFonts w:ascii="Times New Roman" w:hAnsi="Times New Roman"/>
                <w:noProof/>
              </w:rPr>
              <w:t>Excessive Absenteeism or Tardiness</w:t>
            </w:r>
            <w:r w:rsidR="00245A66">
              <w:rPr>
                <w:noProof/>
                <w:webHidden/>
              </w:rPr>
              <w:tab/>
            </w:r>
            <w:r w:rsidR="00245A66">
              <w:rPr>
                <w:noProof/>
                <w:webHidden/>
              </w:rPr>
              <w:fldChar w:fldCharType="begin"/>
            </w:r>
            <w:r w:rsidR="00245A66">
              <w:rPr>
                <w:noProof/>
                <w:webHidden/>
              </w:rPr>
              <w:instrText xml:space="preserve"> PAGEREF _Toc54599172 \h </w:instrText>
            </w:r>
            <w:r w:rsidR="00245A66">
              <w:rPr>
                <w:noProof/>
                <w:webHidden/>
              </w:rPr>
            </w:r>
            <w:r w:rsidR="00245A66">
              <w:rPr>
                <w:noProof/>
                <w:webHidden/>
              </w:rPr>
              <w:fldChar w:fldCharType="separate"/>
            </w:r>
            <w:r w:rsidR="00245A66">
              <w:rPr>
                <w:noProof/>
                <w:webHidden/>
              </w:rPr>
              <w:t>29</w:t>
            </w:r>
            <w:r w:rsidR="00245A66">
              <w:rPr>
                <w:noProof/>
                <w:webHidden/>
              </w:rPr>
              <w:fldChar w:fldCharType="end"/>
            </w:r>
          </w:hyperlink>
        </w:p>
        <w:p w14:paraId="0C4EE4EB" w14:textId="234B6CA3" w:rsidR="00245A66" w:rsidRDefault="00321E76">
          <w:pPr>
            <w:pStyle w:val="TOC2"/>
            <w:tabs>
              <w:tab w:val="right" w:leader="dot" w:pos="9350"/>
            </w:tabs>
            <w:rPr>
              <w:rFonts w:eastAsiaTheme="minorEastAsia" w:cstheme="minorBidi"/>
              <w:smallCaps w:val="0"/>
              <w:noProof/>
              <w:sz w:val="24"/>
              <w:szCs w:val="24"/>
            </w:rPr>
          </w:pPr>
          <w:hyperlink w:anchor="_Toc54599173" w:history="1">
            <w:r w:rsidR="00245A66" w:rsidRPr="00546DFA">
              <w:rPr>
                <w:rStyle w:val="Hyperlink"/>
                <w:rFonts w:ascii="Times New Roman" w:hAnsi="Times New Roman"/>
                <w:noProof/>
              </w:rPr>
              <w:t>Notice of Unexpected Absence</w:t>
            </w:r>
            <w:r w:rsidR="00245A66">
              <w:rPr>
                <w:noProof/>
                <w:webHidden/>
              </w:rPr>
              <w:tab/>
            </w:r>
            <w:r w:rsidR="00245A66">
              <w:rPr>
                <w:noProof/>
                <w:webHidden/>
              </w:rPr>
              <w:fldChar w:fldCharType="begin"/>
            </w:r>
            <w:r w:rsidR="00245A66">
              <w:rPr>
                <w:noProof/>
                <w:webHidden/>
              </w:rPr>
              <w:instrText xml:space="preserve"> PAGEREF _Toc54599173 \h </w:instrText>
            </w:r>
            <w:r w:rsidR="00245A66">
              <w:rPr>
                <w:noProof/>
                <w:webHidden/>
              </w:rPr>
            </w:r>
            <w:r w:rsidR="00245A66">
              <w:rPr>
                <w:noProof/>
                <w:webHidden/>
              </w:rPr>
              <w:fldChar w:fldCharType="separate"/>
            </w:r>
            <w:r w:rsidR="00245A66">
              <w:rPr>
                <w:noProof/>
                <w:webHidden/>
              </w:rPr>
              <w:t>29</w:t>
            </w:r>
            <w:r w:rsidR="00245A66">
              <w:rPr>
                <w:noProof/>
                <w:webHidden/>
              </w:rPr>
              <w:fldChar w:fldCharType="end"/>
            </w:r>
          </w:hyperlink>
        </w:p>
        <w:p w14:paraId="49B0BC87" w14:textId="19EDAC9F" w:rsidR="00245A66" w:rsidRDefault="00321E76">
          <w:pPr>
            <w:pStyle w:val="TOC2"/>
            <w:tabs>
              <w:tab w:val="right" w:leader="dot" w:pos="9350"/>
            </w:tabs>
            <w:rPr>
              <w:rFonts w:eastAsiaTheme="minorEastAsia" w:cstheme="minorBidi"/>
              <w:smallCaps w:val="0"/>
              <w:noProof/>
              <w:sz w:val="24"/>
              <w:szCs w:val="24"/>
            </w:rPr>
          </w:pPr>
          <w:hyperlink w:anchor="_Toc54599174" w:history="1">
            <w:r w:rsidR="00245A66" w:rsidRPr="00546DFA">
              <w:rPr>
                <w:rStyle w:val="Hyperlink"/>
                <w:rFonts w:ascii="Times New Roman" w:hAnsi="Times New Roman"/>
                <w:noProof/>
              </w:rPr>
              <w:t>Failure to Give Notice – Job Abandonment and Voluntary Resignation</w:t>
            </w:r>
            <w:r w:rsidR="00245A66">
              <w:rPr>
                <w:noProof/>
                <w:webHidden/>
              </w:rPr>
              <w:tab/>
            </w:r>
            <w:r w:rsidR="00245A66">
              <w:rPr>
                <w:noProof/>
                <w:webHidden/>
              </w:rPr>
              <w:fldChar w:fldCharType="begin"/>
            </w:r>
            <w:r w:rsidR="00245A66">
              <w:rPr>
                <w:noProof/>
                <w:webHidden/>
              </w:rPr>
              <w:instrText xml:space="preserve"> PAGEREF _Toc54599174 \h </w:instrText>
            </w:r>
            <w:r w:rsidR="00245A66">
              <w:rPr>
                <w:noProof/>
                <w:webHidden/>
              </w:rPr>
            </w:r>
            <w:r w:rsidR="00245A66">
              <w:rPr>
                <w:noProof/>
                <w:webHidden/>
              </w:rPr>
              <w:fldChar w:fldCharType="separate"/>
            </w:r>
            <w:r w:rsidR="00245A66">
              <w:rPr>
                <w:noProof/>
                <w:webHidden/>
              </w:rPr>
              <w:t>29</w:t>
            </w:r>
            <w:r w:rsidR="00245A66">
              <w:rPr>
                <w:noProof/>
                <w:webHidden/>
              </w:rPr>
              <w:fldChar w:fldCharType="end"/>
            </w:r>
          </w:hyperlink>
        </w:p>
        <w:p w14:paraId="1C3D5782" w14:textId="3FBC976C" w:rsidR="00245A66" w:rsidRDefault="00321E76">
          <w:pPr>
            <w:pStyle w:val="TOC2"/>
            <w:tabs>
              <w:tab w:val="right" w:leader="dot" w:pos="9350"/>
            </w:tabs>
            <w:rPr>
              <w:rFonts w:eastAsiaTheme="minorEastAsia" w:cstheme="minorBidi"/>
              <w:smallCaps w:val="0"/>
              <w:noProof/>
              <w:sz w:val="24"/>
              <w:szCs w:val="24"/>
            </w:rPr>
          </w:pPr>
          <w:hyperlink w:anchor="_Toc54599175" w:history="1">
            <w:r w:rsidR="00245A66" w:rsidRPr="00546DFA">
              <w:rPr>
                <w:rStyle w:val="Hyperlink"/>
                <w:rFonts w:ascii="Times New Roman" w:hAnsi="Times New Roman"/>
                <w:noProof/>
              </w:rPr>
              <w:t>Notice of Resignation</w:t>
            </w:r>
            <w:r w:rsidR="00245A66">
              <w:rPr>
                <w:noProof/>
                <w:webHidden/>
              </w:rPr>
              <w:tab/>
            </w:r>
            <w:r w:rsidR="00245A66">
              <w:rPr>
                <w:noProof/>
                <w:webHidden/>
              </w:rPr>
              <w:fldChar w:fldCharType="begin"/>
            </w:r>
            <w:r w:rsidR="00245A66">
              <w:rPr>
                <w:noProof/>
                <w:webHidden/>
              </w:rPr>
              <w:instrText xml:space="preserve"> PAGEREF _Toc54599175 \h </w:instrText>
            </w:r>
            <w:r w:rsidR="00245A66">
              <w:rPr>
                <w:noProof/>
                <w:webHidden/>
              </w:rPr>
            </w:r>
            <w:r w:rsidR="00245A66">
              <w:rPr>
                <w:noProof/>
                <w:webHidden/>
              </w:rPr>
              <w:fldChar w:fldCharType="separate"/>
            </w:r>
            <w:r w:rsidR="00245A66">
              <w:rPr>
                <w:noProof/>
                <w:webHidden/>
              </w:rPr>
              <w:t>29</w:t>
            </w:r>
            <w:r w:rsidR="00245A66">
              <w:rPr>
                <w:noProof/>
                <w:webHidden/>
              </w:rPr>
              <w:fldChar w:fldCharType="end"/>
            </w:r>
          </w:hyperlink>
        </w:p>
        <w:p w14:paraId="7852E3ED" w14:textId="22DB5B12" w:rsidR="00245A66" w:rsidRDefault="00321E76">
          <w:pPr>
            <w:pStyle w:val="TOC2"/>
            <w:tabs>
              <w:tab w:val="left" w:pos="960"/>
              <w:tab w:val="right" w:leader="dot" w:pos="9350"/>
            </w:tabs>
            <w:rPr>
              <w:rFonts w:eastAsiaTheme="minorEastAsia" w:cstheme="minorBidi"/>
              <w:smallCaps w:val="0"/>
              <w:noProof/>
              <w:sz w:val="24"/>
              <w:szCs w:val="24"/>
            </w:rPr>
          </w:pPr>
          <w:hyperlink w:anchor="_Toc54599176" w:history="1">
            <w:r w:rsidR="00245A66" w:rsidRPr="00546DFA">
              <w:rPr>
                <w:rStyle w:val="Hyperlink"/>
                <w:rFonts w:ascii="Times New Roman" w:hAnsi="Times New Roman"/>
                <w:noProof/>
              </w:rPr>
              <w:t>6.2</w:t>
            </w:r>
            <w:r w:rsidR="00245A66">
              <w:rPr>
                <w:rFonts w:eastAsiaTheme="minorEastAsia" w:cstheme="minorBidi"/>
                <w:smallCaps w:val="0"/>
                <w:noProof/>
                <w:sz w:val="24"/>
                <w:szCs w:val="24"/>
              </w:rPr>
              <w:tab/>
            </w:r>
            <w:r w:rsidR="00245A66" w:rsidRPr="00546DFA">
              <w:rPr>
                <w:rStyle w:val="Hyperlink"/>
                <w:rFonts w:ascii="Times New Roman" w:hAnsi="Times New Roman"/>
                <w:noProof/>
              </w:rPr>
              <w:t>Holiday Leave</w:t>
            </w:r>
            <w:r w:rsidR="00245A66">
              <w:rPr>
                <w:noProof/>
                <w:webHidden/>
              </w:rPr>
              <w:tab/>
            </w:r>
            <w:r w:rsidR="00245A66">
              <w:rPr>
                <w:noProof/>
                <w:webHidden/>
              </w:rPr>
              <w:fldChar w:fldCharType="begin"/>
            </w:r>
            <w:r w:rsidR="00245A66">
              <w:rPr>
                <w:noProof/>
                <w:webHidden/>
              </w:rPr>
              <w:instrText xml:space="preserve"> PAGEREF _Toc54599176 \h </w:instrText>
            </w:r>
            <w:r w:rsidR="00245A66">
              <w:rPr>
                <w:noProof/>
                <w:webHidden/>
              </w:rPr>
            </w:r>
            <w:r w:rsidR="00245A66">
              <w:rPr>
                <w:noProof/>
                <w:webHidden/>
              </w:rPr>
              <w:fldChar w:fldCharType="separate"/>
            </w:r>
            <w:r w:rsidR="00245A66">
              <w:rPr>
                <w:noProof/>
                <w:webHidden/>
              </w:rPr>
              <w:t>29</w:t>
            </w:r>
            <w:r w:rsidR="00245A66">
              <w:rPr>
                <w:noProof/>
                <w:webHidden/>
              </w:rPr>
              <w:fldChar w:fldCharType="end"/>
            </w:r>
          </w:hyperlink>
        </w:p>
        <w:p w14:paraId="1EFEE2CD" w14:textId="4C5F9066" w:rsidR="00245A66" w:rsidRDefault="00321E76">
          <w:pPr>
            <w:pStyle w:val="TOC2"/>
            <w:tabs>
              <w:tab w:val="left" w:pos="960"/>
              <w:tab w:val="right" w:leader="dot" w:pos="9350"/>
            </w:tabs>
            <w:rPr>
              <w:rFonts w:eastAsiaTheme="minorEastAsia" w:cstheme="minorBidi"/>
              <w:smallCaps w:val="0"/>
              <w:noProof/>
              <w:sz w:val="24"/>
              <w:szCs w:val="24"/>
            </w:rPr>
          </w:pPr>
          <w:hyperlink w:anchor="_Toc54599177" w:history="1">
            <w:r w:rsidR="00245A66" w:rsidRPr="00546DFA">
              <w:rPr>
                <w:rStyle w:val="Hyperlink"/>
                <w:rFonts w:ascii="Times New Roman" w:hAnsi="Times New Roman"/>
                <w:noProof/>
              </w:rPr>
              <w:t>6.3</w:t>
            </w:r>
            <w:r w:rsidR="00245A66">
              <w:rPr>
                <w:rFonts w:eastAsiaTheme="minorEastAsia" w:cstheme="minorBidi"/>
                <w:smallCaps w:val="0"/>
                <w:noProof/>
                <w:sz w:val="24"/>
                <w:szCs w:val="24"/>
              </w:rPr>
              <w:tab/>
            </w:r>
            <w:r w:rsidR="00245A66" w:rsidRPr="00546DFA">
              <w:rPr>
                <w:rStyle w:val="Hyperlink"/>
                <w:rFonts w:ascii="Times New Roman" w:hAnsi="Times New Roman"/>
                <w:noProof/>
              </w:rPr>
              <w:t>Local Leave Overview</w:t>
            </w:r>
            <w:r w:rsidR="00245A66">
              <w:rPr>
                <w:noProof/>
                <w:webHidden/>
              </w:rPr>
              <w:tab/>
            </w:r>
            <w:r w:rsidR="00245A66">
              <w:rPr>
                <w:noProof/>
                <w:webHidden/>
              </w:rPr>
              <w:fldChar w:fldCharType="begin"/>
            </w:r>
            <w:r w:rsidR="00245A66">
              <w:rPr>
                <w:noProof/>
                <w:webHidden/>
              </w:rPr>
              <w:instrText xml:space="preserve"> PAGEREF _Toc54599177 \h </w:instrText>
            </w:r>
            <w:r w:rsidR="00245A66">
              <w:rPr>
                <w:noProof/>
                <w:webHidden/>
              </w:rPr>
            </w:r>
            <w:r w:rsidR="00245A66">
              <w:rPr>
                <w:noProof/>
                <w:webHidden/>
              </w:rPr>
              <w:fldChar w:fldCharType="separate"/>
            </w:r>
            <w:r w:rsidR="00245A66">
              <w:rPr>
                <w:noProof/>
                <w:webHidden/>
              </w:rPr>
              <w:t>30</w:t>
            </w:r>
            <w:r w:rsidR="00245A66">
              <w:rPr>
                <w:noProof/>
                <w:webHidden/>
              </w:rPr>
              <w:fldChar w:fldCharType="end"/>
            </w:r>
          </w:hyperlink>
        </w:p>
        <w:p w14:paraId="334F94EF" w14:textId="32C031F3" w:rsidR="00245A66" w:rsidRDefault="00321E76">
          <w:pPr>
            <w:pStyle w:val="TOC2"/>
            <w:tabs>
              <w:tab w:val="right" w:leader="dot" w:pos="9350"/>
            </w:tabs>
            <w:rPr>
              <w:rFonts w:eastAsiaTheme="minorEastAsia" w:cstheme="minorBidi"/>
              <w:smallCaps w:val="0"/>
              <w:noProof/>
              <w:sz w:val="24"/>
              <w:szCs w:val="24"/>
            </w:rPr>
          </w:pPr>
          <w:hyperlink w:anchor="_Toc54599178" w:history="1">
            <w:r w:rsidR="00245A66" w:rsidRPr="00546DFA">
              <w:rPr>
                <w:rStyle w:val="Hyperlink"/>
                <w:rFonts w:ascii="Times New Roman" w:hAnsi="Times New Roman"/>
                <w:noProof/>
              </w:rPr>
              <w:t>Approvals for Using Local Leave Days</w:t>
            </w:r>
            <w:r w:rsidR="00245A66">
              <w:rPr>
                <w:noProof/>
                <w:webHidden/>
              </w:rPr>
              <w:tab/>
            </w:r>
            <w:r w:rsidR="00245A66">
              <w:rPr>
                <w:noProof/>
                <w:webHidden/>
              </w:rPr>
              <w:fldChar w:fldCharType="begin"/>
            </w:r>
            <w:r w:rsidR="00245A66">
              <w:rPr>
                <w:noProof/>
                <w:webHidden/>
              </w:rPr>
              <w:instrText xml:space="preserve"> PAGEREF _Toc54599178 \h </w:instrText>
            </w:r>
            <w:r w:rsidR="00245A66">
              <w:rPr>
                <w:noProof/>
                <w:webHidden/>
              </w:rPr>
            </w:r>
            <w:r w:rsidR="00245A66">
              <w:rPr>
                <w:noProof/>
                <w:webHidden/>
              </w:rPr>
              <w:fldChar w:fldCharType="separate"/>
            </w:r>
            <w:r w:rsidR="00245A66">
              <w:rPr>
                <w:noProof/>
                <w:webHidden/>
              </w:rPr>
              <w:t>30</w:t>
            </w:r>
            <w:r w:rsidR="00245A66">
              <w:rPr>
                <w:noProof/>
                <w:webHidden/>
              </w:rPr>
              <w:fldChar w:fldCharType="end"/>
            </w:r>
          </w:hyperlink>
        </w:p>
        <w:p w14:paraId="0F117316" w14:textId="5A57CF1B" w:rsidR="00245A66" w:rsidRDefault="00321E76">
          <w:pPr>
            <w:pStyle w:val="TOC2"/>
            <w:tabs>
              <w:tab w:val="right" w:leader="dot" w:pos="9350"/>
            </w:tabs>
            <w:rPr>
              <w:rFonts w:eastAsiaTheme="minorEastAsia" w:cstheme="minorBidi"/>
              <w:smallCaps w:val="0"/>
              <w:noProof/>
              <w:sz w:val="24"/>
              <w:szCs w:val="24"/>
            </w:rPr>
          </w:pPr>
          <w:hyperlink w:anchor="_Toc54599179" w:history="1">
            <w:r w:rsidR="00245A66" w:rsidRPr="00546DFA">
              <w:rPr>
                <w:rStyle w:val="Hyperlink"/>
                <w:rFonts w:ascii="Times New Roman" w:hAnsi="Times New Roman"/>
                <w:noProof/>
              </w:rPr>
              <w:t>Duration of Leave/Schedule Limitations</w:t>
            </w:r>
            <w:r w:rsidR="00245A66">
              <w:rPr>
                <w:noProof/>
                <w:webHidden/>
              </w:rPr>
              <w:tab/>
            </w:r>
            <w:r w:rsidR="00245A66">
              <w:rPr>
                <w:noProof/>
                <w:webHidden/>
              </w:rPr>
              <w:fldChar w:fldCharType="begin"/>
            </w:r>
            <w:r w:rsidR="00245A66">
              <w:rPr>
                <w:noProof/>
                <w:webHidden/>
              </w:rPr>
              <w:instrText xml:space="preserve"> PAGEREF _Toc54599179 \h </w:instrText>
            </w:r>
            <w:r w:rsidR="00245A66">
              <w:rPr>
                <w:noProof/>
                <w:webHidden/>
              </w:rPr>
            </w:r>
            <w:r w:rsidR="00245A66">
              <w:rPr>
                <w:noProof/>
                <w:webHidden/>
              </w:rPr>
              <w:fldChar w:fldCharType="separate"/>
            </w:r>
            <w:r w:rsidR="00245A66">
              <w:rPr>
                <w:noProof/>
                <w:webHidden/>
              </w:rPr>
              <w:t>30</w:t>
            </w:r>
            <w:r w:rsidR="00245A66">
              <w:rPr>
                <w:noProof/>
                <w:webHidden/>
              </w:rPr>
              <w:fldChar w:fldCharType="end"/>
            </w:r>
          </w:hyperlink>
        </w:p>
        <w:p w14:paraId="2B78D9CD" w14:textId="1E656A05" w:rsidR="00245A66" w:rsidRDefault="00321E76">
          <w:pPr>
            <w:pStyle w:val="TOC2"/>
            <w:tabs>
              <w:tab w:val="right" w:leader="dot" w:pos="9350"/>
            </w:tabs>
            <w:rPr>
              <w:rFonts w:eastAsiaTheme="minorEastAsia" w:cstheme="minorBidi"/>
              <w:smallCaps w:val="0"/>
              <w:noProof/>
              <w:sz w:val="24"/>
              <w:szCs w:val="24"/>
            </w:rPr>
          </w:pPr>
          <w:hyperlink w:anchor="_Toc54599180" w:history="1">
            <w:r w:rsidR="00245A66" w:rsidRPr="00546DFA">
              <w:rPr>
                <w:rStyle w:val="Hyperlink"/>
                <w:rFonts w:ascii="Times New Roman" w:hAnsi="Times New Roman"/>
                <w:noProof/>
              </w:rPr>
              <w:t>Forfeiture of Accrued Leave</w:t>
            </w:r>
            <w:r w:rsidR="00245A66">
              <w:rPr>
                <w:noProof/>
                <w:webHidden/>
              </w:rPr>
              <w:tab/>
            </w:r>
            <w:r w:rsidR="00245A66">
              <w:rPr>
                <w:noProof/>
                <w:webHidden/>
              </w:rPr>
              <w:fldChar w:fldCharType="begin"/>
            </w:r>
            <w:r w:rsidR="00245A66">
              <w:rPr>
                <w:noProof/>
                <w:webHidden/>
              </w:rPr>
              <w:instrText xml:space="preserve"> PAGEREF _Toc54599180 \h </w:instrText>
            </w:r>
            <w:r w:rsidR="00245A66">
              <w:rPr>
                <w:noProof/>
                <w:webHidden/>
              </w:rPr>
            </w:r>
            <w:r w:rsidR="00245A66">
              <w:rPr>
                <w:noProof/>
                <w:webHidden/>
              </w:rPr>
              <w:fldChar w:fldCharType="separate"/>
            </w:r>
            <w:r w:rsidR="00245A66">
              <w:rPr>
                <w:noProof/>
                <w:webHidden/>
              </w:rPr>
              <w:t>31</w:t>
            </w:r>
            <w:r w:rsidR="00245A66">
              <w:rPr>
                <w:noProof/>
                <w:webHidden/>
              </w:rPr>
              <w:fldChar w:fldCharType="end"/>
            </w:r>
          </w:hyperlink>
        </w:p>
        <w:p w14:paraId="564859E6" w14:textId="0836BF2A" w:rsidR="00245A66" w:rsidRDefault="00321E76">
          <w:pPr>
            <w:pStyle w:val="TOC2"/>
            <w:tabs>
              <w:tab w:val="left" w:pos="960"/>
              <w:tab w:val="right" w:leader="dot" w:pos="9350"/>
            </w:tabs>
            <w:rPr>
              <w:rFonts w:eastAsiaTheme="minorEastAsia" w:cstheme="minorBidi"/>
              <w:smallCaps w:val="0"/>
              <w:noProof/>
              <w:sz w:val="24"/>
              <w:szCs w:val="24"/>
            </w:rPr>
          </w:pPr>
          <w:hyperlink w:anchor="_Toc54599181" w:history="1">
            <w:r w:rsidR="00245A66" w:rsidRPr="00546DFA">
              <w:rPr>
                <w:rStyle w:val="Hyperlink"/>
                <w:rFonts w:ascii="Times New Roman" w:hAnsi="Times New Roman"/>
                <w:noProof/>
              </w:rPr>
              <w:t>6.4</w:t>
            </w:r>
            <w:r w:rsidR="00245A66">
              <w:rPr>
                <w:rFonts w:eastAsiaTheme="minorEastAsia" w:cstheme="minorBidi"/>
                <w:smallCaps w:val="0"/>
                <w:noProof/>
                <w:sz w:val="24"/>
                <w:szCs w:val="24"/>
              </w:rPr>
              <w:tab/>
            </w:r>
            <w:r w:rsidR="00245A66" w:rsidRPr="00546DFA">
              <w:rPr>
                <w:rStyle w:val="Hyperlink"/>
                <w:rFonts w:ascii="Times New Roman" w:hAnsi="Times New Roman"/>
                <w:noProof/>
              </w:rPr>
              <w:t>Limitations on Leaves of Absence (Unavailability for Work)</w:t>
            </w:r>
            <w:r w:rsidR="00245A66">
              <w:rPr>
                <w:noProof/>
                <w:webHidden/>
              </w:rPr>
              <w:tab/>
            </w:r>
            <w:r w:rsidR="00245A66">
              <w:rPr>
                <w:noProof/>
                <w:webHidden/>
              </w:rPr>
              <w:fldChar w:fldCharType="begin"/>
            </w:r>
            <w:r w:rsidR="00245A66">
              <w:rPr>
                <w:noProof/>
                <w:webHidden/>
              </w:rPr>
              <w:instrText xml:space="preserve"> PAGEREF _Toc54599181 \h </w:instrText>
            </w:r>
            <w:r w:rsidR="00245A66">
              <w:rPr>
                <w:noProof/>
                <w:webHidden/>
              </w:rPr>
            </w:r>
            <w:r w:rsidR="00245A66">
              <w:rPr>
                <w:noProof/>
                <w:webHidden/>
              </w:rPr>
              <w:fldChar w:fldCharType="separate"/>
            </w:r>
            <w:r w:rsidR="00245A66">
              <w:rPr>
                <w:noProof/>
                <w:webHidden/>
              </w:rPr>
              <w:t>31</w:t>
            </w:r>
            <w:r w:rsidR="00245A66">
              <w:rPr>
                <w:noProof/>
                <w:webHidden/>
              </w:rPr>
              <w:fldChar w:fldCharType="end"/>
            </w:r>
          </w:hyperlink>
        </w:p>
        <w:p w14:paraId="30ADB0E3" w14:textId="4A483C0D" w:rsidR="00245A66" w:rsidRDefault="00321E76">
          <w:pPr>
            <w:pStyle w:val="TOC2"/>
            <w:tabs>
              <w:tab w:val="left" w:pos="960"/>
              <w:tab w:val="right" w:leader="dot" w:pos="9350"/>
            </w:tabs>
            <w:rPr>
              <w:rFonts w:eastAsiaTheme="minorEastAsia" w:cstheme="minorBidi"/>
              <w:smallCaps w:val="0"/>
              <w:noProof/>
              <w:sz w:val="24"/>
              <w:szCs w:val="24"/>
            </w:rPr>
          </w:pPr>
          <w:hyperlink w:anchor="_Toc54599182" w:history="1">
            <w:r w:rsidR="00245A66" w:rsidRPr="00546DFA">
              <w:rPr>
                <w:rStyle w:val="Hyperlink"/>
                <w:rFonts w:ascii="Times New Roman" w:hAnsi="Times New Roman"/>
                <w:noProof/>
              </w:rPr>
              <w:t>6.5</w:t>
            </w:r>
            <w:r w:rsidR="00245A66">
              <w:rPr>
                <w:rFonts w:eastAsiaTheme="minorEastAsia" w:cstheme="minorBidi"/>
                <w:smallCaps w:val="0"/>
                <w:noProof/>
                <w:sz w:val="24"/>
                <w:szCs w:val="24"/>
              </w:rPr>
              <w:tab/>
            </w:r>
            <w:r w:rsidR="00245A66" w:rsidRPr="00546DFA">
              <w:rPr>
                <w:rStyle w:val="Hyperlink"/>
                <w:rFonts w:ascii="Times New Roman" w:hAnsi="Times New Roman"/>
                <w:noProof/>
              </w:rPr>
              <w:t>Family and Medical Leave Act (FMLA)</w:t>
            </w:r>
            <w:r w:rsidR="00245A66">
              <w:rPr>
                <w:noProof/>
                <w:webHidden/>
              </w:rPr>
              <w:tab/>
            </w:r>
            <w:r w:rsidR="00245A66">
              <w:rPr>
                <w:noProof/>
                <w:webHidden/>
              </w:rPr>
              <w:fldChar w:fldCharType="begin"/>
            </w:r>
            <w:r w:rsidR="00245A66">
              <w:rPr>
                <w:noProof/>
                <w:webHidden/>
              </w:rPr>
              <w:instrText xml:space="preserve"> PAGEREF _Toc54599182 \h </w:instrText>
            </w:r>
            <w:r w:rsidR="00245A66">
              <w:rPr>
                <w:noProof/>
                <w:webHidden/>
              </w:rPr>
            </w:r>
            <w:r w:rsidR="00245A66">
              <w:rPr>
                <w:noProof/>
                <w:webHidden/>
              </w:rPr>
              <w:fldChar w:fldCharType="separate"/>
            </w:r>
            <w:r w:rsidR="00245A66">
              <w:rPr>
                <w:noProof/>
                <w:webHidden/>
              </w:rPr>
              <w:t>31</w:t>
            </w:r>
            <w:r w:rsidR="00245A66">
              <w:rPr>
                <w:noProof/>
                <w:webHidden/>
              </w:rPr>
              <w:fldChar w:fldCharType="end"/>
            </w:r>
          </w:hyperlink>
        </w:p>
        <w:p w14:paraId="1267B043" w14:textId="7DF362D0" w:rsidR="00245A66" w:rsidRDefault="00321E76">
          <w:pPr>
            <w:pStyle w:val="TOC2"/>
            <w:tabs>
              <w:tab w:val="right" w:leader="dot" w:pos="9350"/>
            </w:tabs>
            <w:rPr>
              <w:rFonts w:eastAsiaTheme="minorEastAsia" w:cstheme="minorBidi"/>
              <w:smallCaps w:val="0"/>
              <w:noProof/>
              <w:sz w:val="24"/>
              <w:szCs w:val="24"/>
            </w:rPr>
          </w:pPr>
          <w:hyperlink w:anchor="_Toc54599183" w:history="1">
            <w:r w:rsidR="00245A66" w:rsidRPr="00546DFA">
              <w:rPr>
                <w:rStyle w:val="Hyperlink"/>
                <w:rFonts w:ascii="Times New Roman" w:hAnsi="Times New Roman"/>
                <w:noProof/>
              </w:rPr>
              <w:t>Leave Entitlements</w:t>
            </w:r>
            <w:r w:rsidR="00245A66">
              <w:rPr>
                <w:noProof/>
                <w:webHidden/>
              </w:rPr>
              <w:tab/>
            </w:r>
            <w:r w:rsidR="00245A66">
              <w:rPr>
                <w:noProof/>
                <w:webHidden/>
              </w:rPr>
              <w:fldChar w:fldCharType="begin"/>
            </w:r>
            <w:r w:rsidR="00245A66">
              <w:rPr>
                <w:noProof/>
                <w:webHidden/>
              </w:rPr>
              <w:instrText xml:space="preserve"> PAGEREF _Toc54599183 \h </w:instrText>
            </w:r>
            <w:r w:rsidR="00245A66">
              <w:rPr>
                <w:noProof/>
                <w:webHidden/>
              </w:rPr>
            </w:r>
            <w:r w:rsidR="00245A66">
              <w:rPr>
                <w:noProof/>
                <w:webHidden/>
              </w:rPr>
              <w:fldChar w:fldCharType="separate"/>
            </w:r>
            <w:r w:rsidR="00245A66">
              <w:rPr>
                <w:noProof/>
                <w:webHidden/>
              </w:rPr>
              <w:t>31</w:t>
            </w:r>
            <w:r w:rsidR="00245A66">
              <w:rPr>
                <w:noProof/>
                <w:webHidden/>
              </w:rPr>
              <w:fldChar w:fldCharType="end"/>
            </w:r>
          </w:hyperlink>
        </w:p>
        <w:p w14:paraId="2EE1ABDE" w14:textId="7AA66246" w:rsidR="00245A66" w:rsidRDefault="00321E76">
          <w:pPr>
            <w:pStyle w:val="TOC2"/>
            <w:tabs>
              <w:tab w:val="right" w:leader="dot" w:pos="9350"/>
            </w:tabs>
            <w:rPr>
              <w:rFonts w:eastAsiaTheme="minorEastAsia" w:cstheme="minorBidi"/>
              <w:smallCaps w:val="0"/>
              <w:noProof/>
              <w:sz w:val="24"/>
              <w:szCs w:val="24"/>
            </w:rPr>
          </w:pPr>
          <w:hyperlink w:anchor="_Toc54599184" w:history="1">
            <w:r w:rsidR="00245A66" w:rsidRPr="00546DFA">
              <w:rPr>
                <w:rStyle w:val="Hyperlink"/>
                <w:rFonts w:ascii="Times New Roman" w:hAnsi="Times New Roman"/>
                <w:noProof/>
              </w:rPr>
              <w:t>Benefits and Protections</w:t>
            </w:r>
            <w:r w:rsidR="00245A66">
              <w:rPr>
                <w:noProof/>
                <w:webHidden/>
              </w:rPr>
              <w:tab/>
            </w:r>
            <w:r w:rsidR="00245A66">
              <w:rPr>
                <w:noProof/>
                <w:webHidden/>
              </w:rPr>
              <w:fldChar w:fldCharType="begin"/>
            </w:r>
            <w:r w:rsidR="00245A66">
              <w:rPr>
                <w:noProof/>
                <w:webHidden/>
              </w:rPr>
              <w:instrText xml:space="preserve"> PAGEREF _Toc54599184 \h </w:instrText>
            </w:r>
            <w:r w:rsidR="00245A66">
              <w:rPr>
                <w:noProof/>
                <w:webHidden/>
              </w:rPr>
            </w:r>
            <w:r w:rsidR="00245A66">
              <w:rPr>
                <w:noProof/>
                <w:webHidden/>
              </w:rPr>
              <w:fldChar w:fldCharType="separate"/>
            </w:r>
            <w:r w:rsidR="00245A66">
              <w:rPr>
                <w:noProof/>
                <w:webHidden/>
              </w:rPr>
              <w:t>32</w:t>
            </w:r>
            <w:r w:rsidR="00245A66">
              <w:rPr>
                <w:noProof/>
                <w:webHidden/>
              </w:rPr>
              <w:fldChar w:fldCharType="end"/>
            </w:r>
          </w:hyperlink>
        </w:p>
        <w:p w14:paraId="228B3FF6" w14:textId="1AEC21F0" w:rsidR="00245A66" w:rsidRDefault="00321E76">
          <w:pPr>
            <w:pStyle w:val="TOC2"/>
            <w:tabs>
              <w:tab w:val="right" w:leader="dot" w:pos="9350"/>
            </w:tabs>
            <w:rPr>
              <w:rFonts w:eastAsiaTheme="minorEastAsia" w:cstheme="minorBidi"/>
              <w:smallCaps w:val="0"/>
              <w:noProof/>
              <w:sz w:val="24"/>
              <w:szCs w:val="24"/>
            </w:rPr>
          </w:pPr>
          <w:hyperlink w:anchor="_Toc54599185" w:history="1">
            <w:r w:rsidR="00245A66" w:rsidRPr="00546DFA">
              <w:rPr>
                <w:rStyle w:val="Hyperlink"/>
                <w:rFonts w:ascii="Times New Roman" w:hAnsi="Times New Roman"/>
                <w:noProof/>
              </w:rPr>
              <w:t>Eligibility Requirements</w:t>
            </w:r>
            <w:r w:rsidR="00245A66">
              <w:rPr>
                <w:noProof/>
                <w:webHidden/>
              </w:rPr>
              <w:tab/>
            </w:r>
            <w:r w:rsidR="00245A66">
              <w:rPr>
                <w:noProof/>
                <w:webHidden/>
              </w:rPr>
              <w:fldChar w:fldCharType="begin"/>
            </w:r>
            <w:r w:rsidR="00245A66">
              <w:rPr>
                <w:noProof/>
                <w:webHidden/>
              </w:rPr>
              <w:instrText xml:space="preserve"> PAGEREF _Toc54599185 \h </w:instrText>
            </w:r>
            <w:r w:rsidR="00245A66">
              <w:rPr>
                <w:noProof/>
                <w:webHidden/>
              </w:rPr>
            </w:r>
            <w:r w:rsidR="00245A66">
              <w:rPr>
                <w:noProof/>
                <w:webHidden/>
              </w:rPr>
              <w:fldChar w:fldCharType="separate"/>
            </w:r>
            <w:r w:rsidR="00245A66">
              <w:rPr>
                <w:noProof/>
                <w:webHidden/>
              </w:rPr>
              <w:t>32</w:t>
            </w:r>
            <w:r w:rsidR="00245A66">
              <w:rPr>
                <w:noProof/>
                <w:webHidden/>
              </w:rPr>
              <w:fldChar w:fldCharType="end"/>
            </w:r>
          </w:hyperlink>
        </w:p>
        <w:p w14:paraId="532191D0" w14:textId="3563E565" w:rsidR="00245A66" w:rsidRDefault="00321E76">
          <w:pPr>
            <w:pStyle w:val="TOC2"/>
            <w:tabs>
              <w:tab w:val="right" w:leader="dot" w:pos="9350"/>
            </w:tabs>
            <w:rPr>
              <w:rFonts w:eastAsiaTheme="minorEastAsia" w:cstheme="minorBidi"/>
              <w:smallCaps w:val="0"/>
              <w:noProof/>
              <w:sz w:val="24"/>
              <w:szCs w:val="24"/>
            </w:rPr>
          </w:pPr>
          <w:hyperlink w:anchor="_Toc54599186" w:history="1">
            <w:r w:rsidR="00245A66" w:rsidRPr="00546DFA">
              <w:rPr>
                <w:rStyle w:val="Hyperlink"/>
                <w:rFonts w:ascii="Times New Roman" w:hAnsi="Times New Roman"/>
                <w:noProof/>
              </w:rPr>
              <w:t>Requesting Leave</w:t>
            </w:r>
            <w:r w:rsidR="00245A66">
              <w:rPr>
                <w:noProof/>
                <w:webHidden/>
              </w:rPr>
              <w:tab/>
            </w:r>
            <w:r w:rsidR="00245A66">
              <w:rPr>
                <w:noProof/>
                <w:webHidden/>
              </w:rPr>
              <w:fldChar w:fldCharType="begin"/>
            </w:r>
            <w:r w:rsidR="00245A66">
              <w:rPr>
                <w:noProof/>
                <w:webHidden/>
              </w:rPr>
              <w:instrText xml:space="preserve"> PAGEREF _Toc54599186 \h </w:instrText>
            </w:r>
            <w:r w:rsidR="00245A66">
              <w:rPr>
                <w:noProof/>
                <w:webHidden/>
              </w:rPr>
            </w:r>
            <w:r w:rsidR="00245A66">
              <w:rPr>
                <w:noProof/>
                <w:webHidden/>
              </w:rPr>
              <w:fldChar w:fldCharType="separate"/>
            </w:r>
            <w:r w:rsidR="00245A66">
              <w:rPr>
                <w:noProof/>
                <w:webHidden/>
              </w:rPr>
              <w:t>32</w:t>
            </w:r>
            <w:r w:rsidR="00245A66">
              <w:rPr>
                <w:noProof/>
                <w:webHidden/>
              </w:rPr>
              <w:fldChar w:fldCharType="end"/>
            </w:r>
          </w:hyperlink>
        </w:p>
        <w:p w14:paraId="49E3C369" w14:textId="1931B0DC" w:rsidR="00245A66" w:rsidRDefault="00321E76">
          <w:pPr>
            <w:pStyle w:val="TOC2"/>
            <w:tabs>
              <w:tab w:val="right" w:leader="dot" w:pos="9350"/>
            </w:tabs>
            <w:rPr>
              <w:rFonts w:eastAsiaTheme="minorEastAsia" w:cstheme="minorBidi"/>
              <w:smallCaps w:val="0"/>
              <w:noProof/>
              <w:sz w:val="24"/>
              <w:szCs w:val="24"/>
            </w:rPr>
          </w:pPr>
          <w:hyperlink w:anchor="_Toc54599187" w:history="1">
            <w:r w:rsidR="00245A66" w:rsidRPr="00546DFA">
              <w:rPr>
                <w:rStyle w:val="Hyperlink"/>
                <w:rFonts w:ascii="Times New Roman" w:hAnsi="Times New Roman"/>
                <w:noProof/>
              </w:rPr>
              <w:t>Employer Responsibilities</w:t>
            </w:r>
            <w:r w:rsidR="00245A66">
              <w:rPr>
                <w:noProof/>
                <w:webHidden/>
              </w:rPr>
              <w:tab/>
            </w:r>
            <w:r w:rsidR="00245A66">
              <w:rPr>
                <w:noProof/>
                <w:webHidden/>
              </w:rPr>
              <w:fldChar w:fldCharType="begin"/>
            </w:r>
            <w:r w:rsidR="00245A66">
              <w:rPr>
                <w:noProof/>
                <w:webHidden/>
              </w:rPr>
              <w:instrText xml:space="preserve"> PAGEREF _Toc54599187 \h </w:instrText>
            </w:r>
            <w:r w:rsidR="00245A66">
              <w:rPr>
                <w:noProof/>
                <w:webHidden/>
              </w:rPr>
            </w:r>
            <w:r w:rsidR="00245A66">
              <w:rPr>
                <w:noProof/>
                <w:webHidden/>
              </w:rPr>
              <w:fldChar w:fldCharType="separate"/>
            </w:r>
            <w:r w:rsidR="00245A66">
              <w:rPr>
                <w:noProof/>
                <w:webHidden/>
              </w:rPr>
              <w:t>32</w:t>
            </w:r>
            <w:r w:rsidR="00245A66">
              <w:rPr>
                <w:noProof/>
                <w:webHidden/>
              </w:rPr>
              <w:fldChar w:fldCharType="end"/>
            </w:r>
          </w:hyperlink>
        </w:p>
        <w:p w14:paraId="41CC6DBC" w14:textId="7F1D0F92" w:rsidR="00245A66" w:rsidRDefault="00321E76">
          <w:pPr>
            <w:pStyle w:val="TOC2"/>
            <w:tabs>
              <w:tab w:val="right" w:leader="dot" w:pos="9350"/>
            </w:tabs>
            <w:rPr>
              <w:rFonts w:eastAsiaTheme="minorEastAsia" w:cstheme="minorBidi"/>
              <w:smallCaps w:val="0"/>
              <w:noProof/>
              <w:sz w:val="24"/>
              <w:szCs w:val="24"/>
            </w:rPr>
          </w:pPr>
          <w:hyperlink w:anchor="_Toc54599188" w:history="1">
            <w:r w:rsidR="00245A66" w:rsidRPr="00546DFA">
              <w:rPr>
                <w:rStyle w:val="Hyperlink"/>
                <w:rFonts w:ascii="Times New Roman" w:hAnsi="Times New Roman"/>
                <w:noProof/>
              </w:rPr>
              <w:t>Enforcement</w:t>
            </w:r>
            <w:r w:rsidR="00245A66">
              <w:rPr>
                <w:noProof/>
                <w:webHidden/>
              </w:rPr>
              <w:tab/>
            </w:r>
            <w:r w:rsidR="00245A66">
              <w:rPr>
                <w:noProof/>
                <w:webHidden/>
              </w:rPr>
              <w:fldChar w:fldCharType="begin"/>
            </w:r>
            <w:r w:rsidR="00245A66">
              <w:rPr>
                <w:noProof/>
                <w:webHidden/>
              </w:rPr>
              <w:instrText xml:space="preserve"> PAGEREF _Toc54599188 \h </w:instrText>
            </w:r>
            <w:r w:rsidR="00245A66">
              <w:rPr>
                <w:noProof/>
                <w:webHidden/>
              </w:rPr>
            </w:r>
            <w:r w:rsidR="00245A66">
              <w:rPr>
                <w:noProof/>
                <w:webHidden/>
              </w:rPr>
              <w:fldChar w:fldCharType="separate"/>
            </w:r>
            <w:r w:rsidR="00245A66">
              <w:rPr>
                <w:noProof/>
                <w:webHidden/>
              </w:rPr>
              <w:t>33</w:t>
            </w:r>
            <w:r w:rsidR="00245A66">
              <w:rPr>
                <w:noProof/>
                <w:webHidden/>
              </w:rPr>
              <w:fldChar w:fldCharType="end"/>
            </w:r>
          </w:hyperlink>
        </w:p>
        <w:p w14:paraId="5A9A8FED" w14:textId="7A6BCC1D" w:rsidR="00245A66" w:rsidRDefault="00321E76">
          <w:pPr>
            <w:pStyle w:val="TOC2"/>
            <w:tabs>
              <w:tab w:val="right" w:leader="dot" w:pos="9350"/>
            </w:tabs>
            <w:rPr>
              <w:rFonts w:eastAsiaTheme="minorEastAsia" w:cstheme="minorBidi"/>
              <w:smallCaps w:val="0"/>
              <w:noProof/>
              <w:sz w:val="24"/>
              <w:szCs w:val="24"/>
            </w:rPr>
          </w:pPr>
          <w:hyperlink w:anchor="_Toc54599189" w:history="1">
            <w:r w:rsidR="00245A66" w:rsidRPr="00546DFA">
              <w:rPr>
                <w:rStyle w:val="Hyperlink"/>
                <w:rFonts w:ascii="Times New Roman" w:hAnsi="Times New Roman"/>
                <w:noProof/>
              </w:rPr>
              <w:t>Local FMLA Guidelines</w:t>
            </w:r>
            <w:r w:rsidR="00245A66">
              <w:rPr>
                <w:noProof/>
                <w:webHidden/>
              </w:rPr>
              <w:tab/>
            </w:r>
            <w:r w:rsidR="00245A66">
              <w:rPr>
                <w:noProof/>
                <w:webHidden/>
              </w:rPr>
              <w:fldChar w:fldCharType="begin"/>
            </w:r>
            <w:r w:rsidR="00245A66">
              <w:rPr>
                <w:noProof/>
                <w:webHidden/>
              </w:rPr>
              <w:instrText xml:space="preserve"> PAGEREF _Toc54599189 \h </w:instrText>
            </w:r>
            <w:r w:rsidR="00245A66">
              <w:rPr>
                <w:noProof/>
                <w:webHidden/>
              </w:rPr>
            </w:r>
            <w:r w:rsidR="00245A66">
              <w:rPr>
                <w:noProof/>
                <w:webHidden/>
              </w:rPr>
              <w:fldChar w:fldCharType="separate"/>
            </w:r>
            <w:r w:rsidR="00245A66">
              <w:rPr>
                <w:noProof/>
                <w:webHidden/>
              </w:rPr>
              <w:t>33</w:t>
            </w:r>
            <w:r w:rsidR="00245A66">
              <w:rPr>
                <w:noProof/>
                <w:webHidden/>
              </w:rPr>
              <w:fldChar w:fldCharType="end"/>
            </w:r>
          </w:hyperlink>
        </w:p>
        <w:p w14:paraId="76904DA3" w14:textId="1498715B" w:rsidR="00245A66" w:rsidRDefault="00321E76">
          <w:pPr>
            <w:pStyle w:val="TOC2"/>
            <w:tabs>
              <w:tab w:val="left" w:pos="960"/>
              <w:tab w:val="right" w:leader="dot" w:pos="9350"/>
            </w:tabs>
            <w:rPr>
              <w:rFonts w:eastAsiaTheme="minorEastAsia" w:cstheme="minorBidi"/>
              <w:smallCaps w:val="0"/>
              <w:noProof/>
              <w:sz w:val="24"/>
              <w:szCs w:val="24"/>
            </w:rPr>
          </w:pPr>
          <w:hyperlink w:anchor="_Toc54599190" w:history="1">
            <w:r w:rsidR="00245A66" w:rsidRPr="00546DFA">
              <w:rPr>
                <w:rStyle w:val="Hyperlink"/>
                <w:rFonts w:ascii="Times New Roman" w:hAnsi="Times New Roman"/>
                <w:noProof/>
              </w:rPr>
              <w:t>6.6</w:t>
            </w:r>
            <w:r w:rsidR="00245A66">
              <w:rPr>
                <w:rFonts w:eastAsiaTheme="minorEastAsia" w:cstheme="minorBidi"/>
                <w:smallCaps w:val="0"/>
                <w:noProof/>
                <w:sz w:val="24"/>
                <w:szCs w:val="24"/>
              </w:rPr>
              <w:tab/>
            </w:r>
            <w:r w:rsidR="00245A66" w:rsidRPr="00546DFA">
              <w:rPr>
                <w:rStyle w:val="Hyperlink"/>
                <w:rFonts w:ascii="Times New Roman" w:hAnsi="Times New Roman"/>
                <w:noProof/>
              </w:rPr>
              <w:t>Military Leave of Absence</w:t>
            </w:r>
            <w:r w:rsidR="00245A66">
              <w:rPr>
                <w:noProof/>
                <w:webHidden/>
              </w:rPr>
              <w:tab/>
            </w:r>
            <w:r w:rsidR="00245A66">
              <w:rPr>
                <w:noProof/>
                <w:webHidden/>
              </w:rPr>
              <w:fldChar w:fldCharType="begin"/>
            </w:r>
            <w:r w:rsidR="00245A66">
              <w:rPr>
                <w:noProof/>
                <w:webHidden/>
              </w:rPr>
              <w:instrText xml:space="preserve"> PAGEREF _Toc54599190 \h </w:instrText>
            </w:r>
            <w:r w:rsidR="00245A66">
              <w:rPr>
                <w:noProof/>
                <w:webHidden/>
              </w:rPr>
            </w:r>
            <w:r w:rsidR="00245A66">
              <w:rPr>
                <w:noProof/>
                <w:webHidden/>
              </w:rPr>
              <w:fldChar w:fldCharType="separate"/>
            </w:r>
            <w:r w:rsidR="00245A66">
              <w:rPr>
                <w:noProof/>
                <w:webHidden/>
              </w:rPr>
              <w:t>34</w:t>
            </w:r>
            <w:r w:rsidR="00245A66">
              <w:rPr>
                <w:noProof/>
                <w:webHidden/>
              </w:rPr>
              <w:fldChar w:fldCharType="end"/>
            </w:r>
          </w:hyperlink>
        </w:p>
        <w:p w14:paraId="18FF5E8D" w14:textId="0184177C" w:rsidR="00245A66" w:rsidRDefault="00321E76">
          <w:pPr>
            <w:pStyle w:val="TOC2"/>
            <w:tabs>
              <w:tab w:val="right" w:leader="dot" w:pos="9350"/>
            </w:tabs>
            <w:rPr>
              <w:rFonts w:eastAsiaTheme="minorEastAsia" w:cstheme="minorBidi"/>
              <w:smallCaps w:val="0"/>
              <w:noProof/>
              <w:sz w:val="24"/>
              <w:szCs w:val="24"/>
            </w:rPr>
          </w:pPr>
          <w:hyperlink w:anchor="_Toc54599191" w:history="1">
            <w:r w:rsidR="00245A66" w:rsidRPr="00546DFA">
              <w:rPr>
                <w:rStyle w:val="Hyperlink"/>
                <w:rFonts w:ascii="Times New Roman" w:hAnsi="Times New Roman"/>
                <w:noProof/>
              </w:rPr>
              <w:t>Temporary (Two-Week) Military Leave</w:t>
            </w:r>
            <w:r w:rsidR="00245A66">
              <w:rPr>
                <w:noProof/>
                <w:webHidden/>
              </w:rPr>
              <w:tab/>
            </w:r>
            <w:r w:rsidR="00245A66">
              <w:rPr>
                <w:noProof/>
                <w:webHidden/>
              </w:rPr>
              <w:fldChar w:fldCharType="begin"/>
            </w:r>
            <w:r w:rsidR="00245A66">
              <w:rPr>
                <w:noProof/>
                <w:webHidden/>
              </w:rPr>
              <w:instrText xml:space="preserve"> PAGEREF _Toc54599191 \h </w:instrText>
            </w:r>
            <w:r w:rsidR="00245A66">
              <w:rPr>
                <w:noProof/>
                <w:webHidden/>
              </w:rPr>
            </w:r>
            <w:r w:rsidR="00245A66">
              <w:rPr>
                <w:noProof/>
                <w:webHidden/>
              </w:rPr>
              <w:fldChar w:fldCharType="separate"/>
            </w:r>
            <w:r w:rsidR="00245A66">
              <w:rPr>
                <w:noProof/>
                <w:webHidden/>
              </w:rPr>
              <w:t>34</w:t>
            </w:r>
            <w:r w:rsidR="00245A66">
              <w:rPr>
                <w:noProof/>
                <w:webHidden/>
              </w:rPr>
              <w:fldChar w:fldCharType="end"/>
            </w:r>
          </w:hyperlink>
        </w:p>
        <w:p w14:paraId="17DB1646" w14:textId="023B3342" w:rsidR="00245A66" w:rsidRDefault="00321E76">
          <w:pPr>
            <w:pStyle w:val="TOC2"/>
            <w:tabs>
              <w:tab w:val="right" w:leader="dot" w:pos="9350"/>
            </w:tabs>
            <w:rPr>
              <w:rFonts w:eastAsiaTheme="minorEastAsia" w:cstheme="minorBidi"/>
              <w:smallCaps w:val="0"/>
              <w:noProof/>
              <w:sz w:val="24"/>
              <w:szCs w:val="24"/>
            </w:rPr>
          </w:pPr>
          <w:hyperlink w:anchor="_Toc54599192" w:history="1">
            <w:r w:rsidR="00245A66" w:rsidRPr="00546DFA">
              <w:rPr>
                <w:rStyle w:val="Hyperlink"/>
                <w:rFonts w:ascii="Times New Roman" w:hAnsi="Times New Roman"/>
                <w:noProof/>
              </w:rPr>
              <w:t>All Other (Extended) Military Leave</w:t>
            </w:r>
            <w:r w:rsidR="00245A66">
              <w:rPr>
                <w:noProof/>
                <w:webHidden/>
              </w:rPr>
              <w:tab/>
            </w:r>
            <w:r w:rsidR="00245A66">
              <w:rPr>
                <w:noProof/>
                <w:webHidden/>
              </w:rPr>
              <w:fldChar w:fldCharType="begin"/>
            </w:r>
            <w:r w:rsidR="00245A66">
              <w:rPr>
                <w:noProof/>
                <w:webHidden/>
              </w:rPr>
              <w:instrText xml:space="preserve"> PAGEREF _Toc54599192 \h </w:instrText>
            </w:r>
            <w:r w:rsidR="00245A66">
              <w:rPr>
                <w:noProof/>
                <w:webHidden/>
              </w:rPr>
            </w:r>
            <w:r w:rsidR="00245A66">
              <w:rPr>
                <w:noProof/>
                <w:webHidden/>
              </w:rPr>
              <w:fldChar w:fldCharType="separate"/>
            </w:r>
            <w:r w:rsidR="00245A66">
              <w:rPr>
                <w:noProof/>
                <w:webHidden/>
              </w:rPr>
              <w:t>34</w:t>
            </w:r>
            <w:r w:rsidR="00245A66">
              <w:rPr>
                <w:noProof/>
                <w:webHidden/>
              </w:rPr>
              <w:fldChar w:fldCharType="end"/>
            </w:r>
          </w:hyperlink>
        </w:p>
        <w:p w14:paraId="4AF2471B" w14:textId="7BCDE806" w:rsidR="00245A66" w:rsidRDefault="00321E76">
          <w:pPr>
            <w:pStyle w:val="TOC2"/>
            <w:tabs>
              <w:tab w:val="left" w:pos="960"/>
              <w:tab w:val="right" w:leader="dot" w:pos="9350"/>
            </w:tabs>
            <w:rPr>
              <w:rFonts w:eastAsiaTheme="minorEastAsia" w:cstheme="minorBidi"/>
              <w:smallCaps w:val="0"/>
              <w:noProof/>
              <w:sz w:val="24"/>
              <w:szCs w:val="24"/>
            </w:rPr>
          </w:pPr>
          <w:hyperlink w:anchor="_Toc54599193" w:history="1">
            <w:r w:rsidR="00245A66" w:rsidRPr="00546DFA">
              <w:rPr>
                <w:rStyle w:val="Hyperlink"/>
                <w:rFonts w:ascii="Times New Roman" w:hAnsi="Times New Roman"/>
                <w:noProof/>
              </w:rPr>
              <w:t>6.7</w:t>
            </w:r>
            <w:r w:rsidR="00245A66">
              <w:rPr>
                <w:rFonts w:eastAsiaTheme="minorEastAsia" w:cstheme="minorBidi"/>
                <w:smallCaps w:val="0"/>
                <w:noProof/>
                <w:sz w:val="24"/>
                <w:szCs w:val="24"/>
              </w:rPr>
              <w:tab/>
            </w:r>
            <w:r w:rsidR="00245A66" w:rsidRPr="00546DFA">
              <w:rPr>
                <w:rStyle w:val="Hyperlink"/>
                <w:rFonts w:ascii="Times New Roman" w:hAnsi="Times New Roman"/>
                <w:noProof/>
              </w:rPr>
              <w:t>Jury Duty and Grand Jury Service</w:t>
            </w:r>
            <w:r w:rsidR="00245A66">
              <w:rPr>
                <w:noProof/>
                <w:webHidden/>
              </w:rPr>
              <w:tab/>
            </w:r>
            <w:r w:rsidR="00245A66">
              <w:rPr>
                <w:noProof/>
                <w:webHidden/>
              </w:rPr>
              <w:fldChar w:fldCharType="begin"/>
            </w:r>
            <w:r w:rsidR="00245A66">
              <w:rPr>
                <w:noProof/>
                <w:webHidden/>
              </w:rPr>
              <w:instrText xml:space="preserve"> PAGEREF _Toc54599193 \h </w:instrText>
            </w:r>
            <w:r w:rsidR="00245A66">
              <w:rPr>
                <w:noProof/>
                <w:webHidden/>
              </w:rPr>
            </w:r>
            <w:r w:rsidR="00245A66">
              <w:rPr>
                <w:noProof/>
                <w:webHidden/>
              </w:rPr>
              <w:fldChar w:fldCharType="separate"/>
            </w:r>
            <w:r w:rsidR="00245A66">
              <w:rPr>
                <w:noProof/>
                <w:webHidden/>
              </w:rPr>
              <w:t>35</w:t>
            </w:r>
            <w:r w:rsidR="00245A66">
              <w:rPr>
                <w:noProof/>
                <w:webHidden/>
              </w:rPr>
              <w:fldChar w:fldCharType="end"/>
            </w:r>
          </w:hyperlink>
        </w:p>
        <w:p w14:paraId="4B9EC22E" w14:textId="2E5F33B3" w:rsidR="00245A66" w:rsidRDefault="00321E76">
          <w:pPr>
            <w:pStyle w:val="TOC2"/>
            <w:tabs>
              <w:tab w:val="left" w:pos="960"/>
              <w:tab w:val="right" w:leader="dot" w:pos="9350"/>
            </w:tabs>
            <w:rPr>
              <w:rFonts w:eastAsiaTheme="minorEastAsia" w:cstheme="minorBidi"/>
              <w:smallCaps w:val="0"/>
              <w:noProof/>
              <w:sz w:val="24"/>
              <w:szCs w:val="24"/>
            </w:rPr>
          </w:pPr>
          <w:hyperlink w:anchor="_Toc54599194" w:history="1">
            <w:r w:rsidR="00245A66" w:rsidRPr="00546DFA">
              <w:rPr>
                <w:rStyle w:val="Hyperlink"/>
                <w:rFonts w:ascii="Times New Roman" w:hAnsi="Times New Roman"/>
                <w:noProof/>
              </w:rPr>
              <w:t>6.8</w:t>
            </w:r>
            <w:r w:rsidR="00245A66">
              <w:rPr>
                <w:rFonts w:eastAsiaTheme="minorEastAsia" w:cstheme="minorBidi"/>
                <w:smallCaps w:val="0"/>
                <w:noProof/>
                <w:sz w:val="24"/>
                <w:szCs w:val="24"/>
              </w:rPr>
              <w:tab/>
            </w:r>
            <w:r w:rsidR="00245A66" w:rsidRPr="00546DFA">
              <w:rPr>
                <w:rStyle w:val="Hyperlink"/>
                <w:rFonts w:ascii="Times New Roman" w:hAnsi="Times New Roman"/>
                <w:noProof/>
              </w:rPr>
              <w:t>Other Court Appearances</w:t>
            </w:r>
            <w:r w:rsidR="00245A66">
              <w:rPr>
                <w:noProof/>
                <w:webHidden/>
              </w:rPr>
              <w:tab/>
            </w:r>
            <w:r w:rsidR="00245A66">
              <w:rPr>
                <w:noProof/>
                <w:webHidden/>
              </w:rPr>
              <w:fldChar w:fldCharType="begin"/>
            </w:r>
            <w:r w:rsidR="00245A66">
              <w:rPr>
                <w:noProof/>
                <w:webHidden/>
              </w:rPr>
              <w:instrText xml:space="preserve"> PAGEREF _Toc54599194 \h </w:instrText>
            </w:r>
            <w:r w:rsidR="00245A66">
              <w:rPr>
                <w:noProof/>
                <w:webHidden/>
              </w:rPr>
            </w:r>
            <w:r w:rsidR="00245A66">
              <w:rPr>
                <w:noProof/>
                <w:webHidden/>
              </w:rPr>
              <w:fldChar w:fldCharType="separate"/>
            </w:r>
            <w:r w:rsidR="00245A66">
              <w:rPr>
                <w:noProof/>
                <w:webHidden/>
              </w:rPr>
              <w:t>35</w:t>
            </w:r>
            <w:r w:rsidR="00245A66">
              <w:rPr>
                <w:noProof/>
                <w:webHidden/>
              </w:rPr>
              <w:fldChar w:fldCharType="end"/>
            </w:r>
          </w:hyperlink>
        </w:p>
        <w:p w14:paraId="248C43B7" w14:textId="1E2B2D8A" w:rsidR="00245A66" w:rsidRDefault="00321E76">
          <w:pPr>
            <w:pStyle w:val="TOC2"/>
            <w:tabs>
              <w:tab w:val="left" w:pos="960"/>
              <w:tab w:val="right" w:leader="dot" w:pos="9350"/>
            </w:tabs>
            <w:rPr>
              <w:rFonts w:eastAsiaTheme="minorEastAsia" w:cstheme="minorBidi"/>
              <w:smallCaps w:val="0"/>
              <w:noProof/>
              <w:sz w:val="24"/>
              <w:szCs w:val="24"/>
            </w:rPr>
          </w:pPr>
          <w:hyperlink w:anchor="_Toc54599195" w:history="1">
            <w:r w:rsidR="00245A66" w:rsidRPr="00546DFA">
              <w:rPr>
                <w:rStyle w:val="Hyperlink"/>
                <w:rFonts w:ascii="Times New Roman" w:hAnsi="Times New Roman"/>
                <w:noProof/>
              </w:rPr>
              <w:t>6.9</w:t>
            </w:r>
            <w:r w:rsidR="00245A66">
              <w:rPr>
                <w:rFonts w:eastAsiaTheme="minorEastAsia" w:cstheme="minorBidi"/>
                <w:smallCaps w:val="0"/>
                <w:noProof/>
                <w:sz w:val="24"/>
                <w:szCs w:val="24"/>
              </w:rPr>
              <w:tab/>
            </w:r>
            <w:r w:rsidR="00245A66" w:rsidRPr="00546DFA">
              <w:rPr>
                <w:rStyle w:val="Hyperlink"/>
                <w:rFonts w:ascii="Times New Roman" w:hAnsi="Times New Roman"/>
                <w:noProof/>
              </w:rPr>
              <w:t>Voting Leave</w:t>
            </w:r>
            <w:r w:rsidR="00245A66">
              <w:rPr>
                <w:noProof/>
                <w:webHidden/>
              </w:rPr>
              <w:tab/>
            </w:r>
            <w:r w:rsidR="00245A66">
              <w:rPr>
                <w:noProof/>
                <w:webHidden/>
              </w:rPr>
              <w:fldChar w:fldCharType="begin"/>
            </w:r>
            <w:r w:rsidR="00245A66">
              <w:rPr>
                <w:noProof/>
                <w:webHidden/>
              </w:rPr>
              <w:instrText xml:space="preserve"> PAGEREF _Toc54599195 \h </w:instrText>
            </w:r>
            <w:r w:rsidR="00245A66">
              <w:rPr>
                <w:noProof/>
                <w:webHidden/>
              </w:rPr>
            </w:r>
            <w:r w:rsidR="00245A66">
              <w:rPr>
                <w:noProof/>
                <w:webHidden/>
              </w:rPr>
              <w:fldChar w:fldCharType="separate"/>
            </w:r>
            <w:r w:rsidR="00245A66">
              <w:rPr>
                <w:noProof/>
                <w:webHidden/>
              </w:rPr>
              <w:t>35</w:t>
            </w:r>
            <w:r w:rsidR="00245A66">
              <w:rPr>
                <w:noProof/>
                <w:webHidden/>
              </w:rPr>
              <w:fldChar w:fldCharType="end"/>
            </w:r>
          </w:hyperlink>
        </w:p>
        <w:p w14:paraId="340E97A0" w14:textId="7A1A8E63" w:rsidR="00245A66" w:rsidRDefault="00321E76">
          <w:pPr>
            <w:pStyle w:val="TOC1"/>
            <w:rPr>
              <w:rFonts w:eastAsiaTheme="minorEastAsia" w:cstheme="minorBidi"/>
              <w:b w:val="0"/>
              <w:caps w:val="0"/>
              <w:noProof/>
              <w:sz w:val="24"/>
              <w:szCs w:val="24"/>
            </w:rPr>
          </w:pPr>
          <w:hyperlink w:anchor="_Toc54599196" w:history="1">
            <w:r w:rsidR="00245A66" w:rsidRPr="00546DFA">
              <w:rPr>
                <w:rStyle w:val="Hyperlink"/>
                <w:rFonts w:ascii="Times New Roman" w:hAnsi="Times New Roman"/>
                <w:smallCaps/>
                <w:noProof/>
              </w:rPr>
              <w:t>Part 7: Employee Conduct</w:t>
            </w:r>
            <w:r w:rsidR="00245A66">
              <w:rPr>
                <w:noProof/>
                <w:webHidden/>
              </w:rPr>
              <w:tab/>
            </w:r>
            <w:r w:rsidR="00245A66">
              <w:rPr>
                <w:noProof/>
                <w:webHidden/>
              </w:rPr>
              <w:fldChar w:fldCharType="begin"/>
            </w:r>
            <w:r w:rsidR="00245A66">
              <w:rPr>
                <w:noProof/>
                <w:webHidden/>
              </w:rPr>
              <w:instrText xml:space="preserve"> PAGEREF _Toc54599196 \h </w:instrText>
            </w:r>
            <w:r w:rsidR="00245A66">
              <w:rPr>
                <w:noProof/>
                <w:webHidden/>
              </w:rPr>
            </w:r>
            <w:r w:rsidR="00245A66">
              <w:rPr>
                <w:noProof/>
                <w:webHidden/>
              </w:rPr>
              <w:fldChar w:fldCharType="separate"/>
            </w:r>
            <w:r w:rsidR="00245A66">
              <w:rPr>
                <w:noProof/>
                <w:webHidden/>
              </w:rPr>
              <w:t>35</w:t>
            </w:r>
            <w:r w:rsidR="00245A66">
              <w:rPr>
                <w:noProof/>
                <w:webHidden/>
              </w:rPr>
              <w:fldChar w:fldCharType="end"/>
            </w:r>
          </w:hyperlink>
        </w:p>
        <w:p w14:paraId="2EDBAE4B" w14:textId="7B4A5350" w:rsidR="00245A66" w:rsidRDefault="00321E76">
          <w:pPr>
            <w:pStyle w:val="TOC2"/>
            <w:tabs>
              <w:tab w:val="left" w:pos="960"/>
              <w:tab w:val="right" w:leader="dot" w:pos="9350"/>
            </w:tabs>
            <w:rPr>
              <w:rFonts w:eastAsiaTheme="minorEastAsia" w:cstheme="minorBidi"/>
              <w:smallCaps w:val="0"/>
              <w:noProof/>
              <w:sz w:val="24"/>
              <w:szCs w:val="24"/>
            </w:rPr>
          </w:pPr>
          <w:hyperlink w:anchor="_Toc54599197" w:history="1">
            <w:r w:rsidR="00245A66" w:rsidRPr="00546DFA">
              <w:rPr>
                <w:rStyle w:val="Hyperlink"/>
                <w:rFonts w:ascii="Times New Roman" w:hAnsi="Times New Roman"/>
                <w:noProof/>
              </w:rPr>
              <w:t>7.1</w:t>
            </w:r>
            <w:r w:rsidR="00245A66">
              <w:rPr>
                <w:rFonts w:eastAsiaTheme="minorEastAsia" w:cstheme="minorBidi"/>
                <w:smallCaps w:val="0"/>
                <w:noProof/>
                <w:sz w:val="24"/>
                <w:szCs w:val="24"/>
              </w:rPr>
              <w:tab/>
            </w:r>
            <w:r w:rsidR="00245A66" w:rsidRPr="00546DFA">
              <w:rPr>
                <w:rStyle w:val="Hyperlink"/>
                <w:rFonts w:ascii="Times New Roman" w:hAnsi="Times New Roman"/>
                <w:noProof/>
              </w:rPr>
              <w:t>General</w:t>
            </w:r>
            <w:r w:rsidR="00245A66">
              <w:rPr>
                <w:noProof/>
                <w:webHidden/>
              </w:rPr>
              <w:tab/>
            </w:r>
            <w:r w:rsidR="00245A66">
              <w:rPr>
                <w:noProof/>
                <w:webHidden/>
              </w:rPr>
              <w:fldChar w:fldCharType="begin"/>
            </w:r>
            <w:r w:rsidR="00245A66">
              <w:rPr>
                <w:noProof/>
                <w:webHidden/>
              </w:rPr>
              <w:instrText xml:space="preserve"> PAGEREF _Toc54599197 \h </w:instrText>
            </w:r>
            <w:r w:rsidR="00245A66">
              <w:rPr>
                <w:noProof/>
                <w:webHidden/>
              </w:rPr>
            </w:r>
            <w:r w:rsidR="00245A66">
              <w:rPr>
                <w:noProof/>
                <w:webHidden/>
              </w:rPr>
              <w:fldChar w:fldCharType="separate"/>
            </w:r>
            <w:r w:rsidR="00245A66">
              <w:rPr>
                <w:noProof/>
                <w:webHidden/>
              </w:rPr>
              <w:t>35</w:t>
            </w:r>
            <w:r w:rsidR="00245A66">
              <w:rPr>
                <w:noProof/>
                <w:webHidden/>
              </w:rPr>
              <w:fldChar w:fldCharType="end"/>
            </w:r>
          </w:hyperlink>
        </w:p>
        <w:p w14:paraId="3CBA2C91" w14:textId="4587AD3F" w:rsidR="00245A66" w:rsidRDefault="00321E76">
          <w:pPr>
            <w:pStyle w:val="TOC2"/>
            <w:tabs>
              <w:tab w:val="left" w:pos="960"/>
              <w:tab w:val="right" w:leader="dot" w:pos="9350"/>
            </w:tabs>
            <w:rPr>
              <w:rFonts w:eastAsiaTheme="minorEastAsia" w:cstheme="minorBidi"/>
              <w:smallCaps w:val="0"/>
              <w:noProof/>
              <w:sz w:val="24"/>
              <w:szCs w:val="24"/>
            </w:rPr>
          </w:pPr>
          <w:hyperlink w:anchor="_Toc54599198" w:history="1">
            <w:r w:rsidR="00245A66" w:rsidRPr="00546DFA">
              <w:rPr>
                <w:rStyle w:val="Hyperlink"/>
                <w:rFonts w:ascii="Times New Roman" w:hAnsi="Times New Roman"/>
                <w:noProof/>
              </w:rPr>
              <w:t>7.2</w:t>
            </w:r>
            <w:r w:rsidR="00245A66">
              <w:rPr>
                <w:rFonts w:eastAsiaTheme="minorEastAsia" w:cstheme="minorBidi"/>
                <w:smallCaps w:val="0"/>
                <w:noProof/>
                <w:sz w:val="24"/>
                <w:szCs w:val="24"/>
              </w:rPr>
              <w:tab/>
            </w:r>
            <w:r w:rsidR="00245A66" w:rsidRPr="00546DFA">
              <w:rPr>
                <w:rStyle w:val="Hyperlink"/>
                <w:rFonts w:ascii="Times New Roman" w:hAnsi="Times New Roman"/>
                <w:noProof/>
              </w:rPr>
              <w:t>Standards of Conduct</w:t>
            </w:r>
            <w:r w:rsidR="00245A66">
              <w:rPr>
                <w:noProof/>
                <w:webHidden/>
              </w:rPr>
              <w:tab/>
            </w:r>
            <w:r w:rsidR="00245A66">
              <w:rPr>
                <w:noProof/>
                <w:webHidden/>
              </w:rPr>
              <w:fldChar w:fldCharType="begin"/>
            </w:r>
            <w:r w:rsidR="00245A66">
              <w:rPr>
                <w:noProof/>
                <w:webHidden/>
              </w:rPr>
              <w:instrText xml:space="preserve"> PAGEREF _Toc54599198 \h </w:instrText>
            </w:r>
            <w:r w:rsidR="00245A66">
              <w:rPr>
                <w:noProof/>
                <w:webHidden/>
              </w:rPr>
            </w:r>
            <w:r w:rsidR="00245A66">
              <w:rPr>
                <w:noProof/>
                <w:webHidden/>
              </w:rPr>
              <w:fldChar w:fldCharType="separate"/>
            </w:r>
            <w:r w:rsidR="00245A66">
              <w:rPr>
                <w:noProof/>
                <w:webHidden/>
              </w:rPr>
              <w:t>36</w:t>
            </w:r>
            <w:r w:rsidR="00245A66">
              <w:rPr>
                <w:noProof/>
                <w:webHidden/>
              </w:rPr>
              <w:fldChar w:fldCharType="end"/>
            </w:r>
          </w:hyperlink>
        </w:p>
        <w:p w14:paraId="4D4C8ECA" w14:textId="328F5AA2" w:rsidR="00245A66" w:rsidRDefault="00321E76">
          <w:pPr>
            <w:pStyle w:val="TOC2"/>
            <w:tabs>
              <w:tab w:val="left" w:pos="960"/>
              <w:tab w:val="right" w:leader="dot" w:pos="9350"/>
            </w:tabs>
            <w:rPr>
              <w:rFonts w:eastAsiaTheme="minorEastAsia" w:cstheme="minorBidi"/>
              <w:smallCaps w:val="0"/>
              <w:noProof/>
              <w:sz w:val="24"/>
              <w:szCs w:val="24"/>
            </w:rPr>
          </w:pPr>
          <w:hyperlink w:anchor="_Toc54599199" w:history="1">
            <w:r w:rsidR="00245A66" w:rsidRPr="00546DFA">
              <w:rPr>
                <w:rStyle w:val="Hyperlink"/>
                <w:rFonts w:ascii="Times New Roman" w:hAnsi="Times New Roman"/>
                <w:noProof/>
              </w:rPr>
              <w:t>7.3</w:t>
            </w:r>
            <w:r w:rsidR="00245A66">
              <w:rPr>
                <w:rFonts w:eastAsiaTheme="minorEastAsia" w:cstheme="minorBidi"/>
                <w:smallCaps w:val="0"/>
                <w:noProof/>
                <w:sz w:val="24"/>
                <w:szCs w:val="24"/>
              </w:rPr>
              <w:tab/>
            </w:r>
            <w:r w:rsidR="00245A66" w:rsidRPr="00546DFA">
              <w:rPr>
                <w:rStyle w:val="Hyperlink"/>
                <w:rFonts w:ascii="Times New Roman" w:hAnsi="Times New Roman"/>
                <w:noProof/>
              </w:rPr>
              <w:t>Code of Ethics</w:t>
            </w:r>
            <w:r w:rsidR="00245A66">
              <w:rPr>
                <w:noProof/>
                <w:webHidden/>
              </w:rPr>
              <w:tab/>
            </w:r>
            <w:r w:rsidR="00245A66">
              <w:rPr>
                <w:noProof/>
                <w:webHidden/>
              </w:rPr>
              <w:fldChar w:fldCharType="begin"/>
            </w:r>
            <w:r w:rsidR="00245A66">
              <w:rPr>
                <w:noProof/>
                <w:webHidden/>
              </w:rPr>
              <w:instrText xml:space="preserve"> PAGEREF _Toc54599199 \h </w:instrText>
            </w:r>
            <w:r w:rsidR="00245A66">
              <w:rPr>
                <w:noProof/>
                <w:webHidden/>
              </w:rPr>
            </w:r>
            <w:r w:rsidR="00245A66">
              <w:rPr>
                <w:noProof/>
                <w:webHidden/>
              </w:rPr>
              <w:fldChar w:fldCharType="separate"/>
            </w:r>
            <w:r w:rsidR="00245A66">
              <w:rPr>
                <w:noProof/>
                <w:webHidden/>
              </w:rPr>
              <w:t>36</w:t>
            </w:r>
            <w:r w:rsidR="00245A66">
              <w:rPr>
                <w:noProof/>
                <w:webHidden/>
              </w:rPr>
              <w:fldChar w:fldCharType="end"/>
            </w:r>
          </w:hyperlink>
        </w:p>
        <w:p w14:paraId="0D0ECC9A" w14:textId="172C124D" w:rsidR="00245A66" w:rsidRDefault="00321E76">
          <w:pPr>
            <w:pStyle w:val="TOC2"/>
            <w:tabs>
              <w:tab w:val="left" w:pos="960"/>
              <w:tab w:val="right" w:leader="dot" w:pos="9350"/>
            </w:tabs>
            <w:rPr>
              <w:rFonts w:eastAsiaTheme="minorEastAsia" w:cstheme="minorBidi"/>
              <w:smallCaps w:val="0"/>
              <w:noProof/>
              <w:sz w:val="24"/>
              <w:szCs w:val="24"/>
            </w:rPr>
          </w:pPr>
          <w:hyperlink w:anchor="_Toc54599200" w:history="1">
            <w:r w:rsidR="00245A66" w:rsidRPr="00546DFA">
              <w:rPr>
                <w:rStyle w:val="Hyperlink"/>
                <w:rFonts w:ascii="Times New Roman" w:hAnsi="Times New Roman"/>
                <w:noProof/>
              </w:rPr>
              <w:t>7.4</w:t>
            </w:r>
            <w:r w:rsidR="00245A66">
              <w:rPr>
                <w:rFonts w:eastAsiaTheme="minorEastAsia" w:cstheme="minorBidi"/>
                <w:smallCaps w:val="0"/>
                <w:noProof/>
                <w:sz w:val="24"/>
                <w:szCs w:val="24"/>
              </w:rPr>
              <w:tab/>
            </w:r>
            <w:r w:rsidR="00245A66" w:rsidRPr="00546DFA">
              <w:rPr>
                <w:rStyle w:val="Hyperlink"/>
                <w:rFonts w:ascii="Times New Roman" w:hAnsi="Times New Roman"/>
                <w:noProof/>
              </w:rPr>
              <w:t>Financial Ethics</w:t>
            </w:r>
            <w:r w:rsidR="00245A66">
              <w:rPr>
                <w:noProof/>
                <w:webHidden/>
              </w:rPr>
              <w:tab/>
            </w:r>
            <w:r w:rsidR="00245A66">
              <w:rPr>
                <w:noProof/>
                <w:webHidden/>
              </w:rPr>
              <w:fldChar w:fldCharType="begin"/>
            </w:r>
            <w:r w:rsidR="00245A66">
              <w:rPr>
                <w:noProof/>
                <w:webHidden/>
              </w:rPr>
              <w:instrText xml:space="preserve"> PAGEREF _Toc54599200 \h </w:instrText>
            </w:r>
            <w:r w:rsidR="00245A66">
              <w:rPr>
                <w:noProof/>
                <w:webHidden/>
              </w:rPr>
            </w:r>
            <w:r w:rsidR="00245A66">
              <w:rPr>
                <w:noProof/>
                <w:webHidden/>
              </w:rPr>
              <w:fldChar w:fldCharType="separate"/>
            </w:r>
            <w:r w:rsidR="00245A66">
              <w:rPr>
                <w:noProof/>
                <w:webHidden/>
              </w:rPr>
              <w:t>38</w:t>
            </w:r>
            <w:r w:rsidR="00245A66">
              <w:rPr>
                <w:noProof/>
                <w:webHidden/>
              </w:rPr>
              <w:fldChar w:fldCharType="end"/>
            </w:r>
          </w:hyperlink>
        </w:p>
        <w:p w14:paraId="0BCBF508" w14:textId="5180857F" w:rsidR="00245A66" w:rsidRDefault="00321E76">
          <w:pPr>
            <w:pStyle w:val="TOC2"/>
            <w:tabs>
              <w:tab w:val="left" w:pos="960"/>
              <w:tab w:val="right" w:leader="dot" w:pos="9350"/>
            </w:tabs>
            <w:rPr>
              <w:rFonts w:eastAsiaTheme="minorEastAsia" w:cstheme="minorBidi"/>
              <w:smallCaps w:val="0"/>
              <w:noProof/>
              <w:sz w:val="24"/>
              <w:szCs w:val="24"/>
            </w:rPr>
          </w:pPr>
          <w:hyperlink w:anchor="_Toc54599201" w:history="1">
            <w:r w:rsidR="00245A66" w:rsidRPr="00546DFA">
              <w:rPr>
                <w:rStyle w:val="Hyperlink"/>
                <w:rFonts w:ascii="Times New Roman" w:hAnsi="Times New Roman"/>
                <w:noProof/>
              </w:rPr>
              <w:t>7.5</w:t>
            </w:r>
            <w:r w:rsidR="00245A66">
              <w:rPr>
                <w:rFonts w:eastAsiaTheme="minorEastAsia" w:cstheme="minorBidi"/>
                <w:smallCaps w:val="0"/>
                <w:noProof/>
                <w:sz w:val="24"/>
                <w:szCs w:val="24"/>
              </w:rPr>
              <w:tab/>
            </w:r>
            <w:r w:rsidR="00245A66" w:rsidRPr="00546DFA">
              <w:rPr>
                <w:rStyle w:val="Hyperlink"/>
                <w:rFonts w:ascii="Times New Roman" w:hAnsi="Times New Roman"/>
                <w:noProof/>
              </w:rPr>
              <w:t>Dress and Grooming</w:t>
            </w:r>
            <w:r w:rsidR="00245A66">
              <w:rPr>
                <w:noProof/>
                <w:webHidden/>
              </w:rPr>
              <w:tab/>
            </w:r>
            <w:r w:rsidR="00245A66">
              <w:rPr>
                <w:noProof/>
                <w:webHidden/>
              </w:rPr>
              <w:fldChar w:fldCharType="begin"/>
            </w:r>
            <w:r w:rsidR="00245A66">
              <w:rPr>
                <w:noProof/>
                <w:webHidden/>
              </w:rPr>
              <w:instrText xml:space="preserve"> PAGEREF _Toc54599201 \h </w:instrText>
            </w:r>
            <w:r w:rsidR="00245A66">
              <w:rPr>
                <w:noProof/>
                <w:webHidden/>
              </w:rPr>
            </w:r>
            <w:r w:rsidR="00245A66">
              <w:rPr>
                <w:noProof/>
                <w:webHidden/>
              </w:rPr>
              <w:fldChar w:fldCharType="separate"/>
            </w:r>
            <w:r w:rsidR="00245A66">
              <w:rPr>
                <w:noProof/>
                <w:webHidden/>
              </w:rPr>
              <w:t>39</w:t>
            </w:r>
            <w:r w:rsidR="00245A66">
              <w:rPr>
                <w:noProof/>
                <w:webHidden/>
              </w:rPr>
              <w:fldChar w:fldCharType="end"/>
            </w:r>
          </w:hyperlink>
        </w:p>
        <w:p w14:paraId="2A83F984" w14:textId="53F70C67" w:rsidR="00245A66" w:rsidRDefault="00321E76">
          <w:pPr>
            <w:pStyle w:val="TOC2"/>
            <w:tabs>
              <w:tab w:val="left" w:pos="960"/>
              <w:tab w:val="right" w:leader="dot" w:pos="9350"/>
            </w:tabs>
            <w:rPr>
              <w:rFonts w:eastAsiaTheme="minorEastAsia" w:cstheme="minorBidi"/>
              <w:smallCaps w:val="0"/>
              <w:noProof/>
              <w:sz w:val="24"/>
              <w:szCs w:val="24"/>
            </w:rPr>
          </w:pPr>
          <w:hyperlink w:anchor="_Toc54599202" w:history="1">
            <w:r w:rsidR="00245A66" w:rsidRPr="00546DFA">
              <w:rPr>
                <w:rStyle w:val="Hyperlink"/>
                <w:rFonts w:ascii="Times New Roman" w:hAnsi="Times New Roman"/>
                <w:noProof/>
              </w:rPr>
              <w:t>7.6</w:t>
            </w:r>
            <w:r w:rsidR="00245A66">
              <w:rPr>
                <w:rFonts w:eastAsiaTheme="minorEastAsia" w:cstheme="minorBidi"/>
                <w:smallCaps w:val="0"/>
                <w:noProof/>
                <w:sz w:val="24"/>
                <w:szCs w:val="24"/>
              </w:rPr>
              <w:tab/>
            </w:r>
            <w:r w:rsidR="00245A66" w:rsidRPr="00546DFA">
              <w:rPr>
                <w:rStyle w:val="Hyperlink"/>
                <w:rFonts w:ascii="Times New Roman" w:hAnsi="Times New Roman"/>
                <w:noProof/>
              </w:rPr>
              <w:t>Unacceptable Employee Conduct</w:t>
            </w:r>
            <w:r w:rsidR="00245A66">
              <w:rPr>
                <w:noProof/>
                <w:webHidden/>
              </w:rPr>
              <w:tab/>
            </w:r>
            <w:r w:rsidR="00245A66">
              <w:rPr>
                <w:noProof/>
                <w:webHidden/>
              </w:rPr>
              <w:fldChar w:fldCharType="begin"/>
            </w:r>
            <w:r w:rsidR="00245A66">
              <w:rPr>
                <w:noProof/>
                <w:webHidden/>
              </w:rPr>
              <w:instrText xml:space="preserve"> PAGEREF _Toc54599202 \h </w:instrText>
            </w:r>
            <w:r w:rsidR="00245A66">
              <w:rPr>
                <w:noProof/>
                <w:webHidden/>
              </w:rPr>
            </w:r>
            <w:r w:rsidR="00245A66">
              <w:rPr>
                <w:noProof/>
                <w:webHidden/>
              </w:rPr>
              <w:fldChar w:fldCharType="separate"/>
            </w:r>
            <w:r w:rsidR="00245A66">
              <w:rPr>
                <w:noProof/>
                <w:webHidden/>
              </w:rPr>
              <w:t>40</w:t>
            </w:r>
            <w:r w:rsidR="00245A66">
              <w:rPr>
                <w:noProof/>
                <w:webHidden/>
              </w:rPr>
              <w:fldChar w:fldCharType="end"/>
            </w:r>
          </w:hyperlink>
        </w:p>
        <w:p w14:paraId="24080CFB" w14:textId="3629FCFB" w:rsidR="00245A66" w:rsidRDefault="00321E76">
          <w:pPr>
            <w:pStyle w:val="TOC2"/>
            <w:tabs>
              <w:tab w:val="left" w:pos="960"/>
              <w:tab w:val="right" w:leader="dot" w:pos="9350"/>
            </w:tabs>
            <w:rPr>
              <w:rFonts w:eastAsiaTheme="minorEastAsia" w:cstheme="minorBidi"/>
              <w:smallCaps w:val="0"/>
              <w:noProof/>
              <w:sz w:val="24"/>
              <w:szCs w:val="24"/>
            </w:rPr>
          </w:pPr>
          <w:hyperlink w:anchor="_Toc54599203" w:history="1">
            <w:r w:rsidR="00245A66" w:rsidRPr="00546DFA">
              <w:rPr>
                <w:rStyle w:val="Hyperlink"/>
                <w:rFonts w:ascii="Times New Roman" w:hAnsi="Times New Roman"/>
                <w:noProof/>
              </w:rPr>
              <w:t>7.7</w:t>
            </w:r>
            <w:r w:rsidR="00245A66">
              <w:rPr>
                <w:rFonts w:eastAsiaTheme="minorEastAsia" w:cstheme="minorBidi"/>
                <w:smallCaps w:val="0"/>
                <w:noProof/>
                <w:sz w:val="24"/>
                <w:szCs w:val="24"/>
              </w:rPr>
              <w:tab/>
            </w:r>
            <w:r w:rsidR="00245A66" w:rsidRPr="00546DFA">
              <w:rPr>
                <w:rStyle w:val="Hyperlink"/>
                <w:rFonts w:ascii="Times New Roman" w:hAnsi="Times New Roman"/>
                <w:noProof/>
              </w:rPr>
              <w:t>Prohibition of Discrimination, Harassment, and Retaliation</w:t>
            </w:r>
            <w:r w:rsidR="00245A66">
              <w:rPr>
                <w:noProof/>
                <w:webHidden/>
              </w:rPr>
              <w:tab/>
            </w:r>
            <w:r w:rsidR="00245A66">
              <w:rPr>
                <w:noProof/>
                <w:webHidden/>
              </w:rPr>
              <w:fldChar w:fldCharType="begin"/>
            </w:r>
            <w:r w:rsidR="00245A66">
              <w:rPr>
                <w:noProof/>
                <w:webHidden/>
              </w:rPr>
              <w:instrText xml:space="preserve"> PAGEREF _Toc54599203 \h </w:instrText>
            </w:r>
            <w:r w:rsidR="00245A66">
              <w:rPr>
                <w:noProof/>
                <w:webHidden/>
              </w:rPr>
            </w:r>
            <w:r w:rsidR="00245A66">
              <w:rPr>
                <w:noProof/>
                <w:webHidden/>
              </w:rPr>
              <w:fldChar w:fldCharType="separate"/>
            </w:r>
            <w:r w:rsidR="00245A66">
              <w:rPr>
                <w:noProof/>
                <w:webHidden/>
              </w:rPr>
              <w:t>42</w:t>
            </w:r>
            <w:r w:rsidR="00245A66">
              <w:rPr>
                <w:noProof/>
                <w:webHidden/>
              </w:rPr>
              <w:fldChar w:fldCharType="end"/>
            </w:r>
          </w:hyperlink>
        </w:p>
        <w:p w14:paraId="63E6AC5C" w14:textId="714A42DE" w:rsidR="00245A66" w:rsidRDefault="00321E76">
          <w:pPr>
            <w:pStyle w:val="TOC2"/>
            <w:tabs>
              <w:tab w:val="right" w:leader="dot" w:pos="9350"/>
            </w:tabs>
            <w:rPr>
              <w:rFonts w:eastAsiaTheme="minorEastAsia" w:cstheme="minorBidi"/>
              <w:smallCaps w:val="0"/>
              <w:noProof/>
              <w:sz w:val="24"/>
              <w:szCs w:val="24"/>
            </w:rPr>
          </w:pPr>
          <w:hyperlink w:anchor="_Toc54599204" w:history="1">
            <w:r w:rsidR="00245A66" w:rsidRPr="00546DFA">
              <w:rPr>
                <w:rStyle w:val="Hyperlink"/>
                <w:rFonts w:ascii="Times New Roman" w:hAnsi="Times New Roman"/>
                <w:noProof/>
              </w:rPr>
              <w:t>Retaliation</w:t>
            </w:r>
            <w:r w:rsidR="00245A66">
              <w:rPr>
                <w:noProof/>
                <w:webHidden/>
              </w:rPr>
              <w:tab/>
            </w:r>
            <w:r w:rsidR="00245A66">
              <w:rPr>
                <w:noProof/>
                <w:webHidden/>
              </w:rPr>
              <w:fldChar w:fldCharType="begin"/>
            </w:r>
            <w:r w:rsidR="00245A66">
              <w:rPr>
                <w:noProof/>
                <w:webHidden/>
              </w:rPr>
              <w:instrText xml:space="preserve"> PAGEREF _Toc54599204 \h </w:instrText>
            </w:r>
            <w:r w:rsidR="00245A66">
              <w:rPr>
                <w:noProof/>
                <w:webHidden/>
              </w:rPr>
            </w:r>
            <w:r w:rsidR="00245A66">
              <w:rPr>
                <w:noProof/>
                <w:webHidden/>
              </w:rPr>
              <w:fldChar w:fldCharType="separate"/>
            </w:r>
            <w:r w:rsidR="00245A66">
              <w:rPr>
                <w:noProof/>
                <w:webHidden/>
              </w:rPr>
              <w:t>42</w:t>
            </w:r>
            <w:r w:rsidR="00245A66">
              <w:rPr>
                <w:noProof/>
                <w:webHidden/>
              </w:rPr>
              <w:fldChar w:fldCharType="end"/>
            </w:r>
          </w:hyperlink>
        </w:p>
        <w:p w14:paraId="236F2196" w14:textId="5B952244" w:rsidR="00245A66" w:rsidRDefault="00321E76">
          <w:pPr>
            <w:pStyle w:val="TOC2"/>
            <w:tabs>
              <w:tab w:val="right" w:leader="dot" w:pos="9350"/>
            </w:tabs>
            <w:rPr>
              <w:rFonts w:eastAsiaTheme="minorEastAsia" w:cstheme="minorBidi"/>
              <w:smallCaps w:val="0"/>
              <w:noProof/>
              <w:sz w:val="24"/>
              <w:szCs w:val="24"/>
            </w:rPr>
          </w:pPr>
          <w:hyperlink w:anchor="_Toc54599205" w:history="1">
            <w:r w:rsidR="00245A66" w:rsidRPr="00546DFA">
              <w:rPr>
                <w:rStyle w:val="Hyperlink"/>
                <w:rFonts w:ascii="Times New Roman" w:hAnsi="Times New Roman"/>
                <w:noProof/>
              </w:rPr>
              <w:t>Reporting Procedures</w:t>
            </w:r>
            <w:r w:rsidR="00245A66">
              <w:rPr>
                <w:noProof/>
                <w:webHidden/>
              </w:rPr>
              <w:tab/>
            </w:r>
            <w:r w:rsidR="00245A66">
              <w:rPr>
                <w:noProof/>
                <w:webHidden/>
              </w:rPr>
              <w:fldChar w:fldCharType="begin"/>
            </w:r>
            <w:r w:rsidR="00245A66">
              <w:rPr>
                <w:noProof/>
                <w:webHidden/>
              </w:rPr>
              <w:instrText xml:space="preserve"> PAGEREF _Toc54599205 \h </w:instrText>
            </w:r>
            <w:r w:rsidR="00245A66">
              <w:rPr>
                <w:noProof/>
                <w:webHidden/>
              </w:rPr>
            </w:r>
            <w:r w:rsidR="00245A66">
              <w:rPr>
                <w:noProof/>
                <w:webHidden/>
              </w:rPr>
              <w:fldChar w:fldCharType="separate"/>
            </w:r>
            <w:r w:rsidR="00245A66">
              <w:rPr>
                <w:noProof/>
                <w:webHidden/>
              </w:rPr>
              <w:t>42</w:t>
            </w:r>
            <w:r w:rsidR="00245A66">
              <w:rPr>
                <w:noProof/>
                <w:webHidden/>
              </w:rPr>
              <w:fldChar w:fldCharType="end"/>
            </w:r>
          </w:hyperlink>
        </w:p>
        <w:p w14:paraId="79683B00" w14:textId="144D9CDC" w:rsidR="00245A66" w:rsidRDefault="00321E76">
          <w:pPr>
            <w:pStyle w:val="TOC2"/>
            <w:tabs>
              <w:tab w:val="left" w:pos="960"/>
              <w:tab w:val="right" w:leader="dot" w:pos="9350"/>
            </w:tabs>
            <w:rPr>
              <w:rFonts w:eastAsiaTheme="minorEastAsia" w:cstheme="minorBidi"/>
              <w:smallCaps w:val="0"/>
              <w:noProof/>
              <w:sz w:val="24"/>
              <w:szCs w:val="24"/>
            </w:rPr>
          </w:pPr>
          <w:hyperlink w:anchor="_Toc54599206" w:history="1">
            <w:r w:rsidR="00245A66" w:rsidRPr="00546DFA">
              <w:rPr>
                <w:rStyle w:val="Hyperlink"/>
                <w:rFonts w:ascii="Times New Roman" w:hAnsi="Times New Roman"/>
                <w:noProof/>
              </w:rPr>
              <w:t>7.8</w:t>
            </w:r>
            <w:r w:rsidR="00245A66">
              <w:rPr>
                <w:rFonts w:eastAsiaTheme="minorEastAsia" w:cstheme="minorBidi"/>
                <w:smallCaps w:val="0"/>
                <w:noProof/>
                <w:sz w:val="24"/>
                <w:szCs w:val="24"/>
              </w:rPr>
              <w:tab/>
            </w:r>
            <w:r w:rsidR="00245A66" w:rsidRPr="00546DFA">
              <w:rPr>
                <w:rStyle w:val="Hyperlink"/>
                <w:rFonts w:ascii="Times New Roman" w:hAnsi="Times New Roman"/>
                <w:noProof/>
              </w:rPr>
              <w:t>Sexual Harassment Prohibited</w:t>
            </w:r>
            <w:r w:rsidR="00245A66">
              <w:rPr>
                <w:noProof/>
                <w:webHidden/>
              </w:rPr>
              <w:tab/>
            </w:r>
            <w:r w:rsidR="00245A66">
              <w:rPr>
                <w:noProof/>
                <w:webHidden/>
              </w:rPr>
              <w:fldChar w:fldCharType="begin"/>
            </w:r>
            <w:r w:rsidR="00245A66">
              <w:rPr>
                <w:noProof/>
                <w:webHidden/>
              </w:rPr>
              <w:instrText xml:space="preserve"> PAGEREF _Toc54599206 \h </w:instrText>
            </w:r>
            <w:r w:rsidR="00245A66">
              <w:rPr>
                <w:noProof/>
                <w:webHidden/>
              </w:rPr>
            </w:r>
            <w:r w:rsidR="00245A66">
              <w:rPr>
                <w:noProof/>
                <w:webHidden/>
              </w:rPr>
              <w:fldChar w:fldCharType="separate"/>
            </w:r>
            <w:r w:rsidR="00245A66">
              <w:rPr>
                <w:noProof/>
                <w:webHidden/>
              </w:rPr>
              <w:t>43</w:t>
            </w:r>
            <w:r w:rsidR="00245A66">
              <w:rPr>
                <w:noProof/>
                <w:webHidden/>
              </w:rPr>
              <w:fldChar w:fldCharType="end"/>
            </w:r>
          </w:hyperlink>
        </w:p>
        <w:p w14:paraId="2EAC6217" w14:textId="1E1129B0" w:rsidR="00245A66" w:rsidRDefault="00321E76">
          <w:pPr>
            <w:pStyle w:val="TOC2"/>
            <w:tabs>
              <w:tab w:val="right" w:leader="dot" w:pos="9350"/>
            </w:tabs>
            <w:rPr>
              <w:rFonts w:eastAsiaTheme="minorEastAsia" w:cstheme="minorBidi"/>
              <w:smallCaps w:val="0"/>
              <w:noProof/>
              <w:sz w:val="24"/>
              <w:szCs w:val="24"/>
            </w:rPr>
          </w:pPr>
          <w:hyperlink w:anchor="_Toc54599207" w:history="1">
            <w:r w:rsidR="00245A66" w:rsidRPr="00546DFA">
              <w:rPr>
                <w:rStyle w:val="Hyperlink"/>
                <w:rFonts w:ascii="Times New Roman" w:hAnsi="Times New Roman"/>
                <w:noProof/>
              </w:rPr>
              <w:t>General Definitions</w:t>
            </w:r>
            <w:r w:rsidR="00245A66">
              <w:rPr>
                <w:noProof/>
                <w:webHidden/>
              </w:rPr>
              <w:tab/>
            </w:r>
            <w:r w:rsidR="00245A66">
              <w:rPr>
                <w:noProof/>
                <w:webHidden/>
              </w:rPr>
              <w:fldChar w:fldCharType="begin"/>
            </w:r>
            <w:r w:rsidR="00245A66">
              <w:rPr>
                <w:noProof/>
                <w:webHidden/>
              </w:rPr>
              <w:instrText xml:space="preserve"> PAGEREF _Toc54599207 \h </w:instrText>
            </w:r>
            <w:r w:rsidR="00245A66">
              <w:rPr>
                <w:noProof/>
                <w:webHidden/>
              </w:rPr>
            </w:r>
            <w:r w:rsidR="00245A66">
              <w:rPr>
                <w:noProof/>
                <w:webHidden/>
              </w:rPr>
              <w:fldChar w:fldCharType="separate"/>
            </w:r>
            <w:r w:rsidR="00245A66">
              <w:rPr>
                <w:noProof/>
                <w:webHidden/>
              </w:rPr>
              <w:t>43</w:t>
            </w:r>
            <w:r w:rsidR="00245A66">
              <w:rPr>
                <w:noProof/>
                <w:webHidden/>
              </w:rPr>
              <w:fldChar w:fldCharType="end"/>
            </w:r>
          </w:hyperlink>
        </w:p>
        <w:p w14:paraId="263BE632" w14:textId="7D51DD24" w:rsidR="00245A66" w:rsidRDefault="00321E76">
          <w:pPr>
            <w:pStyle w:val="TOC2"/>
            <w:tabs>
              <w:tab w:val="right" w:leader="dot" w:pos="9350"/>
            </w:tabs>
            <w:rPr>
              <w:rFonts w:eastAsiaTheme="minorEastAsia" w:cstheme="minorBidi"/>
              <w:smallCaps w:val="0"/>
              <w:noProof/>
              <w:sz w:val="24"/>
              <w:szCs w:val="24"/>
            </w:rPr>
          </w:pPr>
          <w:hyperlink w:anchor="_Toc54599208" w:history="1">
            <w:r w:rsidR="00245A66" w:rsidRPr="00546DFA">
              <w:rPr>
                <w:rStyle w:val="Hyperlink"/>
                <w:rFonts w:ascii="Times New Roman" w:hAnsi="Times New Roman"/>
                <w:noProof/>
              </w:rPr>
              <w:t>Reporting Sexual Harassment</w:t>
            </w:r>
            <w:r w:rsidR="00245A66">
              <w:rPr>
                <w:noProof/>
                <w:webHidden/>
              </w:rPr>
              <w:tab/>
            </w:r>
            <w:r w:rsidR="00245A66">
              <w:rPr>
                <w:noProof/>
                <w:webHidden/>
              </w:rPr>
              <w:fldChar w:fldCharType="begin"/>
            </w:r>
            <w:r w:rsidR="00245A66">
              <w:rPr>
                <w:noProof/>
                <w:webHidden/>
              </w:rPr>
              <w:instrText xml:space="preserve"> PAGEREF _Toc54599208 \h </w:instrText>
            </w:r>
            <w:r w:rsidR="00245A66">
              <w:rPr>
                <w:noProof/>
                <w:webHidden/>
              </w:rPr>
            </w:r>
            <w:r w:rsidR="00245A66">
              <w:rPr>
                <w:noProof/>
                <w:webHidden/>
              </w:rPr>
              <w:fldChar w:fldCharType="separate"/>
            </w:r>
            <w:r w:rsidR="00245A66">
              <w:rPr>
                <w:noProof/>
                <w:webHidden/>
              </w:rPr>
              <w:t>44</w:t>
            </w:r>
            <w:r w:rsidR="00245A66">
              <w:rPr>
                <w:noProof/>
                <w:webHidden/>
              </w:rPr>
              <w:fldChar w:fldCharType="end"/>
            </w:r>
          </w:hyperlink>
        </w:p>
        <w:p w14:paraId="62FADDD6" w14:textId="4483396A" w:rsidR="00245A66" w:rsidRDefault="00321E76">
          <w:pPr>
            <w:pStyle w:val="TOC2"/>
            <w:tabs>
              <w:tab w:val="right" w:leader="dot" w:pos="9350"/>
            </w:tabs>
            <w:rPr>
              <w:rFonts w:eastAsiaTheme="minorEastAsia" w:cstheme="minorBidi"/>
              <w:smallCaps w:val="0"/>
              <w:noProof/>
              <w:sz w:val="24"/>
              <w:szCs w:val="24"/>
            </w:rPr>
          </w:pPr>
          <w:hyperlink w:anchor="_Toc54599209" w:history="1">
            <w:r w:rsidR="00245A66" w:rsidRPr="00546DFA">
              <w:rPr>
                <w:rStyle w:val="Hyperlink"/>
                <w:rFonts w:ascii="Times New Roman" w:hAnsi="Times New Roman"/>
                <w:noProof/>
              </w:rPr>
              <w:t>Notice of Allegations</w:t>
            </w:r>
            <w:r w:rsidR="00245A66">
              <w:rPr>
                <w:noProof/>
                <w:webHidden/>
              </w:rPr>
              <w:tab/>
            </w:r>
            <w:r w:rsidR="00245A66">
              <w:rPr>
                <w:noProof/>
                <w:webHidden/>
              </w:rPr>
              <w:fldChar w:fldCharType="begin"/>
            </w:r>
            <w:r w:rsidR="00245A66">
              <w:rPr>
                <w:noProof/>
                <w:webHidden/>
              </w:rPr>
              <w:instrText xml:space="preserve"> PAGEREF _Toc54599209 \h </w:instrText>
            </w:r>
            <w:r w:rsidR="00245A66">
              <w:rPr>
                <w:noProof/>
                <w:webHidden/>
              </w:rPr>
            </w:r>
            <w:r w:rsidR="00245A66">
              <w:rPr>
                <w:noProof/>
                <w:webHidden/>
              </w:rPr>
              <w:fldChar w:fldCharType="separate"/>
            </w:r>
            <w:r w:rsidR="00245A66">
              <w:rPr>
                <w:noProof/>
                <w:webHidden/>
              </w:rPr>
              <w:t>44</w:t>
            </w:r>
            <w:r w:rsidR="00245A66">
              <w:rPr>
                <w:noProof/>
                <w:webHidden/>
              </w:rPr>
              <w:fldChar w:fldCharType="end"/>
            </w:r>
          </w:hyperlink>
        </w:p>
        <w:p w14:paraId="4D1D3422" w14:textId="08C7FD4E" w:rsidR="00245A66" w:rsidRDefault="00321E76">
          <w:pPr>
            <w:pStyle w:val="TOC2"/>
            <w:tabs>
              <w:tab w:val="right" w:leader="dot" w:pos="9350"/>
            </w:tabs>
            <w:rPr>
              <w:rFonts w:eastAsiaTheme="minorEastAsia" w:cstheme="minorBidi"/>
              <w:smallCaps w:val="0"/>
              <w:noProof/>
              <w:sz w:val="24"/>
              <w:szCs w:val="24"/>
            </w:rPr>
          </w:pPr>
          <w:hyperlink w:anchor="_Toc54599210" w:history="1">
            <w:r w:rsidR="00245A66" w:rsidRPr="00546DFA">
              <w:rPr>
                <w:rStyle w:val="Hyperlink"/>
                <w:rFonts w:ascii="Times New Roman" w:hAnsi="Times New Roman"/>
                <w:noProof/>
              </w:rPr>
              <w:t>Grievance Process</w:t>
            </w:r>
            <w:r w:rsidR="00245A66">
              <w:rPr>
                <w:noProof/>
                <w:webHidden/>
              </w:rPr>
              <w:tab/>
            </w:r>
            <w:r w:rsidR="00245A66">
              <w:rPr>
                <w:noProof/>
                <w:webHidden/>
              </w:rPr>
              <w:fldChar w:fldCharType="begin"/>
            </w:r>
            <w:r w:rsidR="00245A66">
              <w:rPr>
                <w:noProof/>
                <w:webHidden/>
              </w:rPr>
              <w:instrText xml:space="preserve"> PAGEREF _Toc54599210 \h </w:instrText>
            </w:r>
            <w:r w:rsidR="00245A66">
              <w:rPr>
                <w:noProof/>
                <w:webHidden/>
              </w:rPr>
            </w:r>
            <w:r w:rsidR="00245A66">
              <w:rPr>
                <w:noProof/>
                <w:webHidden/>
              </w:rPr>
              <w:fldChar w:fldCharType="separate"/>
            </w:r>
            <w:r w:rsidR="00245A66">
              <w:rPr>
                <w:noProof/>
                <w:webHidden/>
              </w:rPr>
              <w:t>44</w:t>
            </w:r>
            <w:r w:rsidR="00245A66">
              <w:rPr>
                <w:noProof/>
                <w:webHidden/>
              </w:rPr>
              <w:fldChar w:fldCharType="end"/>
            </w:r>
          </w:hyperlink>
        </w:p>
        <w:p w14:paraId="7465CA93" w14:textId="57F57B95" w:rsidR="00245A66" w:rsidRDefault="00321E76">
          <w:pPr>
            <w:pStyle w:val="TOC2"/>
            <w:tabs>
              <w:tab w:val="right" w:leader="dot" w:pos="9350"/>
            </w:tabs>
            <w:rPr>
              <w:rFonts w:eastAsiaTheme="minorEastAsia" w:cstheme="minorBidi"/>
              <w:smallCaps w:val="0"/>
              <w:noProof/>
              <w:sz w:val="24"/>
              <w:szCs w:val="24"/>
            </w:rPr>
          </w:pPr>
          <w:hyperlink w:anchor="_Toc54599211" w:history="1">
            <w:r w:rsidR="00245A66" w:rsidRPr="00546DFA">
              <w:rPr>
                <w:rStyle w:val="Hyperlink"/>
                <w:rFonts w:ascii="Times New Roman" w:hAnsi="Times New Roman"/>
                <w:noProof/>
              </w:rPr>
              <w:t>Consolidating Formal Complaints</w:t>
            </w:r>
            <w:r w:rsidR="00245A66">
              <w:rPr>
                <w:noProof/>
                <w:webHidden/>
              </w:rPr>
              <w:tab/>
            </w:r>
            <w:r w:rsidR="00245A66">
              <w:rPr>
                <w:noProof/>
                <w:webHidden/>
              </w:rPr>
              <w:fldChar w:fldCharType="begin"/>
            </w:r>
            <w:r w:rsidR="00245A66">
              <w:rPr>
                <w:noProof/>
                <w:webHidden/>
              </w:rPr>
              <w:instrText xml:space="preserve"> PAGEREF _Toc54599211 \h </w:instrText>
            </w:r>
            <w:r w:rsidR="00245A66">
              <w:rPr>
                <w:noProof/>
                <w:webHidden/>
              </w:rPr>
            </w:r>
            <w:r w:rsidR="00245A66">
              <w:rPr>
                <w:noProof/>
                <w:webHidden/>
              </w:rPr>
              <w:fldChar w:fldCharType="separate"/>
            </w:r>
            <w:r w:rsidR="00245A66">
              <w:rPr>
                <w:noProof/>
                <w:webHidden/>
              </w:rPr>
              <w:t>45</w:t>
            </w:r>
            <w:r w:rsidR="00245A66">
              <w:rPr>
                <w:noProof/>
                <w:webHidden/>
              </w:rPr>
              <w:fldChar w:fldCharType="end"/>
            </w:r>
          </w:hyperlink>
        </w:p>
        <w:p w14:paraId="00195B86" w14:textId="20D318B4" w:rsidR="00245A66" w:rsidRDefault="00321E76">
          <w:pPr>
            <w:pStyle w:val="TOC2"/>
            <w:tabs>
              <w:tab w:val="right" w:leader="dot" w:pos="9350"/>
            </w:tabs>
            <w:rPr>
              <w:rFonts w:eastAsiaTheme="minorEastAsia" w:cstheme="minorBidi"/>
              <w:smallCaps w:val="0"/>
              <w:noProof/>
              <w:sz w:val="24"/>
              <w:szCs w:val="24"/>
            </w:rPr>
          </w:pPr>
          <w:hyperlink w:anchor="_Toc54599212" w:history="1">
            <w:r w:rsidR="00245A66" w:rsidRPr="00546DFA">
              <w:rPr>
                <w:rStyle w:val="Hyperlink"/>
                <w:rFonts w:ascii="Times New Roman" w:hAnsi="Times New Roman"/>
                <w:noProof/>
              </w:rPr>
              <w:t>Dismissal of Formal Complaints</w:t>
            </w:r>
            <w:r w:rsidR="00245A66">
              <w:rPr>
                <w:noProof/>
                <w:webHidden/>
              </w:rPr>
              <w:tab/>
            </w:r>
            <w:r w:rsidR="00245A66">
              <w:rPr>
                <w:noProof/>
                <w:webHidden/>
              </w:rPr>
              <w:fldChar w:fldCharType="begin"/>
            </w:r>
            <w:r w:rsidR="00245A66">
              <w:rPr>
                <w:noProof/>
                <w:webHidden/>
              </w:rPr>
              <w:instrText xml:space="preserve"> PAGEREF _Toc54599212 \h </w:instrText>
            </w:r>
            <w:r w:rsidR="00245A66">
              <w:rPr>
                <w:noProof/>
                <w:webHidden/>
              </w:rPr>
            </w:r>
            <w:r w:rsidR="00245A66">
              <w:rPr>
                <w:noProof/>
                <w:webHidden/>
              </w:rPr>
              <w:fldChar w:fldCharType="separate"/>
            </w:r>
            <w:r w:rsidR="00245A66">
              <w:rPr>
                <w:noProof/>
                <w:webHidden/>
              </w:rPr>
              <w:t>45</w:t>
            </w:r>
            <w:r w:rsidR="00245A66">
              <w:rPr>
                <w:noProof/>
                <w:webHidden/>
              </w:rPr>
              <w:fldChar w:fldCharType="end"/>
            </w:r>
          </w:hyperlink>
        </w:p>
        <w:p w14:paraId="67D8C95E" w14:textId="257A10AC" w:rsidR="00245A66" w:rsidRDefault="00321E76">
          <w:pPr>
            <w:pStyle w:val="TOC2"/>
            <w:tabs>
              <w:tab w:val="right" w:leader="dot" w:pos="9350"/>
            </w:tabs>
            <w:rPr>
              <w:rFonts w:eastAsiaTheme="minorEastAsia" w:cstheme="minorBidi"/>
              <w:smallCaps w:val="0"/>
              <w:noProof/>
              <w:sz w:val="24"/>
              <w:szCs w:val="24"/>
            </w:rPr>
          </w:pPr>
          <w:hyperlink w:anchor="_Toc54599213" w:history="1">
            <w:r w:rsidR="00245A66" w:rsidRPr="00546DFA">
              <w:rPr>
                <w:rStyle w:val="Hyperlink"/>
                <w:rFonts w:ascii="Times New Roman" w:hAnsi="Times New Roman"/>
                <w:noProof/>
              </w:rPr>
              <w:t>Investigating Formal Complaints</w:t>
            </w:r>
            <w:r w:rsidR="00245A66">
              <w:rPr>
                <w:noProof/>
                <w:webHidden/>
              </w:rPr>
              <w:tab/>
            </w:r>
            <w:r w:rsidR="00245A66">
              <w:rPr>
                <w:noProof/>
                <w:webHidden/>
              </w:rPr>
              <w:fldChar w:fldCharType="begin"/>
            </w:r>
            <w:r w:rsidR="00245A66">
              <w:rPr>
                <w:noProof/>
                <w:webHidden/>
              </w:rPr>
              <w:instrText xml:space="preserve"> PAGEREF _Toc54599213 \h </w:instrText>
            </w:r>
            <w:r w:rsidR="00245A66">
              <w:rPr>
                <w:noProof/>
                <w:webHidden/>
              </w:rPr>
            </w:r>
            <w:r w:rsidR="00245A66">
              <w:rPr>
                <w:noProof/>
                <w:webHidden/>
              </w:rPr>
              <w:fldChar w:fldCharType="separate"/>
            </w:r>
            <w:r w:rsidR="00245A66">
              <w:rPr>
                <w:noProof/>
                <w:webHidden/>
              </w:rPr>
              <w:t>46</w:t>
            </w:r>
            <w:r w:rsidR="00245A66">
              <w:rPr>
                <w:noProof/>
                <w:webHidden/>
              </w:rPr>
              <w:fldChar w:fldCharType="end"/>
            </w:r>
          </w:hyperlink>
        </w:p>
        <w:p w14:paraId="02B20301" w14:textId="2F5E2070" w:rsidR="00245A66" w:rsidRDefault="00321E76">
          <w:pPr>
            <w:pStyle w:val="TOC2"/>
            <w:tabs>
              <w:tab w:val="right" w:leader="dot" w:pos="9350"/>
            </w:tabs>
            <w:rPr>
              <w:rFonts w:eastAsiaTheme="minorEastAsia" w:cstheme="minorBidi"/>
              <w:smallCaps w:val="0"/>
              <w:noProof/>
              <w:sz w:val="24"/>
              <w:szCs w:val="24"/>
            </w:rPr>
          </w:pPr>
          <w:hyperlink w:anchor="_Toc54599214" w:history="1">
            <w:r w:rsidR="00245A66" w:rsidRPr="00546DFA">
              <w:rPr>
                <w:rStyle w:val="Hyperlink"/>
                <w:rFonts w:ascii="Times New Roman" w:hAnsi="Times New Roman"/>
                <w:noProof/>
              </w:rPr>
              <w:t>Determination Regarding Responsibility</w:t>
            </w:r>
            <w:r w:rsidR="00245A66">
              <w:rPr>
                <w:noProof/>
                <w:webHidden/>
              </w:rPr>
              <w:tab/>
            </w:r>
            <w:r w:rsidR="00245A66">
              <w:rPr>
                <w:noProof/>
                <w:webHidden/>
              </w:rPr>
              <w:fldChar w:fldCharType="begin"/>
            </w:r>
            <w:r w:rsidR="00245A66">
              <w:rPr>
                <w:noProof/>
                <w:webHidden/>
              </w:rPr>
              <w:instrText xml:space="preserve"> PAGEREF _Toc54599214 \h </w:instrText>
            </w:r>
            <w:r w:rsidR="00245A66">
              <w:rPr>
                <w:noProof/>
                <w:webHidden/>
              </w:rPr>
            </w:r>
            <w:r w:rsidR="00245A66">
              <w:rPr>
                <w:noProof/>
                <w:webHidden/>
              </w:rPr>
              <w:fldChar w:fldCharType="separate"/>
            </w:r>
            <w:r w:rsidR="00245A66">
              <w:rPr>
                <w:noProof/>
                <w:webHidden/>
              </w:rPr>
              <w:t>47</w:t>
            </w:r>
            <w:r w:rsidR="00245A66">
              <w:rPr>
                <w:noProof/>
                <w:webHidden/>
              </w:rPr>
              <w:fldChar w:fldCharType="end"/>
            </w:r>
          </w:hyperlink>
        </w:p>
        <w:p w14:paraId="0229F50A" w14:textId="3E614966" w:rsidR="00245A66" w:rsidRDefault="00321E76">
          <w:pPr>
            <w:pStyle w:val="TOC2"/>
            <w:tabs>
              <w:tab w:val="right" w:leader="dot" w:pos="9350"/>
            </w:tabs>
            <w:rPr>
              <w:rFonts w:eastAsiaTheme="minorEastAsia" w:cstheme="minorBidi"/>
              <w:smallCaps w:val="0"/>
              <w:noProof/>
              <w:sz w:val="24"/>
              <w:szCs w:val="24"/>
            </w:rPr>
          </w:pPr>
          <w:hyperlink w:anchor="_Toc54599215" w:history="1">
            <w:r w:rsidR="00245A66" w:rsidRPr="00546DFA">
              <w:rPr>
                <w:rStyle w:val="Hyperlink"/>
                <w:rFonts w:ascii="Times New Roman" w:hAnsi="Times New Roman"/>
                <w:noProof/>
              </w:rPr>
              <w:t>Appeals</w:t>
            </w:r>
            <w:r w:rsidR="00245A66">
              <w:rPr>
                <w:noProof/>
                <w:webHidden/>
              </w:rPr>
              <w:tab/>
            </w:r>
            <w:r w:rsidR="00245A66">
              <w:rPr>
                <w:noProof/>
                <w:webHidden/>
              </w:rPr>
              <w:fldChar w:fldCharType="begin"/>
            </w:r>
            <w:r w:rsidR="00245A66">
              <w:rPr>
                <w:noProof/>
                <w:webHidden/>
              </w:rPr>
              <w:instrText xml:space="preserve"> PAGEREF _Toc54599215 \h </w:instrText>
            </w:r>
            <w:r w:rsidR="00245A66">
              <w:rPr>
                <w:noProof/>
                <w:webHidden/>
              </w:rPr>
            </w:r>
            <w:r w:rsidR="00245A66">
              <w:rPr>
                <w:noProof/>
                <w:webHidden/>
              </w:rPr>
              <w:fldChar w:fldCharType="separate"/>
            </w:r>
            <w:r w:rsidR="00245A66">
              <w:rPr>
                <w:noProof/>
                <w:webHidden/>
              </w:rPr>
              <w:t>47</w:t>
            </w:r>
            <w:r w:rsidR="00245A66">
              <w:rPr>
                <w:noProof/>
                <w:webHidden/>
              </w:rPr>
              <w:fldChar w:fldCharType="end"/>
            </w:r>
          </w:hyperlink>
        </w:p>
        <w:p w14:paraId="1EAA328A" w14:textId="72DE5787" w:rsidR="00245A66" w:rsidRDefault="00321E76">
          <w:pPr>
            <w:pStyle w:val="TOC2"/>
            <w:tabs>
              <w:tab w:val="right" w:leader="dot" w:pos="9350"/>
            </w:tabs>
            <w:rPr>
              <w:rFonts w:eastAsiaTheme="minorEastAsia" w:cstheme="minorBidi"/>
              <w:smallCaps w:val="0"/>
              <w:noProof/>
              <w:sz w:val="24"/>
              <w:szCs w:val="24"/>
            </w:rPr>
          </w:pPr>
          <w:hyperlink w:anchor="_Toc54599216" w:history="1">
            <w:r w:rsidR="00245A66" w:rsidRPr="00546DFA">
              <w:rPr>
                <w:rStyle w:val="Hyperlink"/>
                <w:rFonts w:ascii="Times New Roman" w:hAnsi="Times New Roman"/>
                <w:noProof/>
              </w:rPr>
              <w:t>Emergency Removals</w:t>
            </w:r>
            <w:r w:rsidR="00245A66">
              <w:rPr>
                <w:noProof/>
                <w:webHidden/>
              </w:rPr>
              <w:tab/>
            </w:r>
            <w:r w:rsidR="00245A66">
              <w:rPr>
                <w:noProof/>
                <w:webHidden/>
              </w:rPr>
              <w:fldChar w:fldCharType="begin"/>
            </w:r>
            <w:r w:rsidR="00245A66">
              <w:rPr>
                <w:noProof/>
                <w:webHidden/>
              </w:rPr>
              <w:instrText xml:space="preserve"> PAGEREF _Toc54599216 \h </w:instrText>
            </w:r>
            <w:r w:rsidR="00245A66">
              <w:rPr>
                <w:noProof/>
                <w:webHidden/>
              </w:rPr>
            </w:r>
            <w:r w:rsidR="00245A66">
              <w:rPr>
                <w:noProof/>
                <w:webHidden/>
              </w:rPr>
              <w:fldChar w:fldCharType="separate"/>
            </w:r>
            <w:r w:rsidR="00245A66">
              <w:rPr>
                <w:noProof/>
                <w:webHidden/>
              </w:rPr>
              <w:t>48</w:t>
            </w:r>
            <w:r w:rsidR="00245A66">
              <w:rPr>
                <w:noProof/>
                <w:webHidden/>
              </w:rPr>
              <w:fldChar w:fldCharType="end"/>
            </w:r>
          </w:hyperlink>
        </w:p>
        <w:p w14:paraId="0261A190" w14:textId="0BA40C7A" w:rsidR="00245A66" w:rsidRDefault="00321E76">
          <w:pPr>
            <w:pStyle w:val="TOC2"/>
            <w:tabs>
              <w:tab w:val="right" w:leader="dot" w:pos="9350"/>
            </w:tabs>
            <w:rPr>
              <w:rFonts w:eastAsiaTheme="minorEastAsia" w:cstheme="minorBidi"/>
              <w:smallCaps w:val="0"/>
              <w:noProof/>
              <w:sz w:val="24"/>
              <w:szCs w:val="24"/>
            </w:rPr>
          </w:pPr>
          <w:hyperlink w:anchor="_Toc54599217" w:history="1">
            <w:r w:rsidR="00245A66" w:rsidRPr="00546DFA">
              <w:rPr>
                <w:rStyle w:val="Hyperlink"/>
                <w:rFonts w:ascii="Times New Roman" w:hAnsi="Times New Roman"/>
                <w:noProof/>
              </w:rPr>
              <w:t>Informal Resolution</w:t>
            </w:r>
            <w:r w:rsidR="00245A66">
              <w:rPr>
                <w:noProof/>
                <w:webHidden/>
              </w:rPr>
              <w:tab/>
            </w:r>
            <w:r w:rsidR="00245A66">
              <w:rPr>
                <w:noProof/>
                <w:webHidden/>
              </w:rPr>
              <w:fldChar w:fldCharType="begin"/>
            </w:r>
            <w:r w:rsidR="00245A66">
              <w:rPr>
                <w:noProof/>
                <w:webHidden/>
              </w:rPr>
              <w:instrText xml:space="preserve"> PAGEREF _Toc54599217 \h </w:instrText>
            </w:r>
            <w:r w:rsidR="00245A66">
              <w:rPr>
                <w:noProof/>
                <w:webHidden/>
              </w:rPr>
            </w:r>
            <w:r w:rsidR="00245A66">
              <w:rPr>
                <w:noProof/>
                <w:webHidden/>
              </w:rPr>
              <w:fldChar w:fldCharType="separate"/>
            </w:r>
            <w:r w:rsidR="00245A66">
              <w:rPr>
                <w:noProof/>
                <w:webHidden/>
              </w:rPr>
              <w:t>48</w:t>
            </w:r>
            <w:r w:rsidR="00245A66">
              <w:rPr>
                <w:noProof/>
                <w:webHidden/>
              </w:rPr>
              <w:fldChar w:fldCharType="end"/>
            </w:r>
          </w:hyperlink>
        </w:p>
        <w:p w14:paraId="767FBD71" w14:textId="54E65A05" w:rsidR="00245A66" w:rsidRDefault="00321E76">
          <w:pPr>
            <w:pStyle w:val="TOC2"/>
            <w:tabs>
              <w:tab w:val="right" w:leader="dot" w:pos="9350"/>
            </w:tabs>
            <w:rPr>
              <w:rFonts w:eastAsiaTheme="minorEastAsia" w:cstheme="minorBidi"/>
              <w:smallCaps w:val="0"/>
              <w:noProof/>
              <w:sz w:val="24"/>
              <w:szCs w:val="24"/>
            </w:rPr>
          </w:pPr>
          <w:hyperlink w:anchor="_Toc54599218" w:history="1">
            <w:r w:rsidR="00245A66" w:rsidRPr="00546DFA">
              <w:rPr>
                <w:rStyle w:val="Hyperlink"/>
                <w:rFonts w:ascii="Times New Roman" w:hAnsi="Times New Roman"/>
                <w:noProof/>
              </w:rPr>
              <w:t>Retaliation Prohibited</w:t>
            </w:r>
            <w:r w:rsidR="00245A66">
              <w:rPr>
                <w:noProof/>
                <w:webHidden/>
              </w:rPr>
              <w:tab/>
            </w:r>
            <w:r w:rsidR="00245A66">
              <w:rPr>
                <w:noProof/>
                <w:webHidden/>
              </w:rPr>
              <w:fldChar w:fldCharType="begin"/>
            </w:r>
            <w:r w:rsidR="00245A66">
              <w:rPr>
                <w:noProof/>
                <w:webHidden/>
              </w:rPr>
              <w:instrText xml:space="preserve"> PAGEREF _Toc54599218 \h </w:instrText>
            </w:r>
            <w:r w:rsidR="00245A66">
              <w:rPr>
                <w:noProof/>
                <w:webHidden/>
              </w:rPr>
            </w:r>
            <w:r w:rsidR="00245A66">
              <w:rPr>
                <w:noProof/>
                <w:webHidden/>
              </w:rPr>
              <w:fldChar w:fldCharType="separate"/>
            </w:r>
            <w:r w:rsidR="00245A66">
              <w:rPr>
                <w:noProof/>
                <w:webHidden/>
              </w:rPr>
              <w:t>48</w:t>
            </w:r>
            <w:r w:rsidR="00245A66">
              <w:rPr>
                <w:noProof/>
                <w:webHidden/>
              </w:rPr>
              <w:fldChar w:fldCharType="end"/>
            </w:r>
          </w:hyperlink>
        </w:p>
        <w:p w14:paraId="1D9397BC" w14:textId="3748B84D" w:rsidR="00245A66" w:rsidRDefault="00321E76">
          <w:pPr>
            <w:pStyle w:val="TOC2"/>
            <w:tabs>
              <w:tab w:val="right" w:leader="dot" w:pos="9350"/>
            </w:tabs>
            <w:rPr>
              <w:rFonts w:eastAsiaTheme="minorEastAsia" w:cstheme="minorBidi"/>
              <w:smallCaps w:val="0"/>
              <w:noProof/>
              <w:sz w:val="24"/>
              <w:szCs w:val="24"/>
            </w:rPr>
          </w:pPr>
          <w:hyperlink w:anchor="_Toc54599219" w:history="1">
            <w:r w:rsidR="00245A66" w:rsidRPr="00546DFA">
              <w:rPr>
                <w:rStyle w:val="Hyperlink"/>
                <w:rFonts w:ascii="Times New Roman" w:hAnsi="Times New Roman"/>
                <w:noProof/>
              </w:rPr>
              <w:t>Confidentiality</w:t>
            </w:r>
            <w:r w:rsidR="00245A66">
              <w:rPr>
                <w:noProof/>
                <w:webHidden/>
              </w:rPr>
              <w:tab/>
            </w:r>
            <w:r w:rsidR="00245A66">
              <w:rPr>
                <w:noProof/>
                <w:webHidden/>
              </w:rPr>
              <w:fldChar w:fldCharType="begin"/>
            </w:r>
            <w:r w:rsidR="00245A66">
              <w:rPr>
                <w:noProof/>
                <w:webHidden/>
              </w:rPr>
              <w:instrText xml:space="preserve"> PAGEREF _Toc54599219 \h </w:instrText>
            </w:r>
            <w:r w:rsidR="00245A66">
              <w:rPr>
                <w:noProof/>
                <w:webHidden/>
              </w:rPr>
            </w:r>
            <w:r w:rsidR="00245A66">
              <w:rPr>
                <w:noProof/>
                <w:webHidden/>
              </w:rPr>
              <w:fldChar w:fldCharType="separate"/>
            </w:r>
            <w:r w:rsidR="00245A66">
              <w:rPr>
                <w:noProof/>
                <w:webHidden/>
              </w:rPr>
              <w:t>49</w:t>
            </w:r>
            <w:r w:rsidR="00245A66">
              <w:rPr>
                <w:noProof/>
                <w:webHidden/>
              </w:rPr>
              <w:fldChar w:fldCharType="end"/>
            </w:r>
          </w:hyperlink>
        </w:p>
        <w:p w14:paraId="4230BF45" w14:textId="744A1DF7" w:rsidR="00245A66" w:rsidRDefault="00321E76">
          <w:pPr>
            <w:pStyle w:val="TOC2"/>
            <w:tabs>
              <w:tab w:val="right" w:leader="dot" w:pos="9350"/>
            </w:tabs>
            <w:rPr>
              <w:rFonts w:eastAsiaTheme="minorEastAsia" w:cstheme="minorBidi"/>
              <w:smallCaps w:val="0"/>
              <w:noProof/>
              <w:sz w:val="24"/>
              <w:szCs w:val="24"/>
            </w:rPr>
          </w:pPr>
          <w:hyperlink w:anchor="_Toc54599220" w:history="1">
            <w:r w:rsidR="00245A66" w:rsidRPr="00546DFA">
              <w:rPr>
                <w:rStyle w:val="Hyperlink"/>
                <w:rFonts w:ascii="Times New Roman" w:hAnsi="Times New Roman"/>
                <w:noProof/>
              </w:rPr>
              <w:t>Non-Sexual Harassment Sex Discrimination</w:t>
            </w:r>
            <w:r w:rsidR="00245A66">
              <w:rPr>
                <w:noProof/>
                <w:webHidden/>
              </w:rPr>
              <w:tab/>
            </w:r>
            <w:r w:rsidR="00245A66">
              <w:rPr>
                <w:noProof/>
                <w:webHidden/>
              </w:rPr>
              <w:fldChar w:fldCharType="begin"/>
            </w:r>
            <w:r w:rsidR="00245A66">
              <w:rPr>
                <w:noProof/>
                <w:webHidden/>
              </w:rPr>
              <w:instrText xml:space="preserve"> PAGEREF _Toc54599220 \h </w:instrText>
            </w:r>
            <w:r w:rsidR="00245A66">
              <w:rPr>
                <w:noProof/>
                <w:webHidden/>
              </w:rPr>
            </w:r>
            <w:r w:rsidR="00245A66">
              <w:rPr>
                <w:noProof/>
                <w:webHidden/>
              </w:rPr>
              <w:fldChar w:fldCharType="separate"/>
            </w:r>
            <w:r w:rsidR="00245A66">
              <w:rPr>
                <w:noProof/>
                <w:webHidden/>
              </w:rPr>
              <w:t>49</w:t>
            </w:r>
            <w:r w:rsidR="00245A66">
              <w:rPr>
                <w:noProof/>
                <w:webHidden/>
              </w:rPr>
              <w:fldChar w:fldCharType="end"/>
            </w:r>
          </w:hyperlink>
        </w:p>
        <w:p w14:paraId="632687D7" w14:textId="21CF1A97" w:rsidR="00245A66" w:rsidRDefault="00321E76">
          <w:pPr>
            <w:pStyle w:val="TOC2"/>
            <w:tabs>
              <w:tab w:val="left" w:pos="960"/>
              <w:tab w:val="right" w:leader="dot" w:pos="9350"/>
            </w:tabs>
            <w:rPr>
              <w:rFonts w:eastAsiaTheme="minorEastAsia" w:cstheme="minorBidi"/>
              <w:smallCaps w:val="0"/>
              <w:noProof/>
              <w:sz w:val="24"/>
              <w:szCs w:val="24"/>
            </w:rPr>
          </w:pPr>
          <w:hyperlink w:anchor="_Toc54599221" w:history="1">
            <w:r w:rsidR="00245A66" w:rsidRPr="00546DFA">
              <w:rPr>
                <w:rStyle w:val="Hyperlink"/>
                <w:rFonts w:ascii="Times New Roman" w:hAnsi="Times New Roman"/>
                <w:noProof/>
              </w:rPr>
              <w:t>7.9</w:t>
            </w:r>
            <w:r w:rsidR="00245A66">
              <w:rPr>
                <w:rFonts w:eastAsiaTheme="minorEastAsia" w:cstheme="minorBidi"/>
                <w:smallCaps w:val="0"/>
                <w:noProof/>
                <w:sz w:val="24"/>
                <w:szCs w:val="24"/>
              </w:rPr>
              <w:tab/>
            </w:r>
            <w:r w:rsidR="00245A66" w:rsidRPr="00546DFA">
              <w:rPr>
                <w:rStyle w:val="Hyperlink"/>
                <w:rFonts w:ascii="Times New Roman" w:hAnsi="Times New Roman"/>
                <w:noProof/>
              </w:rPr>
              <w:t>Student Discrimination/Harassment</w:t>
            </w:r>
            <w:r w:rsidR="00245A66">
              <w:rPr>
                <w:noProof/>
                <w:webHidden/>
              </w:rPr>
              <w:tab/>
            </w:r>
            <w:r w:rsidR="00245A66">
              <w:rPr>
                <w:noProof/>
                <w:webHidden/>
              </w:rPr>
              <w:fldChar w:fldCharType="begin"/>
            </w:r>
            <w:r w:rsidR="00245A66">
              <w:rPr>
                <w:noProof/>
                <w:webHidden/>
              </w:rPr>
              <w:instrText xml:space="preserve"> PAGEREF _Toc54599221 \h </w:instrText>
            </w:r>
            <w:r w:rsidR="00245A66">
              <w:rPr>
                <w:noProof/>
                <w:webHidden/>
              </w:rPr>
            </w:r>
            <w:r w:rsidR="00245A66">
              <w:rPr>
                <w:noProof/>
                <w:webHidden/>
              </w:rPr>
              <w:fldChar w:fldCharType="separate"/>
            </w:r>
            <w:r w:rsidR="00245A66">
              <w:rPr>
                <w:noProof/>
                <w:webHidden/>
              </w:rPr>
              <w:t>49</w:t>
            </w:r>
            <w:r w:rsidR="00245A66">
              <w:rPr>
                <w:noProof/>
                <w:webHidden/>
              </w:rPr>
              <w:fldChar w:fldCharType="end"/>
            </w:r>
          </w:hyperlink>
        </w:p>
        <w:p w14:paraId="583631C6" w14:textId="4844A3AA" w:rsidR="00245A66" w:rsidRDefault="00321E76">
          <w:pPr>
            <w:pStyle w:val="TOC2"/>
            <w:tabs>
              <w:tab w:val="right" w:leader="dot" w:pos="9350"/>
            </w:tabs>
            <w:rPr>
              <w:rFonts w:eastAsiaTheme="minorEastAsia" w:cstheme="minorBidi"/>
              <w:smallCaps w:val="0"/>
              <w:noProof/>
              <w:sz w:val="24"/>
              <w:szCs w:val="24"/>
            </w:rPr>
          </w:pPr>
          <w:hyperlink w:anchor="_Toc54599222" w:history="1">
            <w:r w:rsidR="00245A66" w:rsidRPr="00546DFA">
              <w:rPr>
                <w:rStyle w:val="Hyperlink"/>
                <w:rFonts w:ascii="Times New Roman" w:hAnsi="Times New Roman"/>
                <w:noProof/>
              </w:rPr>
              <w:t>Sexual Harassment of Students</w:t>
            </w:r>
            <w:r w:rsidR="00245A66">
              <w:rPr>
                <w:noProof/>
                <w:webHidden/>
              </w:rPr>
              <w:tab/>
            </w:r>
            <w:r w:rsidR="00245A66">
              <w:rPr>
                <w:noProof/>
                <w:webHidden/>
              </w:rPr>
              <w:fldChar w:fldCharType="begin"/>
            </w:r>
            <w:r w:rsidR="00245A66">
              <w:rPr>
                <w:noProof/>
                <w:webHidden/>
              </w:rPr>
              <w:instrText xml:space="preserve"> PAGEREF _Toc54599222 \h </w:instrText>
            </w:r>
            <w:r w:rsidR="00245A66">
              <w:rPr>
                <w:noProof/>
                <w:webHidden/>
              </w:rPr>
            </w:r>
            <w:r w:rsidR="00245A66">
              <w:rPr>
                <w:noProof/>
                <w:webHidden/>
              </w:rPr>
              <w:fldChar w:fldCharType="separate"/>
            </w:r>
            <w:r w:rsidR="00245A66">
              <w:rPr>
                <w:noProof/>
                <w:webHidden/>
              </w:rPr>
              <w:t>49</w:t>
            </w:r>
            <w:r w:rsidR="00245A66">
              <w:rPr>
                <w:noProof/>
                <w:webHidden/>
              </w:rPr>
              <w:fldChar w:fldCharType="end"/>
            </w:r>
          </w:hyperlink>
        </w:p>
        <w:p w14:paraId="32205DA2" w14:textId="1165E037" w:rsidR="00245A66" w:rsidRDefault="00321E76">
          <w:pPr>
            <w:pStyle w:val="TOC2"/>
            <w:tabs>
              <w:tab w:val="left" w:pos="960"/>
              <w:tab w:val="right" w:leader="dot" w:pos="9350"/>
            </w:tabs>
            <w:rPr>
              <w:rFonts w:eastAsiaTheme="minorEastAsia" w:cstheme="minorBidi"/>
              <w:smallCaps w:val="0"/>
              <w:noProof/>
              <w:sz w:val="24"/>
              <w:szCs w:val="24"/>
            </w:rPr>
          </w:pPr>
          <w:hyperlink w:anchor="_Toc54599223" w:history="1">
            <w:r w:rsidR="00245A66" w:rsidRPr="00546DFA">
              <w:rPr>
                <w:rStyle w:val="Hyperlink"/>
                <w:rFonts w:ascii="Times New Roman" w:hAnsi="Times New Roman"/>
                <w:noProof/>
              </w:rPr>
              <w:t>7.10</w:t>
            </w:r>
            <w:r w:rsidR="00245A66">
              <w:rPr>
                <w:rFonts w:eastAsiaTheme="minorEastAsia" w:cstheme="minorBidi"/>
                <w:smallCaps w:val="0"/>
                <w:noProof/>
                <w:sz w:val="24"/>
                <w:szCs w:val="24"/>
              </w:rPr>
              <w:tab/>
            </w:r>
            <w:r w:rsidR="00245A66" w:rsidRPr="00546DFA">
              <w:rPr>
                <w:rStyle w:val="Hyperlink"/>
                <w:rFonts w:ascii="Times New Roman" w:hAnsi="Times New Roman"/>
                <w:noProof/>
              </w:rPr>
              <w:t>Fraud, Dishonesty and False Statements</w:t>
            </w:r>
            <w:r w:rsidR="00245A66">
              <w:rPr>
                <w:noProof/>
                <w:webHidden/>
              </w:rPr>
              <w:tab/>
            </w:r>
            <w:r w:rsidR="00245A66">
              <w:rPr>
                <w:noProof/>
                <w:webHidden/>
              </w:rPr>
              <w:fldChar w:fldCharType="begin"/>
            </w:r>
            <w:r w:rsidR="00245A66">
              <w:rPr>
                <w:noProof/>
                <w:webHidden/>
              </w:rPr>
              <w:instrText xml:space="preserve"> PAGEREF _Toc54599223 \h </w:instrText>
            </w:r>
            <w:r w:rsidR="00245A66">
              <w:rPr>
                <w:noProof/>
                <w:webHidden/>
              </w:rPr>
            </w:r>
            <w:r w:rsidR="00245A66">
              <w:rPr>
                <w:noProof/>
                <w:webHidden/>
              </w:rPr>
              <w:fldChar w:fldCharType="separate"/>
            </w:r>
            <w:r w:rsidR="00245A66">
              <w:rPr>
                <w:noProof/>
                <w:webHidden/>
              </w:rPr>
              <w:t>50</w:t>
            </w:r>
            <w:r w:rsidR="00245A66">
              <w:rPr>
                <w:noProof/>
                <w:webHidden/>
              </w:rPr>
              <w:fldChar w:fldCharType="end"/>
            </w:r>
          </w:hyperlink>
        </w:p>
        <w:p w14:paraId="1EB4EE7D" w14:textId="6D4DCAC6" w:rsidR="00245A66" w:rsidRDefault="00321E76">
          <w:pPr>
            <w:pStyle w:val="TOC2"/>
            <w:tabs>
              <w:tab w:val="left" w:pos="960"/>
              <w:tab w:val="right" w:leader="dot" w:pos="9350"/>
            </w:tabs>
            <w:rPr>
              <w:rFonts w:eastAsiaTheme="minorEastAsia" w:cstheme="minorBidi"/>
              <w:smallCaps w:val="0"/>
              <w:noProof/>
              <w:sz w:val="24"/>
              <w:szCs w:val="24"/>
            </w:rPr>
          </w:pPr>
          <w:hyperlink w:anchor="_Toc54599224" w:history="1">
            <w:r w:rsidR="00245A66" w:rsidRPr="00546DFA">
              <w:rPr>
                <w:rStyle w:val="Hyperlink"/>
                <w:rFonts w:ascii="Times New Roman" w:hAnsi="Times New Roman"/>
                <w:noProof/>
              </w:rPr>
              <w:t>7.11</w:t>
            </w:r>
            <w:r w:rsidR="00245A66">
              <w:rPr>
                <w:rFonts w:eastAsiaTheme="minorEastAsia" w:cstheme="minorBidi"/>
                <w:smallCaps w:val="0"/>
                <w:noProof/>
                <w:sz w:val="24"/>
                <w:szCs w:val="24"/>
              </w:rPr>
              <w:tab/>
            </w:r>
            <w:r w:rsidR="00245A66" w:rsidRPr="00546DFA">
              <w:rPr>
                <w:rStyle w:val="Hyperlink"/>
                <w:rFonts w:ascii="Times New Roman" w:hAnsi="Times New Roman"/>
                <w:noProof/>
              </w:rPr>
              <w:t>Insubordination</w:t>
            </w:r>
            <w:r w:rsidR="00245A66">
              <w:rPr>
                <w:noProof/>
                <w:webHidden/>
              </w:rPr>
              <w:tab/>
            </w:r>
            <w:r w:rsidR="00245A66">
              <w:rPr>
                <w:noProof/>
                <w:webHidden/>
              </w:rPr>
              <w:fldChar w:fldCharType="begin"/>
            </w:r>
            <w:r w:rsidR="00245A66">
              <w:rPr>
                <w:noProof/>
                <w:webHidden/>
              </w:rPr>
              <w:instrText xml:space="preserve"> PAGEREF _Toc54599224 \h </w:instrText>
            </w:r>
            <w:r w:rsidR="00245A66">
              <w:rPr>
                <w:noProof/>
                <w:webHidden/>
              </w:rPr>
            </w:r>
            <w:r w:rsidR="00245A66">
              <w:rPr>
                <w:noProof/>
                <w:webHidden/>
              </w:rPr>
              <w:fldChar w:fldCharType="separate"/>
            </w:r>
            <w:r w:rsidR="00245A66">
              <w:rPr>
                <w:noProof/>
                <w:webHidden/>
              </w:rPr>
              <w:t>50</w:t>
            </w:r>
            <w:r w:rsidR="00245A66">
              <w:rPr>
                <w:noProof/>
                <w:webHidden/>
              </w:rPr>
              <w:fldChar w:fldCharType="end"/>
            </w:r>
          </w:hyperlink>
        </w:p>
        <w:p w14:paraId="1E2DF4B3" w14:textId="47C5C35B" w:rsidR="00245A66" w:rsidRDefault="00321E76">
          <w:pPr>
            <w:pStyle w:val="TOC2"/>
            <w:tabs>
              <w:tab w:val="left" w:pos="960"/>
              <w:tab w:val="right" w:leader="dot" w:pos="9350"/>
            </w:tabs>
            <w:rPr>
              <w:rFonts w:eastAsiaTheme="minorEastAsia" w:cstheme="minorBidi"/>
              <w:smallCaps w:val="0"/>
              <w:noProof/>
              <w:sz w:val="24"/>
              <w:szCs w:val="24"/>
            </w:rPr>
          </w:pPr>
          <w:hyperlink w:anchor="_Toc54599225" w:history="1">
            <w:r w:rsidR="00245A66" w:rsidRPr="00546DFA">
              <w:rPr>
                <w:rStyle w:val="Hyperlink"/>
                <w:rFonts w:ascii="Times New Roman" w:hAnsi="Times New Roman"/>
                <w:noProof/>
              </w:rPr>
              <w:t>7.12</w:t>
            </w:r>
            <w:r w:rsidR="00245A66">
              <w:rPr>
                <w:rFonts w:eastAsiaTheme="minorEastAsia" w:cstheme="minorBidi"/>
                <w:smallCaps w:val="0"/>
                <w:noProof/>
                <w:sz w:val="24"/>
                <w:szCs w:val="24"/>
              </w:rPr>
              <w:tab/>
            </w:r>
            <w:r w:rsidR="00245A66" w:rsidRPr="00546DFA">
              <w:rPr>
                <w:rStyle w:val="Hyperlink"/>
                <w:rFonts w:ascii="Times New Roman" w:hAnsi="Times New Roman"/>
                <w:noProof/>
              </w:rPr>
              <w:t>Growth Plan/Disciplinary Action</w:t>
            </w:r>
            <w:r w:rsidR="00245A66">
              <w:rPr>
                <w:noProof/>
                <w:webHidden/>
              </w:rPr>
              <w:tab/>
            </w:r>
            <w:r w:rsidR="00245A66">
              <w:rPr>
                <w:noProof/>
                <w:webHidden/>
              </w:rPr>
              <w:fldChar w:fldCharType="begin"/>
            </w:r>
            <w:r w:rsidR="00245A66">
              <w:rPr>
                <w:noProof/>
                <w:webHidden/>
              </w:rPr>
              <w:instrText xml:space="preserve"> PAGEREF _Toc54599225 \h </w:instrText>
            </w:r>
            <w:r w:rsidR="00245A66">
              <w:rPr>
                <w:noProof/>
                <w:webHidden/>
              </w:rPr>
            </w:r>
            <w:r w:rsidR="00245A66">
              <w:rPr>
                <w:noProof/>
                <w:webHidden/>
              </w:rPr>
              <w:fldChar w:fldCharType="separate"/>
            </w:r>
            <w:r w:rsidR="00245A66">
              <w:rPr>
                <w:noProof/>
                <w:webHidden/>
              </w:rPr>
              <w:t>50</w:t>
            </w:r>
            <w:r w:rsidR="00245A66">
              <w:rPr>
                <w:noProof/>
                <w:webHidden/>
              </w:rPr>
              <w:fldChar w:fldCharType="end"/>
            </w:r>
          </w:hyperlink>
        </w:p>
        <w:p w14:paraId="64112ED9" w14:textId="13E877E1" w:rsidR="00245A66" w:rsidRDefault="00321E76">
          <w:pPr>
            <w:pStyle w:val="TOC2"/>
            <w:tabs>
              <w:tab w:val="left" w:pos="960"/>
              <w:tab w:val="right" w:leader="dot" w:pos="9350"/>
            </w:tabs>
            <w:rPr>
              <w:rFonts w:eastAsiaTheme="minorEastAsia" w:cstheme="minorBidi"/>
              <w:smallCaps w:val="0"/>
              <w:noProof/>
              <w:sz w:val="24"/>
              <w:szCs w:val="24"/>
            </w:rPr>
          </w:pPr>
          <w:hyperlink w:anchor="_Toc54599226" w:history="1">
            <w:r w:rsidR="00245A66" w:rsidRPr="00546DFA">
              <w:rPr>
                <w:rStyle w:val="Hyperlink"/>
                <w:rFonts w:ascii="Times New Roman" w:hAnsi="Times New Roman"/>
                <w:noProof/>
              </w:rPr>
              <w:t>7.13</w:t>
            </w:r>
            <w:r w:rsidR="00245A66">
              <w:rPr>
                <w:rFonts w:eastAsiaTheme="minorEastAsia" w:cstheme="minorBidi"/>
                <w:smallCaps w:val="0"/>
                <w:noProof/>
                <w:sz w:val="24"/>
                <w:szCs w:val="24"/>
              </w:rPr>
              <w:tab/>
            </w:r>
            <w:r w:rsidR="00245A66" w:rsidRPr="00546DFA">
              <w:rPr>
                <w:rStyle w:val="Hyperlink"/>
                <w:rFonts w:ascii="Times New Roman" w:hAnsi="Times New Roman"/>
                <w:noProof/>
              </w:rPr>
              <w:t>Social Media</w:t>
            </w:r>
            <w:r w:rsidR="00245A66">
              <w:rPr>
                <w:noProof/>
                <w:webHidden/>
              </w:rPr>
              <w:tab/>
            </w:r>
            <w:r w:rsidR="00245A66">
              <w:rPr>
                <w:noProof/>
                <w:webHidden/>
              </w:rPr>
              <w:fldChar w:fldCharType="begin"/>
            </w:r>
            <w:r w:rsidR="00245A66">
              <w:rPr>
                <w:noProof/>
                <w:webHidden/>
              </w:rPr>
              <w:instrText xml:space="preserve"> PAGEREF _Toc54599226 \h </w:instrText>
            </w:r>
            <w:r w:rsidR="00245A66">
              <w:rPr>
                <w:noProof/>
                <w:webHidden/>
              </w:rPr>
            </w:r>
            <w:r w:rsidR="00245A66">
              <w:rPr>
                <w:noProof/>
                <w:webHidden/>
              </w:rPr>
              <w:fldChar w:fldCharType="separate"/>
            </w:r>
            <w:r w:rsidR="00245A66">
              <w:rPr>
                <w:noProof/>
                <w:webHidden/>
              </w:rPr>
              <w:t>51</w:t>
            </w:r>
            <w:r w:rsidR="00245A66">
              <w:rPr>
                <w:noProof/>
                <w:webHidden/>
              </w:rPr>
              <w:fldChar w:fldCharType="end"/>
            </w:r>
          </w:hyperlink>
        </w:p>
        <w:p w14:paraId="023F210A" w14:textId="371ECEDC" w:rsidR="00245A66" w:rsidRDefault="00321E76">
          <w:pPr>
            <w:pStyle w:val="TOC2"/>
            <w:tabs>
              <w:tab w:val="right" w:leader="dot" w:pos="9350"/>
            </w:tabs>
            <w:rPr>
              <w:rFonts w:eastAsiaTheme="minorEastAsia" w:cstheme="minorBidi"/>
              <w:smallCaps w:val="0"/>
              <w:noProof/>
              <w:sz w:val="24"/>
              <w:szCs w:val="24"/>
            </w:rPr>
          </w:pPr>
          <w:hyperlink w:anchor="_Toc54599227" w:history="1">
            <w:r w:rsidR="00245A66" w:rsidRPr="00546DFA">
              <w:rPr>
                <w:rStyle w:val="Hyperlink"/>
                <w:rFonts w:ascii="Times New Roman" w:hAnsi="Times New Roman"/>
                <w:noProof/>
              </w:rPr>
              <w:t>Electronic Communications with Students</w:t>
            </w:r>
            <w:r w:rsidR="00245A66">
              <w:rPr>
                <w:noProof/>
                <w:webHidden/>
              </w:rPr>
              <w:tab/>
            </w:r>
            <w:r w:rsidR="00245A66">
              <w:rPr>
                <w:noProof/>
                <w:webHidden/>
              </w:rPr>
              <w:fldChar w:fldCharType="begin"/>
            </w:r>
            <w:r w:rsidR="00245A66">
              <w:rPr>
                <w:noProof/>
                <w:webHidden/>
              </w:rPr>
              <w:instrText xml:space="preserve"> PAGEREF _Toc54599227 \h </w:instrText>
            </w:r>
            <w:r w:rsidR="00245A66">
              <w:rPr>
                <w:noProof/>
                <w:webHidden/>
              </w:rPr>
            </w:r>
            <w:r w:rsidR="00245A66">
              <w:rPr>
                <w:noProof/>
                <w:webHidden/>
              </w:rPr>
              <w:fldChar w:fldCharType="separate"/>
            </w:r>
            <w:r w:rsidR="00245A66">
              <w:rPr>
                <w:noProof/>
                <w:webHidden/>
              </w:rPr>
              <w:t>51</w:t>
            </w:r>
            <w:r w:rsidR="00245A66">
              <w:rPr>
                <w:noProof/>
                <w:webHidden/>
              </w:rPr>
              <w:fldChar w:fldCharType="end"/>
            </w:r>
          </w:hyperlink>
        </w:p>
        <w:p w14:paraId="4AE326D1" w14:textId="299D60EF" w:rsidR="00245A66" w:rsidRDefault="00321E76">
          <w:pPr>
            <w:pStyle w:val="TOC2"/>
            <w:tabs>
              <w:tab w:val="left" w:pos="960"/>
              <w:tab w:val="right" w:leader="dot" w:pos="9350"/>
            </w:tabs>
            <w:rPr>
              <w:rFonts w:eastAsiaTheme="minorEastAsia" w:cstheme="minorBidi"/>
              <w:smallCaps w:val="0"/>
              <w:noProof/>
              <w:sz w:val="24"/>
              <w:szCs w:val="24"/>
            </w:rPr>
          </w:pPr>
          <w:hyperlink w:anchor="_Toc54599228" w:history="1">
            <w:r w:rsidR="00245A66" w:rsidRPr="00546DFA">
              <w:rPr>
                <w:rStyle w:val="Hyperlink"/>
                <w:rFonts w:ascii="Times New Roman" w:hAnsi="Times New Roman"/>
                <w:noProof/>
              </w:rPr>
              <w:t>7.14</w:t>
            </w:r>
            <w:r w:rsidR="00245A66">
              <w:rPr>
                <w:rFonts w:eastAsiaTheme="minorEastAsia" w:cstheme="minorBidi"/>
                <w:smallCaps w:val="0"/>
                <w:noProof/>
                <w:sz w:val="24"/>
                <w:szCs w:val="24"/>
              </w:rPr>
              <w:tab/>
            </w:r>
            <w:r w:rsidR="00245A66" w:rsidRPr="00546DFA">
              <w:rPr>
                <w:rStyle w:val="Hyperlink"/>
                <w:rFonts w:ascii="Times New Roman" w:hAnsi="Times New Roman"/>
                <w:noProof/>
              </w:rPr>
              <w:t>Sales and Solicitations</w:t>
            </w:r>
            <w:r w:rsidR="00245A66">
              <w:rPr>
                <w:noProof/>
                <w:webHidden/>
              </w:rPr>
              <w:tab/>
            </w:r>
            <w:r w:rsidR="00245A66">
              <w:rPr>
                <w:noProof/>
                <w:webHidden/>
              </w:rPr>
              <w:fldChar w:fldCharType="begin"/>
            </w:r>
            <w:r w:rsidR="00245A66">
              <w:rPr>
                <w:noProof/>
                <w:webHidden/>
              </w:rPr>
              <w:instrText xml:space="preserve"> PAGEREF _Toc54599228 \h </w:instrText>
            </w:r>
            <w:r w:rsidR="00245A66">
              <w:rPr>
                <w:noProof/>
                <w:webHidden/>
              </w:rPr>
            </w:r>
            <w:r w:rsidR="00245A66">
              <w:rPr>
                <w:noProof/>
                <w:webHidden/>
              </w:rPr>
              <w:fldChar w:fldCharType="separate"/>
            </w:r>
            <w:r w:rsidR="00245A66">
              <w:rPr>
                <w:noProof/>
                <w:webHidden/>
              </w:rPr>
              <w:t>52</w:t>
            </w:r>
            <w:r w:rsidR="00245A66">
              <w:rPr>
                <w:noProof/>
                <w:webHidden/>
              </w:rPr>
              <w:fldChar w:fldCharType="end"/>
            </w:r>
          </w:hyperlink>
        </w:p>
        <w:p w14:paraId="075503E3" w14:textId="02F0F5B4" w:rsidR="00245A66" w:rsidRDefault="00321E76">
          <w:pPr>
            <w:pStyle w:val="TOC2"/>
            <w:tabs>
              <w:tab w:val="left" w:pos="960"/>
              <w:tab w:val="right" w:leader="dot" w:pos="9350"/>
            </w:tabs>
            <w:rPr>
              <w:rFonts w:eastAsiaTheme="minorEastAsia" w:cstheme="minorBidi"/>
              <w:smallCaps w:val="0"/>
              <w:noProof/>
              <w:sz w:val="24"/>
              <w:szCs w:val="24"/>
            </w:rPr>
          </w:pPr>
          <w:hyperlink w:anchor="_Toc54599229" w:history="1">
            <w:r w:rsidR="00245A66" w:rsidRPr="00546DFA">
              <w:rPr>
                <w:rStyle w:val="Hyperlink"/>
                <w:rFonts w:ascii="Times New Roman" w:hAnsi="Times New Roman"/>
                <w:noProof/>
              </w:rPr>
              <w:t>7.15</w:t>
            </w:r>
            <w:r w:rsidR="00245A66">
              <w:rPr>
                <w:rFonts w:eastAsiaTheme="minorEastAsia" w:cstheme="minorBidi"/>
                <w:smallCaps w:val="0"/>
                <w:noProof/>
                <w:sz w:val="24"/>
                <w:szCs w:val="24"/>
              </w:rPr>
              <w:tab/>
            </w:r>
            <w:r w:rsidR="00245A66" w:rsidRPr="00546DFA">
              <w:rPr>
                <w:rStyle w:val="Hyperlink"/>
                <w:rFonts w:ascii="Times New Roman" w:hAnsi="Times New Roman"/>
                <w:noProof/>
              </w:rPr>
              <w:t>Public Relations/Media</w:t>
            </w:r>
            <w:r w:rsidR="00245A66">
              <w:rPr>
                <w:noProof/>
                <w:webHidden/>
              </w:rPr>
              <w:tab/>
            </w:r>
            <w:r w:rsidR="00245A66">
              <w:rPr>
                <w:noProof/>
                <w:webHidden/>
              </w:rPr>
              <w:fldChar w:fldCharType="begin"/>
            </w:r>
            <w:r w:rsidR="00245A66">
              <w:rPr>
                <w:noProof/>
                <w:webHidden/>
              </w:rPr>
              <w:instrText xml:space="preserve"> PAGEREF _Toc54599229 \h </w:instrText>
            </w:r>
            <w:r w:rsidR="00245A66">
              <w:rPr>
                <w:noProof/>
                <w:webHidden/>
              </w:rPr>
            </w:r>
            <w:r w:rsidR="00245A66">
              <w:rPr>
                <w:noProof/>
                <w:webHidden/>
              </w:rPr>
              <w:fldChar w:fldCharType="separate"/>
            </w:r>
            <w:r w:rsidR="00245A66">
              <w:rPr>
                <w:noProof/>
                <w:webHidden/>
              </w:rPr>
              <w:t>52</w:t>
            </w:r>
            <w:r w:rsidR="00245A66">
              <w:rPr>
                <w:noProof/>
                <w:webHidden/>
              </w:rPr>
              <w:fldChar w:fldCharType="end"/>
            </w:r>
          </w:hyperlink>
        </w:p>
        <w:p w14:paraId="6382CB6B" w14:textId="1248C0F9" w:rsidR="00245A66" w:rsidRDefault="00321E76">
          <w:pPr>
            <w:pStyle w:val="TOC2"/>
            <w:tabs>
              <w:tab w:val="left" w:pos="960"/>
              <w:tab w:val="right" w:leader="dot" w:pos="9350"/>
            </w:tabs>
            <w:rPr>
              <w:rFonts w:eastAsiaTheme="minorEastAsia" w:cstheme="minorBidi"/>
              <w:smallCaps w:val="0"/>
              <w:noProof/>
              <w:sz w:val="24"/>
              <w:szCs w:val="24"/>
            </w:rPr>
          </w:pPr>
          <w:hyperlink w:anchor="_Toc54599230" w:history="1">
            <w:r w:rsidR="00245A66" w:rsidRPr="00546DFA">
              <w:rPr>
                <w:rStyle w:val="Hyperlink"/>
                <w:rFonts w:ascii="Times New Roman" w:hAnsi="Times New Roman"/>
                <w:noProof/>
              </w:rPr>
              <w:t>7.16</w:t>
            </w:r>
            <w:r w:rsidR="00245A66">
              <w:rPr>
                <w:rFonts w:eastAsiaTheme="minorEastAsia" w:cstheme="minorBidi"/>
                <w:smallCaps w:val="0"/>
                <w:noProof/>
                <w:sz w:val="24"/>
                <w:szCs w:val="24"/>
              </w:rPr>
              <w:tab/>
            </w:r>
            <w:r w:rsidR="00245A66" w:rsidRPr="00546DFA">
              <w:rPr>
                <w:rStyle w:val="Hyperlink"/>
                <w:rFonts w:ascii="Times New Roman" w:hAnsi="Times New Roman"/>
                <w:noProof/>
              </w:rPr>
              <w:t>Employee Involvement</w:t>
            </w:r>
            <w:r w:rsidR="00245A66">
              <w:rPr>
                <w:noProof/>
                <w:webHidden/>
              </w:rPr>
              <w:tab/>
            </w:r>
            <w:r w:rsidR="00245A66">
              <w:rPr>
                <w:noProof/>
                <w:webHidden/>
              </w:rPr>
              <w:fldChar w:fldCharType="begin"/>
            </w:r>
            <w:r w:rsidR="00245A66">
              <w:rPr>
                <w:noProof/>
                <w:webHidden/>
              </w:rPr>
              <w:instrText xml:space="preserve"> PAGEREF _Toc54599230 \h </w:instrText>
            </w:r>
            <w:r w:rsidR="00245A66">
              <w:rPr>
                <w:noProof/>
                <w:webHidden/>
              </w:rPr>
            </w:r>
            <w:r w:rsidR="00245A66">
              <w:rPr>
                <w:noProof/>
                <w:webHidden/>
              </w:rPr>
              <w:fldChar w:fldCharType="separate"/>
            </w:r>
            <w:r w:rsidR="00245A66">
              <w:rPr>
                <w:noProof/>
                <w:webHidden/>
              </w:rPr>
              <w:t>52</w:t>
            </w:r>
            <w:r w:rsidR="00245A66">
              <w:rPr>
                <w:noProof/>
                <w:webHidden/>
              </w:rPr>
              <w:fldChar w:fldCharType="end"/>
            </w:r>
          </w:hyperlink>
        </w:p>
        <w:p w14:paraId="2BC2AB4D" w14:textId="46DD6219" w:rsidR="00245A66" w:rsidRDefault="00321E76">
          <w:pPr>
            <w:pStyle w:val="TOC2"/>
            <w:tabs>
              <w:tab w:val="left" w:pos="960"/>
              <w:tab w:val="right" w:leader="dot" w:pos="9350"/>
            </w:tabs>
            <w:rPr>
              <w:rFonts w:eastAsiaTheme="minorEastAsia" w:cstheme="minorBidi"/>
              <w:smallCaps w:val="0"/>
              <w:noProof/>
              <w:sz w:val="24"/>
              <w:szCs w:val="24"/>
            </w:rPr>
          </w:pPr>
          <w:hyperlink w:anchor="_Toc54599231" w:history="1">
            <w:r w:rsidR="00245A66" w:rsidRPr="00546DFA">
              <w:rPr>
                <w:rStyle w:val="Hyperlink"/>
                <w:rFonts w:ascii="Times New Roman" w:hAnsi="Times New Roman"/>
                <w:noProof/>
              </w:rPr>
              <w:t>7.17</w:t>
            </w:r>
            <w:r w:rsidR="00245A66">
              <w:rPr>
                <w:rFonts w:eastAsiaTheme="minorEastAsia" w:cstheme="minorBidi"/>
                <w:smallCaps w:val="0"/>
                <w:noProof/>
                <w:sz w:val="24"/>
                <w:szCs w:val="24"/>
              </w:rPr>
              <w:tab/>
            </w:r>
            <w:r w:rsidR="00245A66" w:rsidRPr="00546DFA">
              <w:rPr>
                <w:rStyle w:val="Hyperlink"/>
                <w:rFonts w:ascii="Times New Roman" w:hAnsi="Times New Roman"/>
                <w:noProof/>
              </w:rPr>
              <w:t>Faculty/Staff Meetings</w:t>
            </w:r>
            <w:r w:rsidR="00245A66">
              <w:rPr>
                <w:noProof/>
                <w:webHidden/>
              </w:rPr>
              <w:tab/>
            </w:r>
            <w:r w:rsidR="00245A66">
              <w:rPr>
                <w:noProof/>
                <w:webHidden/>
              </w:rPr>
              <w:fldChar w:fldCharType="begin"/>
            </w:r>
            <w:r w:rsidR="00245A66">
              <w:rPr>
                <w:noProof/>
                <w:webHidden/>
              </w:rPr>
              <w:instrText xml:space="preserve"> PAGEREF _Toc54599231 \h </w:instrText>
            </w:r>
            <w:r w:rsidR="00245A66">
              <w:rPr>
                <w:noProof/>
                <w:webHidden/>
              </w:rPr>
            </w:r>
            <w:r w:rsidR="00245A66">
              <w:rPr>
                <w:noProof/>
                <w:webHidden/>
              </w:rPr>
              <w:fldChar w:fldCharType="separate"/>
            </w:r>
            <w:r w:rsidR="00245A66">
              <w:rPr>
                <w:noProof/>
                <w:webHidden/>
              </w:rPr>
              <w:t>52</w:t>
            </w:r>
            <w:r w:rsidR="00245A66">
              <w:rPr>
                <w:noProof/>
                <w:webHidden/>
              </w:rPr>
              <w:fldChar w:fldCharType="end"/>
            </w:r>
          </w:hyperlink>
        </w:p>
        <w:p w14:paraId="6632843C" w14:textId="5A83C16C" w:rsidR="00245A66" w:rsidRDefault="00321E76">
          <w:pPr>
            <w:pStyle w:val="TOC1"/>
            <w:rPr>
              <w:rFonts w:eastAsiaTheme="minorEastAsia" w:cstheme="minorBidi"/>
              <w:b w:val="0"/>
              <w:caps w:val="0"/>
              <w:noProof/>
              <w:sz w:val="24"/>
              <w:szCs w:val="24"/>
            </w:rPr>
          </w:pPr>
          <w:hyperlink w:anchor="_Toc54599232" w:history="1">
            <w:r w:rsidR="00245A66" w:rsidRPr="00546DFA">
              <w:rPr>
                <w:rStyle w:val="Hyperlink"/>
                <w:rFonts w:ascii="Times New Roman" w:hAnsi="Times New Roman"/>
                <w:smallCaps/>
                <w:noProof/>
              </w:rPr>
              <w:t>Part 8: Employee Health and Safety</w:t>
            </w:r>
            <w:r w:rsidR="00245A66">
              <w:rPr>
                <w:noProof/>
                <w:webHidden/>
              </w:rPr>
              <w:tab/>
            </w:r>
            <w:r w:rsidR="00245A66">
              <w:rPr>
                <w:noProof/>
                <w:webHidden/>
              </w:rPr>
              <w:fldChar w:fldCharType="begin"/>
            </w:r>
            <w:r w:rsidR="00245A66">
              <w:rPr>
                <w:noProof/>
                <w:webHidden/>
              </w:rPr>
              <w:instrText xml:space="preserve"> PAGEREF _Toc54599232 \h </w:instrText>
            </w:r>
            <w:r w:rsidR="00245A66">
              <w:rPr>
                <w:noProof/>
                <w:webHidden/>
              </w:rPr>
            </w:r>
            <w:r w:rsidR="00245A66">
              <w:rPr>
                <w:noProof/>
                <w:webHidden/>
              </w:rPr>
              <w:fldChar w:fldCharType="separate"/>
            </w:r>
            <w:r w:rsidR="00245A66">
              <w:rPr>
                <w:noProof/>
                <w:webHidden/>
              </w:rPr>
              <w:t>52</w:t>
            </w:r>
            <w:r w:rsidR="00245A66">
              <w:rPr>
                <w:noProof/>
                <w:webHidden/>
              </w:rPr>
              <w:fldChar w:fldCharType="end"/>
            </w:r>
          </w:hyperlink>
        </w:p>
        <w:p w14:paraId="3B07D4C7" w14:textId="428D3313" w:rsidR="00245A66" w:rsidRDefault="00321E76">
          <w:pPr>
            <w:pStyle w:val="TOC2"/>
            <w:tabs>
              <w:tab w:val="left" w:pos="960"/>
              <w:tab w:val="right" w:leader="dot" w:pos="9350"/>
            </w:tabs>
            <w:rPr>
              <w:rFonts w:eastAsiaTheme="minorEastAsia" w:cstheme="minorBidi"/>
              <w:smallCaps w:val="0"/>
              <w:noProof/>
              <w:sz w:val="24"/>
              <w:szCs w:val="24"/>
            </w:rPr>
          </w:pPr>
          <w:hyperlink w:anchor="_Toc54599233" w:history="1">
            <w:r w:rsidR="00245A66" w:rsidRPr="00546DFA">
              <w:rPr>
                <w:rStyle w:val="Hyperlink"/>
                <w:rFonts w:ascii="Times New Roman" w:hAnsi="Times New Roman"/>
                <w:noProof/>
              </w:rPr>
              <w:t>8.1</w:t>
            </w:r>
            <w:r w:rsidR="00245A66">
              <w:rPr>
                <w:rFonts w:eastAsiaTheme="minorEastAsia" w:cstheme="minorBidi"/>
                <w:smallCaps w:val="0"/>
                <w:noProof/>
                <w:sz w:val="24"/>
                <w:szCs w:val="24"/>
              </w:rPr>
              <w:tab/>
            </w:r>
            <w:r w:rsidR="00245A66" w:rsidRPr="00546DFA">
              <w:rPr>
                <w:rStyle w:val="Hyperlink"/>
                <w:rFonts w:ascii="Times New Roman" w:hAnsi="Times New Roman"/>
                <w:noProof/>
              </w:rPr>
              <w:t>Accident Reporting</w:t>
            </w:r>
            <w:r w:rsidR="00245A66">
              <w:rPr>
                <w:noProof/>
                <w:webHidden/>
              </w:rPr>
              <w:tab/>
            </w:r>
            <w:r w:rsidR="00245A66">
              <w:rPr>
                <w:noProof/>
                <w:webHidden/>
              </w:rPr>
              <w:fldChar w:fldCharType="begin"/>
            </w:r>
            <w:r w:rsidR="00245A66">
              <w:rPr>
                <w:noProof/>
                <w:webHidden/>
              </w:rPr>
              <w:instrText xml:space="preserve"> PAGEREF _Toc54599233 \h </w:instrText>
            </w:r>
            <w:r w:rsidR="00245A66">
              <w:rPr>
                <w:noProof/>
                <w:webHidden/>
              </w:rPr>
            </w:r>
            <w:r w:rsidR="00245A66">
              <w:rPr>
                <w:noProof/>
                <w:webHidden/>
              </w:rPr>
              <w:fldChar w:fldCharType="separate"/>
            </w:r>
            <w:r w:rsidR="00245A66">
              <w:rPr>
                <w:noProof/>
                <w:webHidden/>
              </w:rPr>
              <w:t>52</w:t>
            </w:r>
            <w:r w:rsidR="00245A66">
              <w:rPr>
                <w:noProof/>
                <w:webHidden/>
              </w:rPr>
              <w:fldChar w:fldCharType="end"/>
            </w:r>
          </w:hyperlink>
        </w:p>
        <w:p w14:paraId="367AAE1C" w14:textId="6036D899" w:rsidR="00245A66" w:rsidRDefault="00321E76">
          <w:pPr>
            <w:pStyle w:val="TOC2"/>
            <w:tabs>
              <w:tab w:val="left" w:pos="960"/>
              <w:tab w:val="right" w:leader="dot" w:pos="9350"/>
            </w:tabs>
            <w:rPr>
              <w:rFonts w:eastAsiaTheme="minorEastAsia" w:cstheme="minorBidi"/>
              <w:smallCaps w:val="0"/>
              <w:noProof/>
              <w:sz w:val="24"/>
              <w:szCs w:val="24"/>
            </w:rPr>
          </w:pPr>
          <w:hyperlink w:anchor="_Toc54599234" w:history="1">
            <w:r w:rsidR="00245A66" w:rsidRPr="00546DFA">
              <w:rPr>
                <w:rStyle w:val="Hyperlink"/>
                <w:rFonts w:ascii="Times New Roman" w:hAnsi="Times New Roman"/>
                <w:noProof/>
              </w:rPr>
              <w:t>8.2</w:t>
            </w:r>
            <w:r w:rsidR="00245A66">
              <w:rPr>
                <w:rFonts w:eastAsiaTheme="minorEastAsia" w:cstheme="minorBidi"/>
                <w:smallCaps w:val="0"/>
                <w:noProof/>
                <w:sz w:val="24"/>
                <w:szCs w:val="24"/>
              </w:rPr>
              <w:tab/>
            </w:r>
            <w:r w:rsidR="00245A66" w:rsidRPr="00546DFA">
              <w:rPr>
                <w:rStyle w:val="Hyperlink"/>
                <w:rFonts w:ascii="Times New Roman" w:hAnsi="Times New Roman"/>
                <w:noProof/>
              </w:rPr>
              <w:t>Alcohol and Drug-Abuse Prevention</w:t>
            </w:r>
            <w:r w:rsidR="00245A66">
              <w:rPr>
                <w:noProof/>
                <w:webHidden/>
              </w:rPr>
              <w:tab/>
            </w:r>
            <w:r w:rsidR="00245A66">
              <w:rPr>
                <w:noProof/>
                <w:webHidden/>
              </w:rPr>
              <w:fldChar w:fldCharType="begin"/>
            </w:r>
            <w:r w:rsidR="00245A66">
              <w:rPr>
                <w:noProof/>
                <w:webHidden/>
              </w:rPr>
              <w:instrText xml:space="preserve"> PAGEREF _Toc54599234 \h </w:instrText>
            </w:r>
            <w:r w:rsidR="00245A66">
              <w:rPr>
                <w:noProof/>
                <w:webHidden/>
              </w:rPr>
            </w:r>
            <w:r w:rsidR="00245A66">
              <w:rPr>
                <w:noProof/>
                <w:webHidden/>
              </w:rPr>
              <w:fldChar w:fldCharType="separate"/>
            </w:r>
            <w:r w:rsidR="00245A66">
              <w:rPr>
                <w:noProof/>
                <w:webHidden/>
              </w:rPr>
              <w:t>52</w:t>
            </w:r>
            <w:r w:rsidR="00245A66">
              <w:rPr>
                <w:noProof/>
                <w:webHidden/>
              </w:rPr>
              <w:fldChar w:fldCharType="end"/>
            </w:r>
          </w:hyperlink>
        </w:p>
        <w:p w14:paraId="1B763D85" w14:textId="05C54B58" w:rsidR="00245A66" w:rsidRDefault="00321E76">
          <w:pPr>
            <w:pStyle w:val="TOC2"/>
            <w:tabs>
              <w:tab w:val="left" w:pos="960"/>
              <w:tab w:val="right" w:leader="dot" w:pos="9350"/>
            </w:tabs>
            <w:rPr>
              <w:rFonts w:eastAsiaTheme="minorEastAsia" w:cstheme="minorBidi"/>
              <w:smallCaps w:val="0"/>
              <w:noProof/>
              <w:sz w:val="24"/>
              <w:szCs w:val="24"/>
            </w:rPr>
          </w:pPr>
          <w:hyperlink w:anchor="_Toc54599235" w:history="1">
            <w:r w:rsidR="00245A66" w:rsidRPr="00546DFA">
              <w:rPr>
                <w:rStyle w:val="Hyperlink"/>
                <w:rFonts w:ascii="Times New Roman" w:hAnsi="Times New Roman"/>
                <w:noProof/>
              </w:rPr>
              <w:t>8.3</w:t>
            </w:r>
            <w:r w:rsidR="00245A66">
              <w:rPr>
                <w:rFonts w:eastAsiaTheme="minorEastAsia" w:cstheme="minorBidi"/>
                <w:smallCaps w:val="0"/>
                <w:noProof/>
                <w:sz w:val="24"/>
                <w:szCs w:val="24"/>
              </w:rPr>
              <w:tab/>
            </w:r>
            <w:r w:rsidR="00245A66" w:rsidRPr="00546DFA">
              <w:rPr>
                <w:rStyle w:val="Hyperlink"/>
                <w:rFonts w:ascii="Times New Roman" w:hAnsi="Times New Roman"/>
                <w:noProof/>
              </w:rPr>
              <w:t>Asbestos Management Plan</w:t>
            </w:r>
            <w:r w:rsidR="00245A66">
              <w:rPr>
                <w:noProof/>
                <w:webHidden/>
              </w:rPr>
              <w:tab/>
            </w:r>
            <w:r w:rsidR="00245A66">
              <w:rPr>
                <w:noProof/>
                <w:webHidden/>
              </w:rPr>
              <w:fldChar w:fldCharType="begin"/>
            </w:r>
            <w:r w:rsidR="00245A66">
              <w:rPr>
                <w:noProof/>
                <w:webHidden/>
              </w:rPr>
              <w:instrText xml:space="preserve"> PAGEREF _Toc54599235 \h </w:instrText>
            </w:r>
            <w:r w:rsidR="00245A66">
              <w:rPr>
                <w:noProof/>
                <w:webHidden/>
              </w:rPr>
            </w:r>
            <w:r w:rsidR="00245A66">
              <w:rPr>
                <w:noProof/>
                <w:webHidden/>
              </w:rPr>
              <w:fldChar w:fldCharType="separate"/>
            </w:r>
            <w:r w:rsidR="00245A66">
              <w:rPr>
                <w:noProof/>
                <w:webHidden/>
              </w:rPr>
              <w:t>54</w:t>
            </w:r>
            <w:r w:rsidR="00245A66">
              <w:rPr>
                <w:noProof/>
                <w:webHidden/>
              </w:rPr>
              <w:fldChar w:fldCharType="end"/>
            </w:r>
          </w:hyperlink>
        </w:p>
        <w:p w14:paraId="2222C686" w14:textId="5CF90A3F" w:rsidR="00245A66" w:rsidRDefault="00321E76">
          <w:pPr>
            <w:pStyle w:val="TOC2"/>
            <w:tabs>
              <w:tab w:val="left" w:pos="960"/>
              <w:tab w:val="right" w:leader="dot" w:pos="9350"/>
            </w:tabs>
            <w:rPr>
              <w:rFonts w:eastAsiaTheme="minorEastAsia" w:cstheme="minorBidi"/>
              <w:smallCaps w:val="0"/>
              <w:noProof/>
              <w:sz w:val="24"/>
              <w:szCs w:val="24"/>
            </w:rPr>
          </w:pPr>
          <w:hyperlink w:anchor="_Toc54599236" w:history="1">
            <w:r w:rsidR="00245A66" w:rsidRPr="00546DFA">
              <w:rPr>
                <w:rStyle w:val="Hyperlink"/>
                <w:rFonts w:ascii="Times New Roman" w:hAnsi="Times New Roman"/>
                <w:noProof/>
              </w:rPr>
              <w:t>8.4</w:t>
            </w:r>
            <w:r w:rsidR="00245A66">
              <w:rPr>
                <w:rFonts w:eastAsiaTheme="minorEastAsia" w:cstheme="minorBidi"/>
                <w:smallCaps w:val="0"/>
                <w:noProof/>
                <w:sz w:val="24"/>
                <w:szCs w:val="24"/>
              </w:rPr>
              <w:tab/>
            </w:r>
            <w:r w:rsidR="00245A66" w:rsidRPr="00546DFA">
              <w:rPr>
                <w:rStyle w:val="Hyperlink"/>
                <w:rFonts w:ascii="Times New Roman" w:hAnsi="Times New Roman"/>
                <w:noProof/>
              </w:rPr>
              <w:t>Communicable Diseases</w:t>
            </w:r>
            <w:r w:rsidR="00245A66">
              <w:rPr>
                <w:noProof/>
                <w:webHidden/>
              </w:rPr>
              <w:tab/>
            </w:r>
            <w:r w:rsidR="00245A66">
              <w:rPr>
                <w:noProof/>
                <w:webHidden/>
              </w:rPr>
              <w:fldChar w:fldCharType="begin"/>
            </w:r>
            <w:r w:rsidR="00245A66">
              <w:rPr>
                <w:noProof/>
                <w:webHidden/>
              </w:rPr>
              <w:instrText xml:space="preserve"> PAGEREF _Toc54599236 \h </w:instrText>
            </w:r>
            <w:r w:rsidR="00245A66">
              <w:rPr>
                <w:noProof/>
                <w:webHidden/>
              </w:rPr>
            </w:r>
            <w:r w:rsidR="00245A66">
              <w:rPr>
                <w:noProof/>
                <w:webHidden/>
              </w:rPr>
              <w:fldChar w:fldCharType="separate"/>
            </w:r>
            <w:r w:rsidR="00245A66">
              <w:rPr>
                <w:noProof/>
                <w:webHidden/>
              </w:rPr>
              <w:t>54</w:t>
            </w:r>
            <w:r w:rsidR="00245A66">
              <w:rPr>
                <w:noProof/>
                <w:webHidden/>
              </w:rPr>
              <w:fldChar w:fldCharType="end"/>
            </w:r>
          </w:hyperlink>
        </w:p>
        <w:p w14:paraId="2B26C6CB" w14:textId="129CC1CB" w:rsidR="00245A66" w:rsidRDefault="00321E76">
          <w:pPr>
            <w:pStyle w:val="TOC2"/>
            <w:tabs>
              <w:tab w:val="left" w:pos="960"/>
              <w:tab w:val="right" w:leader="dot" w:pos="9350"/>
            </w:tabs>
            <w:rPr>
              <w:rFonts w:eastAsiaTheme="minorEastAsia" w:cstheme="minorBidi"/>
              <w:smallCaps w:val="0"/>
              <w:noProof/>
              <w:sz w:val="24"/>
              <w:szCs w:val="24"/>
            </w:rPr>
          </w:pPr>
          <w:hyperlink w:anchor="_Toc54599237" w:history="1">
            <w:r w:rsidR="00245A66" w:rsidRPr="00546DFA">
              <w:rPr>
                <w:rStyle w:val="Hyperlink"/>
                <w:rFonts w:ascii="Times New Roman" w:hAnsi="Times New Roman"/>
                <w:noProof/>
              </w:rPr>
              <w:t>8.5</w:t>
            </w:r>
            <w:r w:rsidR="00245A66">
              <w:rPr>
                <w:rFonts w:eastAsiaTheme="minorEastAsia" w:cstheme="minorBidi"/>
                <w:smallCaps w:val="0"/>
                <w:noProof/>
                <w:sz w:val="24"/>
                <w:szCs w:val="24"/>
              </w:rPr>
              <w:tab/>
            </w:r>
            <w:r w:rsidR="00245A66" w:rsidRPr="00546DFA">
              <w:rPr>
                <w:rStyle w:val="Hyperlink"/>
                <w:rFonts w:ascii="Times New Roman" w:hAnsi="Times New Roman"/>
                <w:noProof/>
              </w:rPr>
              <w:t>Hazard Communication Act</w:t>
            </w:r>
            <w:r w:rsidR="00245A66">
              <w:rPr>
                <w:noProof/>
                <w:webHidden/>
              </w:rPr>
              <w:tab/>
            </w:r>
            <w:r w:rsidR="00245A66">
              <w:rPr>
                <w:noProof/>
                <w:webHidden/>
              </w:rPr>
              <w:fldChar w:fldCharType="begin"/>
            </w:r>
            <w:r w:rsidR="00245A66">
              <w:rPr>
                <w:noProof/>
                <w:webHidden/>
              </w:rPr>
              <w:instrText xml:space="preserve"> PAGEREF _Toc54599237 \h </w:instrText>
            </w:r>
            <w:r w:rsidR="00245A66">
              <w:rPr>
                <w:noProof/>
                <w:webHidden/>
              </w:rPr>
            </w:r>
            <w:r w:rsidR="00245A66">
              <w:rPr>
                <w:noProof/>
                <w:webHidden/>
              </w:rPr>
              <w:fldChar w:fldCharType="separate"/>
            </w:r>
            <w:r w:rsidR="00245A66">
              <w:rPr>
                <w:noProof/>
                <w:webHidden/>
              </w:rPr>
              <w:t>55</w:t>
            </w:r>
            <w:r w:rsidR="00245A66">
              <w:rPr>
                <w:noProof/>
                <w:webHidden/>
              </w:rPr>
              <w:fldChar w:fldCharType="end"/>
            </w:r>
          </w:hyperlink>
        </w:p>
        <w:p w14:paraId="09A5117F" w14:textId="32C93FDA" w:rsidR="00245A66" w:rsidRDefault="00321E76">
          <w:pPr>
            <w:pStyle w:val="TOC2"/>
            <w:tabs>
              <w:tab w:val="left" w:pos="960"/>
              <w:tab w:val="right" w:leader="dot" w:pos="9350"/>
            </w:tabs>
            <w:rPr>
              <w:rFonts w:eastAsiaTheme="minorEastAsia" w:cstheme="minorBidi"/>
              <w:smallCaps w:val="0"/>
              <w:noProof/>
              <w:sz w:val="24"/>
              <w:szCs w:val="24"/>
            </w:rPr>
          </w:pPr>
          <w:hyperlink w:anchor="_Toc54599238" w:history="1">
            <w:r w:rsidR="00245A66" w:rsidRPr="00546DFA">
              <w:rPr>
                <w:rStyle w:val="Hyperlink"/>
                <w:rFonts w:ascii="Times New Roman" w:hAnsi="Times New Roman"/>
                <w:noProof/>
              </w:rPr>
              <w:t>8.6</w:t>
            </w:r>
            <w:r w:rsidR="00245A66">
              <w:rPr>
                <w:rFonts w:eastAsiaTheme="minorEastAsia" w:cstheme="minorBidi"/>
                <w:smallCaps w:val="0"/>
                <w:noProof/>
                <w:sz w:val="24"/>
                <w:szCs w:val="24"/>
              </w:rPr>
              <w:tab/>
            </w:r>
            <w:r w:rsidR="00245A66" w:rsidRPr="00546DFA">
              <w:rPr>
                <w:rStyle w:val="Hyperlink"/>
                <w:rFonts w:ascii="Times New Roman" w:hAnsi="Times New Roman"/>
                <w:noProof/>
              </w:rPr>
              <w:t>Occupational Safety and Health Administration Statement</w:t>
            </w:r>
            <w:r w:rsidR="00245A66">
              <w:rPr>
                <w:noProof/>
                <w:webHidden/>
              </w:rPr>
              <w:tab/>
            </w:r>
            <w:r w:rsidR="00245A66">
              <w:rPr>
                <w:noProof/>
                <w:webHidden/>
              </w:rPr>
              <w:fldChar w:fldCharType="begin"/>
            </w:r>
            <w:r w:rsidR="00245A66">
              <w:rPr>
                <w:noProof/>
                <w:webHidden/>
              </w:rPr>
              <w:instrText xml:space="preserve"> PAGEREF _Toc54599238 \h </w:instrText>
            </w:r>
            <w:r w:rsidR="00245A66">
              <w:rPr>
                <w:noProof/>
                <w:webHidden/>
              </w:rPr>
            </w:r>
            <w:r w:rsidR="00245A66">
              <w:rPr>
                <w:noProof/>
                <w:webHidden/>
              </w:rPr>
              <w:fldChar w:fldCharType="separate"/>
            </w:r>
            <w:r w:rsidR="00245A66">
              <w:rPr>
                <w:noProof/>
                <w:webHidden/>
              </w:rPr>
              <w:t>56</w:t>
            </w:r>
            <w:r w:rsidR="00245A66">
              <w:rPr>
                <w:noProof/>
                <w:webHidden/>
              </w:rPr>
              <w:fldChar w:fldCharType="end"/>
            </w:r>
          </w:hyperlink>
        </w:p>
        <w:p w14:paraId="1C9CEE03" w14:textId="6AA11CD3" w:rsidR="00245A66" w:rsidRDefault="00321E76">
          <w:pPr>
            <w:pStyle w:val="TOC2"/>
            <w:tabs>
              <w:tab w:val="left" w:pos="960"/>
              <w:tab w:val="right" w:leader="dot" w:pos="9350"/>
            </w:tabs>
            <w:rPr>
              <w:rFonts w:eastAsiaTheme="minorEastAsia" w:cstheme="minorBidi"/>
              <w:smallCaps w:val="0"/>
              <w:noProof/>
              <w:sz w:val="24"/>
              <w:szCs w:val="24"/>
            </w:rPr>
          </w:pPr>
          <w:hyperlink w:anchor="_Toc54599239" w:history="1">
            <w:r w:rsidR="00245A66" w:rsidRPr="00546DFA">
              <w:rPr>
                <w:rStyle w:val="Hyperlink"/>
                <w:rFonts w:ascii="Times New Roman" w:hAnsi="Times New Roman"/>
                <w:noProof/>
              </w:rPr>
              <w:t>8.7</w:t>
            </w:r>
            <w:r w:rsidR="00245A66">
              <w:rPr>
                <w:rFonts w:eastAsiaTheme="minorEastAsia" w:cstheme="minorBidi"/>
                <w:smallCaps w:val="0"/>
                <w:noProof/>
                <w:sz w:val="24"/>
                <w:szCs w:val="24"/>
              </w:rPr>
              <w:tab/>
            </w:r>
            <w:r w:rsidR="00245A66" w:rsidRPr="00546DFA">
              <w:rPr>
                <w:rStyle w:val="Hyperlink"/>
                <w:rFonts w:ascii="Times New Roman" w:hAnsi="Times New Roman"/>
                <w:noProof/>
              </w:rPr>
              <w:t>Reporting Serious Injuries</w:t>
            </w:r>
            <w:r w:rsidR="00245A66">
              <w:rPr>
                <w:noProof/>
                <w:webHidden/>
              </w:rPr>
              <w:tab/>
            </w:r>
            <w:r w:rsidR="00245A66">
              <w:rPr>
                <w:noProof/>
                <w:webHidden/>
              </w:rPr>
              <w:fldChar w:fldCharType="begin"/>
            </w:r>
            <w:r w:rsidR="00245A66">
              <w:rPr>
                <w:noProof/>
                <w:webHidden/>
              </w:rPr>
              <w:instrText xml:space="preserve"> PAGEREF _Toc54599239 \h </w:instrText>
            </w:r>
            <w:r w:rsidR="00245A66">
              <w:rPr>
                <w:noProof/>
                <w:webHidden/>
              </w:rPr>
            </w:r>
            <w:r w:rsidR="00245A66">
              <w:rPr>
                <w:noProof/>
                <w:webHidden/>
              </w:rPr>
              <w:fldChar w:fldCharType="separate"/>
            </w:r>
            <w:r w:rsidR="00245A66">
              <w:rPr>
                <w:noProof/>
                <w:webHidden/>
              </w:rPr>
              <w:t>56</w:t>
            </w:r>
            <w:r w:rsidR="00245A66">
              <w:rPr>
                <w:noProof/>
                <w:webHidden/>
              </w:rPr>
              <w:fldChar w:fldCharType="end"/>
            </w:r>
          </w:hyperlink>
        </w:p>
        <w:p w14:paraId="4B639765" w14:textId="3FD0DE22" w:rsidR="00245A66" w:rsidRDefault="00321E76">
          <w:pPr>
            <w:pStyle w:val="TOC2"/>
            <w:tabs>
              <w:tab w:val="right" w:leader="dot" w:pos="9350"/>
            </w:tabs>
            <w:rPr>
              <w:rFonts w:eastAsiaTheme="minorEastAsia" w:cstheme="minorBidi"/>
              <w:smallCaps w:val="0"/>
              <w:noProof/>
              <w:sz w:val="24"/>
              <w:szCs w:val="24"/>
            </w:rPr>
          </w:pPr>
          <w:hyperlink w:anchor="_Toc54599240" w:history="1">
            <w:r w:rsidR="00245A66" w:rsidRPr="00546DFA">
              <w:rPr>
                <w:rStyle w:val="Hyperlink"/>
                <w:rFonts w:ascii="Times New Roman" w:hAnsi="Times New Roman"/>
                <w:noProof/>
              </w:rPr>
              <w:t>Reporting Procedures</w:t>
            </w:r>
            <w:r w:rsidR="00245A66">
              <w:rPr>
                <w:noProof/>
                <w:webHidden/>
              </w:rPr>
              <w:tab/>
            </w:r>
            <w:r w:rsidR="00245A66">
              <w:rPr>
                <w:noProof/>
                <w:webHidden/>
              </w:rPr>
              <w:fldChar w:fldCharType="begin"/>
            </w:r>
            <w:r w:rsidR="00245A66">
              <w:rPr>
                <w:noProof/>
                <w:webHidden/>
              </w:rPr>
              <w:instrText xml:space="preserve"> PAGEREF _Toc54599240 \h </w:instrText>
            </w:r>
            <w:r w:rsidR="00245A66">
              <w:rPr>
                <w:noProof/>
                <w:webHidden/>
              </w:rPr>
            </w:r>
            <w:r w:rsidR="00245A66">
              <w:rPr>
                <w:noProof/>
                <w:webHidden/>
              </w:rPr>
              <w:fldChar w:fldCharType="separate"/>
            </w:r>
            <w:r w:rsidR="00245A66">
              <w:rPr>
                <w:noProof/>
                <w:webHidden/>
              </w:rPr>
              <w:t>56</w:t>
            </w:r>
            <w:r w:rsidR="00245A66">
              <w:rPr>
                <w:noProof/>
                <w:webHidden/>
              </w:rPr>
              <w:fldChar w:fldCharType="end"/>
            </w:r>
          </w:hyperlink>
        </w:p>
        <w:p w14:paraId="46B3E145" w14:textId="53C3F86E" w:rsidR="00245A66" w:rsidRDefault="00321E76">
          <w:pPr>
            <w:pStyle w:val="TOC2"/>
            <w:tabs>
              <w:tab w:val="left" w:pos="960"/>
              <w:tab w:val="right" w:leader="dot" w:pos="9350"/>
            </w:tabs>
            <w:rPr>
              <w:rFonts w:eastAsiaTheme="minorEastAsia" w:cstheme="minorBidi"/>
              <w:smallCaps w:val="0"/>
              <w:noProof/>
              <w:sz w:val="24"/>
              <w:szCs w:val="24"/>
            </w:rPr>
          </w:pPr>
          <w:hyperlink w:anchor="_Toc54599241" w:history="1">
            <w:r w:rsidR="00245A66" w:rsidRPr="00546DFA">
              <w:rPr>
                <w:rStyle w:val="Hyperlink"/>
                <w:rFonts w:ascii="Times New Roman" w:hAnsi="Times New Roman"/>
                <w:noProof/>
              </w:rPr>
              <w:t>8.8</w:t>
            </w:r>
            <w:r w:rsidR="00245A66">
              <w:rPr>
                <w:rFonts w:eastAsiaTheme="minorEastAsia" w:cstheme="minorBidi"/>
                <w:smallCaps w:val="0"/>
                <w:noProof/>
                <w:sz w:val="24"/>
                <w:szCs w:val="24"/>
              </w:rPr>
              <w:tab/>
            </w:r>
            <w:r w:rsidR="00245A66" w:rsidRPr="00546DFA">
              <w:rPr>
                <w:rStyle w:val="Hyperlink"/>
                <w:rFonts w:ascii="Times New Roman" w:hAnsi="Times New Roman"/>
                <w:noProof/>
              </w:rPr>
              <w:t>Searches</w:t>
            </w:r>
            <w:r w:rsidR="00245A66">
              <w:rPr>
                <w:noProof/>
                <w:webHidden/>
              </w:rPr>
              <w:tab/>
            </w:r>
            <w:r w:rsidR="00245A66">
              <w:rPr>
                <w:noProof/>
                <w:webHidden/>
              </w:rPr>
              <w:fldChar w:fldCharType="begin"/>
            </w:r>
            <w:r w:rsidR="00245A66">
              <w:rPr>
                <w:noProof/>
                <w:webHidden/>
              </w:rPr>
              <w:instrText xml:space="preserve"> PAGEREF _Toc54599241 \h </w:instrText>
            </w:r>
            <w:r w:rsidR="00245A66">
              <w:rPr>
                <w:noProof/>
                <w:webHidden/>
              </w:rPr>
            </w:r>
            <w:r w:rsidR="00245A66">
              <w:rPr>
                <w:noProof/>
                <w:webHidden/>
              </w:rPr>
              <w:fldChar w:fldCharType="separate"/>
            </w:r>
            <w:r w:rsidR="00245A66">
              <w:rPr>
                <w:noProof/>
                <w:webHidden/>
              </w:rPr>
              <w:t>57</w:t>
            </w:r>
            <w:r w:rsidR="00245A66">
              <w:rPr>
                <w:noProof/>
                <w:webHidden/>
              </w:rPr>
              <w:fldChar w:fldCharType="end"/>
            </w:r>
          </w:hyperlink>
        </w:p>
        <w:p w14:paraId="7DD5FD43" w14:textId="6E97D741" w:rsidR="00245A66" w:rsidRDefault="00321E76">
          <w:pPr>
            <w:pStyle w:val="TOC2"/>
            <w:tabs>
              <w:tab w:val="left" w:pos="960"/>
              <w:tab w:val="right" w:leader="dot" w:pos="9350"/>
            </w:tabs>
            <w:rPr>
              <w:rFonts w:eastAsiaTheme="minorEastAsia" w:cstheme="minorBidi"/>
              <w:smallCaps w:val="0"/>
              <w:noProof/>
              <w:sz w:val="24"/>
              <w:szCs w:val="24"/>
            </w:rPr>
          </w:pPr>
          <w:hyperlink w:anchor="_Toc54599242" w:history="1">
            <w:r w:rsidR="00245A66" w:rsidRPr="00546DFA">
              <w:rPr>
                <w:rStyle w:val="Hyperlink"/>
                <w:rFonts w:ascii="Times New Roman" w:hAnsi="Times New Roman"/>
                <w:noProof/>
              </w:rPr>
              <w:t>8.9</w:t>
            </w:r>
            <w:r w:rsidR="00245A66">
              <w:rPr>
                <w:rFonts w:eastAsiaTheme="minorEastAsia" w:cstheme="minorBidi"/>
                <w:smallCaps w:val="0"/>
                <w:noProof/>
                <w:sz w:val="24"/>
                <w:szCs w:val="24"/>
              </w:rPr>
              <w:tab/>
            </w:r>
            <w:r w:rsidR="00245A66" w:rsidRPr="00546DFA">
              <w:rPr>
                <w:rStyle w:val="Hyperlink"/>
                <w:rFonts w:ascii="Times New Roman" w:hAnsi="Times New Roman"/>
                <w:noProof/>
              </w:rPr>
              <w:t>Tobacco Products and E-Cigarettes</w:t>
            </w:r>
            <w:r w:rsidR="00245A66">
              <w:rPr>
                <w:noProof/>
                <w:webHidden/>
              </w:rPr>
              <w:tab/>
            </w:r>
            <w:r w:rsidR="00245A66">
              <w:rPr>
                <w:noProof/>
                <w:webHidden/>
              </w:rPr>
              <w:fldChar w:fldCharType="begin"/>
            </w:r>
            <w:r w:rsidR="00245A66">
              <w:rPr>
                <w:noProof/>
                <w:webHidden/>
              </w:rPr>
              <w:instrText xml:space="preserve"> PAGEREF _Toc54599242 \h </w:instrText>
            </w:r>
            <w:r w:rsidR="00245A66">
              <w:rPr>
                <w:noProof/>
                <w:webHidden/>
              </w:rPr>
            </w:r>
            <w:r w:rsidR="00245A66">
              <w:rPr>
                <w:noProof/>
                <w:webHidden/>
              </w:rPr>
              <w:fldChar w:fldCharType="separate"/>
            </w:r>
            <w:r w:rsidR="00245A66">
              <w:rPr>
                <w:noProof/>
                <w:webHidden/>
              </w:rPr>
              <w:t>57</w:t>
            </w:r>
            <w:r w:rsidR="00245A66">
              <w:rPr>
                <w:noProof/>
                <w:webHidden/>
              </w:rPr>
              <w:fldChar w:fldCharType="end"/>
            </w:r>
          </w:hyperlink>
        </w:p>
        <w:p w14:paraId="1561F472" w14:textId="6BBAA307" w:rsidR="00245A66" w:rsidRDefault="00321E76">
          <w:pPr>
            <w:pStyle w:val="TOC2"/>
            <w:tabs>
              <w:tab w:val="left" w:pos="960"/>
              <w:tab w:val="right" w:leader="dot" w:pos="9350"/>
            </w:tabs>
            <w:rPr>
              <w:rFonts w:eastAsiaTheme="minorEastAsia" w:cstheme="minorBidi"/>
              <w:smallCaps w:val="0"/>
              <w:noProof/>
              <w:sz w:val="24"/>
              <w:szCs w:val="24"/>
            </w:rPr>
          </w:pPr>
          <w:hyperlink w:anchor="_Toc54599243" w:history="1">
            <w:r w:rsidR="00245A66" w:rsidRPr="00546DFA">
              <w:rPr>
                <w:rStyle w:val="Hyperlink"/>
                <w:rFonts w:ascii="Times New Roman" w:hAnsi="Times New Roman"/>
                <w:noProof/>
              </w:rPr>
              <w:t>8.10</w:t>
            </w:r>
            <w:r w:rsidR="00245A66">
              <w:rPr>
                <w:rFonts w:eastAsiaTheme="minorEastAsia" w:cstheme="minorBidi"/>
                <w:smallCaps w:val="0"/>
                <w:noProof/>
                <w:sz w:val="24"/>
                <w:szCs w:val="24"/>
              </w:rPr>
              <w:tab/>
            </w:r>
            <w:r w:rsidR="00245A66" w:rsidRPr="00546DFA">
              <w:rPr>
                <w:rStyle w:val="Hyperlink"/>
                <w:rFonts w:ascii="Times New Roman" w:hAnsi="Times New Roman"/>
                <w:noProof/>
              </w:rPr>
              <w:t>Weapon &amp; Firearms Possession</w:t>
            </w:r>
            <w:r w:rsidR="00245A66">
              <w:rPr>
                <w:noProof/>
                <w:webHidden/>
              </w:rPr>
              <w:tab/>
            </w:r>
            <w:r w:rsidR="00245A66">
              <w:rPr>
                <w:noProof/>
                <w:webHidden/>
              </w:rPr>
              <w:fldChar w:fldCharType="begin"/>
            </w:r>
            <w:r w:rsidR="00245A66">
              <w:rPr>
                <w:noProof/>
                <w:webHidden/>
              </w:rPr>
              <w:instrText xml:space="preserve"> PAGEREF _Toc54599243 \h </w:instrText>
            </w:r>
            <w:r w:rsidR="00245A66">
              <w:rPr>
                <w:noProof/>
                <w:webHidden/>
              </w:rPr>
            </w:r>
            <w:r w:rsidR="00245A66">
              <w:rPr>
                <w:noProof/>
                <w:webHidden/>
              </w:rPr>
              <w:fldChar w:fldCharType="separate"/>
            </w:r>
            <w:r w:rsidR="00245A66">
              <w:rPr>
                <w:noProof/>
                <w:webHidden/>
              </w:rPr>
              <w:t>58</w:t>
            </w:r>
            <w:r w:rsidR="00245A66">
              <w:rPr>
                <w:noProof/>
                <w:webHidden/>
              </w:rPr>
              <w:fldChar w:fldCharType="end"/>
            </w:r>
          </w:hyperlink>
        </w:p>
        <w:p w14:paraId="69EB6BB0" w14:textId="2E6ABDA2" w:rsidR="00245A66" w:rsidRDefault="00321E76">
          <w:pPr>
            <w:pStyle w:val="TOC2"/>
            <w:tabs>
              <w:tab w:val="left" w:pos="960"/>
              <w:tab w:val="right" w:leader="dot" w:pos="9350"/>
            </w:tabs>
            <w:rPr>
              <w:rFonts w:eastAsiaTheme="minorEastAsia" w:cstheme="minorBidi"/>
              <w:smallCaps w:val="0"/>
              <w:noProof/>
              <w:sz w:val="24"/>
              <w:szCs w:val="24"/>
            </w:rPr>
          </w:pPr>
          <w:hyperlink w:anchor="_Toc54599244" w:history="1">
            <w:r w:rsidR="00245A66" w:rsidRPr="00546DFA">
              <w:rPr>
                <w:rStyle w:val="Hyperlink"/>
                <w:rFonts w:ascii="Times New Roman" w:hAnsi="Times New Roman"/>
                <w:noProof/>
              </w:rPr>
              <w:t>8.11</w:t>
            </w:r>
            <w:r w:rsidR="00245A66">
              <w:rPr>
                <w:rFonts w:eastAsiaTheme="minorEastAsia" w:cstheme="minorBidi"/>
                <w:smallCaps w:val="0"/>
                <w:noProof/>
                <w:sz w:val="24"/>
                <w:szCs w:val="24"/>
              </w:rPr>
              <w:tab/>
            </w:r>
            <w:r w:rsidR="00245A66" w:rsidRPr="00546DFA">
              <w:rPr>
                <w:rStyle w:val="Hyperlink"/>
                <w:rFonts w:ascii="Times New Roman" w:hAnsi="Times New Roman"/>
                <w:noProof/>
              </w:rPr>
              <w:t>Workplace Safety and OSHA Compliance</w:t>
            </w:r>
            <w:r w:rsidR="00245A66">
              <w:rPr>
                <w:noProof/>
                <w:webHidden/>
              </w:rPr>
              <w:tab/>
            </w:r>
            <w:r w:rsidR="00245A66">
              <w:rPr>
                <w:noProof/>
                <w:webHidden/>
              </w:rPr>
              <w:fldChar w:fldCharType="begin"/>
            </w:r>
            <w:r w:rsidR="00245A66">
              <w:rPr>
                <w:noProof/>
                <w:webHidden/>
              </w:rPr>
              <w:instrText xml:space="preserve"> PAGEREF _Toc54599244 \h </w:instrText>
            </w:r>
            <w:r w:rsidR="00245A66">
              <w:rPr>
                <w:noProof/>
                <w:webHidden/>
              </w:rPr>
            </w:r>
            <w:r w:rsidR="00245A66">
              <w:rPr>
                <w:noProof/>
                <w:webHidden/>
              </w:rPr>
              <w:fldChar w:fldCharType="separate"/>
            </w:r>
            <w:r w:rsidR="00245A66">
              <w:rPr>
                <w:noProof/>
                <w:webHidden/>
              </w:rPr>
              <w:t>58</w:t>
            </w:r>
            <w:r w:rsidR="00245A66">
              <w:rPr>
                <w:noProof/>
                <w:webHidden/>
              </w:rPr>
              <w:fldChar w:fldCharType="end"/>
            </w:r>
          </w:hyperlink>
        </w:p>
        <w:p w14:paraId="078F3A93" w14:textId="7212678A" w:rsidR="00245A66" w:rsidRDefault="00321E76">
          <w:pPr>
            <w:pStyle w:val="TOC2"/>
            <w:tabs>
              <w:tab w:val="left" w:pos="960"/>
              <w:tab w:val="right" w:leader="dot" w:pos="9350"/>
            </w:tabs>
            <w:rPr>
              <w:rFonts w:eastAsiaTheme="minorEastAsia" w:cstheme="minorBidi"/>
              <w:smallCaps w:val="0"/>
              <w:noProof/>
              <w:sz w:val="24"/>
              <w:szCs w:val="24"/>
            </w:rPr>
          </w:pPr>
          <w:hyperlink w:anchor="_Toc54599245" w:history="1">
            <w:r w:rsidR="00245A66" w:rsidRPr="00546DFA">
              <w:rPr>
                <w:rStyle w:val="Hyperlink"/>
                <w:rFonts w:ascii="Times New Roman" w:hAnsi="Times New Roman"/>
                <w:noProof/>
              </w:rPr>
              <w:t>8.12</w:t>
            </w:r>
            <w:r w:rsidR="00245A66">
              <w:rPr>
                <w:rFonts w:eastAsiaTheme="minorEastAsia" w:cstheme="minorBidi"/>
                <w:smallCaps w:val="0"/>
                <w:noProof/>
                <w:sz w:val="24"/>
                <w:szCs w:val="24"/>
              </w:rPr>
              <w:tab/>
            </w:r>
            <w:r w:rsidR="00245A66" w:rsidRPr="00546DFA">
              <w:rPr>
                <w:rStyle w:val="Hyperlink"/>
                <w:rFonts w:ascii="Times New Roman" w:hAnsi="Times New Roman"/>
                <w:noProof/>
              </w:rPr>
              <w:t>Workplace Violence Prevention</w:t>
            </w:r>
            <w:r w:rsidR="00245A66">
              <w:rPr>
                <w:noProof/>
                <w:webHidden/>
              </w:rPr>
              <w:tab/>
            </w:r>
            <w:r w:rsidR="00245A66">
              <w:rPr>
                <w:noProof/>
                <w:webHidden/>
              </w:rPr>
              <w:fldChar w:fldCharType="begin"/>
            </w:r>
            <w:r w:rsidR="00245A66">
              <w:rPr>
                <w:noProof/>
                <w:webHidden/>
              </w:rPr>
              <w:instrText xml:space="preserve"> PAGEREF _Toc54599245 \h </w:instrText>
            </w:r>
            <w:r w:rsidR="00245A66">
              <w:rPr>
                <w:noProof/>
                <w:webHidden/>
              </w:rPr>
            </w:r>
            <w:r w:rsidR="00245A66">
              <w:rPr>
                <w:noProof/>
                <w:webHidden/>
              </w:rPr>
              <w:fldChar w:fldCharType="separate"/>
            </w:r>
            <w:r w:rsidR="00245A66">
              <w:rPr>
                <w:noProof/>
                <w:webHidden/>
              </w:rPr>
              <w:t>58</w:t>
            </w:r>
            <w:r w:rsidR="00245A66">
              <w:rPr>
                <w:noProof/>
                <w:webHidden/>
              </w:rPr>
              <w:fldChar w:fldCharType="end"/>
            </w:r>
          </w:hyperlink>
        </w:p>
        <w:p w14:paraId="1CC6C1A4" w14:textId="4D9C75B1" w:rsidR="00245A66" w:rsidRDefault="00321E76">
          <w:pPr>
            <w:pStyle w:val="TOC2"/>
            <w:tabs>
              <w:tab w:val="left" w:pos="960"/>
              <w:tab w:val="right" w:leader="dot" w:pos="9350"/>
            </w:tabs>
            <w:rPr>
              <w:rFonts w:eastAsiaTheme="minorEastAsia" w:cstheme="minorBidi"/>
              <w:smallCaps w:val="0"/>
              <w:noProof/>
              <w:sz w:val="24"/>
              <w:szCs w:val="24"/>
            </w:rPr>
          </w:pPr>
          <w:hyperlink w:anchor="_Toc54599246" w:history="1">
            <w:r w:rsidR="00245A66" w:rsidRPr="00546DFA">
              <w:rPr>
                <w:rStyle w:val="Hyperlink"/>
                <w:rFonts w:ascii="Times New Roman" w:hAnsi="Times New Roman"/>
                <w:noProof/>
              </w:rPr>
              <w:t>8.13</w:t>
            </w:r>
            <w:r w:rsidR="00245A66">
              <w:rPr>
                <w:rFonts w:eastAsiaTheme="minorEastAsia" w:cstheme="minorBidi"/>
                <w:smallCaps w:val="0"/>
                <w:noProof/>
                <w:sz w:val="24"/>
                <w:szCs w:val="24"/>
              </w:rPr>
              <w:tab/>
            </w:r>
            <w:r w:rsidR="00245A66" w:rsidRPr="00546DFA">
              <w:rPr>
                <w:rStyle w:val="Hyperlink"/>
                <w:rFonts w:ascii="Times New Roman" w:hAnsi="Times New Roman"/>
                <w:noProof/>
              </w:rPr>
              <w:t>Video Surveillance</w:t>
            </w:r>
            <w:r w:rsidR="00245A66">
              <w:rPr>
                <w:noProof/>
                <w:webHidden/>
              </w:rPr>
              <w:tab/>
            </w:r>
            <w:r w:rsidR="00245A66">
              <w:rPr>
                <w:noProof/>
                <w:webHidden/>
              </w:rPr>
              <w:fldChar w:fldCharType="begin"/>
            </w:r>
            <w:r w:rsidR="00245A66">
              <w:rPr>
                <w:noProof/>
                <w:webHidden/>
              </w:rPr>
              <w:instrText xml:space="preserve"> PAGEREF _Toc54599246 \h </w:instrText>
            </w:r>
            <w:r w:rsidR="00245A66">
              <w:rPr>
                <w:noProof/>
                <w:webHidden/>
              </w:rPr>
            </w:r>
            <w:r w:rsidR="00245A66">
              <w:rPr>
                <w:noProof/>
                <w:webHidden/>
              </w:rPr>
              <w:fldChar w:fldCharType="separate"/>
            </w:r>
            <w:r w:rsidR="00245A66">
              <w:rPr>
                <w:noProof/>
                <w:webHidden/>
              </w:rPr>
              <w:t>59</w:t>
            </w:r>
            <w:r w:rsidR="00245A66">
              <w:rPr>
                <w:noProof/>
                <w:webHidden/>
              </w:rPr>
              <w:fldChar w:fldCharType="end"/>
            </w:r>
          </w:hyperlink>
        </w:p>
        <w:p w14:paraId="0FFF78D0" w14:textId="797F2B29" w:rsidR="00245A66" w:rsidRDefault="00321E76">
          <w:pPr>
            <w:pStyle w:val="TOC1"/>
            <w:rPr>
              <w:rFonts w:eastAsiaTheme="minorEastAsia" w:cstheme="minorBidi"/>
              <w:b w:val="0"/>
              <w:caps w:val="0"/>
              <w:noProof/>
              <w:sz w:val="24"/>
              <w:szCs w:val="24"/>
            </w:rPr>
          </w:pPr>
          <w:hyperlink w:anchor="_Toc54599247" w:history="1">
            <w:r w:rsidR="00245A66" w:rsidRPr="00546DFA">
              <w:rPr>
                <w:rStyle w:val="Hyperlink"/>
                <w:rFonts w:ascii="Times New Roman" w:hAnsi="Times New Roman"/>
                <w:smallCaps/>
                <w:noProof/>
              </w:rPr>
              <w:t>Part 9: Miscellaneous Provisions</w:t>
            </w:r>
            <w:r w:rsidR="00245A66">
              <w:rPr>
                <w:noProof/>
                <w:webHidden/>
              </w:rPr>
              <w:tab/>
            </w:r>
            <w:r w:rsidR="00245A66">
              <w:rPr>
                <w:noProof/>
                <w:webHidden/>
              </w:rPr>
              <w:fldChar w:fldCharType="begin"/>
            </w:r>
            <w:r w:rsidR="00245A66">
              <w:rPr>
                <w:noProof/>
                <w:webHidden/>
              </w:rPr>
              <w:instrText xml:space="preserve"> PAGEREF _Toc54599247 \h </w:instrText>
            </w:r>
            <w:r w:rsidR="00245A66">
              <w:rPr>
                <w:noProof/>
                <w:webHidden/>
              </w:rPr>
            </w:r>
            <w:r w:rsidR="00245A66">
              <w:rPr>
                <w:noProof/>
                <w:webHidden/>
              </w:rPr>
              <w:fldChar w:fldCharType="separate"/>
            </w:r>
            <w:r w:rsidR="00245A66">
              <w:rPr>
                <w:noProof/>
                <w:webHidden/>
              </w:rPr>
              <w:t>59</w:t>
            </w:r>
            <w:r w:rsidR="00245A66">
              <w:rPr>
                <w:noProof/>
                <w:webHidden/>
              </w:rPr>
              <w:fldChar w:fldCharType="end"/>
            </w:r>
          </w:hyperlink>
        </w:p>
        <w:p w14:paraId="56CA7AEF" w14:textId="51D78195" w:rsidR="00245A66" w:rsidRDefault="00321E76">
          <w:pPr>
            <w:pStyle w:val="TOC2"/>
            <w:tabs>
              <w:tab w:val="left" w:pos="960"/>
              <w:tab w:val="right" w:leader="dot" w:pos="9350"/>
            </w:tabs>
            <w:rPr>
              <w:rFonts w:eastAsiaTheme="minorEastAsia" w:cstheme="minorBidi"/>
              <w:smallCaps w:val="0"/>
              <w:noProof/>
              <w:sz w:val="24"/>
              <w:szCs w:val="24"/>
            </w:rPr>
          </w:pPr>
          <w:hyperlink w:anchor="_Toc54599248" w:history="1">
            <w:r w:rsidR="00245A66" w:rsidRPr="00546DFA">
              <w:rPr>
                <w:rStyle w:val="Hyperlink"/>
                <w:rFonts w:ascii="Times New Roman" w:hAnsi="Times New Roman"/>
                <w:noProof/>
              </w:rPr>
              <w:t>9.1</w:t>
            </w:r>
            <w:r w:rsidR="00245A66">
              <w:rPr>
                <w:rFonts w:eastAsiaTheme="minorEastAsia" w:cstheme="minorBidi"/>
                <w:smallCaps w:val="0"/>
                <w:noProof/>
                <w:sz w:val="24"/>
                <w:szCs w:val="24"/>
              </w:rPr>
              <w:tab/>
            </w:r>
            <w:r w:rsidR="00245A66" w:rsidRPr="00546DFA">
              <w:rPr>
                <w:rStyle w:val="Hyperlink"/>
                <w:rFonts w:ascii="Times New Roman" w:hAnsi="Times New Roman"/>
                <w:noProof/>
              </w:rPr>
              <w:t>Emergencies</w:t>
            </w:r>
            <w:r w:rsidR="00245A66">
              <w:rPr>
                <w:noProof/>
                <w:webHidden/>
              </w:rPr>
              <w:tab/>
            </w:r>
            <w:r w:rsidR="00245A66">
              <w:rPr>
                <w:noProof/>
                <w:webHidden/>
              </w:rPr>
              <w:fldChar w:fldCharType="begin"/>
            </w:r>
            <w:r w:rsidR="00245A66">
              <w:rPr>
                <w:noProof/>
                <w:webHidden/>
              </w:rPr>
              <w:instrText xml:space="preserve"> PAGEREF _Toc54599248 \h </w:instrText>
            </w:r>
            <w:r w:rsidR="00245A66">
              <w:rPr>
                <w:noProof/>
                <w:webHidden/>
              </w:rPr>
            </w:r>
            <w:r w:rsidR="00245A66">
              <w:rPr>
                <w:noProof/>
                <w:webHidden/>
              </w:rPr>
              <w:fldChar w:fldCharType="separate"/>
            </w:r>
            <w:r w:rsidR="00245A66">
              <w:rPr>
                <w:noProof/>
                <w:webHidden/>
              </w:rPr>
              <w:t>59</w:t>
            </w:r>
            <w:r w:rsidR="00245A66">
              <w:rPr>
                <w:noProof/>
                <w:webHidden/>
              </w:rPr>
              <w:fldChar w:fldCharType="end"/>
            </w:r>
          </w:hyperlink>
        </w:p>
        <w:p w14:paraId="30DB0595" w14:textId="312BC1E2" w:rsidR="00245A66" w:rsidRDefault="00321E76">
          <w:pPr>
            <w:pStyle w:val="TOC2"/>
            <w:tabs>
              <w:tab w:val="left" w:pos="960"/>
              <w:tab w:val="right" w:leader="dot" w:pos="9350"/>
            </w:tabs>
            <w:rPr>
              <w:rFonts w:eastAsiaTheme="minorEastAsia" w:cstheme="minorBidi"/>
              <w:smallCaps w:val="0"/>
              <w:noProof/>
              <w:sz w:val="24"/>
              <w:szCs w:val="24"/>
            </w:rPr>
          </w:pPr>
          <w:hyperlink w:anchor="_Toc54599249" w:history="1">
            <w:r w:rsidR="00245A66" w:rsidRPr="00546DFA">
              <w:rPr>
                <w:rStyle w:val="Hyperlink"/>
                <w:rFonts w:ascii="Times New Roman" w:hAnsi="Times New Roman"/>
                <w:noProof/>
              </w:rPr>
              <w:t>9.2</w:t>
            </w:r>
            <w:r w:rsidR="00245A66">
              <w:rPr>
                <w:rFonts w:eastAsiaTheme="minorEastAsia" w:cstheme="minorBidi"/>
                <w:smallCaps w:val="0"/>
                <w:noProof/>
                <w:sz w:val="24"/>
                <w:szCs w:val="24"/>
              </w:rPr>
              <w:tab/>
            </w:r>
            <w:r w:rsidR="00245A66" w:rsidRPr="00546DFA">
              <w:rPr>
                <w:rStyle w:val="Hyperlink"/>
                <w:rFonts w:ascii="Times New Roman" w:hAnsi="Times New Roman"/>
                <w:noProof/>
              </w:rPr>
              <w:t>External Inquiries</w:t>
            </w:r>
            <w:r w:rsidR="00245A66">
              <w:rPr>
                <w:noProof/>
                <w:webHidden/>
              </w:rPr>
              <w:tab/>
            </w:r>
            <w:r w:rsidR="00245A66">
              <w:rPr>
                <w:noProof/>
                <w:webHidden/>
              </w:rPr>
              <w:fldChar w:fldCharType="begin"/>
            </w:r>
            <w:r w:rsidR="00245A66">
              <w:rPr>
                <w:noProof/>
                <w:webHidden/>
              </w:rPr>
              <w:instrText xml:space="preserve"> PAGEREF _Toc54599249 \h </w:instrText>
            </w:r>
            <w:r w:rsidR="00245A66">
              <w:rPr>
                <w:noProof/>
                <w:webHidden/>
              </w:rPr>
            </w:r>
            <w:r w:rsidR="00245A66">
              <w:rPr>
                <w:noProof/>
                <w:webHidden/>
              </w:rPr>
              <w:fldChar w:fldCharType="separate"/>
            </w:r>
            <w:r w:rsidR="00245A66">
              <w:rPr>
                <w:noProof/>
                <w:webHidden/>
              </w:rPr>
              <w:t>59</w:t>
            </w:r>
            <w:r w:rsidR="00245A66">
              <w:rPr>
                <w:noProof/>
                <w:webHidden/>
              </w:rPr>
              <w:fldChar w:fldCharType="end"/>
            </w:r>
          </w:hyperlink>
        </w:p>
        <w:p w14:paraId="5D71E80A" w14:textId="1973988C" w:rsidR="00245A66" w:rsidRDefault="00321E76">
          <w:pPr>
            <w:pStyle w:val="TOC2"/>
            <w:tabs>
              <w:tab w:val="left" w:pos="960"/>
              <w:tab w:val="right" w:leader="dot" w:pos="9350"/>
            </w:tabs>
            <w:rPr>
              <w:rFonts w:eastAsiaTheme="minorEastAsia" w:cstheme="minorBidi"/>
              <w:smallCaps w:val="0"/>
              <w:noProof/>
              <w:sz w:val="24"/>
              <w:szCs w:val="24"/>
            </w:rPr>
          </w:pPr>
          <w:hyperlink w:anchor="_Toc54599250" w:history="1">
            <w:r w:rsidR="00245A66" w:rsidRPr="00546DFA">
              <w:rPr>
                <w:rStyle w:val="Hyperlink"/>
                <w:rFonts w:ascii="Times New Roman" w:hAnsi="Times New Roman"/>
                <w:noProof/>
              </w:rPr>
              <w:t>9.3</w:t>
            </w:r>
            <w:r w:rsidR="00245A66">
              <w:rPr>
                <w:rFonts w:eastAsiaTheme="minorEastAsia" w:cstheme="minorBidi"/>
                <w:smallCaps w:val="0"/>
                <w:noProof/>
                <w:sz w:val="24"/>
                <w:szCs w:val="24"/>
              </w:rPr>
              <w:tab/>
            </w:r>
            <w:r w:rsidR="00245A66" w:rsidRPr="00546DFA">
              <w:rPr>
                <w:rStyle w:val="Hyperlink"/>
                <w:rFonts w:ascii="Times New Roman" w:hAnsi="Times New Roman"/>
                <w:noProof/>
              </w:rPr>
              <w:t>Family Educational Rights and Privacy Act</w:t>
            </w:r>
            <w:r w:rsidR="00245A66">
              <w:rPr>
                <w:noProof/>
                <w:webHidden/>
              </w:rPr>
              <w:tab/>
            </w:r>
            <w:r w:rsidR="00245A66">
              <w:rPr>
                <w:noProof/>
                <w:webHidden/>
              </w:rPr>
              <w:fldChar w:fldCharType="begin"/>
            </w:r>
            <w:r w:rsidR="00245A66">
              <w:rPr>
                <w:noProof/>
                <w:webHidden/>
              </w:rPr>
              <w:instrText xml:space="preserve"> PAGEREF _Toc54599250 \h </w:instrText>
            </w:r>
            <w:r w:rsidR="00245A66">
              <w:rPr>
                <w:noProof/>
                <w:webHidden/>
              </w:rPr>
            </w:r>
            <w:r w:rsidR="00245A66">
              <w:rPr>
                <w:noProof/>
                <w:webHidden/>
              </w:rPr>
              <w:fldChar w:fldCharType="separate"/>
            </w:r>
            <w:r w:rsidR="00245A66">
              <w:rPr>
                <w:noProof/>
                <w:webHidden/>
              </w:rPr>
              <w:t>60</w:t>
            </w:r>
            <w:r w:rsidR="00245A66">
              <w:rPr>
                <w:noProof/>
                <w:webHidden/>
              </w:rPr>
              <w:fldChar w:fldCharType="end"/>
            </w:r>
          </w:hyperlink>
        </w:p>
        <w:p w14:paraId="75DFA956" w14:textId="045F00C4" w:rsidR="00245A66" w:rsidRDefault="00321E76">
          <w:pPr>
            <w:pStyle w:val="TOC2"/>
            <w:tabs>
              <w:tab w:val="left" w:pos="960"/>
              <w:tab w:val="right" w:leader="dot" w:pos="9350"/>
            </w:tabs>
            <w:rPr>
              <w:rFonts w:eastAsiaTheme="minorEastAsia" w:cstheme="minorBidi"/>
              <w:smallCaps w:val="0"/>
              <w:noProof/>
              <w:sz w:val="24"/>
              <w:szCs w:val="24"/>
            </w:rPr>
          </w:pPr>
          <w:hyperlink w:anchor="_Toc54599251" w:history="1">
            <w:r w:rsidR="00245A66" w:rsidRPr="00546DFA">
              <w:rPr>
                <w:rStyle w:val="Hyperlink"/>
                <w:rFonts w:ascii="Times New Roman" w:hAnsi="Times New Roman"/>
                <w:noProof/>
              </w:rPr>
              <w:t>9.4</w:t>
            </w:r>
            <w:r w:rsidR="00245A66">
              <w:rPr>
                <w:rFonts w:eastAsiaTheme="minorEastAsia" w:cstheme="minorBidi"/>
                <w:smallCaps w:val="0"/>
                <w:noProof/>
                <w:sz w:val="24"/>
                <w:szCs w:val="24"/>
              </w:rPr>
              <w:tab/>
            </w:r>
            <w:r w:rsidR="00245A66" w:rsidRPr="00546DFA">
              <w:rPr>
                <w:rStyle w:val="Hyperlink"/>
                <w:rFonts w:ascii="Times New Roman" w:hAnsi="Times New Roman"/>
                <w:noProof/>
              </w:rPr>
              <w:t>HIPAA</w:t>
            </w:r>
            <w:r w:rsidR="00245A66">
              <w:rPr>
                <w:noProof/>
                <w:webHidden/>
              </w:rPr>
              <w:tab/>
            </w:r>
            <w:r w:rsidR="00245A66">
              <w:rPr>
                <w:noProof/>
                <w:webHidden/>
              </w:rPr>
              <w:fldChar w:fldCharType="begin"/>
            </w:r>
            <w:r w:rsidR="00245A66">
              <w:rPr>
                <w:noProof/>
                <w:webHidden/>
              </w:rPr>
              <w:instrText xml:space="preserve"> PAGEREF _Toc54599251 \h </w:instrText>
            </w:r>
            <w:r w:rsidR="00245A66">
              <w:rPr>
                <w:noProof/>
                <w:webHidden/>
              </w:rPr>
            </w:r>
            <w:r w:rsidR="00245A66">
              <w:rPr>
                <w:noProof/>
                <w:webHidden/>
              </w:rPr>
              <w:fldChar w:fldCharType="separate"/>
            </w:r>
            <w:r w:rsidR="00245A66">
              <w:rPr>
                <w:noProof/>
                <w:webHidden/>
              </w:rPr>
              <w:t>60</w:t>
            </w:r>
            <w:r w:rsidR="00245A66">
              <w:rPr>
                <w:noProof/>
                <w:webHidden/>
              </w:rPr>
              <w:fldChar w:fldCharType="end"/>
            </w:r>
          </w:hyperlink>
        </w:p>
        <w:p w14:paraId="2070430D" w14:textId="3708161F" w:rsidR="00245A66" w:rsidRDefault="00321E76">
          <w:pPr>
            <w:pStyle w:val="TOC2"/>
            <w:tabs>
              <w:tab w:val="left" w:pos="960"/>
              <w:tab w:val="right" w:leader="dot" w:pos="9350"/>
            </w:tabs>
            <w:rPr>
              <w:rFonts w:eastAsiaTheme="minorEastAsia" w:cstheme="minorBidi"/>
              <w:smallCaps w:val="0"/>
              <w:noProof/>
              <w:sz w:val="24"/>
              <w:szCs w:val="24"/>
            </w:rPr>
          </w:pPr>
          <w:hyperlink w:anchor="_Toc54599252" w:history="1">
            <w:r w:rsidR="00245A66" w:rsidRPr="00546DFA">
              <w:rPr>
                <w:rStyle w:val="Hyperlink"/>
                <w:rFonts w:ascii="Times New Roman" w:hAnsi="Times New Roman"/>
                <w:noProof/>
              </w:rPr>
              <w:t>9.5</w:t>
            </w:r>
            <w:r w:rsidR="00245A66">
              <w:rPr>
                <w:rFonts w:eastAsiaTheme="minorEastAsia" w:cstheme="minorBidi"/>
                <w:smallCaps w:val="0"/>
                <w:noProof/>
                <w:sz w:val="24"/>
                <w:szCs w:val="24"/>
              </w:rPr>
              <w:tab/>
            </w:r>
            <w:r w:rsidR="00245A66" w:rsidRPr="00546DFA">
              <w:rPr>
                <w:rStyle w:val="Hyperlink"/>
                <w:rFonts w:ascii="Times New Roman" w:hAnsi="Times New Roman"/>
                <w:noProof/>
              </w:rPr>
              <w:t>HIV-AIDS and Other Life-Threatening Illnesses</w:t>
            </w:r>
            <w:r w:rsidR="00245A66">
              <w:rPr>
                <w:noProof/>
                <w:webHidden/>
              </w:rPr>
              <w:tab/>
            </w:r>
            <w:r w:rsidR="00245A66">
              <w:rPr>
                <w:noProof/>
                <w:webHidden/>
              </w:rPr>
              <w:fldChar w:fldCharType="begin"/>
            </w:r>
            <w:r w:rsidR="00245A66">
              <w:rPr>
                <w:noProof/>
                <w:webHidden/>
              </w:rPr>
              <w:instrText xml:space="preserve"> PAGEREF _Toc54599252 \h </w:instrText>
            </w:r>
            <w:r w:rsidR="00245A66">
              <w:rPr>
                <w:noProof/>
                <w:webHidden/>
              </w:rPr>
            </w:r>
            <w:r w:rsidR="00245A66">
              <w:rPr>
                <w:noProof/>
                <w:webHidden/>
              </w:rPr>
              <w:fldChar w:fldCharType="separate"/>
            </w:r>
            <w:r w:rsidR="00245A66">
              <w:rPr>
                <w:noProof/>
                <w:webHidden/>
              </w:rPr>
              <w:t>60</w:t>
            </w:r>
            <w:r w:rsidR="00245A66">
              <w:rPr>
                <w:noProof/>
                <w:webHidden/>
              </w:rPr>
              <w:fldChar w:fldCharType="end"/>
            </w:r>
          </w:hyperlink>
        </w:p>
        <w:p w14:paraId="0DC9187A" w14:textId="64FF3335" w:rsidR="00245A66" w:rsidRDefault="00321E76">
          <w:pPr>
            <w:pStyle w:val="TOC2"/>
            <w:tabs>
              <w:tab w:val="left" w:pos="960"/>
              <w:tab w:val="right" w:leader="dot" w:pos="9350"/>
            </w:tabs>
            <w:rPr>
              <w:rFonts w:eastAsiaTheme="minorEastAsia" w:cstheme="minorBidi"/>
              <w:smallCaps w:val="0"/>
              <w:noProof/>
              <w:sz w:val="24"/>
              <w:szCs w:val="24"/>
            </w:rPr>
          </w:pPr>
          <w:hyperlink w:anchor="_Toc54599253" w:history="1">
            <w:r w:rsidR="00245A66" w:rsidRPr="00546DFA">
              <w:rPr>
                <w:rStyle w:val="Hyperlink"/>
                <w:rFonts w:ascii="Times New Roman" w:hAnsi="Times New Roman"/>
                <w:noProof/>
              </w:rPr>
              <w:t>9.6</w:t>
            </w:r>
            <w:r w:rsidR="00245A66">
              <w:rPr>
                <w:rFonts w:eastAsiaTheme="minorEastAsia" w:cstheme="minorBidi"/>
                <w:smallCaps w:val="0"/>
                <w:noProof/>
                <w:sz w:val="24"/>
                <w:szCs w:val="24"/>
              </w:rPr>
              <w:tab/>
            </w:r>
            <w:r w:rsidR="00245A66" w:rsidRPr="00546DFA">
              <w:rPr>
                <w:rStyle w:val="Hyperlink"/>
                <w:rFonts w:ascii="Times New Roman" w:hAnsi="Times New Roman"/>
                <w:noProof/>
              </w:rPr>
              <w:t>Key/Access Device Security</w:t>
            </w:r>
            <w:r w:rsidR="00245A66">
              <w:rPr>
                <w:noProof/>
                <w:webHidden/>
              </w:rPr>
              <w:tab/>
            </w:r>
            <w:r w:rsidR="00245A66">
              <w:rPr>
                <w:noProof/>
                <w:webHidden/>
              </w:rPr>
              <w:fldChar w:fldCharType="begin"/>
            </w:r>
            <w:r w:rsidR="00245A66">
              <w:rPr>
                <w:noProof/>
                <w:webHidden/>
              </w:rPr>
              <w:instrText xml:space="preserve"> PAGEREF _Toc54599253 \h </w:instrText>
            </w:r>
            <w:r w:rsidR="00245A66">
              <w:rPr>
                <w:noProof/>
                <w:webHidden/>
              </w:rPr>
            </w:r>
            <w:r w:rsidR="00245A66">
              <w:rPr>
                <w:noProof/>
                <w:webHidden/>
              </w:rPr>
              <w:fldChar w:fldCharType="separate"/>
            </w:r>
            <w:r w:rsidR="00245A66">
              <w:rPr>
                <w:noProof/>
                <w:webHidden/>
              </w:rPr>
              <w:t>61</w:t>
            </w:r>
            <w:r w:rsidR="00245A66">
              <w:rPr>
                <w:noProof/>
                <w:webHidden/>
              </w:rPr>
              <w:fldChar w:fldCharType="end"/>
            </w:r>
          </w:hyperlink>
        </w:p>
        <w:p w14:paraId="76BCB01F" w14:textId="412D26A6" w:rsidR="00245A66" w:rsidRDefault="00321E76">
          <w:pPr>
            <w:pStyle w:val="TOC2"/>
            <w:tabs>
              <w:tab w:val="left" w:pos="960"/>
              <w:tab w:val="right" w:leader="dot" w:pos="9350"/>
            </w:tabs>
            <w:rPr>
              <w:rFonts w:eastAsiaTheme="minorEastAsia" w:cstheme="minorBidi"/>
              <w:smallCaps w:val="0"/>
              <w:noProof/>
              <w:sz w:val="24"/>
              <w:szCs w:val="24"/>
            </w:rPr>
          </w:pPr>
          <w:hyperlink w:anchor="_Toc54599254" w:history="1">
            <w:r w:rsidR="00245A66" w:rsidRPr="00546DFA">
              <w:rPr>
                <w:rStyle w:val="Hyperlink"/>
                <w:rFonts w:ascii="Times New Roman" w:hAnsi="Times New Roman"/>
                <w:noProof/>
              </w:rPr>
              <w:t>9.7</w:t>
            </w:r>
            <w:r w:rsidR="00245A66">
              <w:rPr>
                <w:rFonts w:eastAsiaTheme="minorEastAsia" w:cstheme="minorBidi"/>
                <w:smallCaps w:val="0"/>
                <w:noProof/>
                <w:sz w:val="24"/>
                <w:szCs w:val="24"/>
              </w:rPr>
              <w:tab/>
            </w:r>
            <w:r w:rsidR="00245A66" w:rsidRPr="00546DFA">
              <w:rPr>
                <w:rStyle w:val="Hyperlink"/>
                <w:rFonts w:ascii="Times New Roman" w:hAnsi="Times New Roman"/>
                <w:noProof/>
              </w:rPr>
              <w:t>Personal Property</w:t>
            </w:r>
            <w:r w:rsidR="00245A66">
              <w:rPr>
                <w:noProof/>
                <w:webHidden/>
              </w:rPr>
              <w:tab/>
            </w:r>
            <w:r w:rsidR="00245A66">
              <w:rPr>
                <w:noProof/>
                <w:webHidden/>
              </w:rPr>
              <w:fldChar w:fldCharType="begin"/>
            </w:r>
            <w:r w:rsidR="00245A66">
              <w:rPr>
                <w:noProof/>
                <w:webHidden/>
              </w:rPr>
              <w:instrText xml:space="preserve"> PAGEREF _Toc54599254 \h </w:instrText>
            </w:r>
            <w:r w:rsidR="00245A66">
              <w:rPr>
                <w:noProof/>
                <w:webHidden/>
              </w:rPr>
            </w:r>
            <w:r w:rsidR="00245A66">
              <w:rPr>
                <w:noProof/>
                <w:webHidden/>
              </w:rPr>
              <w:fldChar w:fldCharType="separate"/>
            </w:r>
            <w:r w:rsidR="00245A66">
              <w:rPr>
                <w:noProof/>
                <w:webHidden/>
              </w:rPr>
              <w:t>61</w:t>
            </w:r>
            <w:r w:rsidR="00245A66">
              <w:rPr>
                <w:noProof/>
                <w:webHidden/>
              </w:rPr>
              <w:fldChar w:fldCharType="end"/>
            </w:r>
          </w:hyperlink>
        </w:p>
        <w:p w14:paraId="3FBD911E" w14:textId="2609656A" w:rsidR="00245A66" w:rsidRDefault="00321E76">
          <w:pPr>
            <w:pStyle w:val="TOC2"/>
            <w:tabs>
              <w:tab w:val="left" w:pos="960"/>
              <w:tab w:val="right" w:leader="dot" w:pos="9350"/>
            </w:tabs>
            <w:rPr>
              <w:rFonts w:eastAsiaTheme="minorEastAsia" w:cstheme="minorBidi"/>
              <w:smallCaps w:val="0"/>
              <w:noProof/>
              <w:sz w:val="24"/>
              <w:szCs w:val="24"/>
            </w:rPr>
          </w:pPr>
          <w:hyperlink w:anchor="_Toc54599255" w:history="1">
            <w:r w:rsidR="00245A66" w:rsidRPr="00546DFA">
              <w:rPr>
                <w:rStyle w:val="Hyperlink"/>
                <w:rFonts w:ascii="Times New Roman" w:hAnsi="Times New Roman"/>
                <w:noProof/>
              </w:rPr>
              <w:t>9.8</w:t>
            </w:r>
            <w:r w:rsidR="00245A66">
              <w:rPr>
                <w:rFonts w:eastAsiaTheme="minorEastAsia" w:cstheme="minorBidi"/>
                <w:smallCaps w:val="0"/>
                <w:noProof/>
                <w:sz w:val="24"/>
                <w:szCs w:val="24"/>
              </w:rPr>
              <w:tab/>
            </w:r>
            <w:r w:rsidR="00245A66" w:rsidRPr="00546DFA">
              <w:rPr>
                <w:rStyle w:val="Hyperlink"/>
                <w:rFonts w:ascii="Times New Roman" w:hAnsi="Times New Roman"/>
                <w:noProof/>
              </w:rPr>
              <w:t>School Closures</w:t>
            </w:r>
            <w:r w:rsidR="00245A66">
              <w:rPr>
                <w:noProof/>
                <w:webHidden/>
              </w:rPr>
              <w:tab/>
            </w:r>
            <w:r w:rsidR="00245A66">
              <w:rPr>
                <w:noProof/>
                <w:webHidden/>
              </w:rPr>
              <w:fldChar w:fldCharType="begin"/>
            </w:r>
            <w:r w:rsidR="00245A66">
              <w:rPr>
                <w:noProof/>
                <w:webHidden/>
              </w:rPr>
              <w:instrText xml:space="preserve"> PAGEREF _Toc54599255 \h </w:instrText>
            </w:r>
            <w:r w:rsidR="00245A66">
              <w:rPr>
                <w:noProof/>
                <w:webHidden/>
              </w:rPr>
            </w:r>
            <w:r w:rsidR="00245A66">
              <w:rPr>
                <w:noProof/>
                <w:webHidden/>
              </w:rPr>
              <w:fldChar w:fldCharType="separate"/>
            </w:r>
            <w:r w:rsidR="00245A66">
              <w:rPr>
                <w:noProof/>
                <w:webHidden/>
              </w:rPr>
              <w:t>61</w:t>
            </w:r>
            <w:r w:rsidR="00245A66">
              <w:rPr>
                <w:noProof/>
                <w:webHidden/>
              </w:rPr>
              <w:fldChar w:fldCharType="end"/>
            </w:r>
          </w:hyperlink>
        </w:p>
        <w:p w14:paraId="66750F7A" w14:textId="290C7665" w:rsidR="00245A66" w:rsidRDefault="00321E76">
          <w:pPr>
            <w:pStyle w:val="TOC2"/>
            <w:tabs>
              <w:tab w:val="left" w:pos="960"/>
              <w:tab w:val="right" w:leader="dot" w:pos="9350"/>
            </w:tabs>
            <w:rPr>
              <w:rFonts w:eastAsiaTheme="minorEastAsia" w:cstheme="minorBidi"/>
              <w:smallCaps w:val="0"/>
              <w:noProof/>
              <w:sz w:val="24"/>
              <w:szCs w:val="24"/>
            </w:rPr>
          </w:pPr>
          <w:hyperlink w:anchor="_Toc54599256" w:history="1">
            <w:r w:rsidR="00245A66" w:rsidRPr="00546DFA">
              <w:rPr>
                <w:rStyle w:val="Hyperlink"/>
                <w:rFonts w:ascii="Times New Roman" w:hAnsi="Times New Roman"/>
                <w:noProof/>
              </w:rPr>
              <w:t>9.9</w:t>
            </w:r>
            <w:r w:rsidR="00245A66">
              <w:rPr>
                <w:rFonts w:eastAsiaTheme="minorEastAsia" w:cstheme="minorBidi"/>
                <w:smallCaps w:val="0"/>
                <w:noProof/>
                <w:sz w:val="24"/>
                <w:szCs w:val="24"/>
              </w:rPr>
              <w:tab/>
            </w:r>
            <w:r w:rsidR="00245A66" w:rsidRPr="00546DFA">
              <w:rPr>
                <w:rStyle w:val="Hyperlink"/>
                <w:rFonts w:ascii="Times New Roman" w:hAnsi="Times New Roman"/>
                <w:noProof/>
              </w:rPr>
              <w:t>School Property</w:t>
            </w:r>
            <w:r w:rsidR="00245A66">
              <w:rPr>
                <w:noProof/>
                <w:webHidden/>
              </w:rPr>
              <w:tab/>
            </w:r>
            <w:r w:rsidR="00245A66">
              <w:rPr>
                <w:noProof/>
                <w:webHidden/>
              </w:rPr>
              <w:fldChar w:fldCharType="begin"/>
            </w:r>
            <w:r w:rsidR="00245A66">
              <w:rPr>
                <w:noProof/>
                <w:webHidden/>
              </w:rPr>
              <w:instrText xml:space="preserve"> PAGEREF _Toc54599256 \h </w:instrText>
            </w:r>
            <w:r w:rsidR="00245A66">
              <w:rPr>
                <w:noProof/>
                <w:webHidden/>
              </w:rPr>
            </w:r>
            <w:r w:rsidR="00245A66">
              <w:rPr>
                <w:noProof/>
                <w:webHidden/>
              </w:rPr>
              <w:fldChar w:fldCharType="separate"/>
            </w:r>
            <w:r w:rsidR="00245A66">
              <w:rPr>
                <w:noProof/>
                <w:webHidden/>
              </w:rPr>
              <w:t>61</w:t>
            </w:r>
            <w:r w:rsidR="00245A66">
              <w:rPr>
                <w:noProof/>
                <w:webHidden/>
              </w:rPr>
              <w:fldChar w:fldCharType="end"/>
            </w:r>
          </w:hyperlink>
        </w:p>
        <w:p w14:paraId="33DFA485" w14:textId="50BFAB12" w:rsidR="00245A66" w:rsidRDefault="00321E76">
          <w:pPr>
            <w:pStyle w:val="TOC2"/>
            <w:tabs>
              <w:tab w:val="left" w:pos="960"/>
              <w:tab w:val="right" w:leader="dot" w:pos="9350"/>
            </w:tabs>
            <w:rPr>
              <w:rFonts w:eastAsiaTheme="minorEastAsia" w:cstheme="minorBidi"/>
              <w:smallCaps w:val="0"/>
              <w:noProof/>
              <w:sz w:val="24"/>
              <w:szCs w:val="24"/>
            </w:rPr>
          </w:pPr>
          <w:hyperlink w:anchor="_Toc54599257" w:history="1">
            <w:r w:rsidR="00245A66" w:rsidRPr="00546DFA">
              <w:rPr>
                <w:rStyle w:val="Hyperlink"/>
                <w:rFonts w:ascii="Times New Roman" w:hAnsi="Times New Roman"/>
                <w:noProof/>
              </w:rPr>
              <w:t>9.10</w:t>
            </w:r>
            <w:r w:rsidR="00245A66">
              <w:rPr>
                <w:rFonts w:eastAsiaTheme="minorEastAsia" w:cstheme="minorBidi"/>
                <w:smallCaps w:val="0"/>
                <w:noProof/>
                <w:sz w:val="24"/>
                <w:szCs w:val="24"/>
              </w:rPr>
              <w:tab/>
            </w:r>
            <w:r w:rsidR="00245A66" w:rsidRPr="00546DFA">
              <w:rPr>
                <w:rStyle w:val="Hyperlink"/>
                <w:rFonts w:ascii="Times New Roman" w:hAnsi="Times New Roman"/>
                <w:noProof/>
              </w:rPr>
              <w:t>Student Issues</w:t>
            </w:r>
            <w:r w:rsidR="00245A66">
              <w:rPr>
                <w:noProof/>
                <w:webHidden/>
              </w:rPr>
              <w:tab/>
            </w:r>
            <w:r w:rsidR="00245A66">
              <w:rPr>
                <w:noProof/>
                <w:webHidden/>
              </w:rPr>
              <w:fldChar w:fldCharType="begin"/>
            </w:r>
            <w:r w:rsidR="00245A66">
              <w:rPr>
                <w:noProof/>
                <w:webHidden/>
              </w:rPr>
              <w:instrText xml:space="preserve"> PAGEREF _Toc54599257 \h </w:instrText>
            </w:r>
            <w:r w:rsidR="00245A66">
              <w:rPr>
                <w:noProof/>
                <w:webHidden/>
              </w:rPr>
            </w:r>
            <w:r w:rsidR="00245A66">
              <w:rPr>
                <w:noProof/>
                <w:webHidden/>
              </w:rPr>
              <w:fldChar w:fldCharType="separate"/>
            </w:r>
            <w:r w:rsidR="00245A66">
              <w:rPr>
                <w:noProof/>
                <w:webHidden/>
              </w:rPr>
              <w:t>62</w:t>
            </w:r>
            <w:r w:rsidR="00245A66">
              <w:rPr>
                <w:noProof/>
                <w:webHidden/>
              </w:rPr>
              <w:fldChar w:fldCharType="end"/>
            </w:r>
          </w:hyperlink>
        </w:p>
        <w:p w14:paraId="25B75D0E" w14:textId="38CE81B0" w:rsidR="00245A66" w:rsidRDefault="00321E76">
          <w:pPr>
            <w:pStyle w:val="TOC2"/>
            <w:tabs>
              <w:tab w:val="right" w:leader="dot" w:pos="9350"/>
            </w:tabs>
            <w:rPr>
              <w:rFonts w:eastAsiaTheme="minorEastAsia" w:cstheme="minorBidi"/>
              <w:smallCaps w:val="0"/>
              <w:noProof/>
              <w:sz w:val="24"/>
              <w:szCs w:val="24"/>
            </w:rPr>
          </w:pPr>
          <w:hyperlink w:anchor="_Toc54599258" w:history="1">
            <w:r w:rsidR="00245A66" w:rsidRPr="00546DFA">
              <w:rPr>
                <w:rStyle w:val="Hyperlink"/>
                <w:rFonts w:ascii="Times New Roman" w:hAnsi="Times New Roman"/>
                <w:noProof/>
              </w:rPr>
              <w:t>Non-Discrimination Statement</w:t>
            </w:r>
            <w:r w:rsidR="00245A66">
              <w:rPr>
                <w:noProof/>
                <w:webHidden/>
              </w:rPr>
              <w:tab/>
            </w:r>
            <w:r w:rsidR="00245A66">
              <w:rPr>
                <w:noProof/>
                <w:webHidden/>
              </w:rPr>
              <w:fldChar w:fldCharType="begin"/>
            </w:r>
            <w:r w:rsidR="00245A66">
              <w:rPr>
                <w:noProof/>
                <w:webHidden/>
              </w:rPr>
              <w:instrText xml:space="preserve"> PAGEREF _Toc54599258 \h </w:instrText>
            </w:r>
            <w:r w:rsidR="00245A66">
              <w:rPr>
                <w:noProof/>
                <w:webHidden/>
              </w:rPr>
            </w:r>
            <w:r w:rsidR="00245A66">
              <w:rPr>
                <w:noProof/>
                <w:webHidden/>
              </w:rPr>
              <w:fldChar w:fldCharType="separate"/>
            </w:r>
            <w:r w:rsidR="00245A66">
              <w:rPr>
                <w:noProof/>
                <w:webHidden/>
              </w:rPr>
              <w:t>62</w:t>
            </w:r>
            <w:r w:rsidR="00245A66">
              <w:rPr>
                <w:noProof/>
                <w:webHidden/>
              </w:rPr>
              <w:fldChar w:fldCharType="end"/>
            </w:r>
          </w:hyperlink>
        </w:p>
        <w:p w14:paraId="0679BAA8" w14:textId="23A05A20" w:rsidR="00245A66" w:rsidRDefault="00321E76">
          <w:pPr>
            <w:pStyle w:val="TOC2"/>
            <w:tabs>
              <w:tab w:val="right" w:leader="dot" w:pos="9350"/>
            </w:tabs>
            <w:rPr>
              <w:rFonts w:eastAsiaTheme="minorEastAsia" w:cstheme="minorBidi"/>
              <w:smallCaps w:val="0"/>
              <w:noProof/>
              <w:sz w:val="24"/>
              <w:szCs w:val="24"/>
            </w:rPr>
          </w:pPr>
          <w:hyperlink w:anchor="_Toc54599259" w:history="1">
            <w:r w:rsidR="00245A66" w:rsidRPr="00546DFA">
              <w:rPr>
                <w:rStyle w:val="Hyperlink"/>
                <w:rFonts w:ascii="Times New Roman" w:hAnsi="Times New Roman"/>
                <w:noProof/>
              </w:rPr>
              <w:t>Administration of Medication</w:t>
            </w:r>
            <w:r w:rsidR="00245A66">
              <w:rPr>
                <w:noProof/>
                <w:webHidden/>
              </w:rPr>
              <w:tab/>
            </w:r>
            <w:r w:rsidR="00245A66">
              <w:rPr>
                <w:noProof/>
                <w:webHidden/>
              </w:rPr>
              <w:fldChar w:fldCharType="begin"/>
            </w:r>
            <w:r w:rsidR="00245A66">
              <w:rPr>
                <w:noProof/>
                <w:webHidden/>
              </w:rPr>
              <w:instrText xml:space="preserve"> PAGEREF _Toc54599259 \h </w:instrText>
            </w:r>
            <w:r w:rsidR="00245A66">
              <w:rPr>
                <w:noProof/>
                <w:webHidden/>
              </w:rPr>
            </w:r>
            <w:r w:rsidR="00245A66">
              <w:rPr>
                <w:noProof/>
                <w:webHidden/>
              </w:rPr>
              <w:fldChar w:fldCharType="separate"/>
            </w:r>
            <w:r w:rsidR="00245A66">
              <w:rPr>
                <w:noProof/>
                <w:webHidden/>
              </w:rPr>
              <w:t>62</w:t>
            </w:r>
            <w:r w:rsidR="00245A66">
              <w:rPr>
                <w:noProof/>
                <w:webHidden/>
              </w:rPr>
              <w:fldChar w:fldCharType="end"/>
            </w:r>
          </w:hyperlink>
        </w:p>
        <w:p w14:paraId="06FA66F9" w14:textId="5D15F35A" w:rsidR="00245A66" w:rsidRDefault="00321E76">
          <w:pPr>
            <w:pStyle w:val="TOC2"/>
            <w:tabs>
              <w:tab w:val="right" w:leader="dot" w:pos="9350"/>
            </w:tabs>
            <w:rPr>
              <w:rFonts w:eastAsiaTheme="minorEastAsia" w:cstheme="minorBidi"/>
              <w:smallCaps w:val="0"/>
              <w:noProof/>
              <w:sz w:val="24"/>
              <w:szCs w:val="24"/>
            </w:rPr>
          </w:pPr>
          <w:hyperlink w:anchor="_Toc54599260" w:history="1">
            <w:r w:rsidR="00245A66" w:rsidRPr="00546DFA">
              <w:rPr>
                <w:rStyle w:val="Hyperlink"/>
                <w:rFonts w:ascii="Times New Roman" w:hAnsi="Times New Roman"/>
                <w:noProof/>
              </w:rPr>
              <w:t>Psychotropic Drugs and Psychiatric Evaluations Or Examinations</w:t>
            </w:r>
            <w:r w:rsidR="00245A66">
              <w:rPr>
                <w:noProof/>
                <w:webHidden/>
              </w:rPr>
              <w:tab/>
            </w:r>
            <w:r w:rsidR="00245A66">
              <w:rPr>
                <w:noProof/>
                <w:webHidden/>
              </w:rPr>
              <w:fldChar w:fldCharType="begin"/>
            </w:r>
            <w:r w:rsidR="00245A66">
              <w:rPr>
                <w:noProof/>
                <w:webHidden/>
              </w:rPr>
              <w:instrText xml:space="preserve"> PAGEREF _Toc54599260 \h </w:instrText>
            </w:r>
            <w:r w:rsidR="00245A66">
              <w:rPr>
                <w:noProof/>
                <w:webHidden/>
              </w:rPr>
            </w:r>
            <w:r w:rsidR="00245A66">
              <w:rPr>
                <w:noProof/>
                <w:webHidden/>
              </w:rPr>
              <w:fldChar w:fldCharType="separate"/>
            </w:r>
            <w:r w:rsidR="00245A66">
              <w:rPr>
                <w:noProof/>
                <w:webHidden/>
              </w:rPr>
              <w:t>62</w:t>
            </w:r>
            <w:r w:rsidR="00245A66">
              <w:rPr>
                <w:noProof/>
                <w:webHidden/>
              </w:rPr>
              <w:fldChar w:fldCharType="end"/>
            </w:r>
          </w:hyperlink>
        </w:p>
        <w:p w14:paraId="4F4D0AD0" w14:textId="4D3F5413" w:rsidR="00245A66" w:rsidRDefault="00321E76">
          <w:pPr>
            <w:pStyle w:val="TOC2"/>
            <w:tabs>
              <w:tab w:val="right" w:leader="dot" w:pos="9350"/>
            </w:tabs>
            <w:rPr>
              <w:rFonts w:eastAsiaTheme="minorEastAsia" w:cstheme="minorBidi"/>
              <w:smallCaps w:val="0"/>
              <w:noProof/>
              <w:sz w:val="24"/>
              <w:szCs w:val="24"/>
            </w:rPr>
          </w:pPr>
          <w:hyperlink w:anchor="_Toc54599261" w:history="1">
            <w:r w:rsidR="00245A66" w:rsidRPr="00546DFA">
              <w:rPr>
                <w:rStyle w:val="Hyperlink"/>
                <w:rFonts w:ascii="Times New Roman" w:hAnsi="Times New Roman"/>
                <w:noProof/>
              </w:rPr>
              <w:t>Parent and Student Complaints</w:t>
            </w:r>
            <w:r w:rsidR="00245A66">
              <w:rPr>
                <w:noProof/>
                <w:webHidden/>
              </w:rPr>
              <w:tab/>
            </w:r>
            <w:r w:rsidR="00245A66">
              <w:rPr>
                <w:noProof/>
                <w:webHidden/>
              </w:rPr>
              <w:fldChar w:fldCharType="begin"/>
            </w:r>
            <w:r w:rsidR="00245A66">
              <w:rPr>
                <w:noProof/>
                <w:webHidden/>
              </w:rPr>
              <w:instrText xml:space="preserve"> PAGEREF _Toc54599261 \h </w:instrText>
            </w:r>
            <w:r w:rsidR="00245A66">
              <w:rPr>
                <w:noProof/>
                <w:webHidden/>
              </w:rPr>
            </w:r>
            <w:r w:rsidR="00245A66">
              <w:rPr>
                <w:noProof/>
                <w:webHidden/>
              </w:rPr>
              <w:fldChar w:fldCharType="separate"/>
            </w:r>
            <w:r w:rsidR="00245A66">
              <w:rPr>
                <w:noProof/>
                <w:webHidden/>
              </w:rPr>
              <w:t>63</w:t>
            </w:r>
            <w:r w:rsidR="00245A66">
              <w:rPr>
                <w:noProof/>
                <w:webHidden/>
              </w:rPr>
              <w:fldChar w:fldCharType="end"/>
            </w:r>
          </w:hyperlink>
        </w:p>
        <w:p w14:paraId="59A4BBC8" w14:textId="56A8ABC9" w:rsidR="00245A66" w:rsidRDefault="00321E76">
          <w:pPr>
            <w:pStyle w:val="TOC2"/>
            <w:tabs>
              <w:tab w:val="right" w:leader="dot" w:pos="9350"/>
            </w:tabs>
            <w:rPr>
              <w:rFonts w:eastAsiaTheme="minorEastAsia" w:cstheme="minorBidi"/>
              <w:smallCaps w:val="0"/>
              <w:noProof/>
              <w:sz w:val="24"/>
              <w:szCs w:val="24"/>
            </w:rPr>
          </w:pPr>
          <w:hyperlink w:anchor="_Toc54599262" w:history="1">
            <w:r w:rsidR="00245A66" w:rsidRPr="00546DFA">
              <w:rPr>
                <w:rStyle w:val="Hyperlink"/>
                <w:rFonts w:ascii="Times New Roman" w:hAnsi="Times New Roman"/>
                <w:noProof/>
              </w:rPr>
              <w:t>Student Conduct and Discipline</w:t>
            </w:r>
            <w:r w:rsidR="00245A66">
              <w:rPr>
                <w:noProof/>
                <w:webHidden/>
              </w:rPr>
              <w:tab/>
            </w:r>
            <w:r w:rsidR="00245A66">
              <w:rPr>
                <w:noProof/>
                <w:webHidden/>
              </w:rPr>
              <w:fldChar w:fldCharType="begin"/>
            </w:r>
            <w:r w:rsidR="00245A66">
              <w:rPr>
                <w:noProof/>
                <w:webHidden/>
              </w:rPr>
              <w:instrText xml:space="preserve"> PAGEREF _Toc54599262 \h </w:instrText>
            </w:r>
            <w:r w:rsidR="00245A66">
              <w:rPr>
                <w:noProof/>
                <w:webHidden/>
              </w:rPr>
            </w:r>
            <w:r w:rsidR="00245A66">
              <w:rPr>
                <w:noProof/>
                <w:webHidden/>
              </w:rPr>
              <w:fldChar w:fldCharType="separate"/>
            </w:r>
            <w:r w:rsidR="00245A66">
              <w:rPr>
                <w:noProof/>
                <w:webHidden/>
              </w:rPr>
              <w:t>63</w:t>
            </w:r>
            <w:r w:rsidR="00245A66">
              <w:rPr>
                <w:noProof/>
                <w:webHidden/>
              </w:rPr>
              <w:fldChar w:fldCharType="end"/>
            </w:r>
          </w:hyperlink>
        </w:p>
        <w:p w14:paraId="1FC4C8EA" w14:textId="5B0E6147" w:rsidR="00245A66" w:rsidRDefault="00321E76">
          <w:pPr>
            <w:pStyle w:val="TOC2"/>
            <w:tabs>
              <w:tab w:val="right" w:leader="dot" w:pos="9350"/>
            </w:tabs>
            <w:rPr>
              <w:rFonts w:eastAsiaTheme="minorEastAsia" w:cstheme="minorBidi"/>
              <w:smallCaps w:val="0"/>
              <w:noProof/>
              <w:sz w:val="24"/>
              <w:szCs w:val="24"/>
            </w:rPr>
          </w:pPr>
          <w:hyperlink w:anchor="_Toc54599263" w:history="1">
            <w:r w:rsidR="00245A66" w:rsidRPr="00546DFA">
              <w:rPr>
                <w:rStyle w:val="Hyperlink"/>
                <w:rFonts w:ascii="Times New Roman" w:hAnsi="Times New Roman"/>
                <w:noProof/>
              </w:rPr>
              <w:t>Student Welfare: Child Abuse and Neglect Reporting</w:t>
            </w:r>
            <w:r w:rsidR="00245A66">
              <w:rPr>
                <w:noProof/>
                <w:webHidden/>
              </w:rPr>
              <w:tab/>
            </w:r>
            <w:r w:rsidR="00245A66">
              <w:rPr>
                <w:noProof/>
                <w:webHidden/>
              </w:rPr>
              <w:fldChar w:fldCharType="begin"/>
            </w:r>
            <w:r w:rsidR="00245A66">
              <w:rPr>
                <w:noProof/>
                <w:webHidden/>
              </w:rPr>
              <w:instrText xml:space="preserve"> PAGEREF _Toc54599263 \h </w:instrText>
            </w:r>
            <w:r w:rsidR="00245A66">
              <w:rPr>
                <w:noProof/>
                <w:webHidden/>
              </w:rPr>
            </w:r>
            <w:r w:rsidR="00245A66">
              <w:rPr>
                <w:noProof/>
                <w:webHidden/>
              </w:rPr>
              <w:fldChar w:fldCharType="separate"/>
            </w:r>
            <w:r w:rsidR="00245A66">
              <w:rPr>
                <w:noProof/>
                <w:webHidden/>
              </w:rPr>
              <w:t>63</w:t>
            </w:r>
            <w:r w:rsidR="00245A66">
              <w:rPr>
                <w:noProof/>
                <w:webHidden/>
              </w:rPr>
              <w:fldChar w:fldCharType="end"/>
            </w:r>
          </w:hyperlink>
        </w:p>
        <w:p w14:paraId="5B5C8A01" w14:textId="3CA32612" w:rsidR="00245A66" w:rsidRDefault="00321E76">
          <w:pPr>
            <w:pStyle w:val="TOC2"/>
            <w:tabs>
              <w:tab w:val="right" w:leader="dot" w:pos="9350"/>
            </w:tabs>
            <w:rPr>
              <w:rFonts w:eastAsiaTheme="minorEastAsia" w:cstheme="minorBidi"/>
              <w:smallCaps w:val="0"/>
              <w:noProof/>
              <w:sz w:val="24"/>
              <w:szCs w:val="24"/>
            </w:rPr>
          </w:pPr>
          <w:hyperlink w:anchor="_Toc54599264" w:history="1">
            <w:r w:rsidR="00245A66" w:rsidRPr="00546DFA">
              <w:rPr>
                <w:rStyle w:val="Hyperlink"/>
                <w:rFonts w:ascii="Times New Roman" w:hAnsi="Times New Roman"/>
                <w:noProof/>
              </w:rPr>
              <w:t>Employee Training</w:t>
            </w:r>
            <w:r w:rsidR="00245A66">
              <w:rPr>
                <w:noProof/>
                <w:webHidden/>
              </w:rPr>
              <w:tab/>
            </w:r>
            <w:r w:rsidR="00245A66">
              <w:rPr>
                <w:noProof/>
                <w:webHidden/>
              </w:rPr>
              <w:fldChar w:fldCharType="begin"/>
            </w:r>
            <w:r w:rsidR="00245A66">
              <w:rPr>
                <w:noProof/>
                <w:webHidden/>
              </w:rPr>
              <w:instrText xml:space="preserve"> PAGEREF _Toc54599264 \h </w:instrText>
            </w:r>
            <w:r w:rsidR="00245A66">
              <w:rPr>
                <w:noProof/>
                <w:webHidden/>
              </w:rPr>
            </w:r>
            <w:r w:rsidR="00245A66">
              <w:rPr>
                <w:noProof/>
                <w:webHidden/>
              </w:rPr>
              <w:fldChar w:fldCharType="separate"/>
            </w:r>
            <w:r w:rsidR="00245A66">
              <w:rPr>
                <w:noProof/>
                <w:webHidden/>
              </w:rPr>
              <w:t>64</w:t>
            </w:r>
            <w:r w:rsidR="00245A66">
              <w:rPr>
                <w:noProof/>
                <w:webHidden/>
              </w:rPr>
              <w:fldChar w:fldCharType="end"/>
            </w:r>
          </w:hyperlink>
        </w:p>
        <w:p w14:paraId="08272FC5" w14:textId="403A914D" w:rsidR="00245A66" w:rsidRDefault="00321E76">
          <w:pPr>
            <w:pStyle w:val="TOC2"/>
            <w:tabs>
              <w:tab w:val="right" w:leader="dot" w:pos="9350"/>
            </w:tabs>
            <w:rPr>
              <w:rFonts w:eastAsiaTheme="minorEastAsia" w:cstheme="minorBidi"/>
              <w:smallCaps w:val="0"/>
              <w:noProof/>
              <w:sz w:val="24"/>
              <w:szCs w:val="24"/>
            </w:rPr>
          </w:pPr>
          <w:hyperlink w:anchor="_Toc54599265" w:history="1">
            <w:r w:rsidR="00245A66" w:rsidRPr="00546DFA">
              <w:rPr>
                <w:rStyle w:val="Hyperlink"/>
                <w:rFonts w:ascii="Times New Roman" w:hAnsi="Times New Roman"/>
                <w:noProof/>
              </w:rPr>
              <w:t>Bullying</w:t>
            </w:r>
            <w:r w:rsidR="00245A66">
              <w:rPr>
                <w:noProof/>
                <w:webHidden/>
              </w:rPr>
              <w:tab/>
            </w:r>
            <w:r w:rsidR="00245A66">
              <w:rPr>
                <w:noProof/>
                <w:webHidden/>
              </w:rPr>
              <w:fldChar w:fldCharType="begin"/>
            </w:r>
            <w:r w:rsidR="00245A66">
              <w:rPr>
                <w:noProof/>
                <w:webHidden/>
              </w:rPr>
              <w:instrText xml:space="preserve"> PAGEREF _Toc54599265 \h </w:instrText>
            </w:r>
            <w:r w:rsidR="00245A66">
              <w:rPr>
                <w:noProof/>
                <w:webHidden/>
              </w:rPr>
            </w:r>
            <w:r w:rsidR="00245A66">
              <w:rPr>
                <w:noProof/>
                <w:webHidden/>
              </w:rPr>
              <w:fldChar w:fldCharType="separate"/>
            </w:r>
            <w:r w:rsidR="00245A66">
              <w:rPr>
                <w:noProof/>
                <w:webHidden/>
              </w:rPr>
              <w:t>64</w:t>
            </w:r>
            <w:r w:rsidR="00245A66">
              <w:rPr>
                <w:noProof/>
                <w:webHidden/>
              </w:rPr>
              <w:fldChar w:fldCharType="end"/>
            </w:r>
          </w:hyperlink>
        </w:p>
        <w:p w14:paraId="62603F27" w14:textId="5614ECDC" w:rsidR="00245A66" w:rsidRDefault="00321E76">
          <w:pPr>
            <w:pStyle w:val="TOC2"/>
            <w:tabs>
              <w:tab w:val="right" w:leader="dot" w:pos="9350"/>
            </w:tabs>
            <w:rPr>
              <w:rFonts w:eastAsiaTheme="minorEastAsia" w:cstheme="minorBidi"/>
              <w:smallCaps w:val="0"/>
              <w:noProof/>
              <w:sz w:val="24"/>
              <w:szCs w:val="24"/>
            </w:rPr>
          </w:pPr>
          <w:hyperlink w:anchor="_Toc54599266" w:history="1">
            <w:r w:rsidR="00245A66" w:rsidRPr="00546DFA">
              <w:rPr>
                <w:rStyle w:val="Hyperlink"/>
                <w:rFonts w:ascii="Times New Roman" w:hAnsi="Times New Roman"/>
                <w:noProof/>
              </w:rPr>
              <w:t>Student Attendance</w:t>
            </w:r>
            <w:r w:rsidR="00245A66">
              <w:rPr>
                <w:noProof/>
                <w:webHidden/>
              </w:rPr>
              <w:tab/>
            </w:r>
            <w:r w:rsidR="00245A66">
              <w:rPr>
                <w:noProof/>
                <w:webHidden/>
              </w:rPr>
              <w:fldChar w:fldCharType="begin"/>
            </w:r>
            <w:r w:rsidR="00245A66">
              <w:rPr>
                <w:noProof/>
                <w:webHidden/>
              </w:rPr>
              <w:instrText xml:space="preserve"> PAGEREF _Toc54599266 \h </w:instrText>
            </w:r>
            <w:r w:rsidR="00245A66">
              <w:rPr>
                <w:noProof/>
                <w:webHidden/>
              </w:rPr>
            </w:r>
            <w:r w:rsidR="00245A66">
              <w:rPr>
                <w:noProof/>
                <w:webHidden/>
              </w:rPr>
              <w:fldChar w:fldCharType="separate"/>
            </w:r>
            <w:r w:rsidR="00245A66">
              <w:rPr>
                <w:noProof/>
                <w:webHidden/>
              </w:rPr>
              <w:t>65</w:t>
            </w:r>
            <w:r w:rsidR="00245A66">
              <w:rPr>
                <w:noProof/>
                <w:webHidden/>
              </w:rPr>
              <w:fldChar w:fldCharType="end"/>
            </w:r>
          </w:hyperlink>
        </w:p>
        <w:p w14:paraId="2163A9EA" w14:textId="55E1BDA0" w:rsidR="00245A66" w:rsidRDefault="00321E76">
          <w:pPr>
            <w:pStyle w:val="TOC2"/>
            <w:tabs>
              <w:tab w:val="right" w:leader="dot" w:pos="9350"/>
            </w:tabs>
            <w:rPr>
              <w:rFonts w:eastAsiaTheme="minorEastAsia" w:cstheme="minorBidi"/>
              <w:smallCaps w:val="0"/>
              <w:noProof/>
              <w:sz w:val="24"/>
              <w:szCs w:val="24"/>
            </w:rPr>
          </w:pPr>
          <w:hyperlink w:anchor="_Toc54599267" w:history="1">
            <w:r w:rsidR="00245A66" w:rsidRPr="00546DFA">
              <w:rPr>
                <w:rStyle w:val="Hyperlink"/>
                <w:rFonts w:ascii="Times New Roman" w:hAnsi="Times New Roman"/>
                <w:noProof/>
              </w:rPr>
              <w:t>Student Transportation</w:t>
            </w:r>
            <w:r w:rsidR="00245A66">
              <w:rPr>
                <w:noProof/>
                <w:webHidden/>
              </w:rPr>
              <w:tab/>
            </w:r>
            <w:r w:rsidR="00245A66">
              <w:rPr>
                <w:noProof/>
                <w:webHidden/>
              </w:rPr>
              <w:fldChar w:fldCharType="begin"/>
            </w:r>
            <w:r w:rsidR="00245A66">
              <w:rPr>
                <w:noProof/>
                <w:webHidden/>
              </w:rPr>
              <w:instrText xml:space="preserve"> PAGEREF _Toc54599267 \h </w:instrText>
            </w:r>
            <w:r w:rsidR="00245A66">
              <w:rPr>
                <w:noProof/>
                <w:webHidden/>
              </w:rPr>
            </w:r>
            <w:r w:rsidR="00245A66">
              <w:rPr>
                <w:noProof/>
                <w:webHidden/>
              </w:rPr>
              <w:fldChar w:fldCharType="separate"/>
            </w:r>
            <w:r w:rsidR="00245A66">
              <w:rPr>
                <w:noProof/>
                <w:webHidden/>
              </w:rPr>
              <w:t>65</w:t>
            </w:r>
            <w:r w:rsidR="00245A66">
              <w:rPr>
                <w:noProof/>
                <w:webHidden/>
              </w:rPr>
              <w:fldChar w:fldCharType="end"/>
            </w:r>
          </w:hyperlink>
        </w:p>
        <w:p w14:paraId="077A3B52" w14:textId="2EF06156" w:rsidR="00245A66" w:rsidRDefault="00321E76">
          <w:pPr>
            <w:pStyle w:val="TOC2"/>
            <w:tabs>
              <w:tab w:val="right" w:leader="dot" w:pos="9350"/>
            </w:tabs>
            <w:rPr>
              <w:rFonts w:eastAsiaTheme="minorEastAsia" w:cstheme="minorBidi"/>
              <w:smallCaps w:val="0"/>
              <w:noProof/>
              <w:sz w:val="24"/>
              <w:szCs w:val="24"/>
            </w:rPr>
          </w:pPr>
          <w:hyperlink w:anchor="_Toc54599268" w:history="1">
            <w:r w:rsidR="00245A66" w:rsidRPr="00546DFA">
              <w:rPr>
                <w:rStyle w:val="Hyperlink"/>
                <w:rFonts w:ascii="Times New Roman" w:hAnsi="Times New Roman"/>
                <w:noProof/>
              </w:rPr>
              <w:t>Student Welfare: Computer Technician Reports of Child Pornography</w:t>
            </w:r>
            <w:r w:rsidR="00245A66">
              <w:rPr>
                <w:noProof/>
                <w:webHidden/>
              </w:rPr>
              <w:tab/>
            </w:r>
            <w:r w:rsidR="00245A66">
              <w:rPr>
                <w:noProof/>
                <w:webHidden/>
              </w:rPr>
              <w:fldChar w:fldCharType="begin"/>
            </w:r>
            <w:r w:rsidR="00245A66">
              <w:rPr>
                <w:noProof/>
                <w:webHidden/>
              </w:rPr>
              <w:instrText xml:space="preserve"> PAGEREF _Toc54599268 \h </w:instrText>
            </w:r>
            <w:r w:rsidR="00245A66">
              <w:rPr>
                <w:noProof/>
                <w:webHidden/>
              </w:rPr>
            </w:r>
            <w:r w:rsidR="00245A66">
              <w:rPr>
                <w:noProof/>
                <w:webHidden/>
              </w:rPr>
              <w:fldChar w:fldCharType="separate"/>
            </w:r>
            <w:r w:rsidR="00245A66">
              <w:rPr>
                <w:noProof/>
                <w:webHidden/>
              </w:rPr>
              <w:t>66</w:t>
            </w:r>
            <w:r w:rsidR="00245A66">
              <w:rPr>
                <w:noProof/>
                <w:webHidden/>
              </w:rPr>
              <w:fldChar w:fldCharType="end"/>
            </w:r>
          </w:hyperlink>
        </w:p>
        <w:p w14:paraId="77426CF0" w14:textId="294B6105" w:rsidR="00245A66" w:rsidRDefault="00321E76">
          <w:pPr>
            <w:pStyle w:val="TOC2"/>
            <w:tabs>
              <w:tab w:val="left" w:pos="960"/>
              <w:tab w:val="right" w:leader="dot" w:pos="9350"/>
            </w:tabs>
            <w:rPr>
              <w:rFonts w:eastAsiaTheme="minorEastAsia" w:cstheme="minorBidi"/>
              <w:smallCaps w:val="0"/>
              <w:noProof/>
              <w:sz w:val="24"/>
              <w:szCs w:val="24"/>
            </w:rPr>
          </w:pPr>
          <w:hyperlink w:anchor="_Toc54599269" w:history="1">
            <w:r w:rsidR="00245A66" w:rsidRPr="00546DFA">
              <w:rPr>
                <w:rStyle w:val="Hyperlink"/>
                <w:rFonts w:ascii="Times New Roman" w:hAnsi="Times New Roman"/>
                <w:noProof/>
              </w:rPr>
              <w:t>9.11</w:t>
            </w:r>
            <w:r w:rsidR="00245A66">
              <w:rPr>
                <w:rFonts w:eastAsiaTheme="minorEastAsia" w:cstheme="minorBidi"/>
                <w:smallCaps w:val="0"/>
                <w:noProof/>
                <w:sz w:val="24"/>
                <w:szCs w:val="24"/>
              </w:rPr>
              <w:tab/>
            </w:r>
            <w:r w:rsidR="00245A66" w:rsidRPr="00546DFA">
              <w:rPr>
                <w:rStyle w:val="Hyperlink"/>
                <w:rFonts w:ascii="Times New Roman" w:hAnsi="Times New Roman"/>
                <w:noProof/>
              </w:rPr>
              <w:t>Use of Personal Vehicles</w:t>
            </w:r>
            <w:r w:rsidR="00245A66">
              <w:rPr>
                <w:noProof/>
                <w:webHidden/>
              </w:rPr>
              <w:tab/>
            </w:r>
            <w:r w:rsidR="00245A66">
              <w:rPr>
                <w:noProof/>
                <w:webHidden/>
              </w:rPr>
              <w:fldChar w:fldCharType="begin"/>
            </w:r>
            <w:r w:rsidR="00245A66">
              <w:rPr>
                <w:noProof/>
                <w:webHidden/>
              </w:rPr>
              <w:instrText xml:space="preserve"> PAGEREF _Toc54599269 \h </w:instrText>
            </w:r>
            <w:r w:rsidR="00245A66">
              <w:rPr>
                <w:noProof/>
                <w:webHidden/>
              </w:rPr>
            </w:r>
            <w:r w:rsidR="00245A66">
              <w:rPr>
                <w:noProof/>
                <w:webHidden/>
              </w:rPr>
              <w:fldChar w:fldCharType="separate"/>
            </w:r>
            <w:r w:rsidR="00245A66">
              <w:rPr>
                <w:noProof/>
                <w:webHidden/>
              </w:rPr>
              <w:t>66</w:t>
            </w:r>
            <w:r w:rsidR="00245A66">
              <w:rPr>
                <w:noProof/>
                <w:webHidden/>
              </w:rPr>
              <w:fldChar w:fldCharType="end"/>
            </w:r>
          </w:hyperlink>
        </w:p>
        <w:p w14:paraId="4A5A1D36" w14:textId="58A1219E" w:rsidR="00245A66" w:rsidRDefault="00321E76">
          <w:pPr>
            <w:pStyle w:val="TOC2"/>
            <w:tabs>
              <w:tab w:val="left" w:pos="960"/>
              <w:tab w:val="right" w:leader="dot" w:pos="9350"/>
            </w:tabs>
            <w:rPr>
              <w:rFonts w:eastAsiaTheme="minorEastAsia" w:cstheme="minorBidi"/>
              <w:smallCaps w:val="0"/>
              <w:noProof/>
              <w:sz w:val="24"/>
              <w:szCs w:val="24"/>
            </w:rPr>
          </w:pPr>
          <w:hyperlink w:anchor="_Toc54599270" w:history="1">
            <w:r w:rsidR="00245A66" w:rsidRPr="00546DFA">
              <w:rPr>
                <w:rStyle w:val="Hyperlink"/>
                <w:rFonts w:ascii="Times New Roman" w:hAnsi="Times New Roman"/>
                <w:noProof/>
              </w:rPr>
              <w:t>9.12</w:t>
            </w:r>
            <w:r w:rsidR="00245A66">
              <w:rPr>
                <w:rFonts w:eastAsiaTheme="minorEastAsia" w:cstheme="minorBidi"/>
                <w:smallCaps w:val="0"/>
                <w:noProof/>
                <w:sz w:val="24"/>
                <w:szCs w:val="24"/>
              </w:rPr>
              <w:tab/>
            </w:r>
            <w:r w:rsidR="00245A66" w:rsidRPr="00546DFA">
              <w:rPr>
                <w:rStyle w:val="Hyperlink"/>
                <w:rFonts w:ascii="Times New Roman" w:hAnsi="Times New Roman"/>
                <w:noProof/>
              </w:rPr>
              <w:t>Visitors In The Workplace</w:t>
            </w:r>
            <w:r w:rsidR="00245A66">
              <w:rPr>
                <w:noProof/>
                <w:webHidden/>
              </w:rPr>
              <w:tab/>
            </w:r>
            <w:r w:rsidR="00245A66">
              <w:rPr>
                <w:noProof/>
                <w:webHidden/>
              </w:rPr>
              <w:fldChar w:fldCharType="begin"/>
            </w:r>
            <w:r w:rsidR="00245A66">
              <w:rPr>
                <w:noProof/>
                <w:webHidden/>
              </w:rPr>
              <w:instrText xml:space="preserve"> PAGEREF _Toc54599270 \h </w:instrText>
            </w:r>
            <w:r w:rsidR="00245A66">
              <w:rPr>
                <w:noProof/>
                <w:webHidden/>
              </w:rPr>
            </w:r>
            <w:r w:rsidR="00245A66">
              <w:rPr>
                <w:noProof/>
                <w:webHidden/>
              </w:rPr>
              <w:fldChar w:fldCharType="separate"/>
            </w:r>
            <w:r w:rsidR="00245A66">
              <w:rPr>
                <w:noProof/>
                <w:webHidden/>
              </w:rPr>
              <w:t>66</w:t>
            </w:r>
            <w:r w:rsidR="00245A66">
              <w:rPr>
                <w:noProof/>
                <w:webHidden/>
              </w:rPr>
              <w:fldChar w:fldCharType="end"/>
            </w:r>
          </w:hyperlink>
        </w:p>
        <w:p w14:paraId="7E1F7B5A" w14:textId="226CBFCB" w:rsidR="00245A66" w:rsidRDefault="00321E76">
          <w:pPr>
            <w:pStyle w:val="TOC1"/>
            <w:rPr>
              <w:rFonts w:eastAsiaTheme="minorEastAsia" w:cstheme="minorBidi"/>
              <w:b w:val="0"/>
              <w:caps w:val="0"/>
              <w:noProof/>
              <w:sz w:val="24"/>
              <w:szCs w:val="24"/>
            </w:rPr>
          </w:pPr>
          <w:hyperlink w:anchor="_Toc54599271" w:history="1">
            <w:r w:rsidR="00245A66" w:rsidRPr="00546DFA">
              <w:rPr>
                <w:rStyle w:val="Hyperlink"/>
                <w:rFonts w:ascii="Times New Roman" w:hAnsi="Times New Roman"/>
                <w:smallCaps/>
                <w:noProof/>
              </w:rPr>
              <w:t>Part 10: Employee Acceptable Use Policy</w:t>
            </w:r>
            <w:r w:rsidR="00245A66">
              <w:rPr>
                <w:noProof/>
                <w:webHidden/>
              </w:rPr>
              <w:tab/>
            </w:r>
            <w:r w:rsidR="00245A66">
              <w:rPr>
                <w:noProof/>
                <w:webHidden/>
              </w:rPr>
              <w:fldChar w:fldCharType="begin"/>
            </w:r>
            <w:r w:rsidR="00245A66">
              <w:rPr>
                <w:noProof/>
                <w:webHidden/>
              </w:rPr>
              <w:instrText xml:space="preserve"> PAGEREF _Toc54599271 \h </w:instrText>
            </w:r>
            <w:r w:rsidR="00245A66">
              <w:rPr>
                <w:noProof/>
                <w:webHidden/>
              </w:rPr>
            </w:r>
            <w:r w:rsidR="00245A66">
              <w:rPr>
                <w:noProof/>
                <w:webHidden/>
              </w:rPr>
              <w:fldChar w:fldCharType="separate"/>
            </w:r>
            <w:r w:rsidR="00245A66">
              <w:rPr>
                <w:noProof/>
                <w:webHidden/>
              </w:rPr>
              <w:t>66</w:t>
            </w:r>
            <w:r w:rsidR="00245A66">
              <w:rPr>
                <w:noProof/>
                <w:webHidden/>
              </w:rPr>
              <w:fldChar w:fldCharType="end"/>
            </w:r>
          </w:hyperlink>
        </w:p>
        <w:p w14:paraId="18CC2AA0" w14:textId="4E61248B" w:rsidR="00245A66" w:rsidRDefault="00321E76">
          <w:pPr>
            <w:pStyle w:val="TOC1"/>
            <w:rPr>
              <w:rFonts w:eastAsiaTheme="minorEastAsia" w:cstheme="minorBidi"/>
              <w:b w:val="0"/>
              <w:caps w:val="0"/>
              <w:noProof/>
              <w:sz w:val="24"/>
              <w:szCs w:val="24"/>
            </w:rPr>
          </w:pPr>
          <w:hyperlink w:anchor="_Toc54599272" w:history="1">
            <w:r w:rsidR="00245A66" w:rsidRPr="00546DFA">
              <w:rPr>
                <w:rStyle w:val="Hyperlink"/>
                <w:rFonts w:ascii="Times New Roman" w:hAnsi="Times New Roman"/>
                <w:smallCaps/>
                <w:noProof/>
              </w:rPr>
              <w:t>Appendix – Forms</w:t>
            </w:r>
            <w:r w:rsidR="00245A66">
              <w:rPr>
                <w:noProof/>
                <w:webHidden/>
              </w:rPr>
              <w:tab/>
            </w:r>
            <w:r w:rsidR="00245A66">
              <w:rPr>
                <w:noProof/>
                <w:webHidden/>
              </w:rPr>
              <w:fldChar w:fldCharType="begin"/>
            </w:r>
            <w:r w:rsidR="00245A66">
              <w:rPr>
                <w:noProof/>
                <w:webHidden/>
              </w:rPr>
              <w:instrText xml:space="preserve"> PAGEREF _Toc54599272 \h </w:instrText>
            </w:r>
            <w:r w:rsidR="00245A66">
              <w:rPr>
                <w:noProof/>
                <w:webHidden/>
              </w:rPr>
            </w:r>
            <w:r w:rsidR="00245A66">
              <w:rPr>
                <w:noProof/>
                <w:webHidden/>
              </w:rPr>
              <w:fldChar w:fldCharType="separate"/>
            </w:r>
            <w:r w:rsidR="00245A66">
              <w:rPr>
                <w:noProof/>
                <w:webHidden/>
              </w:rPr>
              <w:t>73</w:t>
            </w:r>
            <w:r w:rsidR="00245A66">
              <w:rPr>
                <w:noProof/>
                <w:webHidden/>
              </w:rPr>
              <w:fldChar w:fldCharType="end"/>
            </w:r>
          </w:hyperlink>
        </w:p>
        <w:p w14:paraId="6B8C0A93" w14:textId="47812FA5" w:rsidR="00245A66" w:rsidRDefault="00321E76">
          <w:pPr>
            <w:pStyle w:val="TOC2"/>
            <w:tabs>
              <w:tab w:val="right" w:leader="dot" w:pos="9350"/>
            </w:tabs>
            <w:rPr>
              <w:rFonts w:eastAsiaTheme="minorEastAsia" w:cstheme="minorBidi"/>
              <w:smallCaps w:val="0"/>
              <w:noProof/>
              <w:sz w:val="24"/>
              <w:szCs w:val="24"/>
            </w:rPr>
          </w:pPr>
          <w:hyperlink w:anchor="_Toc54599273" w:history="1">
            <w:r w:rsidR="00245A66" w:rsidRPr="00546DFA">
              <w:rPr>
                <w:rStyle w:val="Hyperlink"/>
                <w:rFonts w:ascii="Times New Roman" w:hAnsi="Times New Roman"/>
                <w:noProof/>
              </w:rPr>
              <w:t>Authorization for Criminal History Background Check</w:t>
            </w:r>
            <w:r w:rsidR="00245A66">
              <w:rPr>
                <w:noProof/>
                <w:webHidden/>
              </w:rPr>
              <w:tab/>
            </w:r>
            <w:r w:rsidR="00245A66">
              <w:rPr>
                <w:noProof/>
                <w:webHidden/>
              </w:rPr>
              <w:fldChar w:fldCharType="begin"/>
            </w:r>
            <w:r w:rsidR="00245A66">
              <w:rPr>
                <w:noProof/>
                <w:webHidden/>
              </w:rPr>
              <w:instrText xml:space="preserve"> PAGEREF _Toc54599273 \h </w:instrText>
            </w:r>
            <w:r w:rsidR="00245A66">
              <w:rPr>
                <w:noProof/>
                <w:webHidden/>
              </w:rPr>
            </w:r>
            <w:r w:rsidR="00245A66">
              <w:rPr>
                <w:noProof/>
                <w:webHidden/>
              </w:rPr>
              <w:fldChar w:fldCharType="separate"/>
            </w:r>
            <w:r w:rsidR="00245A66">
              <w:rPr>
                <w:noProof/>
                <w:webHidden/>
              </w:rPr>
              <w:t>74</w:t>
            </w:r>
            <w:r w:rsidR="00245A66">
              <w:rPr>
                <w:noProof/>
                <w:webHidden/>
              </w:rPr>
              <w:fldChar w:fldCharType="end"/>
            </w:r>
          </w:hyperlink>
        </w:p>
        <w:p w14:paraId="767E8A0F" w14:textId="426EEF02" w:rsidR="00245A66" w:rsidRDefault="00321E76">
          <w:pPr>
            <w:pStyle w:val="TOC2"/>
            <w:tabs>
              <w:tab w:val="right" w:leader="dot" w:pos="9350"/>
            </w:tabs>
            <w:rPr>
              <w:rFonts w:eastAsiaTheme="minorEastAsia" w:cstheme="minorBidi"/>
              <w:smallCaps w:val="0"/>
              <w:noProof/>
              <w:sz w:val="24"/>
              <w:szCs w:val="24"/>
            </w:rPr>
          </w:pPr>
          <w:hyperlink w:anchor="_Toc54599274" w:history="1">
            <w:r w:rsidR="00245A66" w:rsidRPr="00546DFA">
              <w:rPr>
                <w:rStyle w:val="Hyperlink"/>
                <w:rFonts w:ascii="Times New Roman" w:hAnsi="Times New Roman"/>
                <w:noProof/>
              </w:rPr>
              <w:t>Disclosure and Authorization for Consumer Reporting Agency Reports</w:t>
            </w:r>
            <w:r w:rsidR="00245A66">
              <w:rPr>
                <w:noProof/>
                <w:webHidden/>
              </w:rPr>
              <w:tab/>
            </w:r>
            <w:r w:rsidR="00245A66">
              <w:rPr>
                <w:noProof/>
                <w:webHidden/>
              </w:rPr>
              <w:fldChar w:fldCharType="begin"/>
            </w:r>
            <w:r w:rsidR="00245A66">
              <w:rPr>
                <w:noProof/>
                <w:webHidden/>
              </w:rPr>
              <w:instrText xml:space="preserve"> PAGEREF _Toc54599274 \h </w:instrText>
            </w:r>
            <w:r w:rsidR="00245A66">
              <w:rPr>
                <w:noProof/>
                <w:webHidden/>
              </w:rPr>
            </w:r>
            <w:r w:rsidR="00245A66">
              <w:rPr>
                <w:noProof/>
                <w:webHidden/>
              </w:rPr>
              <w:fldChar w:fldCharType="separate"/>
            </w:r>
            <w:r w:rsidR="00245A66">
              <w:rPr>
                <w:noProof/>
                <w:webHidden/>
              </w:rPr>
              <w:t>76</w:t>
            </w:r>
            <w:r w:rsidR="00245A66">
              <w:rPr>
                <w:noProof/>
                <w:webHidden/>
              </w:rPr>
              <w:fldChar w:fldCharType="end"/>
            </w:r>
          </w:hyperlink>
        </w:p>
        <w:p w14:paraId="6F834793" w14:textId="5D33FF60" w:rsidR="00245A66" w:rsidRDefault="00321E76">
          <w:pPr>
            <w:pStyle w:val="TOC2"/>
            <w:tabs>
              <w:tab w:val="right" w:leader="dot" w:pos="9350"/>
            </w:tabs>
            <w:rPr>
              <w:rFonts w:eastAsiaTheme="minorEastAsia" w:cstheme="minorBidi"/>
              <w:smallCaps w:val="0"/>
              <w:noProof/>
              <w:sz w:val="24"/>
              <w:szCs w:val="24"/>
            </w:rPr>
          </w:pPr>
          <w:hyperlink w:anchor="_Toc54599275" w:history="1">
            <w:r w:rsidR="00245A66" w:rsidRPr="00546DFA">
              <w:rPr>
                <w:rStyle w:val="Hyperlink"/>
                <w:rFonts w:ascii="Times New Roman" w:hAnsi="Times New Roman"/>
                <w:noProof/>
              </w:rPr>
              <w:t>A Summary of Your Rights Under the Fair Credit Reporting Act</w:t>
            </w:r>
            <w:r w:rsidR="00245A66">
              <w:rPr>
                <w:noProof/>
                <w:webHidden/>
              </w:rPr>
              <w:tab/>
            </w:r>
            <w:r w:rsidR="00245A66">
              <w:rPr>
                <w:noProof/>
                <w:webHidden/>
              </w:rPr>
              <w:fldChar w:fldCharType="begin"/>
            </w:r>
            <w:r w:rsidR="00245A66">
              <w:rPr>
                <w:noProof/>
                <w:webHidden/>
              </w:rPr>
              <w:instrText xml:space="preserve"> PAGEREF _Toc54599275 \h </w:instrText>
            </w:r>
            <w:r w:rsidR="00245A66">
              <w:rPr>
                <w:noProof/>
                <w:webHidden/>
              </w:rPr>
            </w:r>
            <w:r w:rsidR="00245A66">
              <w:rPr>
                <w:noProof/>
                <w:webHidden/>
              </w:rPr>
              <w:fldChar w:fldCharType="separate"/>
            </w:r>
            <w:r w:rsidR="00245A66">
              <w:rPr>
                <w:noProof/>
                <w:webHidden/>
              </w:rPr>
              <w:t>77</w:t>
            </w:r>
            <w:r w:rsidR="00245A66">
              <w:rPr>
                <w:noProof/>
                <w:webHidden/>
              </w:rPr>
              <w:fldChar w:fldCharType="end"/>
            </w:r>
          </w:hyperlink>
        </w:p>
        <w:p w14:paraId="1A5DC26C" w14:textId="74E21EB0" w:rsidR="00245A66" w:rsidRDefault="00321E76">
          <w:pPr>
            <w:pStyle w:val="TOC2"/>
            <w:tabs>
              <w:tab w:val="right" w:leader="dot" w:pos="9350"/>
            </w:tabs>
            <w:rPr>
              <w:rFonts w:eastAsiaTheme="minorEastAsia" w:cstheme="minorBidi"/>
              <w:smallCaps w:val="0"/>
              <w:noProof/>
              <w:sz w:val="24"/>
              <w:szCs w:val="24"/>
            </w:rPr>
          </w:pPr>
          <w:hyperlink w:anchor="_Toc54599276" w:history="1">
            <w:r w:rsidR="00245A66" w:rsidRPr="00546DFA">
              <w:rPr>
                <w:rStyle w:val="Hyperlink"/>
                <w:rFonts w:ascii="Times New Roman" w:hAnsi="Times New Roman"/>
                <w:noProof/>
              </w:rPr>
              <w:t>Authorization for Prior Employer to Release Information</w:t>
            </w:r>
            <w:r w:rsidR="00245A66">
              <w:rPr>
                <w:noProof/>
                <w:webHidden/>
              </w:rPr>
              <w:tab/>
            </w:r>
            <w:r w:rsidR="00245A66">
              <w:rPr>
                <w:noProof/>
                <w:webHidden/>
              </w:rPr>
              <w:fldChar w:fldCharType="begin"/>
            </w:r>
            <w:r w:rsidR="00245A66">
              <w:rPr>
                <w:noProof/>
                <w:webHidden/>
              </w:rPr>
              <w:instrText xml:space="preserve"> PAGEREF _Toc54599276 \h </w:instrText>
            </w:r>
            <w:r w:rsidR="00245A66">
              <w:rPr>
                <w:noProof/>
                <w:webHidden/>
              </w:rPr>
            </w:r>
            <w:r w:rsidR="00245A66">
              <w:rPr>
                <w:noProof/>
                <w:webHidden/>
              </w:rPr>
              <w:fldChar w:fldCharType="separate"/>
            </w:r>
            <w:r w:rsidR="00245A66">
              <w:rPr>
                <w:noProof/>
                <w:webHidden/>
              </w:rPr>
              <w:t>81</w:t>
            </w:r>
            <w:r w:rsidR="00245A66">
              <w:rPr>
                <w:noProof/>
                <w:webHidden/>
              </w:rPr>
              <w:fldChar w:fldCharType="end"/>
            </w:r>
          </w:hyperlink>
        </w:p>
        <w:p w14:paraId="19F871FE" w14:textId="60671553" w:rsidR="00245A66" w:rsidRDefault="00321E76">
          <w:pPr>
            <w:pStyle w:val="TOC2"/>
            <w:tabs>
              <w:tab w:val="right" w:leader="dot" w:pos="9350"/>
            </w:tabs>
            <w:rPr>
              <w:rFonts w:eastAsiaTheme="minorEastAsia" w:cstheme="minorBidi"/>
              <w:smallCaps w:val="0"/>
              <w:noProof/>
              <w:sz w:val="24"/>
              <w:szCs w:val="24"/>
            </w:rPr>
          </w:pPr>
          <w:hyperlink w:anchor="_Toc54599277" w:history="1">
            <w:r w:rsidR="00245A66" w:rsidRPr="00546DFA">
              <w:rPr>
                <w:rStyle w:val="Hyperlink"/>
                <w:rFonts w:ascii="Times New Roman" w:hAnsi="Times New Roman"/>
                <w:noProof/>
              </w:rPr>
              <w:t>Drug and/or Alcohol Testing Consent Form and Policy Acknowledgment Form</w:t>
            </w:r>
            <w:r w:rsidR="00245A66">
              <w:rPr>
                <w:noProof/>
                <w:webHidden/>
              </w:rPr>
              <w:tab/>
            </w:r>
            <w:r w:rsidR="00245A66">
              <w:rPr>
                <w:noProof/>
                <w:webHidden/>
              </w:rPr>
              <w:fldChar w:fldCharType="begin"/>
            </w:r>
            <w:r w:rsidR="00245A66">
              <w:rPr>
                <w:noProof/>
                <w:webHidden/>
              </w:rPr>
              <w:instrText xml:space="preserve"> PAGEREF _Toc54599277 \h </w:instrText>
            </w:r>
            <w:r w:rsidR="00245A66">
              <w:rPr>
                <w:noProof/>
                <w:webHidden/>
              </w:rPr>
            </w:r>
            <w:r w:rsidR="00245A66">
              <w:rPr>
                <w:noProof/>
                <w:webHidden/>
              </w:rPr>
              <w:fldChar w:fldCharType="separate"/>
            </w:r>
            <w:r w:rsidR="00245A66">
              <w:rPr>
                <w:noProof/>
                <w:webHidden/>
              </w:rPr>
              <w:t>82</w:t>
            </w:r>
            <w:r w:rsidR="00245A66">
              <w:rPr>
                <w:noProof/>
                <w:webHidden/>
              </w:rPr>
              <w:fldChar w:fldCharType="end"/>
            </w:r>
          </w:hyperlink>
        </w:p>
        <w:p w14:paraId="6B39DF0F" w14:textId="05D8781F" w:rsidR="00245A66" w:rsidRDefault="00321E76">
          <w:pPr>
            <w:pStyle w:val="TOC2"/>
            <w:tabs>
              <w:tab w:val="right" w:leader="dot" w:pos="9350"/>
            </w:tabs>
            <w:rPr>
              <w:rFonts w:eastAsiaTheme="minorEastAsia" w:cstheme="minorBidi"/>
              <w:smallCaps w:val="0"/>
              <w:noProof/>
              <w:sz w:val="24"/>
              <w:szCs w:val="24"/>
            </w:rPr>
          </w:pPr>
          <w:hyperlink w:anchor="_Toc54599278" w:history="1">
            <w:r w:rsidR="00245A66" w:rsidRPr="00546DFA">
              <w:rPr>
                <w:rStyle w:val="Hyperlink"/>
                <w:rFonts w:ascii="Times New Roman" w:hAnsi="Times New Roman"/>
                <w:noProof/>
              </w:rPr>
              <w:t>Searches</w:t>
            </w:r>
            <w:r w:rsidR="00245A66">
              <w:rPr>
                <w:noProof/>
                <w:webHidden/>
              </w:rPr>
              <w:tab/>
            </w:r>
            <w:r w:rsidR="00245A66">
              <w:rPr>
                <w:noProof/>
                <w:webHidden/>
              </w:rPr>
              <w:fldChar w:fldCharType="begin"/>
            </w:r>
            <w:r w:rsidR="00245A66">
              <w:rPr>
                <w:noProof/>
                <w:webHidden/>
              </w:rPr>
              <w:instrText xml:space="preserve"> PAGEREF _Toc54599278 \h </w:instrText>
            </w:r>
            <w:r w:rsidR="00245A66">
              <w:rPr>
                <w:noProof/>
                <w:webHidden/>
              </w:rPr>
            </w:r>
            <w:r w:rsidR="00245A66">
              <w:rPr>
                <w:noProof/>
                <w:webHidden/>
              </w:rPr>
              <w:fldChar w:fldCharType="separate"/>
            </w:r>
            <w:r w:rsidR="00245A66">
              <w:rPr>
                <w:noProof/>
                <w:webHidden/>
              </w:rPr>
              <w:t>83</w:t>
            </w:r>
            <w:r w:rsidR="00245A66">
              <w:rPr>
                <w:noProof/>
                <w:webHidden/>
              </w:rPr>
              <w:fldChar w:fldCharType="end"/>
            </w:r>
          </w:hyperlink>
        </w:p>
        <w:p w14:paraId="262F2EB9" w14:textId="70720547" w:rsidR="00245A66" w:rsidRDefault="00321E76">
          <w:pPr>
            <w:pStyle w:val="TOC2"/>
            <w:tabs>
              <w:tab w:val="right" w:leader="dot" w:pos="9350"/>
            </w:tabs>
            <w:rPr>
              <w:rFonts w:eastAsiaTheme="minorEastAsia" w:cstheme="minorBidi"/>
              <w:smallCaps w:val="0"/>
              <w:noProof/>
              <w:sz w:val="24"/>
              <w:szCs w:val="24"/>
            </w:rPr>
          </w:pPr>
          <w:hyperlink w:anchor="_Toc54599279" w:history="1">
            <w:r w:rsidR="00245A66" w:rsidRPr="00546DFA">
              <w:rPr>
                <w:rStyle w:val="Hyperlink"/>
                <w:rFonts w:ascii="Times New Roman" w:hAnsi="Times New Roman"/>
                <w:noProof/>
              </w:rPr>
              <w:t>Wage Deduction Authorization Agreement</w:t>
            </w:r>
            <w:r w:rsidR="00245A66">
              <w:rPr>
                <w:noProof/>
                <w:webHidden/>
              </w:rPr>
              <w:tab/>
            </w:r>
            <w:r w:rsidR="00245A66">
              <w:rPr>
                <w:noProof/>
                <w:webHidden/>
              </w:rPr>
              <w:fldChar w:fldCharType="begin"/>
            </w:r>
            <w:r w:rsidR="00245A66">
              <w:rPr>
                <w:noProof/>
                <w:webHidden/>
              </w:rPr>
              <w:instrText xml:space="preserve"> PAGEREF _Toc54599279 \h </w:instrText>
            </w:r>
            <w:r w:rsidR="00245A66">
              <w:rPr>
                <w:noProof/>
                <w:webHidden/>
              </w:rPr>
            </w:r>
            <w:r w:rsidR="00245A66">
              <w:rPr>
                <w:noProof/>
                <w:webHidden/>
              </w:rPr>
              <w:fldChar w:fldCharType="separate"/>
            </w:r>
            <w:r w:rsidR="00245A66">
              <w:rPr>
                <w:noProof/>
                <w:webHidden/>
              </w:rPr>
              <w:t>85</w:t>
            </w:r>
            <w:r w:rsidR="00245A66">
              <w:rPr>
                <w:noProof/>
                <w:webHidden/>
              </w:rPr>
              <w:fldChar w:fldCharType="end"/>
            </w:r>
          </w:hyperlink>
        </w:p>
        <w:p w14:paraId="7B2034D0" w14:textId="701E8173" w:rsidR="00245A66" w:rsidRDefault="00321E76">
          <w:pPr>
            <w:pStyle w:val="TOC2"/>
            <w:tabs>
              <w:tab w:val="right" w:leader="dot" w:pos="9350"/>
            </w:tabs>
            <w:rPr>
              <w:rFonts w:eastAsiaTheme="minorEastAsia" w:cstheme="minorBidi"/>
              <w:smallCaps w:val="0"/>
              <w:noProof/>
              <w:sz w:val="24"/>
              <w:szCs w:val="24"/>
            </w:rPr>
          </w:pPr>
          <w:hyperlink w:anchor="_Toc54599280" w:history="1">
            <w:r w:rsidR="00245A66" w:rsidRPr="00546DFA">
              <w:rPr>
                <w:rStyle w:val="Hyperlink"/>
                <w:rFonts w:ascii="Times New Roman" w:hAnsi="Times New Roman"/>
                <w:noProof/>
              </w:rPr>
              <w:t>Wage Overpayment/Underpayment Policy</w:t>
            </w:r>
            <w:r w:rsidR="00245A66">
              <w:rPr>
                <w:noProof/>
                <w:webHidden/>
              </w:rPr>
              <w:tab/>
            </w:r>
            <w:r w:rsidR="00245A66">
              <w:rPr>
                <w:noProof/>
                <w:webHidden/>
              </w:rPr>
              <w:fldChar w:fldCharType="begin"/>
            </w:r>
            <w:r w:rsidR="00245A66">
              <w:rPr>
                <w:noProof/>
                <w:webHidden/>
              </w:rPr>
              <w:instrText xml:space="preserve"> PAGEREF _Toc54599280 \h </w:instrText>
            </w:r>
            <w:r w:rsidR="00245A66">
              <w:rPr>
                <w:noProof/>
                <w:webHidden/>
              </w:rPr>
            </w:r>
            <w:r w:rsidR="00245A66">
              <w:rPr>
                <w:noProof/>
                <w:webHidden/>
              </w:rPr>
              <w:fldChar w:fldCharType="separate"/>
            </w:r>
            <w:r w:rsidR="00245A66">
              <w:rPr>
                <w:noProof/>
                <w:webHidden/>
              </w:rPr>
              <w:t>87</w:t>
            </w:r>
            <w:r w:rsidR="00245A66">
              <w:rPr>
                <w:noProof/>
                <w:webHidden/>
              </w:rPr>
              <w:fldChar w:fldCharType="end"/>
            </w:r>
          </w:hyperlink>
        </w:p>
        <w:p w14:paraId="1D9705F4" w14:textId="0E3DCABE" w:rsidR="00245A66" w:rsidRDefault="00321E76">
          <w:pPr>
            <w:pStyle w:val="TOC2"/>
            <w:tabs>
              <w:tab w:val="right" w:leader="dot" w:pos="9350"/>
            </w:tabs>
            <w:rPr>
              <w:rFonts w:eastAsiaTheme="minorEastAsia" w:cstheme="minorBidi"/>
              <w:smallCaps w:val="0"/>
              <w:noProof/>
              <w:sz w:val="24"/>
              <w:szCs w:val="24"/>
            </w:rPr>
          </w:pPr>
          <w:hyperlink w:anchor="_Toc54599281" w:history="1">
            <w:r w:rsidR="00245A66" w:rsidRPr="00546DFA">
              <w:rPr>
                <w:rStyle w:val="Hyperlink"/>
                <w:rFonts w:ascii="Times New Roman" w:hAnsi="Times New Roman"/>
                <w:noProof/>
              </w:rPr>
              <w:t>Texas Government Code § 552.024: Public Access Option Form</w:t>
            </w:r>
            <w:r w:rsidR="00245A66">
              <w:rPr>
                <w:noProof/>
                <w:webHidden/>
              </w:rPr>
              <w:tab/>
            </w:r>
            <w:r w:rsidR="00245A66">
              <w:rPr>
                <w:noProof/>
                <w:webHidden/>
              </w:rPr>
              <w:fldChar w:fldCharType="begin"/>
            </w:r>
            <w:r w:rsidR="00245A66">
              <w:rPr>
                <w:noProof/>
                <w:webHidden/>
              </w:rPr>
              <w:instrText xml:space="preserve"> PAGEREF _Toc54599281 \h </w:instrText>
            </w:r>
            <w:r w:rsidR="00245A66">
              <w:rPr>
                <w:noProof/>
                <w:webHidden/>
              </w:rPr>
            </w:r>
            <w:r w:rsidR="00245A66">
              <w:rPr>
                <w:noProof/>
                <w:webHidden/>
              </w:rPr>
              <w:fldChar w:fldCharType="separate"/>
            </w:r>
            <w:r w:rsidR="00245A66">
              <w:rPr>
                <w:noProof/>
                <w:webHidden/>
              </w:rPr>
              <w:t>88</w:t>
            </w:r>
            <w:r w:rsidR="00245A66">
              <w:rPr>
                <w:noProof/>
                <w:webHidden/>
              </w:rPr>
              <w:fldChar w:fldCharType="end"/>
            </w:r>
          </w:hyperlink>
        </w:p>
        <w:p w14:paraId="2D2025D5" w14:textId="45CC14D1" w:rsidR="00634F5E" w:rsidRPr="00942EC0" w:rsidRDefault="00634F5E" w:rsidP="008C0C99">
          <w:pPr>
            <w:widowControl w:val="0"/>
            <w:rPr>
              <w:rFonts w:ascii="Times New Roman" w:hAnsi="Times New Roman"/>
            </w:rPr>
          </w:pPr>
          <w:r w:rsidRPr="008C0C99">
            <w:rPr>
              <w:rFonts w:ascii="Times New Roman" w:hAnsi="Times New Roman"/>
              <w:b/>
              <w:bCs/>
              <w:noProof/>
            </w:rPr>
            <w:fldChar w:fldCharType="end"/>
          </w:r>
        </w:p>
      </w:sdtContent>
    </w:sdt>
    <w:p w14:paraId="28D9FA88" w14:textId="4D6CFBDD" w:rsidR="003678F2" w:rsidRPr="00942EC0" w:rsidRDefault="003678F2" w:rsidP="003A4985">
      <w:pPr>
        <w:pStyle w:val="Heading1"/>
        <w:widowControl w:val="0"/>
        <w:jc w:val="both"/>
        <w:rPr>
          <w:rFonts w:ascii="Times New Roman" w:hAnsi="Times New Roman"/>
          <w:bCs/>
          <w:szCs w:val="28"/>
        </w:rPr>
      </w:pPr>
    </w:p>
    <w:p w14:paraId="085E0632" w14:textId="77777777" w:rsidR="003678F2" w:rsidRPr="00942EC0" w:rsidRDefault="003678F2" w:rsidP="003A4985">
      <w:pPr>
        <w:pStyle w:val="Heading1"/>
        <w:widowControl w:val="0"/>
        <w:jc w:val="both"/>
        <w:rPr>
          <w:rFonts w:ascii="Times New Roman" w:hAnsi="Times New Roman"/>
          <w:bCs/>
          <w:szCs w:val="28"/>
        </w:rPr>
        <w:sectPr w:rsidR="003678F2" w:rsidRPr="00942EC0" w:rsidSect="00EF5C03">
          <w:footerReference w:type="even" r:id="rId9"/>
          <w:footerReference w:type="default" r:id="rId10"/>
          <w:footerReference w:type="first" r:id="rId11"/>
          <w:pgSz w:w="12240" w:h="15840"/>
          <w:pgMar w:top="1440" w:right="1440" w:bottom="1440" w:left="1440" w:header="720" w:footer="720" w:gutter="0"/>
          <w:pgNumType w:start="1"/>
          <w:cols w:space="720"/>
          <w:titlePg/>
          <w:docGrid w:linePitch="360"/>
        </w:sectPr>
      </w:pPr>
    </w:p>
    <w:p w14:paraId="3A596031" w14:textId="57A8B5D5" w:rsidR="005D0571" w:rsidRPr="00E84B14" w:rsidRDefault="000D3078" w:rsidP="003A4985">
      <w:pPr>
        <w:pStyle w:val="Heading1"/>
        <w:widowControl w:val="0"/>
        <w:jc w:val="center"/>
        <w:rPr>
          <w:rFonts w:ascii="Times New Roman" w:hAnsi="Times New Roman"/>
          <w:smallCaps/>
          <w:sz w:val="28"/>
          <w:szCs w:val="28"/>
          <w:u w:val="single"/>
        </w:rPr>
      </w:pPr>
      <w:bookmarkStart w:id="1" w:name="_Toc398202606"/>
      <w:bookmarkStart w:id="2" w:name="_Toc54599092"/>
      <w:r w:rsidRPr="00E84B14">
        <w:rPr>
          <w:rFonts w:ascii="Times New Roman" w:hAnsi="Times New Roman"/>
          <w:b/>
          <w:smallCaps/>
          <w:sz w:val="28"/>
          <w:szCs w:val="28"/>
          <w:u w:val="single"/>
        </w:rPr>
        <w:lastRenderedPageBreak/>
        <w:t>P</w:t>
      </w:r>
      <w:r w:rsidR="003C1A7E" w:rsidRPr="00E84B14">
        <w:rPr>
          <w:rFonts w:ascii="Times New Roman" w:hAnsi="Times New Roman"/>
          <w:b/>
          <w:smallCaps/>
          <w:sz w:val="28"/>
          <w:szCs w:val="28"/>
          <w:u w:val="single"/>
        </w:rPr>
        <w:t>art</w:t>
      </w:r>
      <w:r w:rsidRPr="00E84B14">
        <w:rPr>
          <w:rFonts w:ascii="Times New Roman" w:hAnsi="Times New Roman"/>
          <w:b/>
          <w:smallCaps/>
          <w:sz w:val="28"/>
          <w:szCs w:val="28"/>
          <w:u w:val="single"/>
        </w:rPr>
        <w:t xml:space="preserve"> </w:t>
      </w:r>
      <w:r w:rsidR="003C1A7E" w:rsidRPr="00E84B14">
        <w:rPr>
          <w:rFonts w:ascii="Times New Roman" w:hAnsi="Times New Roman"/>
          <w:b/>
          <w:smallCaps/>
          <w:sz w:val="28"/>
          <w:szCs w:val="28"/>
          <w:u w:val="single"/>
        </w:rPr>
        <w:t>1: Introductory Information</w:t>
      </w:r>
      <w:bookmarkEnd w:id="0"/>
      <w:bookmarkEnd w:id="1"/>
      <w:bookmarkEnd w:id="2"/>
    </w:p>
    <w:p w14:paraId="0CB5F191" w14:textId="77777777" w:rsidR="00102051" w:rsidRPr="00E84B14" w:rsidRDefault="00102051" w:rsidP="003A4985">
      <w:pPr>
        <w:widowControl w:val="0"/>
        <w:jc w:val="both"/>
        <w:rPr>
          <w:rFonts w:ascii="Times New Roman" w:hAnsi="Times New Roman"/>
          <w:sz w:val="22"/>
          <w:szCs w:val="22"/>
        </w:rPr>
      </w:pPr>
    </w:p>
    <w:p w14:paraId="674BAA3C" w14:textId="1C0C73AF" w:rsidR="00913BAA" w:rsidRPr="00E84B14" w:rsidRDefault="00913BAA" w:rsidP="00795F3E">
      <w:pPr>
        <w:pStyle w:val="Heading2"/>
        <w:keepNext w:val="0"/>
        <w:widowControl w:val="0"/>
        <w:numPr>
          <w:ilvl w:val="1"/>
          <w:numId w:val="53"/>
        </w:numPr>
        <w:autoSpaceDE w:val="0"/>
        <w:autoSpaceDN w:val="0"/>
        <w:spacing w:before="0" w:after="0"/>
        <w:rPr>
          <w:rFonts w:ascii="Times New Roman" w:hAnsi="Times New Roman"/>
          <w:i w:val="0"/>
          <w:iCs w:val="0"/>
          <w:color w:val="000000" w:themeColor="text1"/>
          <w:sz w:val="26"/>
          <w:szCs w:val="26"/>
          <w:u w:val="single"/>
        </w:rPr>
      </w:pPr>
      <w:bookmarkStart w:id="3" w:name="_Toc54599093"/>
      <w:bookmarkStart w:id="4" w:name="_Toc398202611"/>
      <w:r w:rsidRPr="00E84B14">
        <w:rPr>
          <w:rFonts w:ascii="Times New Roman" w:hAnsi="Times New Roman"/>
          <w:i w:val="0"/>
          <w:iCs w:val="0"/>
          <w:color w:val="000000" w:themeColor="text1"/>
          <w:sz w:val="26"/>
          <w:szCs w:val="26"/>
          <w:u w:val="single"/>
        </w:rPr>
        <w:t>Mission</w:t>
      </w:r>
      <w:bookmarkEnd w:id="3"/>
    </w:p>
    <w:p w14:paraId="02C83041" w14:textId="77777777" w:rsidR="00913BAA" w:rsidRPr="00E84B14" w:rsidRDefault="00913BAA" w:rsidP="003A4985">
      <w:pPr>
        <w:widowControl w:val="0"/>
        <w:jc w:val="both"/>
        <w:rPr>
          <w:rFonts w:ascii="Times New Roman" w:hAnsi="Times New Roman"/>
          <w:sz w:val="22"/>
          <w:szCs w:val="22"/>
        </w:rPr>
      </w:pPr>
    </w:p>
    <w:p w14:paraId="54EFD9AC" w14:textId="4BB1A91B" w:rsidR="00913BAA" w:rsidRPr="00E84B14" w:rsidRDefault="005150D6" w:rsidP="003A4985">
      <w:pPr>
        <w:widowControl w:val="0"/>
        <w:jc w:val="both"/>
        <w:rPr>
          <w:rFonts w:ascii="Times New Roman" w:hAnsi="Times New Roman"/>
          <w:sz w:val="22"/>
          <w:szCs w:val="22"/>
        </w:rPr>
      </w:pPr>
      <w:r w:rsidRPr="00E84B14">
        <w:rPr>
          <w:rFonts w:ascii="Times New Roman" w:hAnsi="Times New Roman"/>
          <w:sz w:val="22"/>
          <w:szCs w:val="22"/>
        </w:rPr>
        <w:t>To prepare students for life beyond high school by providing a supportive environment, holistic learning approach and by being a respectful and committed organization.</w:t>
      </w:r>
    </w:p>
    <w:p w14:paraId="107E6DD6" w14:textId="77777777" w:rsidR="00913BAA" w:rsidRPr="00E84B14" w:rsidRDefault="00913BAA" w:rsidP="003A4985">
      <w:pPr>
        <w:widowControl w:val="0"/>
        <w:jc w:val="both"/>
        <w:rPr>
          <w:rFonts w:ascii="Times New Roman" w:hAnsi="Times New Roman"/>
          <w:sz w:val="22"/>
          <w:szCs w:val="22"/>
        </w:rPr>
      </w:pPr>
    </w:p>
    <w:p w14:paraId="5D4866C2" w14:textId="7DBA3B62" w:rsidR="00913BAA" w:rsidRPr="00E84B14" w:rsidRDefault="00913BAA" w:rsidP="00795F3E">
      <w:pPr>
        <w:pStyle w:val="Heading2"/>
        <w:keepNext w:val="0"/>
        <w:widowControl w:val="0"/>
        <w:numPr>
          <w:ilvl w:val="1"/>
          <w:numId w:val="53"/>
        </w:numPr>
        <w:autoSpaceDE w:val="0"/>
        <w:autoSpaceDN w:val="0"/>
        <w:spacing w:before="0" w:after="0"/>
        <w:rPr>
          <w:rFonts w:ascii="Times New Roman" w:hAnsi="Times New Roman"/>
          <w:i w:val="0"/>
          <w:iCs w:val="0"/>
          <w:color w:val="000000" w:themeColor="text1"/>
          <w:sz w:val="26"/>
          <w:szCs w:val="26"/>
          <w:u w:val="single"/>
        </w:rPr>
      </w:pPr>
      <w:bookmarkStart w:id="5" w:name="_Toc54599094"/>
      <w:r w:rsidRPr="00E84B14">
        <w:rPr>
          <w:rFonts w:ascii="Times New Roman" w:hAnsi="Times New Roman"/>
          <w:i w:val="0"/>
          <w:iCs w:val="0"/>
          <w:color w:val="000000" w:themeColor="text1"/>
          <w:sz w:val="26"/>
          <w:szCs w:val="26"/>
          <w:u w:val="single"/>
        </w:rPr>
        <w:t>Vision</w:t>
      </w:r>
      <w:bookmarkEnd w:id="5"/>
    </w:p>
    <w:p w14:paraId="00590662" w14:textId="77777777" w:rsidR="00913BAA" w:rsidRPr="00E84B14" w:rsidRDefault="00913BAA" w:rsidP="003A4985">
      <w:pPr>
        <w:widowControl w:val="0"/>
        <w:jc w:val="both"/>
        <w:rPr>
          <w:rFonts w:ascii="Times New Roman" w:hAnsi="Times New Roman"/>
          <w:sz w:val="22"/>
          <w:szCs w:val="22"/>
        </w:rPr>
      </w:pPr>
    </w:p>
    <w:p w14:paraId="3D52F6F1" w14:textId="77777777" w:rsidR="005150D6" w:rsidRPr="00E84B14" w:rsidRDefault="005150D6" w:rsidP="003A4985">
      <w:pPr>
        <w:widowControl w:val="0"/>
        <w:jc w:val="both"/>
        <w:rPr>
          <w:rFonts w:ascii="Times New Roman" w:hAnsi="Times New Roman"/>
          <w:sz w:val="22"/>
          <w:szCs w:val="22"/>
        </w:rPr>
      </w:pPr>
      <w:r w:rsidRPr="00E84B14">
        <w:rPr>
          <w:rFonts w:ascii="Times New Roman" w:hAnsi="Times New Roman"/>
          <w:sz w:val="22"/>
          <w:szCs w:val="22"/>
        </w:rPr>
        <w:t>We support success through education by providing our students an innovative educational experience.</w:t>
      </w:r>
    </w:p>
    <w:p w14:paraId="725689CE" w14:textId="77777777" w:rsidR="00913BAA" w:rsidRPr="00E84B14" w:rsidRDefault="00913BAA" w:rsidP="003A4985">
      <w:pPr>
        <w:widowControl w:val="0"/>
        <w:jc w:val="both"/>
        <w:rPr>
          <w:rFonts w:ascii="Times New Roman" w:hAnsi="Times New Roman"/>
          <w:sz w:val="22"/>
          <w:szCs w:val="22"/>
        </w:rPr>
      </w:pPr>
    </w:p>
    <w:p w14:paraId="2941D6B5" w14:textId="089DECAD" w:rsidR="00951BAA" w:rsidRPr="00E84B14" w:rsidRDefault="005150D6" w:rsidP="00795F3E">
      <w:pPr>
        <w:pStyle w:val="Heading2"/>
        <w:keepNext w:val="0"/>
        <w:widowControl w:val="0"/>
        <w:numPr>
          <w:ilvl w:val="1"/>
          <w:numId w:val="53"/>
        </w:numPr>
        <w:autoSpaceDE w:val="0"/>
        <w:autoSpaceDN w:val="0"/>
        <w:spacing w:before="0" w:after="0"/>
        <w:rPr>
          <w:rFonts w:ascii="Times New Roman" w:hAnsi="Times New Roman"/>
          <w:i w:val="0"/>
          <w:iCs w:val="0"/>
          <w:color w:val="000000" w:themeColor="text1"/>
          <w:sz w:val="26"/>
          <w:szCs w:val="26"/>
          <w:u w:val="single"/>
        </w:rPr>
      </w:pPr>
      <w:bookmarkStart w:id="6" w:name="_Toc54599095"/>
      <w:r w:rsidRPr="00E84B14">
        <w:rPr>
          <w:rFonts w:ascii="Times New Roman" w:hAnsi="Times New Roman"/>
          <w:i w:val="0"/>
          <w:iCs w:val="0"/>
          <w:color w:val="000000" w:themeColor="text1"/>
          <w:sz w:val="26"/>
          <w:szCs w:val="26"/>
          <w:u w:val="single"/>
          <w:lang w:val="en-US"/>
        </w:rPr>
        <w:t>Core Values</w:t>
      </w:r>
      <w:bookmarkEnd w:id="6"/>
    </w:p>
    <w:p w14:paraId="0F9647AE" w14:textId="77777777" w:rsidR="00951BAA" w:rsidRPr="00E84B14" w:rsidRDefault="00951BAA" w:rsidP="003A4985">
      <w:pPr>
        <w:widowControl w:val="0"/>
        <w:jc w:val="both"/>
        <w:rPr>
          <w:rFonts w:ascii="Times New Roman" w:hAnsi="Times New Roman"/>
          <w:sz w:val="22"/>
          <w:szCs w:val="22"/>
        </w:rPr>
      </w:pPr>
    </w:p>
    <w:p w14:paraId="64129CF6" w14:textId="77777777" w:rsidR="005150D6" w:rsidRPr="00E84B14" w:rsidRDefault="005150D6" w:rsidP="00795F3E">
      <w:pPr>
        <w:pStyle w:val="ListParagraph"/>
        <w:widowControl w:val="0"/>
        <w:numPr>
          <w:ilvl w:val="0"/>
          <w:numId w:val="80"/>
        </w:numPr>
        <w:jc w:val="both"/>
        <w:rPr>
          <w:rFonts w:ascii="Times New Roman" w:hAnsi="Times New Roman"/>
          <w:sz w:val="22"/>
          <w:szCs w:val="22"/>
        </w:rPr>
      </w:pPr>
      <w:r w:rsidRPr="00E84B14">
        <w:rPr>
          <w:rFonts w:ascii="Times New Roman" w:hAnsi="Times New Roman"/>
          <w:sz w:val="22"/>
          <w:szCs w:val="22"/>
        </w:rPr>
        <w:t>Respect</w:t>
      </w:r>
    </w:p>
    <w:p w14:paraId="391C751D" w14:textId="77777777" w:rsidR="005150D6" w:rsidRPr="00E84B14" w:rsidRDefault="005150D6" w:rsidP="00795F3E">
      <w:pPr>
        <w:pStyle w:val="ListParagraph"/>
        <w:widowControl w:val="0"/>
        <w:numPr>
          <w:ilvl w:val="0"/>
          <w:numId w:val="80"/>
        </w:numPr>
        <w:jc w:val="both"/>
        <w:rPr>
          <w:rFonts w:ascii="Times New Roman" w:hAnsi="Times New Roman"/>
          <w:sz w:val="22"/>
          <w:szCs w:val="22"/>
        </w:rPr>
      </w:pPr>
      <w:r w:rsidRPr="00E84B14">
        <w:rPr>
          <w:rFonts w:ascii="Times New Roman" w:hAnsi="Times New Roman"/>
          <w:sz w:val="22"/>
          <w:szCs w:val="22"/>
        </w:rPr>
        <w:t>Commitment</w:t>
      </w:r>
    </w:p>
    <w:p w14:paraId="13C5BB05" w14:textId="77777777" w:rsidR="005150D6" w:rsidRPr="00E84B14" w:rsidRDefault="005150D6" w:rsidP="00795F3E">
      <w:pPr>
        <w:pStyle w:val="ListParagraph"/>
        <w:widowControl w:val="0"/>
        <w:numPr>
          <w:ilvl w:val="0"/>
          <w:numId w:val="80"/>
        </w:numPr>
        <w:jc w:val="both"/>
        <w:rPr>
          <w:rFonts w:ascii="Times New Roman" w:hAnsi="Times New Roman"/>
          <w:sz w:val="22"/>
          <w:szCs w:val="22"/>
        </w:rPr>
      </w:pPr>
      <w:r w:rsidRPr="00E84B14">
        <w:rPr>
          <w:rFonts w:ascii="Times New Roman" w:hAnsi="Times New Roman"/>
          <w:sz w:val="22"/>
          <w:szCs w:val="22"/>
        </w:rPr>
        <w:t>Supportive Environment</w:t>
      </w:r>
    </w:p>
    <w:p w14:paraId="23A46E5C" w14:textId="77777777" w:rsidR="005150D6" w:rsidRPr="00E84B14" w:rsidRDefault="005150D6" w:rsidP="00795F3E">
      <w:pPr>
        <w:pStyle w:val="ListParagraph"/>
        <w:widowControl w:val="0"/>
        <w:numPr>
          <w:ilvl w:val="0"/>
          <w:numId w:val="80"/>
        </w:numPr>
        <w:jc w:val="both"/>
        <w:rPr>
          <w:rFonts w:ascii="Times New Roman" w:hAnsi="Times New Roman"/>
          <w:sz w:val="22"/>
          <w:szCs w:val="22"/>
        </w:rPr>
      </w:pPr>
      <w:r w:rsidRPr="00E84B14">
        <w:rPr>
          <w:rFonts w:ascii="Times New Roman" w:hAnsi="Times New Roman"/>
          <w:sz w:val="22"/>
          <w:szCs w:val="22"/>
        </w:rPr>
        <w:t>Holistic Learning Approach</w:t>
      </w:r>
    </w:p>
    <w:p w14:paraId="14D31B23" w14:textId="77777777" w:rsidR="00702254" w:rsidRPr="00E84B14" w:rsidRDefault="00702254" w:rsidP="003A4985">
      <w:pPr>
        <w:widowControl w:val="0"/>
        <w:jc w:val="both"/>
        <w:rPr>
          <w:rFonts w:ascii="Times New Roman" w:hAnsi="Times New Roman"/>
          <w:sz w:val="22"/>
          <w:szCs w:val="22"/>
        </w:rPr>
      </w:pPr>
    </w:p>
    <w:p w14:paraId="750FB65F" w14:textId="55BC460B" w:rsidR="005D0571" w:rsidRPr="00942EC0" w:rsidRDefault="000D3078" w:rsidP="003A4985">
      <w:pPr>
        <w:pStyle w:val="Heading1"/>
        <w:widowControl w:val="0"/>
        <w:jc w:val="center"/>
        <w:rPr>
          <w:rFonts w:ascii="Times New Roman" w:hAnsi="Times New Roman"/>
          <w:b/>
          <w:smallCaps/>
          <w:sz w:val="28"/>
          <w:szCs w:val="28"/>
          <w:u w:val="single"/>
        </w:rPr>
      </w:pPr>
      <w:bookmarkStart w:id="7" w:name="_Toc54599096"/>
      <w:r w:rsidRPr="00942EC0">
        <w:rPr>
          <w:rFonts w:ascii="Times New Roman" w:hAnsi="Times New Roman"/>
          <w:b/>
          <w:smallCaps/>
          <w:sz w:val="28"/>
          <w:szCs w:val="28"/>
          <w:u w:val="single"/>
        </w:rPr>
        <w:t>P</w:t>
      </w:r>
      <w:r w:rsidR="003C1A7E" w:rsidRPr="00942EC0">
        <w:rPr>
          <w:rFonts w:ascii="Times New Roman" w:hAnsi="Times New Roman"/>
          <w:b/>
          <w:smallCaps/>
          <w:sz w:val="28"/>
          <w:szCs w:val="28"/>
          <w:u w:val="single"/>
        </w:rPr>
        <w:t xml:space="preserve">art 2: </w:t>
      </w:r>
      <w:r w:rsidR="00882FFF" w:rsidRPr="00942EC0">
        <w:rPr>
          <w:rFonts w:ascii="Times New Roman" w:hAnsi="Times New Roman"/>
          <w:b/>
          <w:smallCaps/>
          <w:sz w:val="28"/>
          <w:szCs w:val="28"/>
          <w:u w:val="single"/>
        </w:rPr>
        <w:t xml:space="preserve">Equal Opportunity </w:t>
      </w:r>
      <w:r w:rsidR="003C1A7E" w:rsidRPr="00942EC0">
        <w:rPr>
          <w:rFonts w:ascii="Times New Roman" w:hAnsi="Times New Roman"/>
          <w:b/>
          <w:smallCaps/>
          <w:sz w:val="28"/>
          <w:szCs w:val="28"/>
          <w:u w:val="single"/>
        </w:rPr>
        <w:t>Employment Practices</w:t>
      </w:r>
      <w:bookmarkEnd w:id="4"/>
      <w:bookmarkEnd w:id="7"/>
    </w:p>
    <w:p w14:paraId="09C39FE6" w14:textId="77777777" w:rsidR="00102051" w:rsidRPr="008C0C99" w:rsidRDefault="00102051" w:rsidP="008C0C99">
      <w:pPr>
        <w:widowControl w:val="0"/>
        <w:jc w:val="both"/>
        <w:rPr>
          <w:rFonts w:ascii="Times New Roman" w:hAnsi="Times New Roman"/>
          <w:sz w:val="22"/>
          <w:szCs w:val="22"/>
        </w:rPr>
      </w:pPr>
      <w:bookmarkStart w:id="8" w:name="_Toc205962581"/>
    </w:p>
    <w:p w14:paraId="333C3392" w14:textId="45D2FE0F" w:rsidR="005B23D8" w:rsidRPr="00942EC0" w:rsidRDefault="00E2363E" w:rsidP="00795F3E">
      <w:pPr>
        <w:pStyle w:val="Heading2"/>
        <w:keepNext w:val="0"/>
        <w:widowControl w:val="0"/>
        <w:numPr>
          <w:ilvl w:val="1"/>
          <w:numId w:val="48"/>
        </w:numPr>
        <w:autoSpaceDE w:val="0"/>
        <w:autoSpaceDN w:val="0"/>
        <w:spacing w:before="0" w:after="0"/>
        <w:ind w:hanging="720"/>
        <w:rPr>
          <w:rFonts w:ascii="Times New Roman" w:hAnsi="Times New Roman"/>
          <w:i w:val="0"/>
          <w:iCs w:val="0"/>
          <w:color w:val="000000" w:themeColor="text1"/>
          <w:sz w:val="26"/>
          <w:szCs w:val="26"/>
          <w:u w:val="single"/>
        </w:rPr>
      </w:pPr>
      <w:bookmarkStart w:id="9" w:name="_Toc398202612"/>
      <w:bookmarkStart w:id="10" w:name="_Toc54599097"/>
      <w:r w:rsidRPr="00942EC0">
        <w:rPr>
          <w:rFonts w:ascii="Times New Roman" w:hAnsi="Times New Roman"/>
          <w:i w:val="0"/>
          <w:iCs w:val="0"/>
          <w:color w:val="000000" w:themeColor="text1"/>
          <w:sz w:val="26"/>
          <w:szCs w:val="26"/>
          <w:u w:val="single"/>
        </w:rPr>
        <w:t>Non-Discrimination Statement/</w:t>
      </w:r>
      <w:r w:rsidR="005D0571" w:rsidRPr="00942EC0">
        <w:rPr>
          <w:rFonts w:ascii="Times New Roman" w:hAnsi="Times New Roman"/>
          <w:i w:val="0"/>
          <w:iCs w:val="0"/>
          <w:color w:val="000000" w:themeColor="text1"/>
          <w:sz w:val="26"/>
          <w:szCs w:val="26"/>
          <w:u w:val="single"/>
        </w:rPr>
        <w:t>Equal Employment Opportunity</w:t>
      </w:r>
      <w:bookmarkEnd w:id="8"/>
      <w:bookmarkEnd w:id="9"/>
      <w:bookmarkEnd w:id="10"/>
      <w:r w:rsidR="005B23D8" w:rsidRPr="00942EC0">
        <w:rPr>
          <w:rFonts w:ascii="Times New Roman" w:hAnsi="Times New Roman"/>
          <w:i w:val="0"/>
          <w:iCs w:val="0"/>
          <w:color w:val="000000" w:themeColor="text1"/>
          <w:sz w:val="26"/>
          <w:szCs w:val="26"/>
          <w:u w:val="single"/>
        </w:rPr>
        <w:t xml:space="preserve"> </w:t>
      </w:r>
    </w:p>
    <w:p w14:paraId="51ED56CE" w14:textId="77777777" w:rsidR="00102051" w:rsidRPr="00E84B14" w:rsidRDefault="00102051" w:rsidP="003A4985">
      <w:pPr>
        <w:widowControl w:val="0"/>
        <w:jc w:val="both"/>
        <w:rPr>
          <w:rFonts w:ascii="Times New Roman" w:hAnsi="Times New Roman"/>
          <w:sz w:val="22"/>
          <w:szCs w:val="22"/>
        </w:rPr>
      </w:pPr>
      <w:bookmarkStart w:id="11" w:name="_Toc398562654"/>
    </w:p>
    <w:p w14:paraId="76D44A3A" w14:textId="06B8C31E" w:rsidR="005D0571" w:rsidRPr="00E84B14" w:rsidRDefault="00B332DF" w:rsidP="003A4985">
      <w:pPr>
        <w:widowControl w:val="0"/>
        <w:jc w:val="both"/>
        <w:rPr>
          <w:rFonts w:ascii="Times New Roman" w:hAnsi="Times New Roman"/>
          <w:sz w:val="22"/>
          <w:szCs w:val="22"/>
        </w:rPr>
      </w:pPr>
      <w:r w:rsidRPr="00E84B14">
        <w:rPr>
          <w:rFonts w:ascii="Times New Roman" w:hAnsi="Times New Roman"/>
          <w:sz w:val="22"/>
          <w:szCs w:val="22"/>
        </w:rPr>
        <w:t>Por Vida Academy Charter District</w:t>
      </w:r>
      <w:r w:rsidR="00913BAA" w:rsidRPr="00E84B14">
        <w:rPr>
          <w:rFonts w:ascii="Times New Roman" w:hAnsi="Times New Roman"/>
          <w:sz w:val="22"/>
          <w:szCs w:val="22"/>
        </w:rPr>
        <w:t xml:space="preserve"> </w:t>
      </w:r>
      <w:r w:rsidR="00C43322" w:rsidRPr="00E84B14">
        <w:rPr>
          <w:rFonts w:ascii="Times New Roman" w:hAnsi="Times New Roman"/>
          <w:sz w:val="22"/>
          <w:szCs w:val="22"/>
        </w:rPr>
        <w:t xml:space="preserve">does not discriminate against any employee or applicant for employment because of </w:t>
      </w:r>
      <w:r w:rsidR="002849D8" w:rsidRPr="00E84B14">
        <w:rPr>
          <w:rFonts w:ascii="Times New Roman" w:hAnsi="Times New Roman"/>
          <w:sz w:val="22"/>
          <w:szCs w:val="22"/>
        </w:rPr>
        <w:t>race,</w:t>
      </w:r>
      <w:r w:rsidR="005D0571" w:rsidRPr="00E84B14">
        <w:rPr>
          <w:rFonts w:ascii="Times New Roman" w:hAnsi="Times New Roman"/>
          <w:sz w:val="22"/>
          <w:szCs w:val="22"/>
        </w:rPr>
        <w:t xml:space="preserve"> color,</w:t>
      </w:r>
      <w:r w:rsidR="00C43322" w:rsidRPr="00E84B14">
        <w:rPr>
          <w:rFonts w:ascii="Times New Roman" w:hAnsi="Times New Roman"/>
          <w:sz w:val="22"/>
          <w:szCs w:val="22"/>
        </w:rPr>
        <w:t xml:space="preserve"> religion, gender, sex, national origin, age, disability, military status, genetic information, or any other basis prohibited by law</w:t>
      </w:r>
      <w:r w:rsidR="005B23D8" w:rsidRPr="00E84B14">
        <w:rPr>
          <w:rFonts w:ascii="Times New Roman" w:hAnsi="Times New Roman"/>
          <w:sz w:val="22"/>
          <w:szCs w:val="22"/>
        </w:rPr>
        <w:t xml:space="preserve"> as required by Titles</w:t>
      </w:r>
      <w:r w:rsidR="007E236F" w:rsidRPr="00E84B14">
        <w:rPr>
          <w:rFonts w:ascii="Times New Roman" w:hAnsi="Times New Roman"/>
          <w:sz w:val="22"/>
          <w:szCs w:val="22"/>
        </w:rPr>
        <w:t xml:space="preserve"> </w:t>
      </w:r>
      <w:r w:rsidR="005B23D8" w:rsidRPr="00E84B14">
        <w:rPr>
          <w:rFonts w:ascii="Times New Roman" w:hAnsi="Times New Roman"/>
          <w:sz w:val="22"/>
          <w:szCs w:val="22"/>
        </w:rPr>
        <w:t>VI and</w:t>
      </w:r>
      <w:r w:rsidR="007E236F" w:rsidRPr="00E84B14">
        <w:rPr>
          <w:rFonts w:ascii="Times New Roman" w:hAnsi="Times New Roman"/>
          <w:sz w:val="22"/>
          <w:szCs w:val="22"/>
        </w:rPr>
        <w:t xml:space="preserve"> </w:t>
      </w:r>
      <w:r w:rsidR="005B23D8" w:rsidRPr="00E84B14">
        <w:rPr>
          <w:rFonts w:ascii="Times New Roman" w:hAnsi="Times New Roman"/>
          <w:sz w:val="22"/>
          <w:szCs w:val="22"/>
        </w:rPr>
        <w:t>VII of the Civil Rights Act of 1964, as amended; Title IX of the Education Amendments of 1972; Title I and Title V of the Americans with Disabilities Act of 1990, as amended (“ADA”); the Age Discrimination in</w:t>
      </w:r>
      <w:r w:rsidR="00E2363E" w:rsidRPr="00E84B14">
        <w:rPr>
          <w:rFonts w:ascii="Times New Roman" w:hAnsi="Times New Roman"/>
          <w:sz w:val="22"/>
          <w:szCs w:val="22"/>
        </w:rPr>
        <w:t xml:space="preserve"> Employment Act of 1967, as amended (“ADEA”)</w:t>
      </w:r>
      <w:r w:rsidR="005B23D8" w:rsidRPr="00E84B14">
        <w:rPr>
          <w:rFonts w:ascii="Times New Roman" w:hAnsi="Times New Roman"/>
          <w:sz w:val="22"/>
          <w:szCs w:val="22"/>
        </w:rPr>
        <w:t xml:space="preserve">; Section 504 of the Rehabilitation Act of 1973, as amended; the Genetic Information Nondiscrimination Act of 2008 (“GINA”); and </w:t>
      </w:r>
      <w:r w:rsidR="005D0571" w:rsidRPr="00E84B14">
        <w:rPr>
          <w:rFonts w:ascii="Times New Roman" w:hAnsi="Times New Roman"/>
          <w:sz w:val="22"/>
          <w:szCs w:val="22"/>
        </w:rPr>
        <w:t>any other</w:t>
      </w:r>
      <w:r w:rsidR="005B23D8" w:rsidRPr="00E84B14">
        <w:rPr>
          <w:rFonts w:ascii="Times New Roman" w:hAnsi="Times New Roman"/>
          <w:sz w:val="22"/>
          <w:szCs w:val="22"/>
        </w:rPr>
        <w:t xml:space="preserve"> legally-protected classification or status </w:t>
      </w:r>
      <w:r w:rsidR="005D0571" w:rsidRPr="00E84B14">
        <w:rPr>
          <w:rFonts w:ascii="Times New Roman" w:hAnsi="Times New Roman"/>
          <w:sz w:val="22"/>
          <w:szCs w:val="22"/>
        </w:rPr>
        <w:t>protected by federal, state, or local law.</w:t>
      </w:r>
      <w:bookmarkEnd w:id="11"/>
      <w:r w:rsidR="005D0571" w:rsidRPr="00E84B14">
        <w:rPr>
          <w:rFonts w:ascii="Times New Roman" w:hAnsi="Times New Roman"/>
          <w:sz w:val="22"/>
          <w:szCs w:val="22"/>
        </w:rPr>
        <w:t xml:space="preserve"> </w:t>
      </w:r>
      <w:r w:rsidR="002F6787" w:rsidRPr="00E84B14">
        <w:rPr>
          <w:rFonts w:ascii="Times New Roman" w:hAnsi="Times New Roman"/>
          <w:sz w:val="22"/>
          <w:szCs w:val="22"/>
        </w:rPr>
        <w:t xml:space="preserve">Additionally, </w:t>
      </w:r>
      <w:r w:rsidRPr="00E84B14">
        <w:rPr>
          <w:rFonts w:ascii="Times New Roman" w:hAnsi="Times New Roman"/>
          <w:sz w:val="22"/>
          <w:szCs w:val="22"/>
        </w:rPr>
        <w:t>Por Vida Academy Charter District</w:t>
      </w:r>
      <w:r w:rsidR="00913BAA" w:rsidRPr="00E84B14">
        <w:rPr>
          <w:rFonts w:ascii="Times New Roman" w:hAnsi="Times New Roman"/>
          <w:sz w:val="22"/>
          <w:szCs w:val="22"/>
        </w:rPr>
        <w:t xml:space="preserve"> </w:t>
      </w:r>
      <w:r w:rsidR="002F6787" w:rsidRPr="00E84B14">
        <w:rPr>
          <w:rFonts w:ascii="Times New Roman" w:hAnsi="Times New Roman"/>
          <w:sz w:val="22"/>
          <w:szCs w:val="22"/>
        </w:rPr>
        <w:t>does not discriminate against an employee or applicant who acts to oppose such discrimination or participates in the investigation of a complaint related to an alleged discriminatory employment practice.</w:t>
      </w:r>
      <w:r w:rsidR="00C43322" w:rsidRPr="00E84B14">
        <w:rPr>
          <w:rFonts w:ascii="Times New Roman" w:hAnsi="Times New Roman"/>
          <w:sz w:val="22"/>
          <w:szCs w:val="22"/>
        </w:rPr>
        <w:t xml:space="preserve"> Employment decisions will be made on the basis of each individual’s job qualifications, experience, and abilities and in accordance with applicable state and federal law. </w:t>
      </w:r>
    </w:p>
    <w:p w14:paraId="0C332073" w14:textId="77777777" w:rsidR="005B23D8" w:rsidRPr="00E84B14" w:rsidRDefault="005B23D8" w:rsidP="003A4985">
      <w:pPr>
        <w:widowControl w:val="0"/>
        <w:jc w:val="both"/>
        <w:rPr>
          <w:rFonts w:ascii="Times New Roman" w:hAnsi="Times New Roman"/>
          <w:sz w:val="22"/>
          <w:szCs w:val="22"/>
        </w:rPr>
      </w:pPr>
    </w:p>
    <w:p w14:paraId="53B3943E" w14:textId="284A6B02" w:rsidR="002F6787" w:rsidRPr="00E84B14" w:rsidRDefault="005B23D8" w:rsidP="003A4985">
      <w:pPr>
        <w:widowControl w:val="0"/>
        <w:jc w:val="both"/>
        <w:rPr>
          <w:rFonts w:ascii="Times New Roman" w:hAnsi="Times New Roman"/>
          <w:sz w:val="22"/>
          <w:szCs w:val="22"/>
        </w:rPr>
      </w:pPr>
      <w:r w:rsidRPr="00E84B14">
        <w:rPr>
          <w:rFonts w:ascii="Times New Roman" w:hAnsi="Times New Roman"/>
          <w:sz w:val="22"/>
          <w:szCs w:val="22"/>
        </w:rPr>
        <w:t>Employees can raise concerns and make reports without fear of reprisal.</w:t>
      </w:r>
      <w:r w:rsidR="005D0571" w:rsidRPr="00E84B14">
        <w:rPr>
          <w:rFonts w:ascii="Times New Roman" w:hAnsi="Times New Roman"/>
          <w:sz w:val="22"/>
          <w:szCs w:val="22"/>
        </w:rPr>
        <w:t xml:space="preserve"> Employees with questions or concerns relating to equal employment opportunity</w:t>
      </w:r>
      <w:r w:rsidRPr="00E84B14">
        <w:rPr>
          <w:rFonts w:ascii="Times New Roman" w:hAnsi="Times New Roman"/>
          <w:sz w:val="22"/>
          <w:szCs w:val="22"/>
        </w:rPr>
        <w:t>,</w:t>
      </w:r>
      <w:r w:rsidR="005D0571" w:rsidRPr="00E84B14">
        <w:rPr>
          <w:rFonts w:ascii="Times New Roman" w:hAnsi="Times New Roman"/>
          <w:sz w:val="22"/>
          <w:szCs w:val="22"/>
        </w:rPr>
        <w:t xml:space="preserve"> </w:t>
      </w:r>
      <w:r w:rsidR="00295F29" w:rsidRPr="00E84B14">
        <w:rPr>
          <w:rFonts w:ascii="Times New Roman" w:hAnsi="Times New Roman"/>
          <w:sz w:val="22"/>
          <w:szCs w:val="22"/>
        </w:rPr>
        <w:t>including discrimination and disability accommodations</w:t>
      </w:r>
      <w:r w:rsidRPr="00E84B14">
        <w:rPr>
          <w:rFonts w:ascii="Times New Roman" w:hAnsi="Times New Roman"/>
          <w:sz w:val="22"/>
          <w:szCs w:val="22"/>
        </w:rPr>
        <w:t xml:space="preserve">, are encouraged to bring these issues to the attention of </w:t>
      </w:r>
      <w:r w:rsidR="00024606" w:rsidRPr="00E84B14">
        <w:rPr>
          <w:rFonts w:ascii="Times New Roman" w:hAnsi="Times New Roman"/>
          <w:sz w:val="22"/>
          <w:szCs w:val="22"/>
        </w:rPr>
        <w:t>a</w:t>
      </w:r>
      <w:r w:rsidR="009532F1" w:rsidRPr="00E84B14">
        <w:rPr>
          <w:rFonts w:ascii="Times New Roman" w:hAnsi="Times New Roman"/>
          <w:sz w:val="22"/>
          <w:szCs w:val="22"/>
        </w:rPr>
        <w:t xml:space="preserve"> </w:t>
      </w:r>
      <w:r w:rsidR="00B332DF" w:rsidRPr="00E84B14">
        <w:rPr>
          <w:rFonts w:ascii="Times New Roman" w:hAnsi="Times New Roman"/>
          <w:sz w:val="22"/>
          <w:szCs w:val="22"/>
        </w:rPr>
        <w:t>Por Vida Academy Charter District</w:t>
      </w:r>
      <w:r w:rsidR="009532F1" w:rsidRPr="00E84B14">
        <w:rPr>
          <w:rFonts w:ascii="Times New Roman" w:hAnsi="Times New Roman"/>
          <w:sz w:val="22"/>
          <w:szCs w:val="22"/>
        </w:rPr>
        <w:t xml:space="preserve"> </w:t>
      </w:r>
      <w:r w:rsidR="00024606" w:rsidRPr="00E84B14">
        <w:rPr>
          <w:rFonts w:ascii="Times New Roman" w:hAnsi="Times New Roman"/>
          <w:sz w:val="22"/>
          <w:szCs w:val="22"/>
        </w:rPr>
        <w:t xml:space="preserve">administrator, or </w:t>
      </w:r>
      <w:r w:rsidR="00C43322" w:rsidRPr="00E84B14">
        <w:rPr>
          <w:rFonts w:ascii="Times New Roman" w:hAnsi="Times New Roman"/>
          <w:sz w:val="22"/>
          <w:szCs w:val="22"/>
        </w:rPr>
        <w:t xml:space="preserve">the </w:t>
      </w:r>
      <w:r w:rsidR="00E2363E" w:rsidRPr="00E84B14">
        <w:rPr>
          <w:rFonts w:ascii="Times New Roman" w:hAnsi="Times New Roman"/>
          <w:sz w:val="22"/>
          <w:szCs w:val="22"/>
        </w:rPr>
        <w:t>Title</w:t>
      </w:r>
      <w:r w:rsidR="007E236F" w:rsidRPr="00E84B14">
        <w:rPr>
          <w:rFonts w:ascii="Times New Roman" w:hAnsi="Times New Roman"/>
          <w:sz w:val="22"/>
          <w:szCs w:val="22"/>
        </w:rPr>
        <w:t xml:space="preserve"> </w:t>
      </w:r>
      <w:r w:rsidR="00EC663B" w:rsidRPr="00E84B14">
        <w:rPr>
          <w:rFonts w:ascii="Times New Roman" w:hAnsi="Times New Roman"/>
          <w:sz w:val="22"/>
          <w:szCs w:val="22"/>
        </w:rPr>
        <w:t>VII/Title</w:t>
      </w:r>
      <w:r w:rsidR="007E236F" w:rsidRPr="00E84B14">
        <w:rPr>
          <w:rFonts w:ascii="Times New Roman" w:hAnsi="Times New Roman"/>
          <w:sz w:val="22"/>
          <w:szCs w:val="22"/>
        </w:rPr>
        <w:t xml:space="preserve"> </w:t>
      </w:r>
      <w:r w:rsidR="00C11530" w:rsidRPr="00E84B14">
        <w:rPr>
          <w:rFonts w:ascii="Times New Roman" w:hAnsi="Times New Roman"/>
          <w:sz w:val="22"/>
          <w:szCs w:val="22"/>
        </w:rPr>
        <w:t>IX</w:t>
      </w:r>
      <w:r w:rsidR="00E2363E" w:rsidRPr="00E84B14">
        <w:rPr>
          <w:rFonts w:ascii="Times New Roman" w:hAnsi="Times New Roman"/>
          <w:sz w:val="22"/>
          <w:szCs w:val="22"/>
        </w:rPr>
        <w:t xml:space="preserve">, ADA, or ADEA Coordinator. </w:t>
      </w:r>
    </w:p>
    <w:p w14:paraId="705BB66B" w14:textId="09722CB2" w:rsidR="00442372" w:rsidRPr="00E84B14" w:rsidRDefault="00442372" w:rsidP="003A4985">
      <w:pPr>
        <w:widowControl w:val="0"/>
        <w:jc w:val="both"/>
        <w:rPr>
          <w:rFonts w:ascii="Times New Roman" w:hAnsi="Times New Roman"/>
          <w:sz w:val="22"/>
          <w:szCs w:val="22"/>
        </w:rPr>
      </w:pPr>
    </w:p>
    <w:p w14:paraId="09DD34AB" w14:textId="0DC1BB93" w:rsidR="00E2363E" w:rsidRPr="00E84B14" w:rsidRDefault="00442372" w:rsidP="003A4985">
      <w:pPr>
        <w:widowControl w:val="0"/>
        <w:jc w:val="both"/>
        <w:rPr>
          <w:rFonts w:ascii="Times New Roman" w:hAnsi="Times New Roman"/>
          <w:sz w:val="22"/>
          <w:szCs w:val="22"/>
        </w:rPr>
      </w:pPr>
      <w:r w:rsidRPr="00E84B14">
        <w:rPr>
          <w:rFonts w:ascii="Times New Roman" w:hAnsi="Times New Roman"/>
          <w:sz w:val="22"/>
          <w:szCs w:val="22"/>
        </w:rPr>
        <w:t xml:space="preserve">As required by Title IX, </w:t>
      </w:r>
      <w:r w:rsidR="00B332DF" w:rsidRPr="00E84B14">
        <w:rPr>
          <w:rFonts w:ascii="Times New Roman" w:hAnsi="Times New Roman"/>
          <w:sz w:val="22"/>
          <w:szCs w:val="22"/>
        </w:rPr>
        <w:t>Por Vida Academy Charter District</w:t>
      </w:r>
      <w:r w:rsidRPr="00E84B14">
        <w:rPr>
          <w:rFonts w:ascii="Times New Roman" w:hAnsi="Times New Roman"/>
          <w:sz w:val="22"/>
          <w:szCs w:val="22"/>
        </w:rPr>
        <w:t xml:space="preserve"> does not (and is required not to) discriminate on the basis of sex in its educational programs or activities. This non-discrimination requirement applies to admission to and employment with </w:t>
      </w:r>
      <w:r w:rsidR="00B332DF" w:rsidRPr="00E84B14">
        <w:rPr>
          <w:rFonts w:ascii="Times New Roman" w:hAnsi="Times New Roman"/>
          <w:sz w:val="22"/>
          <w:szCs w:val="22"/>
        </w:rPr>
        <w:t>Por Vida Academy Charter District</w:t>
      </w:r>
      <w:r w:rsidRPr="00E84B14">
        <w:rPr>
          <w:rFonts w:ascii="Times New Roman" w:hAnsi="Times New Roman"/>
          <w:sz w:val="22"/>
          <w:szCs w:val="22"/>
        </w:rPr>
        <w:t xml:space="preserve">. Inquiries into issues related to Title IX may be referred to </w:t>
      </w:r>
      <w:r w:rsidR="00B332DF" w:rsidRPr="00E84B14">
        <w:rPr>
          <w:rFonts w:ascii="Times New Roman" w:hAnsi="Times New Roman"/>
          <w:sz w:val="22"/>
          <w:szCs w:val="22"/>
        </w:rPr>
        <w:t>Por Vida Academy Charter District</w:t>
      </w:r>
      <w:r w:rsidRPr="00E84B14">
        <w:rPr>
          <w:rFonts w:ascii="Times New Roman" w:hAnsi="Times New Roman"/>
          <w:sz w:val="22"/>
          <w:szCs w:val="22"/>
        </w:rPr>
        <w:t>’s Title IX Coordinator (identified below), to the Assistant Secretary for Civil Rights of the Department of Education, or both.</w:t>
      </w:r>
    </w:p>
    <w:p w14:paraId="24571C6F" w14:textId="77777777" w:rsidR="00442372" w:rsidRPr="00E84B14" w:rsidRDefault="00442372" w:rsidP="003A4985">
      <w:pPr>
        <w:widowControl w:val="0"/>
        <w:jc w:val="both"/>
        <w:rPr>
          <w:rFonts w:ascii="Times New Roman" w:hAnsi="Times New Roman"/>
          <w:sz w:val="22"/>
          <w:szCs w:val="22"/>
        </w:rPr>
      </w:pPr>
    </w:p>
    <w:p w14:paraId="034D3AAE" w14:textId="0128CB84" w:rsidR="00F302C9" w:rsidRDefault="00B332DF" w:rsidP="003A4985">
      <w:pPr>
        <w:widowControl w:val="0"/>
        <w:jc w:val="both"/>
        <w:rPr>
          <w:rFonts w:ascii="Times New Roman" w:hAnsi="Times New Roman"/>
          <w:sz w:val="22"/>
          <w:szCs w:val="22"/>
        </w:rPr>
      </w:pPr>
      <w:r w:rsidRPr="00E84B14">
        <w:rPr>
          <w:rFonts w:ascii="Times New Roman" w:hAnsi="Times New Roman"/>
          <w:sz w:val="22"/>
          <w:szCs w:val="22"/>
        </w:rPr>
        <w:t>Por Vida Academy Charter District</w:t>
      </w:r>
      <w:r w:rsidR="009532F1" w:rsidRPr="00E84B14">
        <w:rPr>
          <w:rFonts w:ascii="Times New Roman" w:hAnsi="Times New Roman"/>
          <w:sz w:val="22"/>
          <w:szCs w:val="22"/>
        </w:rPr>
        <w:t xml:space="preserve"> </w:t>
      </w:r>
      <w:r w:rsidR="004002B3" w:rsidRPr="00E84B14">
        <w:rPr>
          <w:rFonts w:ascii="Times New Roman" w:hAnsi="Times New Roman"/>
          <w:sz w:val="22"/>
          <w:szCs w:val="22"/>
        </w:rPr>
        <w:t xml:space="preserve">has designated the following </w:t>
      </w:r>
      <w:r w:rsidR="00CA3E3A">
        <w:rPr>
          <w:rFonts w:ascii="Times New Roman" w:hAnsi="Times New Roman"/>
          <w:sz w:val="22"/>
          <w:szCs w:val="22"/>
        </w:rPr>
        <w:t xml:space="preserve">people </w:t>
      </w:r>
      <w:r w:rsidR="004002B3" w:rsidRPr="00E84B14">
        <w:rPr>
          <w:rFonts w:ascii="Times New Roman" w:hAnsi="Times New Roman"/>
          <w:sz w:val="22"/>
          <w:szCs w:val="22"/>
        </w:rPr>
        <w:t xml:space="preserve">as the </w:t>
      </w:r>
      <w:r w:rsidR="00C11530" w:rsidRPr="00E84B14">
        <w:rPr>
          <w:rFonts w:ascii="Times New Roman" w:hAnsi="Times New Roman"/>
          <w:sz w:val="22"/>
          <w:szCs w:val="22"/>
        </w:rPr>
        <w:t>Title</w:t>
      </w:r>
      <w:r w:rsidR="007E236F" w:rsidRPr="00E84B14">
        <w:rPr>
          <w:rFonts w:ascii="Times New Roman" w:hAnsi="Times New Roman"/>
          <w:sz w:val="22"/>
          <w:szCs w:val="22"/>
        </w:rPr>
        <w:t xml:space="preserve"> </w:t>
      </w:r>
      <w:r w:rsidR="00C11530" w:rsidRPr="00E84B14">
        <w:rPr>
          <w:rFonts w:ascii="Times New Roman" w:hAnsi="Times New Roman"/>
          <w:sz w:val="22"/>
          <w:szCs w:val="22"/>
        </w:rPr>
        <w:t>IX</w:t>
      </w:r>
      <w:r w:rsidR="004002B3" w:rsidRPr="00E84B14">
        <w:rPr>
          <w:rFonts w:ascii="Times New Roman" w:hAnsi="Times New Roman"/>
          <w:sz w:val="22"/>
          <w:szCs w:val="22"/>
        </w:rPr>
        <w:t xml:space="preserve"> Coordinator</w:t>
      </w:r>
      <w:r w:rsidR="00CA3E3A">
        <w:rPr>
          <w:rFonts w:ascii="Times New Roman" w:hAnsi="Times New Roman"/>
          <w:sz w:val="22"/>
          <w:szCs w:val="22"/>
        </w:rPr>
        <w:t>s</w:t>
      </w:r>
      <w:r w:rsidR="004002B3" w:rsidRPr="00E84B14">
        <w:rPr>
          <w:rFonts w:ascii="Times New Roman" w:hAnsi="Times New Roman"/>
          <w:sz w:val="22"/>
          <w:szCs w:val="22"/>
        </w:rPr>
        <w:t xml:space="preserve">, who  </w:t>
      </w:r>
      <w:r w:rsidR="00CA3E3A">
        <w:rPr>
          <w:rFonts w:ascii="Times New Roman" w:hAnsi="Times New Roman"/>
          <w:sz w:val="22"/>
          <w:szCs w:val="22"/>
        </w:rPr>
        <w:t xml:space="preserve">are </w:t>
      </w:r>
      <w:r w:rsidR="004002B3" w:rsidRPr="00E84B14">
        <w:rPr>
          <w:rFonts w:ascii="Times New Roman" w:hAnsi="Times New Roman"/>
          <w:sz w:val="22"/>
          <w:szCs w:val="22"/>
        </w:rPr>
        <w:t xml:space="preserve">responsible for receiving and </w:t>
      </w:r>
      <w:r w:rsidR="00442372" w:rsidRPr="00E84B14">
        <w:rPr>
          <w:rFonts w:ascii="Times New Roman" w:hAnsi="Times New Roman"/>
          <w:sz w:val="22"/>
          <w:szCs w:val="22"/>
        </w:rPr>
        <w:t>overseeing investigations of alleged discrimination on the basis of sex, including sexual harassment</w:t>
      </w:r>
      <w:r w:rsidR="004002B3" w:rsidRPr="00E84B14">
        <w:rPr>
          <w:rFonts w:ascii="Times New Roman" w:hAnsi="Times New Roman"/>
          <w:sz w:val="22"/>
          <w:szCs w:val="22"/>
        </w:rPr>
        <w:t>:</w:t>
      </w:r>
      <w:r w:rsidR="007E236F" w:rsidRPr="00E84B14">
        <w:rPr>
          <w:rFonts w:ascii="Times New Roman" w:hAnsi="Times New Roman"/>
          <w:sz w:val="22"/>
          <w:szCs w:val="22"/>
        </w:rPr>
        <w:t xml:space="preserve"> </w:t>
      </w:r>
    </w:p>
    <w:p w14:paraId="19359F36" w14:textId="77777777" w:rsidR="00F302C9" w:rsidRDefault="00F302C9" w:rsidP="003A4985">
      <w:pPr>
        <w:widowControl w:val="0"/>
        <w:jc w:val="both"/>
        <w:rPr>
          <w:rFonts w:ascii="Times New Roman" w:hAnsi="Times New Roman"/>
          <w:sz w:val="22"/>
          <w:szCs w:val="22"/>
        </w:rPr>
      </w:pPr>
    </w:p>
    <w:p w14:paraId="2D5B6B90" w14:textId="18021ACE" w:rsidR="00F302C9" w:rsidRDefault="00F302C9" w:rsidP="00F302C9">
      <w:pPr>
        <w:pStyle w:val="ListParagraph"/>
        <w:widowControl w:val="0"/>
        <w:numPr>
          <w:ilvl w:val="0"/>
          <w:numId w:val="81"/>
        </w:numPr>
        <w:jc w:val="both"/>
        <w:rPr>
          <w:rFonts w:ascii="Times New Roman" w:hAnsi="Times New Roman"/>
          <w:sz w:val="22"/>
          <w:szCs w:val="22"/>
        </w:rPr>
      </w:pPr>
      <w:r>
        <w:rPr>
          <w:rFonts w:ascii="Times New Roman" w:hAnsi="Times New Roman"/>
          <w:sz w:val="22"/>
          <w:szCs w:val="22"/>
        </w:rPr>
        <w:t xml:space="preserve">Matters involving employees: Angela Cruz-Garcia, </w:t>
      </w:r>
      <w:r w:rsidR="00B332DF" w:rsidRPr="00765EE0">
        <w:rPr>
          <w:rFonts w:ascii="Times New Roman" w:hAnsi="Times New Roman"/>
          <w:sz w:val="22"/>
          <w:szCs w:val="22"/>
        </w:rPr>
        <w:t>Human Resources</w:t>
      </w:r>
      <w:r w:rsidR="007E236F" w:rsidRPr="00765EE0">
        <w:rPr>
          <w:rFonts w:ascii="Times New Roman" w:hAnsi="Times New Roman"/>
          <w:sz w:val="22"/>
          <w:szCs w:val="22"/>
        </w:rPr>
        <w:t>,</w:t>
      </w:r>
      <w:r>
        <w:rPr>
          <w:rFonts w:ascii="Times New Roman" w:hAnsi="Times New Roman"/>
          <w:sz w:val="22"/>
          <w:szCs w:val="22"/>
        </w:rPr>
        <w:t xml:space="preserve"> 1135 Mission Road, San Antonio, Texas 78210, 210-532-8816, </w:t>
      </w:r>
      <w:hyperlink r:id="rId12" w:history="1">
        <w:r w:rsidR="00CA3E3A" w:rsidRPr="00765EE0">
          <w:rPr>
            <w:rStyle w:val="Hyperlink"/>
            <w:rFonts w:ascii="Times New Roman" w:hAnsi="Times New Roman"/>
            <w:sz w:val="22"/>
            <w:szCs w:val="22"/>
          </w:rPr>
          <w:t>acruz-garcia@por-vida.org</w:t>
        </w:r>
      </w:hyperlink>
      <w:r>
        <w:rPr>
          <w:rFonts w:ascii="Times New Roman" w:hAnsi="Times New Roman"/>
          <w:sz w:val="22"/>
          <w:szCs w:val="22"/>
        </w:rPr>
        <w:t xml:space="preserve">. </w:t>
      </w:r>
    </w:p>
    <w:p w14:paraId="2125AC49" w14:textId="07044A58" w:rsidR="009F7DB0" w:rsidRPr="002A703A" w:rsidRDefault="00F302C9" w:rsidP="00765EE0">
      <w:pPr>
        <w:pStyle w:val="ListParagraph"/>
        <w:widowControl w:val="0"/>
        <w:numPr>
          <w:ilvl w:val="0"/>
          <w:numId w:val="81"/>
        </w:numPr>
        <w:jc w:val="both"/>
        <w:rPr>
          <w:rFonts w:ascii="Times New Roman" w:hAnsi="Times New Roman"/>
          <w:sz w:val="22"/>
          <w:szCs w:val="22"/>
        </w:rPr>
      </w:pPr>
      <w:r>
        <w:rPr>
          <w:rFonts w:ascii="Times New Roman" w:hAnsi="Times New Roman"/>
          <w:sz w:val="22"/>
          <w:szCs w:val="22"/>
        </w:rPr>
        <w:t>Matters involving students: Danette Salazar,</w:t>
      </w:r>
      <w:r w:rsidR="00CA3E3A" w:rsidRPr="00765EE0">
        <w:rPr>
          <w:rFonts w:ascii="Times New Roman" w:hAnsi="Times New Roman"/>
          <w:sz w:val="22"/>
          <w:szCs w:val="22"/>
        </w:rPr>
        <w:t xml:space="preserve"> Accountant</w:t>
      </w:r>
      <w:r w:rsidRPr="00765EE0">
        <w:rPr>
          <w:rFonts w:ascii="Times New Roman" w:hAnsi="Times New Roman"/>
          <w:sz w:val="22"/>
          <w:szCs w:val="22"/>
        </w:rPr>
        <w:t>, 1135 Mission Road, San Antonio, Texas</w:t>
      </w:r>
      <w:r>
        <w:rPr>
          <w:rFonts w:ascii="Times New Roman" w:hAnsi="Times New Roman"/>
          <w:sz w:val="22"/>
          <w:szCs w:val="22"/>
        </w:rPr>
        <w:t> </w:t>
      </w:r>
      <w:r w:rsidRPr="00765EE0">
        <w:rPr>
          <w:rFonts w:ascii="Times New Roman" w:hAnsi="Times New Roman"/>
          <w:sz w:val="22"/>
          <w:szCs w:val="22"/>
        </w:rPr>
        <w:t>78210,</w:t>
      </w:r>
      <w:r w:rsidR="00765EE0">
        <w:rPr>
          <w:rFonts w:ascii="Times New Roman" w:hAnsi="Times New Roman"/>
          <w:sz w:val="22"/>
          <w:szCs w:val="22"/>
        </w:rPr>
        <w:t xml:space="preserve"> 210-532-8816, </w:t>
      </w:r>
      <w:hyperlink r:id="rId13" w:history="1">
        <w:r w:rsidR="00CA3E3A" w:rsidRPr="00765EE0">
          <w:rPr>
            <w:rStyle w:val="Hyperlink"/>
            <w:rFonts w:ascii="Times New Roman" w:hAnsi="Times New Roman"/>
            <w:sz w:val="22"/>
            <w:szCs w:val="22"/>
          </w:rPr>
          <w:t>dsalazar@por-vida.org</w:t>
        </w:r>
      </w:hyperlink>
      <w:r w:rsidR="00765EE0">
        <w:rPr>
          <w:rFonts w:ascii="Times New Roman" w:hAnsi="Times New Roman"/>
          <w:sz w:val="22"/>
          <w:szCs w:val="22"/>
        </w:rPr>
        <w:t xml:space="preserve">. </w:t>
      </w:r>
    </w:p>
    <w:p w14:paraId="15ECD9D1" w14:textId="77777777" w:rsidR="00E774F8" w:rsidRPr="00E84B14" w:rsidRDefault="00E774F8" w:rsidP="003A4985">
      <w:pPr>
        <w:widowControl w:val="0"/>
        <w:jc w:val="both"/>
        <w:rPr>
          <w:rFonts w:ascii="Times New Roman" w:hAnsi="Times New Roman"/>
          <w:sz w:val="22"/>
          <w:szCs w:val="22"/>
        </w:rPr>
      </w:pPr>
    </w:p>
    <w:p w14:paraId="547CF9BF" w14:textId="063B44FD" w:rsidR="00E2363E" w:rsidRPr="00E84B14" w:rsidRDefault="00B332DF" w:rsidP="003A4985">
      <w:pPr>
        <w:widowControl w:val="0"/>
        <w:jc w:val="both"/>
        <w:rPr>
          <w:rFonts w:ascii="Times New Roman" w:hAnsi="Times New Roman"/>
          <w:sz w:val="22"/>
          <w:szCs w:val="22"/>
        </w:rPr>
      </w:pPr>
      <w:r w:rsidRPr="00E84B14">
        <w:rPr>
          <w:rFonts w:ascii="Times New Roman" w:hAnsi="Times New Roman"/>
          <w:sz w:val="22"/>
          <w:szCs w:val="22"/>
        </w:rPr>
        <w:t>Por Vida Academy Charter District</w:t>
      </w:r>
      <w:r w:rsidR="007E236F" w:rsidRPr="00E84B14">
        <w:rPr>
          <w:rFonts w:ascii="Times New Roman" w:hAnsi="Times New Roman"/>
          <w:sz w:val="22"/>
          <w:szCs w:val="22"/>
        </w:rPr>
        <w:t xml:space="preserve"> </w:t>
      </w:r>
      <w:r w:rsidR="00E2363E" w:rsidRPr="00E84B14">
        <w:rPr>
          <w:rFonts w:ascii="Times New Roman" w:hAnsi="Times New Roman"/>
          <w:sz w:val="22"/>
          <w:szCs w:val="22"/>
        </w:rPr>
        <w:t xml:space="preserve">has designated the following person as the ADA Coordinator, who is responsible for receiving and investigating complaints of alleged discrimination or harassment on the basis of disability: </w:t>
      </w:r>
      <w:r w:rsidR="00181359">
        <w:rPr>
          <w:rFonts w:ascii="Times New Roman" w:hAnsi="Times New Roman"/>
          <w:sz w:val="22"/>
          <w:szCs w:val="22"/>
        </w:rPr>
        <w:t xml:space="preserve">Human Resources, </w:t>
      </w:r>
      <w:r w:rsidR="00CA3E3A">
        <w:rPr>
          <w:rFonts w:ascii="Times New Roman" w:hAnsi="Times New Roman"/>
          <w:sz w:val="22"/>
          <w:szCs w:val="22"/>
        </w:rPr>
        <w:t>Angela Cruz-Garcia</w:t>
      </w:r>
      <w:r w:rsidR="00181359">
        <w:rPr>
          <w:rFonts w:ascii="Times New Roman" w:hAnsi="Times New Roman"/>
          <w:sz w:val="22"/>
          <w:szCs w:val="22"/>
        </w:rPr>
        <w:t xml:space="preserve">, </w:t>
      </w:r>
      <w:hyperlink r:id="rId14" w:history="1">
        <w:r w:rsidR="00765EE0" w:rsidRPr="002540CD">
          <w:rPr>
            <w:rStyle w:val="Hyperlink"/>
            <w:rFonts w:ascii="Times New Roman" w:hAnsi="Times New Roman"/>
            <w:sz w:val="22"/>
            <w:szCs w:val="22"/>
          </w:rPr>
          <w:t>acruz-garcia@por-vida.org</w:t>
        </w:r>
      </w:hyperlink>
      <w:r w:rsidR="00181359">
        <w:rPr>
          <w:rFonts w:ascii="Times New Roman" w:hAnsi="Times New Roman"/>
          <w:sz w:val="22"/>
          <w:szCs w:val="22"/>
        </w:rPr>
        <w:t>, 1135 Mission Road, San Antonio, T</w:t>
      </w:r>
      <w:r w:rsidR="00765EE0">
        <w:rPr>
          <w:rFonts w:ascii="Times New Roman" w:hAnsi="Times New Roman"/>
          <w:sz w:val="22"/>
          <w:szCs w:val="22"/>
        </w:rPr>
        <w:t>exas 78210</w:t>
      </w:r>
      <w:r w:rsidR="00181359">
        <w:rPr>
          <w:rFonts w:ascii="Times New Roman" w:hAnsi="Times New Roman"/>
          <w:sz w:val="22"/>
          <w:szCs w:val="22"/>
        </w:rPr>
        <w:t>, 210-532-8816</w:t>
      </w:r>
      <w:r w:rsidRPr="00E84B14">
        <w:rPr>
          <w:rFonts w:ascii="Times New Roman" w:hAnsi="Times New Roman"/>
          <w:sz w:val="22"/>
          <w:szCs w:val="22"/>
        </w:rPr>
        <w:t>.</w:t>
      </w:r>
    </w:p>
    <w:p w14:paraId="160DC113" w14:textId="77777777" w:rsidR="00E2363E" w:rsidRPr="00E84B14" w:rsidRDefault="00E2363E" w:rsidP="003A4985">
      <w:pPr>
        <w:widowControl w:val="0"/>
        <w:jc w:val="both"/>
        <w:rPr>
          <w:rFonts w:ascii="Times New Roman" w:hAnsi="Times New Roman"/>
          <w:sz w:val="22"/>
          <w:szCs w:val="22"/>
        </w:rPr>
      </w:pPr>
    </w:p>
    <w:p w14:paraId="3783B903" w14:textId="0B4DA971" w:rsidR="00E2363E" w:rsidRPr="00E84B14" w:rsidRDefault="00B332DF" w:rsidP="003A4985">
      <w:pPr>
        <w:widowControl w:val="0"/>
        <w:jc w:val="both"/>
        <w:rPr>
          <w:rFonts w:ascii="Times New Roman" w:hAnsi="Times New Roman"/>
          <w:sz w:val="22"/>
          <w:szCs w:val="22"/>
        </w:rPr>
      </w:pPr>
      <w:r w:rsidRPr="00E84B14">
        <w:rPr>
          <w:rFonts w:ascii="Times New Roman" w:hAnsi="Times New Roman"/>
          <w:sz w:val="22"/>
          <w:szCs w:val="22"/>
        </w:rPr>
        <w:t>Por Vida Academy Charter District</w:t>
      </w:r>
      <w:r w:rsidR="00E2363E" w:rsidRPr="00E84B14">
        <w:rPr>
          <w:rFonts w:ascii="Times New Roman" w:hAnsi="Times New Roman"/>
          <w:sz w:val="22"/>
          <w:szCs w:val="22"/>
        </w:rPr>
        <w:t xml:space="preserve"> has designated the following person as the </w:t>
      </w:r>
      <w:r w:rsidR="00442372" w:rsidRPr="00E84B14">
        <w:rPr>
          <w:rFonts w:ascii="Times New Roman" w:hAnsi="Times New Roman"/>
          <w:sz w:val="22"/>
          <w:szCs w:val="22"/>
        </w:rPr>
        <w:t>Title VII/</w:t>
      </w:r>
      <w:r w:rsidR="00E2363E" w:rsidRPr="00E84B14">
        <w:rPr>
          <w:rFonts w:ascii="Times New Roman" w:hAnsi="Times New Roman"/>
          <w:sz w:val="22"/>
          <w:szCs w:val="22"/>
        </w:rPr>
        <w:t xml:space="preserve">ADEA Coordinator, who is responsible for receiving and investigating complaints of alleged discrimination or harassment on the basis of age: </w:t>
      </w:r>
      <w:r w:rsidR="00181359">
        <w:rPr>
          <w:rFonts w:ascii="Times New Roman" w:hAnsi="Times New Roman"/>
          <w:sz w:val="22"/>
          <w:szCs w:val="22"/>
        </w:rPr>
        <w:t xml:space="preserve">Human Resources, </w:t>
      </w:r>
      <w:r w:rsidR="00CA3E3A">
        <w:rPr>
          <w:rFonts w:ascii="Times New Roman" w:hAnsi="Times New Roman"/>
          <w:sz w:val="22"/>
          <w:szCs w:val="22"/>
        </w:rPr>
        <w:t>Angela Cruz-Garcia</w:t>
      </w:r>
      <w:r w:rsidR="00181359">
        <w:rPr>
          <w:rFonts w:ascii="Times New Roman" w:hAnsi="Times New Roman"/>
          <w:sz w:val="22"/>
          <w:szCs w:val="22"/>
        </w:rPr>
        <w:t xml:space="preserve">, </w:t>
      </w:r>
      <w:hyperlink r:id="rId15" w:history="1">
        <w:r w:rsidR="00765EE0" w:rsidRPr="002540CD">
          <w:rPr>
            <w:rStyle w:val="Hyperlink"/>
            <w:rFonts w:ascii="Times New Roman" w:hAnsi="Times New Roman"/>
            <w:sz w:val="22"/>
            <w:szCs w:val="22"/>
          </w:rPr>
          <w:t>acruz-garcia@por-vida.org</w:t>
        </w:r>
      </w:hyperlink>
      <w:r w:rsidR="00181359">
        <w:rPr>
          <w:rFonts w:ascii="Times New Roman" w:hAnsi="Times New Roman"/>
          <w:sz w:val="22"/>
          <w:szCs w:val="22"/>
        </w:rPr>
        <w:t>, 1135</w:t>
      </w:r>
      <w:r w:rsidR="00765EE0">
        <w:rPr>
          <w:rFonts w:ascii="Times New Roman" w:hAnsi="Times New Roman"/>
          <w:sz w:val="22"/>
          <w:szCs w:val="22"/>
        </w:rPr>
        <w:t> </w:t>
      </w:r>
      <w:r w:rsidR="00181359">
        <w:rPr>
          <w:rFonts w:ascii="Times New Roman" w:hAnsi="Times New Roman"/>
          <w:sz w:val="22"/>
          <w:szCs w:val="22"/>
        </w:rPr>
        <w:t>Mission Road, San Antonio, T</w:t>
      </w:r>
      <w:r w:rsidR="00765EE0">
        <w:rPr>
          <w:rFonts w:ascii="Times New Roman" w:hAnsi="Times New Roman"/>
          <w:sz w:val="22"/>
          <w:szCs w:val="22"/>
        </w:rPr>
        <w:t>exas 78210</w:t>
      </w:r>
      <w:r w:rsidR="00181359">
        <w:rPr>
          <w:rFonts w:ascii="Times New Roman" w:hAnsi="Times New Roman"/>
          <w:sz w:val="22"/>
          <w:szCs w:val="22"/>
        </w:rPr>
        <w:t>, 210-532-8816.</w:t>
      </w:r>
      <w:r w:rsidR="007E236F" w:rsidRPr="00E84B14">
        <w:rPr>
          <w:rFonts w:ascii="Times New Roman" w:hAnsi="Times New Roman"/>
          <w:sz w:val="22"/>
          <w:szCs w:val="22"/>
        </w:rPr>
        <w:t xml:space="preserve"> </w:t>
      </w:r>
    </w:p>
    <w:p w14:paraId="28B4A3C3" w14:textId="77777777" w:rsidR="00E2363E" w:rsidRPr="00E84B14" w:rsidRDefault="00E2363E" w:rsidP="003A4985">
      <w:pPr>
        <w:widowControl w:val="0"/>
        <w:jc w:val="both"/>
        <w:rPr>
          <w:rFonts w:ascii="Times New Roman" w:hAnsi="Times New Roman"/>
          <w:sz w:val="22"/>
          <w:szCs w:val="22"/>
        </w:rPr>
      </w:pPr>
    </w:p>
    <w:p w14:paraId="34FB299C" w14:textId="3B5400FC" w:rsidR="00E2363E" w:rsidRPr="00942EC0" w:rsidRDefault="00E2363E" w:rsidP="003A4985">
      <w:pPr>
        <w:widowControl w:val="0"/>
        <w:jc w:val="both"/>
        <w:rPr>
          <w:rFonts w:ascii="Times New Roman" w:hAnsi="Times New Roman"/>
          <w:sz w:val="22"/>
          <w:szCs w:val="22"/>
        </w:rPr>
      </w:pPr>
      <w:r w:rsidRPr="00E84B14">
        <w:rPr>
          <w:rFonts w:ascii="Times New Roman" w:hAnsi="Times New Roman"/>
          <w:sz w:val="22"/>
          <w:szCs w:val="22"/>
        </w:rPr>
        <w:t>All other complaints regarding equal employment opportunity may be directed to</w:t>
      </w:r>
      <w:r w:rsidR="007E236F" w:rsidRPr="00E84B14">
        <w:rPr>
          <w:rFonts w:ascii="Times New Roman" w:hAnsi="Times New Roman"/>
          <w:sz w:val="22"/>
          <w:szCs w:val="22"/>
        </w:rPr>
        <w:t xml:space="preserve">: </w:t>
      </w:r>
      <w:r w:rsidR="00181359">
        <w:rPr>
          <w:rFonts w:ascii="Times New Roman" w:hAnsi="Times New Roman"/>
          <w:sz w:val="22"/>
          <w:szCs w:val="22"/>
        </w:rPr>
        <w:t xml:space="preserve">Human Resources, </w:t>
      </w:r>
      <w:r w:rsidR="00CA3E3A">
        <w:rPr>
          <w:rFonts w:ascii="Times New Roman" w:hAnsi="Times New Roman"/>
          <w:sz w:val="22"/>
          <w:szCs w:val="22"/>
        </w:rPr>
        <w:t>Angela Cruz-Garcia</w:t>
      </w:r>
      <w:r w:rsidR="00181359">
        <w:rPr>
          <w:rFonts w:ascii="Times New Roman" w:hAnsi="Times New Roman"/>
          <w:sz w:val="22"/>
          <w:szCs w:val="22"/>
        </w:rPr>
        <w:t xml:space="preserve">, </w:t>
      </w:r>
      <w:hyperlink r:id="rId16" w:history="1">
        <w:r w:rsidR="00765EE0" w:rsidRPr="002540CD">
          <w:rPr>
            <w:rStyle w:val="Hyperlink"/>
            <w:rFonts w:ascii="Times New Roman" w:hAnsi="Times New Roman"/>
            <w:sz w:val="22"/>
            <w:szCs w:val="22"/>
          </w:rPr>
          <w:t>acruz-garcia@por-vida.org</w:t>
        </w:r>
      </w:hyperlink>
      <w:r w:rsidR="00181359">
        <w:rPr>
          <w:rFonts w:ascii="Times New Roman" w:hAnsi="Times New Roman"/>
          <w:sz w:val="22"/>
          <w:szCs w:val="22"/>
        </w:rPr>
        <w:t>, 1135 Mission Road, San Antonio, T</w:t>
      </w:r>
      <w:r w:rsidR="00765EE0">
        <w:rPr>
          <w:rFonts w:ascii="Times New Roman" w:hAnsi="Times New Roman"/>
          <w:sz w:val="22"/>
          <w:szCs w:val="22"/>
        </w:rPr>
        <w:t xml:space="preserve">exas 78210, </w:t>
      </w:r>
      <w:r w:rsidR="00181359">
        <w:rPr>
          <w:rFonts w:ascii="Times New Roman" w:hAnsi="Times New Roman"/>
          <w:sz w:val="22"/>
          <w:szCs w:val="22"/>
        </w:rPr>
        <w:t>210-532-8816.</w:t>
      </w:r>
      <w:r w:rsidRPr="00942EC0">
        <w:rPr>
          <w:rFonts w:ascii="Times New Roman" w:hAnsi="Times New Roman"/>
          <w:sz w:val="22"/>
          <w:szCs w:val="22"/>
        </w:rPr>
        <w:t xml:space="preserve"> </w:t>
      </w:r>
    </w:p>
    <w:p w14:paraId="731D2045" w14:textId="77777777" w:rsidR="00E2363E" w:rsidRPr="00942EC0" w:rsidRDefault="00E2363E" w:rsidP="003A4985">
      <w:pPr>
        <w:widowControl w:val="0"/>
        <w:jc w:val="both"/>
        <w:rPr>
          <w:rFonts w:ascii="Times New Roman" w:hAnsi="Times New Roman"/>
          <w:sz w:val="22"/>
          <w:szCs w:val="22"/>
        </w:rPr>
      </w:pPr>
    </w:p>
    <w:p w14:paraId="3D82ABB8" w14:textId="77777777" w:rsidR="00001EC9" w:rsidRPr="00E84B14" w:rsidRDefault="00001EC9" w:rsidP="00795F3E">
      <w:pPr>
        <w:pStyle w:val="Heading2"/>
        <w:keepNext w:val="0"/>
        <w:widowControl w:val="0"/>
        <w:numPr>
          <w:ilvl w:val="1"/>
          <w:numId w:val="48"/>
        </w:numPr>
        <w:autoSpaceDE w:val="0"/>
        <w:autoSpaceDN w:val="0"/>
        <w:spacing w:before="0" w:after="0"/>
        <w:ind w:hanging="720"/>
        <w:rPr>
          <w:rFonts w:ascii="Times New Roman" w:hAnsi="Times New Roman"/>
          <w:i w:val="0"/>
          <w:iCs w:val="0"/>
          <w:color w:val="000000" w:themeColor="text1"/>
          <w:sz w:val="26"/>
          <w:szCs w:val="26"/>
          <w:u w:val="single"/>
        </w:rPr>
      </w:pPr>
      <w:bookmarkStart w:id="12" w:name="_Toc206478017"/>
      <w:bookmarkStart w:id="13" w:name="_Toc54599098"/>
      <w:r w:rsidRPr="00E84B14">
        <w:rPr>
          <w:rFonts w:ascii="Times New Roman" w:hAnsi="Times New Roman"/>
          <w:i w:val="0"/>
          <w:iCs w:val="0"/>
          <w:color w:val="000000" w:themeColor="text1"/>
          <w:sz w:val="26"/>
          <w:szCs w:val="26"/>
          <w:u w:val="single"/>
        </w:rPr>
        <w:t>Federal and State Worksite Postings</w:t>
      </w:r>
      <w:bookmarkEnd w:id="12"/>
      <w:bookmarkEnd w:id="13"/>
    </w:p>
    <w:p w14:paraId="7A67F7B4" w14:textId="77777777" w:rsidR="00102051" w:rsidRPr="00E84B14" w:rsidRDefault="00102051" w:rsidP="003A4985">
      <w:pPr>
        <w:widowControl w:val="0"/>
        <w:jc w:val="both"/>
        <w:rPr>
          <w:rFonts w:ascii="Times New Roman" w:hAnsi="Times New Roman"/>
          <w:sz w:val="22"/>
          <w:szCs w:val="22"/>
        </w:rPr>
      </w:pPr>
    </w:p>
    <w:p w14:paraId="3D8C25A2" w14:textId="4807ADE2" w:rsidR="008C1DFA" w:rsidRPr="00E84B14" w:rsidRDefault="008C1DFA" w:rsidP="003A4985">
      <w:pPr>
        <w:widowControl w:val="0"/>
        <w:jc w:val="both"/>
        <w:rPr>
          <w:rFonts w:ascii="Times New Roman" w:hAnsi="Times New Roman"/>
          <w:sz w:val="22"/>
          <w:szCs w:val="22"/>
        </w:rPr>
      </w:pPr>
      <w:r w:rsidRPr="00E84B14">
        <w:rPr>
          <w:rFonts w:ascii="Times New Roman" w:hAnsi="Times New Roman"/>
          <w:sz w:val="22"/>
          <w:szCs w:val="22"/>
        </w:rPr>
        <w:t xml:space="preserve">Required state and federal postings are found at each </w:t>
      </w:r>
      <w:r w:rsidR="00B332DF" w:rsidRPr="00E84B14">
        <w:rPr>
          <w:rFonts w:ascii="Times New Roman" w:hAnsi="Times New Roman"/>
          <w:sz w:val="22"/>
          <w:szCs w:val="22"/>
        </w:rPr>
        <w:t>Por Vida Academy Charter District</w:t>
      </w:r>
      <w:r w:rsidRPr="00E84B14">
        <w:rPr>
          <w:rFonts w:ascii="Times New Roman" w:hAnsi="Times New Roman"/>
          <w:sz w:val="22"/>
          <w:szCs w:val="22"/>
        </w:rPr>
        <w:t xml:space="preserve"> facility. The following postings can be found in an area common to all employees at their facility: Employee Rights Under the Fair Labor Standards Act; Job Safety and Health: It’s the Law; Employee Rights and Responsibilities Under the Family and Medical Leave Act; Equal Employment Opportunity is the Law; Your Rights Under USERRA; Employee Polygraph Protection Act Notice (</w:t>
      </w:r>
      <w:r w:rsidR="00D02B4E" w:rsidRPr="00E84B14">
        <w:rPr>
          <w:rFonts w:ascii="Times New Roman" w:hAnsi="Times New Roman"/>
          <w:sz w:val="22"/>
          <w:szCs w:val="22"/>
        </w:rPr>
        <w:t>“</w:t>
      </w:r>
      <w:r w:rsidRPr="00E84B14">
        <w:rPr>
          <w:rFonts w:ascii="Times New Roman" w:hAnsi="Times New Roman"/>
          <w:sz w:val="22"/>
          <w:szCs w:val="22"/>
        </w:rPr>
        <w:t>EPPA</w:t>
      </w:r>
      <w:r w:rsidR="00D02B4E" w:rsidRPr="00E84B14">
        <w:rPr>
          <w:rFonts w:ascii="Times New Roman" w:hAnsi="Times New Roman"/>
          <w:sz w:val="22"/>
          <w:szCs w:val="22"/>
        </w:rPr>
        <w:t>”</w:t>
      </w:r>
      <w:r w:rsidRPr="00E84B14">
        <w:rPr>
          <w:rFonts w:ascii="Times New Roman" w:hAnsi="Times New Roman"/>
          <w:sz w:val="22"/>
          <w:szCs w:val="22"/>
        </w:rPr>
        <w:t xml:space="preserve">); Texas Payday Law; </w:t>
      </w:r>
      <w:r w:rsidR="00836F48" w:rsidRPr="00E84B14">
        <w:rPr>
          <w:rFonts w:ascii="Times New Roman" w:hAnsi="Times New Roman"/>
          <w:sz w:val="22"/>
          <w:szCs w:val="22"/>
        </w:rPr>
        <w:t>Texas Whistleblower Act Notice</w:t>
      </w:r>
      <w:r w:rsidR="00D02B4E" w:rsidRPr="00E84B14">
        <w:rPr>
          <w:rFonts w:ascii="Times New Roman" w:hAnsi="Times New Roman"/>
          <w:sz w:val="22"/>
          <w:szCs w:val="22"/>
        </w:rPr>
        <w:t xml:space="preserve"> (“TWA”)</w:t>
      </w:r>
      <w:r w:rsidR="00836F48" w:rsidRPr="00E84B14">
        <w:rPr>
          <w:rFonts w:ascii="Times New Roman" w:hAnsi="Times New Roman"/>
          <w:sz w:val="22"/>
          <w:szCs w:val="22"/>
        </w:rPr>
        <w:t xml:space="preserve">; </w:t>
      </w:r>
      <w:r w:rsidRPr="00E84B14">
        <w:rPr>
          <w:rFonts w:ascii="Times New Roman" w:hAnsi="Times New Roman"/>
          <w:sz w:val="22"/>
          <w:szCs w:val="22"/>
        </w:rPr>
        <w:t xml:space="preserve">Unemployment &amp; Payday Law; Notice to Employees Concerning Workers’ Compensation in Texas; and the Texas Hazard Communication Act Notice </w:t>
      </w:r>
      <w:r w:rsidR="00D02B4E" w:rsidRPr="00E84B14">
        <w:rPr>
          <w:rFonts w:ascii="Times New Roman" w:hAnsi="Times New Roman"/>
          <w:sz w:val="22"/>
          <w:szCs w:val="22"/>
        </w:rPr>
        <w:t xml:space="preserve">(“THCA”) </w:t>
      </w:r>
      <w:r w:rsidRPr="00E84B14">
        <w:rPr>
          <w:rFonts w:ascii="Times New Roman" w:hAnsi="Times New Roman"/>
          <w:sz w:val="22"/>
          <w:szCs w:val="22"/>
        </w:rPr>
        <w:t>to Employees. Postings are in both English and Spanish for all employees to read.</w:t>
      </w:r>
    </w:p>
    <w:p w14:paraId="4F03A949" w14:textId="77777777" w:rsidR="00001EC9" w:rsidRPr="00E84B14" w:rsidRDefault="00001EC9" w:rsidP="003A4985">
      <w:pPr>
        <w:widowControl w:val="0"/>
        <w:jc w:val="both"/>
        <w:rPr>
          <w:rFonts w:ascii="Times New Roman" w:hAnsi="Times New Roman"/>
          <w:sz w:val="22"/>
          <w:szCs w:val="22"/>
        </w:rPr>
      </w:pPr>
    </w:p>
    <w:p w14:paraId="5A822684" w14:textId="77777777" w:rsidR="00001EC9" w:rsidRPr="00E84B14" w:rsidRDefault="00001EC9" w:rsidP="00795F3E">
      <w:pPr>
        <w:pStyle w:val="Heading2"/>
        <w:keepNext w:val="0"/>
        <w:widowControl w:val="0"/>
        <w:numPr>
          <w:ilvl w:val="1"/>
          <w:numId w:val="48"/>
        </w:numPr>
        <w:autoSpaceDE w:val="0"/>
        <w:autoSpaceDN w:val="0"/>
        <w:spacing w:before="0" w:after="0"/>
        <w:ind w:hanging="720"/>
        <w:rPr>
          <w:rFonts w:ascii="Times New Roman" w:hAnsi="Times New Roman"/>
          <w:i w:val="0"/>
          <w:iCs w:val="0"/>
          <w:color w:val="000000" w:themeColor="text1"/>
          <w:sz w:val="26"/>
          <w:szCs w:val="26"/>
          <w:u w:val="single"/>
        </w:rPr>
      </w:pPr>
      <w:bookmarkStart w:id="14" w:name="_Toc206478018"/>
      <w:bookmarkStart w:id="15" w:name="_Toc54599099"/>
      <w:r w:rsidRPr="00E84B14">
        <w:rPr>
          <w:rFonts w:ascii="Times New Roman" w:hAnsi="Times New Roman"/>
          <w:i w:val="0"/>
          <w:iCs w:val="0"/>
          <w:color w:val="000000" w:themeColor="text1"/>
          <w:sz w:val="26"/>
          <w:szCs w:val="26"/>
          <w:u w:val="single"/>
        </w:rPr>
        <w:t>Immigration Law Compliance</w:t>
      </w:r>
      <w:bookmarkEnd w:id="14"/>
      <w:bookmarkEnd w:id="15"/>
      <w:r w:rsidRPr="00E84B14">
        <w:rPr>
          <w:rFonts w:ascii="Times New Roman" w:hAnsi="Times New Roman"/>
          <w:i w:val="0"/>
          <w:iCs w:val="0"/>
          <w:color w:val="000000" w:themeColor="text1"/>
          <w:sz w:val="26"/>
          <w:szCs w:val="26"/>
          <w:u w:val="single"/>
        </w:rPr>
        <w:t xml:space="preserve"> </w:t>
      </w:r>
    </w:p>
    <w:p w14:paraId="1DCA0FF4" w14:textId="77777777" w:rsidR="00102051" w:rsidRPr="00E84B14" w:rsidRDefault="00102051" w:rsidP="003A4985">
      <w:pPr>
        <w:widowControl w:val="0"/>
        <w:jc w:val="both"/>
        <w:rPr>
          <w:rFonts w:ascii="Times New Roman" w:hAnsi="Times New Roman"/>
          <w:sz w:val="22"/>
          <w:szCs w:val="22"/>
        </w:rPr>
      </w:pPr>
    </w:p>
    <w:p w14:paraId="4E0C7D5B" w14:textId="2071771E" w:rsidR="00001EC9" w:rsidRPr="00E84B14" w:rsidRDefault="00B332DF" w:rsidP="003A4985">
      <w:pPr>
        <w:widowControl w:val="0"/>
        <w:jc w:val="both"/>
        <w:rPr>
          <w:rFonts w:ascii="Times New Roman" w:hAnsi="Times New Roman"/>
          <w:sz w:val="22"/>
          <w:szCs w:val="22"/>
        </w:rPr>
      </w:pPr>
      <w:r w:rsidRPr="00E84B14">
        <w:rPr>
          <w:rFonts w:ascii="Times New Roman" w:hAnsi="Times New Roman"/>
          <w:sz w:val="22"/>
          <w:szCs w:val="22"/>
        </w:rPr>
        <w:t>Por Vida Academy Charter District</w:t>
      </w:r>
      <w:r w:rsidR="00001EC9" w:rsidRPr="00E84B14">
        <w:rPr>
          <w:rFonts w:ascii="Times New Roman" w:hAnsi="Times New Roman"/>
          <w:sz w:val="22"/>
          <w:szCs w:val="22"/>
        </w:rPr>
        <w:t xml:space="preserve"> is committed to employing only United States citizens and aliens who are authorized to work in the United States and does not unlawfully discriminate on the basis of citizenship or national origin.</w:t>
      </w:r>
      <w:r w:rsidR="00586811">
        <w:rPr>
          <w:rFonts w:ascii="Times New Roman" w:hAnsi="Times New Roman"/>
          <w:sz w:val="22"/>
          <w:szCs w:val="22"/>
        </w:rPr>
        <w:t xml:space="preserve"> </w:t>
      </w:r>
    </w:p>
    <w:p w14:paraId="5031D902" w14:textId="77777777" w:rsidR="00001EC9" w:rsidRPr="00E84B14" w:rsidRDefault="00001EC9" w:rsidP="003A4985">
      <w:pPr>
        <w:widowControl w:val="0"/>
        <w:jc w:val="both"/>
        <w:rPr>
          <w:rFonts w:ascii="Times New Roman" w:hAnsi="Times New Roman"/>
          <w:sz w:val="22"/>
          <w:szCs w:val="22"/>
        </w:rPr>
      </w:pPr>
    </w:p>
    <w:p w14:paraId="235F1079" w14:textId="6F759AB3" w:rsidR="00001EC9" w:rsidRPr="00E84B14" w:rsidRDefault="00001EC9" w:rsidP="003A4985">
      <w:pPr>
        <w:widowControl w:val="0"/>
        <w:jc w:val="both"/>
        <w:rPr>
          <w:rFonts w:ascii="Times New Roman" w:hAnsi="Times New Roman"/>
          <w:sz w:val="22"/>
          <w:szCs w:val="22"/>
        </w:rPr>
      </w:pPr>
      <w:r w:rsidRPr="00E84B14">
        <w:rPr>
          <w:rFonts w:ascii="Times New Roman" w:hAnsi="Times New Roman"/>
          <w:sz w:val="22"/>
          <w:szCs w:val="22"/>
        </w:rPr>
        <w:t xml:space="preserve">Employees with questions or seeking more information on immigration law issues are encouraged to contact </w:t>
      </w:r>
      <w:r w:rsidR="00181359">
        <w:rPr>
          <w:rFonts w:ascii="Times New Roman" w:hAnsi="Times New Roman"/>
          <w:sz w:val="22"/>
          <w:szCs w:val="22"/>
        </w:rPr>
        <w:t xml:space="preserve">Human Resources, </w:t>
      </w:r>
      <w:r w:rsidR="00CA3E3A">
        <w:rPr>
          <w:rFonts w:ascii="Times New Roman" w:hAnsi="Times New Roman"/>
          <w:sz w:val="22"/>
          <w:szCs w:val="22"/>
        </w:rPr>
        <w:t>Angela Cruz-Garcia</w:t>
      </w:r>
      <w:r w:rsidR="00181359">
        <w:rPr>
          <w:rFonts w:ascii="Times New Roman" w:hAnsi="Times New Roman"/>
          <w:sz w:val="22"/>
          <w:szCs w:val="22"/>
        </w:rPr>
        <w:t xml:space="preserve">, </w:t>
      </w:r>
      <w:r w:rsidR="00CA3E3A">
        <w:rPr>
          <w:rFonts w:ascii="Times New Roman" w:hAnsi="Times New Roman"/>
          <w:sz w:val="22"/>
          <w:szCs w:val="22"/>
        </w:rPr>
        <w:t>acruz-garcia@por-vida.org</w:t>
      </w:r>
      <w:r w:rsidR="00181359">
        <w:rPr>
          <w:rFonts w:ascii="Times New Roman" w:hAnsi="Times New Roman"/>
          <w:sz w:val="22"/>
          <w:szCs w:val="22"/>
        </w:rPr>
        <w:t>, 1135 Mission Road, San Antonio, T</w:t>
      </w:r>
      <w:r w:rsidR="00765EE0">
        <w:rPr>
          <w:rFonts w:ascii="Times New Roman" w:hAnsi="Times New Roman"/>
          <w:sz w:val="22"/>
          <w:szCs w:val="22"/>
        </w:rPr>
        <w:t>exas 78210</w:t>
      </w:r>
      <w:r w:rsidR="00181359">
        <w:rPr>
          <w:rFonts w:ascii="Times New Roman" w:hAnsi="Times New Roman"/>
          <w:sz w:val="22"/>
          <w:szCs w:val="22"/>
        </w:rPr>
        <w:t>, 210-532-8816</w:t>
      </w:r>
      <w:r w:rsidR="00D65776" w:rsidRPr="00E84B14">
        <w:rPr>
          <w:rFonts w:ascii="Times New Roman" w:hAnsi="Times New Roman"/>
          <w:sz w:val="22"/>
          <w:szCs w:val="22"/>
        </w:rPr>
        <w:t xml:space="preserve">. </w:t>
      </w:r>
      <w:r w:rsidRPr="00E84B14">
        <w:rPr>
          <w:rFonts w:ascii="Times New Roman" w:hAnsi="Times New Roman"/>
          <w:sz w:val="22"/>
          <w:szCs w:val="22"/>
        </w:rPr>
        <w:t>Employees may raise questions or complaints about immigration law compliance without fear of reprisal.</w:t>
      </w:r>
    </w:p>
    <w:p w14:paraId="1107B745" w14:textId="77777777" w:rsidR="00001EC9" w:rsidRPr="00E84B14" w:rsidRDefault="00001EC9" w:rsidP="003A4985">
      <w:pPr>
        <w:widowControl w:val="0"/>
        <w:jc w:val="both"/>
        <w:rPr>
          <w:rFonts w:ascii="Times New Roman" w:hAnsi="Times New Roman"/>
          <w:sz w:val="22"/>
          <w:szCs w:val="22"/>
        </w:rPr>
      </w:pPr>
    </w:p>
    <w:p w14:paraId="700E8637" w14:textId="77777777" w:rsidR="00001EC9" w:rsidRPr="00E84B14" w:rsidRDefault="00001EC9" w:rsidP="00795F3E">
      <w:pPr>
        <w:pStyle w:val="Heading2"/>
        <w:keepNext w:val="0"/>
        <w:widowControl w:val="0"/>
        <w:numPr>
          <w:ilvl w:val="1"/>
          <w:numId w:val="48"/>
        </w:numPr>
        <w:autoSpaceDE w:val="0"/>
        <w:autoSpaceDN w:val="0"/>
        <w:spacing w:before="0" w:after="0"/>
        <w:ind w:hanging="720"/>
        <w:rPr>
          <w:rFonts w:ascii="Times New Roman" w:hAnsi="Times New Roman"/>
          <w:i w:val="0"/>
          <w:iCs w:val="0"/>
          <w:color w:val="000000" w:themeColor="text1"/>
          <w:sz w:val="26"/>
          <w:szCs w:val="26"/>
          <w:u w:val="single"/>
        </w:rPr>
      </w:pPr>
      <w:bookmarkStart w:id="16" w:name="_Toc301097011"/>
      <w:bookmarkStart w:id="17" w:name="_Toc206478019"/>
      <w:bookmarkStart w:id="18" w:name="_Toc54599100"/>
      <w:r w:rsidRPr="00E84B14">
        <w:rPr>
          <w:rFonts w:ascii="Times New Roman" w:hAnsi="Times New Roman"/>
          <w:i w:val="0"/>
          <w:iCs w:val="0"/>
          <w:color w:val="000000" w:themeColor="text1"/>
          <w:sz w:val="26"/>
          <w:szCs w:val="26"/>
          <w:u w:val="single"/>
        </w:rPr>
        <w:t>Nondiscrimination Based on Religion</w:t>
      </w:r>
      <w:bookmarkEnd w:id="16"/>
      <w:bookmarkEnd w:id="17"/>
      <w:bookmarkEnd w:id="18"/>
    </w:p>
    <w:p w14:paraId="1C188816" w14:textId="77777777" w:rsidR="00102051" w:rsidRPr="00E84B14" w:rsidRDefault="00102051" w:rsidP="003A4985">
      <w:pPr>
        <w:widowControl w:val="0"/>
        <w:jc w:val="both"/>
        <w:rPr>
          <w:rFonts w:ascii="Times New Roman" w:hAnsi="Times New Roman"/>
          <w:sz w:val="22"/>
          <w:szCs w:val="22"/>
        </w:rPr>
      </w:pPr>
    </w:p>
    <w:p w14:paraId="783FD600" w14:textId="084144D0" w:rsidR="00001EC9" w:rsidRPr="00E84B14" w:rsidRDefault="00B332DF" w:rsidP="003A4985">
      <w:pPr>
        <w:widowControl w:val="0"/>
        <w:jc w:val="both"/>
        <w:rPr>
          <w:rFonts w:ascii="Times New Roman" w:hAnsi="Times New Roman"/>
          <w:sz w:val="22"/>
          <w:szCs w:val="22"/>
        </w:rPr>
      </w:pPr>
      <w:r w:rsidRPr="00E84B14">
        <w:rPr>
          <w:rFonts w:ascii="Times New Roman" w:hAnsi="Times New Roman"/>
          <w:sz w:val="22"/>
          <w:szCs w:val="22"/>
        </w:rPr>
        <w:t>Por Vida Academy Charter District</w:t>
      </w:r>
      <w:r w:rsidR="00001EC9" w:rsidRPr="00E84B14">
        <w:rPr>
          <w:rFonts w:ascii="Times New Roman" w:hAnsi="Times New Roman"/>
          <w:sz w:val="22"/>
          <w:szCs w:val="22"/>
        </w:rPr>
        <w:t xml:space="preserve"> does not discriminate on the basis of any aspect of religious observance, practice, or belief unless </w:t>
      </w:r>
      <w:r w:rsidR="00C43322" w:rsidRPr="00E84B14">
        <w:rPr>
          <w:rFonts w:ascii="Times New Roman" w:hAnsi="Times New Roman"/>
          <w:sz w:val="22"/>
          <w:szCs w:val="22"/>
        </w:rPr>
        <w:t>the school</w:t>
      </w:r>
      <w:r w:rsidR="00001EC9" w:rsidRPr="00E84B14">
        <w:rPr>
          <w:rFonts w:ascii="Times New Roman" w:hAnsi="Times New Roman"/>
          <w:sz w:val="22"/>
          <w:szCs w:val="22"/>
        </w:rPr>
        <w:t xml:space="preserve"> demonstrates that it is unable to reasonably accommodate the religious observance or practice of an employee or applicant without undue hardship to </w:t>
      </w:r>
      <w:r w:rsidRPr="00E84B14">
        <w:rPr>
          <w:rFonts w:ascii="Times New Roman" w:hAnsi="Times New Roman"/>
          <w:sz w:val="22"/>
          <w:szCs w:val="22"/>
        </w:rPr>
        <w:t>Por Vida Academy Charter District</w:t>
      </w:r>
      <w:r w:rsidR="00001EC9" w:rsidRPr="00E84B14">
        <w:rPr>
          <w:rFonts w:ascii="Times New Roman" w:hAnsi="Times New Roman"/>
          <w:sz w:val="22"/>
          <w:szCs w:val="22"/>
        </w:rPr>
        <w:t>’s business.</w:t>
      </w:r>
      <w:r w:rsidR="00586811">
        <w:rPr>
          <w:rFonts w:ascii="Times New Roman" w:hAnsi="Times New Roman"/>
          <w:sz w:val="22"/>
          <w:szCs w:val="22"/>
        </w:rPr>
        <w:t xml:space="preserve"> </w:t>
      </w:r>
    </w:p>
    <w:p w14:paraId="4401BF1A" w14:textId="77777777" w:rsidR="00001EC9" w:rsidRPr="00E84B14" w:rsidRDefault="00001EC9" w:rsidP="003A4985">
      <w:pPr>
        <w:widowControl w:val="0"/>
        <w:jc w:val="both"/>
        <w:rPr>
          <w:rFonts w:ascii="Times New Roman" w:hAnsi="Times New Roman"/>
          <w:sz w:val="22"/>
          <w:szCs w:val="22"/>
        </w:rPr>
      </w:pPr>
    </w:p>
    <w:p w14:paraId="120D2117" w14:textId="77777777" w:rsidR="00001EC9" w:rsidRPr="00E84B14" w:rsidRDefault="00001EC9" w:rsidP="00765EE0">
      <w:pPr>
        <w:pStyle w:val="Heading2"/>
        <w:widowControl w:val="0"/>
        <w:numPr>
          <w:ilvl w:val="1"/>
          <w:numId w:val="48"/>
        </w:numPr>
        <w:autoSpaceDE w:val="0"/>
        <w:autoSpaceDN w:val="0"/>
        <w:spacing w:before="0" w:after="0"/>
        <w:ind w:hanging="720"/>
        <w:rPr>
          <w:rFonts w:ascii="Times New Roman" w:hAnsi="Times New Roman"/>
          <w:i w:val="0"/>
          <w:iCs w:val="0"/>
          <w:color w:val="000000" w:themeColor="text1"/>
          <w:sz w:val="26"/>
          <w:szCs w:val="26"/>
          <w:u w:val="single"/>
        </w:rPr>
      </w:pPr>
      <w:bookmarkStart w:id="19" w:name="_Toc301097012"/>
      <w:bookmarkStart w:id="20" w:name="_Toc206478020"/>
      <w:bookmarkStart w:id="21" w:name="_Toc54599101"/>
      <w:r w:rsidRPr="00E84B14">
        <w:rPr>
          <w:rFonts w:ascii="Times New Roman" w:hAnsi="Times New Roman"/>
          <w:i w:val="0"/>
          <w:iCs w:val="0"/>
          <w:color w:val="000000" w:themeColor="text1"/>
          <w:sz w:val="26"/>
          <w:szCs w:val="26"/>
          <w:u w:val="single"/>
        </w:rPr>
        <w:lastRenderedPageBreak/>
        <w:t>Nondiscrimination Based on Military Service</w:t>
      </w:r>
      <w:bookmarkEnd w:id="19"/>
      <w:bookmarkEnd w:id="20"/>
      <w:bookmarkEnd w:id="21"/>
    </w:p>
    <w:p w14:paraId="3971FAF4" w14:textId="77777777" w:rsidR="00102051" w:rsidRPr="00E84B14" w:rsidRDefault="00102051" w:rsidP="00765EE0">
      <w:pPr>
        <w:keepNext/>
        <w:widowControl w:val="0"/>
        <w:jc w:val="both"/>
        <w:rPr>
          <w:rFonts w:ascii="Times New Roman" w:hAnsi="Times New Roman"/>
          <w:sz w:val="22"/>
          <w:szCs w:val="22"/>
        </w:rPr>
      </w:pPr>
    </w:p>
    <w:p w14:paraId="1CBB1E43" w14:textId="61E468CB" w:rsidR="00001EC9" w:rsidRPr="00E84B14" w:rsidRDefault="00B332DF" w:rsidP="003A4985">
      <w:pPr>
        <w:widowControl w:val="0"/>
        <w:jc w:val="both"/>
        <w:rPr>
          <w:rFonts w:ascii="Times New Roman" w:hAnsi="Times New Roman"/>
          <w:sz w:val="22"/>
          <w:szCs w:val="22"/>
        </w:rPr>
      </w:pPr>
      <w:r w:rsidRPr="00E84B14">
        <w:rPr>
          <w:rFonts w:ascii="Times New Roman" w:hAnsi="Times New Roman"/>
          <w:sz w:val="22"/>
          <w:szCs w:val="22"/>
        </w:rPr>
        <w:t>Por Vida Academy Charter District</w:t>
      </w:r>
      <w:r w:rsidR="009532F1" w:rsidRPr="00E84B14">
        <w:rPr>
          <w:rFonts w:ascii="Times New Roman" w:hAnsi="Times New Roman"/>
          <w:sz w:val="22"/>
          <w:szCs w:val="22"/>
        </w:rPr>
        <w:t xml:space="preserve"> </w:t>
      </w:r>
      <w:r w:rsidR="00001EC9" w:rsidRPr="00E84B14">
        <w:rPr>
          <w:rFonts w:ascii="Times New Roman" w:hAnsi="Times New Roman"/>
          <w:sz w:val="22"/>
          <w:szCs w:val="22"/>
        </w:rPr>
        <w:t xml:space="preserve">will not deny initial employment, reemployment, retention in employment promotion, or any benefits of employment on the basis of membership in a uniformed service, performance in a uniformed service, application for uniformed service, or obligation to a uniformed service. </w:t>
      </w:r>
    </w:p>
    <w:p w14:paraId="5184BEF0" w14:textId="77777777" w:rsidR="00001EC9" w:rsidRPr="00E84B14" w:rsidRDefault="00001EC9" w:rsidP="003A4985">
      <w:pPr>
        <w:widowControl w:val="0"/>
        <w:jc w:val="both"/>
        <w:rPr>
          <w:rFonts w:ascii="Times New Roman" w:hAnsi="Times New Roman"/>
          <w:sz w:val="22"/>
          <w:szCs w:val="22"/>
        </w:rPr>
      </w:pPr>
    </w:p>
    <w:p w14:paraId="6C9DEBC7" w14:textId="64680E58" w:rsidR="00001EC9" w:rsidRPr="00942EC0" w:rsidRDefault="00B332DF" w:rsidP="003A4985">
      <w:pPr>
        <w:widowControl w:val="0"/>
        <w:jc w:val="both"/>
        <w:rPr>
          <w:rFonts w:ascii="Times New Roman" w:hAnsi="Times New Roman"/>
          <w:sz w:val="22"/>
          <w:szCs w:val="22"/>
        </w:rPr>
      </w:pPr>
      <w:r w:rsidRPr="00E84B14">
        <w:rPr>
          <w:rFonts w:ascii="Times New Roman" w:hAnsi="Times New Roman"/>
          <w:sz w:val="22"/>
          <w:szCs w:val="22"/>
        </w:rPr>
        <w:t>Por Vida Academy Charter District</w:t>
      </w:r>
      <w:r w:rsidR="009532F1" w:rsidRPr="00E84B14">
        <w:rPr>
          <w:rFonts w:ascii="Times New Roman" w:hAnsi="Times New Roman"/>
          <w:sz w:val="22"/>
          <w:szCs w:val="22"/>
        </w:rPr>
        <w:t xml:space="preserve"> </w:t>
      </w:r>
      <w:r w:rsidR="00001EC9" w:rsidRPr="00E84B14">
        <w:rPr>
          <w:rFonts w:ascii="Times New Roman" w:hAnsi="Times New Roman"/>
          <w:sz w:val="22"/>
          <w:szCs w:val="22"/>
        </w:rPr>
        <w:t>will not take adverse employment action or discriminate against any person who takes action to enforce protections afforded by the Uniformed Services Employment and Reemployment Rights Act of 1994 (“USERRA”).</w:t>
      </w:r>
      <w:r w:rsidR="00586811">
        <w:rPr>
          <w:rFonts w:ascii="Times New Roman" w:hAnsi="Times New Roman"/>
          <w:sz w:val="22"/>
          <w:szCs w:val="22"/>
        </w:rPr>
        <w:t xml:space="preserve"> </w:t>
      </w:r>
    </w:p>
    <w:p w14:paraId="016B3565" w14:textId="77777777" w:rsidR="00001EC9" w:rsidRPr="00942EC0" w:rsidRDefault="00001EC9" w:rsidP="003A4985">
      <w:pPr>
        <w:widowControl w:val="0"/>
        <w:jc w:val="both"/>
        <w:rPr>
          <w:rFonts w:ascii="Times New Roman" w:hAnsi="Times New Roman"/>
          <w:sz w:val="22"/>
          <w:szCs w:val="22"/>
        </w:rPr>
      </w:pPr>
    </w:p>
    <w:p w14:paraId="08EC202A" w14:textId="77777777" w:rsidR="00001EC9" w:rsidRPr="00942EC0" w:rsidRDefault="00001EC9" w:rsidP="00795F3E">
      <w:pPr>
        <w:pStyle w:val="Heading2"/>
        <w:keepNext w:val="0"/>
        <w:widowControl w:val="0"/>
        <w:numPr>
          <w:ilvl w:val="1"/>
          <w:numId w:val="48"/>
        </w:numPr>
        <w:autoSpaceDE w:val="0"/>
        <w:autoSpaceDN w:val="0"/>
        <w:spacing w:before="0" w:after="0"/>
        <w:ind w:hanging="720"/>
        <w:rPr>
          <w:rFonts w:ascii="Times New Roman" w:hAnsi="Times New Roman"/>
          <w:i w:val="0"/>
          <w:iCs w:val="0"/>
          <w:color w:val="000000" w:themeColor="text1"/>
          <w:sz w:val="26"/>
          <w:szCs w:val="26"/>
          <w:u w:val="single"/>
        </w:rPr>
      </w:pPr>
      <w:bookmarkStart w:id="22" w:name="_Toc301097013"/>
      <w:bookmarkStart w:id="23" w:name="_Toc206478021"/>
      <w:bookmarkStart w:id="24" w:name="_Toc54599102"/>
      <w:r w:rsidRPr="00942EC0">
        <w:rPr>
          <w:rFonts w:ascii="Times New Roman" w:hAnsi="Times New Roman"/>
          <w:i w:val="0"/>
          <w:iCs w:val="0"/>
          <w:color w:val="000000" w:themeColor="text1"/>
          <w:sz w:val="26"/>
          <w:szCs w:val="26"/>
          <w:u w:val="single"/>
        </w:rPr>
        <w:t>Americans with Disabilities Act (ADA)</w:t>
      </w:r>
      <w:bookmarkEnd w:id="22"/>
      <w:bookmarkEnd w:id="23"/>
      <w:bookmarkEnd w:id="24"/>
      <w:r w:rsidRPr="00942EC0">
        <w:rPr>
          <w:rFonts w:ascii="Times New Roman" w:hAnsi="Times New Roman"/>
          <w:i w:val="0"/>
          <w:iCs w:val="0"/>
          <w:color w:val="000000" w:themeColor="text1"/>
          <w:sz w:val="26"/>
          <w:szCs w:val="26"/>
          <w:u w:val="single"/>
        </w:rPr>
        <w:t xml:space="preserve"> </w:t>
      </w:r>
    </w:p>
    <w:p w14:paraId="6E43952C" w14:textId="77777777" w:rsidR="00102051" w:rsidRPr="00942EC0" w:rsidRDefault="00102051" w:rsidP="003A4985">
      <w:pPr>
        <w:widowControl w:val="0"/>
        <w:jc w:val="both"/>
        <w:rPr>
          <w:rFonts w:ascii="Times New Roman" w:hAnsi="Times New Roman"/>
          <w:sz w:val="22"/>
          <w:szCs w:val="22"/>
        </w:rPr>
      </w:pPr>
    </w:p>
    <w:p w14:paraId="659A8EC6" w14:textId="35EA9C37" w:rsidR="00001EC9" w:rsidRPr="00E84B14" w:rsidRDefault="00B332DF" w:rsidP="003A4985">
      <w:pPr>
        <w:widowControl w:val="0"/>
        <w:jc w:val="both"/>
        <w:rPr>
          <w:rFonts w:ascii="Times New Roman" w:hAnsi="Times New Roman"/>
          <w:sz w:val="22"/>
          <w:szCs w:val="22"/>
        </w:rPr>
      </w:pPr>
      <w:r w:rsidRPr="00E84B14">
        <w:rPr>
          <w:rFonts w:ascii="Times New Roman" w:hAnsi="Times New Roman"/>
          <w:sz w:val="22"/>
          <w:szCs w:val="22"/>
        </w:rPr>
        <w:t>Por Vida Academy Charter District</w:t>
      </w:r>
      <w:r w:rsidR="009532F1" w:rsidRPr="00E84B14">
        <w:rPr>
          <w:rFonts w:ascii="Times New Roman" w:hAnsi="Times New Roman"/>
          <w:sz w:val="22"/>
          <w:szCs w:val="22"/>
        </w:rPr>
        <w:t xml:space="preserve"> </w:t>
      </w:r>
      <w:r w:rsidR="00001EC9" w:rsidRPr="00E84B14">
        <w:rPr>
          <w:rFonts w:ascii="Times New Roman" w:hAnsi="Times New Roman"/>
          <w:sz w:val="22"/>
          <w:szCs w:val="22"/>
        </w:rPr>
        <w:t>is committed to complying fully with the ADA, as amended, and ensuring equal opportunity in employment for qualified persons with disabilities (which includes life-threatening illnesses and HIV and AIDS). All employment practices and activities are conducted on a non-discriminatory basis.</w:t>
      </w:r>
    </w:p>
    <w:p w14:paraId="75642B04" w14:textId="77777777" w:rsidR="00001EC9" w:rsidRPr="00E84B14" w:rsidRDefault="00001EC9" w:rsidP="003A4985">
      <w:pPr>
        <w:widowControl w:val="0"/>
        <w:jc w:val="both"/>
        <w:rPr>
          <w:rFonts w:ascii="Times New Roman" w:hAnsi="Times New Roman"/>
          <w:sz w:val="22"/>
          <w:szCs w:val="22"/>
        </w:rPr>
      </w:pPr>
    </w:p>
    <w:p w14:paraId="1ED31BF6" w14:textId="108551EF" w:rsidR="00001EC9" w:rsidRPr="00E84B14" w:rsidRDefault="00001EC9" w:rsidP="003A4985">
      <w:pPr>
        <w:widowControl w:val="0"/>
        <w:jc w:val="both"/>
        <w:rPr>
          <w:rFonts w:ascii="Times New Roman" w:hAnsi="Times New Roman"/>
          <w:sz w:val="22"/>
          <w:szCs w:val="22"/>
        </w:rPr>
      </w:pPr>
      <w:r w:rsidRPr="00E84B14">
        <w:rPr>
          <w:rFonts w:ascii="Times New Roman" w:hAnsi="Times New Roman"/>
          <w:sz w:val="22"/>
          <w:szCs w:val="22"/>
        </w:rPr>
        <w:t>Hiring procedures have been reviewed and provide persons with disabilities meaningful employment opportunities. Pre-employment inquiries are made only regarding an applicant’s ability to perform the duties of the position.</w:t>
      </w:r>
    </w:p>
    <w:p w14:paraId="23E4683D" w14:textId="77777777" w:rsidR="00001EC9" w:rsidRPr="00E84B14" w:rsidRDefault="00001EC9" w:rsidP="003A4985">
      <w:pPr>
        <w:widowControl w:val="0"/>
        <w:jc w:val="both"/>
        <w:rPr>
          <w:rFonts w:ascii="Times New Roman" w:hAnsi="Times New Roman"/>
          <w:sz w:val="22"/>
          <w:szCs w:val="22"/>
        </w:rPr>
      </w:pPr>
    </w:p>
    <w:p w14:paraId="0C7FA4A9" w14:textId="77777777" w:rsidR="00001EC9" w:rsidRPr="00E84B14" w:rsidRDefault="00001EC9" w:rsidP="003A4985">
      <w:pPr>
        <w:widowControl w:val="0"/>
        <w:jc w:val="both"/>
        <w:rPr>
          <w:rFonts w:ascii="Times New Roman" w:hAnsi="Times New Roman"/>
          <w:sz w:val="22"/>
          <w:szCs w:val="22"/>
        </w:rPr>
      </w:pPr>
      <w:r w:rsidRPr="00E84B14">
        <w:rPr>
          <w:rFonts w:ascii="Times New Roman" w:hAnsi="Times New Roman"/>
          <w:sz w:val="22"/>
          <w:szCs w:val="22"/>
        </w:rPr>
        <w:t>Reasonable accommodation is available to all qualifying disabled employees, where their disability affects the performance of job functions, in accordance with the ADA.</w:t>
      </w:r>
    </w:p>
    <w:p w14:paraId="17DC993A" w14:textId="77777777" w:rsidR="00001EC9" w:rsidRPr="00E84B14" w:rsidRDefault="00001EC9" w:rsidP="003A4985">
      <w:pPr>
        <w:widowControl w:val="0"/>
        <w:jc w:val="both"/>
        <w:rPr>
          <w:rFonts w:ascii="Times New Roman" w:hAnsi="Times New Roman"/>
          <w:sz w:val="22"/>
          <w:szCs w:val="22"/>
        </w:rPr>
      </w:pPr>
    </w:p>
    <w:p w14:paraId="04EEF188" w14:textId="25BA14ED" w:rsidR="00001EC9" w:rsidRPr="00E84B14" w:rsidRDefault="00001EC9" w:rsidP="003A4985">
      <w:pPr>
        <w:widowControl w:val="0"/>
        <w:jc w:val="both"/>
        <w:rPr>
          <w:rFonts w:ascii="Times New Roman" w:hAnsi="Times New Roman"/>
          <w:sz w:val="22"/>
          <w:szCs w:val="22"/>
        </w:rPr>
      </w:pPr>
      <w:r w:rsidRPr="00E84B14">
        <w:rPr>
          <w:rFonts w:ascii="Times New Roman" w:hAnsi="Times New Roman"/>
          <w:sz w:val="22"/>
          <w:szCs w:val="22"/>
        </w:rPr>
        <w:t xml:space="preserve">Qualified individuals with disabilities shall not be discriminated against on the basis of disability in regards to recruitment, advertising, job application procedures, hiring, upgrading, promotion, demotion, transfer, layoff, termination, right of return from layoff, rehiring, rates of pay, or any other form of compensation and changes in compensation, benefits, job assignments, job classifications, organizational structures, position descriptions, lines of progression, seniority lists, leaves of absence, sick leave, any other leave, fringe benefits available by virtue of employment, selection and financial support for training, </w:t>
      </w:r>
      <w:r w:rsidR="00B8276B" w:rsidRPr="00E84B14">
        <w:rPr>
          <w:rFonts w:ascii="Times New Roman" w:hAnsi="Times New Roman"/>
          <w:sz w:val="22"/>
          <w:szCs w:val="22"/>
        </w:rPr>
        <w:t>school</w:t>
      </w:r>
      <w:r w:rsidRPr="00E84B14">
        <w:rPr>
          <w:rFonts w:ascii="Times New Roman" w:hAnsi="Times New Roman"/>
          <w:sz w:val="22"/>
          <w:szCs w:val="22"/>
        </w:rPr>
        <w:t>-sponsored activities, including social and recreational programs, and any other term, condition, or privilege of employment.</w:t>
      </w:r>
    </w:p>
    <w:p w14:paraId="5DB4AF5E" w14:textId="77777777" w:rsidR="00001EC9" w:rsidRPr="00E84B14" w:rsidRDefault="00001EC9" w:rsidP="003A4985">
      <w:pPr>
        <w:widowControl w:val="0"/>
        <w:jc w:val="both"/>
        <w:rPr>
          <w:rFonts w:ascii="Times New Roman" w:hAnsi="Times New Roman"/>
          <w:sz w:val="22"/>
          <w:szCs w:val="22"/>
        </w:rPr>
      </w:pPr>
    </w:p>
    <w:p w14:paraId="77B8957E" w14:textId="6F1F0A68" w:rsidR="00001EC9" w:rsidRPr="00E84B14" w:rsidRDefault="00B332DF" w:rsidP="003A4985">
      <w:pPr>
        <w:widowControl w:val="0"/>
        <w:jc w:val="both"/>
        <w:rPr>
          <w:rFonts w:ascii="Times New Roman" w:hAnsi="Times New Roman"/>
          <w:sz w:val="22"/>
          <w:szCs w:val="22"/>
        </w:rPr>
      </w:pPr>
      <w:r w:rsidRPr="00E84B14">
        <w:rPr>
          <w:rFonts w:ascii="Times New Roman" w:hAnsi="Times New Roman"/>
          <w:sz w:val="22"/>
          <w:szCs w:val="22"/>
        </w:rPr>
        <w:t>Por Vida Academy Charter District</w:t>
      </w:r>
      <w:r w:rsidR="009532F1" w:rsidRPr="00E84B14">
        <w:rPr>
          <w:rFonts w:ascii="Times New Roman" w:hAnsi="Times New Roman"/>
          <w:sz w:val="22"/>
          <w:szCs w:val="22"/>
        </w:rPr>
        <w:t xml:space="preserve"> </w:t>
      </w:r>
      <w:r w:rsidR="00001EC9" w:rsidRPr="00E84B14">
        <w:rPr>
          <w:rFonts w:ascii="Times New Roman" w:hAnsi="Times New Roman"/>
          <w:sz w:val="22"/>
          <w:szCs w:val="22"/>
        </w:rPr>
        <w:t>does not discriminate against qualified employees or applicants because they are related to or associated with a person with a disability.</w:t>
      </w:r>
      <w:r w:rsidR="00586811">
        <w:rPr>
          <w:rFonts w:ascii="Times New Roman" w:hAnsi="Times New Roman"/>
          <w:sz w:val="22"/>
          <w:szCs w:val="22"/>
        </w:rPr>
        <w:t xml:space="preserve"> </w:t>
      </w:r>
    </w:p>
    <w:p w14:paraId="51D86800" w14:textId="77777777" w:rsidR="00F6444F" w:rsidRPr="00E84B14" w:rsidRDefault="00F6444F" w:rsidP="003A4985">
      <w:pPr>
        <w:widowControl w:val="0"/>
        <w:jc w:val="both"/>
        <w:rPr>
          <w:rFonts w:ascii="Times New Roman" w:hAnsi="Times New Roman"/>
          <w:sz w:val="22"/>
          <w:szCs w:val="22"/>
        </w:rPr>
      </w:pPr>
    </w:p>
    <w:p w14:paraId="761AA06A" w14:textId="2AE78B60" w:rsidR="00F6444F" w:rsidRPr="00E84B14" w:rsidRDefault="00F6444F" w:rsidP="00795F3E">
      <w:pPr>
        <w:pStyle w:val="Heading2"/>
        <w:keepNext w:val="0"/>
        <w:widowControl w:val="0"/>
        <w:numPr>
          <w:ilvl w:val="1"/>
          <w:numId w:val="48"/>
        </w:numPr>
        <w:autoSpaceDE w:val="0"/>
        <w:autoSpaceDN w:val="0"/>
        <w:spacing w:before="0" w:after="0"/>
        <w:ind w:hanging="720"/>
        <w:rPr>
          <w:rFonts w:ascii="Times New Roman" w:hAnsi="Times New Roman"/>
          <w:i w:val="0"/>
          <w:iCs w:val="0"/>
          <w:color w:val="000000" w:themeColor="text1"/>
          <w:sz w:val="26"/>
          <w:szCs w:val="26"/>
          <w:u w:val="single"/>
        </w:rPr>
      </w:pPr>
      <w:bookmarkStart w:id="25" w:name="_Toc54599103"/>
      <w:r w:rsidRPr="00E84B14">
        <w:rPr>
          <w:rFonts w:ascii="Times New Roman" w:hAnsi="Times New Roman"/>
          <w:i w:val="0"/>
          <w:iCs w:val="0"/>
          <w:color w:val="000000" w:themeColor="text1"/>
          <w:sz w:val="26"/>
          <w:szCs w:val="26"/>
          <w:u w:val="single"/>
        </w:rPr>
        <w:t>Nondiscrimination Based on Genetic Information (GINA)</w:t>
      </w:r>
      <w:bookmarkEnd w:id="25"/>
    </w:p>
    <w:p w14:paraId="70E01D0A" w14:textId="77777777" w:rsidR="00102051" w:rsidRPr="00E84B14" w:rsidRDefault="00102051" w:rsidP="003A4985">
      <w:pPr>
        <w:widowControl w:val="0"/>
        <w:jc w:val="both"/>
        <w:rPr>
          <w:rFonts w:ascii="Times New Roman" w:hAnsi="Times New Roman"/>
          <w:sz w:val="22"/>
          <w:szCs w:val="22"/>
        </w:rPr>
      </w:pPr>
    </w:p>
    <w:p w14:paraId="21DA1759" w14:textId="38750750" w:rsidR="00F6444F" w:rsidRPr="00942EC0" w:rsidRDefault="00B332DF" w:rsidP="003A4985">
      <w:pPr>
        <w:widowControl w:val="0"/>
        <w:jc w:val="both"/>
        <w:rPr>
          <w:rFonts w:ascii="Times New Roman" w:hAnsi="Times New Roman"/>
          <w:sz w:val="22"/>
          <w:szCs w:val="22"/>
        </w:rPr>
      </w:pPr>
      <w:r w:rsidRPr="00E84B14">
        <w:rPr>
          <w:rFonts w:ascii="Times New Roman" w:hAnsi="Times New Roman"/>
          <w:sz w:val="22"/>
          <w:szCs w:val="22"/>
        </w:rPr>
        <w:t>Por Vida Academy Charter District</w:t>
      </w:r>
      <w:r w:rsidR="00C43322" w:rsidRPr="00E84B14">
        <w:rPr>
          <w:rFonts w:ascii="Times New Roman" w:hAnsi="Times New Roman"/>
          <w:sz w:val="22"/>
          <w:szCs w:val="22"/>
        </w:rPr>
        <w:t xml:space="preserve"> </w:t>
      </w:r>
      <w:r w:rsidR="00F6444F" w:rsidRPr="00E84B14">
        <w:rPr>
          <w:rFonts w:ascii="Times New Roman" w:hAnsi="Times New Roman"/>
          <w:sz w:val="22"/>
          <w:szCs w:val="22"/>
        </w:rPr>
        <w:t>will not deny initial employment, reemployment, retention in employment promotion, or any benefits of employment on the basis of genetic information</w:t>
      </w:r>
      <w:r w:rsidR="00274B8E" w:rsidRPr="00E84B14">
        <w:rPr>
          <w:rFonts w:ascii="Times New Roman" w:hAnsi="Times New Roman"/>
          <w:sz w:val="22"/>
          <w:szCs w:val="22"/>
        </w:rPr>
        <w:t>,</w:t>
      </w:r>
      <w:r w:rsidR="00F6444F" w:rsidRPr="00E84B14">
        <w:rPr>
          <w:rFonts w:ascii="Times New Roman" w:hAnsi="Times New Roman"/>
          <w:sz w:val="22"/>
          <w:szCs w:val="22"/>
        </w:rPr>
        <w:t xml:space="preserve"> including information about an individual’s genetic tests and the genetic tests of an individual’s family members, as well as information about the manifestation of a </w:t>
      </w:r>
      <w:r w:rsidR="003B2583" w:rsidRPr="00E84B14">
        <w:rPr>
          <w:rFonts w:ascii="Times New Roman" w:hAnsi="Times New Roman"/>
          <w:sz w:val="22"/>
          <w:szCs w:val="22"/>
        </w:rPr>
        <w:t xml:space="preserve">disease or disorder in an </w:t>
      </w:r>
      <w:r w:rsidR="00F6444F" w:rsidRPr="00E84B14">
        <w:rPr>
          <w:rFonts w:ascii="Times New Roman" w:hAnsi="Times New Roman"/>
          <w:sz w:val="22"/>
          <w:szCs w:val="22"/>
        </w:rPr>
        <w:t>individual’s family members.</w:t>
      </w:r>
    </w:p>
    <w:p w14:paraId="213631A9" w14:textId="77777777" w:rsidR="008868B1" w:rsidRPr="00942EC0" w:rsidRDefault="008868B1" w:rsidP="003A4985">
      <w:pPr>
        <w:widowControl w:val="0"/>
        <w:jc w:val="both"/>
        <w:rPr>
          <w:rFonts w:ascii="Times New Roman" w:hAnsi="Times New Roman"/>
          <w:sz w:val="22"/>
          <w:szCs w:val="22"/>
        </w:rPr>
      </w:pPr>
    </w:p>
    <w:p w14:paraId="5E2819D4" w14:textId="79F3BC3D" w:rsidR="008868B1" w:rsidRPr="00E84B14" w:rsidRDefault="008868B1" w:rsidP="003A4985">
      <w:pPr>
        <w:pStyle w:val="Heading1"/>
        <w:widowControl w:val="0"/>
        <w:jc w:val="center"/>
        <w:rPr>
          <w:rFonts w:ascii="Times New Roman" w:hAnsi="Times New Roman"/>
          <w:b/>
          <w:smallCaps/>
          <w:sz w:val="28"/>
          <w:szCs w:val="28"/>
          <w:u w:val="single"/>
        </w:rPr>
      </w:pPr>
      <w:bookmarkStart w:id="26" w:name="_Toc54599104"/>
      <w:r w:rsidRPr="00E84B14">
        <w:rPr>
          <w:rFonts w:ascii="Times New Roman" w:hAnsi="Times New Roman"/>
          <w:b/>
          <w:smallCaps/>
          <w:sz w:val="28"/>
          <w:szCs w:val="28"/>
          <w:u w:val="single"/>
        </w:rPr>
        <w:t>Part 3: Employment Practices</w:t>
      </w:r>
      <w:bookmarkEnd w:id="26"/>
    </w:p>
    <w:p w14:paraId="42679D4E" w14:textId="77777777" w:rsidR="00102051" w:rsidRPr="00E84B14" w:rsidRDefault="00102051" w:rsidP="003A4985">
      <w:pPr>
        <w:widowControl w:val="0"/>
        <w:jc w:val="both"/>
        <w:rPr>
          <w:rFonts w:ascii="Times New Roman" w:hAnsi="Times New Roman"/>
        </w:rPr>
      </w:pPr>
    </w:p>
    <w:p w14:paraId="59B42D3F" w14:textId="77777777" w:rsidR="00570848" w:rsidRPr="00E84B14" w:rsidRDefault="00570848"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27" w:name="_Toc54599105"/>
      <w:r w:rsidRPr="00E84B14">
        <w:rPr>
          <w:rFonts w:ascii="Times New Roman" w:hAnsi="Times New Roman"/>
          <w:i w:val="0"/>
          <w:iCs w:val="0"/>
          <w:color w:val="000000" w:themeColor="text1"/>
          <w:sz w:val="26"/>
          <w:szCs w:val="26"/>
          <w:u w:val="single"/>
        </w:rPr>
        <w:t>At-Will Employment</w:t>
      </w:r>
      <w:bookmarkEnd w:id="27"/>
    </w:p>
    <w:p w14:paraId="6C6BA97D" w14:textId="77777777" w:rsidR="00102051" w:rsidRPr="00E84B14" w:rsidRDefault="00102051" w:rsidP="003A4985">
      <w:pPr>
        <w:widowControl w:val="0"/>
        <w:jc w:val="both"/>
        <w:rPr>
          <w:rFonts w:ascii="Times New Roman" w:hAnsi="Times New Roman"/>
          <w:sz w:val="22"/>
          <w:szCs w:val="22"/>
        </w:rPr>
      </w:pPr>
    </w:p>
    <w:p w14:paraId="48AE7F94" w14:textId="4FF28D0F" w:rsidR="00570848" w:rsidRPr="00E84B14" w:rsidRDefault="00570848" w:rsidP="003A4985">
      <w:pPr>
        <w:widowControl w:val="0"/>
        <w:jc w:val="both"/>
        <w:rPr>
          <w:rFonts w:ascii="Times New Roman" w:hAnsi="Times New Roman"/>
          <w:sz w:val="22"/>
          <w:szCs w:val="22"/>
        </w:rPr>
      </w:pPr>
      <w:r w:rsidRPr="00E84B14">
        <w:rPr>
          <w:rFonts w:ascii="Times New Roman" w:hAnsi="Times New Roman"/>
          <w:sz w:val="22"/>
          <w:szCs w:val="22"/>
        </w:rPr>
        <w:t xml:space="preserve">Employment with </w:t>
      </w:r>
      <w:r w:rsidR="00B332DF" w:rsidRPr="00E84B14">
        <w:rPr>
          <w:rFonts w:ascii="Times New Roman" w:hAnsi="Times New Roman"/>
          <w:sz w:val="22"/>
          <w:szCs w:val="22"/>
        </w:rPr>
        <w:t>Por Vida Academy Charter District</w:t>
      </w:r>
      <w:r w:rsidR="009532F1" w:rsidRPr="00E84B14">
        <w:rPr>
          <w:rFonts w:ascii="Times New Roman" w:hAnsi="Times New Roman"/>
          <w:sz w:val="22"/>
          <w:szCs w:val="22"/>
        </w:rPr>
        <w:t xml:space="preserve"> </w:t>
      </w:r>
      <w:r w:rsidRPr="00E84B14">
        <w:rPr>
          <w:rFonts w:ascii="Times New Roman" w:hAnsi="Times New Roman"/>
          <w:sz w:val="22"/>
          <w:szCs w:val="22"/>
        </w:rPr>
        <w:t xml:space="preserve">shall be at-will unless a term of employment is expressly stated in a written contract. </w:t>
      </w:r>
      <w:r w:rsidRPr="00E84B14">
        <w:rPr>
          <w:rFonts w:ascii="Times New Roman" w:hAnsi="Times New Roman"/>
          <w:b/>
          <w:sz w:val="22"/>
          <w:szCs w:val="22"/>
        </w:rPr>
        <w:t xml:space="preserve">At-will employment means that an employee may be terminated with or without cause, with or without prior notice, at any time, for any reason or for no reason. </w:t>
      </w:r>
      <w:r w:rsidRPr="00E84B14">
        <w:rPr>
          <w:rFonts w:ascii="Times New Roman" w:hAnsi="Times New Roman"/>
          <w:b/>
          <w:sz w:val="22"/>
          <w:szCs w:val="22"/>
        </w:rPr>
        <w:lastRenderedPageBreak/>
        <w:t>Similarly, employment with</w:t>
      </w:r>
      <w:r w:rsidRPr="00E84B14">
        <w:rPr>
          <w:rFonts w:ascii="Times New Roman" w:hAnsi="Times New Roman"/>
          <w:b/>
          <w:bCs/>
          <w:sz w:val="22"/>
          <w:szCs w:val="22"/>
        </w:rPr>
        <w:t xml:space="preserve"> </w:t>
      </w:r>
      <w:r w:rsidR="00B332DF" w:rsidRPr="00E84B14">
        <w:rPr>
          <w:rFonts w:ascii="Times New Roman" w:hAnsi="Times New Roman"/>
          <w:b/>
          <w:bCs/>
          <w:sz w:val="22"/>
          <w:szCs w:val="22"/>
        </w:rPr>
        <w:t>Por Vida Academy Charter District</w:t>
      </w:r>
      <w:r w:rsidRPr="00E84B14">
        <w:rPr>
          <w:rFonts w:ascii="Times New Roman" w:hAnsi="Times New Roman"/>
          <w:b/>
          <w:bCs/>
          <w:sz w:val="22"/>
          <w:szCs w:val="22"/>
        </w:rPr>
        <w:t xml:space="preserve"> </w:t>
      </w:r>
      <w:r w:rsidRPr="00E84B14">
        <w:rPr>
          <w:rFonts w:ascii="Times New Roman" w:hAnsi="Times New Roman"/>
          <w:b/>
          <w:sz w:val="22"/>
          <w:szCs w:val="22"/>
        </w:rPr>
        <w:t>is voluntarily entered into, and employees are free to resign at any time, with or without cause or notice.</w:t>
      </w:r>
      <w:r w:rsidR="00586811">
        <w:rPr>
          <w:rFonts w:ascii="Times New Roman" w:hAnsi="Times New Roman"/>
          <w:b/>
          <w:sz w:val="22"/>
          <w:szCs w:val="22"/>
        </w:rPr>
        <w:t xml:space="preserve"> </w:t>
      </w:r>
    </w:p>
    <w:p w14:paraId="696122A9" w14:textId="77777777" w:rsidR="00570848" w:rsidRPr="00E84B14" w:rsidRDefault="00570848" w:rsidP="003A4985">
      <w:pPr>
        <w:widowControl w:val="0"/>
        <w:jc w:val="both"/>
        <w:rPr>
          <w:rFonts w:ascii="Times New Roman" w:hAnsi="Times New Roman"/>
          <w:sz w:val="22"/>
          <w:szCs w:val="22"/>
        </w:rPr>
      </w:pPr>
    </w:p>
    <w:p w14:paraId="4E7B9BB0" w14:textId="771F4521" w:rsidR="00570848" w:rsidRPr="00E84B14" w:rsidRDefault="00570848" w:rsidP="003A4985">
      <w:pPr>
        <w:widowControl w:val="0"/>
        <w:jc w:val="both"/>
        <w:rPr>
          <w:rFonts w:ascii="Times New Roman" w:hAnsi="Times New Roman"/>
          <w:sz w:val="22"/>
          <w:szCs w:val="22"/>
        </w:rPr>
      </w:pPr>
      <w:r w:rsidRPr="00E84B14">
        <w:rPr>
          <w:rFonts w:ascii="Times New Roman" w:hAnsi="Times New Roman"/>
          <w:sz w:val="22"/>
          <w:szCs w:val="22"/>
        </w:rPr>
        <w:t xml:space="preserve">Status as an at-will employee may not be changed except in writing signed and approved by the Board of Directors. Employment at-will is the sole and entire agreement between </w:t>
      </w:r>
      <w:r w:rsidR="00B332DF" w:rsidRPr="00E84B14">
        <w:rPr>
          <w:rFonts w:ascii="Times New Roman" w:hAnsi="Times New Roman"/>
          <w:sz w:val="22"/>
          <w:szCs w:val="22"/>
        </w:rPr>
        <w:t>Por Vida Academy Charter District</w:t>
      </w:r>
      <w:r w:rsidR="009532F1" w:rsidRPr="00E84B14">
        <w:rPr>
          <w:rFonts w:ascii="Times New Roman" w:hAnsi="Times New Roman"/>
          <w:sz w:val="22"/>
          <w:szCs w:val="22"/>
        </w:rPr>
        <w:t xml:space="preserve"> </w:t>
      </w:r>
      <w:r w:rsidRPr="00E84B14">
        <w:rPr>
          <w:rFonts w:ascii="Times New Roman" w:hAnsi="Times New Roman"/>
          <w:sz w:val="22"/>
          <w:szCs w:val="22"/>
        </w:rPr>
        <w:t xml:space="preserve">and you concerning the duration of your employment, and the circumstances under which your employment may be terminated. </w:t>
      </w:r>
    </w:p>
    <w:p w14:paraId="48358498" w14:textId="77777777" w:rsidR="0019665B" w:rsidRPr="00E84B14" w:rsidRDefault="0019665B" w:rsidP="003A4985">
      <w:pPr>
        <w:widowControl w:val="0"/>
        <w:jc w:val="both"/>
        <w:rPr>
          <w:rFonts w:ascii="Times New Roman" w:hAnsi="Times New Roman"/>
          <w:sz w:val="22"/>
          <w:szCs w:val="22"/>
        </w:rPr>
      </w:pPr>
      <w:bookmarkStart w:id="28" w:name="_Toc398562673"/>
    </w:p>
    <w:p w14:paraId="2ADC3558" w14:textId="2FE9E43E" w:rsidR="0019665B" w:rsidRPr="00E84B14" w:rsidRDefault="0019665B" w:rsidP="003A4985">
      <w:pPr>
        <w:widowControl w:val="0"/>
        <w:jc w:val="both"/>
        <w:rPr>
          <w:rFonts w:ascii="Times New Roman" w:hAnsi="Times New Roman"/>
          <w:sz w:val="22"/>
          <w:szCs w:val="22"/>
        </w:rPr>
      </w:pPr>
      <w:r w:rsidRPr="00E84B14">
        <w:rPr>
          <w:rFonts w:ascii="Times New Roman" w:hAnsi="Times New Roman"/>
          <w:sz w:val="22"/>
          <w:szCs w:val="22"/>
        </w:rPr>
        <w:t xml:space="preserve">Nothing in this </w:t>
      </w:r>
      <w:r w:rsidR="00274B8E" w:rsidRPr="00E84B14">
        <w:rPr>
          <w:rFonts w:ascii="Times New Roman" w:hAnsi="Times New Roman"/>
          <w:sz w:val="22"/>
          <w:szCs w:val="22"/>
        </w:rPr>
        <w:t>H</w:t>
      </w:r>
      <w:r w:rsidRPr="00E84B14">
        <w:rPr>
          <w:rFonts w:ascii="Times New Roman" w:hAnsi="Times New Roman"/>
          <w:sz w:val="22"/>
          <w:szCs w:val="22"/>
        </w:rPr>
        <w:t xml:space="preserve">andbook is to be construed as creating an employment contract or agreement. No one other than the Board of Directors </w:t>
      </w:r>
      <w:r w:rsidR="003B2583" w:rsidRPr="00E84B14">
        <w:rPr>
          <w:rFonts w:ascii="Times New Roman" w:hAnsi="Times New Roman"/>
          <w:sz w:val="22"/>
          <w:szCs w:val="22"/>
        </w:rPr>
        <w:t xml:space="preserve">and/or the Superintendent </w:t>
      </w:r>
      <w:r w:rsidRPr="00E84B14">
        <w:rPr>
          <w:rFonts w:ascii="Times New Roman" w:hAnsi="Times New Roman"/>
          <w:sz w:val="22"/>
          <w:szCs w:val="22"/>
        </w:rPr>
        <w:t xml:space="preserve">has the authority on behalf of </w:t>
      </w:r>
      <w:r w:rsidR="00B332DF" w:rsidRPr="00E84B14">
        <w:rPr>
          <w:rFonts w:ascii="Times New Roman" w:hAnsi="Times New Roman"/>
          <w:sz w:val="22"/>
          <w:szCs w:val="22"/>
        </w:rPr>
        <w:t>Por Vida Academy Charter District</w:t>
      </w:r>
      <w:r w:rsidR="009532F1" w:rsidRPr="00E84B14">
        <w:rPr>
          <w:rFonts w:ascii="Times New Roman" w:hAnsi="Times New Roman"/>
          <w:sz w:val="22"/>
          <w:szCs w:val="22"/>
        </w:rPr>
        <w:t xml:space="preserve"> </w:t>
      </w:r>
      <w:r w:rsidRPr="00E84B14">
        <w:rPr>
          <w:rFonts w:ascii="Times New Roman" w:hAnsi="Times New Roman"/>
          <w:sz w:val="22"/>
          <w:szCs w:val="22"/>
        </w:rPr>
        <w:t>to alter an employee’s at-will employment arrangement, to enter into an agreement for employment for a specified period of time, or to make any agreement contrary to this policy, and any such agreement must be in writing and must be signed by the Board of Directors</w:t>
      </w:r>
      <w:r w:rsidR="003B2583" w:rsidRPr="00E84B14">
        <w:rPr>
          <w:rFonts w:ascii="Times New Roman" w:hAnsi="Times New Roman"/>
          <w:sz w:val="22"/>
          <w:szCs w:val="22"/>
        </w:rPr>
        <w:t xml:space="preserve"> and/or the Superintendent</w:t>
      </w:r>
      <w:r w:rsidRPr="00E84B14">
        <w:rPr>
          <w:rFonts w:ascii="Times New Roman" w:hAnsi="Times New Roman"/>
          <w:sz w:val="22"/>
          <w:szCs w:val="22"/>
        </w:rPr>
        <w:t xml:space="preserve">. </w:t>
      </w:r>
      <w:bookmarkEnd w:id="28"/>
    </w:p>
    <w:p w14:paraId="5CF73527" w14:textId="77777777" w:rsidR="0019665B" w:rsidRPr="00E84B14" w:rsidRDefault="0019665B" w:rsidP="003A4985">
      <w:pPr>
        <w:widowControl w:val="0"/>
        <w:jc w:val="both"/>
        <w:rPr>
          <w:rFonts w:ascii="Times New Roman" w:hAnsi="Times New Roman"/>
          <w:sz w:val="22"/>
          <w:szCs w:val="22"/>
        </w:rPr>
      </w:pPr>
    </w:p>
    <w:p w14:paraId="0F6B2B5F" w14:textId="62214422" w:rsidR="004D5A46" w:rsidRPr="00E84B14" w:rsidRDefault="004D5A46"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29" w:name="_Toc398202619"/>
      <w:bookmarkStart w:id="30" w:name="_Toc54599106"/>
      <w:r w:rsidRPr="00E84B14">
        <w:rPr>
          <w:rFonts w:ascii="Times New Roman" w:hAnsi="Times New Roman"/>
          <w:i w:val="0"/>
          <w:iCs w:val="0"/>
          <w:color w:val="000000" w:themeColor="text1"/>
          <w:sz w:val="26"/>
          <w:szCs w:val="26"/>
          <w:u w:val="single"/>
        </w:rPr>
        <w:t>Verification of Employment Eligibility</w:t>
      </w:r>
      <w:bookmarkEnd w:id="29"/>
      <w:bookmarkEnd w:id="30"/>
    </w:p>
    <w:p w14:paraId="48582EFE" w14:textId="77777777" w:rsidR="00102051" w:rsidRPr="00E84B14" w:rsidRDefault="00102051" w:rsidP="003A4985">
      <w:pPr>
        <w:widowControl w:val="0"/>
        <w:jc w:val="both"/>
        <w:rPr>
          <w:rFonts w:ascii="Times New Roman" w:hAnsi="Times New Roman"/>
          <w:sz w:val="22"/>
          <w:szCs w:val="22"/>
        </w:rPr>
      </w:pPr>
      <w:bookmarkStart w:id="31" w:name="_Toc398562678"/>
    </w:p>
    <w:p w14:paraId="1D6B9CA0" w14:textId="3780564E" w:rsidR="004D5A46" w:rsidRPr="00E84B14" w:rsidRDefault="004D5A46" w:rsidP="003A4985">
      <w:pPr>
        <w:widowControl w:val="0"/>
        <w:jc w:val="both"/>
        <w:rPr>
          <w:rFonts w:ascii="Times New Roman" w:hAnsi="Times New Roman"/>
          <w:sz w:val="22"/>
          <w:szCs w:val="22"/>
        </w:rPr>
      </w:pPr>
      <w:r w:rsidRPr="00E84B14">
        <w:rPr>
          <w:rFonts w:ascii="Times New Roman" w:hAnsi="Times New Roman"/>
          <w:sz w:val="22"/>
          <w:szCs w:val="22"/>
        </w:rPr>
        <w:t xml:space="preserve">Prior to the start of employment, </w:t>
      </w:r>
      <w:r w:rsidR="00B332DF" w:rsidRPr="00E84B14">
        <w:rPr>
          <w:rFonts w:ascii="Times New Roman" w:hAnsi="Times New Roman"/>
          <w:sz w:val="22"/>
          <w:szCs w:val="22"/>
        </w:rPr>
        <w:t>Por Vida Academy Charter District</w:t>
      </w:r>
      <w:r w:rsidR="009532F1" w:rsidRPr="00E84B14">
        <w:rPr>
          <w:rFonts w:ascii="Times New Roman" w:hAnsi="Times New Roman"/>
          <w:sz w:val="22"/>
          <w:szCs w:val="22"/>
        </w:rPr>
        <w:t xml:space="preserve"> </w:t>
      </w:r>
      <w:r w:rsidRPr="00E84B14">
        <w:rPr>
          <w:rFonts w:ascii="Times New Roman" w:hAnsi="Times New Roman"/>
          <w:sz w:val="22"/>
          <w:szCs w:val="22"/>
        </w:rPr>
        <w:t xml:space="preserve">shall confirm the employment eligibility of all new hires by examination of documents establishing identity and employment authorization and completion of the </w:t>
      </w:r>
      <w:r w:rsidR="00A959FF" w:rsidRPr="00E84B14">
        <w:rPr>
          <w:rFonts w:ascii="Times New Roman" w:hAnsi="Times New Roman"/>
          <w:sz w:val="22"/>
          <w:szCs w:val="22"/>
        </w:rPr>
        <w:t xml:space="preserve">Employment Eligibility Verification </w:t>
      </w:r>
      <w:r w:rsidRPr="00E84B14">
        <w:rPr>
          <w:rFonts w:ascii="Times New Roman" w:hAnsi="Times New Roman"/>
          <w:sz w:val="22"/>
          <w:szCs w:val="22"/>
        </w:rPr>
        <w:t xml:space="preserve">I-9 Form </w:t>
      </w:r>
      <w:r w:rsidR="00A959FF" w:rsidRPr="00E84B14">
        <w:rPr>
          <w:rFonts w:ascii="Times New Roman" w:hAnsi="Times New Roman"/>
          <w:sz w:val="22"/>
          <w:szCs w:val="22"/>
        </w:rPr>
        <w:t xml:space="preserve">(“EEVF”) </w:t>
      </w:r>
      <w:r w:rsidRPr="00E84B14">
        <w:rPr>
          <w:rFonts w:ascii="Times New Roman" w:hAnsi="Times New Roman"/>
          <w:sz w:val="22"/>
          <w:szCs w:val="22"/>
        </w:rPr>
        <w:t xml:space="preserve">required by the Department of Homeland Security. Each new employee, as a condition of employment, must complete the </w:t>
      </w:r>
      <w:r w:rsidR="00A959FF" w:rsidRPr="00E84B14">
        <w:rPr>
          <w:rFonts w:ascii="Times New Roman" w:hAnsi="Times New Roman"/>
          <w:sz w:val="22"/>
          <w:szCs w:val="22"/>
        </w:rPr>
        <w:t xml:space="preserve">EEVF </w:t>
      </w:r>
      <w:r w:rsidRPr="00E84B14">
        <w:rPr>
          <w:rFonts w:ascii="Times New Roman" w:hAnsi="Times New Roman"/>
          <w:sz w:val="22"/>
          <w:szCs w:val="22"/>
        </w:rPr>
        <w:t>and present appropriate documentation establishing identity and employment eligibility.</w:t>
      </w:r>
      <w:bookmarkEnd w:id="31"/>
      <w:r w:rsidR="00586811">
        <w:rPr>
          <w:rFonts w:ascii="Times New Roman" w:hAnsi="Times New Roman"/>
          <w:sz w:val="22"/>
          <w:szCs w:val="22"/>
        </w:rPr>
        <w:t xml:space="preserve"> </w:t>
      </w:r>
    </w:p>
    <w:p w14:paraId="44647A0B" w14:textId="77777777" w:rsidR="004D5A46" w:rsidRPr="00E84B14" w:rsidRDefault="004D5A46" w:rsidP="003A4985">
      <w:pPr>
        <w:widowControl w:val="0"/>
        <w:jc w:val="both"/>
        <w:rPr>
          <w:rFonts w:ascii="Times New Roman" w:hAnsi="Times New Roman"/>
          <w:sz w:val="22"/>
          <w:szCs w:val="22"/>
        </w:rPr>
      </w:pPr>
    </w:p>
    <w:p w14:paraId="5DAAE29E" w14:textId="18125CB1" w:rsidR="004D5A46" w:rsidRPr="00942EC0" w:rsidRDefault="004D5A46" w:rsidP="003A4985">
      <w:pPr>
        <w:widowControl w:val="0"/>
        <w:jc w:val="both"/>
        <w:rPr>
          <w:rFonts w:ascii="Times New Roman" w:hAnsi="Times New Roman"/>
          <w:sz w:val="22"/>
          <w:szCs w:val="22"/>
        </w:rPr>
      </w:pPr>
      <w:bookmarkStart w:id="32" w:name="_Toc398562679"/>
      <w:r w:rsidRPr="00E84B14">
        <w:rPr>
          <w:rFonts w:ascii="Times New Roman" w:hAnsi="Times New Roman"/>
          <w:sz w:val="22"/>
          <w:szCs w:val="22"/>
        </w:rPr>
        <w:t xml:space="preserve">Former employees who are rehired must also complete the </w:t>
      </w:r>
      <w:r w:rsidR="00A959FF" w:rsidRPr="00E84B14">
        <w:rPr>
          <w:rFonts w:ascii="Times New Roman" w:hAnsi="Times New Roman"/>
          <w:sz w:val="22"/>
          <w:szCs w:val="22"/>
        </w:rPr>
        <w:t xml:space="preserve">EEVF </w:t>
      </w:r>
      <w:r w:rsidRPr="00E84B14">
        <w:rPr>
          <w:rFonts w:ascii="Times New Roman" w:hAnsi="Times New Roman"/>
          <w:sz w:val="22"/>
          <w:szCs w:val="22"/>
        </w:rPr>
        <w:t xml:space="preserve">if they have not completed an </w:t>
      </w:r>
      <w:r w:rsidR="00A959FF" w:rsidRPr="00E84B14">
        <w:rPr>
          <w:rFonts w:ascii="Times New Roman" w:hAnsi="Times New Roman"/>
          <w:sz w:val="22"/>
          <w:szCs w:val="22"/>
        </w:rPr>
        <w:t xml:space="preserve">EEVF </w:t>
      </w:r>
      <w:r w:rsidRPr="00E84B14">
        <w:rPr>
          <w:rFonts w:ascii="Times New Roman" w:hAnsi="Times New Roman"/>
          <w:sz w:val="22"/>
          <w:szCs w:val="22"/>
        </w:rPr>
        <w:t xml:space="preserve">with </w:t>
      </w:r>
      <w:r w:rsidR="00B332DF" w:rsidRPr="00E84B14">
        <w:rPr>
          <w:rFonts w:ascii="Times New Roman" w:hAnsi="Times New Roman"/>
          <w:sz w:val="22"/>
          <w:szCs w:val="22"/>
        </w:rPr>
        <w:t>Por Vida Academy Charter District</w:t>
      </w:r>
      <w:r w:rsidR="009532F1" w:rsidRPr="00E84B14">
        <w:rPr>
          <w:rFonts w:ascii="Times New Roman" w:hAnsi="Times New Roman"/>
          <w:sz w:val="22"/>
          <w:szCs w:val="22"/>
        </w:rPr>
        <w:t xml:space="preserve"> </w:t>
      </w:r>
      <w:r w:rsidRPr="00E84B14">
        <w:rPr>
          <w:rFonts w:ascii="Times New Roman" w:hAnsi="Times New Roman"/>
          <w:sz w:val="22"/>
          <w:szCs w:val="22"/>
        </w:rPr>
        <w:t xml:space="preserve">within a timeframe established by </w:t>
      </w:r>
      <w:r w:rsidR="00B332DF" w:rsidRPr="00E84B14">
        <w:rPr>
          <w:rFonts w:ascii="Times New Roman" w:hAnsi="Times New Roman"/>
          <w:sz w:val="22"/>
          <w:szCs w:val="22"/>
        </w:rPr>
        <w:t>Human Resources</w:t>
      </w:r>
      <w:r w:rsidRPr="00E84B14">
        <w:rPr>
          <w:rFonts w:ascii="Times New Roman" w:hAnsi="Times New Roman"/>
          <w:sz w:val="22"/>
          <w:szCs w:val="22"/>
        </w:rPr>
        <w:t xml:space="preserve"> (generally three years after the date of hire or one year after employment is terminated, whichever is later), or if their previous </w:t>
      </w:r>
      <w:r w:rsidR="00A959FF" w:rsidRPr="00E84B14">
        <w:rPr>
          <w:rFonts w:ascii="Times New Roman" w:hAnsi="Times New Roman"/>
          <w:sz w:val="22"/>
          <w:szCs w:val="22"/>
        </w:rPr>
        <w:t xml:space="preserve">EEVF </w:t>
      </w:r>
      <w:r w:rsidRPr="00E84B14">
        <w:rPr>
          <w:rFonts w:ascii="Times New Roman" w:hAnsi="Times New Roman"/>
          <w:sz w:val="22"/>
          <w:szCs w:val="22"/>
        </w:rPr>
        <w:t>is no longer retained or valid.</w:t>
      </w:r>
      <w:bookmarkEnd w:id="32"/>
    </w:p>
    <w:p w14:paraId="4F77EB33" w14:textId="4686D74C" w:rsidR="00472058" w:rsidRPr="00942EC0" w:rsidRDefault="00472058" w:rsidP="003A4985">
      <w:pPr>
        <w:widowControl w:val="0"/>
        <w:jc w:val="both"/>
        <w:rPr>
          <w:rFonts w:ascii="Times New Roman" w:hAnsi="Times New Roman"/>
          <w:sz w:val="22"/>
          <w:szCs w:val="22"/>
        </w:rPr>
      </w:pPr>
    </w:p>
    <w:p w14:paraId="5CEB3CF3" w14:textId="77777777" w:rsidR="00472058" w:rsidRPr="00E84B14" w:rsidRDefault="00472058"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33" w:name="_Toc54599107"/>
      <w:r w:rsidRPr="00E84B14">
        <w:rPr>
          <w:rFonts w:ascii="Times New Roman" w:hAnsi="Times New Roman"/>
          <w:i w:val="0"/>
          <w:iCs w:val="0"/>
          <w:color w:val="000000" w:themeColor="text1"/>
          <w:sz w:val="26"/>
          <w:szCs w:val="26"/>
          <w:u w:val="single"/>
        </w:rPr>
        <w:t>Fair Credit Reporting Act</w:t>
      </w:r>
      <w:bookmarkEnd w:id="33"/>
    </w:p>
    <w:p w14:paraId="478E17AF" w14:textId="77777777" w:rsidR="00472058" w:rsidRPr="00E84B14" w:rsidRDefault="00472058" w:rsidP="003A4985">
      <w:pPr>
        <w:pStyle w:val="BodyText"/>
        <w:widowControl w:val="0"/>
        <w:jc w:val="both"/>
        <w:rPr>
          <w:sz w:val="22"/>
          <w:szCs w:val="22"/>
        </w:rPr>
      </w:pPr>
    </w:p>
    <w:p w14:paraId="312F7382" w14:textId="727257B3" w:rsidR="00472058" w:rsidRPr="00E84B14" w:rsidRDefault="00B332DF" w:rsidP="003A4985">
      <w:pPr>
        <w:widowControl w:val="0"/>
        <w:jc w:val="both"/>
        <w:rPr>
          <w:rFonts w:ascii="Times New Roman" w:hAnsi="Times New Roman"/>
          <w:sz w:val="22"/>
          <w:szCs w:val="22"/>
        </w:rPr>
      </w:pPr>
      <w:r w:rsidRPr="00E84B14">
        <w:rPr>
          <w:rFonts w:ascii="Times New Roman" w:hAnsi="Times New Roman"/>
          <w:sz w:val="22"/>
          <w:szCs w:val="22"/>
        </w:rPr>
        <w:t>Por Vida Academy Charter District</w:t>
      </w:r>
      <w:r w:rsidR="003B2583" w:rsidRPr="00E84B14">
        <w:rPr>
          <w:rFonts w:ascii="Times New Roman" w:hAnsi="Times New Roman"/>
          <w:sz w:val="22"/>
          <w:szCs w:val="22"/>
        </w:rPr>
        <w:t xml:space="preserve"> </w:t>
      </w:r>
      <w:r w:rsidR="00472058" w:rsidRPr="00E84B14">
        <w:rPr>
          <w:rFonts w:ascii="Times New Roman" w:hAnsi="Times New Roman"/>
          <w:sz w:val="22"/>
          <w:szCs w:val="22"/>
        </w:rPr>
        <w:t xml:space="preserve">may utilize consumer reports – e.g., credit, criminal, employment references and Department of Public Safety reports to assist us making employment decisions. In addition, </w:t>
      </w:r>
      <w:r w:rsidRPr="00E84B14">
        <w:rPr>
          <w:rFonts w:ascii="Times New Roman" w:hAnsi="Times New Roman"/>
          <w:sz w:val="22"/>
          <w:szCs w:val="22"/>
        </w:rPr>
        <w:t>Por Vida Academy Charter District</w:t>
      </w:r>
      <w:r w:rsidR="00472058" w:rsidRPr="00E84B14">
        <w:rPr>
          <w:rFonts w:ascii="Times New Roman" w:hAnsi="Times New Roman"/>
          <w:sz w:val="22"/>
          <w:szCs w:val="22"/>
        </w:rPr>
        <w:t xml:space="preserve"> may conduct annual driving record checks to verify that the licenses and driving records of those employees required to drive </w:t>
      </w:r>
      <w:r w:rsidR="00B8276B" w:rsidRPr="00E84B14">
        <w:rPr>
          <w:rFonts w:ascii="Times New Roman" w:hAnsi="Times New Roman"/>
          <w:sz w:val="22"/>
          <w:szCs w:val="22"/>
        </w:rPr>
        <w:t>school</w:t>
      </w:r>
      <w:r w:rsidR="00472058" w:rsidRPr="00E84B14">
        <w:rPr>
          <w:rFonts w:ascii="Times New Roman" w:hAnsi="Times New Roman"/>
          <w:sz w:val="22"/>
          <w:szCs w:val="22"/>
        </w:rPr>
        <w:t>-owned vehicles are valid and acceptable to our insurance carrier.</w:t>
      </w:r>
    </w:p>
    <w:p w14:paraId="046F2164" w14:textId="77777777" w:rsidR="00472058" w:rsidRPr="00E84B14" w:rsidRDefault="00472058" w:rsidP="003A4985">
      <w:pPr>
        <w:widowControl w:val="0"/>
        <w:jc w:val="both"/>
        <w:rPr>
          <w:rFonts w:ascii="Times New Roman" w:hAnsi="Times New Roman"/>
          <w:sz w:val="22"/>
          <w:szCs w:val="22"/>
        </w:rPr>
      </w:pPr>
    </w:p>
    <w:p w14:paraId="3660A0AB" w14:textId="1553912B" w:rsidR="00472058" w:rsidRPr="00E84B14" w:rsidRDefault="00472058" w:rsidP="003A4985">
      <w:pPr>
        <w:widowControl w:val="0"/>
        <w:jc w:val="both"/>
        <w:rPr>
          <w:rFonts w:ascii="Times New Roman" w:hAnsi="Times New Roman"/>
          <w:sz w:val="22"/>
          <w:szCs w:val="22"/>
        </w:rPr>
      </w:pPr>
      <w:r w:rsidRPr="00E84B14">
        <w:rPr>
          <w:rFonts w:ascii="Times New Roman" w:hAnsi="Times New Roman"/>
          <w:sz w:val="22"/>
          <w:szCs w:val="22"/>
        </w:rPr>
        <w:t xml:space="preserve">Where required by applicable law, prior to running any of the above-mentioned checks/records, each employee will be provided any required notice form(s), and must sign an authorization form at the time of the initial job interview or prior to being extended an offer of employment. Refusal to sign such authorization is grounds for disqualification from employment with </w:t>
      </w:r>
      <w:r w:rsidR="00B332DF" w:rsidRPr="00E84B14">
        <w:rPr>
          <w:rFonts w:ascii="Times New Roman" w:hAnsi="Times New Roman"/>
          <w:sz w:val="22"/>
          <w:szCs w:val="22"/>
        </w:rPr>
        <w:t>Por Vida Academy Charter District</w:t>
      </w:r>
      <w:r w:rsidRPr="00E84B14">
        <w:rPr>
          <w:rFonts w:ascii="Times New Roman" w:hAnsi="Times New Roman"/>
          <w:sz w:val="22"/>
          <w:szCs w:val="22"/>
        </w:rPr>
        <w:t>. Continued employment is also expressly conditioned on satisfactory results from legally authorized or required record and background checks.</w:t>
      </w:r>
      <w:r w:rsidR="00586811">
        <w:rPr>
          <w:rFonts w:ascii="Times New Roman" w:hAnsi="Times New Roman"/>
          <w:sz w:val="22"/>
          <w:szCs w:val="22"/>
        </w:rPr>
        <w:t xml:space="preserve"> </w:t>
      </w:r>
    </w:p>
    <w:p w14:paraId="34008176" w14:textId="77777777" w:rsidR="00472058" w:rsidRPr="00E84B14" w:rsidRDefault="00472058" w:rsidP="003A4985">
      <w:pPr>
        <w:widowControl w:val="0"/>
        <w:jc w:val="both"/>
        <w:rPr>
          <w:rFonts w:ascii="Times New Roman" w:hAnsi="Times New Roman"/>
          <w:sz w:val="22"/>
          <w:szCs w:val="22"/>
        </w:rPr>
      </w:pPr>
    </w:p>
    <w:p w14:paraId="12734E55" w14:textId="3E2C5BBB" w:rsidR="00472058" w:rsidRPr="00E84B14" w:rsidRDefault="00472058" w:rsidP="003A4985">
      <w:pPr>
        <w:widowControl w:val="0"/>
        <w:jc w:val="both"/>
        <w:rPr>
          <w:rFonts w:ascii="Times New Roman" w:hAnsi="Times New Roman"/>
          <w:sz w:val="22"/>
          <w:szCs w:val="22"/>
        </w:rPr>
      </w:pPr>
      <w:r w:rsidRPr="00E84B14">
        <w:rPr>
          <w:rFonts w:ascii="Times New Roman" w:hAnsi="Times New Roman"/>
          <w:sz w:val="22"/>
          <w:szCs w:val="22"/>
        </w:rPr>
        <w:t xml:space="preserve">In the event </w:t>
      </w:r>
      <w:r w:rsidR="00B332DF" w:rsidRPr="00E84B14">
        <w:rPr>
          <w:rFonts w:ascii="Times New Roman" w:hAnsi="Times New Roman"/>
          <w:sz w:val="22"/>
          <w:szCs w:val="22"/>
        </w:rPr>
        <w:t>Por Vida Academy Charter District</w:t>
      </w:r>
      <w:r w:rsidRPr="00E84B14">
        <w:rPr>
          <w:rFonts w:ascii="Times New Roman" w:hAnsi="Times New Roman"/>
          <w:sz w:val="22"/>
          <w:szCs w:val="22"/>
        </w:rPr>
        <w:t xml:space="preserve"> relies on a “consumer report” for an “adverse action” as defined by the Fair Credit Reporting Act and regulation – i.e., denying a job application, reassigning or terminating an employee, or denying a promotion – </w:t>
      </w:r>
      <w:r w:rsidR="00B332DF" w:rsidRPr="00E84B14">
        <w:rPr>
          <w:rFonts w:ascii="Times New Roman" w:hAnsi="Times New Roman"/>
          <w:sz w:val="22"/>
          <w:szCs w:val="22"/>
        </w:rPr>
        <w:t>Por Vida Academy Charter District</w:t>
      </w:r>
      <w:r w:rsidR="003B2583" w:rsidRPr="00E84B14">
        <w:rPr>
          <w:rFonts w:ascii="Times New Roman" w:hAnsi="Times New Roman"/>
          <w:sz w:val="22"/>
          <w:szCs w:val="22"/>
        </w:rPr>
        <w:t xml:space="preserve"> </w:t>
      </w:r>
      <w:r w:rsidRPr="00E84B14">
        <w:rPr>
          <w:rFonts w:ascii="Times New Roman" w:hAnsi="Times New Roman"/>
          <w:sz w:val="22"/>
          <w:szCs w:val="22"/>
        </w:rPr>
        <w:t xml:space="preserve">will take the following action(s): </w:t>
      </w:r>
    </w:p>
    <w:p w14:paraId="6C90CAC6" w14:textId="77777777" w:rsidR="00472058" w:rsidRPr="00E84B14" w:rsidRDefault="00472058" w:rsidP="003A4985">
      <w:pPr>
        <w:widowControl w:val="0"/>
        <w:jc w:val="both"/>
        <w:rPr>
          <w:rFonts w:ascii="Times New Roman" w:hAnsi="Times New Roman"/>
          <w:sz w:val="22"/>
          <w:szCs w:val="22"/>
        </w:rPr>
      </w:pPr>
    </w:p>
    <w:p w14:paraId="09BFFB1B" w14:textId="69DEE739" w:rsidR="00472058" w:rsidRPr="00E84B14" w:rsidRDefault="00472058" w:rsidP="00765EE0">
      <w:pPr>
        <w:keepLines/>
        <w:widowControl w:val="0"/>
        <w:jc w:val="both"/>
        <w:rPr>
          <w:rFonts w:ascii="Times New Roman" w:hAnsi="Times New Roman"/>
          <w:sz w:val="22"/>
          <w:szCs w:val="22"/>
        </w:rPr>
      </w:pPr>
      <w:r w:rsidRPr="00E84B14">
        <w:rPr>
          <w:rFonts w:ascii="Times New Roman" w:hAnsi="Times New Roman"/>
          <w:b/>
          <w:sz w:val="22"/>
          <w:szCs w:val="22"/>
        </w:rPr>
        <w:lastRenderedPageBreak/>
        <w:t>Step 1</w:t>
      </w:r>
      <w:r w:rsidRPr="00E84B14">
        <w:rPr>
          <w:rFonts w:ascii="Times New Roman" w:hAnsi="Times New Roman"/>
          <w:sz w:val="22"/>
          <w:szCs w:val="22"/>
        </w:rPr>
        <w:t>: Before taking adverse action, the employee will be provided a pre-adverse action disclosure that includes a copy of the individual’s consumer report and a copy of “A Summary of Your Rights Under the Fair Credit Reporting Act” – a document prescribed by the Federal Trade Commission.</w:t>
      </w:r>
      <w:r w:rsidR="00586811">
        <w:rPr>
          <w:rFonts w:ascii="Times New Roman" w:hAnsi="Times New Roman"/>
          <w:sz w:val="22"/>
          <w:szCs w:val="22"/>
        </w:rPr>
        <w:t xml:space="preserve"> </w:t>
      </w:r>
    </w:p>
    <w:p w14:paraId="2510E0F3" w14:textId="77777777" w:rsidR="00472058" w:rsidRPr="00E84B14" w:rsidRDefault="00472058" w:rsidP="003A4985">
      <w:pPr>
        <w:widowControl w:val="0"/>
        <w:jc w:val="both"/>
        <w:rPr>
          <w:rFonts w:ascii="Times New Roman" w:hAnsi="Times New Roman"/>
          <w:sz w:val="22"/>
          <w:szCs w:val="22"/>
        </w:rPr>
      </w:pPr>
    </w:p>
    <w:p w14:paraId="13928F37" w14:textId="77777777" w:rsidR="00472058" w:rsidRPr="00E84B14" w:rsidRDefault="00472058" w:rsidP="003A4985">
      <w:pPr>
        <w:widowControl w:val="0"/>
        <w:jc w:val="both"/>
        <w:rPr>
          <w:rFonts w:ascii="Times New Roman" w:hAnsi="Times New Roman"/>
          <w:sz w:val="22"/>
          <w:szCs w:val="22"/>
        </w:rPr>
      </w:pPr>
      <w:r w:rsidRPr="00E84B14">
        <w:rPr>
          <w:rFonts w:ascii="Times New Roman" w:hAnsi="Times New Roman"/>
          <w:b/>
          <w:sz w:val="22"/>
          <w:szCs w:val="22"/>
        </w:rPr>
        <w:t>Step 2</w:t>
      </w:r>
      <w:r w:rsidRPr="00E84B14">
        <w:rPr>
          <w:rFonts w:ascii="Times New Roman" w:hAnsi="Times New Roman"/>
          <w:sz w:val="22"/>
          <w:szCs w:val="22"/>
        </w:rPr>
        <w:t xml:space="preserve">: After taking an adverse action, the employee will be provided notice – either orally, in writing, or electronically – that the action has been taken. This notice will include: </w:t>
      </w:r>
    </w:p>
    <w:p w14:paraId="788CE8A6" w14:textId="77777777" w:rsidR="00472058" w:rsidRPr="00E84B14" w:rsidRDefault="00472058" w:rsidP="003A4985">
      <w:pPr>
        <w:widowControl w:val="0"/>
        <w:jc w:val="both"/>
        <w:rPr>
          <w:rFonts w:ascii="Times New Roman" w:hAnsi="Times New Roman"/>
          <w:sz w:val="22"/>
          <w:szCs w:val="22"/>
        </w:rPr>
      </w:pPr>
    </w:p>
    <w:p w14:paraId="50C626EF" w14:textId="77777777" w:rsidR="00472058" w:rsidRPr="00E84B14" w:rsidRDefault="00472058" w:rsidP="008C0C99">
      <w:pPr>
        <w:pStyle w:val="ListParagraph"/>
        <w:keepLines/>
        <w:widowControl w:val="0"/>
        <w:numPr>
          <w:ilvl w:val="0"/>
          <w:numId w:val="9"/>
        </w:numPr>
        <w:jc w:val="both"/>
        <w:rPr>
          <w:rFonts w:ascii="Times New Roman" w:hAnsi="Times New Roman"/>
          <w:sz w:val="22"/>
          <w:szCs w:val="22"/>
        </w:rPr>
      </w:pPr>
      <w:r w:rsidRPr="00E84B14">
        <w:rPr>
          <w:rFonts w:ascii="Times New Roman" w:hAnsi="Times New Roman"/>
          <w:sz w:val="22"/>
          <w:szCs w:val="22"/>
        </w:rPr>
        <w:t xml:space="preserve">The name, address, and telephone number of the Credit Reporting Agency (“CRA”) that supplied the report; </w:t>
      </w:r>
    </w:p>
    <w:p w14:paraId="5CD077C3" w14:textId="77777777" w:rsidR="00472058" w:rsidRPr="00E84B14" w:rsidRDefault="00472058" w:rsidP="00795F3E">
      <w:pPr>
        <w:pStyle w:val="ListParagraph"/>
        <w:widowControl w:val="0"/>
        <w:numPr>
          <w:ilvl w:val="0"/>
          <w:numId w:val="9"/>
        </w:numPr>
        <w:jc w:val="both"/>
        <w:rPr>
          <w:rFonts w:ascii="Times New Roman" w:hAnsi="Times New Roman"/>
          <w:sz w:val="22"/>
          <w:szCs w:val="22"/>
        </w:rPr>
      </w:pPr>
      <w:r w:rsidRPr="00E84B14">
        <w:rPr>
          <w:rFonts w:ascii="Times New Roman" w:hAnsi="Times New Roman"/>
          <w:sz w:val="22"/>
          <w:szCs w:val="22"/>
        </w:rPr>
        <w:t xml:space="preserve">A statement that the CRA supplying the report did not make the decision to take the adverse action, and cannot give specific reasons for it; and </w:t>
      </w:r>
    </w:p>
    <w:p w14:paraId="448F64FB" w14:textId="624E8E70" w:rsidR="00472058" w:rsidRPr="00E84B14" w:rsidRDefault="00472058" w:rsidP="00795F3E">
      <w:pPr>
        <w:pStyle w:val="ListParagraph"/>
        <w:widowControl w:val="0"/>
        <w:numPr>
          <w:ilvl w:val="0"/>
          <w:numId w:val="9"/>
        </w:numPr>
        <w:jc w:val="both"/>
        <w:rPr>
          <w:rFonts w:ascii="Times New Roman" w:hAnsi="Times New Roman"/>
          <w:sz w:val="22"/>
          <w:szCs w:val="22"/>
        </w:rPr>
      </w:pPr>
      <w:r w:rsidRPr="00E84B14">
        <w:rPr>
          <w:rFonts w:ascii="Times New Roman" w:hAnsi="Times New Roman"/>
          <w:sz w:val="22"/>
          <w:szCs w:val="22"/>
        </w:rPr>
        <w:t>A notice of the individual’s right to dispute the accuracy or completeness of any information the agency furnished, and his or her right to an additional free consumer report from the agency upon request within 60 days.</w:t>
      </w:r>
    </w:p>
    <w:p w14:paraId="4C21D5A9" w14:textId="77777777" w:rsidR="00472058" w:rsidRPr="00E84B14" w:rsidRDefault="00472058" w:rsidP="003A4985">
      <w:pPr>
        <w:widowControl w:val="0"/>
        <w:jc w:val="both"/>
        <w:rPr>
          <w:rFonts w:ascii="Times New Roman" w:hAnsi="Times New Roman"/>
          <w:sz w:val="22"/>
          <w:szCs w:val="22"/>
        </w:rPr>
      </w:pPr>
    </w:p>
    <w:p w14:paraId="3DFE5B4C" w14:textId="7FE08AEF" w:rsidR="00472058" w:rsidRPr="00E84B14" w:rsidRDefault="00472058" w:rsidP="003A4985">
      <w:pPr>
        <w:widowControl w:val="0"/>
        <w:jc w:val="both"/>
        <w:rPr>
          <w:rFonts w:ascii="Times New Roman" w:hAnsi="Times New Roman"/>
          <w:sz w:val="22"/>
          <w:szCs w:val="22"/>
        </w:rPr>
      </w:pPr>
      <w:r w:rsidRPr="00E84B14">
        <w:rPr>
          <w:rFonts w:ascii="Times New Roman" w:hAnsi="Times New Roman"/>
          <w:sz w:val="22"/>
          <w:szCs w:val="22"/>
        </w:rPr>
        <w:t xml:space="preserve">The employee will be given a reasonable time period to refute the information. However, it is ultimately the decision of </w:t>
      </w:r>
      <w:r w:rsidR="00B332DF" w:rsidRPr="00E84B14">
        <w:rPr>
          <w:rFonts w:ascii="Times New Roman" w:hAnsi="Times New Roman"/>
          <w:sz w:val="22"/>
          <w:szCs w:val="22"/>
        </w:rPr>
        <w:t>Por Vida Academy Charter District</w:t>
      </w:r>
      <w:r w:rsidRPr="00E84B14">
        <w:rPr>
          <w:rFonts w:ascii="Times New Roman" w:hAnsi="Times New Roman"/>
          <w:sz w:val="22"/>
          <w:szCs w:val="22"/>
        </w:rPr>
        <w:t xml:space="preserve"> as to what action is taken. </w:t>
      </w:r>
    </w:p>
    <w:p w14:paraId="172B0C6B" w14:textId="630BE602" w:rsidR="00BA7C16" w:rsidRPr="00E84B14" w:rsidRDefault="00BA7C16" w:rsidP="003A4985">
      <w:pPr>
        <w:widowControl w:val="0"/>
        <w:jc w:val="both"/>
        <w:rPr>
          <w:rFonts w:ascii="Times New Roman" w:hAnsi="Times New Roman"/>
          <w:sz w:val="22"/>
          <w:szCs w:val="22"/>
        </w:rPr>
      </w:pPr>
    </w:p>
    <w:p w14:paraId="6A6EDE3B" w14:textId="77777777" w:rsidR="00472058" w:rsidRPr="00E84B14" w:rsidRDefault="00472058"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34" w:name="_Toc54599108"/>
      <w:r w:rsidRPr="00E84B14">
        <w:rPr>
          <w:rFonts w:ascii="Times New Roman" w:hAnsi="Times New Roman"/>
          <w:i w:val="0"/>
          <w:iCs w:val="0"/>
          <w:color w:val="000000" w:themeColor="text1"/>
          <w:sz w:val="26"/>
          <w:szCs w:val="26"/>
          <w:u w:val="single"/>
        </w:rPr>
        <w:t>Pre- and Post-Offer Medical Testing</w:t>
      </w:r>
      <w:bookmarkEnd w:id="34"/>
    </w:p>
    <w:p w14:paraId="3EA3337F" w14:textId="77777777" w:rsidR="00774779" w:rsidRPr="00E84B14" w:rsidRDefault="00774779" w:rsidP="003A4985">
      <w:pPr>
        <w:widowControl w:val="0"/>
        <w:jc w:val="both"/>
        <w:rPr>
          <w:rFonts w:ascii="Times New Roman" w:hAnsi="Times New Roman"/>
          <w:sz w:val="22"/>
          <w:szCs w:val="22"/>
        </w:rPr>
      </w:pPr>
    </w:p>
    <w:p w14:paraId="3A505F11" w14:textId="5CCA930D" w:rsidR="00472058" w:rsidRPr="00E84B14" w:rsidRDefault="00472058" w:rsidP="003A4985">
      <w:pPr>
        <w:widowControl w:val="0"/>
        <w:jc w:val="both"/>
        <w:rPr>
          <w:rFonts w:ascii="Times New Roman" w:hAnsi="Times New Roman"/>
          <w:sz w:val="22"/>
          <w:szCs w:val="22"/>
        </w:rPr>
      </w:pPr>
      <w:r w:rsidRPr="00E84B14">
        <w:rPr>
          <w:rFonts w:ascii="Times New Roman" w:hAnsi="Times New Roman"/>
          <w:sz w:val="22"/>
          <w:szCs w:val="22"/>
        </w:rPr>
        <w:t xml:space="preserve">Employees may be required to submit to certain medical tests (including drug testing) before beginning employment with </w:t>
      </w:r>
      <w:r w:rsidR="00B332DF" w:rsidRPr="00E84B14">
        <w:rPr>
          <w:rFonts w:ascii="Times New Roman" w:hAnsi="Times New Roman"/>
          <w:sz w:val="22"/>
          <w:szCs w:val="22"/>
        </w:rPr>
        <w:t>Por Vida Academy Charter District</w:t>
      </w:r>
      <w:r w:rsidRPr="00E84B14">
        <w:rPr>
          <w:rFonts w:ascii="Times New Roman" w:hAnsi="Times New Roman"/>
          <w:sz w:val="22"/>
          <w:szCs w:val="22"/>
        </w:rPr>
        <w:t xml:space="preserve">. </w:t>
      </w:r>
    </w:p>
    <w:p w14:paraId="5A83B4DD" w14:textId="77777777" w:rsidR="00472058" w:rsidRPr="00E84B14" w:rsidRDefault="00472058" w:rsidP="003A4985">
      <w:pPr>
        <w:widowControl w:val="0"/>
        <w:jc w:val="both"/>
        <w:rPr>
          <w:rFonts w:ascii="Times New Roman" w:hAnsi="Times New Roman"/>
          <w:sz w:val="22"/>
          <w:szCs w:val="22"/>
        </w:rPr>
      </w:pPr>
    </w:p>
    <w:p w14:paraId="7FC4B371" w14:textId="28DCF715" w:rsidR="004D5A46" w:rsidRPr="00E84B14" w:rsidRDefault="004D5A46"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35" w:name="_Toc398202620"/>
      <w:bookmarkStart w:id="36" w:name="_Toc54599109"/>
      <w:r w:rsidRPr="00E84B14">
        <w:rPr>
          <w:rFonts w:ascii="Times New Roman" w:hAnsi="Times New Roman"/>
          <w:i w:val="0"/>
          <w:iCs w:val="0"/>
          <w:color w:val="000000" w:themeColor="text1"/>
          <w:sz w:val="26"/>
          <w:szCs w:val="26"/>
          <w:u w:val="single"/>
        </w:rPr>
        <w:t>New Hire Reporting</w:t>
      </w:r>
      <w:bookmarkEnd w:id="35"/>
      <w:bookmarkEnd w:id="36"/>
    </w:p>
    <w:p w14:paraId="1CFADF93" w14:textId="77777777" w:rsidR="00102051" w:rsidRPr="00E84B14" w:rsidRDefault="00102051" w:rsidP="003A4985">
      <w:pPr>
        <w:widowControl w:val="0"/>
        <w:jc w:val="both"/>
        <w:rPr>
          <w:rFonts w:ascii="Times New Roman" w:hAnsi="Times New Roman"/>
          <w:sz w:val="22"/>
          <w:szCs w:val="22"/>
        </w:rPr>
      </w:pPr>
      <w:bookmarkStart w:id="37" w:name="_Toc398562681"/>
    </w:p>
    <w:p w14:paraId="3824F368" w14:textId="3B24ED0B" w:rsidR="004D5A46" w:rsidRPr="00E84B14" w:rsidRDefault="003B2583" w:rsidP="003A4985">
      <w:pPr>
        <w:widowControl w:val="0"/>
        <w:jc w:val="both"/>
        <w:rPr>
          <w:rFonts w:ascii="Times New Roman" w:hAnsi="Times New Roman"/>
          <w:sz w:val="22"/>
          <w:szCs w:val="22"/>
        </w:rPr>
      </w:pPr>
      <w:r w:rsidRPr="00E84B14">
        <w:rPr>
          <w:rFonts w:ascii="Times New Roman" w:hAnsi="Times New Roman"/>
          <w:sz w:val="22"/>
          <w:szCs w:val="22"/>
        </w:rPr>
        <w:t xml:space="preserve">Federal and state law requires </w:t>
      </w:r>
      <w:r w:rsidR="00B332DF" w:rsidRPr="00E84B14">
        <w:rPr>
          <w:rFonts w:ascii="Times New Roman" w:hAnsi="Times New Roman"/>
          <w:sz w:val="22"/>
          <w:szCs w:val="22"/>
        </w:rPr>
        <w:t>Por Vida Academy Charter District</w:t>
      </w:r>
      <w:r w:rsidRPr="00E84B14">
        <w:rPr>
          <w:rFonts w:ascii="Times New Roman" w:hAnsi="Times New Roman"/>
          <w:sz w:val="22"/>
          <w:szCs w:val="22"/>
        </w:rPr>
        <w:t xml:space="preserve"> to provide information about all new or rehired workers to the Employer New Hire Reporting Operations Center in the Texas Office of the Attorney General.</w:t>
      </w:r>
      <w:bookmarkEnd w:id="37"/>
      <w:r w:rsidR="004D5A46" w:rsidRPr="00E84B14">
        <w:rPr>
          <w:rFonts w:ascii="Times New Roman" w:hAnsi="Times New Roman"/>
          <w:sz w:val="22"/>
          <w:szCs w:val="22"/>
        </w:rPr>
        <w:t xml:space="preserve"> </w:t>
      </w:r>
    </w:p>
    <w:p w14:paraId="45283AD1" w14:textId="77777777" w:rsidR="008868B1" w:rsidRPr="00E84B14" w:rsidRDefault="008868B1" w:rsidP="003A4985">
      <w:pPr>
        <w:widowControl w:val="0"/>
        <w:jc w:val="both"/>
        <w:rPr>
          <w:rFonts w:ascii="Times New Roman" w:hAnsi="Times New Roman"/>
          <w:sz w:val="22"/>
          <w:szCs w:val="22"/>
        </w:rPr>
      </w:pPr>
    </w:p>
    <w:p w14:paraId="3B148DCA" w14:textId="77777777" w:rsidR="00913A1C" w:rsidRPr="00E84B14" w:rsidRDefault="00913A1C"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38" w:name="_Toc54599110"/>
      <w:r w:rsidRPr="00E84B14">
        <w:rPr>
          <w:rFonts w:ascii="Times New Roman" w:hAnsi="Times New Roman"/>
          <w:i w:val="0"/>
          <w:iCs w:val="0"/>
          <w:color w:val="000000" w:themeColor="text1"/>
          <w:sz w:val="26"/>
          <w:szCs w:val="26"/>
          <w:u w:val="single"/>
        </w:rPr>
        <w:t>New Hire Orientation</w:t>
      </w:r>
      <w:bookmarkEnd w:id="38"/>
    </w:p>
    <w:p w14:paraId="512C18FA" w14:textId="77777777" w:rsidR="00102051" w:rsidRPr="00E84B14" w:rsidRDefault="00102051" w:rsidP="003A4985">
      <w:pPr>
        <w:widowControl w:val="0"/>
        <w:jc w:val="both"/>
        <w:rPr>
          <w:rFonts w:ascii="Times New Roman" w:hAnsi="Times New Roman"/>
          <w:sz w:val="22"/>
          <w:szCs w:val="22"/>
        </w:rPr>
      </w:pPr>
    </w:p>
    <w:p w14:paraId="1E905EBE" w14:textId="066120E6" w:rsidR="00913A1C" w:rsidRPr="00D57875" w:rsidRDefault="00D472F0" w:rsidP="003A4985">
      <w:pPr>
        <w:widowControl w:val="0"/>
        <w:jc w:val="both"/>
        <w:rPr>
          <w:rFonts w:ascii="Times New Roman" w:hAnsi="Times New Roman"/>
          <w:sz w:val="22"/>
          <w:szCs w:val="22"/>
        </w:rPr>
      </w:pPr>
      <w:r w:rsidRPr="00E84B14">
        <w:rPr>
          <w:rFonts w:ascii="Times New Roman" w:hAnsi="Times New Roman"/>
          <w:sz w:val="22"/>
          <w:szCs w:val="22"/>
        </w:rPr>
        <w:t xml:space="preserve">Each new employee experiences an orientation period during the first 90 days of employment. During this time, the </w:t>
      </w:r>
      <w:r w:rsidR="001E6D1F" w:rsidRPr="00E84B14">
        <w:rPr>
          <w:rFonts w:ascii="Times New Roman" w:hAnsi="Times New Roman"/>
          <w:sz w:val="22"/>
          <w:szCs w:val="22"/>
        </w:rPr>
        <w:t>Principal</w:t>
      </w:r>
      <w:r w:rsidRPr="00E84B14">
        <w:rPr>
          <w:rFonts w:ascii="Times New Roman" w:hAnsi="Times New Roman"/>
          <w:sz w:val="22"/>
          <w:szCs w:val="22"/>
        </w:rPr>
        <w:t xml:space="preserve"> or the employee’s immediate supervisor will provide training, guidance, feedback </w:t>
      </w:r>
      <w:r w:rsidRPr="00D57875">
        <w:rPr>
          <w:rFonts w:ascii="Times New Roman" w:hAnsi="Times New Roman"/>
          <w:sz w:val="22"/>
          <w:szCs w:val="22"/>
        </w:rPr>
        <w:t xml:space="preserve">regarding performance, and an explanation of benefits, services, rules, safety training, and other information that is helpful to the new employee. At the end of the initial orientation period, the </w:t>
      </w:r>
      <w:r w:rsidR="001E6D1F" w:rsidRPr="00D57875">
        <w:rPr>
          <w:rFonts w:ascii="Times New Roman" w:hAnsi="Times New Roman"/>
          <w:sz w:val="22"/>
          <w:szCs w:val="22"/>
        </w:rPr>
        <w:t>Principal</w:t>
      </w:r>
      <w:r w:rsidRPr="00D57875">
        <w:rPr>
          <w:rFonts w:ascii="Times New Roman" w:hAnsi="Times New Roman"/>
          <w:sz w:val="22"/>
          <w:szCs w:val="22"/>
        </w:rPr>
        <w:t xml:space="preserve"> or supervisor may conduct a performance valuation. </w:t>
      </w:r>
    </w:p>
    <w:p w14:paraId="5737CCFB" w14:textId="184D383D" w:rsidR="00472058" w:rsidRPr="00D57875" w:rsidRDefault="00472058" w:rsidP="003A4985">
      <w:pPr>
        <w:widowControl w:val="0"/>
        <w:jc w:val="both"/>
        <w:rPr>
          <w:rFonts w:ascii="Times New Roman" w:hAnsi="Times New Roman"/>
          <w:sz w:val="22"/>
          <w:szCs w:val="22"/>
        </w:rPr>
      </w:pPr>
    </w:p>
    <w:p w14:paraId="48DEA1EC" w14:textId="77777777" w:rsidR="00472058" w:rsidRPr="00D57875" w:rsidRDefault="00472058"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39" w:name="_Toc54599111"/>
      <w:r w:rsidRPr="00D57875">
        <w:rPr>
          <w:rFonts w:ascii="Times New Roman" w:hAnsi="Times New Roman"/>
          <w:i w:val="0"/>
          <w:iCs w:val="0"/>
          <w:color w:val="000000" w:themeColor="text1"/>
          <w:sz w:val="26"/>
          <w:szCs w:val="26"/>
          <w:u w:val="single"/>
        </w:rPr>
        <w:t>Assignment and Reassignment</w:t>
      </w:r>
      <w:bookmarkEnd w:id="39"/>
    </w:p>
    <w:p w14:paraId="1FF6B52D" w14:textId="588C0FD1" w:rsidR="00472058" w:rsidRPr="00D57875" w:rsidRDefault="00472058" w:rsidP="003A4985">
      <w:pPr>
        <w:widowControl w:val="0"/>
        <w:jc w:val="both"/>
        <w:rPr>
          <w:rFonts w:ascii="Times New Roman" w:hAnsi="Times New Roman"/>
          <w:sz w:val="22"/>
          <w:szCs w:val="22"/>
        </w:rPr>
      </w:pPr>
    </w:p>
    <w:p w14:paraId="56913C0A" w14:textId="2CB72CB5" w:rsidR="00472058" w:rsidRPr="00D57875" w:rsidRDefault="00472058" w:rsidP="003A4985">
      <w:pPr>
        <w:widowControl w:val="0"/>
        <w:jc w:val="both"/>
        <w:rPr>
          <w:rFonts w:ascii="Times New Roman" w:hAnsi="Times New Roman"/>
          <w:sz w:val="22"/>
          <w:szCs w:val="22"/>
        </w:rPr>
      </w:pPr>
      <w:r w:rsidRPr="00D57875">
        <w:rPr>
          <w:rFonts w:ascii="Times New Roman" w:hAnsi="Times New Roman"/>
          <w:sz w:val="22"/>
          <w:szCs w:val="22"/>
        </w:rPr>
        <w:t>All personnel are subject to assignment and reassignment by</w:t>
      </w:r>
      <w:r w:rsidR="003B2583" w:rsidRPr="00D57875">
        <w:rPr>
          <w:rFonts w:ascii="Times New Roman" w:hAnsi="Times New Roman"/>
          <w:sz w:val="22"/>
          <w:szCs w:val="22"/>
        </w:rPr>
        <w:t xml:space="preserve"> the Superintendent or designee</w:t>
      </w:r>
      <w:r w:rsidR="00CF5015" w:rsidRPr="00D57875">
        <w:rPr>
          <w:rFonts w:ascii="Times New Roman" w:hAnsi="Times New Roman"/>
          <w:sz w:val="22"/>
          <w:szCs w:val="22"/>
        </w:rPr>
        <w:t>,</w:t>
      </w:r>
      <w:r w:rsidR="003B2583" w:rsidRPr="00D57875">
        <w:rPr>
          <w:rFonts w:ascii="Times New Roman" w:hAnsi="Times New Roman"/>
          <w:sz w:val="22"/>
          <w:szCs w:val="22"/>
        </w:rPr>
        <w:t xml:space="preserve"> and may also </w:t>
      </w:r>
      <w:r w:rsidRPr="00D57875">
        <w:rPr>
          <w:rFonts w:ascii="Times New Roman" w:hAnsi="Times New Roman"/>
          <w:sz w:val="22"/>
          <w:szCs w:val="22"/>
        </w:rPr>
        <w:t xml:space="preserve">be directed to perform additional or supplemental duties from time to time. Unless specifically </w:t>
      </w:r>
      <w:r w:rsidR="003B2583" w:rsidRPr="00D57875">
        <w:rPr>
          <w:rFonts w:ascii="Times New Roman" w:hAnsi="Times New Roman"/>
          <w:sz w:val="22"/>
          <w:szCs w:val="22"/>
        </w:rPr>
        <w:t xml:space="preserve">required by applicable law or </w:t>
      </w:r>
      <w:r w:rsidRPr="00D57875">
        <w:rPr>
          <w:rFonts w:ascii="Times New Roman" w:hAnsi="Times New Roman"/>
          <w:sz w:val="22"/>
          <w:szCs w:val="22"/>
        </w:rPr>
        <w:t>approved by the Board of Directors and</w:t>
      </w:r>
      <w:r w:rsidR="00CF5015" w:rsidRPr="00D57875">
        <w:rPr>
          <w:rFonts w:ascii="Times New Roman" w:hAnsi="Times New Roman"/>
          <w:sz w:val="22"/>
          <w:szCs w:val="22"/>
        </w:rPr>
        <w:t>/or</w:t>
      </w:r>
      <w:r w:rsidR="003B2583" w:rsidRPr="00D57875">
        <w:rPr>
          <w:rFonts w:ascii="Times New Roman" w:hAnsi="Times New Roman"/>
          <w:sz w:val="22"/>
          <w:szCs w:val="22"/>
        </w:rPr>
        <w:t xml:space="preserve"> the Superintendent</w:t>
      </w:r>
      <w:r w:rsidRPr="00D57875">
        <w:rPr>
          <w:rFonts w:ascii="Times New Roman" w:hAnsi="Times New Roman"/>
          <w:sz w:val="22"/>
          <w:szCs w:val="22"/>
        </w:rPr>
        <w:t xml:space="preserve">, no additional financial compensation is provided for </w:t>
      </w:r>
      <w:r w:rsidR="003B2583" w:rsidRPr="00D57875">
        <w:rPr>
          <w:rFonts w:ascii="Times New Roman" w:hAnsi="Times New Roman"/>
          <w:sz w:val="22"/>
          <w:szCs w:val="22"/>
        </w:rPr>
        <w:t xml:space="preserve">additional or supplemental </w:t>
      </w:r>
      <w:r w:rsidRPr="00D57875">
        <w:rPr>
          <w:rFonts w:ascii="Times New Roman" w:hAnsi="Times New Roman"/>
          <w:sz w:val="22"/>
          <w:szCs w:val="22"/>
        </w:rPr>
        <w:t xml:space="preserve">duties. </w:t>
      </w:r>
      <w:r w:rsidR="00B332DF" w:rsidRPr="00D57875">
        <w:rPr>
          <w:rFonts w:ascii="Times New Roman" w:hAnsi="Times New Roman"/>
          <w:sz w:val="22"/>
          <w:szCs w:val="22"/>
        </w:rPr>
        <w:t>Por Vida Academy Charter District</w:t>
      </w:r>
      <w:r w:rsidRPr="00D57875">
        <w:rPr>
          <w:rFonts w:ascii="Times New Roman" w:hAnsi="Times New Roman"/>
          <w:sz w:val="22"/>
          <w:szCs w:val="22"/>
        </w:rPr>
        <w:t xml:space="preserve">’s criteria for approval of reassignments will be consistent with </w:t>
      </w:r>
      <w:r w:rsidR="00B8276B" w:rsidRPr="00D57875">
        <w:rPr>
          <w:rFonts w:ascii="Times New Roman" w:hAnsi="Times New Roman"/>
          <w:sz w:val="22"/>
          <w:szCs w:val="22"/>
        </w:rPr>
        <w:t>school</w:t>
      </w:r>
      <w:r w:rsidRPr="00D57875">
        <w:rPr>
          <w:rFonts w:ascii="Times New Roman" w:hAnsi="Times New Roman"/>
          <w:sz w:val="22"/>
          <w:szCs w:val="22"/>
        </w:rPr>
        <w:t xml:space="preserve"> policy regarding equal opportunity employment.</w:t>
      </w:r>
      <w:r w:rsidR="00586811">
        <w:rPr>
          <w:rFonts w:ascii="Times New Roman" w:hAnsi="Times New Roman"/>
          <w:sz w:val="22"/>
          <w:szCs w:val="22"/>
        </w:rPr>
        <w:t xml:space="preserve"> </w:t>
      </w:r>
    </w:p>
    <w:p w14:paraId="1CB92A6B" w14:textId="77777777" w:rsidR="00472058" w:rsidRPr="00D57875" w:rsidRDefault="00472058" w:rsidP="003A4985">
      <w:pPr>
        <w:widowControl w:val="0"/>
        <w:jc w:val="both"/>
        <w:rPr>
          <w:rFonts w:ascii="Times New Roman" w:hAnsi="Times New Roman"/>
          <w:sz w:val="22"/>
          <w:szCs w:val="22"/>
        </w:rPr>
      </w:pPr>
    </w:p>
    <w:p w14:paraId="069D1C19" w14:textId="72D749EE" w:rsidR="00472058" w:rsidRPr="00D57875" w:rsidRDefault="00472058" w:rsidP="003A4985">
      <w:pPr>
        <w:widowControl w:val="0"/>
        <w:jc w:val="both"/>
        <w:rPr>
          <w:rFonts w:ascii="Times New Roman" w:hAnsi="Times New Roman"/>
          <w:sz w:val="22"/>
          <w:szCs w:val="22"/>
        </w:rPr>
      </w:pPr>
      <w:r w:rsidRPr="00D57875">
        <w:rPr>
          <w:rFonts w:ascii="Times New Roman" w:hAnsi="Times New Roman"/>
          <w:sz w:val="22"/>
          <w:szCs w:val="22"/>
        </w:rPr>
        <w:t xml:space="preserve">Any employee may request reassignment to another position for which he or she is qualified. All interested employees who meet a position’s minimum qualifications are encouraged to apply. Selection is based on the </w:t>
      </w:r>
      <w:r w:rsidR="00B8276B" w:rsidRPr="00D57875">
        <w:rPr>
          <w:rFonts w:ascii="Times New Roman" w:hAnsi="Times New Roman"/>
          <w:sz w:val="22"/>
          <w:szCs w:val="22"/>
        </w:rPr>
        <w:t xml:space="preserve">school’s </w:t>
      </w:r>
      <w:r w:rsidRPr="00D57875">
        <w:rPr>
          <w:rFonts w:ascii="Times New Roman" w:hAnsi="Times New Roman"/>
          <w:sz w:val="22"/>
          <w:szCs w:val="22"/>
        </w:rPr>
        <w:t>needs and a candidate’s qualifications and performance.</w:t>
      </w:r>
      <w:r w:rsidR="00CF5015" w:rsidRPr="00D57875">
        <w:rPr>
          <w:rFonts w:ascii="Times New Roman" w:hAnsi="Times New Roman"/>
          <w:sz w:val="22"/>
          <w:szCs w:val="22"/>
        </w:rPr>
        <w:t xml:space="preserve"> Decisions concerning </w:t>
      </w:r>
      <w:r w:rsidRPr="00D57875">
        <w:rPr>
          <w:rFonts w:ascii="Times New Roman" w:hAnsi="Times New Roman"/>
          <w:sz w:val="22"/>
          <w:szCs w:val="22"/>
        </w:rPr>
        <w:t xml:space="preserve">job vacancies </w:t>
      </w:r>
      <w:r w:rsidR="00CF5015" w:rsidRPr="00D57875">
        <w:rPr>
          <w:rFonts w:ascii="Times New Roman" w:hAnsi="Times New Roman"/>
          <w:sz w:val="22"/>
          <w:szCs w:val="22"/>
        </w:rPr>
        <w:t xml:space="preserve">will be based on each individual’s job qualifications, experience, and abilities and in accordance with </w:t>
      </w:r>
      <w:r w:rsidR="00CF5015" w:rsidRPr="00D57875">
        <w:rPr>
          <w:rFonts w:ascii="Times New Roman" w:hAnsi="Times New Roman"/>
          <w:sz w:val="22"/>
          <w:szCs w:val="22"/>
        </w:rPr>
        <w:lastRenderedPageBreak/>
        <w:t xml:space="preserve">applicable state and federal law. </w:t>
      </w:r>
      <w:r w:rsidR="00B332DF" w:rsidRPr="00D57875">
        <w:rPr>
          <w:rFonts w:ascii="Times New Roman" w:hAnsi="Times New Roman"/>
          <w:sz w:val="22"/>
          <w:szCs w:val="22"/>
        </w:rPr>
        <w:t>Por Vida Academy Charter District</w:t>
      </w:r>
      <w:r w:rsidR="00CF5015" w:rsidRPr="00D57875">
        <w:rPr>
          <w:rFonts w:ascii="Times New Roman" w:hAnsi="Times New Roman"/>
          <w:sz w:val="22"/>
          <w:szCs w:val="22"/>
        </w:rPr>
        <w:t xml:space="preserve"> </w:t>
      </w:r>
      <w:r w:rsidRPr="00D57875">
        <w:rPr>
          <w:rFonts w:ascii="Times New Roman" w:hAnsi="Times New Roman"/>
          <w:sz w:val="22"/>
          <w:szCs w:val="22"/>
        </w:rPr>
        <w:t xml:space="preserve">reserves the right to select candidates from outside </w:t>
      </w:r>
      <w:r w:rsidR="00CF5015" w:rsidRPr="00D57875">
        <w:rPr>
          <w:rFonts w:ascii="Times New Roman" w:hAnsi="Times New Roman"/>
          <w:sz w:val="22"/>
          <w:szCs w:val="22"/>
        </w:rPr>
        <w:t xml:space="preserve">the school. </w:t>
      </w:r>
    </w:p>
    <w:p w14:paraId="544B9AA9" w14:textId="77777777" w:rsidR="00472058" w:rsidRPr="00D57875" w:rsidRDefault="00472058" w:rsidP="003A4985">
      <w:pPr>
        <w:widowControl w:val="0"/>
        <w:jc w:val="both"/>
        <w:rPr>
          <w:rFonts w:ascii="Times New Roman" w:hAnsi="Times New Roman"/>
          <w:sz w:val="22"/>
          <w:szCs w:val="22"/>
        </w:rPr>
      </w:pPr>
    </w:p>
    <w:p w14:paraId="73792C58" w14:textId="77777777" w:rsidR="00472058" w:rsidRPr="00D57875" w:rsidRDefault="00472058"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40" w:name="_Toc54599112"/>
      <w:r w:rsidRPr="00D57875">
        <w:rPr>
          <w:rFonts w:ascii="Times New Roman" w:hAnsi="Times New Roman"/>
          <w:i w:val="0"/>
          <w:iCs w:val="0"/>
          <w:color w:val="000000" w:themeColor="text1"/>
          <w:sz w:val="26"/>
          <w:szCs w:val="26"/>
          <w:u w:val="single"/>
        </w:rPr>
        <w:t>Transfers</w:t>
      </w:r>
      <w:bookmarkEnd w:id="40"/>
    </w:p>
    <w:p w14:paraId="0AA71BD7" w14:textId="77777777" w:rsidR="00472058" w:rsidRPr="00D57875" w:rsidRDefault="00472058" w:rsidP="003A4985">
      <w:pPr>
        <w:widowControl w:val="0"/>
        <w:jc w:val="both"/>
        <w:rPr>
          <w:rFonts w:ascii="Times New Roman" w:hAnsi="Times New Roman"/>
          <w:sz w:val="22"/>
          <w:szCs w:val="22"/>
        </w:rPr>
      </w:pPr>
    </w:p>
    <w:p w14:paraId="3D819626" w14:textId="16381241" w:rsidR="00472058" w:rsidRPr="00D57875" w:rsidRDefault="00D91AC2" w:rsidP="003A4985">
      <w:pPr>
        <w:widowControl w:val="0"/>
        <w:jc w:val="both"/>
        <w:rPr>
          <w:rFonts w:ascii="Times New Roman" w:hAnsi="Times New Roman"/>
          <w:sz w:val="22"/>
          <w:szCs w:val="22"/>
        </w:rPr>
      </w:pPr>
      <w:r w:rsidRPr="00D57875">
        <w:rPr>
          <w:rFonts w:ascii="Times New Roman" w:hAnsi="Times New Roman"/>
          <w:sz w:val="22"/>
          <w:szCs w:val="22"/>
        </w:rPr>
        <w:t>An employee with the required qualifications for a position may request a transfer to another position, department or campus. A written request for transfer must be completed and signed by the employee and the employee’s supervisor.</w:t>
      </w:r>
      <w:r w:rsidR="00472058" w:rsidRPr="00D57875">
        <w:rPr>
          <w:rFonts w:ascii="Times New Roman" w:hAnsi="Times New Roman"/>
          <w:sz w:val="22"/>
          <w:szCs w:val="22"/>
        </w:rPr>
        <w:t xml:space="preserve"> Employees must be in good standing for the transfer to be approved</w:t>
      </w:r>
      <w:r w:rsidRPr="00D57875">
        <w:rPr>
          <w:rFonts w:ascii="Times New Roman" w:hAnsi="Times New Roman"/>
          <w:sz w:val="22"/>
          <w:szCs w:val="22"/>
        </w:rPr>
        <w:t>; g</w:t>
      </w:r>
      <w:r w:rsidR="00472058" w:rsidRPr="00D57875">
        <w:rPr>
          <w:rFonts w:ascii="Times New Roman" w:hAnsi="Times New Roman"/>
          <w:sz w:val="22"/>
          <w:szCs w:val="22"/>
        </w:rPr>
        <w:t xml:space="preserve">ood standing is defined as not actively being on any type of professional growth plan and/or not receiving any formal disciplinary actions in the 90 days prior to the transfer request. The employee’s current </w:t>
      </w:r>
      <w:r w:rsidR="007476FA" w:rsidRPr="00D57875">
        <w:rPr>
          <w:rFonts w:ascii="Times New Roman" w:hAnsi="Times New Roman"/>
          <w:sz w:val="22"/>
          <w:szCs w:val="22"/>
        </w:rPr>
        <w:t xml:space="preserve">supervisor </w:t>
      </w:r>
      <w:r w:rsidR="00472058" w:rsidRPr="00D57875">
        <w:rPr>
          <w:rFonts w:ascii="Times New Roman" w:hAnsi="Times New Roman"/>
          <w:sz w:val="22"/>
          <w:szCs w:val="22"/>
        </w:rPr>
        <w:t>is responsible for</w:t>
      </w:r>
      <w:r w:rsidRPr="00D57875">
        <w:rPr>
          <w:rFonts w:ascii="Times New Roman" w:hAnsi="Times New Roman"/>
          <w:sz w:val="22"/>
          <w:szCs w:val="22"/>
        </w:rPr>
        <w:t xml:space="preserve"> forwarding the transfer request to </w:t>
      </w:r>
      <w:r w:rsidR="00B332DF" w:rsidRPr="00D57875">
        <w:rPr>
          <w:rFonts w:ascii="Times New Roman" w:hAnsi="Times New Roman"/>
          <w:sz w:val="22"/>
          <w:szCs w:val="22"/>
        </w:rPr>
        <w:t>Human Resources</w:t>
      </w:r>
      <w:r w:rsidRPr="00D57875">
        <w:rPr>
          <w:rFonts w:ascii="Times New Roman" w:hAnsi="Times New Roman"/>
          <w:sz w:val="22"/>
          <w:szCs w:val="22"/>
        </w:rPr>
        <w:t xml:space="preserve"> </w:t>
      </w:r>
      <w:r w:rsidR="00472058" w:rsidRPr="00D57875">
        <w:rPr>
          <w:rFonts w:ascii="Times New Roman" w:hAnsi="Times New Roman"/>
          <w:sz w:val="22"/>
          <w:szCs w:val="22"/>
        </w:rPr>
        <w:t xml:space="preserve">by the designated deadline. </w:t>
      </w:r>
    </w:p>
    <w:p w14:paraId="2F69FC62" w14:textId="77777777" w:rsidR="00472058" w:rsidRPr="00D57875" w:rsidRDefault="00472058" w:rsidP="003A4985">
      <w:pPr>
        <w:widowControl w:val="0"/>
        <w:jc w:val="both"/>
        <w:rPr>
          <w:rFonts w:ascii="Times New Roman" w:hAnsi="Times New Roman"/>
          <w:sz w:val="22"/>
          <w:szCs w:val="22"/>
        </w:rPr>
      </w:pPr>
    </w:p>
    <w:p w14:paraId="10040782" w14:textId="2EABB593" w:rsidR="00472058" w:rsidRPr="00942EC0" w:rsidRDefault="00472058" w:rsidP="003A4985">
      <w:pPr>
        <w:widowControl w:val="0"/>
        <w:jc w:val="both"/>
        <w:rPr>
          <w:rFonts w:ascii="Times New Roman" w:hAnsi="Times New Roman"/>
          <w:sz w:val="22"/>
          <w:szCs w:val="22"/>
        </w:rPr>
      </w:pPr>
      <w:r w:rsidRPr="00D57875">
        <w:rPr>
          <w:rFonts w:ascii="Times New Roman" w:hAnsi="Times New Roman"/>
          <w:sz w:val="22"/>
          <w:szCs w:val="22"/>
        </w:rPr>
        <w:t xml:space="preserve">Requests for transfer during the </w:t>
      </w:r>
      <w:r w:rsidR="00B8276B" w:rsidRPr="00D57875">
        <w:rPr>
          <w:rFonts w:ascii="Times New Roman" w:hAnsi="Times New Roman"/>
          <w:sz w:val="22"/>
          <w:szCs w:val="22"/>
        </w:rPr>
        <w:t>s</w:t>
      </w:r>
      <w:r w:rsidR="00EB6A39" w:rsidRPr="00D57875">
        <w:rPr>
          <w:rFonts w:ascii="Times New Roman" w:hAnsi="Times New Roman"/>
          <w:sz w:val="22"/>
          <w:szCs w:val="22"/>
        </w:rPr>
        <w:t>chool</w:t>
      </w:r>
      <w:r w:rsidRPr="00D57875">
        <w:rPr>
          <w:rFonts w:ascii="Times New Roman" w:hAnsi="Times New Roman"/>
          <w:sz w:val="22"/>
          <w:szCs w:val="22"/>
        </w:rPr>
        <w:t xml:space="preserve"> year will be considered only when the change will not adversely affect students</w:t>
      </w:r>
      <w:r w:rsidR="00D91AC2" w:rsidRPr="00D57875">
        <w:rPr>
          <w:rFonts w:ascii="Times New Roman" w:hAnsi="Times New Roman"/>
          <w:sz w:val="22"/>
          <w:szCs w:val="22"/>
        </w:rPr>
        <w:t>, if applicable,</w:t>
      </w:r>
      <w:r w:rsidRPr="00D57875">
        <w:rPr>
          <w:rFonts w:ascii="Times New Roman" w:hAnsi="Times New Roman"/>
          <w:sz w:val="22"/>
          <w:szCs w:val="22"/>
        </w:rPr>
        <w:t xml:space="preserve"> and after a replacement has been found. All transfer requests will be coordinated by</w:t>
      </w:r>
      <w:r w:rsidR="00D91AC2" w:rsidRPr="00D57875">
        <w:rPr>
          <w:rFonts w:ascii="Times New Roman" w:hAnsi="Times New Roman"/>
          <w:sz w:val="22"/>
          <w:szCs w:val="22"/>
        </w:rPr>
        <w:t xml:space="preserve"> </w:t>
      </w:r>
      <w:r w:rsidR="00B332DF" w:rsidRPr="00D57875">
        <w:rPr>
          <w:rFonts w:ascii="Times New Roman" w:hAnsi="Times New Roman"/>
          <w:sz w:val="22"/>
          <w:szCs w:val="22"/>
        </w:rPr>
        <w:t>Human Resources</w:t>
      </w:r>
      <w:r w:rsidR="00D91AC2" w:rsidRPr="00D57875">
        <w:rPr>
          <w:rFonts w:ascii="Times New Roman" w:hAnsi="Times New Roman"/>
          <w:sz w:val="22"/>
          <w:szCs w:val="22"/>
        </w:rPr>
        <w:t xml:space="preserve"> </w:t>
      </w:r>
      <w:r w:rsidRPr="00D57875">
        <w:rPr>
          <w:rFonts w:ascii="Times New Roman" w:hAnsi="Times New Roman"/>
          <w:sz w:val="22"/>
          <w:szCs w:val="22"/>
        </w:rPr>
        <w:t xml:space="preserve">and must be approved by the sending and receiving </w:t>
      </w:r>
      <w:r w:rsidR="00D91AC2" w:rsidRPr="00D57875">
        <w:rPr>
          <w:rFonts w:ascii="Times New Roman" w:hAnsi="Times New Roman"/>
          <w:sz w:val="22"/>
          <w:szCs w:val="22"/>
        </w:rPr>
        <w:t>supervisor</w:t>
      </w:r>
      <w:r w:rsidRPr="00D57875">
        <w:rPr>
          <w:rFonts w:ascii="Times New Roman" w:hAnsi="Times New Roman"/>
          <w:sz w:val="22"/>
          <w:szCs w:val="22"/>
        </w:rPr>
        <w:t>.</w:t>
      </w:r>
    </w:p>
    <w:p w14:paraId="05A0B9C8" w14:textId="77777777" w:rsidR="00472058" w:rsidRPr="00942EC0" w:rsidRDefault="00472058" w:rsidP="003A4985">
      <w:pPr>
        <w:widowControl w:val="0"/>
        <w:jc w:val="both"/>
        <w:rPr>
          <w:rFonts w:ascii="Times New Roman" w:hAnsi="Times New Roman"/>
          <w:sz w:val="22"/>
          <w:szCs w:val="22"/>
        </w:rPr>
      </w:pPr>
    </w:p>
    <w:p w14:paraId="0203DFF0" w14:textId="77777777" w:rsidR="00472058" w:rsidRPr="00D57875" w:rsidRDefault="00472058"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41" w:name="_Toc54599113"/>
      <w:r w:rsidRPr="00D57875">
        <w:rPr>
          <w:rFonts w:ascii="Times New Roman" w:hAnsi="Times New Roman"/>
          <w:i w:val="0"/>
          <w:iCs w:val="0"/>
          <w:color w:val="000000" w:themeColor="text1"/>
          <w:sz w:val="26"/>
          <w:szCs w:val="26"/>
          <w:u w:val="single"/>
        </w:rPr>
        <w:t>Professional Development</w:t>
      </w:r>
      <w:bookmarkEnd w:id="41"/>
    </w:p>
    <w:p w14:paraId="69B2A917" w14:textId="77777777" w:rsidR="00472058" w:rsidRPr="00D57875" w:rsidRDefault="00472058" w:rsidP="003A4985">
      <w:pPr>
        <w:widowControl w:val="0"/>
        <w:jc w:val="both"/>
        <w:rPr>
          <w:rFonts w:ascii="Times New Roman" w:hAnsi="Times New Roman"/>
          <w:sz w:val="22"/>
          <w:szCs w:val="22"/>
        </w:rPr>
      </w:pPr>
    </w:p>
    <w:p w14:paraId="060DCC53" w14:textId="4B17FF1E" w:rsidR="00472058" w:rsidRPr="00D57875" w:rsidRDefault="00B332DF" w:rsidP="003A4985">
      <w:pPr>
        <w:widowControl w:val="0"/>
        <w:jc w:val="both"/>
        <w:rPr>
          <w:rFonts w:ascii="Times New Roman" w:hAnsi="Times New Roman"/>
          <w:sz w:val="22"/>
          <w:szCs w:val="22"/>
        </w:rPr>
      </w:pPr>
      <w:r w:rsidRPr="00D57875">
        <w:rPr>
          <w:rFonts w:ascii="Times New Roman" w:hAnsi="Times New Roman"/>
          <w:sz w:val="22"/>
          <w:szCs w:val="22"/>
        </w:rPr>
        <w:t>Por Vida Academy Charter District</w:t>
      </w:r>
      <w:r w:rsidR="00472058" w:rsidRPr="00D57875">
        <w:rPr>
          <w:rFonts w:ascii="Times New Roman" w:hAnsi="Times New Roman"/>
          <w:sz w:val="22"/>
          <w:szCs w:val="22"/>
        </w:rPr>
        <w:t xml:space="preserve"> is committed to the professional development of all its employees. For educators, </w:t>
      </w:r>
      <w:r w:rsidRPr="00D57875">
        <w:rPr>
          <w:rFonts w:ascii="Times New Roman" w:hAnsi="Times New Roman"/>
          <w:sz w:val="22"/>
          <w:szCs w:val="22"/>
        </w:rPr>
        <w:t>Por Vida Academy Charter District</w:t>
      </w:r>
      <w:r w:rsidR="00472058" w:rsidRPr="00D57875">
        <w:rPr>
          <w:rFonts w:ascii="Times New Roman" w:hAnsi="Times New Roman"/>
          <w:sz w:val="22"/>
          <w:szCs w:val="22"/>
        </w:rPr>
        <w:t xml:space="preserve"> provides training before the start of the </w:t>
      </w:r>
      <w:r w:rsidR="00E305E9" w:rsidRPr="00D57875">
        <w:rPr>
          <w:rFonts w:ascii="Times New Roman" w:hAnsi="Times New Roman"/>
          <w:sz w:val="22"/>
          <w:szCs w:val="22"/>
        </w:rPr>
        <w:t>s</w:t>
      </w:r>
      <w:r w:rsidR="00EB6A39" w:rsidRPr="00D57875">
        <w:rPr>
          <w:rFonts w:ascii="Times New Roman" w:hAnsi="Times New Roman"/>
          <w:sz w:val="22"/>
          <w:szCs w:val="22"/>
        </w:rPr>
        <w:t>chool</w:t>
      </w:r>
      <w:r w:rsidR="00E305E9" w:rsidRPr="00D57875">
        <w:rPr>
          <w:rFonts w:ascii="Times New Roman" w:hAnsi="Times New Roman"/>
          <w:sz w:val="22"/>
          <w:szCs w:val="22"/>
        </w:rPr>
        <w:t xml:space="preserve"> </w:t>
      </w:r>
      <w:r w:rsidR="00472058" w:rsidRPr="00D57875">
        <w:rPr>
          <w:rFonts w:ascii="Times New Roman" w:hAnsi="Times New Roman"/>
          <w:sz w:val="22"/>
          <w:szCs w:val="22"/>
        </w:rPr>
        <w:t xml:space="preserve">year, on-site coaching and modeling throughout the </w:t>
      </w:r>
      <w:r w:rsidR="00E305E9" w:rsidRPr="00D57875">
        <w:rPr>
          <w:rFonts w:ascii="Times New Roman" w:hAnsi="Times New Roman"/>
          <w:sz w:val="22"/>
          <w:szCs w:val="22"/>
        </w:rPr>
        <w:t>s</w:t>
      </w:r>
      <w:r w:rsidR="00EB6A39" w:rsidRPr="00D57875">
        <w:rPr>
          <w:rFonts w:ascii="Times New Roman" w:hAnsi="Times New Roman"/>
          <w:sz w:val="22"/>
          <w:szCs w:val="22"/>
        </w:rPr>
        <w:t>chool</w:t>
      </w:r>
      <w:r w:rsidR="00472058" w:rsidRPr="00D57875">
        <w:rPr>
          <w:rFonts w:ascii="Times New Roman" w:hAnsi="Times New Roman"/>
          <w:sz w:val="22"/>
          <w:szCs w:val="22"/>
        </w:rPr>
        <w:t xml:space="preserve"> year, day-to-day instructional leadership, and access to external workshops. For non-instructional staff, </w:t>
      </w:r>
      <w:r w:rsidRPr="00D57875">
        <w:rPr>
          <w:rFonts w:ascii="Times New Roman" w:hAnsi="Times New Roman"/>
          <w:sz w:val="22"/>
          <w:szCs w:val="22"/>
        </w:rPr>
        <w:t>Por Vida Academy Charter District</w:t>
      </w:r>
      <w:r w:rsidR="00472058" w:rsidRPr="00D57875">
        <w:rPr>
          <w:rFonts w:ascii="Times New Roman" w:hAnsi="Times New Roman"/>
          <w:sz w:val="22"/>
          <w:szCs w:val="22"/>
        </w:rPr>
        <w:t xml:space="preserve"> provides technical training before the start of the </w:t>
      </w:r>
      <w:r w:rsidR="0079364C" w:rsidRPr="00D57875">
        <w:rPr>
          <w:rFonts w:ascii="Times New Roman" w:hAnsi="Times New Roman"/>
          <w:sz w:val="22"/>
          <w:szCs w:val="22"/>
        </w:rPr>
        <w:t>s</w:t>
      </w:r>
      <w:r w:rsidR="00EB6A39" w:rsidRPr="00D57875">
        <w:rPr>
          <w:rFonts w:ascii="Times New Roman" w:hAnsi="Times New Roman"/>
          <w:sz w:val="22"/>
          <w:szCs w:val="22"/>
        </w:rPr>
        <w:t>chool</w:t>
      </w:r>
      <w:r w:rsidR="00472058" w:rsidRPr="00D57875">
        <w:rPr>
          <w:rFonts w:ascii="Times New Roman" w:hAnsi="Times New Roman"/>
          <w:sz w:val="22"/>
          <w:szCs w:val="22"/>
        </w:rPr>
        <w:t xml:space="preserve"> year and throughout the year. </w:t>
      </w:r>
    </w:p>
    <w:p w14:paraId="5A644506" w14:textId="77777777" w:rsidR="00472058" w:rsidRPr="00D57875" w:rsidRDefault="00472058" w:rsidP="003A4985">
      <w:pPr>
        <w:widowControl w:val="0"/>
        <w:jc w:val="both"/>
        <w:rPr>
          <w:rFonts w:ascii="Times New Roman" w:hAnsi="Times New Roman"/>
          <w:sz w:val="22"/>
          <w:szCs w:val="22"/>
        </w:rPr>
      </w:pPr>
    </w:p>
    <w:p w14:paraId="19B1B92E" w14:textId="1F2F6BC3" w:rsidR="00472058" w:rsidRPr="00D57875" w:rsidRDefault="00472058" w:rsidP="003A4985">
      <w:pPr>
        <w:widowControl w:val="0"/>
        <w:jc w:val="both"/>
        <w:rPr>
          <w:rFonts w:ascii="Times New Roman" w:hAnsi="Times New Roman"/>
          <w:sz w:val="22"/>
          <w:szCs w:val="22"/>
        </w:rPr>
      </w:pPr>
      <w:r w:rsidRPr="00D57875">
        <w:rPr>
          <w:rFonts w:ascii="Times New Roman" w:hAnsi="Times New Roman"/>
          <w:sz w:val="22"/>
          <w:szCs w:val="22"/>
        </w:rPr>
        <w:t>In addition, all employees are encouraged to pursue external professional development opportunities in the form of workshops or additional certification. Employees should talk with their supervisors about additional development opportunities and specific career paths. Supervisors must approve professional development before it is taken if time off will be required to attend the session/course.</w:t>
      </w:r>
    </w:p>
    <w:p w14:paraId="63F47555" w14:textId="77777777" w:rsidR="00913A1C" w:rsidRPr="00D57875" w:rsidRDefault="00913A1C" w:rsidP="003A4985">
      <w:pPr>
        <w:widowControl w:val="0"/>
        <w:jc w:val="both"/>
        <w:rPr>
          <w:rFonts w:ascii="Times New Roman" w:hAnsi="Times New Roman"/>
          <w:sz w:val="22"/>
          <w:szCs w:val="22"/>
        </w:rPr>
      </w:pPr>
    </w:p>
    <w:p w14:paraId="59F33148" w14:textId="3EA34620" w:rsidR="00913A1C" w:rsidRPr="00D57875" w:rsidRDefault="00913A1C"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42" w:name="_Toc205962584"/>
      <w:bookmarkStart w:id="43" w:name="_Toc398202615"/>
      <w:bookmarkStart w:id="44" w:name="_Toc54599114"/>
      <w:r w:rsidRPr="00D57875">
        <w:rPr>
          <w:rFonts w:ascii="Times New Roman" w:hAnsi="Times New Roman"/>
          <w:i w:val="0"/>
          <w:iCs w:val="0"/>
          <w:color w:val="000000" w:themeColor="text1"/>
          <w:sz w:val="26"/>
          <w:szCs w:val="26"/>
          <w:u w:val="single"/>
        </w:rPr>
        <w:t>Criminal History Records</w:t>
      </w:r>
      <w:bookmarkEnd w:id="42"/>
      <w:bookmarkEnd w:id="43"/>
      <w:bookmarkEnd w:id="44"/>
    </w:p>
    <w:p w14:paraId="651B7950" w14:textId="77777777" w:rsidR="00102051" w:rsidRPr="00D57875" w:rsidRDefault="00102051" w:rsidP="003A4985">
      <w:pPr>
        <w:widowControl w:val="0"/>
        <w:jc w:val="both"/>
        <w:rPr>
          <w:rFonts w:ascii="Times New Roman" w:hAnsi="Times New Roman"/>
          <w:sz w:val="22"/>
          <w:szCs w:val="22"/>
        </w:rPr>
      </w:pPr>
    </w:p>
    <w:p w14:paraId="662FFE6F" w14:textId="73805DBB" w:rsidR="00913A1C" w:rsidRPr="00D57875" w:rsidRDefault="00B332DF" w:rsidP="003A4985">
      <w:pPr>
        <w:widowControl w:val="0"/>
        <w:jc w:val="both"/>
        <w:rPr>
          <w:rFonts w:ascii="Times New Roman" w:hAnsi="Times New Roman"/>
          <w:sz w:val="22"/>
          <w:szCs w:val="22"/>
        </w:rPr>
      </w:pPr>
      <w:r w:rsidRPr="00D57875">
        <w:rPr>
          <w:rFonts w:ascii="Times New Roman" w:hAnsi="Times New Roman"/>
          <w:sz w:val="22"/>
          <w:szCs w:val="22"/>
        </w:rPr>
        <w:t>Por Vida Academy Charter District</w:t>
      </w:r>
      <w:r w:rsidR="00836F48" w:rsidRPr="00D57875">
        <w:rPr>
          <w:rFonts w:ascii="Times New Roman" w:hAnsi="Times New Roman"/>
          <w:sz w:val="22"/>
          <w:szCs w:val="22"/>
        </w:rPr>
        <w:t xml:space="preserve"> will obtain criminal </w:t>
      </w:r>
      <w:r w:rsidR="00913A1C" w:rsidRPr="00D57875">
        <w:rPr>
          <w:rFonts w:ascii="Times New Roman" w:hAnsi="Times New Roman"/>
          <w:sz w:val="22"/>
          <w:szCs w:val="22"/>
        </w:rPr>
        <w:t>history records</w:t>
      </w:r>
      <w:r w:rsidR="00836F48" w:rsidRPr="00D57875">
        <w:rPr>
          <w:rFonts w:ascii="Times New Roman" w:hAnsi="Times New Roman"/>
          <w:sz w:val="22"/>
          <w:szCs w:val="22"/>
        </w:rPr>
        <w:t xml:space="preserve"> from a law enforcement or criminal justice agency for all</w:t>
      </w:r>
      <w:r w:rsidR="00913A1C" w:rsidRPr="00D57875">
        <w:rPr>
          <w:rFonts w:ascii="Times New Roman" w:hAnsi="Times New Roman"/>
          <w:sz w:val="22"/>
          <w:szCs w:val="22"/>
        </w:rPr>
        <w:t xml:space="preserve"> prospective volunteers and applicants for employment </w:t>
      </w:r>
      <w:r w:rsidR="00836F48" w:rsidRPr="00D57875">
        <w:rPr>
          <w:rFonts w:ascii="Times New Roman" w:hAnsi="Times New Roman"/>
          <w:sz w:val="22"/>
          <w:szCs w:val="22"/>
        </w:rPr>
        <w:t xml:space="preserve">as required by </w:t>
      </w:r>
      <w:r w:rsidR="00913A1C" w:rsidRPr="00D57875">
        <w:rPr>
          <w:rFonts w:ascii="Times New Roman" w:hAnsi="Times New Roman"/>
          <w:sz w:val="22"/>
          <w:szCs w:val="22"/>
        </w:rPr>
        <w:t xml:space="preserve">Chapter 22 of the Texas Education Code prior to employment or the commencement of volunteer service. </w:t>
      </w:r>
      <w:r w:rsidR="00836F48" w:rsidRPr="00D57875">
        <w:rPr>
          <w:rFonts w:ascii="Times New Roman" w:hAnsi="Times New Roman"/>
          <w:sz w:val="22"/>
          <w:szCs w:val="22"/>
        </w:rPr>
        <w:t>Additionally, as allowed by state law</w:t>
      </w:r>
      <w:r w:rsidR="00913A1C" w:rsidRPr="00D57875">
        <w:rPr>
          <w:rFonts w:ascii="Times New Roman" w:hAnsi="Times New Roman"/>
          <w:sz w:val="22"/>
          <w:szCs w:val="22"/>
        </w:rPr>
        <w:t>, criminal history checks of employees (or volunteers whose duties are performed where students are regularly present) may be obtained at any time during employment or volunteer services.</w:t>
      </w:r>
    </w:p>
    <w:p w14:paraId="5A40E4A1" w14:textId="77777777" w:rsidR="00913A1C" w:rsidRPr="00D57875" w:rsidRDefault="00913A1C" w:rsidP="003A4985">
      <w:pPr>
        <w:widowControl w:val="0"/>
        <w:jc w:val="both"/>
        <w:rPr>
          <w:rFonts w:ascii="Times New Roman" w:hAnsi="Times New Roman"/>
          <w:sz w:val="22"/>
          <w:szCs w:val="22"/>
        </w:rPr>
      </w:pPr>
    </w:p>
    <w:p w14:paraId="41AB6D2D" w14:textId="7D5883EE" w:rsidR="00913A1C" w:rsidRPr="00D57875" w:rsidRDefault="00913A1C" w:rsidP="003A4985">
      <w:pPr>
        <w:widowControl w:val="0"/>
        <w:jc w:val="both"/>
        <w:rPr>
          <w:rFonts w:ascii="Times New Roman" w:hAnsi="Times New Roman"/>
          <w:sz w:val="22"/>
          <w:szCs w:val="22"/>
        </w:rPr>
      </w:pPr>
      <w:r w:rsidRPr="00D57875">
        <w:rPr>
          <w:rFonts w:ascii="Times New Roman" w:hAnsi="Times New Roman"/>
          <w:sz w:val="22"/>
          <w:szCs w:val="22"/>
        </w:rPr>
        <w:t>Criminal history records must also be obtained and reviewed prior to the employment of any driver for student transportation</w:t>
      </w:r>
      <w:r w:rsidR="002A6608" w:rsidRPr="00D57875">
        <w:rPr>
          <w:rFonts w:ascii="Times New Roman" w:hAnsi="Times New Roman"/>
          <w:sz w:val="22"/>
          <w:szCs w:val="22"/>
        </w:rPr>
        <w:t xml:space="preserve"> (bus drivers, bus monitors, and bus aides)</w:t>
      </w:r>
      <w:r w:rsidRPr="00D57875">
        <w:rPr>
          <w:rFonts w:ascii="Times New Roman" w:hAnsi="Times New Roman"/>
          <w:sz w:val="22"/>
          <w:szCs w:val="22"/>
        </w:rPr>
        <w:t xml:space="preserve"> either directly or through a commercial service. The Board of Directors shall be informed of a criminal record of a felony or misdemeanor involving moral turpitude and must affirmatively vote to employ such driver, monitor, or aide.</w:t>
      </w:r>
    </w:p>
    <w:p w14:paraId="688834EE" w14:textId="77777777" w:rsidR="00913A1C" w:rsidRPr="00D57875" w:rsidRDefault="00913A1C" w:rsidP="003A4985">
      <w:pPr>
        <w:widowControl w:val="0"/>
        <w:jc w:val="both"/>
        <w:rPr>
          <w:rFonts w:ascii="Times New Roman" w:hAnsi="Times New Roman"/>
          <w:sz w:val="22"/>
          <w:szCs w:val="22"/>
        </w:rPr>
      </w:pPr>
    </w:p>
    <w:p w14:paraId="4C6389A5" w14:textId="77777777" w:rsidR="00913A1C" w:rsidRPr="00D57875" w:rsidRDefault="00913A1C" w:rsidP="003A4985">
      <w:pPr>
        <w:widowControl w:val="0"/>
        <w:jc w:val="both"/>
        <w:rPr>
          <w:rFonts w:ascii="Times New Roman" w:hAnsi="Times New Roman"/>
          <w:sz w:val="22"/>
          <w:szCs w:val="22"/>
        </w:rPr>
      </w:pPr>
      <w:r w:rsidRPr="00D57875">
        <w:rPr>
          <w:rFonts w:ascii="Times New Roman" w:hAnsi="Times New Roman"/>
          <w:sz w:val="22"/>
          <w:szCs w:val="22"/>
        </w:rPr>
        <w:t xml:space="preserve">Information collected on an individual to comply with the requirements listed above is confidential and may not be released except as authorized by law or with the consent of the person who is the subject of the information. </w:t>
      </w:r>
    </w:p>
    <w:p w14:paraId="21A44A19" w14:textId="77777777" w:rsidR="00913A1C" w:rsidRPr="00D57875" w:rsidRDefault="00913A1C" w:rsidP="003A4985">
      <w:pPr>
        <w:widowControl w:val="0"/>
        <w:jc w:val="both"/>
        <w:rPr>
          <w:rFonts w:ascii="Times New Roman" w:hAnsi="Times New Roman"/>
          <w:sz w:val="22"/>
          <w:szCs w:val="22"/>
        </w:rPr>
      </w:pPr>
    </w:p>
    <w:p w14:paraId="36BB5BAD" w14:textId="119C4906" w:rsidR="00913A1C" w:rsidRPr="00D57875" w:rsidRDefault="00913A1C" w:rsidP="003A4985">
      <w:pPr>
        <w:widowControl w:val="0"/>
        <w:jc w:val="both"/>
        <w:rPr>
          <w:rFonts w:ascii="Times New Roman" w:hAnsi="Times New Roman"/>
          <w:sz w:val="22"/>
          <w:szCs w:val="22"/>
        </w:rPr>
      </w:pPr>
      <w:r w:rsidRPr="00D57875">
        <w:rPr>
          <w:rFonts w:ascii="Times New Roman" w:hAnsi="Times New Roman"/>
          <w:sz w:val="22"/>
          <w:szCs w:val="22"/>
        </w:rPr>
        <w:t>All employees and applicants must complete the Authorization for Criminal History Background Check form accompanying this Handbook.</w:t>
      </w:r>
      <w:r w:rsidR="00586811">
        <w:rPr>
          <w:rFonts w:ascii="Times New Roman" w:hAnsi="Times New Roman"/>
          <w:sz w:val="22"/>
          <w:szCs w:val="22"/>
        </w:rPr>
        <w:t xml:space="preserve"> </w:t>
      </w:r>
    </w:p>
    <w:p w14:paraId="2AC33908" w14:textId="77777777" w:rsidR="00E91D60" w:rsidRPr="00D57875" w:rsidRDefault="00E91D60" w:rsidP="003A4985">
      <w:pPr>
        <w:widowControl w:val="0"/>
        <w:jc w:val="both"/>
        <w:rPr>
          <w:rFonts w:ascii="Times New Roman" w:hAnsi="Times New Roman"/>
          <w:sz w:val="22"/>
          <w:szCs w:val="22"/>
        </w:rPr>
      </w:pPr>
    </w:p>
    <w:p w14:paraId="4CB8D756" w14:textId="62D588D2" w:rsidR="00913A1C" w:rsidRPr="00D57875" w:rsidRDefault="00913A1C" w:rsidP="00765EE0">
      <w:pPr>
        <w:pStyle w:val="Heading2"/>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45" w:name="_Toc54599115"/>
      <w:r w:rsidRPr="00D57875">
        <w:rPr>
          <w:rFonts w:ascii="Times New Roman" w:hAnsi="Times New Roman"/>
          <w:i w:val="0"/>
          <w:iCs w:val="0"/>
          <w:color w:val="000000" w:themeColor="text1"/>
          <w:sz w:val="26"/>
          <w:szCs w:val="26"/>
          <w:u w:val="single"/>
        </w:rPr>
        <w:lastRenderedPageBreak/>
        <w:t>Prohibition Against Employing Individuals Convicted of Certain Offenses</w:t>
      </w:r>
      <w:bookmarkEnd w:id="45"/>
      <w:r w:rsidRPr="00D57875">
        <w:rPr>
          <w:rFonts w:ascii="Times New Roman" w:hAnsi="Times New Roman"/>
          <w:i w:val="0"/>
          <w:iCs w:val="0"/>
          <w:color w:val="000000" w:themeColor="text1"/>
          <w:sz w:val="26"/>
          <w:szCs w:val="26"/>
          <w:u w:val="single"/>
        </w:rPr>
        <w:t xml:space="preserve"> </w:t>
      </w:r>
    </w:p>
    <w:p w14:paraId="04F9FBB3" w14:textId="259946FC" w:rsidR="00102051" w:rsidRPr="00D57875" w:rsidRDefault="00102051" w:rsidP="00765EE0">
      <w:pPr>
        <w:keepNext/>
        <w:widowControl w:val="0"/>
        <w:jc w:val="both"/>
        <w:rPr>
          <w:rFonts w:ascii="Times New Roman" w:hAnsi="Times New Roman"/>
          <w:sz w:val="22"/>
          <w:szCs w:val="22"/>
        </w:rPr>
      </w:pPr>
    </w:p>
    <w:p w14:paraId="6A29CFC3" w14:textId="72DC2E72" w:rsidR="00913A1C" w:rsidRPr="00D57875" w:rsidRDefault="00B332DF" w:rsidP="003A4985">
      <w:pPr>
        <w:widowControl w:val="0"/>
        <w:jc w:val="both"/>
        <w:rPr>
          <w:rFonts w:ascii="Times New Roman" w:hAnsi="Times New Roman"/>
          <w:sz w:val="22"/>
          <w:szCs w:val="22"/>
        </w:rPr>
      </w:pPr>
      <w:r w:rsidRPr="00D57875">
        <w:rPr>
          <w:rFonts w:ascii="Times New Roman" w:hAnsi="Times New Roman"/>
          <w:sz w:val="22"/>
          <w:szCs w:val="22"/>
        </w:rPr>
        <w:t>Por Vida Academy Charter District</w:t>
      </w:r>
      <w:r w:rsidR="009532F1" w:rsidRPr="00D57875">
        <w:rPr>
          <w:rFonts w:ascii="Times New Roman" w:hAnsi="Times New Roman"/>
          <w:sz w:val="22"/>
          <w:szCs w:val="22"/>
        </w:rPr>
        <w:t xml:space="preserve"> </w:t>
      </w:r>
      <w:r w:rsidR="00836F48" w:rsidRPr="00D57875">
        <w:rPr>
          <w:rFonts w:ascii="Times New Roman" w:hAnsi="Times New Roman"/>
          <w:sz w:val="22"/>
          <w:szCs w:val="22"/>
        </w:rPr>
        <w:t>may not hire an individual who is prohibited from serving as an officer or employee of an open-</w:t>
      </w:r>
      <w:r w:rsidR="00876568" w:rsidRPr="00D57875">
        <w:rPr>
          <w:rFonts w:ascii="Times New Roman" w:hAnsi="Times New Roman"/>
          <w:sz w:val="22"/>
          <w:szCs w:val="22"/>
        </w:rPr>
        <w:t>enrollment</w:t>
      </w:r>
      <w:r w:rsidR="00836F48" w:rsidRPr="00D57875">
        <w:rPr>
          <w:rFonts w:ascii="Times New Roman" w:hAnsi="Times New Roman"/>
          <w:sz w:val="22"/>
          <w:szCs w:val="22"/>
        </w:rPr>
        <w:t xml:space="preserve"> charter </w:t>
      </w:r>
      <w:r w:rsidR="00234E35" w:rsidRPr="00D57875">
        <w:rPr>
          <w:rFonts w:ascii="Times New Roman" w:hAnsi="Times New Roman"/>
          <w:sz w:val="22"/>
          <w:szCs w:val="22"/>
        </w:rPr>
        <w:t>s</w:t>
      </w:r>
      <w:r w:rsidR="00EB6A39" w:rsidRPr="00D57875">
        <w:rPr>
          <w:rFonts w:ascii="Times New Roman" w:hAnsi="Times New Roman"/>
          <w:sz w:val="22"/>
          <w:szCs w:val="22"/>
        </w:rPr>
        <w:t>chool</w:t>
      </w:r>
      <w:r w:rsidR="00836F48" w:rsidRPr="00D57875">
        <w:rPr>
          <w:rFonts w:ascii="Times New Roman" w:hAnsi="Times New Roman"/>
          <w:sz w:val="22"/>
          <w:szCs w:val="22"/>
        </w:rPr>
        <w:t xml:space="preserve"> under Texas Education Code §</w:t>
      </w:r>
      <w:r w:rsidR="00C129EE" w:rsidRPr="00D57875">
        <w:rPr>
          <w:rFonts w:ascii="Times New Roman" w:hAnsi="Times New Roman"/>
          <w:sz w:val="22"/>
          <w:szCs w:val="22"/>
        </w:rPr>
        <w:t xml:space="preserve"> </w:t>
      </w:r>
      <w:r w:rsidR="00836F48" w:rsidRPr="00D57875">
        <w:rPr>
          <w:rFonts w:ascii="Times New Roman" w:hAnsi="Times New Roman"/>
          <w:sz w:val="22"/>
          <w:szCs w:val="22"/>
        </w:rPr>
        <w:t xml:space="preserve">12.120(a). Additionally, </w:t>
      </w:r>
      <w:r w:rsidRPr="00D57875">
        <w:rPr>
          <w:rFonts w:ascii="Times New Roman" w:hAnsi="Times New Roman"/>
          <w:sz w:val="22"/>
          <w:szCs w:val="22"/>
        </w:rPr>
        <w:t>Por Vida Academy Charter District</w:t>
      </w:r>
      <w:r w:rsidR="00836F48" w:rsidRPr="00D57875">
        <w:rPr>
          <w:rFonts w:ascii="Times New Roman" w:hAnsi="Times New Roman"/>
          <w:sz w:val="22"/>
          <w:szCs w:val="22"/>
        </w:rPr>
        <w:t xml:space="preserve"> </w:t>
      </w:r>
      <w:r w:rsidR="00913A1C" w:rsidRPr="00D57875">
        <w:rPr>
          <w:rFonts w:ascii="Times New Roman" w:hAnsi="Times New Roman"/>
          <w:sz w:val="22"/>
          <w:szCs w:val="22"/>
        </w:rPr>
        <w:t>shall discharge or refuse to hire an employee or applicant for employment if it obtains information through a criminal history review that:</w:t>
      </w:r>
    </w:p>
    <w:p w14:paraId="61145DA7" w14:textId="77777777" w:rsidR="00913A1C" w:rsidRPr="00D57875" w:rsidRDefault="00913A1C" w:rsidP="00765EE0">
      <w:pPr>
        <w:widowControl w:val="0"/>
        <w:jc w:val="both"/>
        <w:rPr>
          <w:rFonts w:ascii="Times New Roman" w:hAnsi="Times New Roman"/>
          <w:sz w:val="22"/>
          <w:szCs w:val="22"/>
        </w:rPr>
      </w:pPr>
    </w:p>
    <w:p w14:paraId="6559CC7F" w14:textId="18B53852" w:rsidR="00913A1C" w:rsidRPr="00D57875" w:rsidRDefault="00913A1C" w:rsidP="00765EE0">
      <w:pPr>
        <w:widowControl w:val="0"/>
        <w:numPr>
          <w:ilvl w:val="0"/>
          <w:numId w:val="3"/>
        </w:numPr>
        <w:jc w:val="both"/>
        <w:rPr>
          <w:rFonts w:ascii="Times New Roman" w:hAnsi="Times New Roman"/>
          <w:sz w:val="22"/>
          <w:szCs w:val="22"/>
        </w:rPr>
      </w:pPr>
      <w:r w:rsidRPr="00D57875">
        <w:rPr>
          <w:rFonts w:ascii="Times New Roman" w:hAnsi="Times New Roman"/>
          <w:sz w:val="22"/>
          <w:szCs w:val="22"/>
        </w:rPr>
        <w:t>The employee or applicant has been convicted of</w:t>
      </w:r>
      <w:r w:rsidR="00876568" w:rsidRPr="00D57875">
        <w:rPr>
          <w:rFonts w:ascii="Times New Roman" w:hAnsi="Times New Roman"/>
          <w:sz w:val="22"/>
          <w:szCs w:val="22"/>
        </w:rPr>
        <w:t xml:space="preserve"> or placed on deferred adjudication community supervision for an offense for which a defendant is required to register as a sex offender under Chapter 62, Code of Criminal Procedure; or</w:t>
      </w:r>
      <w:r w:rsidRPr="00D57875">
        <w:rPr>
          <w:rFonts w:ascii="Times New Roman" w:hAnsi="Times New Roman"/>
          <w:sz w:val="22"/>
          <w:szCs w:val="22"/>
        </w:rPr>
        <w:t xml:space="preserve">: </w:t>
      </w:r>
    </w:p>
    <w:p w14:paraId="2A63E127" w14:textId="410E6A46" w:rsidR="00913A1C" w:rsidRPr="00D57875" w:rsidRDefault="00876568" w:rsidP="00765EE0">
      <w:pPr>
        <w:widowControl w:val="0"/>
        <w:numPr>
          <w:ilvl w:val="0"/>
          <w:numId w:val="3"/>
        </w:numPr>
        <w:jc w:val="both"/>
        <w:rPr>
          <w:rFonts w:ascii="Times New Roman" w:hAnsi="Times New Roman"/>
          <w:sz w:val="22"/>
          <w:szCs w:val="22"/>
        </w:rPr>
      </w:pPr>
      <w:r w:rsidRPr="00D57875">
        <w:rPr>
          <w:rFonts w:ascii="Times New Roman" w:hAnsi="Times New Roman"/>
          <w:sz w:val="22"/>
          <w:szCs w:val="22"/>
        </w:rPr>
        <w:t xml:space="preserve">The employee or applicant has been convicted of: </w:t>
      </w:r>
    </w:p>
    <w:p w14:paraId="5D99FBF0" w14:textId="5AA74A9E" w:rsidR="00876568" w:rsidRPr="00D57875" w:rsidRDefault="00876568" w:rsidP="00765EE0">
      <w:pPr>
        <w:widowControl w:val="0"/>
        <w:numPr>
          <w:ilvl w:val="1"/>
          <w:numId w:val="3"/>
        </w:numPr>
        <w:jc w:val="both"/>
        <w:rPr>
          <w:rFonts w:ascii="Times New Roman" w:hAnsi="Times New Roman"/>
          <w:sz w:val="22"/>
          <w:szCs w:val="22"/>
        </w:rPr>
      </w:pPr>
      <w:r w:rsidRPr="00D57875">
        <w:rPr>
          <w:rFonts w:ascii="Times New Roman" w:hAnsi="Times New Roman"/>
          <w:sz w:val="22"/>
          <w:szCs w:val="22"/>
        </w:rPr>
        <w:t>A felony under Penal Code Title 5, if the victim of the offense was under 18 years of age at the time the offense was committed, or</w:t>
      </w:r>
    </w:p>
    <w:p w14:paraId="5EE685C9" w14:textId="27326E86" w:rsidR="00876568" w:rsidRPr="00D57875" w:rsidRDefault="00876568" w:rsidP="00765EE0">
      <w:pPr>
        <w:widowControl w:val="0"/>
        <w:numPr>
          <w:ilvl w:val="1"/>
          <w:numId w:val="3"/>
        </w:numPr>
        <w:jc w:val="both"/>
        <w:rPr>
          <w:rFonts w:ascii="Times New Roman" w:hAnsi="Times New Roman"/>
          <w:sz w:val="22"/>
          <w:szCs w:val="22"/>
        </w:rPr>
      </w:pPr>
      <w:r w:rsidRPr="00D57875">
        <w:rPr>
          <w:rFonts w:ascii="Times New Roman" w:hAnsi="Times New Roman"/>
          <w:sz w:val="22"/>
          <w:szCs w:val="22"/>
        </w:rPr>
        <w:t xml:space="preserve">An offense under the laws of another state or federal law that is the equivalent to an offense under item 1 above (relating to registration as a sex offender). </w:t>
      </w:r>
    </w:p>
    <w:p w14:paraId="54C167AA" w14:textId="77777777" w:rsidR="00913A1C" w:rsidRPr="00D57875" w:rsidRDefault="00913A1C" w:rsidP="00765EE0">
      <w:pPr>
        <w:widowControl w:val="0"/>
        <w:jc w:val="both"/>
        <w:rPr>
          <w:rFonts w:ascii="Times New Roman" w:hAnsi="Times New Roman"/>
          <w:sz w:val="22"/>
          <w:szCs w:val="22"/>
        </w:rPr>
      </w:pPr>
    </w:p>
    <w:p w14:paraId="1AB2BE13" w14:textId="76BF0F7E" w:rsidR="00913A1C" w:rsidRPr="00D57875" w:rsidRDefault="00913A1C" w:rsidP="00765EE0">
      <w:pPr>
        <w:widowControl w:val="0"/>
        <w:jc w:val="both"/>
        <w:rPr>
          <w:rFonts w:ascii="Times New Roman" w:hAnsi="Times New Roman"/>
          <w:sz w:val="22"/>
          <w:szCs w:val="22"/>
        </w:rPr>
      </w:pPr>
      <w:r w:rsidRPr="00D57875">
        <w:rPr>
          <w:rFonts w:ascii="Times New Roman" w:hAnsi="Times New Roman"/>
          <w:sz w:val="22"/>
          <w:szCs w:val="22"/>
        </w:rPr>
        <w:t xml:space="preserve">However, </w:t>
      </w:r>
      <w:r w:rsidR="00876568" w:rsidRPr="00D57875">
        <w:rPr>
          <w:rFonts w:ascii="Times New Roman" w:hAnsi="Times New Roman"/>
          <w:sz w:val="22"/>
          <w:szCs w:val="22"/>
        </w:rPr>
        <w:t xml:space="preserve">while </w:t>
      </w:r>
      <w:r w:rsidR="00B332DF" w:rsidRPr="00D57875">
        <w:rPr>
          <w:rFonts w:ascii="Times New Roman" w:hAnsi="Times New Roman"/>
          <w:sz w:val="22"/>
          <w:szCs w:val="22"/>
        </w:rPr>
        <w:t>Por Vida Academy Charter District</w:t>
      </w:r>
      <w:r w:rsidR="009532F1" w:rsidRPr="00D57875">
        <w:rPr>
          <w:rFonts w:ascii="Times New Roman" w:hAnsi="Times New Roman"/>
          <w:sz w:val="22"/>
          <w:szCs w:val="22"/>
        </w:rPr>
        <w:t xml:space="preserve"> </w:t>
      </w:r>
      <w:r w:rsidR="00876568" w:rsidRPr="00D57875">
        <w:rPr>
          <w:rFonts w:ascii="Times New Roman" w:hAnsi="Times New Roman"/>
          <w:sz w:val="22"/>
          <w:szCs w:val="22"/>
        </w:rPr>
        <w:t xml:space="preserve">may not be </w:t>
      </w:r>
      <w:r w:rsidRPr="00D57875">
        <w:rPr>
          <w:rFonts w:ascii="Times New Roman" w:hAnsi="Times New Roman"/>
          <w:sz w:val="22"/>
          <w:szCs w:val="22"/>
        </w:rPr>
        <w:t>required</w:t>
      </w:r>
      <w:r w:rsidR="00876568" w:rsidRPr="00D57875">
        <w:rPr>
          <w:rFonts w:ascii="Times New Roman" w:hAnsi="Times New Roman"/>
          <w:sz w:val="22"/>
          <w:szCs w:val="22"/>
        </w:rPr>
        <w:t xml:space="preserve"> by law</w:t>
      </w:r>
      <w:r w:rsidRPr="00D57875">
        <w:rPr>
          <w:rFonts w:ascii="Times New Roman" w:hAnsi="Times New Roman"/>
          <w:sz w:val="22"/>
          <w:szCs w:val="22"/>
        </w:rPr>
        <w:t xml:space="preserve"> to discharge or refuse to hire an employee or applicant if the person committed an offense under Title 5, Penal Code, and: </w:t>
      </w:r>
    </w:p>
    <w:p w14:paraId="5632A628" w14:textId="77777777" w:rsidR="00913A1C" w:rsidRPr="00D57875" w:rsidRDefault="00913A1C" w:rsidP="00765EE0">
      <w:pPr>
        <w:widowControl w:val="0"/>
        <w:jc w:val="both"/>
        <w:rPr>
          <w:rFonts w:ascii="Times New Roman" w:hAnsi="Times New Roman"/>
          <w:sz w:val="22"/>
          <w:szCs w:val="22"/>
        </w:rPr>
      </w:pPr>
    </w:p>
    <w:p w14:paraId="701D42C4" w14:textId="77777777" w:rsidR="00913A1C" w:rsidRPr="00D57875" w:rsidRDefault="00913A1C" w:rsidP="00765EE0">
      <w:pPr>
        <w:widowControl w:val="0"/>
        <w:numPr>
          <w:ilvl w:val="0"/>
          <w:numId w:val="4"/>
        </w:numPr>
        <w:jc w:val="both"/>
        <w:rPr>
          <w:rFonts w:ascii="Times New Roman" w:hAnsi="Times New Roman"/>
          <w:sz w:val="22"/>
          <w:szCs w:val="22"/>
        </w:rPr>
      </w:pPr>
      <w:r w:rsidRPr="00D57875">
        <w:rPr>
          <w:rFonts w:ascii="Times New Roman" w:hAnsi="Times New Roman"/>
          <w:sz w:val="22"/>
          <w:szCs w:val="22"/>
        </w:rPr>
        <w:t xml:space="preserve">The date of the offense is more than 30 years before: </w:t>
      </w:r>
    </w:p>
    <w:p w14:paraId="2D974B2C" w14:textId="281E1C5D" w:rsidR="00913A1C" w:rsidRPr="00D57875" w:rsidRDefault="00913A1C" w:rsidP="00765EE0">
      <w:pPr>
        <w:widowControl w:val="0"/>
        <w:numPr>
          <w:ilvl w:val="1"/>
          <w:numId w:val="4"/>
        </w:numPr>
        <w:jc w:val="both"/>
        <w:rPr>
          <w:rFonts w:ascii="Times New Roman" w:hAnsi="Times New Roman"/>
          <w:sz w:val="22"/>
          <w:szCs w:val="22"/>
        </w:rPr>
      </w:pPr>
      <w:r w:rsidRPr="00D57875">
        <w:rPr>
          <w:rFonts w:ascii="Times New Roman" w:hAnsi="Times New Roman"/>
          <w:sz w:val="22"/>
          <w:szCs w:val="22"/>
        </w:rPr>
        <w:t>June 15, 2007 in the case of a</w:t>
      </w:r>
      <w:r w:rsidR="007476FA" w:rsidRPr="00D57875">
        <w:rPr>
          <w:rFonts w:ascii="Times New Roman" w:hAnsi="Times New Roman"/>
          <w:sz w:val="22"/>
          <w:szCs w:val="22"/>
        </w:rPr>
        <w:t>n</w:t>
      </w:r>
      <w:r w:rsidRPr="00D57875">
        <w:rPr>
          <w:rFonts w:ascii="Times New Roman" w:hAnsi="Times New Roman"/>
          <w:sz w:val="22"/>
          <w:szCs w:val="22"/>
        </w:rPr>
        <w:t xml:space="preserve"> </w:t>
      </w:r>
      <w:r w:rsidR="007476FA" w:rsidRPr="00D57875">
        <w:rPr>
          <w:rFonts w:ascii="Times New Roman" w:hAnsi="Times New Roman"/>
          <w:sz w:val="22"/>
          <w:szCs w:val="22"/>
        </w:rPr>
        <w:t xml:space="preserve">employee’s </w:t>
      </w:r>
      <w:r w:rsidRPr="00D57875">
        <w:rPr>
          <w:rFonts w:ascii="Times New Roman" w:hAnsi="Times New Roman"/>
          <w:sz w:val="22"/>
          <w:szCs w:val="22"/>
        </w:rPr>
        <w:t>employ</w:t>
      </w:r>
      <w:r w:rsidR="007476FA" w:rsidRPr="00D57875">
        <w:rPr>
          <w:rFonts w:ascii="Times New Roman" w:hAnsi="Times New Roman"/>
          <w:sz w:val="22"/>
          <w:szCs w:val="22"/>
        </w:rPr>
        <w:t>ment</w:t>
      </w:r>
      <w:r w:rsidRPr="00D57875">
        <w:rPr>
          <w:rFonts w:ascii="Times New Roman" w:hAnsi="Times New Roman"/>
          <w:sz w:val="22"/>
          <w:szCs w:val="22"/>
        </w:rPr>
        <w:t xml:space="preserve"> by </w:t>
      </w:r>
      <w:r w:rsidR="00B332DF" w:rsidRPr="00D57875">
        <w:rPr>
          <w:rFonts w:ascii="Times New Roman" w:hAnsi="Times New Roman"/>
          <w:sz w:val="22"/>
          <w:szCs w:val="22"/>
        </w:rPr>
        <w:t>Por Vida Academy Charter District</w:t>
      </w:r>
      <w:r w:rsidR="009532F1" w:rsidRPr="00D57875">
        <w:rPr>
          <w:rFonts w:ascii="Times New Roman" w:hAnsi="Times New Roman"/>
          <w:sz w:val="22"/>
          <w:szCs w:val="22"/>
        </w:rPr>
        <w:t xml:space="preserve"> </w:t>
      </w:r>
      <w:r w:rsidRPr="00D57875">
        <w:rPr>
          <w:rFonts w:ascii="Times New Roman" w:hAnsi="Times New Roman"/>
          <w:sz w:val="22"/>
          <w:szCs w:val="22"/>
        </w:rPr>
        <w:t xml:space="preserve">as of that date; or </w:t>
      </w:r>
    </w:p>
    <w:p w14:paraId="202B951A" w14:textId="0BF76D72" w:rsidR="00913A1C" w:rsidRPr="00D57875" w:rsidRDefault="00913A1C" w:rsidP="00795F3E">
      <w:pPr>
        <w:widowControl w:val="0"/>
        <w:numPr>
          <w:ilvl w:val="1"/>
          <w:numId w:val="4"/>
        </w:numPr>
        <w:jc w:val="both"/>
        <w:rPr>
          <w:rFonts w:ascii="Times New Roman" w:hAnsi="Times New Roman"/>
          <w:sz w:val="22"/>
          <w:szCs w:val="22"/>
        </w:rPr>
      </w:pPr>
      <w:r w:rsidRPr="00D57875">
        <w:rPr>
          <w:rFonts w:ascii="Times New Roman" w:hAnsi="Times New Roman"/>
          <w:sz w:val="22"/>
          <w:szCs w:val="22"/>
        </w:rPr>
        <w:t xml:space="preserve">The date the </w:t>
      </w:r>
      <w:r w:rsidR="007476FA" w:rsidRPr="00D57875">
        <w:rPr>
          <w:rFonts w:ascii="Times New Roman" w:hAnsi="Times New Roman"/>
          <w:sz w:val="22"/>
          <w:szCs w:val="22"/>
        </w:rPr>
        <w:t>applicant</w:t>
      </w:r>
      <w:r w:rsidRPr="00D57875">
        <w:rPr>
          <w:rFonts w:ascii="Times New Roman" w:hAnsi="Times New Roman"/>
          <w:sz w:val="22"/>
          <w:szCs w:val="22"/>
        </w:rPr>
        <w:t xml:space="preserve">’s employment will begin, in the case of a person applying for employment with </w:t>
      </w:r>
      <w:r w:rsidR="00B332DF" w:rsidRPr="00D57875">
        <w:rPr>
          <w:rFonts w:ascii="Times New Roman" w:hAnsi="Times New Roman"/>
          <w:sz w:val="22"/>
          <w:szCs w:val="22"/>
        </w:rPr>
        <w:t>Por Vida Academy Charter District</w:t>
      </w:r>
      <w:r w:rsidR="009532F1" w:rsidRPr="00D57875">
        <w:rPr>
          <w:rFonts w:ascii="Times New Roman" w:hAnsi="Times New Roman"/>
          <w:sz w:val="22"/>
          <w:szCs w:val="22"/>
        </w:rPr>
        <w:t xml:space="preserve"> </w:t>
      </w:r>
      <w:r w:rsidRPr="00D57875">
        <w:rPr>
          <w:rFonts w:ascii="Times New Roman" w:hAnsi="Times New Roman"/>
          <w:sz w:val="22"/>
          <w:szCs w:val="22"/>
        </w:rPr>
        <w:t xml:space="preserve">after June 15, 2007; and </w:t>
      </w:r>
    </w:p>
    <w:p w14:paraId="4303D02D" w14:textId="1A2AC3E2" w:rsidR="00913A1C" w:rsidRPr="00D57875" w:rsidRDefault="00913A1C" w:rsidP="00795F3E">
      <w:pPr>
        <w:widowControl w:val="0"/>
        <w:numPr>
          <w:ilvl w:val="0"/>
          <w:numId w:val="4"/>
        </w:numPr>
        <w:jc w:val="both"/>
        <w:rPr>
          <w:rFonts w:ascii="Times New Roman" w:hAnsi="Times New Roman"/>
          <w:sz w:val="22"/>
          <w:szCs w:val="22"/>
        </w:rPr>
      </w:pPr>
      <w:r w:rsidRPr="00D57875">
        <w:rPr>
          <w:rFonts w:ascii="Times New Roman" w:hAnsi="Times New Roman"/>
          <w:sz w:val="22"/>
          <w:szCs w:val="22"/>
        </w:rPr>
        <w:t>The employee or applicant for employment satisfied all terms of the court order entered on conviction</w:t>
      </w:r>
      <w:r w:rsidR="00C129EE" w:rsidRPr="00D57875">
        <w:rPr>
          <w:rFonts w:ascii="Times New Roman" w:hAnsi="Times New Roman"/>
          <w:sz w:val="22"/>
          <w:szCs w:val="22"/>
        </w:rPr>
        <w:t xml:space="preserve">. </w:t>
      </w:r>
    </w:p>
    <w:p w14:paraId="04561E00" w14:textId="77777777" w:rsidR="00913A1C" w:rsidRPr="00D57875" w:rsidRDefault="00913A1C" w:rsidP="003A4985">
      <w:pPr>
        <w:widowControl w:val="0"/>
        <w:jc w:val="both"/>
        <w:rPr>
          <w:rFonts w:ascii="Times New Roman" w:hAnsi="Times New Roman"/>
          <w:sz w:val="22"/>
          <w:szCs w:val="22"/>
        </w:rPr>
      </w:pPr>
    </w:p>
    <w:p w14:paraId="76C99CB2" w14:textId="4FAB8B99" w:rsidR="00913A1C" w:rsidRPr="00D57875" w:rsidRDefault="00B332DF" w:rsidP="003A4985">
      <w:pPr>
        <w:pStyle w:val="BodyText"/>
        <w:widowControl w:val="0"/>
        <w:jc w:val="both"/>
        <w:rPr>
          <w:sz w:val="22"/>
          <w:szCs w:val="22"/>
        </w:rPr>
      </w:pPr>
      <w:r w:rsidRPr="00D57875">
        <w:rPr>
          <w:sz w:val="22"/>
          <w:szCs w:val="22"/>
        </w:rPr>
        <w:t>Por Vida Academy Charter District</w:t>
      </w:r>
      <w:r w:rsidR="009532F1" w:rsidRPr="00D57875">
        <w:rPr>
          <w:sz w:val="22"/>
          <w:szCs w:val="22"/>
        </w:rPr>
        <w:t xml:space="preserve"> </w:t>
      </w:r>
      <w:r w:rsidR="00913A1C" w:rsidRPr="00D57875">
        <w:rPr>
          <w:sz w:val="22"/>
          <w:szCs w:val="22"/>
        </w:rPr>
        <w:t xml:space="preserve">may </w:t>
      </w:r>
      <w:r w:rsidR="00876568" w:rsidRPr="00D57875">
        <w:rPr>
          <w:sz w:val="22"/>
          <w:szCs w:val="22"/>
        </w:rPr>
        <w:t xml:space="preserve">make employment decisions in accordance with its policy regarding employment of personnel with criminal histories (or arrested or charged with a criminal offense). </w:t>
      </w:r>
      <w:r w:rsidRPr="00D57875">
        <w:rPr>
          <w:sz w:val="22"/>
          <w:szCs w:val="22"/>
        </w:rPr>
        <w:t>Por Vida Academy Charter District</w:t>
      </w:r>
      <w:r w:rsidR="00876568" w:rsidRPr="00D57875">
        <w:rPr>
          <w:sz w:val="22"/>
          <w:szCs w:val="22"/>
        </w:rPr>
        <w:t>’s policy regarding employment of personnel with criminal histories is as follows:</w:t>
      </w:r>
      <w:r w:rsidR="00913A1C" w:rsidRPr="00D57875">
        <w:rPr>
          <w:sz w:val="22"/>
          <w:szCs w:val="22"/>
        </w:rPr>
        <w:t xml:space="preserve"> </w:t>
      </w:r>
    </w:p>
    <w:p w14:paraId="2F8D496F" w14:textId="416AEFE1" w:rsidR="00913A1C" w:rsidRPr="00D57875" w:rsidRDefault="00913A1C" w:rsidP="003A4985">
      <w:pPr>
        <w:widowControl w:val="0"/>
        <w:jc w:val="both"/>
        <w:rPr>
          <w:rFonts w:ascii="Times New Roman" w:hAnsi="Times New Roman"/>
          <w:sz w:val="22"/>
          <w:szCs w:val="22"/>
        </w:rPr>
      </w:pPr>
    </w:p>
    <w:p w14:paraId="4C39CD4D" w14:textId="2E9C52EB" w:rsidR="003D409B" w:rsidRPr="00D57875" w:rsidRDefault="003D409B" w:rsidP="003A4985">
      <w:pPr>
        <w:widowControl w:val="0"/>
        <w:jc w:val="both"/>
        <w:rPr>
          <w:rFonts w:ascii="Times New Roman" w:hAnsi="Times New Roman"/>
          <w:sz w:val="22"/>
          <w:szCs w:val="22"/>
        </w:rPr>
      </w:pPr>
      <w:r w:rsidRPr="00D57875">
        <w:rPr>
          <w:rFonts w:ascii="Times New Roman" w:hAnsi="Times New Roman"/>
          <w:sz w:val="22"/>
          <w:szCs w:val="22"/>
        </w:rPr>
        <w:t xml:space="preserve">As allowed by Commissioner of Education rule, a person may not serve as a </w:t>
      </w:r>
      <w:r w:rsidR="00B332DF" w:rsidRPr="00D57875">
        <w:rPr>
          <w:rFonts w:ascii="Times New Roman" w:hAnsi="Times New Roman"/>
          <w:sz w:val="22"/>
          <w:szCs w:val="22"/>
        </w:rPr>
        <w:t>Por Vida Academy Charter District</w:t>
      </w:r>
      <w:r w:rsidRPr="00D57875">
        <w:rPr>
          <w:rFonts w:ascii="Times New Roman" w:hAnsi="Times New Roman"/>
          <w:sz w:val="22"/>
          <w:szCs w:val="22"/>
        </w:rPr>
        <w:t xml:space="preserve"> officer or employee if the person has been convicted of: </w:t>
      </w:r>
    </w:p>
    <w:p w14:paraId="6085DB3D" w14:textId="77777777" w:rsidR="003D409B" w:rsidRPr="00D57875" w:rsidRDefault="003D409B" w:rsidP="003A4985">
      <w:pPr>
        <w:widowControl w:val="0"/>
        <w:jc w:val="both"/>
        <w:rPr>
          <w:rFonts w:ascii="Times New Roman" w:hAnsi="Times New Roman"/>
          <w:sz w:val="22"/>
          <w:szCs w:val="22"/>
        </w:rPr>
      </w:pPr>
    </w:p>
    <w:p w14:paraId="0A388BF4" w14:textId="77777777" w:rsidR="003D409B" w:rsidRPr="00D57875" w:rsidRDefault="003D409B" w:rsidP="00795F3E">
      <w:pPr>
        <w:pStyle w:val="ListParagraph"/>
        <w:widowControl w:val="0"/>
        <w:numPr>
          <w:ilvl w:val="0"/>
          <w:numId w:val="61"/>
        </w:numPr>
        <w:jc w:val="both"/>
        <w:rPr>
          <w:rFonts w:ascii="Times New Roman" w:hAnsi="Times New Roman"/>
          <w:sz w:val="22"/>
          <w:szCs w:val="22"/>
        </w:rPr>
      </w:pPr>
      <w:r w:rsidRPr="00D57875">
        <w:rPr>
          <w:rFonts w:ascii="Times New Roman" w:hAnsi="Times New Roman"/>
          <w:sz w:val="22"/>
          <w:szCs w:val="22"/>
        </w:rPr>
        <w:t xml:space="preserve">A misdemeanor involving moral turpitude or any felony; </w:t>
      </w:r>
    </w:p>
    <w:p w14:paraId="365DCC7C" w14:textId="77777777" w:rsidR="003D409B" w:rsidRPr="00D57875" w:rsidRDefault="003D409B" w:rsidP="00795F3E">
      <w:pPr>
        <w:pStyle w:val="ListParagraph"/>
        <w:widowControl w:val="0"/>
        <w:numPr>
          <w:ilvl w:val="0"/>
          <w:numId w:val="61"/>
        </w:numPr>
        <w:jc w:val="both"/>
        <w:rPr>
          <w:rFonts w:ascii="Times New Roman" w:hAnsi="Times New Roman"/>
          <w:sz w:val="22"/>
          <w:szCs w:val="22"/>
        </w:rPr>
      </w:pPr>
      <w:r w:rsidRPr="00D57875">
        <w:rPr>
          <w:rFonts w:ascii="Times New Roman" w:hAnsi="Times New Roman"/>
          <w:sz w:val="22"/>
          <w:szCs w:val="22"/>
        </w:rPr>
        <w:t xml:space="preserve">An offense listed in Texas Education Code § 37.007(a); or </w:t>
      </w:r>
    </w:p>
    <w:p w14:paraId="477A7768" w14:textId="77777777" w:rsidR="003D409B" w:rsidRPr="00D57875" w:rsidRDefault="003D409B" w:rsidP="00795F3E">
      <w:pPr>
        <w:pStyle w:val="ListParagraph"/>
        <w:widowControl w:val="0"/>
        <w:numPr>
          <w:ilvl w:val="0"/>
          <w:numId w:val="61"/>
        </w:numPr>
        <w:jc w:val="both"/>
        <w:rPr>
          <w:rFonts w:ascii="Times New Roman" w:hAnsi="Times New Roman"/>
          <w:sz w:val="22"/>
          <w:szCs w:val="22"/>
        </w:rPr>
      </w:pPr>
      <w:r w:rsidRPr="00D57875">
        <w:rPr>
          <w:rFonts w:ascii="Times New Roman" w:hAnsi="Times New Roman"/>
          <w:sz w:val="22"/>
          <w:szCs w:val="22"/>
        </w:rPr>
        <w:t xml:space="preserve">An offense listed in Code of Criminal Procedure, Article 62.001(5). </w:t>
      </w:r>
    </w:p>
    <w:p w14:paraId="404399C3" w14:textId="77777777" w:rsidR="003D409B" w:rsidRPr="00D57875" w:rsidRDefault="003D409B" w:rsidP="003A4985">
      <w:pPr>
        <w:widowControl w:val="0"/>
        <w:jc w:val="both"/>
        <w:rPr>
          <w:rFonts w:ascii="Times New Roman" w:hAnsi="Times New Roman"/>
          <w:sz w:val="22"/>
          <w:szCs w:val="22"/>
        </w:rPr>
      </w:pPr>
    </w:p>
    <w:p w14:paraId="62983F1E" w14:textId="00210D60" w:rsidR="00876568" w:rsidRPr="00D57875" w:rsidRDefault="00876568" w:rsidP="003A4985">
      <w:pPr>
        <w:widowControl w:val="0"/>
        <w:jc w:val="both"/>
        <w:rPr>
          <w:rFonts w:ascii="Times New Roman" w:hAnsi="Times New Roman"/>
          <w:sz w:val="22"/>
          <w:szCs w:val="22"/>
        </w:rPr>
      </w:pPr>
      <w:r w:rsidRPr="00D57875">
        <w:rPr>
          <w:rFonts w:ascii="Times New Roman" w:hAnsi="Times New Roman"/>
          <w:sz w:val="22"/>
          <w:szCs w:val="22"/>
        </w:rPr>
        <w:t xml:space="preserve">Additionally, </w:t>
      </w:r>
      <w:r w:rsidR="00B332DF" w:rsidRPr="00D57875">
        <w:rPr>
          <w:rFonts w:ascii="Times New Roman" w:hAnsi="Times New Roman"/>
          <w:sz w:val="22"/>
          <w:szCs w:val="22"/>
        </w:rPr>
        <w:t>Por Vida Academy Charter District</w:t>
      </w:r>
      <w:r w:rsidR="00C54C77" w:rsidRPr="00D57875">
        <w:rPr>
          <w:rFonts w:ascii="Times New Roman" w:hAnsi="Times New Roman"/>
          <w:sz w:val="22"/>
          <w:szCs w:val="22"/>
        </w:rPr>
        <w:t xml:space="preserve"> </w:t>
      </w:r>
      <w:r w:rsidRPr="00D57875">
        <w:rPr>
          <w:rFonts w:ascii="Times New Roman" w:hAnsi="Times New Roman"/>
          <w:sz w:val="22"/>
          <w:szCs w:val="22"/>
        </w:rPr>
        <w:t xml:space="preserve">shall discharge or refuse to hire a person listed on the registry of persons not eligible for employment in Texas </w:t>
      </w:r>
      <w:r w:rsidR="00234E35" w:rsidRPr="00D57875">
        <w:rPr>
          <w:rFonts w:ascii="Times New Roman" w:hAnsi="Times New Roman"/>
          <w:sz w:val="22"/>
          <w:szCs w:val="22"/>
        </w:rPr>
        <w:t>s</w:t>
      </w:r>
      <w:r w:rsidR="00EB6A39" w:rsidRPr="00D57875">
        <w:rPr>
          <w:rFonts w:ascii="Times New Roman" w:hAnsi="Times New Roman"/>
          <w:sz w:val="22"/>
          <w:szCs w:val="22"/>
        </w:rPr>
        <w:t>chool</w:t>
      </w:r>
      <w:r w:rsidR="00234E35" w:rsidRPr="00D57875">
        <w:rPr>
          <w:rFonts w:ascii="Times New Roman" w:hAnsi="Times New Roman"/>
          <w:sz w:val="22"/>
          <w:szCs w:val="22"/>
        </w:rPr>
        <w:t>s</w:t>
      </w:r>
      <w:r w:rsidRPr="00D57875">
        <w:rPr>
          <w:rFonts w:ascii="Times New Roman" w:hAnsi="Times New Roman"/>
          <w:sz w:val="22"/>
          <w:szCs w:val="22"/>
        </w:rPr>
        <w:t>, as maintained and made available by the Texas Education Agency</w:t>
      </w:r>
      <w:r w:rsidR="007476FA" w:rsidRPr="00D57875">
        <w:rPr>
          <w:rFonts w:ascii="Times New Roman" w:hAnsi="Times New Roman"/>
          <w:sz w:val="22"/>
          <w:szCs w:val="22"/>
        </w:rPr>
        <w:t xml:space="preserve"> (“TEA”)</w:t>
      </w:r>
      <w:r w:rsidRPr="00D57875">
        <w:rPr>
          <w:rFonts w:ascii="Times New Roman" w:hAnsi="Times New Roman"/>
          <w:sz w:val="22"/>
          <w:szCs w:val="22"/>
        </w:rPr>
        <w:t xml:space="preserve">. </w:t>
      </w:r>
    </w:p>
    <w:p w14:paraId="5CED7E88" w14:textId="1E1C0F2F" w:rsidR="00876568" w:rsidRPr="00D57875" w:rsidRDefault="00876568" w:rsidP="003A4985">
      <w:pPr>
        <w:widowControl w:val="0"/>
        <w:jc w:val="both"/>
        <w:rPr>
          <w:rFonts w:ascii="Times New Roman" w:hAnsi="Times New Roman"/>
          <w:sz w:val="22"/>
          <w:szCs w:val="22"/>
        </w:rPr>
      </w:pPr>
    </w:p>
    <w:p w14:paraId="357F4781" w14:textId="27909DEF" w:rsidR="00876568" w:rsidRPr="00D57875" w:rsidRDefault="00B332DF" w:rsidP="003A4985">
      <w:pPr>
        <w:widowControl w:val="0"/>
        <w:jc w:val="both"/>
        <w:rPr>
          <w:rFonts w:ascii="Times New Roman" w:hAnsi="Times New Roman"/>
          <w:sz w:val="22"/>
          <w:szCs w:val="22"/>
        </w:rPr>
      </w:pPr>
      <w:r w:rsidRPr="00D57875">
        <w:rPr>
          <w:rFonts w:ascii="Times New Roman" w:hAnsi="Times New Roman"/>
          <w:sz w:val="22"/>
          <w:szCs w:val="22"/>
        </w:rPr>
        <w:t>Por Vida Academy Charter District</w:t>
      </w:r>
      <w:r w:rsidR="00C129EE" w:rsidRPr="00D57875">
        <w:rPr>
          <w:rFonts w:ascii="Times New Roman" w:hAnsi="Times New Roman"/>
          <w:sz w:val="22"/>
          <w:szCs w:val="22"/>
        </w:rPr>
        <w:t xml:space="preserve"> </w:t>
      </w:r>
      <w:r w:rsidR="00876568" w:rsidRPr="00D57875">
        <w:rPr>
          <w:rFonts w:ascii="Times New Roman" w:hAnsi="Times New Roman"/>
          <w:sz w:val="22"/>
          <w:szCs w:val="22"/>
        </w:rPr>
        <w:t xml:space="preserve">may discharge an employee if it obtains information of the employee’s conviction of a felony or misdemeanor involving moral turpitude that the employee did not disclose to </w:t>
      </w:r>
      <w:r w:rsidRPr="00D57875">
        <w:rPr>
          <w:rFonts w:ascii="Times New Roman" w:hAnsi="Times New Roman"/>
          <w:sz w:val="22"/>
          <w:szCs w:val="22"/>
        </w:rPr>
        <w:t>Por Vida Academy Charter District</w:t>
      </w:r>
      <w:r w:rsidR="00876568" w:rsidRPr="00D57875">
        <w:rPr>
          <w:rFonts w:ascii="Times New Roman" w:hAnsi="Times New Roman"/>
          <w:sz w:val="22"/>
          <w:szCs w:val="22"/>
        </w:rPr>
        <w:t xml:space="preserve"> or the State Board of Educator Certification (“SBEC”). </w:t>
      </w:r>
    </w:p>
    <w:p w14:paraId="3AB775FE" w14:textId="77777777" w:rsidR="00876568" w:rsidRPr="00D57875" w:rsidRDefault="00876568" w:rsidP="003A4985">
      <w:pPr>
        <w:widowControl w:val="0"/>
        <w:jc w:val="both"/>
        <w:rPr>
          <w:rFonts w:ascii="Times New Roman" w:hAnsi="Times New Roman"/>
          <w:sz w:val="22"/>
          <w:szCs w:val="22"/>
        </w:rPr>
      </w:pPr>
    </w:p>
    <w:p w14:paraId="5A46E909" w14:textId="5BC05FFF" w:rsidR="00913A1C" w:rsidRPr="00D57875" w:rsidRDefault="00913A1C" w:rsidP="003A4985">
      <w:pPr>
        <w:widowControl w:val="0"/>
        <w:jc w:val="both"/>
        <w:rPr>
          <w:rFonts w:ascii="Times New Roman" w:hAnsi="Times New Roman"/>
          <w:sz w:val="22"/>
          <w:szCs w:val="22"/>
        </w:rPr>
      </w:pPr>
      <w:r w:rsidRPr="00D57875">
        <w:rPr>
          <w:rFonts w:ascii="Times New Roman" w:hAnsi="Times New Roman"/>
          <w:sz w:val="22"/>
          <w:szCs w:val="22"/>
        </w:rPr>
        <w:t>Except as required by state or federal law</w:t>
      </w:r>
      <w:r w:rsidR="00876568" w:rsidRPr="00D57875">
        <w:rPr>
          <w:rFonts w:ascii="Times New Roman" w:hAnsi="Times New Roman"/>
          <w:sz w:val="22"/>
          <w:szCs w:val="22"/>
        </w:rPr>
        <w:t xml:space="preserve"> or as determined by </w:t>
      </w:r>
      <w:r w:rsidR="00B332DF" w:rsidRPr="00D57875">
        <w:rPr>
          <w:rFonts w:ascii="Times New Roman" w:hAnsi="Times New Roman"/>
          <w:sz w:val="22"/>
          <w:szCs w:val="22"/>
        </w:rPr>
        <w:t>Por Vida Academy Charter District</w:t>
      </w:r>
      <w:r w:rsidR="00876568" w:rsidRPr="00D57875">
        <w:rPr>
          <w:rFonts w:ascii="Times New Roman" w:hAnsi="Times New Roman"/>
          <w:sz w:val="22"/>
          <w:szCs w:val="22"/>
        </w:rPr>
        <w:t xml:space="preserve"> to be in the best interest of student and employee safety (and in accordance with applicable law)</w:t>
      </w:r>
      <w:r w:rsidRPr="00D57875">
        <w:rPr>
          <w:rFonts w:ascii="Times New Roman" w:hAnsi="Times New Roman"/>
          <w:sz w:val="22"/>
          <w:szCs w:val="22"/>
        </w:rPr>
        <w:t xml:space="preserve">, </w:t>
      </w:r>
      <w:r w:rsidR="00B332DF" w:rsidRPr="00D57875">
        <w:rPr>
          <w:rFonts w:ascii="Times New Roman" w:hAnsi="Times New Roman"/>
          <w:sz w:val="22"/>
          <w:szCs w:val="22"/>
        </w:rPr>
        <w:t>Por Vida Academy Charter District</w:t>
      </w:r>
      <w:r w:rsidR="009532F1" w:rsidRPr="00D57875">
        <w:rPr>
          <w:rFonts w:ascii="Times New Roman" w:hAnsi="Times New Roman"/>
          <w:sz w:val="22"/>
          <w:szCs w:val="22"/>
        </w:rPr>
        <w:t xml:space="preserve"> </w:t>
      </w:r>
      <w:r w:rsidRPr="00D57875">
        <w:rPr>
          <w:rFonts w:ascii="Times New Roman" w:hAnsi="Times New Roman"/>
          <w:sz w:val="22"/>
          <w:szCs w:val="22"/>
        </w:rPr>
        <w:t xml:space="preserve">does not </w:t>
      </w:r>
      <w:r w:rsidR="00876568" w:rsidRPr="00D57875">
        <w:rPr>
          <w:rFonts w:ascii="Times New Roman" w:hAnsi="Times New Roman"/>
          <w:sz w:val="22"/>
          <w:szCs w:val="22"/>
        </w:rPr>
        <w:t xml:space="preserve">automatically </w:t>
      </w:r>
      <w:r w:rsidRPr="00D57875">
        <w:rPr>
          <w:rFonts w:ascii="Times New Roman" w:hAnsi="Times New Roman"/>
          <w:sz w:val="22"/>
          <w:szCs w:val="22"/>
        </w:rPr>
        <w:t xml:space="preserve">prohibit employment or refuse to consider an application for employment solely on the grounds that an applicant/employee has a prior criminal record. </w:t>
      </w:r>
      <w:r w:rsidR="00B332DF" w:rsidRPr="00D57875">
        <w:rPr>
          <w:rFonts w:ascii="Times New Roman" w:hAnsi="Times New Roman"/>
          <w:sz w:val="22"/>
          <w:szCs w:val="22"/>
        </w:rPr>
        <w:t xml:space="preserve">Por Vida </w:t>
      </w:r>
      <w:r w:rsidR="00B332DF" w:rsidRPr="00D57875">
        <w:rPr>
          <w:rFonts w:ascii="Times New Roman" w:hAnsi="Times New Roman"/>
          <w:sz w:val="22"/>
          <w:szCs w:val="22"/>
        </w:rPr>
        <w:lastRenderedPageBreak/>
        <w:t>Academy Charter District</w:t>
      </w:r>
      <w:r w:rsidR="00C129EE" w:rsidRPr="00D57875">
        <w:rPr>
          <w:rFonts w:ascii="Times New Roman" w:hAnsi="Times New Roman"/>
          <w:sz w:val="22"/>
          <w:szCs w:val="22"/>
        </w:rPr>
        <w:t xml:space="preserve"> </w:t>
      </w:r>
      <w:r w:rsidRPr="00D57875">
        <w:rPr>
          <w:rFonts w:ascii="Times New Roman" w:hAnsi="Times New Roman"/>
          <w:sz w:val="22"/>
          <w:szCs w:val="22"/>
        </w:rPr>
        <w:t xml:space="preserve">does not prohibit employment or refuse to consider an application for employment based solely on the grounds that the applicant/employee has been arrested. </w:t>
      </w:r>
      <w:r w:rsidR="00876568" w:rsidRPr="00D57875">
        <w:rPr>
          <w:rFonts w:ascii="Times New Roman" w:hAnsi="Times New Roman"/>
          <w:sz w:val="22"/>
          <w:szCs w:val="22"/>
        </w:rPr>
        <w:t xml:space="preserve">Instead, </w:t>
      </w:r>
      <w:r w:rsidR="00B332DF" w:rsidRPr="00D57875">
        <w:rPr>
          <w:rFonts w:ascii="Times New Roman" w:hAnsi="Times New Roman"/>
          <w:sz w:val="22"/>
          <w:szCs w:val="22"/>
        </w:rPr>
        <w:t>Por Vida Academy Charter District</w:t>
      </w:r>
      <w:r w:rsidR="00C129EE" w:rsidRPr="00D57875">
        <w:rPr>
          <w:rFonts w:ascii="Times New Roman" w:hAnsi="Times New Roman"/>
          <w:sz w:val="22"/>
          <w:szCs w:val="22"/>
        </w:rPr>
        <w:t xml:space="preserve"> </w:t>
      </w:r>
      <w:r w:rsidR="00876568" w:rsidRPr="00D57875">
        <w:rPr>
          <w:rFonts w:ascii="Times New Roman" w:hAnsi="Times New Roman"/>
          <w:sz w:val="22"/>
          <w:szCs w:val="22"/>
        </w:rPr>
        <w:t xml:space="preserve">reviews these circumstances on a case-by-case basis. </w:t>
      </w:r>
    </w:p>
    <w:p w14:paraId="12B4C638" w14:textId="77777777" w:rsidR="00913A1C" w:rsidRPr="00D57875" w:rsidRDefault="00913A1C" w:rsidP="003A4985">
      <w:pPr>
        <w:widowControl w:val="0"/>
        <w:jc w:val="both"/>
        <w:rPr>
          <w:rStyle w:val="A1"/>
          <w:rFonts w:ascii="Times New Roman" w:hAnsi="Times New Roman" w:cs="Times New Roman"/>
          <w:color w:val="auto"/>
          <w:sz w:val="22"/>
          <w:szCs w:val="22"/>
        </w:rPr>
      </w:pPr>
    </w:p>
    <w:p w14:paraId="3C2517F4" w14:textId="02F73876" w:rsidR="00913A1C" w:rsidRPr="00D57875" w:rsidRDefault="00B332DF" w:rsidP="003A4985">
      <w:pPr>
        <w:widowControl w:val="0"/>
        <w:jc w:val="both"/>
        <w:rPr>
          <w:rStyle w:val="A1"/>
          <w:rFonts w:ascii="Times New Roman" w:hAnsi="Times New Roman" w:cs="Times New Roman"/>
          <w:color w:val="auto"/>
          <w:sz w:val="22"/>
          <w:szCs w:val="22"/>
        </w:rPr>
      </w:pPr>
      <w:r w:rsidRPr="00D57875">
        <w:rPr>
          <w:rFonts w:ascii="Times New Roman" w:hAnsi="Times New Roman"/>
          <w:sz w:val="22"/>
          <w:szCs w:val="22"/>
        </w:rPr>
        <w:t>Por Vida Academy Charter District</w:t>
      </w:r>
      <w:r w:rsidR="009532F1" w:rsidRPr="00D57875">
        <w:rPr>
          <w:rStyle w:val="A1"/>
          <w:rFonts w:ascii="Times New Roman" w:hAnsi="Times New Roman" w:cs="Times New Roman"/>
          <w:color w:val="auto"/>
          <w:sz w:val="22"/>
          <w:szCs w:val="22"/>
        </w:rPr>
        <w:t xml:space="preserve"> </w:t>
      </w:r>
      <w:r w:rsidR="00913A1C" w:rsidRPr="00D57875">
        <w:rPr>
          <w:rStyle w:val="A1"/>
          <w:rFonts w:ascii="Times New Roman" w:hAnsi="Times New Roman" w:cs="Times New Roman"/>
          <w:color w:val="auto"/>
          <w:sz w:val="22"/>
          <w:szCs w:val="22"/>
        </w:rPr>
        <w:t>reserves the right to annually (or more frequently) perform criminal history record checks on current employees.</w:t>
      </w:r>
    </w:p>
    <w:p w14:paraId="202658B4" w14:textId="2709BBA9" w:rsidR="007D7CEC" w:rsidRPr="00D57875" w:rsidRDefault="007D7CEC" w:rsidP="003A4985">
      <w:pPr>
        <w:widowControl w:val="0"/>
        <w:jc w:val="both"/>
        <w:rPr>
          <w:rStyle w:val="A1"/>
          <w:rFonts w:ascii="Times New Roman" w:hAnsi="Times New Roman" w:cs="Times New Roman"/>
          <w:color w:val="auto"/>
          <w:sz w:val="22"/>
          <w:szCs w:val="22"/>
        </w:rPr>
      </w:pPr>
    </w:p>
    <w:p w14:paraId="679A61E0" w14:textId="77777777" w:rsidR="00102051" w:rsidRPr="00D57875" w:rsidRDefault="00102051"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46" w:name="_Toc54599116"/>
      <w:r w:rsidRPr="00D57875">
        <w:rPr>
          <w:rFonts w:ascii="Times New Roman" w:hAnsi="Times New Roman"/>
          <w:i w:val="0"/>
          <w:iCs w:val="0"/>
          <w:color w:val="000000" w:themeColor="text1"/>
          <w:sz w:val="26"/>
          <w:szCs w:val="26"/>
          <w:u w:val="single"/>
        </w:rPr>
        <w:t>Fingerprinting</w:t>
      </w:r>
      <w:bookmarkEnd w:id="46"/>
    </w:p>
    <w:p w14:paraId="7EBEBBDF" w14:textId="77777777" w:rsidR="00102051" w:rsidRPr="00942EC0" w:rsidRDefault="00102051" w:rsidP="003A4985">
      <w:pPr>
        <w:widowControl w:val="0"/>
        <w:jc w:val="both"/>
        <w:rPr>
          <w:rFonts w:ascii="Times New Roman" w:hAnsi="Times New Roman"/>
          <w:sz w:val="22"/>
          <w:szCs w:val="22"/>
        </w:rPr>
      </w:pPr>
    </w:p>
    <w:p w14:paraId="28A9CB35" w14:textId="178D1A5F" w:rsidR="00102051" w:rsidRPr="00D57875" w:rsidRDefault="00102051" w:rsidP="003A4985">
      <w:pPr>
        <w:widowControl w:val="0"/>
        <w:jc w:val="both"/>
        <w:rPr>
          <w:rFonts w:ascii="Times New Roman" w:hAnsi="Times New Roman"/>
          <w:sz w:val="22"/>
          <w:szCs w:val="22"/>
        </w:rPr>
      </w:pPr>
      <w:r w:rsidRPr="00942EC0">
        <w:rPr>
          <w:rFonts w:ascii="Times New Roman" w:hAnsi="Times New Roman"/>
          <w:sz w:val="22"/>
          <w:szCs w:val="22"/>
        </w:rPr>
        <w:t xml:space="preserve">In </w:t>
      </w:r>
      <w:r w:rsidRPr="00D57875">
        <w:rPr>
          <w:rFonts w:ascii="Times New Roman" w:hAnsi="Times New Roman"/>
          <w:sz w:val="22"/>
          <w:szCs w:val="22"/>
        </w:rPr>
        <w:t xml:space="preserve">accordance with state law, </w:t>
      </w:r>
      <w:r w:rsidR="00B332DF" w:rsidRPr="00D57875">
        <w:rPr>
          <w:rFonts w:ascii="Times New Roman" w:hAnsi="Times New Roman"/>
          <w:sz w:val="22"/>
          <w:szCs w:val="22"/>
        </w:rPr>
        <w:t>Por Vida Academy Charter District</w:t>
      </w:r>
      <w:r w:rsidRPr="00D57875">
        <w:rPr>
          <w:rFonts w:ascii="Times New Roman" w:hAnsi="Times New Roman"/>
          <w:sz w:val="22"/>
          <w:szCs w:val="22"/>
        </w:rPr>
        <w:t xml:space="preserve"> requires all employees and substitutes to complete the fingerprinting process implemented by the SBEC</w:t>
      </w:r>
      <w:r w:rsidR="002F7EDD" w:rsidRPr="00D57875">
        <w:rPr>
          <w:rFonts w:ascii="Times New Roman" w:hAnsi="Times New Roman"/>
          <w:sz w:val="22"/>
          <w:szCs w:val="22"/>
        </w:rPr>
        <w:t xml:space="preserve"> and the </w:t>
      </w:r>
      <w:r w:rsidRPr="00D57875">
        <w:rPr>
          <w:rFonts w:ascii="Times New Roman" w:hAnsi="Times New Roman"/>
          <w:sz w:val="22"/>
          <w:szCs w:val="22"/>
        </w:rPr>
        <w:t>Texas D</w:t>
      </w:r>
      <w:r w:rsidR="007476FA" w:rsidRPr="00D57875">
        <w:rPr>
          <w:rFonts w:ascii="Times New Roman" w:hAnsi="Times New Roman"/>
          <w:sz w:val="22"/>
          <w:szCs w:val="22"/>
        </w:rPr>
        <w:t>epartment of Public Safety (“TDPS”)</w:t>
      </w:r>
      <w:r w:rsidRPr="00D57875">
        <w:rPr>
          <w:rFonts w:ascii="Times New Roman" w:hAnsi="Times New Roman"/>
          <w:sz w:val="22"/>
          <w:szCs w:val="22"/>
        </w:rPr>
        <w:t xml:space="preserve"> prior to employment. </w:t>
      </w:r>
    </w:p>
    <w:p w14:paraId="1C245058" w14:textId="77777777" w:rsidR="00102051" w:rsidRPr="00D57875" w:rsidRDefault="00102051" w:rsidP="003A4985">
      <w:pPr>
        <w:widowControl w:val="0"/>
        <w:jc w:val="both"/>
        <w:rPr>
          <w:rStyle w:val="A1"/>
          <w:rFonts w:ascii="Times New Roman" w:hAnsi="Times New Roman" w:cs="Times New Roman"/>
          <w:color w:val="auto"/>
          <w:sz w:val="22"/>
          <w:szCs w:val="22"/>
        </w:rPr>
      </w:pPr>
    </w:p>
    <w:p w14:paraId="3640737C" w14:textId="77777777" w:rsidR="00876568" w:rsidRPr="00D57875" w:rsidRDefault="00876568"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47" w:name="_Toc54599117"/>
      <w:r w:rsidRPr="00D57875">
        <w:rPr>
          <w:rFonts w:ascii="Times New Roman" w:hAnsi="Times New Roman"/>
          <w:i w:val="0"/>
          <w:iCs w:val="0"/>
          <w:color w:val="000000" w:themeColor="text1"/>
          <w:sz w:val="26"/>
          <w:szCs w:val="26"/>
          <w:u w:val="single"/>
        </w:rPr>
        <w:t>Arrest &amp; Conviction Occurring after Employment Begins</w:t>
      </w:r>
      <w:bookmarkEnd w:id="47"/>
    </w:p>
    <w:p w14:paraId="79AFE872" w14:textId="77777777" w:rsidR="00102051" w:rsidRPr="00D57875" w:rsidRDefault="00102051" w:rsidP="003A4985">
      <w:pPr>
        <w:pStyle w:val="NoSpacing"/>
        <w:widowControl w:val="0"/>
        <w:jc w:val="both"/>
        <w:rPr>
          <w:rFonts w:ascii="Times New Roman" w:hAnsi="Times New Roman"/>
          <w:sz w:val="22"/>
          <w:szCs w:val="22"/>
        </w:rPr>
      </w:pPr>
    </w:p>
    <w:p w14:paraId="619B301E" w14:textId="4E9A4625" w:rsidR="00876568" w:rsidRPr="00D57875" w:rsidRDefault="00876568" w:rsidP="003A4985">
      <w:pPr>
        <w:pStyle w:val="NoSpacing"/>
        <w:widowControl w:val="0"/>
        <w:jc w:val="both"/>
        <w:rPr>
          <w:rFonts w:ascii="Times New Roman" w:hAnsi="Times New Roman"/>
          <w:sz w:val="22"/>
          <w:szCs w:val="22"/>
        </w:rPr>
      </w:pPr>
      <w:r w:rsidRPr="00D57875">
        <w:rPr>
          <w:rFonts w:ascii="Times New Roman" w:hAnsi="Times New Roman"/>
          <w:sz w:val="22"/>
          <w:szCs w:val="22"/>
        </w:rPr>
        <w:t>An employee</w:t>
      </w:r>
      <w:r w:rsidR="00C02CD6" w:rsidRPr="00D57875">
        <w:rPr>
          <w:rFonts w:ascii="Times New Roman" w:hAnsi="Times New Roman"/>
          <w:sz w:val="22"/>
          <w:szCs w:val="22"/>
        </w:rPr>
        <w:t xml:space="preserve"> must notify his or her Principal or immediate supervisor </w:t>
      </w:r>
      <w:r w:rsidRPr="00D57875">
        <w:rPr>
          <w:rFonts w:ascii="Times New Roman" w:hAnsi="Times New Roman"/>
          <w:sz w:val="22"/>
          <w:szCs w:val="22"/>
        </w:rPr>
        <w:t>within three</w:t>
      </w:r>
      <w:r w:rsidR="00567738" w:rsidRPr="00D57875">
        <w:rPr>
          <w:rFonts w:ascii="Times New Roman" w:hAnsi="Times New Roman"/>
          <w:sz w:val="22"/>
          <w:szCs w:val="22"/>
        </w:rPr>
        <w:t xml:space="preserve"> </w:t>
      </w:r>
      <w:r w:rsidRPr="00D57875">
        <w:rPr>
          <w:rFonts w:ascii="Times New Roman" w:hAnsi="Times New Roman"/>
          <w:sz w:val="22"/>
          <w:szCs w:val="22"/>
        </w:rPr>
        <w:t>calendar days of</w:t>
      </w:r>
      <w:r w:rsidR="004964FB" w:rsidRPr="00D57875">
        <w:rPr>
          <w:rFonts w:ascii="Times New Roman" w:hAnsi="Times New Roman"/>
          <w:sz w:val="22"/>
          <w:szCs w:val="22"/>
        </w:rPr>
        <w:t xml:space="preserve"> any arrest, indictment, conviction, no contest or guilty plea, or other adjudication of any felony, and any of the other offenses listed below: </w:t>
      </w:r>
    </w:p>
    <w:p w14:paraId="1991D81A" w14:textId="77777777" w:rsidR="00876568" w:rsidRPr="00D57875" w:rsidRDefault="00876568" w:rsidP="003A4985">
      <w:pPr>
        <w:pStyle w:val="NoSpacing"/>
        <w:widowControl w:val="0"/>
        <w:jc w:val="both"/>
        <w:rPr>
          <w:rFonts w:ascii="Times New Roman" w:hAnsi="Times New Roman"/>
          <w:sz w:val="22"/>
          <w:szCs w:val="22"/>
        </w:rPr>
      </w:pPr>
    </w:p>
    <w:p w14:paraId="0B1C11D3" w14:textId="47C2522D" w:rsidR="00876568" w:rsidRPr="00D57875" w:rsidRDefault="00876568" w:rsidP="00795F3E">
      <w:pPr>
        <w:pStyle w:val="NoSpacing"/>
        <w:widowControl w:val="0"/>
        <w:numPr>
          <w:ilvl w:val="0"/>
          <w:numId w:val="13"/>
        </w:numPr>
        <w:jc w:val="both"/>
        <w:rPr>
          <w:rFonts w:ascii="Times New Roman" w:hAnsi="Times New Roman"/>
          <w:sz w:val="22"/>
          <w:szCs w:val="22"/>
        </w:rPr>
      </w:pPr>
      <w:r w:rsidRPr="00D57875">
        <w:rPr>
          <w:rFonts w:ascii="Times New Roman" w:hAnsi="Times New Roman"/>
          <w:sz w:val="22"/>
          <w:szCs w:val="22"/>
        </w:rPr>
        <w:t xml:space="preserve">Crimes involving </w:t>
      </w:r>
      <w:r w:rsidR="00234E35" w:rsidRPr="00D57875">
        <w:rPr>
          <w:rFonts w:ascii="Times New Roman" w:hAnsi="Times New Roman"/>
          <w:sz w:val="22"/>
          <w:szCs w:val="22"/>
        </w:rPr>
        <w:t>s</w:t>
      </w:r>
      <w:r w:rsidR="00EB6A39" w:rsidRPr="00D57875">
        <w:rPr>
          <w:rFonts w:ascii="Times New Roman" w:hAnsi="Times New Roman"/>
          <w:sz w:val="22"/>
          <w:szCs w:val="22"/>
        </w:rPr>
        <w:t>chool</w:t>
      </w:r>
      <w:r w:rsidRPr="00D57875">
        <w:rPr>
          <w:rFonts w:ascii="Times New Roman" w:hAnsi="Times New Roman"/>
          <w:sz w:val="22"/>
          <w:szCs w:val="22"/>
        </w:rPr>
        <w:t xml:space="preserve"> property or funds; </w:t>
      </w:r>
    </w:p>
    <w:p w14:paraId="4EE47DDB" w14:textId="77777777" w:rsidR="00876568" w:rsidRPr="00D57875" w:rsidRDefault="00876568" w:rsidP="00795F3E">
      <w:pPr>
        <w:pStyle w:val="NoSpacing"/>
        <w:widowControl w:val="0"/>
        <w:numPr>
          <w:ilvl w:val="0"/>
          <w:numId w:val="13"/>
        </w:numPr>
        <w:jc w:val="both"/>
        <w:rPr>
          <w:rFonts w:ascii="Times New Roman" w:hAnsi="Times New Roman"/>
          <w:sz w:val="22"/>
          <w:szCs w:val="22"/>
        </w:rPr>
      </w:pPr>
      <w:r w:rsidRPr="00D57875">
        <w:rPr>
          <w:rFonts w:ascii="Times New Roman" w:hAnsi="Times New Roman"/>
          <w:sz w:val="22"/>
          <w:szCs w:val="22"/>
        </w:rPr>
        <w:t xml:space="preserve">Crimes involving attempt by fraudulent or unauthorized means to obtain or alter any certificate or permit that would entitle any person to hold or obtain a position as an educator; </w:t>
      </w:r>
    </w:p>
    <w:p w14:paraId="2EBD08DC" w14:textId="06996C9D" w:rsidR="00876568" w:rsidRPr="00D57875" w:rsidRDefault="00876568" w:rsidP="00795F3E">
      <w:pPr>
        <w:pStyle w:val="NoSpacing"/>
        <w:widowControl w:val="0"/>
        <w:numPr>
          <w:ilvl w:val="0"/>
          <w:numId w:val="13"/>
        </w:numPr>
        <w:jc w:val="both"/>
        <w:rPr>
          <w:rFonts w:ascii="Times New Roman" w:hAnsi="Times New Roman"/>
          <w:sz w:val="22"/>
          <w:szCs w:val="22"/>
        </w:rPr>
      </w:pPr>
      <w:r w:rsidRPr="00D57875">
        <w:rPr>
          <w:rFonts w:ascii="Times New Roman" w:hAnsi="Times New Roman"/>
          <w:sz w:val="22"/>
          <w:szCs w:val="22"/>
        </w:rPr>
        <w:t xml:space="preserve">Crimes that occur wholly or in part on </w:t>
      </w:r>
      <w:r w:rsidR="003936C7" w:rsidRPr="00D57875">
        <w:rPr>
          <w:rFonts w:ascii="Times New Roman" w:hAnsi="Times New Roman"/>
          <w:sz w:val="22"/>
          <w:szCs w:val="22"/>
        </w:rPr>
        <w:t>s</w:t>
      </w:r>
      <w:r w:rsidR="00EB6A39" w:rsidRPr="00D57875">
        <w:rPr>
          <w:rFonts w:ascii="Times New Roman" w:hAnsi="Times New Roman"/>
          <w:sz w:val="22"/>
          <w:szCs w:val="22"/>
        </w:rPr>
        <w:t>chool</w:t>
      </w:r>
      <w:r w:rsidRPr="00D57875">
        <w:rPr>
          <w:rFonts w:ascii="Times New Roman" w:hAnsi="Times New Roman"/>
          <w:sz w:val="22"/>
          <w:szCs w:val="22"/>
        </w:rPr>
        <w:t xml:space="preserve"> property or at a </w:t>
      </w:r>
      <w:r w:rsidR="003936C7" w:rsidRPr="00D57875">
        <w:rPr>
          <w:rFonts w:ascii="Times New Roman" w:hAnsi="Times New Roman"/>
          <w:sz w:val="22"/>
          <w:szCs w:val="22"/>
        </w:rPr>
        <w:t>s</w:t>
      </w:r>
      <w:r w:rsidR="00EB6A39" w:rsidRPr="00D57875">
        <w:rPr>
          <w:rFonts w:ascii="Times New Roman" w:hAnsi="Times New Roman"/>
          <w:sz w:val="22"/>
          <w:szCs w:val="22"/>
        </w:rPr>
        <w:t>chool</w:t>
      </w:r>
      <w:r w:rsidRPr="00D57875">
        <w:rPr>
          <w:rFonts w:ascii="Times New Roman" w:hAnsi="Times New Roman"/>
          <w:sz w:val="22"/>
          <w:szCs w:val="22"/>
        </w:rPr>
        <w:t>-sponsored activity; or</w:t>
      </w:r>
    </w:p>
    <w:p w14:paraId="2509B2A5" w14:textId="0F81CB1E" w:rsidR="00876568" w:rsidRPr="00D57875" w:rsidRDefault="00876568" w:rsidP="00795F3E">
      <w:pPr>
        <w:pStyle w:val="NoSpacing"/>
        <w:widowControl w:val="0"/>
        <w:numPr>
          <w:ilvl w:val="0"/>
          <w:numId w:val="13"/>
        </w:numPr>
        <w:jc w:val="both"/>
        <w:rPr>
          <w:rFonts w:ascii="Times New Roman" w:hAnsi="Times New Roman"/>
          <w:sz w:val="22"/>
          <w:szCs w:val="22"/>
        </w:rPr>
      </w:pPr>
      <w:r w:rsidRPr="00D57875">
        <w:rPr>
          <w:rFonts w:ascii="Times New Roman" w:hAnsi="Times New Roman"/>
          <w:sz w:val="22"/>
          <w:szCs w:val="22"/>
        </w:rPr>
        <w:t>Crimes involving moral turpitude</w:t>
      </w:r>
      <w:r w:rsidR="004964FB" w:rsidRPr="00D57875">
        <w:rPr>
          <w:rFonts w:ascii="Times New Roman" w:hAnsi="Times New Roman"/>
          <w:sz w:val="22"/>
          <w:szCs w:val="22"/>
        </w:rPr>
        <w:t xml:space="preserve">. </w:t>
      </w:r>
    </w:p>
    <w:p w14:paraId="3015C685" w14:textId="3B54D6DD" w:rsidR="004964FB" w:rsidRPr="00D57875" w:rsidRDefault="004964FB" w:rsidP="003A4985">
      <w:pPr>
        <w:pStyle w:val="NoSpacing"/>
        <w:widowControl w:val="0"/>
        <w:jc w:val="both"/>
        <w:rPr>
          <w:rFonts w:ascii="Times New Roman" w:hAnsi="Times New Roman"/>
          <w:sz w:val="22"/>
          <w:szCs w:val="22"/>
        </w:rPr>
      </w:pPr>
    </w:p>
    <w:p w14:paraId="6BF07838" w14:textId="3C396271" w:rsidR="00876568" w:rsidRPr="00D57875" w:rsidRDefault="004964FB" w:rsidP="003A4985">
      <w:pPr>
        <w:pStyle w:val="NoSpacing"/>
        <w:widowControl w:val="0"/>
        <w:jc w:val="both"/>
        <w:rPr>
          <w:rFonts w:ascii="Times New Roman" w:hAnsi="Times New Roman"/>
          <w:sz w:val="22"/>
          <w:szCs w:val="22"/>
        </w:rPr>
      </w:pPr>
      <w:r w:rsidRPr="00D57875">
        <w:rPr>
          <w:rFonts w:ascii="Times New Roman" w:hAnsi="Times New Roman"/>
          <w:sz w:val="22"/>
          <w:szCs w:val="22"/>
        </w:rPr>
        <w:t>Moral turpitude includes, but is not limited to: (a) dishonesty; (b) fraud; (c) deceit; (d) theft; (e) misrepresentation; (f) deliberate violence; (g) base, vile, or depraved acts that are intended to arouse or gratify the sexual desire of the actor; (h) crimes involving any felony possession or conspiracy to possess, or any misdemeanor or felony transfer, sale, distribution, or conspiracy to transfer, sell, or distribute any controlled substance; (</w:t>
      </w:r>
      <w:proofErr w:type="spellStart"/>
      <w:r w:rsidRPr="00D57875">
        <w:rPr>
          <w:rFonts w:ascii="Times New Roman" w:hAnsi="Times New Roman"/>
          <w:sz w:val="22"/>
          <w:szCs w:val="22"/>
        </w:rPr>
        <w:t>i</w:t>
      </w:r>
      <w:proofErr w:type="spellEnd"/>
      <w:r w:rsidRPr="00D57875">
        <w:rPr>
          <w:rFonts w:ascii="Times New Roman" w:hAnsi="Times New Roman"/>
          <w:sz w:val="22"/>
          <w:szCs w:val="22"/>
        </w:rPr>
        <w:t xml:space="preserve">) felonies including driving while intoxicated; and (j) acts constituting abuse or neglect under SBEC rules. If an educator is arrested or criminally charged, the Superintendent is also required to report the educator’s criminal history to the Division of Investigations at TEA. </w:t>
      </w:r>
    </w:p>
    <w:p w14:paraId="0340EA31" w14:textId="77777777" w:rsidR="00876568" w:rsidRPr="00D57875" w:rsidRDefault="00876568" w:rsidP="003A4985">
      <w:pPr>
        <w:pStyle w:val="NoSpacing"/>
        <w:widowControl w:val="0"/>
        <w:jc w:val="both"/>
        <w:rPr>
          <w:rFonts w:ascii="Times New Roman" w:hAnsi="Times New Roman"/>
          <w:sz w:val="22"/>
          <w:szCs w:val="22"/>
        </w:rPr>
      </w:pPr>
    </w:p>
    <w:p w14:paraId="6C65185D" w14:textId="0470CD13" w:rsidR="00876568" w:rsidRPr="00D57875" w:rsidRDefault="00876568" w:rsidP="003A4985">
      <w:pPr>
        <w:pStyle w:val="NoSpacing"/>
        <w:widowControl w:val="0"/>
        <w:jc w:val="both"/>
        <w:rPr>
          <w:rFonts w:ascii="Times New Roman" w:hAnsi="Times New Roman"/>
          <w:sz w:val="22"/>
          <w:szCs w:val="22"/>
        </w:rPr>
      </w:pPr>
      <w:r w:rsidRPr="00D57875">
        <w:rPr>
          <w:rFonts w:ascii="Times New Roman" w:hAnsi="Times New Roman"/>
          <w:sz w:val="22"/>
          <w:szCs w:val="22"/>
        </w:rPr>
        <w:t>The requirement to report a</w:t>
      </w:r>
      <w:r w:rsidR="004964FB" w:rsidRPr="00D57875">
        <w:rPr>
          <w:rFonts w:ascii="Times New Roman" w:hAnsi="Times New Roman"/>
          <w:sz w:val="22"/>
          <w:szCs w:val="22"/>
        </w:rPr>
        <w:t xml:space="preserve"> criminal history after employment begins </w:t>
      </w:r>
      <w:r w:rsidRPr="00D57875">
        <w:rPr>
          <w:rFonts w:ascii="Times New Roman" w:hAnsi="Times New Roman"/>
          <w:sz w:val="22"/>
          <w:szCs w:val="22"/>
        </w:rPr>
        <w:t xml:space="preserve">shall not apply to minor traffic offenses. However, a first offense of DWI or DUI must be reported if the employee drives or operates (or is authorized to do so) a </w:t>
      </w:r>
      <w:r w:rsidR="00B332DF" w:rsidRPr="00D57875">
        <w:rPr>
          <w:rFonts w:ascii="Times New Roman" w:hAnsi="Times New Roman"/>
          <w:sz w:val="22"/>
          <w:szCs w:val="22"/>
        </w:rPr>
        <w:t>Por Vida Academy Charter District</w:t>
      </w:r>
      <w:r w:rsidRPr="00D57875">
        <w:rPr>
          <w:rFonts w:ascii="Times New Roman" w:hAnsi="Times New Roman"/>
          <w:sz w:val="22"/>
          <w:szCs w:val="22"/>
        </w:rPr>
        <w:t xml:space="preserve"> vehicle</w:t>
      </w:r>
      <w:r w:rsidR="004964FB" w:rsidRPr="00D57875">
        <w:rPr>
          <w:rFonts w:ascii="Times New Roman" w:hAnsi="Times New Roman"/>
          <w:sz w:val="22"/>
          <w:szCs w:val="22"/>
        </w:rPr>
        <w:t xml:space="preserve"> or other </w:t>
      </w:r>
      <w:r w:rsidRPr="00D57875">
        <w:rPr>
          <w:rFonts w:ascii="Times New Roman" w:hAnsi="Times New Roman"/>
          <w:sz w:val="22"/>
          <w:szCs w:val="22"/>
        </w:rPr>
        <w:t xml:space="preserve">mobile equipment. Failure to timely report may result in disciplinary action, up to and including termination. </w:t>
      </w:r>
    </w:p>
    <w:p w14:paraId="7D649B53" w14:textId="77777777" w:rsidR="00876568" w:rsidRPr="00D57875" w:rsidRDefault="00876568" w:rsidP="003A4985">
      <w:pPr>
        <w:pStyle w:val="NoSpacing"/>
        <w:widowControl w:val="0"/>
        <w:jc w:val="both"/>
        <w:rPr>
          <w:rFonts w:ascii="Times New Roman" w:hAnsi="Times New Roman"/>
          <w:sz w:val="22"/>
          <w:szCs w:val="22"/>
        </w:rPr>
      </w:pPr>
    </w:p>
    <w:p w14:paraId="17A7B385" w14:textId="37F79AD9" w:rsidR="00876568" w:rsidRPr="00D57875" w:rsidRDefault="00876568" w:rsidP="003A4985">
      <w:pPr>
        <w:pStyle w:val="NoSpacing"/>
        <w:widowControl w:val="0"/>
        <w:jc w:val="both"/>
        <w:rPr>
          <w:rFonts w:ascii="Times New Roman" w:hAnsi="Times New Roman"/>
          <w:sz w:val="22"/>
          <w:szCs w:val="22"/>
        </w:rPr>
      </w:pPr>
      <w:r w:rsidRPr="00D57875">
        <w:rPr>
          <w:rFonts w:ascii="Times New Roman" w:hAnsi="Times New Roman"/>
          <w:sz w:val="22"/>
          <w:szCs w:val="22"/>
        </w:rPr>
        <w:t>Conviction</w:t>
      </w:r>
      <w:r w:rsidR="004964FB" w:rsidRPr="00D57875">
        <w:rPr>
          <w:rFonts w:ascii="Times New Roman" w:hAnsi="Times New Roman"/>
          <w:sz w:val="22"/>
          <w:szCs w:val="22"/>
        </w:rPr>
        <w:t xml:space="preserve"> may</w:t>
      </w:r>
      <w:r w:rsidRPr="00D57875">
        <w:rPr>
          <w:rFonts w:ascii="Times New Roman" w:hAnsi="Times New Roman"/>
          <w:sz w:val="22"/>
          <w:szCs w:val="22"/>
        </w:rPr>
        <w:t xml:space="preserve"> not be an automatic basis for termination</w:t>
      </w:r>
      <w:r w:rsidR="004964FB" w:rsidRPr="00D57875">
        <w:rPr>
          <w:rFonts w:ascii="Times New Roman" w:hAnsi="Times New Roman"/>
          <w:sz w:val="22"/>
          <w:szCs w:val="22"/>
        </w:rPr>
        <w:t>, unless the conviction makes an employee ineligible for employment in a Texas public school</w:t>
      </w:r>
      <w:r w:rsidRPr="00D57875">
        <w:rPr>
          <w:rFonts w:ascii="Times New Roman" w:hAnsi="Times New Roman"/>
          <w:sz w:val="22"/>
          <w:szCs w:val="22"/>
        </w:rPr>
        <w:t xml:space="preserve">. </w:t>
      </w:r>
      <w:r w:rsidR="00B332DF" w:rsidRPr="00D57875">
        <w:rPr>
          <w:rFonts w:ascii="Times New Roman" w:hAnsi="Times New Roman"/>
          <w:sz w:val="22"/>
          <w:szCs w:val="22"/>
        </w:rPr>
        <w:t>Por Vida Academy Charter District</w:t>
      </w:r>
      <w:r w:rsidR="004964FB" w:rsidRPr="00D57875">
        <w:rPr>
          <w:rFonts w:ascii="Times New Roman" w:hAnsi="Times New Roman"/>
          <w:sz w:val="22"/>
          <w:szCs w:val="22"/>
        </w:rPr>
        <w:t xml:space="preserve"> </w:t>
      </w:r>
      <w:r w:rsidRPr="00D57875">
        <w:rPr>
          <w:rFonts w:ascii="Times New Roman" w:hAnsi="Times New Roman"/>
          <w:sz w:val="22"/>
          <w:szCs w:val="22"/>
        </w:rPr>
        <w:t xml:space="preserve">shall consider the following factors (or other appropriate considerations as deemed by </w:t>
      </w:r>
      <w:r w:rsidR="00B332DF" w:rsidRPr="00D57875">
        <w:rPr>
          <w:rFonts w:ascii="Times New Roman" w:hAnsi="Times New Roman"/>
          <w:sz w:val="22"/>
          <w:szCs w:val="22"/>
        </w:rPr>
        <w:t>Por Vida Academy Charter District</w:t>
      </w:r>
      <w:r w:rsidRPr="00D57875">
        <w:rPr>
          <w:rFonts w:ascii="Times New Roman" w:hAnsi="Times New Roman"/>
          <w:sz w:val="22"/>
          <w:szCs w:val="22"/>
        </w:rPr>
        <w:t>) in determining what action, if any, should be taken against an employee who is convicted of a crime during employment:</w:t>
      </w:r>
    </w:p>
    <w:p w14:paraId="179EAC3E" w14:textId="77777777" w:rsidR="00876568" w:rsidRPr="00D57875" w:rsidRDefault="00876568" w:rsidP="003A4985">
      <w:pPr>
        <w:pStyle w:val="NoSpacing"/>
        <w:widowControl w:val="0"/>
        <w:jc w:val="both"/>
        <w:rPr>
          <w:rFonts w:ascii="Times New Roman" w:hAnsi="Times New Roman"/>
          <w:sz w:val="22"/>
          <w:szCs w:val="22"/>
        </w:rPr>
      </w:pPr>
    </w:p>
    <w:p w14:paraId="3D427F78" w14:textId="77777777" w:rsidR="00876568" w:rsidRPr="00D57875" w:rsidRDefault="00876568" w:rsidP="00795F3E">
      <w:pPr>
        <w:pStyle w:val="NoSpacing"/>
        <w:widowControl w:val="0"/>
        <w:numPr>
          <w:ilvl w:val="0"/>
          <w:numId w:val="21"/>
        </w:numPr>
        <w:jc w:val="both"/>
        <w:rPr>
          <w:rFonts w:ascii="Times New Roman" w:hAnsi="Times New Roman"/>
          <w:sz w:val="22"/>
          <w:szCs w:val="22"/>
        </w:rPr>
      </w:pPr>
      <w:r w:rsidRPr="00D57875">
        <w:rPr>
          <w:rFonts w:ascii="Times New Roman" w:hAnsi="Times New Roman"/>
          <w:sz w:val="22"/>
          <w:szCs w:val="22"/>
        </w:rPr>
        <w:t>The nature of the offense;</w:t>
      </w:r>
    </w:p>
    <w:p w14:paraId="3B20FA3B" w14:textId="77777777" w:rsidR="00876568" w:rsidRPr="00D57875" w:rsidRDefault="00876568" w:rsidP="00795F3E">
      <w:pPr>
        <w:pStyle w:val="NoSpacing"/>
        <w:widowControl w:val="0"/>
        <w:numPr>
          <w:ilvl w:val="0"/>
          <w:numId w:val="21"/>
        </w:numPr>
        <w:jc w:val="both"/>
        <w:rPr>
          <w:rFonts w:ascii="Times New Roman" w:hAnsi="Times New Roman"/>
          <w:sz w:val="22"/>
          <w:szCs w:val="22"/>
        </w:rPr>
      </w:pPr>
      <w:r w:rsidRPr="00D57875">
        <w:rPr>
          <w:rFonts w:ascii="Times New Roman" w:hAnsi="Times New Roman"/>
          <w:sz w:val="22"/>
          <w:szCs w:val="22"/>
        </w:rPr>
        <w:t>The date of the offense;</w:t>
      </w:r>
    </w:p>
    <w:p w14:paraId="7B2C88E4" w14:textId="77777777" w:rsidR="00876568" w:rsidRPr="00D57875" w:rsidRDefault="00876568" w:rsidP="00795F3E">
      <w:pPr>
        <w:pStyle w:val="NoSpacing"/>
        <w:widowControl w:val="0"/>
        <w:numPr>
          <w:ilvl w:val="0"/>
          <w:numId w:val="21"/>
        </w:numPr>
        <w:jc w:val="both"/>
        <w:rPr>
          <w:rFonts w:ascii="Times New Roman" w:hAnsi="Times New Roman"/>
          <w:sz w:val="22"/>
          <w:szCs w:val="22"/>
        </w:rPr>
      </w:pPr>
      <w:r w:rsidRPr="00D57875">
        <w:rPr>
          <w:rFonts w:ascii="Times New Roman" w:hAnsi="Times New Roman"/>
          <w:sz w:val="22"/>
          <w:szCs w:val="22"/>
        </w:rPr>
        <w:t xml:space="preserve">The relationship between the offense and the position to which the employee is assigned; and </w:t>
      </w:r>
    </w:p>
    <w:p w14:paraId="068D52B7" w14:textId="58682268" w:rsidR="00876568" w:rsidRPr="00D57875" w:rsidRDefault="00876568" w:rsidP="00795F3E">
      <w:pPr>
        <w:pStyle w:val="NoSpacing"/>
        <w:widowControl w:val="0"/>
        <w:numPr>
          <w:ilvl w:val="0"/>
          <w:numId w:val="21"/>
        </w:numPr>
        <w:jc w:val="both"/>
        <w:rPr>
          <w:rFonts w:ascii="Times New Roman" w:hAnsi="Times New Roman"/>
          <w:sz w:val="22"/>
          <w:szCs w:val="22"/>
        </w:rPr>
      </w:pPr>
      <w:r w:rsidRPr="00D57875">
        <w:rPr>
          <w:rFonts w:ascii="Times New Roman" w:hAnsi="Times New Roman"/>
          <w:sz w:val="22"/>
          <w:szCs w:val="22"/>
        </w:rPr>
        <w:t xml:space="preserve">The best interests of </w:t>
      </w:r>
      <w:r w:rsidR="00B332DF" w:rsidRPr="00D57875">
        <w:rPr>
          <w:rFonts w:ascii="Times New Roman" w:hAnsi="Times New Roman"/>
          <w:sz w:val="22"/>
          <w:szCs w:val="22"/>
        </w:rPr>
        <w:t>Por Vida Academy Charter District</w:t>
      </w:r>
      <w:r w:rsidRPr="00D57875">
        <w:rPr>
          <w:rFonts w:ascii="Times New Roman" w:hAnsi="Times New Roman"/>
          <w:sz w:val="22"/>
          <w:szCs w:val="22"/>
        </w:rPr>
        <w:t xml:space="preserve"> and its students.</w:t>
      </w:r>
    </w:p>
    <w:p w14:paraId="28CF0A25" w14:textId="77777777" w:rsidR="00876568" w:rsidRPr="00D57875" w:rsidRDefault="00876568" w:rsidP="003A4985">
      <w:pPr>
        <w:widowControl w:val="0"/>
        <w:jc w:val="both"/>
        <w:rPr>
          <w:rStyle w:val="A1"/>
          <w:rFonts w:ascii="Times New Roman" w:hAnsi="Times New Roman" w:cs="Times New Roman"/>
          <w:color w:val="auto"/>
          <w:sz w:val="22"/>
          <w:szCs w:val="22"/>
        </w:rPr>
      </w:pPr>
    </w:p>
    <w:p w14:paraId="4412BA7F" w14:textId="365E07D2" w:rsidR="00B76C92" w:rsidRPr="00D57875" w:rsidRDefault="00B76C92" w:rsidP="00765EE0">
      <w:pPr>
        <w:pStyle w:val="Heading2"/>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48" w:name="_Toc205962589"/>
      <w:bookmarkStart w:id="49" w:name="_Toc398202624"/>
      <w:bookmarkStart w:id="50" w:name="_Toc54599118"/>
      <w:r w:rsidRPr="00D57875">
        <w:rPr>
          <w:rFonts w:ascii="Times New Roman" w:hAnsi="Times New Roman"/>
          <w:i w:val="0"/>
          <w:iCs w:val="0"/>
          <w:color w:val="000000" w:themeColor="text1"/>
          <w:sz w:val="26"/>
          <w:szCs w:val="26"/>
          <w:u w:val="single"/>
        </w:rPr>
        <w:lastRenderedPageBreak/>
        <w:t>Personnel Records</w:t>
      </w:r>
      <w:bookmarkEnd w:id="48"/>
      <w:bookmarkEnd w:id="49"/>
      <w:bookmarkEnd w:id="50"/>
      <w:r w:rsidRPr="00D57875">
        <w:rPr>
          <w:rFonts w:ascii="Times New Roman" w:hAnsi="Times New Roman"/>
          <w:i w:val="0"/>
          <w:iCs w:val="0"/>
          <w:color w:val="000000" w:themeColor="text1"/>
          <w:sz w:val="26"/>
          <w:szCs w:val="26"/>
          <w:u w:val="single"/>
        </w:rPr>
        <w:t xml:space="preserve"> </w:t>
      </w:r>
      <w:bookmarkStart w:id="51" w:name="_Toc205962590"/>
    </w:p>
    <w:p w14:paraId="6673733D" w14:textId="77777777" w:rsidR="00472058" w:rsidRPr="00D57875" w:rsidRDefault="00472058" w:rsidP="00765EE0">
      <w:pPr>
        <w:keepNext/>
        <w:widowControl w:val="0"/>
        <w:jc w:val="both"/>
        <w:rPr>
          <w:rFonts w:ascii="Times New Roman" w:hAnsi="Times New Roman"/>
          <w:sz w:val="22"/>
          <w:szCs w:val="22"/>
        </w:rPr>
      </w:pPr>
    </w:p>
    <w:p w14:paraId="1D8964EB" w14:textId="5A6195CC" w:rsidR="00B76C92" w:rsidRPr="00942EC0" w:rsidRDefault="00B332DF" w:rsidP="003A4985">
      <w:pPr>
        <w:widowControl w:val="0"/>
        <w:jc w:val="both"/>
        <w:rPr>
          <w:rFonts w:ascii="Times New Roman" w:hAnsi="Times New Roman"/>
          <w:sz w:val="22"/>
          <w:szCs w:val="22"/>
        </w:rPr>
      </w:pPr>
      <w:r w:rsidRPr="00D57875">
        <w:rPr>
          <w:rFonts w:ascii="Times New Roman" w:hAnsi="Times New Roman"/>
          <w:sz w:val="22"/>
          <w:szCs w:val="22"/>
        </w:rPr>
        <w:t>Por Vida Academy Charter District</w:t>
      </w:r>
      <w:r w:rsidR="009532F1" w:rsidRPr="00D57875">
        <w:rPr>
          <w:rFonts w:ascii="Times New Roman" w:hAnsi="Times New Roman"/>
          <w:sz w:val="22"/>
          <w:szCs w:val="22"/>
        </w:rPr>
        <w:t xml:space="preserve"> </w:t>
      </w:r>
      <w:r w:rsidR="00B76C92" w:rsidRPr="00D57875">
        <w:rPr>
          <w:rFonts w:ascii="Times New Roman" w:hAnsi="Times New Roman"/>
          <w:sz w:val="22"/>
          <w:szCs w:val="22"/>
        </w:rPr>
        <w:t>maintains a personnel file on each employee. This file includes the employee’s job application, r</w:t>
      </w:r>
      <w:r w:rsidR="004964FB" w:rsidRPr="00D57875">
        <w:rPr>
          <w:rFonts w:ascii="Times New Roman" w:hAnsi="Times New Roman"/>
          <w:sz w:val="22"/>
          <w:szCs w:val="22"/>
        </w:rPr>
        <w:t xml:space="preserve">ésumé, </w:t>
      </w:r>
      <w:r w:rsidR="00B76C92" w:rsidRPr="00D57875">
        <w:rPr>
          <w:rFonts w:ascii="Times New Roman" w:hAnsi="Times New Roman"/>
          <w:sz w:val="22"/>
          <w:szCs w:val="22"/>
        </w:rPr>
        <w:t>records of training, documentation of performance appraisals and salary increases, and other employment records.</w:t>
      </w:r>
      <w:r w:rsidR="00B76C92" w:rsidRPr="00942EC0">
        <w:rPr>
          <w:rFonts w:ascii="Times New Roman" w:hAnsi="Times New Roman"/>
          <w:sz w:val="22"/>
          <w:szCs w:val="22"/>
        </w:rPr>
        <w:t xml:space="preserve"> </w:t>
      </w:r>
    </w:p>
    <w:p w14:paraId="3AF1497D" w14:textId="77777777" w:rsidR="00B76C92" w:rsidRPr="00942EC0" w:rsidRDefault="00B76C92" w:rsidP="003A4985">
      <w:pPr>
        <w:widowControl w:val="0"/>
        <w:jc w:val="both"/>
        <w:rPr>
          <w:rFonts w:ascii="Times New Roman" w:hAnsi="Times New Roman"/>
          <w:sz w:val="22"/>
          <w:szCs w:val="22"/>
        </w:rPr>
      </w:pPr>
    </w:p>
    <w:p w14:paraId="559D0A23" w14:textId="79467FE5" w:rsidR="00B76C92" w:rsidRPr="00942EC0" w:rsidRDefault="00B76C92" w:rsidP="003A4985">
      <w:pPr>
        <w:widowControl w:val="0"/>
        <w:jc w:val="both"/>
        <w:rPr>
          <w:rFonts w:ascii="Times New Roman" w:hAnsi="Times New Roman"/>
          <w:sz w:val="22"/>
          <w:szCs w:val="22"/>
        </w:rPr>
      </w:pPr>
      <w:r w:rsidRPr="00942EC0">
        <w:rPr>
          <w:rFonts w:ascii="Times New Roman" w:hAnsi="Times New Roman"/>
          <w:sz w:val="22"/>
          <w:szCs w:val="22"/>
        </w:rPr>
        <w:t xml:space="preserve">All information in an employee’s personnel file will be made available to the employee or his or her representative in the same manner that public information is made available under the public information laws found in Texas Government Code Chapter 552. </w:t>
      </w:r>
    </w:p>
    <w:p w14:paraId="049AD6BB" w14:textId="77777777" w:rsidR="00B76C92" w:rsidRPr="00942EC0" w:rsidRDefault="00B76C92" w:rsidP="003A4985">
      <w:pPr>
        <w:widowControl w:val="0"/>
        <w:jc w:val="both"/>
        <w:rPr>
          <w:rFonts w:ascii="Times New Roman" w:hAnsi="Times New Roman"/>
          <w:sz w:val="22"/>
          <w:szCs w:val="22"/>
        </w:rPr>
      </w:pPr>
    </w:p>
    <w:p w14:paraId="432C7AA2" w14:textId="419D045B" w:rsidR="00B76C92" w:rsidRPr="00D57875" w:rsidRDefault="00B76C92" w:rsidP="003A4985">
      <w:pPr>
        <w:widowControl w:val="0"/>
        <w:jc w:val="both"/>
        <w:rPr>
          <w:rFonts w:ascii="Times New Roman" w:hAnsi="Times New Roman"/>
          <w:sz w:val="22"/>
          <w:szCs w:val="22"/>
        </w:rPr>
      </w:pPr>
      <w:r w:rsidRPr="00D57875">
        <w:rPr>
          <w:rFonts w:ascii="Times New Roman" w:hAnsi="Times New Roman"/>
          <w:sz w:val="22"/>
          <w:szCs w:val="22"/>
        </w:rPr>
        <w:t xml:space="preserve">An employee or his or her authorized representative has a special right of access, beyond the right of the general public, to information held by </w:t>
      </w:r>
      <w:r w:rsidR="00B332DF" w:rsidRPr="00D57875">
        <w:rPr>
          <w:rFonts w:ascii="Times New Roman" w:hAnsi="Times New Roman"/>
          <w:sz w:val="22"/>
          <w:szCs w:val="22"/>
        </w:rPr>
        <w:t>Por Vida Academy Charter District</w:t>
      </w:r>
      <w:r w:rsidR="009532F1" w:rsidRPr="00D57875">
        <w:rPr>
          <w:rFonts w:ascii="Times New Roman" w:hAnsi="Times New Roman"/>
          <w:sz w:val="22"/>
          <w:szCs w:val="22"/>
        </w:rPr>
        <w:t xml:space="preserve"> </w:t>
      </w:r>
      <w:r w:rsidRPr="00D57875">
        <w:rPr>
          <w:rFonts w:ascii="Times New Roman" w:hAnsi="Times New Roman"/>
          <w:sz w:val="22"/>
          <w:szCs w:val="22"/>
        </w:rPr>
        <w:t xml:space="preserve">that relates to the employee, and that is protected from public disclosure by laws intended to protect the employee’s privacy interests. </w:t>
      </w:r>
      <w:r w:rsidR="00B332DF" w:rsidRPr="00D57875">
        <w:rPr>
          <w:rFonts w:ascii="Times New Roman" w:hAnsi="Times New Roman"/>
          <w:sz w:val="22"/>
          <w:szCs w:val="22"/>
        </w:rPr>
        <w:t>Por Vida Academy Charter District</w:t>
      </w:r>
      <w:r w:rsidR="009532F1" w:rsidRPr="00D57875">
        <w:rPr>
          <w:rFonts w:ascii="Times New Roman" w:hAnsi="Times New Roman"/>
          <w:sz w:val="22"/>
          <w:szCs w:val="22"/>
        </w:rPr>
        <w:t xml:space="preserve"> </w:t>
      </w:r>
      <w:r w:rsidRPr="00D57875">
        <w:rPr>
          <w:rFonts w:ascii="Times New Roman" w:hAnsi="Times New Roman"/>
          <w:sz w:val="22"/>
          <w:szCs w:val="22"/>
        </w:rPr>
        <w:t xml:space="preserve">may not deny to the employee or his or her representative access to information relating to the employee on the grounds that the information is considered confidential by privacy principles under the </w:t>
      </w:r>
      <w:r w:rsidR="005F4AFC" w:rsidRPr="00D57875">
        <w:rPr>
          <w:rFonts w:ascii="Times New Roman" w:hAnsi="Times New Roman"/>
          <w:sz w:val="22"/>
          <w:szCs w:val="22"/>
        </w:rPr>
        <w:t xml:space="preserve">Texas </w:t>
      </w:r>
      <w:r w:rsidRPr="00D57875">
        <w:rPr>
          <w:rFonts w:ascii="Times New Roman" w:hAnsi="Times New Roman"/>
          <w:sz w:val="22"/>
          <w:szCs w:val="22"/>
        </w:rPr>
        <w:t>Public Information Act</w:t>
      </w:r>
      <w:r w:rsidR="005F4AFC" w:rsidRPr="00D57875">
        <w:rPr>
          <w:rFonts w:ascii="Times New Roman" w:hAnsi="Times New Roman"/>
          <w:sz w:val="22"/>
          <w:szCs w:val="22"/>
        </w:rPr>
        <w:t xml:space="preserve"> (“TPIA”)</w:t>
      </w:r>
      <w:r w:rsidRPr="00D57875">
        <w:rPr>
          <w:rFonts w:ascii="Times New Roman" w:hAnsi="Times New Roman"/>
          <w:sz w:val="22"/>
          <w:szCs w:val="22"/>
        </w:rPr>
        <w:t xml:space="preserve">. However, </w:t>
      </w:r>
      <w:r w:rsidR="00B332DF" w:rsidRPr="00D57875">
        <w:rPr>
          <w:rFonts w:ascii="Times New Roman" w:hAnsi="Times New Roman"/>
          <w:sz w:val="22"/>
          <w:szCs w:val="22"/>
        </w:rPr>
        <w:t>Por Vida Academy Charter District</w:t>
      </w:r>
      <w:r w:rsidR="009532F1" w:rsidRPr="00D57875">
        <w:rPr>
          <w:rFonts w:ascii="Times New Roman" w:hAnsi="Times New Roman"/>
          <w:sz w:val="22"/>
          <w:szCs w:val="22"/>
        </w:rPr>
        <w:t xml:space="preserve"> </w:t>
      </w:r>
      <w:r w:rsidRPr="00D57875">
        <w:rPr>
          <w:rFonts w:ascii="Times New Roman" w:hAnsi="Times New Roman"/>
          <w:sz w:val="22"/>
          <w:szCs w:val="22"/>
        </w:rPr>
        <w:t xml:space="preserve">may assert, as grounds for denial of access, other provisions of the </w:t>
      </w:r>
      <w:r w:rsidR="005F4AFC" w:rsidRPr="00D57875">
        <w:rPr>
          <w:rFonts w:ascii="Times New Roman" w:hAnsi="Times New Roman"/>
          <w:sz w:val="22"/>
          <w:szCs w:val="22"/>
        </w:rPr>
        <w:t xml:space="preserve">TPIA </w:t>
      </w:r>
      <w:r w:rsidRPr="00D57875">
        <w:rPr>
          <w:rFonts w:ascii="Times New Roman" w:hAnsi="Times New Roman"/>
          <w:sz w:val="22"/>
          <w:szCs w:val="22"/>
        </w:rPr>
        <w:t>or other laws that are not intended to protect the employee’s privacy interests.</w:t>
      </w:r>
    </w:p>
    <w:p w14:paraId="1C696342" w14:textId="77777777" w:rsidR="00B76C92" w:rsidRPr="00D57875" w:rsidRDefault="00B76C92" w:rsidP="003A4985">
      <w:pPr>
        <w:widowControl w:val="0"/>
        <w:jc w:val="both"/>
        <w:rPr>
          <w:rFonts w:ascii="Times New Roman" w:hAnsi="Times New Roman"/>
          <w:sz w:val="22"/>
          <w:szCs w:val="22"/>
        </w:rPr>
      </w:pPr>
    </w:p>
    <w:p w14:paraId="12119C9E" w14:textId="239A1FD9" w:rsidR="00B76C92" w:rsidRPr="00D57875" w:rsidRDefault="00B76C92" w:rsidP="003A4985">
      <w:pPr>
        <w:widowControl w:val="0"/>
        <w:jc w:val="both"/>
        <w:rPr>
          <w:rFonts w:ascii="Times New Roman" w:hAnsi="Times New Roman"/>
          <w:sz w:val="22"/>
          <w:szCs w:val="22"/>
        </w:rPr>
      </w:pPr>
      <w:r w:rsidRPr="00D57875">
        <w:rPr>
          <w:rFonts w:ascii="Times New Roman" w:hAnsi="Times New Roman"/>
          <w:sz w:val="22"/>
          <w:szCs w:val="22"/>
        </w:rPr>
        <w:t xml:space="preserve">If </w:t>
      </w:r>
      <w:r w:rsidR="00B332DF" w:rsidRPr="00D57875">
        <w:rPr>
          <w:rFonts w:ascii="Times New Roman" w:hAnsi="Times New Roman"/>
          <w:sz w:val="22"/>
          <w:szCs w:val="22"/>
        </w:rPr>
        <w:t>Por Vida Academy Charter District</w:t>
      </w:r>
      <w:r w:rsidR="009532F1" w:rsidRPr="00D57875">
        <w:rPr>
          <w:rFonts w:ascii="Times New Roman" w:hAnsi="Times New Roman"/>
          <w:sz w:val="22"/>
          <w:szCs w:val="22"/>
        </w:rPr>
        <w:t xml:space="preserve"> </w:t>
      </w:r>
      <w:r w:rsidRPr="00D57875">
        <w:rPr>
          <w:rFonts w:ascii="Times New Roman" w:hAnsi="Times New Roman"/>
          <w:sz w:val="22"/>
          <w:szCs w:val="22"/>
        </w:rPr>
        <w:t xml:space="preserve">determines that information in an employee’s records is exempt from disclosure under an exception of Texas Government Code </w:t>
      </w:r>
      <w:r w:rsidR="004964FB" w:rsidRPr="00D57875">
        <w:rPr>
          <w:rFonts w:ascii="Times New Roman" w:hAnsi="Times New Roman"/>
          <w:sz w:val="22"/>
          <w:szCs w:val="22"/>
        </w:rPr>
        <w:t>C</w:t>
      </w:r>
      <w:r w:rsidRPr="00D57875">
        <w:rPr>
          <w:rFonts w:ascii="Times New Roman" w:hAnsi="Times New Roman"/>
          <w:sz w:val="22"/>
          <w:szCs w:val="22"/>
        </w:rPr>
        <w:t xml:space="preserve">hapter 552, Subchapter C, other than an exception intended to protect the privacy interest of the employee or his or her authorized representative, it will, when required, submit a written request for a decision to the Attorney General of Texas before disclosing the information. </w:t>
      </w:r>
      <w:r w:rsidR="00B332DF" w:rsidRPr="00D57875">
        <w:rPr>
          <w:rFonts w:ascii="Times New Roman" w:hAnsi="Times New Roman"/>
          <w:sz w:val="22"/>
          <w:szCs w:val="22"/>
        </w:rPr>
        <w:t>Por Vida Academy Charter District</w:t>
      </w:r>
      <w:r w:rsidR="009532F1" w:rsidRPr="00D57875">
        <w:rPr>
          <w:rFonts w:ascii="Times New Roman" w:hAnsi="Times New Roman"/>
          <w:sz w:val="22"/>
          <w:szCs w:val="22"/>
        </w:rPr>
        <w:t xml:space="preserve"> </w:t>
      </w:r>
      <w:r w:rsidRPr="00D57875">
        <w:rPr>
          <w:rFonts w:ascii="Times New Roman" w:hAnsi="Times New Roman"/>
          <w:sz w:val="22"/>
          <w:szCs w:val="22"/>
        </w:rPr>
        <w:t>will release the information to the employee requesting the information in accordance with applicable law.</w:t>
      </w:r>
      <w:r w:rsidR="00586811">
        <w:rPr>
          <w:rFonts w:ascii="Times New Roman" w:hAnsi="Times New Roman"/>
          <w:sz w:val="22"/>
          <w:szCs w:val="22"/>
        </w:rPr>
        <w:t xml:space="preserve"> </w:t>
      </w:r>
    </w:p>
    <w:p w14:paraId="48B2115F" w14:textId="77777777" w:rsidR="00B76C92" w:rsidRPr="00D57875" w:rsidRDefault="00B76C92" w:rsidP="003A4985">
      <w:pPr>
        <w:widowControl w:val="0"/>
        <w:jc w:val="both"/>
        <w:rPr>
          <w:rFonts w:ascii="Times New Roman" w:hAnsi="Times New Roman"/>
          <w:sz w:val="22"/>
          <w:szCs w:val="22"/>
        </w:rPr>
      </w:pPr>
    </w:p>
    <w:p w14:paraId="72513749" w14:textId="18DC1339" w:rsidR="00B76C92" w:rsidRPr="00D57875" w:rsidRDefault="00B76C92" w:rsidP="003A4985">
      <w:pPr>
        <w:widowControl w:val="0"/>
        <w:jc w:val="both"/>
        <w:rPr>
          <w:rFonts w:ascii="Times New Roman" w:hAnsi="Times New Roman"/>
          <w:sz w:val="22"/>
          <w:szCs w:val="22"/>
        </w:rPr>
      </w:pPr>
      <w:r w:rsidRPr="00D57875">
        <w:rPr>
          <w:rFonts w:ascii="Times New Roman" w:hAnsi="Times New Roman"/>
          <w:sz w:val="22"/>
          <w:szCs w:val="22"/>
        </w:rPr>
        <w:t>Employees who wish to review their own personnel file should contact</w:t>
      </w:r>
      <w:r w:rsidR="004964FB" w:rsidRPr="00D57875">
        <w:rPr>
          <w:rFonts w:ascii="Times New Roman" w:hAnsi="Times New Roman"/>
          <w:sz w:val="22"/>
          <w:szCs w:val="22"/>
        </w:rPr>
        <w:t xml:space="preserve"> </w:t>
      </w:r>
      <w:r w:rsidR="00B332DF" w:rsidRPr="00D57875">
        <w:rPr>
          <w:rFonts w:ascii="Times New Roman" w:hAnsi="Times New Roman"/>
          <w:sz w:val="22"/>
          <w:szCs w:val="22"/>
        </w:rPr>
        <w:t>Human Resources</w:t>
      </w:r>
      <w:r w:rsidR="00F17434" w:rsidRPr="00D57875">
        <w:rPr>
          <w:rFonts w:ascii="Times New Roman" w:hAnsi="Times New Roman"/>
          <w:sz w:val="22"/>
          <w:szCs w:val="22"/>
        </w:rPr>
        <w:t xml:space="preserve">. </w:t>
      </w:r>
    </w:p>
    <w:p w14:paraId="30C2DA31" w14:textId="77777777" w:rsidR="00B76C92" w:rsidRPr="00D57875" w:rsidRDefault="00B76C92" w:rsidP="003A4985">
      <w:pPr>
        <w:widowControl w:val="0"/>
        <w:jc w:val="both"/>
        <w:rPr>
          <w:rFonts w:ascii="Times New Roman" w:hAnsi="Times New Roman"/>
          <w:sz w:val="22"/>
          <w:szCs w:val="22"/>
        </w:rPr>
      </w:pPr>
    </w:p>
    <w:p w14:paraId="3E394837" w14:textId="10E05EAC" w:rsidR="00B76C92" w:rsidRPr="00D57875" w:rsidRDefault="00B76C92" w:rsidP="003A4985">
      <w:pPr>
        <w:widowControl w:val="0"/>
        <w:jc w:val="both"/>
        <w:rPr>
          <w:rFonts w:ascii="Times New Roman" w:hAnsi="Times New Roman"/>
          <w:sz w:val="22"/>
          <w:szCs w:val="22"/>
        </w:rPr>
      </w:pPr>
      <w:bookmarkStart w:id="52" w:name="_Toc398562687"/>
      <w:r w:rsidRPr="00D57875">
        <w:rPr>
          <w:rFonts w:ascii="Times New Roman" w:hAnsi="Times New Roman"/>
          <w:sz w:val="22"/>
          <w:szCs w:val="22"/>
        </w:rPr>
        <w:t xml:space="preserve">Many personnel records may also be public information and must be released upon request in accordance with state law. Pursuant to a written Open Records Request under the </w:t>
      </w:r>
      <w:r w:rsidR="005F4AFC" w:rsidRPr="00D57875">
        <w:rPr>
          <w:rFonts w:ascii="Times New Roman" w:hAnsi="Times New Roman"/>
          <w:sz w:val="22"/>
          <w:szCs w:val="22"/>
        </w:rPr>
        <w:t>TPIA</w:t>
      </w:r>
      <w:r w:rsidRPr="00D57875">
        <w:rPr>
          <w:rFonts w:ascii="Times New Roman" w:hAnsi="Times New Roman"/>
          <w:sz w:val="22"/>
          <w:szCs w:val="22"/>
        </w:rPr>
        <w:t>, employees may choose to have the following personal information withheld from disclosure:</w:t>
      </w:r>
      <w:bookmarkEnd w:id="51"/>
      <w:bookmarkEnd w:id="52"/>
      <w:r w:rsidR="00586811">
        <w:rPr>
          <w:rFonts w:ascii="Times New Roman" w:hAnsi="Times New Roman"/>
          <w:sz w:val="22"/>
          <w:szCs w:val="22"/>
        </w:rPr>
        <w:t xml:space="preserve"> </w:t>
      </w:r>
    </w:p>
    <w:p w14:paraId="36944B96" w14:textId="77777777" w:rsidR="00B76C92" w:rsidRPr="00D57875" w:rsidRDefault="00B76C92" w:rsidP="003A4985">
      <w:pPr>
        <w:widowControl w:val="0"/>
        <w:jc w:val="both"/>
        <w:rPr>
          <w:rFonts w:ascii="Times New Roman" w:hAnsi="Times New Roman"/>
          <w:sz w:val="22"/>
          <w:szCs w:val="22"/>
        </w:rPr>
      </w:pPr>
    </w:p>
    <w:p w14:paraId="722478A7" w14:textId="77777777" w:rsidR="00B76C92" w:rsidRPr="00D57875" w:rsidRDefault="00B76C92" w:rsidP="00795F3E">
      <w:pPr>
        <w:pStyle w:val="ListParagraph"/>
        <w:widowControl w:val="0"/>
        <w:numPr>
          <w:ilvl w:val="0"/>
          <w:numId w:val="32"/>
        </w:numPr>
        <w:jc w:val="both"/>
        <w:rPr>
          <w:rFonts w:ascii="Times New Roman" w:hAnsi="Times New Roman"/>
          <w:sz w:val="22"/>
          <w:szCs w:val="22"/>
        </w:rPr>
      </w:pPr>
      <w:bookmarkStart w:id="53" w:name="_Toc398562688"/>
      <w:r w:rsidRPr="00D57875">
        <w:rPr>
          <w:rFonts w:ascii="Times New Roman" w:hAnsi="Times New Roman"/>
          <w:sz w:val="22"/>
          <w:szCs w:val="22"/>
        </w:rPr>
        <w:t>Home Address,</w:t>
      </w:r>
      <w:bookmarkEnd w:id="53"/>
    </w:p>
    <w:p w14:paraId="7C35A396" w14:textId="7E37D36E" w:rsidR="00B76C92" w:rsidRPr="00D57875" w:rsidRDefault="00B76C92" w:rsidP="00795F3E">
      <w:pPr>
        <w:pStyle w:val="ListParagraph"/>
        <w:widowControl w:val="0"/>
        <w:numPr>
          <w:ilvl w:val="0"/>
          <w:numId w:val="32"/>
        </w:numPr>
        <w:jc w:val="both"/>
        <w:rPr>
          <w:rFonts w:ascii="Times New Roman" w:hAnsi="Times New Roman"/>
          <w:sz w:val="22"/>
          <w:szCs w:val="22"/>
        </w:rPr>
      </w:pPr>
      <w:bookmarkStart w:id="54" w:name="_Toc398562689"/>
      <w:r w:rsidRPr="00D57875">
        <w:rPr>
          <w:rFonts w:ascii="Times New Roman" w:hAnsi="Times New Roman"/>
          <w:sz w:val="22"/>
          <w:szCs w:val="22"/>
        </w:rPr>
        <w:t>Phone number,</w:t>
      </w:r>
      <w:bookmarkEnd w:id="54"/>
      <w:r w:rsidR="00F17434" w:rsidRPr="00D57875">
        <w:rPr>
          <w:rFonts w:ascii="Times New Roman" w:hAnsi="Times New Roman"/>
          <w:sz w:val="22"/>
          <w:szCs w:val="22"/>
        </w:rPr>
        <w:t xml:space="preserve"> including personal cell phone number,</w:t>
      </w:r>
    </w:p>
    <w:p w14:paraId="30D1BAB0" w14:textId="77777777" w:rsidR="00B76C92" w:rsidRPr="00D57875" w:rsidRDefault="00B76C92" w:rsidP="00795F3E">
      <w:pPr>
        <w:pStyle w:val="ListParagraph"/>
        <w:widowControl w:val="0"/>
        <w:numPr>
          <w:ilvl w:val="0"/>
          <w:numId w:val="32"/>
        </w:numPr>
        <w:jc w:val="both"/>
        <w:rPr>
          <w:rFonts w:ascii="Times New Roman" w:hAnsi="Times New Roman"/>
          <w:sz w:val="22"/>
          <w:szCs w:val="22"/>
        </w:rPr>
      </w:pPr>
      <w:r w:rsidRPr="00D57875">
        <w:rPr>
          <w:rFonts w:ascii="Times New Roman" w:hAnsi="Times New Roman"/>
          <w:sz w:val="22"/>
          <w:szCs w:val="22"/>
        </w:rPr>
        <w:t xml:space="preserve">Information that reveals whether they have family members, and </w:t>
      </w:r>
    </w:p>
    <w:p w14:paraId="78F3BBE3" w14:textId="77777777" w:rsidR="00B76C92" w:rsidRPr="00D57875" w:rsidRDefault="00B76C92" w:rsidP="00795F3E">
      <w:pPr>
        <w:pStyle w:val="ListParagraph"/>
        <w:widowControl w:val="0"/>
        <w:numPr>
          <w:ilvl w:val="0"/>
          <w:numId w:val="32"/>
        </w:numPr>
        <w:jc w:val="both"/>
        <w:rPr>
          <w:rFonts w:ascii="Times New Roman" w:hAnsi="Times New Roman"/>
          <w:sz w:val="22"/>
          <w:szCs w:val="22"/>
        </w:rPr>
      </w:pPr>
      <w:r w:rsidRPr="00D57875">
        <w:rPr>
          <w:rFonts w:ascii="Times New Roman" w:hAnsi="Times New Roman"/>
          <w:sz w:val="22"/>
          <w:szCs w:val="22"/>
        </w:rPr>
        <w:t>Emergency contacts.</w:t>
      </w:r>
    </w:p>
    <w:p w14:paraId="397BFE62" w14:textId="77777777" w:rsidR="00B76C92" w:rsidRPr="00D57875" w:rsidRDefault="00B76C92" w:rsidP="003A4985">
      <w:pPr>
        <w:widowControl w:val="0"/>
        <w:jc w:val="both"/>
        <w:rPr>
          <w:rFonts w:ascii="Times New Roman" w:hAnsi="Times New Roman"/>
          <w:sz w:val="22"/>
          <w:szCs w:val="22"/>
        </w:rPr>
      </w:pPr>
    </w:p>
    <w:p w14:paraId="64DAC673" w14:textId="7F97614D" w:rsidR="00B76C92" w:rsidRPr="00D57875" w:rsidRDefault="00B76C92" w:rsidP="003A4985">
      <w:pPr>
        <w:widowControl w:val="0"/>
        <w:jc w:val="both"/>
        <w:rPr>
          <w:rFonts w:ascii="Times New Roman" w:hAnsi="Times New Roman"/>
          <w:sz w:val="22"/>
          <w:szCs w:val="22"/>
        </w:rPr>
      </w:pPr>
      <w:r w:rsidRPr="00D57875">
        <w:rPr>
          <w:rFonts w:ascii="Times New Roman" w:hAnsi="Times New Roman"/>
          <w:sz w:val="22"/>
          <w:szCs w:val="22"/>
        </w:rPr>
        <w:t>Please</w:t>
      </w:r>
      <w:r w:rsidR="00F17434" w:rsidRPr="00D57875">
        <w:rPr>
          <w:rFonts w:ascii="Times New Roman" w:hAnsi="Times New Roman"/>
          <w:sz w:val="22"/>
          <w:szCs w:val="22"/>
        </w:rPr>
        <w:t xml:space="preserve"> complete and return </w:t>
      </w:r>
      <w:r w:rsidR="0097480D" w:rsidRPr="00D57875">
        <w:rPr>
          <w:rFonts w:ascii="Times New Roman" w:hAnsi="Times New Roman"/>
          <w:sz w:val="22"/>
          <w:szCs w:val="22"/>
        </w:rPr>
        <w:t>t</w:t>
      </w:r>
      <w:r w:rsidR="00F17434" w:rsidRPr="00D57875">
        <w:rPr>
          <w:rFonts w:ascii="Times New Roman" w:hAnsi="Times New Roman"/>
          <w:sz w:val="22"/>
          <w:szCs w:val="22"/>
        </w:rPr>
        <w:t xml:space="preserve">o </w:t>
      </w:r>
      <w:r w:rsidR="00B332DF" w:rsidRPr="00D57875">
        <w:rPr>
          <w:rFonts w:ascii="Times New Roman" w:hAnsi="Times New Roman"/>
          <w:sz w:val="22"/>
          <w:szCs w:val="22"/>
        </w:rPr>
        <w:t>Human Resources</w:t>
      </w:r>
      <w:r w:rsidR="00F17434" w:rsidRPr="00D57875">
        <w:rPr>
          <w:rFonts w:ascii="Times New Roman" w:hAnsi="Times New Roman"/>
          <w:sz w:val="22"/>
          <w:szCs w:val="22"/>
        </w:rPr>
        <w:t xml:space="preserve"> the “Texas Government Code § 552.024 Public Access Option Form” included with this Handbook </w:t>
      </w:r>
      <w:r w:rsidRPr="00D57875">
        <w:rPr>
          <w:rFonts w:ascii="Times New Roman" w:hAnsi="Times New Roman"/>
          <w:sz w:val="22"/>
          <w:szCs w:val="22"/>
        </w:rPr>
        <w:t xml:space="preserve">if you wish to opt-out and have the above-identified information “exempted” from disclosure under the </w:t>
      </w:r>
      <w:r w:rsidR="005F4AFC" w:rsidRPr="00D57875">
        <w:rPr>
          <w:rFonts w:ascii="Times New Roman" w:hAnsi="Times New Roman"/>
          <w:sz w:val="22"/>
          <w:szCs w:val="22"/>
        </w:rPr>
        <w:t>TPIA</w:t>
      </w:r>
      <w:r w:rsidRPr="00D57875">
        <w:rPr>
          <w:rFonts w:ascii="Times New Roman" w:hAnsi="Times New Roman"/>
          <w:sz w:val="22"/>
          <w:szCs w:val="22"/>
        </w:rPr>
        <w:t xml:space="preserve">. New or terminated employees have 14 days </w:t>
      </w:r>
      <w:r w:rsidR="00F17434" w:rsidRPr="00D57875">
        <w:rPr>
          <w:rFonts w:ascii="Times New Roman" w:hAnsi="Times New Roman"/>
          <w:sz w:val="22"/>
          <w:szCs w:val="22"/>
        </w:rPr>
        <w:t xml:space="preserve">after hire or termination to submit a request; otherwise, personal information will be released to the public in accordance with the TPIA. A request to deny public access to personal information is effective only for public information requests made after the date the employee submits to </w:t>
      </w:r>
      <w:r w:rsidR="00B332DF" w:rsidRPr="00D57875">
        <w:rPr>
          <w:rFonts w:ascii="Times New Roman" w:hAnsi="Times New Roman"/>
          <w:sz w:val="22"/>
          <w:szCs w:val="22"/>
        </w:rPr>
        <w:t>Human Resources</w:t>
      </w:r>
      <w:r w:rsidR="00F17434" w:rsidRPr="00D57875">
        <w:rPr>
          <w:rFonts w:ascii="Times New Roman" w:hAnsi="Times New Roman"/>
          <w:sz w:val="22"/>
          <w:szCs w:val="22"/>
        </w:rPr>
        <w:t xml:space="preserve"> the request to deny access. </w:t>
      </w:r>
      <w:r w:rsidRPr="00D57875">
        <w:rPr>
          <w:rFonts w:ascii="Times New Roman" w:hAnsi="Times New Roman"/>
          <w:sz w:val="22"/>
          <w:szCs w:val="22"/>
        </w:rPr>
        <w:t xml:space="preserve">With respect to certain medical information protected by state and federal law and evaluation documents exempted from disclosure under </w:t>
      </w:r>
      <w:r w:rsidR="005F4AFC" w:rsidRPr="00D57875">
        <w:rPr>
          <w:rFonts w:ascii="Times New Roman" w:hAnsi="Times New Roman"/>
          <w:sz w:val="22"/>
          <w:szCs w:val="22"/>
        </w:rPr>
        <w:t>s</w:t>
      </w:r>
      <w:r w:rsidRPr="00D57875">
        <w:rPr>
          <w:rFonts w:ascii="Times New Roman" w:hAnsi="Times New Roman"/>
          <w:sz w:val="22"/>
          <w:szCs w:val="22"/>
        </w:rPr>
        <w:t xml:space="preserve">tate law, </w:t>
      </w:r>
      <w:r w:rsidR="00B332DF" w:rsidRPr="00D57875">
        <w:rPr>
          <w:rFonts w:ascii="Times New Roman" w:hAnsi="Times New Roman"/>
          <w:sz w:val="22"/>
          <w:szCs w:val="22"/>
        </w:rPr>
        <w:t>Por Vida Academy Charter District</w:t>
      </w:r>
      <w:r w:rsidR="009532F1" w:rsidRPr="00D57875">
        <w:rPr>
          <w:rFonts w:ascii="Times New Roman" w:hAnsi="Times New Roman"/>
          <w:sz w:val="22"/>
          <w:szCs w:val="22"/>
        </w:rPr>
        <w:t xml:space="preserve"> </w:t>
      </w:r>
      <w:r w:rsidRPr="00D57875">
        <w:rPr>
          <w:rFonts w:ascii="Times New Roman" w:hAnsi="Times New Roman"/>
          <w:sz w:val="22"/>
          <w:szCs w:val="22"/>
        </w:rPr>
        <w:t>will seek to exempt and protect such documentation from disclosure to the extent permitted by law.</w:t>
      </w:r>
      <w:r w:rsidR="00F17434" w:rsidRPr="00D57875">
        <w:rPr>
          <w:rFonts w:ascii="Times New Roman" w:hAnsi="Times New Roman"/>
          <w:sz w:val="22"/>
          <w:szCs w:val="22"/>
        </w:rPr>
        <w:t xml:space="preserve"> </w:t>
      </w:r>
    </w:p>
    <w:p w14:paraId="7F814000" w14:textId="77777777" w:rsidR="00B76C92" w:rsidRPr="00D57875" w:rsidRDefault="00B76C92" w:rsidP="003A4985">
      <w:pPr>
        <w:widowControl w:val="0"/>
        <w:jc w:val="both"/>
        <w:rPr>
          <w:rFonts w:ascii="Times New Roman" w:hAnsi="Times New Roman"/>
          <w:sz w:val="22"/>
          <w:szCs w:val="22"/>
        </w:rPr>
      </w:pPr>
    </w:p>
    <w:p w14:paraId="6A6CBC0E" w14:textId="32CB6106" w:rsidR="00C81384" w:rsidRPr="00D57875" w:rsidRDefault="00C81384" w:rsidP="00765EE0">
      <w:pPr>
        <w:pStyle w:val="Heading2"/>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55" w:name="_Toc398202623"/>
      <w:bookmarkStart w:id="56" w:name="_Toc54599119"/>
      <w:r w:rsidRPr="00D57875">
        <w:rPr>
          <w:rFonts w:ascii="Times New Roman" w:hAnsi="Times New Roman"/>
          <w:i w:val="0"/>
          <w:iCs w:val="0"/>
          <w:color w:val="000000" w:themeColor="text1"/>
          <w:sz w:val="26"/>
          <w:szCs w:val="26"/>
          <w:u w:val="single"/>
        </w:rPr>
        <w:lastRenderedPageBreak/>
        <w:t>Name and Address Changes</w:t>
      </w:r>
      <w:bookmarkEnd w:id="55"/>
      <w:bookmarkEnd w:id="56"/>
      <w:r w:rsidRPr="00D57875">
        <w:rPr>
          <w:rFonts w:ascii="Times New Roman" w:hAnsi="Times New Roman"/>
          <w:i w:val="0"/>
          <w:iCs w:val="0"/>
          <w:color w:val="000000" w:themeColor="text1"/>
          <w:sz w:val="26"/>
          <w:szCs w:val="26"/>
          <w:u w:val="single"/>
        </w:rPr>
        <w:t xml:space="preserve"> </w:t>
      </w:r>
    </w:p>
    <w:p w14:paraId="17D4E91F" w14:textId="77777777" w:rsidR="00AE66CC" w:rsidRPr="00D57875" w:rsidRDefault="00AE66CC" w:rsidP="00765EE0">
      <w:pPr>
        <w:keepNext/>
        <w:widowControl w:val="0"/>
        <w:jc w:val="both"/>
        <w:rPr>
          <w:rFonts w:ascii="Times New Roman" w:hAnsi="Times New Roman"/>
          <w:sz w:val="22"/>
          <w:szCs w:val="22"/>
        </w:rPr>
      </w:pPr>
    </w:p>
    <w:p w14:paraId="68774A9D" w14:textId="63FDDD08" w:rsidR="00C81384" w:rsidRPr="00942EC0" w:rsidRDefault="00C81384" w:rsidP="00765EE0">
      <w:pPr>
        <w:keepLines/>
        <w:widowControl w:val="0"/>
        <w:jc w:val="both"/>
        <w:rPr>
          <w:rFonts w:ascii="Times New Roman" w:hAnsi="Times New Roman"/>
          <w:sz w:val="22"/>
          <w:szCs w:val="22"/>
        </w:rPr>
      </w:pPr>
      <w:r w:rsidRPr="00D57875">
        <w:rPr>
          <w:rFonts w:ascii="Times New Roman" w:hAnsi="Times New Roman"/>
          <w:sz w:val="22"/>
          <w:szCs w:val="22"/>
        </w:rPr>
        <w:t xml:space="preserve">Employment records must be kept up to date. Employees must notify </w:t>
      </w:r>
      <w:r w:rsidR="00B332DF" w:rsidRPr="00D57875">
        <w:rPr>
          <w:rFonts w:ascii="Times New Roman" w:hAnsi="Times New Roman"/>
          <w:sz w:val="22"/>
          <w:szCs w:val="22"/>
        </w:rPr>
        <w:t>Human Resources</w:t>
      </w:r>
      <w:r w:rsidRPr="00D57875">
        <w:rPr>
          <w:rFonts w:ascii="Times New Roman" w:hAnsi="Times New Roman"/>
          <w:sz w:val="22"/>
          <w:szCs w:val="22"/>
        </w:rPr>
        <w:t xml:space="preserve"> if there are any changes or corrections to their name, address, telephone number, marital status, and emergency contact information. Name change notifications must also be submitted along with the employee’s new social security card depicting the employee’s new name.</w:t>
      </w:r>
      <w:r w:rsidRPr="00942EC0">
        <w:rPr>
          <w:rFonts w:ascii="Times New Roman" w:hAnsi="Times New Roman"/>
          <w:sz w:val="22"/>
          <w:szCs w:val="22"/>
        </w:rPr>
        <w:t xml:space="preserve"> </w:t>
      </w:r>
    </w:p>
    <w:p w14:paraId="4E3E9707" w14:textId="77777777" w:rsidR="008868B1" w:rsidRPr="00942EC0" w:rsidRDefault="008868B1" w:rsidP="003A4985">
      <w:pPr>
        <w:widowControl w:val="0"/>
        <w:jc w:val="both"/>
        <w:rPr>
          <w:rFonts w:ascii="Times New Roman" w:hAnsi="Times New Roman"/>
          <w:sz w:val="22"/>
          <w:szCs w:val="22"/>
        </w:rPr>
      </w:pPr>
    </w:p>
    <w:p w14:paraId="3882BA04" w14:textId="63ACF0F3" w:rsidR="00917253" w:rsidRPr="00942EC0" w:rsidRDefault="005D330B"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57" w:name="_Toc54599120"/>
      <w:bookmarkStart w:id="58" w:name="_Toc205962583"/>
      <w:bookmarkStart w:id="59" w:name="_Toc398202613"/>
      <w:r w:rsidRPr="00942EC0">
        <w:rPr>
          <w:rFonts w:ascii="Times New Roman" w:hAnsi="Times New Roman"/>
          <w:i w:val="0"/>
          <w:iCs w:val="0"/>
          <w:color w:val="000000" w:themeColor="text1"/>
          <w:sz w:val="26"/>
          <w:szCs w:val="26"/>
          <w:u w:val="single"/>
        </w:rPr>
        <w:t>Employment Applications</w:t>
      </w:r>
      <w:bookmarkEnd w:id="57"/>
      <w:r w:rsidRPr="00942EC0">
        <w:rPr>
          <w:rFonts w:ascii="Times New Roman" w:hAnsi="Times New Roman"/>
          <w:i w:val="0"/>
          <w:iCs w:val="0"/>
          <w:color w:val="000000" w:themeColor="text1"/>
          <w:sz w:val="26"/>
          <w:szCs w:val="26"/>
          <w:u w:val="single"/>
        </w:rPr>
        <w:t xml:space="preserve"> </w:t>
      </w:r>
      <w:bookmarkEnd w:id="58"/>
      <w:bookmarkEnd w:id="59"/>
    </w:p>
    <w:p w14:paraId="7893B69A" w14:textId="77777777" w:rsidR="00AE66CC" w:rsidRPr="00942EC0" w:rsidRDefault="00AE66CC" w:rsidP="003A4985">
      <w:pPr>
        <w:widowControl w:val="0"/>
        <w:jc w:val="both"/>
        <w:rPr>
          <w:rFonts w:ascii="Times New Roman" w:hAnsi="Times New Roman"/>
          <w:sz w:val="22"/>
          <w:szCs w:val="22"/>
        </w:rPr>
      </w:pPr>
    </w:p>
    <w:p w14:paraId="47544153" w14:textId="4F991FA5" w:rsidR="00070E2F" w:rsidRPr="00D57875" w:rsidRDefault="00B332DF" w:rsidP="003A4985">
      <w:pPr>
        <w:widowControl w:val="0"/>
        <w:jc w:val="both"/>
        <w:rPr>
          <w:rFonts w:ascii="Times New Roman" w:hAnsi="Times New Roman"/>
          <w:sz w:val="22"/>
          <w:szCs w:val="22"/>
        </w:rPr>
      </w:pPr>
      <w:r w:rsidRPr="00D57875">
        <w:rPr>
          <w:rFonts w:ascii="Times New Roman" w:hAnsi="Times New Roman"/>
          <w:sz w:val="22"/>
          <w:szCs w:val="22"/>
        </w:rPr>
        <w:t>Por Vida Academy Charter District</w:t>
      </w:r>
      <w:r w:rsidR="009532F1" w:rsidRPr="00D57875">
        <w:rPr>
          <w:rFonts w:ascii="Times New Roman" w:hAnsi="Times New Roman"/>
          <w:sz w:val="22"/>
          <w:szCs w:val="22"/>
        </w:rPr>
        <w:t xml:space="preserve"> </w:t>
      </w:r>
      <w:r w:rsidR="005D330B" w:rsidRPr="00D57875">
        <w:rPr>
          <w:rFonts w:ascii="Times New Roman" w:hAnsi="Times New Roman"/>
          <w:sz w:val="22"/>
          <w:szCs w:val="22"/>
        </w:rPr>
        <w:t xml:space="preserve">relies upon the accuracy of information contained in the employment application, as well as the accuracy of other information presented throughout the hiring process and employment. Any misrepresentations, falsifications, or material omissions in this information or data may result in </w:t>
      </w:r>
      <w:r w:rsidRPr="00D57875">
        <w:rPr>
          <w:rFonts w:ascii="Times New Roman" w:hAnsi="Times New Roman"/>
          <w:sz w:val="22"/>
          <w:szCs w:val="22"/>
        </w:rPr>
        <w:t>Por Vida Academy Charter District</w:t>
      </w:r>
      <w:r w:rsidR="005D330B" w:rsidRPr="00D57875">
        <w:rPr>
          <w:rFonts w:ascii="Times New Roman" w:hAnsi="Times New Roman"/>
          <w:sz w:val="22"/>
          <w:szCs w:val="22"/>
        </w:rPr>
        <w:t xml:space="preserve">’s exclusion of the individual from further consideration for employment or, if the person has been hired, termination from employment. </w:t>
      </w:r>
    </w:p>
    <w:p w14:paraId="171EBBA5" w14:textId="77777777" w:rsidR="00766BEC" w:rsidRPr="00D57875" w:rsidRDefault="00766BEC" w:rsidP="00765EE0">
      <w:pPr>
        <w:widowControl w:val="0"/>
        <w:jc w:val="both"/>
        <w:rPr>
          <w:rFonts w:ascii="Times New Roman" w:hAnsi="Times New Roman"/>
          <w:sz w:val="22"/>
          <w:szCs w:val="22"/>
        </w:rPr>
      </w:pPr>
    </w:p>
    <w:p w14:paraId="05FE5EB2" w14:textId="4E623B43" w:rsidR="00766BEC" w:rsidRPr="00D57875" w:rsidRDefault="00766BEC" w:rsidP="00765EE0">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60" w:name="_Toc398202618"/>
      <w:bookmarkStart w:id="61" w:name="_Toc54599121"/>
      <w:r w:rsidRPr="00D57875">
        <w:rPr>
          <w:rFonts w:ascii="Times New Roman" w:hAnsi="Times New Roman"/>
          <w:i w:val="0"/>
          <w:iCs w:val="0"/>
          <w:color w:val="000000" w:themeColor="text1"/>
          <w:sz w:val="26"/>
          <w:szCs w:val="26"/>
          <w:u w:val="single"/>
        </w:rPr>
        <w:t>Minimum Qualifications for Principals and Teachers, and Notification to Parents Regarding Teacher Qualifications</w:t>
      </w:r>
      <w:bookmarkEnd w:id="60"/>
      <w:bookmarkEnd w:id="61"/>
    </w:p>
    <w:p w14:paraId="02A22B78" w14:textId="77777777" w:rsidR="00AE66CC" w:rsidRPr="00D57875" w:rsidRDefault="00AE66CC" w:rsidP="00765EE0">
      <w:pPr>
        <w:widowControl w:val="0"/>
        <w:jc w:val="both"/>
        <w:rPr>
          <w:rFonts w:ascii="Times New Roman" w:hAnsi="Times New Roman"/>
          <w:sz w:val="22"/>
          <w:szCs w:val="22"/>
        </w:rPr>
      </w:pPr>
      <w:bookmarkStart w:id="62" w:name="_Toc398562675"/>
    </w:p>
    <w:p w14:paraId="0A8390C9" w14:textId="3832223A" w:rsidR="00766BEC" w:rsidRPr="00D57875" w:rsidRDefault="00B332DF" w:rsidP="00765EE0">
      <w:pPr>
        <w:widowControl w:val="0"/>
        <w:jc w:val="both"/>
        <w:rPr>
          <w:rFonts w:ascii="Times New Roman" w:hAnsi="Times New Roman"/>
          <w:sz w:val="22"/>
          <w:szCs w:val="22"/>
        </w:rPr>
      </w:pPr>
      <w:r w:rsidRPr="00D57875">
        <w:rPr>
          <w:rFonts w:ascii="Times New Roman" w:hAnsi="Times New Roman"/>
          <w:sz w:val="22"/>
          <w:szCs w:val="22"/>
        </w:rPr>
        <w:t>Por Vida Academy Charter District</w:t>
      </w:r>
      <w:r w:rsidR="009532F1" w:rsidRPr="00D57875">
        <w:rPr>
          <w:rFonts w:ascii="Times New Roman" w:hAnsi="Times New Roman"/>
          <w:sz w:val="22"/>
          <w:szCs w:val="22"/>
        </w:rPr>
        <w:t xml:space="preserve"> </w:t>
      </w:r>
      <w:r w:rsidR="00766BEC" w:rsidRPr="00D57875">
        <w:rPr>
          <w:rFonts w:ascii="Times New Roman" w:hAnsi="Times New Roman"/>
          <w:sz w:val="22"/>
          <w:szCs w:val="22"/>
        </w:rPr>
        <w:t xml:space="preserve">employs </w:t>
      </w:r>
      <w:r w:rsidR="001E6D1F" w:rsidRPr="00D57875">
        <w:rPr>
          <w:rFonts w:ascii="Times New Roman" w:hAnsi="Times New Roman"/>
          <w:sz w:val="22"/>
          <w:szCs w:val="22"/>
        </w:rPr>
        <w:t>Principal</w:t>
      </w:r>
      <w:r w:rsidR="00766BEC" w:rsidRPr="00D57875">
        <w:rPr>
          <w:rFonts w:ascii="Times New Roman" w:hAnsi="Times New Roman"/>
          <w:sz w:val="22"/>
          <w:szCs w:val="22"/>
        </w:rPr>
        <w:t xml:space="preserve">s, teachers and instructional staff members who are properly credentialed and qualified as required by state and federal law. Employment is contingent upon and subject to the employee submitting all required documentation in a timely and accurate manner and meeting all other employment requirements of </w:t>
      </w:r>
      <w:r w:rsidRPr="00D57875">
        <w:rPr>
          <w:rFonts w:ascii="Times New Roman" w:hAnsi="Times New Roman"/>
          <w:sz w:val="22"/>
          <w:szCs w:val="22"/>
        </w:rPr>
        <w:t>Por Vida Academy Charter District</w:t>
      </w:r>
      <w:r w:rsidR="00766BEC" w:rsidRPr="00D57875">
        <w:rPr>
          <w:rFonts w:ascii="Times New Roman" w:hAnsi="Times New Roman"/>
          <w:sz w:val="22"/>
          <w:szCs w:val="22"/>
        </w:rPr>
        <w:t>.</w:t>
      </w:r>
      <w:bookmarkEnd w:id="62"/>
      <w:r w:rsidR="00766BEC" w:rsidRPr="00D57875">
        <w:rPr>
          <w:rFonts w:ascii="Times New Roman" w:hAnsi="Times New Roman"/>
          <w:sz w:val="22"/>
          <w:szCs w:val="22"/>
        </w:rPr>
        <w:t xml:space="preserve"> </w:t>
      </w:r>
    </w:p>
    <w:p w14:paraId="74561262" w14:textId="77777777" w:rsidR="00766BEC" w:rsidRPr="00D57875" w:rsidRDefault="00766BEC" w:rsidP="00765EE0">
      <w:pPr>
        <w:widowControl w:val="0"/>
        <w:jc w:val="both"/>
        <w:rPr>
          <w:rFonts w:ascii="Times New Roman" w:hAnsi="Times New Roman"/>
          <w:sz w:val="22"/>
          <w:szCs w:val="22"/>
        </w:rPr>
      </w:pPr>
    </w:p>
    <w:p w14:paraId="250C2F9E" w14:textId="1EF96C44" w:rsidR="00766BEC" w:rsidRPr="00D57875" w:rsidRDefault="00766BEC" w:rsidP="00765EE0">
      <w:pPr>
        <w:widowControl w:val="0"/>
        <w:jc w:val="both"/>
        <w:rPr>
          <w:rFonts w:ascii="Times New Roman" w:hAnsi="Times New Roman"/>
          <w:sz w:val="22"/>
          <w:szCs w:val="22"/>
        </w:rPr>
      </w:pPr>
      <w:bookmarkStart w:id="63" w:name="_Toc398562676"/>
      <w:r w:rsidRPr="00D57875">
        <w:rPr>
          <w:rFonts w:ascii="Times New Roman" w:hAnsi="Times New Roman"/>
          <w:sz w:val="22"/>
          <w:szCs w:val="22"/>
        </w:rPr>
        <w:t xml:space="preserve">State law requires that </w:t>
      </w:r>
      <w:r w:rsidR="00B332DF" w:rsidRPr="00D57875">
        <w:rPr>
          <w:rFonts w:ascii="Times New Roman" w:hAnsi="Times New Roman"/>
          <w:sz w:val="22"/>
          <w:szCs w:val="22"/>
        </w:rPr>
        <w:t>Por Vida Academy Charter District</w:t>
      </w:r>
      <w:r w:rsidR="00F17434" w:rsidRPr="00D57875">
        <w:rPr>
          <w:rFonts w:ascii="Times New Roman" w:hAnsi="Times New Roman"/>
          <w:sz w:val="22"/>
          <w:szCs w:val="22"/>
        </w:rPr>
        <w:t xml:space="preserve"> </w:t>
      </w:r>
      <w:r w:rsidRPr="00D57875">
        <w:rPr>
          <w:rFonts w:ascii="Times New Roman" w:hAnsi="Times New Roman"/>
          <w:sz w:val="22"/>
          <w:szCs w:val="22"/>
        </w:rPr>
        <w:t xml:space="preserve">provide to the parent or guardian of each enrolled student written notice of the professional qualifications of the student’s classroom teachers. </w:t>
      </w:r>
      <w:r w:rsidR="00B332DF" w:rsidRPr="00D57875">
        <w:rPr>
          <w:rFonts w:ascii="Times New Roman" w:hAnsi="Times New Roman"/>
          <w:sz w:val="22"/>
          <w:szCs w:val="22"/>
        </w:rPr>
        <w:t>Por Vida Academy Charter District</w:t>
      </w:r>
      <w:r w:rsidR="009532F1" w:rsidRPr="00D57875">
        <w:rPr>
          <w:rFonts w:ascii="Times New Roman" w:hAnsi="Times New Roman"/>
          <w:sz w:val="22"/>
          <w:szCs w:val="22"/>
        </w:rPr>
        <w:t xml:space="preserve"> </w:t>
      </w:r>
      <w:r w:rsidRPr="00D57875">
        <w:rPr>
          <w:rFonts w:ascii="Times New Roman" w:hAnsi="Times New Roman"/>
          <w:sz w:val="22"/>
          <w:szCs w:val="22"/>
        </w:rPr>
        <w:t>will also provide this information upon request from a parent.</w:t>
      </w:r>
      <w:bookmarkEnd w:id="63"/>
      <w:r w:rsidRPr="00D57875">
        <w:rPr>
          <w:rFonts w:ascii="Times New Roman" w:hAnsi="Times New Roman"/>
          <w:sz w:val="22"/>
          <w:szCs w:val="22"/>
        </w:rPr>
        <w:t xml:space="preserve"> </w:t>
      </w:r>
    </w:p>
    <w:p w14:paraId="1111694F" w14:textId="77777777" w:rsidR="00766BEC" w:rsidRPr="00D57875" w:rsidRDefault="00766BEC" w:rsidP="003A4985">
      <w:pPr>
        <w:widowControl w:val="0"/>
        <w:jc w:val="both"/>
        <w:rPr>
          <w:rFonts w:ascii="Times New Roman" w:hAnsi="Times New Roman"/>
          <w:sz w:val="22"/>
          <w:szCs w:val="22"/>
        </w:rPr>
      </w:pPr>
    </w:p>
    <w:p w14:paraId="1F0D22FB" w14:textId="1EAA0D37" w:rsidR="00160E40" w:rsidRPr="00D57875" w:rsidRDefault="00F17434"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64" w:name="_Toc54599122"/>
      <w:r w:rsidRPr="00D57875">
        <w:rPr>
          <w:rFonts w:ascii="Times New Roman" w:hAnsi="Times New Roman"/>
          <w:i w:val="0"/>
          <w:iCs w:val="0"/>
          <w:color w:val="000000" w:themeColor="text1"/>
          <w:sz w:val="26"/>
          <w:szCs w:val="26"/>
          <w:u w:val="single"/>
          <w:lang w:val="en-US"/>
        </w:rPr>
        <w:t>Health Safety Training</w:t>
      </w:r>
      <w:bookmarkEnd w:id="64"/>
    </w:p>
    <w:p w14:paraId="3E035A78" w14:textId="77777777" w:rsidR="00AE66CC" w:rsidRPr="00D57875" w:rsidRDefault="00AE66CC" w:rsidP="003A4985">
      <w:pPr>
        <w:widowControl w:val="0"/>
        <w:jc w:val="both"/>
        <w:rPr>
          <w:rFonts w:ascii="Times New Roman" w:hAnsi="Times New Roman"/>
          <w:sz w:val="22"/>
          <w:szCs w:val="22"/>
        </w:rPr>
      </w:pPr>
    </w:p>
    <w:p w14:paraId="5603C854" w14:textId="4BF8F979" w:rsidR="00160E40" w:rsidRPr="00D57875" w:rsidRDefault="00160E40" w:rsidP="003A4985">
      <w:pPr>
        <w:widowControl w:val="0"/>
        <w:jc w:val="both"/>
        <w:rPr>
          <w:rFonts w:ascii="Times New Roman" w:hAnsi="Times New Roman"/>
          <w:sz w:val="22"/>
          <w:szCs w:val="22"/>
        </w:rPr>
      </w:pPr>
      <w:r w:rsidRPr="00D57875">
        <w:rPr>
          <w:rFonts w:ascii="Times New Roman" w:hAnsi="Times New Roman"/>
          <w:sz w:val="22"/>
          <w:szCs w:val="22"/>
        </w:rPr>
        <w:t xml:space="preserve">Certain employees (i.e. physical education teachers and coaches) who are involved in physical activities for students must maintain and submit to </w:t>
      </w:r>
      <w:r w:rsidR="00B332DF" w:rsidRPr="00D57875">
        <w:rPr>
          <w:rFonts w:ascii="Times New Roman" w:hAnsi="Times New Roman"/>
          <w:sz w:val="22"/>
          <w:szCs w:val="22"/>
        </w:rPr>
        <w:t>Human Resources</w:t>
      </w:r>
      <w:r w:rsidRPr="00D57875">
        <w:rPr>
          <w:rFonts w:ascii="Times New Roman" w:hAnsi="Times New Roman"/>
          <w:sz w:val="22"/>
          <w:szCs w:val="22"/>
        </w:rPr>
        <w:t xml:space="preserve"> proof of current certification in first aid, cardiopulmonary resuscitation, and the use of an automated external defibrillator. Certification</w:t>
      </w:r>
      <w:r w:rsidR="00F17434" w:rsidRPr="00D57875">
        <w:rPr>
          <w:rFonts w:ascii="Times New Roman" w:hAnsi="Times New Roman"/>
          <w:sz w:val="22"/>
          <w:szCs w:val="22"/>
        </w:rPr>
        <w:t xml:space="preserve"> or documentation of training</w:t>
      </w:r>
      <w:r w:rsidRPr="00D57875">
        <w:rPr>
          <w:rFonts w:ascii="Times New Roman" w:hAnsi="Times New Roman"/>
          <w:sz w:val="22"/>
          <w:szCs w:val="22"/>
        </w:rPr>
        <w:t xml:space="preserve"> must be issued by the American Red Cross, the American Heart Association, </w:t>
      </w:r>
      <w:r w:rsidR="00F17434" w:rsidRPr="00D57875">
        <w:rPr>
          <w:rFonts w:ascii="Times New Roman" w:hAnsi="Times New Roman"/>
          <w:sz w:val="22"/>
          <w:szCs w:val="22"/>
        </w:rPr>
        <w:t>University Interscholastic League</w:t>
      </w:r>
      <w:r w:rsidR="00EA2950" w:rsidRPr="00D57875">
        <w:rPr>
          <w:rFonts w:ascii="Times New Roman" w:hAnsi="Times New Roman"/>
          <w:sz w:val="22"/>
          <w:szCs w:val="22"/>
        </w:rPr>
        <w:t xml:space="preserve">, </w:t>
      </w:r>
      <w:r w:rsidRPr="00D57875">
        <w:rPr>
          <w:rFonts w:ascii="Times New Roman" w:hAnsi="Times New Roman"/>
          <w:sz w:val="22"/>
          <w:szCs w:val="22"/>
        </w:rPr>
        <w:t xml:space="preserve">or another organization that provides equivalent training and certification. Employees subject to this requirement must submit their certification to </w:t>
      </w:r>
      <w:r w:rsidR="00B332DF" w:rsidRPr="00D57875">
        <w:rPr>
          <w:rFonts w:ascii="Times New Roman" w:hAnsi="Times New Roman"/>
          <w:sz w:val="22"/>
          <w:szCs w:val="22"/>
        </w:rPr>
        <w:t>Human Resources</w:t>
      </w:r>
      <w:r w:rsidRPr="00D57875">
        <w:rPr>
          <w:rFonts w:ascii="Times New Roman" w:hAnsi="Times New Roman"/>
          <w:sz w:val="22"/>
          <w:szCs w:val="22"/>
        </w:rPr>
        <w:t xml:space="preserve"> at the start of each </w:t>
      </w:r>
      <w:r w:rsidR="003936C7" w:rsidRPr="00D57875">
        <w:rPr>
          <w:rFonts w:ascii="Times New Roman" w:hAnsi="Times New Roman"/>
          <w:sz w:val="22"/>
          <w:szCs w:val="22"/>
        </w:rPr>
        <w:t>s</w:t>
      </w:r>
      <w:r w:rsidR="00EB6A39" w:rsidRPr="00D57875">
        <w:rPr>
          <w:rFonts w:ascii="Times New Roman" w:hAnsi="Times New Roman"/>
          <w:sz w:val="22"/>
          <w:szCs w:val="22"/>
        </w:rPr>
        <w:t>chool</w:t>
      </w:r>
      <w:r w:rsidRPr="00D57875">
        <w:rPr>
          <w:rFonts w:ascii="Times New Roman" w:hAnsi="Times New Roman"/>
          <w:sz w:val="22"/>
          <w:szCs w:val="22"/>
        </w:rPr>
        <w:t xml:space="preserve"> year and each time the employee is re-certified.</w:t>
      </w:r>
    </w:p>
    <w:p w14:paraId="6401B04C" w14:textId="77777777" w:rsidR="00766BEC" w:rsidRPr="00D57875" w:rsidRDefault="00766BEC" w:rsidP="003A4985">
      <w:pPr>
        <w:widowControl w:val="0"/>
        <w:jc w:val="both"/>
        <w:rPr>
          <w:rFonts w:ascii="Times New Roman" w:hAnsi="Times New Roman"/>
          <w:sz w:val="22"/>
          <w:szCs w:val="22"/>
        </w:rPr>
      </w:pPr>
    </w:p>
    <w:p w14:paraId="555A5597" w14:textId="5D452C01" w:rsidR="00C552FF" w:rsidRPr="00D57875" w:rsidRDefault="00C552FF"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65" w:name="_Toc398202625"/>
      <w:bookmarkStart w:id="66" w:name="_Toc236315203"/>
      <w:bookmarkStart w:id="67" w:name="_Toc54599123"/>
      <w:r w:rsidRPr="00D57875">
        <w:rPr>
          <w:rFonts w:ascii="Times New Roman" w:hAnsi="Times New Roman"/>
          <w:i w:val="0"/>
          <w:iCs w:val="0"/>
          <w:color w:val="000000" w:themeColor="text1"/>
          <w:sz w:val="26"/>
          <w:szCs w:val="26"/>
          <w:u w:val="single"/>
        </w:rPr>
        <w:t>Conflicts Of Interest</w:t>
      </w:r>
      <w:bookmarkEnd w:id="65"/>
      <w:bookmarkEnd w:id="66"/>
      <w:bookmarkEnd w:id="67"/>
      <w:r w:rsidRPr="00D57875">
        <w:rPr>
          <w:rFonts w:ascii="Times New Roman" w:hAnsi="Times New Roman"/>
          <w:i w:val="0"/>
          <w:iCs w:val="0"/>
          <w:color w:val="000000" w:themeColor="text1"/>
          <w:sz w:val="26"/>
          <w:szCs w:val="26"/>
          <w:u w:val="single"/>
        </w:rPr>
        <w:t xml:space="preserve"> </w:t>
      </w:r>
    </w:p>
    <w:p w14:paraId="0CDD6573" w14:textId="77777777" w:rsidR="00AE66CC" w:rsidRPr="00D57875" w:rsidRDefault="00AE66CC" w:rsidP="003A4985">
      <w:pPr>
        <w:widowControl w:val="0"/>
        <w:jc w:val="both"/>
        <w:rPr>
          <w:rFonts w:ascii="Times New Roman" w:hAnsi="Times New Roman"/>
          <w:sz w:val="22"/>
          <w:szCs w:val="22"/>
        </w:rPr>
      </w:pPr>
      <w:bookmarkStart w:id="68" w:name="_Toc398562691"/>
    </w:p>
    <w:p w14:paraId="059267E9" w14:textId="4D6F033A" w:rsidR="00C552FF" w:rsidRPr="00D57875" w:rsidRDefault="00C552FF" w:rsidP="003A4985">
      <w:pPr>
        <w:widowControl w:val="0"/>
        <w:jc w:val="both"/>
        <w:rPr>
          <w:rFonts w:ascii="Times New Roman" w:hAnsi="Times New Roman"/>
          <w:sz w:val="22"/>
          <w:szCs w:val="22"/>
        </w:rPr>
      </w:pPr>
      <w:r w:rsidRPr="00D57875">
        <w:rPr>
          <w:rFonts w:ascii="Times New Roman" w:hAnsi="Times New Roman"/>
          <w:sz w:val="22"/>
          <w:szCs w:val="22"/>
        </w:rPr>
        <w:t xml:space="preserve">Employees have an obligation to conduct business within guidelines that prohibit actual or potential conflicts of interest. This section of the </w:t>
      </w:r>
      <w:r w:rsidR="00B261E8" w:rsidRPr="00D57875">
        <w:rPr>
          <w:rFonts w:ascii="Times New Roman" w:hAnsi="Times New Roman"/>
          <w:sz w:val="22"/>
          <w:szCs w:val="22"/>
        </w:rPr>
        <w:t>H</w:t>
      </w:r>
      <w:r w:rsidRPr="00D57875">
        <w:rPr>
          <w:rFonts w:ascii="Times New Roman" w:hAnsi="Times New Roman"/>
          <w:sz w:val="22"/>
          <w:szCs w:val="22"/>
        </w:rPr>
        <w:t xml:space="preserve">andbook establishes only the framework within which </w:t>
      </w:r>
      <w:r w:rsidR="00B332DF" w:rsidRPr="00D57875">
        <w:rPr>
          <w:rFonts w:ascii="Times New Roman" w:hAnsi="Times New Roman"/>
          <w:sz w:val="22"/>
          <w:szCs w:val="22"/>
        </w:rPr>
        <w:t>Por Vida Academy Charter District</w:t>
      </w:r>
      <w:r w:rsidR="009532F1" w:rsidRPr="00D57875">
        <w:rPr>
          <w:rFonts w:ascii="Times New Roman" w:hAnsi="Times New Roman"/>
          <w:sz w:val="22"/>
          <w:szCs w:val="22"/>
        </w:rPr>
        <w:t xml:space="preserve"> </w:t>
      </w:r>
      <w:r w:rsidRPr="00D57875">
        <w:rPr>
          <w:rFonts w:ascii="Times New Roman" w:hAnsi="Times New Roman"/>
          <w:sz w:val="22"/>
          <w:szCs w:val="22"/>
        </w:rPr>
        <w:t xml:space="preserve">wishes to operate. </w:t>
      </w:r>
      <w:r w:rsidR="00B332DF" w:rsidRPr="00D57875">
        <w:rPr>
          <w:rFonts w:ascii="Times New Roman" w:hAnsi="Times New Roman"/>
          <w:sz w:val="22"/>
          <w:szCs w:val="22"/>
        </w:rPr>
        <w:t>Por Vida Academy Charter District</w:t>
      </w:r>
      <w:r w:rsidRPr="00D57875">
        <w:rPr>
          <w:rFonts w:ascii="Times New Roman" w:hAnsi="Times New Roman"/>
          <w:sz w:val="22"/>
          <w:szCs w:val="22"/>
        </w:rPr>
        <w:t xml:space="preserve">’s framework is also guided by applicable state and federal law governing conflicts of interest and nepotism applicable to Texas open-enrollment charter </w:t>
      </w:r>
      <w:r w:rsidR="006C3077" w:rsidRPr="00D57875">
        <w:rPr>
          <w:rFonts w:ascii="Times New Roman" w:hAnsi="Times New Roman"/>
          <w:sz w:val="22"/>
          <w:szCs w:val="22"/>
        </w:rPr>
        <w:t>s</w:t>
      </w:r>
      <w:r w:rsidR="00EB6A39" w:rsidRPr="00D57875">
        <w:rPr>
          <w:rFonts w:ascii="Times New Roman" w:hAnsi="Times New Roman"/>
          <w:sz w:val="22"/>
          <w:szCs w:val="22"/>
        </w:rPr>
        <w:t>chool</w:t>
      </w:r>
      <w:r w:rsidRPr="00D57875">
        <w:rPr>
          <w:rFonts w:ascii="Times New Roman" w:hAnsi="Times New Roman"/>
          <w:sz w:val="22"/>
          <w:szCs w:val="22"/>
        </w:rPr>
        <w:t xml:space="preserve">s and nonprofit tax-exempt entities. The purpose of these guidelines is to provide general direction so that employees can seek further clarification on issues related to the subject of acceptable standards of operation. Contact </w:t>
      </w:r>
      <w:r w:rsidR="00B332DF" w:rsidRPr="00D57875">
        <w:rPr>
          <w:rFonts w:ascii="Times New Roman" w:hAnsi="Times New Roman"/>
          <w:sz w:val="22"/>
          <w:szCs w:val="22"/>
        </w:rPr>
        <w:t>Human Resources</w:t>
      </w:r>
      <w:r w:rsidRPr="00D57875">
        <w:rPr>
          <w:rFonts w:ascii="Times New Roman" w:hAnsi="Times New Roman"/>
          <w:sz w:val="22"/>
          <w:szCs w:val="22"/>
        </w:rPr>
        <w:t xml:space="preserve"> for more information or questions about conflicts of interest.</w:t>
      </w:r>
      <w:bookmarkEnd w:id="68"/>
      <w:r w:rsidR="00EA2950" w:rsidRPr="00D57875">
        <w:rPr>
          <w:rFonts w:ascii="Times New Roman" w:hAnsi="Times New Roman"/>
          <w:sz w:val="22"/>
          <w:szCs w:val="22"/>
        </w:rPr>
        <w:t xml:space="preserve"> </w:t>
      </w:r>
    </w:p>
    <w:p w14:paraId="5CA91841" w14:textId="77777777" w:rsidR="00C552FF" w:rsidRPr="00D57875" w:rsidRDefault="00C552FF" w:rsidP="003A4985">
      <w:pPr>
        <w:widowControl w:val="0"/>
        <w:jc w:val="both"/>
        <w:rPr>
          <w:rFonts w:ascii="Times New Roman" w:hAnsi="Times New Roman"/>
          <w:sz w:val="22"/>
          <w:szCs w:val="22"/>
        </w:rPr>
      </w:pPr>
    </w:p>
    <w:p w14:paraId="5E1461CF" w14:textId="76765E7B" w:rsidR="00C552FF" w:rsidRPr="00D57875" w:rsidRDefault="00C552FF" w:rsidP="003A4985">
      <w:pPr>
        <w:widowControl w:val="0"/>
        <w:jc w:val="both"/>
        <w:rPr>
          <w:rFonts w:ascii="Times New Roman" w:hAnsi="Times New Roman"/>
          <w:sz w:val="22"/>
          <w:szCs w:val="22"/>
        </w:rPr>
      </w:pPr>
      <w:bookmarkStart w:id="69" w:name="_Toc398562692"/>
      <w:r w:rsidRPr="00D57875">
        <w:rPr>
          <w:rFonts w:ascii="Times New Roman" w:hAnsi="Times New Roman"/>
          <w:sz w:val="22"/>
          <w:szCs w:val="22"/>
        </w:rPr>
        <w:t xml:space="preserve">An actual or potential conflict of interest occurs when an employee is in a position to influence a decision that may result in a personal gain for that employee or for a relative as a result of </w:t>
      </w:r>
      <w:r w:rsidR="00B332DF" w:rsidRPr="00D57875">
        <w:rPr>
          <w:rFonts w:ascii="Times New Roman" w:hAnsi="Times New Roman"/>
          <w:sz w:val="22"/>
          <w:szCs w:val="22"/>
        </w:rPr>
        <w:t xml:space="preserve">Por Vida Academy Charter </w:t>
      </w:r>
      <w:r w:rsidR="00B332DF" w:rsidRPr="00D57875">
        <w:rPr>
          <w:rFonts w:ascii="Times New Roman" w:hAnsi="Times New Roman"/>
          <w:sz w:val="22"/>
          <w:szCs w:val="22"/>
        </w:rPr>
        <w:lastRenderedPageBreak/>
        <w:t>District</w:t>
      </w:r>
      <w:r w:rsidRPr="00D57875">
        <w:rPr>
          <w:rFonts w:ascii="Times New Roman" w:hAnsi="Times New Roman"/>
          <w:sz w:val="22"/>
          <w:szCs w:val="22"/>
        </w:rPr>
        <w:t>’s business dealings and operations.</w:t>
      </w:r>
      <w:bookmarkEnd w:id="69"/>
    </w:p>
    <w:p w14:paraId="4EF92721" w14:textId="77777777" w:rsidR="00C552FF" w:rsidRPr="00D57875" w:rsidRDefault="00C552FF" w:rsidP="003A4985">
      <w:pPr>
        <w:widowControl w:val="0"/>
        <w:jc w:val="both"/>
        <w:rPr>
          <w:rFonts w:ascii="Times New Roman" w:hAnsi="Times New Roman"/>
          <w:sz w:val="22"/>
          <w:szCs w:val="22"/>
        </w:rPr>
      </w:pPr>
    </w:p>
    <w:p w14:paraId="475EEA2A" w14:textId="386912BE" w:rsidR="00C552FF" w:rsidRPr="00D57875" w:rsidRDefault="00C552FF" w:rsidP="003A4985">
      <w:pPr>
        <w:widowControl w:val="0"/>
        <w:jc w:val="both"/>
        <w:rPr>
          <w:rFonts w:ascii="Times New Roman" w:hAnsi="Times New Roman"/>
          <w:sz w:val="22"/>
          <w:szCs w:val="22"/>
        </w:rPr>
      </w:pPr>
      <w:bookmarkStart w:id="70" w:name="_Toc398562693"/>
      <w:r w:rsidRPr="00D57875">
        <w:rPr>
          <w:rFonts w:ascii="Times New Roman" w:hAnsi="Times New Roman"/>
          <w:sz w:val="22"/>
          <w:szCs w:val="22"/>
        </w:rPr>
        <w:t xml:space="preserve">No “presumption of guilt” is created by the mere existence of a relationship with an employee, contractor or vendor that may be a potential conflict of interest. However, if employees have any influence on transactions involving purchases, contracts or leases, it is imperative that they disclose to their immediate supervisor or </w:t>
      </w:r>
      <w:r w:rsidR="00B332DF" w:rsidRPr="00D57875">
        <w:rPr>
          <w:rFonts w:ascii="Times New Roman" w:hAnsi="Times New Roman"/>
          <w:sz w:val="22"/>
          <w:szCs w:val="22"/>
        </w:rPr>
        <w:t>Human Resources</w:t>
      </w:r>
      <w:r w:rsidRPr="00D57875">
        <w:rPr>
          <w:rFonts w:ascii="Times New Roman" w:hAnsi="Times New Roman"/>
          <w:sz w:val="22"/>
          <w:szCs w:val="22"/>
        </w:rPr>
        <w:t>, as soon as possible, the existence of any actual or potential conflict of interest, so that safeguards can be established to protect all parties.</w:t>
      </w:r>
      <w:bookmarkEnd w:id="70"/>
      <w:r w:rsidR="00586811">
        <w:rPr>
          <w:rFonts w:ascii="Times New Roman" w:hAnsi="Times New Roman"/>
          <w:sz w:val="22"/>
          <w:szCs w:val="22"/>
        </w:rPr>
        <w:t xml:space="preserve"> </w:t>
      </w:r>
    </w:p>
    <w:p w14:paraId="1F4A2A8C" w14:textId="77777777" w:rsidR="00C552FF" w:rsidRPr="00D57875" w:rsidRDefault="00C552FF" w:rsidP="003A4985">
      <w:pPr>
        <w:widowControl w:val="0"/>
        <w:jc w:val="both"/>
        <w:rPr>
          <w:rFonts w:ascii="Times New Roman" w:hAnsi="Times New Roman"/>
          <w:sz w:val="22"/>
          <w:szCs w:val="22"/>
        </w:rPr>
      </w:pPr>
    </w:p>
    <w:p w14:paraId="7B4EF5CD" w14:textId="573D908A" w:rsidR="00C552FF" w:rsidRPr="00D57875" w:rsidRDefault="00C552FF" w:rsidP="003A4985">
      <w:pPr>
        <w:widowControl w:val="0"/>
        <w:jc w:val="both"/>
        <w:rPr>
          <w:rFonts w:ascii="Times New Roman" w:hAnsi="Times New Roman"/>
          <w:sz w:val="22"/>
          <w:szCs w:val="22"/>
        </w:rPr>
      </w:pPr>
      <w:bookmarkStart w:id="71" w:name="_Toc398562694"/>
      <w:r w:rsidRPr="00D57875">
        <w:rPr>
          <w:rFonts w:ascii="Times New Roman" w:hAnsi="Times New Roman"/>
          <w:sz w:val="22"/>
          <w:szCs w:val="22"/>
        </w:rPr>
        <w:t xml:space="preserve">Personal gain may result not only in cases where an employee or relative has a significant ownership in a firm with which </w:t>
      </w:r>
      <w:r w:rsidR="00B332DF" w:rsidRPr="00D57875">
        <w:rPr>
          <w:rFonts w:ascii="Times New Roman" w:hAnsi="Times New Roman"/>
          <w:sz w:val="22"/>
          <w:szCs w:val="22"/>
        </w:rPr>
        <w:t>Por Vida Academy Charter District</w:t>
      </w:r>
      <w:r w:rsidR="009532F1" w:rsidRPr="00D57875">
        <w:rPr>
          <w:rFonts w:ascii="Times New Roman" w:hAnsi="Times New Roman"/>
          <w:sz w:val="22"/>
          <w:szCs w:val="22"/>
        </w:rPr>
        <w:t xml:space="preserve"> </w:t>
      </w:r>
      <w:r w:rsidRPr="00D57875">
        <w:rPr>
          <w:rFonts w:ascii="Times New Roman" w:hAnsi="Times New Roman"/>
          <w:sz w:val="22"/>
          <w:szCs w:val="22"/>
        </w:rPr>
        <w:t xml:space="preserve">does business, but also when an employee or relative receives any benefit, including but not limited to a kick-back, bribe, substantial gift, or special consideration, as a result of any transaction or business dealings involving </w:t>
      </w:r>
      <w:r w:rsidR="00B332DF" w:rsidRPr="00D57875">
        <w:rPr>
          <w:rFonts w:ascii="Times New Roman" w:hAnsi="Times New Roman"/>
          <w:sz w:val="22"/>
          <w:szCs w:val="22"/>
        </w:rPr>
        <w:t>Por Vida Academy Charter District</w:t>
      </w:r>
      <w:r w:rsidRPr="00D57875">
        <w:rPr>
          <w:rFonts w:ascii="Times New Roman" w:hAnsi="Times New Roman"/>
          <w:sz w:val="22"/>
          <w:szCs w:val="22"/>
        </w:rPr>
        <w:t>.</w:t>
      </w:r>
      <w:bookmarkEnd w:id="71"/>
    </w:p>
    <w:p w14:paraId="1F38BB7A" w14:textId="77777777" w:rsidR="00C552FF" w:rsidRPr="00D57875" w:rsidRDefault="00C552FF" w:rsidP="003A4985">
      <w:pPr>
        <w:widowControl w:val="0"/>
        <w:jc w:val="both"/>
        <w:rPr>
          <w:rFonts w:ascii="Times New Roman" w:hAnsi="Times New Roman"/>
          <w:sz w:val="22"/>
          <w:szCs w:val="22"/>
        </w:rPr>
      </w:pPr>
    </w:p>
    <w:p w14:paraId="5E7CF07D" w14:textId="645138E7" w:rsidR="00C552FF" w:rsidRPr="00D57875" w:rsidRDefault="00C552FF" w:rsidP="003A4985">
      <w:pPr>
        <w:widowControl w:val="0"/>
        <w:jc w:val="both"/>
        <w:rPr>
          <w:rFonts w:ascii="Times New Roman" w:hAnsi="Times New Roman"/>
          <w:sz w:val="22"/>
          <w:szCs w:val="22"/>
        </w:rPr>
      </w:pPr>
      <w:bookmarkStart w:id="72" w:name="_Toc398562695"/>
      <w:r w:rsidRPr="00D57875">
        <w:rPr>
          <w:rFonts w:ascii="Times New Roman" w:hAnsi="Times New Roman"/>
          <w:sz w:val="22"/>
          <w:szCs w:val="22"/>
        </w:rPr>
        <w:t xml:space="preserve">An employee with reason to believe that an actual or potential conflict of interest exists must bring that concern to the attention of that employee’s immediate supervisor or to </w:t>
      </w:r>
      <w:r w:rsidR="00B332DF" w:rsidRPr="00D57875">
        <w:rPr>
          <w:rFonts w:ascii="Times New Roman" w:hAnsi="Times New Roman"/>
          <w:sz w:val="22"/>
          <w:szCs w:val="22"/>
        </w:rPr>
        <w:t>Human Resources</w:t>
      </w:r>
      <w:r w:rsidRPr="00D57875">
        <w:rPr>
          <w:rFonts w:ascii="Times New Roman" w:hAnsi="Times New Roman"/>
          <w:sz w:val="22"/>
          <w:szCs w:val="22"/>
        </w:rPr>
        <w:t>.</w:t>
      </w:r>
      <w:bookmarkEnd w:id="72"/>
    </w:p>
    <w:p w14:paraId="7A22DBF3" w14:textId="77777777" w:rsidR="00C552FF" w:rsidRPr="00D57875" w:rsidRDefault="00C552FF" w:rsidP="003A4985">
      <w:pPr>
        <w:widowControl w:val="0"/>
        <w:jc w:val="both"/>
        <w:rPr>
          <w:rFonts w:ascii="Times New Roman" w:hAnsi="Times New Roman"/>
          <w:sz w:val="22"/>
          <w:szCs w:val="22"/>
        </w:rPr>
      </w:pPr>
    </w:p>
    <w:p w14:paraId="265CF2BD" w14:textId="5E8905E6" w:rsidR="00C552FF" w:rsidRPr="00D57875" w:rsidRDefault="00C552FF" w:rsidP="003A4985">
      <w:pPr>
        <w:widowControl w:val="0"/>
        <w:jc w:val="both"/>
        <w:rPr>
          <w:rFonts w:ascii="Times New Roman" w:hAnsi="Times New Roman"/>
          <w:sz w:val="22"/>
          <w:szCs w:val="22"/>
        </w:rPr>
      </w:pPr>
      <w:r w:rsidRPr="00D57875">
        <w:rPr>
          <w:rFonts w:ascii="Times New Roman" w:hAnsi="Times New Roman"/>
          <w:sz w:val="22"/>
          <w:szCs w:val="22"/>
        </w:rPr>
        <w:t xml:space="preserve">Nothing in this policy is meant to interfere with </w:t>
      </w:r>
      <w:r w:rsidR="00B332DF" w:rsidRPr="00D57875">
        <w:rPr>
          <w:rFonts w:ascii="Times New Roman" w:hAnsi="Times New Roman"/>
          <w:sz w:val="22"/>
          <w:szCs w:val="22"/>
        </w:rPr>
        <w:t>Por Vida Academy Charter District</w:t>
      </w:r>
      <w:r w:rsidRPr="00D57875">
        <w:rPr>
          <w:rFonts w:ascii="Times New Roman" w:hAnsi="Times New Roman"/>
          <w:sz w:val="22"/>
          <w:szCs w:val="22"/>
        </w:rPr>
        <w:t xml:space="preserve">’s desire to encourage staff members to take part in civic, church, and other public services where opportunities to exhibit good citizenship are present. </w:t>
      </w:r>
    </w:p>
    <w:p w14:paraId="754F5AB3" w14:textId="005781CA" w:rsidR="00371656" w:rsidRPr="00D57875" w:rsidRDefault="00371656" w:rsidP="003A4985">
      <w:pPr>
        <w:widowControl w:val="0"/>
        <w:jc w:val="both"/>
        <w:rPr>
          <w:rFonts w:ascii="Times New Roman" w:hAnsi="Times New Roman"/>
          <w:sz w:val="22"/>
          <w:szCs w:val="22"/>
        </w:rPr>
      </w:pPr>
    </w:p>
    <w:p w14:paraId="75499019" w14:textId="11D66565" w:rsidR="00371656" w:rsidRPr="00D57875" w:rsidRDefault="00371656" w:rsidP="003A4985">
      <w:pPr>
        <w:pStyle w:val="Heading3"/>
        <w:keepNext w:val="0"/>
        <w:keepLines w:val="0"/>
        <w:widowControl w:val="0"/>
        <w:spacing w:before="0"/>
        <w:rPr>
          <w:rFonts w:ascii="Times New Roman" w:hAnsi="Times New Roman" w:cs="Times New Roman"/>
          <w:i/>
          <w:iCs/>
          <w:color w:val="000000" w:themeColor="text1"/>
        </w:rPr>
      </w:pPr>
      <w:bookmarkStart w:id="73" w:name="_Toc54599124"/>
      <w:r w:rsidRPr="00D57875">
        <w:rPr>
          <w:rFonts w:ascii="Times New Roman" w:hAnsi="Times New Roman" w:cs="Times New Roman"/>
          <w:i/>
          <w:iCs/>
          <w:color w:val="000000" w:themeColor="text1"/>
        </w:rPr>
        <w:t>Outside Employment and Tutoring</w:t>
      </w:r>
      <w:bookmarkEnd w:id="73"/>
    </w:p>
    <w:p w14:paraId="75D97208" w14:textId="32E7C042" w:rsidR="0056012A" w:rsidRPr="00D57875" w:rsidRDefault="00456BE3" w:rsidP="003A4985">
      <w:pPr>
        <w:widowControl w:val="0"/>
        <w:jc w:val="both"/>
        <w:rPr>
          <w:rFonts w:ascii="Times New Roman" w:hAnsi="Times New Roman"/>
          <w:sz w:val="22"/>
          <w:szCs w:val="22"/>
        </w:rPr>
      </w:pPr>
      <w:r w:rsidRPr="00D57875">
        <w:rPr>
          <w:rFonts w:ascii="Times New Roman" w:hAnsi="Times New Roman"/>
          <w:sz w:val="22"/>
          <w:szCs w:val="22"/>
        </w:rPr>
        <w:t xml:space="preserve">All employees must recognize that they owe a duty of loyalty to </w:t>
      </w:r>
      <w:r w:rsidR="00B332DF" w:rsidRPr="00D57875">
        <w:rPr>
          <w:rFonts w:ascii="Times New Roman" w:hAnsi="Times New Roman"/>
          <w:sz w:val="22"/>
          <w:szCs w:val="22"/>
        </w:rPr>
        <w:t>Por Vida Academy Charter District</w:t>
      </w:r>
      <w:r w:rsidRPr="00D57875">
        <w:rPr>
          <w:rFonts w:ascii="Times New Roman" w:hAnsi="Times New Roman"/>
          <w:sz w:val="22"/>
          <w:szCs w:val="22"/>
        </w:rPr>
        <w:t xml:space="preserve">. At all times when on duty, without regard to time or place, employees should devote their full attention to </w:t>
      </w:r>
      <w:r w:rsidR="00B332DF" w:rsidRPr="00D57875">
        <w:rPr>
          <w:rFonts w:ascii="Times New Roman" w:hAnsi="Times New Roman"/>
          <w:sz w:val="22"/>
          <w:szCs w:val="22"/>
        </w:rPr>
        <w:t>Por Vida Academy Charter District</w:t>
      </w:r>
      <w:r w:rsidRPr="00D57875">
        <w:rPr>
          <w:rFonts w:ascii="Times New Roman" w:hAnsi="Times New Roman"/>
          <w:sz w:val="22"/>
          <w:szCs w:val="22"/>
        </w:rPr>
        <w:t>’s business and their duties. Additionally, employees</w:t>
      </w:r>
      <w:r w:rsidR="0056012A" w:rsidRPr="00D57875">
        <w:rPr>
          <w:rFonts w:ascii="Times New Roman" w:hAnsi="Times New Roman"/>
          <w:sz w:val="22"/>
          <w:szCs w:val="22"/>
        </w:rPr>
        <w:t xml:space="preserve"> should not be engaged in outside employment that provides </w:t>
      </w:r>
      <w:r w:rsidRPr="00D57875">
        <w:rPr>
          <w:rFonts w:ascii="Times New Roman" w:hAnsi="Times New Roman"/>
          <w:sz w:val="22"/>
          <w:szCs w:val="22"/>
        </w:rPr>
        <w:t xml:space="preserve">or could give rise to </w:t>
      </w:r>
      <w:r w:rsidR="0056012A" w:rsidRPr="00D57875">
        <w:rPr>
          <w:rFonts w:ascii="Times New Roman" w:hAnsi="Times New Roman"/>
          <w:sz w:val="22"/>
          <w:szCs w:val="22"/>
        </w:rPr>
        <w:t>a conflict of interest or directly interferes with the employee’s performance. For purposes of this prohibition, “employment” includes employment with another organization, consulting, or self-employment, whether on a voluntary basis or for pay.</w:t>
      </w:r>
    </w:p>
    <w:p w14:paraId="31F8886E" w14:textId="77777777" w:rsidR="0056012A" w:rsidRPr="00D57875" w:rsidRDefault="0056012A" w:rsidP="003A4985">
      <w:pPr>
        <w:widowControl w:val="0"/>
        <w:jc w:val="both"/>
        <w:rPr>
          <w:rFonts w:ascii="Times New Roman" w:hAnsi="Times New Roman"/>
          <w:sz w:val="22"/>
          <w:szCs w:val="22"/>
        </w:rPr>
      </w:pPr>
    </w:p>
    <w:p w14:paraId="43AE3F7E" w14:textId="645F8508" w:rsidR="0056012A" w:rsidRPr="00942EC0" w:rsidRDefault="00456BE3" w:rsidP="003A4985">
      <w:pPr>
        <w:widowControl w:val="0"/>
        <w:jc w:val="both"/>
        <w:rPr>
          <w:rFonts w:ascii="Times New Roman" w:hAnsi="Times New Roman"/>
          <w:sz w:val="22"/>
          <w:szCs w:val="22"/>
        </w:rPr>
      </w:pPr>
      <w:r w:rsidRPr="00D57875">
        <w:rPr>
          <w:rFonts w:ascii="Times New Roman" w:hAnsi="Times New Roman"/>
          <w:sz w:val="22"/>
          <w:szCs w:val="22"/>
        </w:rPr>
        <w:t xml:space="preserve">All employees are required to disclose in writing to their immediate supervisor any outside employment and, </w:t>
      </w:r>
      <w:r w:rsidR="0056012A" w:rsidRPr="00D57875">
        <w:rPr>
          <w:rFonts w:ascii="Times New Roman" w:hAnsi="Times New Roman"/>
          <w:sz w:val="22"/>
          <w:szCs w:val="22"/>
        </w:rPr>
        <w:t xml:space="preserve">if a potential or actual conflict of interest is present, have written permission from their immediate supervisor to engage in the outside employment. At all times, employees are expected to maintain a satisfactory level of performance in their job at </w:t>
      </w:r>
      <w:r w:rsidR="00B332DF" w:rsidRPr="00D57875">
        <w:rPr>
          <w:rFonts w:ascii="Times New Roman" w:hAnsi="Times New Roman"/>
          <w:sz w:val="22"/>
          <w:szCs w:val="22"/>
        </w:rPr>
        <w:t>Por Vida Academy Charter District</w:t>
      </w:r>
      <w:r w:rsidR="0056012A" w:rsidRPr="00D57875">
        <w:rPr>
          <w:rFonts w:ascii="Times New Roman" w:hAnsi="Times New Roman"/>
          <w:sz w:val="22"/>
          <w:szCs w:val="22"/>
        </w:rPr>
        <w:t xml:space="preserve">. </w:t>
      </w:r>
      <w:r w:rsidR="00B332DF" w:rsidRPr="00D57875">
        <w:rPr>
          <w:rFonts w:ascii="Times New Roman" w:hAnsi="Times New Roman"/>
          <w:sz w:val="22"/>
          <w:szCs w:val="22"/>
        </w:rPr>
        <w:t>Por Vida Academy Charter District</w:t>
      </w:r>
      <w:r w:rsidR="0056012A" w:rsidRPr="00D57875">
        <w:rPr>
          <w:rFonts w:ascii="Times New Roman" w:hAnsi="Times New Roman"/>
          <w:sz w:val="22"/>
          <w:szCs w:val="22"/>
        </w:rPr>
        <w:t xml:space="preserve"> prohibits the performance of non-</w:t>
      </w:r>
      <w:r w:rsidR="006150E0" w:rsidRPr="00D57875">
        <w:rPr>
          <w:rFonts w:ascii="Times New Roman" w:hAnsi="Times New Roman"/>
          <w:sz w:val="22"/>
          <w:szCs w:val="22"/>
        </w:rPr>
        <w:t>s</w:t>
      </w:r>
      <w:r w:rsidR="00EB6A39" w:rsidRPr="00D57875">
        <w:rPr>
          <w:rFonts w:ascii="Times New Roman" w:hAnsi="Times New Roman"/>
          <w:sz w:val="22"/>
          <w:szCs w:val="22"/>
        </w:rPr>
        <w:t>chool</w:t>
      </w:r>
      <w:r w:rsidR="0056012A" w:rsidRPr="00D57875">
        <w:rPr>
          <w:rFonts w:ascii="Times New Roman" w:hAnsi="Times New Roman"/>
          <w:sz w:val="22"/>
          <w:szCs w:val="22"/>
        </w:rPr>
        <w:t xml:space="preserve"> work while on the job or with </w:t>
      </w:r>
      <w:r w:rsidR="006150E0" w:rsidRPr="00D57875">
        <w:rPr>
          <w:rFonts w:ascii="Times New Roman" w:hAnsi="Times New Roman"/>
          <w:sz w:val="22"/>
          <w:szCs w:val="22"/>
        </w:rPr>
        <w:t>s</w:t>
      </w:r>
      <w:r w:rsidR="00EB6A39" w:rsidRPr="00D57875">
        <w:rPr>
          <w:rFonts w:ascii="Times New Roman" w:hAnsi="Times New Roman"/>
          <w:sz w:val="22"/>
          <w:szCs w:val="22"/>
        </w:rPr>
        <w:t>chool</w:t>
      </w:r>
      <w:r w:rsidR="0056012A" w:rsidRPr="00D57875">
        <w:rPr>
          <w:rFonts w:ascii="Times New Roman" w:hAnsi="Times New Roman"/>
          <w:sz w:val="22"/>
          <w:szCs w:val="22"/>
        </w:rPr>
        <w:t xml:space="preserve"> equipment and/or supplies.</w:t>
      </w:r>
    </w:p>
    <w:p w14:paraId="56D90112" w14:textId="77777777" w:rsidR="00C552FF" w:rsidRPr="00942EC0" w:rsidRDefault="00C552FF" w:rsidP="003A4985">
      <w:pPr>
        <w:widowControl w:val="0"/>
        <w:jc w:val="both"/>
        <w:rPr>
          <w:rFonts w:ascii="Times New Roman" w:hAnsi="Times New Roman"/>
          <w:sz w:val="22"/>
          <w:szCs w:val="22"/>
        </w:rPr>
      </w:pPr>
    </w:p>
    <w:p w14:paraId="5E0AE328" w14:textId="57C0A1DF" w:rsidR="00C552FF" w:rsidRPr="00D22CA0" w:rsidRDefault="00C552FF" w:rsidP="003A4985">
      <w:pPr>
        <w:pStyle w:val="Heading3"/>
        <w:keepNext w:val="0"/>
        <w:keepLines w:val="0"/>
        <w:widowControl w:val="0"/>
        <w:spacing w:before="0"/>
        <w:rPr>
          <w:rFonts w:ascii="Times New Roman" w:hAnsi="Times New Roman" w:cs="Times New Roman"/>
          <w:i/>
          <w:iCs/>
          <w:color w:val="000000" w:themeColor="text1"/>
        </w:rPr>
      </w:pPr>
      <w:bookmarkStart w:id="74" w:name="_Toc54599125"/>
      <w:bookmarkStart w:id="75" w:name="_Toc236315204"/>
      <w:r w:rsidRPr="00D22CA0">
        <w:rPr>
          <w:rFonts w:ascii="Times New Roman" w:hAnsi="Times New Roman" w:cs="Times New Roman"/>
          <w:i/>
          <w:iCs/>
          <w:color w:val="000000" w:themeColor="text1"/>
        </w:rPr>
        <w:t>Employment of Relatives</w:t>
      </w:r>
      <w:r w:rsidR="002A5180" w:rsidRPr="00D22CA0">
        <w:rPr>
          <w:rFonts w:ascii="Times New Roman" w:hAnsi="Times New Roman" w:cs="Times New Roman"/>
          <w:i/>
          <w:iCs/>
          <w:color w:val="000000" w:themeColor="text1"/>
        </w:rPr>
        <w:t xml:space="preserve"> and Fraternization</w:t>
      </w:r>
      <w:bookmarkEnd w:id="74"/>
      <w:r w:rsidRPr="00D22CA0">
        <w:rPr>
          <w:rFonts w:ascii="Times New Roman" w:hAnsi="Times New Roman" w:cs="Times New Roman"/>
          <w:i/>
          <w:iCs/>
          <w:color w:val="000000" w:themeColor="text1"/>
        </w:rPr>
        <w:t xml:space="preserve"> </w:t>
      </w:r>
      <w:bookmarkEnd w:id="75"/>
    </w:p>
    <w:p w14:paraId="62B96AA4" w14:textId="791C8E69" w:rsidR="00C552FF" w:rsidRPr="00D22CA0" w:rsidRDefault="00B332DF" w:rsidP="003A4985">
      <w:pPr>
        <w:widowControl w:val="0"/>
        <w:jc w:val="both"/>
        <w:rPr>
          <w:rFonts w:ascii="Times New Roman" w:hAnsi="Times New Roman"/>
          <w:sz w:val="22"/>
          <w:szCs w:val="22"/>
        </w:rPr>
      </w:pPr>
      <w:bookmarkStart w:id="76" w:name="_Toc398562696"/>
      <w:r w:rsidRPr="00D22CA0">
        <w:rPr>
          <w:rFonts w:ascii="Times New Roman" w:hAnsi="Times New Roman"/>
          <w:sz w:val="22"/>
          <w:szCs w:val="22"/>
        </w:rPr>
        <w:t>Por Vida Academy Charter District</w:t>
      </w:r>
      <w:r w:rsidR="00456BE3" w:rsidRPr="00D22CA0">
        <w:rPr>
          <w:rFonts w:ascii="Times New Roman" w:hAnsi="Times New Roman"/>
          <w:sz w:val="22"/>
          <w:szCs w:val="22"/>
        </w:rPr>
        <w:t xml:space="preserve"> </w:t>
      </w:r>
      <w:r w:rsidR="003F113B" w:rsidRPr="00D22CA0">
        <w:rPr>
          <w:rFonts w:ascii="Times New Roman" w:hAnsi="Times New Roman"/>
          <w:sz w:val="22"/>
          <w:szCs w:val="22"/>
        </w:rPr>
        <w:t>i</w:t>
      </w:r>
      <w:r w:rsidR="00C552FF" w:rsidRPr="00D22CA0">
        <w:rPr>
          <w:rFonts w:ascii="Times New Roman" w:hAnsi="Times New Roman"/>
          <w:sz w:val="22"/>
          <w:szCs w:val="22"/>
        </w:rPr>
        <w:t xml:space="preserve">s committed to providing equal employment opportunities to its employees. Intimate relationships have the potential to interfere with </w:t>
      </w:r>
      <w:r w:rsidRPr="00D22CA0">
        <w:rPr>
          <w:rFonts w:ascii="Times New Roman" w:hAnsi="Times New Roman"/>
          <w:sz w:val="22"/>
          <w:szCs w:val="22"/>
        </w:rPr>
        <w:t>Por Vida Academy Charter District</w:t>
      </w:r>
      <w:r w:rsidR="00C552FF" w:rsidRPr="00D22CA0">
        <w:rPr>
          <w:rFonts w:ascii="Times New Roman" w:hAnsi="Times New Roman"/>
          <w:sz w:val="22"/>
          <w:szCs w:val="22"/>
        </w:rPr>
        <w:t xml:space="preserve">’s ability to provide equal employment opportunities for its employees, and in some instances, may constitute sexual harassment or other unlawful discrimination. To minimize potential conflicts of interest, </w:t>
      </w:r>
      <w:r w:rsidRPr="00D22CA0">
        <w:rPr>
          <w:rFonts w:ascii="Times New Roman" w:hAnsi="Times New Roman"/>
          <w:sz w:val="22"/>
          <w:szCs w:val="22"/>
        </w:rPr>
        <w:t>Por Vida Academy Charter District</w:t>
      </w:r>
      <w:r w:rsidR="00C552FF" w:rsidRPr="00D22CA0">
        <w:rPr>
          <w:rFonts w:ascii="Times New Roman" w:hAnsi="Times New Roman"/>
          <w:sz w:val="22"/>
          <w:szCs w:val="22"/>
        </w:rPr>
        <w:t xml:space="preserve"> strongly discourages its employees from entering into intimate relationships with other employees for which they have professional supervisory responsibility.</w:t>
      </w:r>
      <w:bookmarkEnd w:id="76"/>
    </w:p>
    <w:p w14:paraId="7E3D121B" w14:textId="77777777" w:rsidR="00C552FF" w:rsidRPr="00D22CA0" w:rsidRDefault="00C552FF" w:rsidP="003A4985">
      <w:pPr>
        <w:widowControl w:val="0"/>
        <w:jc w:val="both"/>
        <w:rPr>
          <w:rFonts w:ascii="Times New Roman" w:hAnsi="Times New Roman"/>
          <w:sz w:val="22"/>
          <w:szCs w:val="22"/>
        </w:rPr>
      </w:pPr>
    </w:p>
    <w:p w14:paraId="07EC91AB" w14:textId="661A5C79" w:rsidR="00C552FF" w:rsidRPr="00D22CA0" w:rsidRDefault="00C552FF" w:rsidP="003A4985">
      <w:pPr>
        <w:widowControl w:val="0"/>
        <w:jc w:val="both"/>
        <w:rPr>
          <w:rFonts w:ascii="Times New Roman" w:hAnsi="Times New Roman"/>
          <w:sz w:val="22"/>
          <w:szCs w:val="22"/>
        </w:rPr>
      </w:pPr>
      <w:r w:rsidRPr="00D22CA0">
        <w:rPr>
          <w:rFonts w:ascii="Times New Roman" w:hAnsi="Times New Roman"/>
          <w:sz w:val="22"/>
          <w:szCs w:val="22"/>
        </w:rPr>
        <w:t xml:space="preserve">While relatives of employees or the Board of Directors may be employed by </w:t>
      </w:r>
      <w:r w:rsidR="00B332DF" w:rsidRPr="00D22CA0">
        <w:rPr>
          <w:rFonts w:ascii="Times New Roman" w:hAnsi="Times New Roman"/>
          <w:sz w:val="22"/>
          <w:szCs w:val="22"/>
        </w:rPr>
        <w:t>Por Vida Academy Charter District</w:t>
      </w:r>
      <w:r w:rsidR="00456BE3" w:rsidRPr="00D22CA0">
        <w:rPr>
          <w:rFonts w:ascii="Times New Roman" w:hAnsi="Times New Roman"/>
          <w:sz w:val="22"/>
          <w:szCs w:val="22"/>
        </w:rPr>
        <w:t xml:space="preserve"> </w:t>
      </w:r>
      <w:r w:rsidRPr="00D22CA0">
        <w:rPr>
          <w:rFonts w:ascii="Times New Roman" w:hAnsi="Times New Roman"/>
          <w:sz w:val="22"/>
          <w:szCs w:val="22"/>
        </w:rPr>
        <w:t xml:space="preserve">in accordance with applicable law, a familial relationship among employees can also create an actual, or at least a potential conflict of interest in the employment setting, especially where one relative has professional supervisory responsibility over another relative. Additionally,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may not employ relatives of the Superintendent if the Superintendent has final hiring authority over the position sought, unless the relative of the Superintendent was hired prior to September 1, 2013.</w:t>
      </w:r>
      <w:r w:rsidR="00586811">
        <w:rPr>
          <w:rFonts w:ascii="Times New Roman" w:hAnsi="Times New Roman"/>
          <w:sz w:val="22"/>
          <w:szCs w:val="22"/>
        </w:rPr>
        <w:t xml:space="preserve"> </w:t>
      </w:r>
    </w:p>
    <w:p w14:paraId="199D0A57" w14:textId="77777777" w:rsidR="00C552FF" w:rsidRPr="00D22CA0" w:rsidRDefault="00C552FF" w:rsidP="003A4985">
      <w:pPr>
        <w:widowControl w:val="0"/>
        <w:jc w:val="both"/>
        <w:rPr>
          <w:rFonts w:ascii="Times New Roman" w:hAnsi="Times New Roman"/>
          <w:sz w:val="22"/>
          <w:szCs w:val="22"/>
        </w:rPr>
      </w:pPr>
    </w:p>
    <w:p w14:paraId="38A26E71" w14:textId="55B3F31B" w:rsidR="00C552FF" w:rsidRPr="00D22CA0" w:rsidRDefault="00B332DF" w:rsidP="003A4985">
      <w:pPr>
        <w:widowControl w:val="0"/>
        <w:jc w:val="both"/>
        <w:rPr>
          <w:rFonts w:ascii="Times New Roman" w:hAnsi="Times New Roman"/>
          <w:sz w:val="22"/>
          <w:szCs w:val="22"/>
        </w:rPr>
      </w:pPr>
      <w:bookmarkStart w:id="77" w:name="_Toc398562697"/>
      <w:r w:rsidRPr="00D22CA0">
        <w:rPr>
          <w:rFonts w:ascii="Times New Roman" w:hAnsi="Times New Roman"/>
          <w:sz w:val="22"/>
          <w:szCs w:val="22"/>
        </w:rPr>
        <w:lastRenderedPageBreak/>
        <w:t>Por Vida Academy Charter District</w:t>
      </w:r>
      <w:r w:rsidR="00C552FF" w:rsidRPr="00D22CA0">
        <w:rPr>
          <w:rFonts w:ascii="Times New Roman" w:hAnsi="Times New Roman"/>
          <w:sz w:val="22"/>
          <w:szCs w:val="22"/>
        </w:rPr>
        <w:t xml:space="preserve"> may refuse to hire or assign a relative in a position where the appearance of or potential for favoritism or conflict exists or where otherwise prohibited by law. Employees shall also refrain from making hiring, firing or other decisions impacting the terms or conditions of employment of relatives. Where hardship exists, employees may appeal to the </w:t>
      </w:r>
      <w:r w:rsidR="00456BE3" w:rsidRPr="00D22CA0">
        <w:rPr>
          <w:rFonts w:ascii="Times New Roman" w:hAnsi="Times New Roman"/>
          <w:sz w:val="22"/>
          <w:szCs w:val="22"/>
        </w:rPr>
        <w:t>Superintendent</w:t>
      </w:r>
      <w:r w:rsidR="00C552FF" w:rsidRPr="00D22CA0">
        <w:rPr>
          <w:rFonts w:ascii="Times New Roman" w:hAnsi="Times New Roman"/>
          <w:sz w:val="22"/>
          <w:szCs w:val="22"/>
        </w:rPr>
        <w:t xml:space="preserve"> in accordance with </w:t>
      </w:r>
      <w:r w:rsidRPr="00D22CA0">
        <w:rPr>
          <w:rFonts w:ascii="Times New Roman" w:hAnsi="Times New Roman"/>
          <w:sz w:val="22"/>
          <w:szCs w:val="22"/>
        </w:rPr>
        <w:t>Por Vida Academy Charter District</w:t>
      </w:r>
      <w:r w:rsidR="00C552FF" w:rsidRPr="00D22CA0">
        <w:rPr>
          <w:rFonts w:ascii="Times New Roman" w:hAnsi="Times New Roman"/>
          <w:sz w:val="22"/>
          <w:szCs w:val="22"/>
        </w:rPr>
        <w:t>’s formal complaint procedures set forth in this Handbook.</w:t>
      </w:r>
      <w:bookmarkEnd w:id="77"/>
      <w:r w:rsidR="00586811">
        <w:rPr>
          <w:rFonts w:ascii="Times New Roman" w:hAnsi="Times New Roman"/>
          <w:sz w:val="22"/>
          <w:szCs w:val="22"/>
        </w:rPr>
        <w:t xml:space="preserve"> </w:t>
      </w:r>
    </w:p>
    <w:p w14:paraId="4A73BFCA" w14:textId="77777777" w:rsidR="00C552FF" w:rsidRPr="00D22CA0" w:rsidRDefault="00C552FF" w:rsidP="003A4985">
      <w:pPr>
        <w:widowControl w:val="0"/>
        <w:jc w:val="both"/>
        <w:rPr>
          <w:rFonts w:ascii="Times New Roman" w:hAnsi="Times New Roman"/>
          <w:sz w:val="22"/>
          <w:szCs w:val="22"/>
        </w:rPr>
      </w:pPr>
    </w:p>
    <w:p w14:paraId="559180F2" w14:textId="63F7ADFA" w:rsidR="00C552FF" w:rsidRPr="00D22CA0" w:rsidRDefault="00C552FF" w:rsidP="003A4985">
      <w:pPr>
        <w:widowControl w:val="0"/>
        <w:jc w:val="both"/>
        <w:rPr>
          <w:rFonts w:ascii="Times New Roman" w:hAnsi="Times New Roman"/>
          <w:sz w:val="22"/>
          <w:szCs w:val="22"/>
        </w:rPr>
      </w:pPr>
      <w:bookmarkStart w:id="78" w:name="_Toc398562698"/>
      <w:r w:rsidRPr="00D22CA0">
        <w:rPr>
          <w:rFonts w:ascii="Times New Roman" w:hAnsi="Times New Roman"/>
          <w:sz w:val="22"/>
          <w:szCs w:val="22"/>
        </w:rPr>
        <w:t xml:space="preserve">Unless otherwise approved by the Superintendent, if two employees marry, become relatives of each other or enter into an intimate relationship, they should not remain in a professional supervisory relationship. </w:t>
      </w:r>
      <w:r w:rsidR="00B332DF" w:rsidRPr="00D22CA0">
        <w:rPr>
          <w:rFonts w:ascii="Times New Roman" w:hAnsi="Times New Roman"/>
          <w:sz w:val="22"/>
          <w:szCs w:val="22"/>
        </w:rPr>
        <w:t>Por Vida Academy Charter District</w:t>
      </w:r>
      <w:r w:rsidR="003F113B" w:rsidRPr="00D22CA0">
        <w:rPr>
          <w:rFonts w:ascii="Times New Roman" w:hAnsi="Times New Roman"/>
          <w:sz w:val="22"/>
          <w:szCs w:val="22"/>
        </w:rPr>
        <w:t xml:space="preserve"> </w:t>
      </w:r>
      <w:r w:rsidRPr="00D22CA0">
        <w:rPr>
          <w:rFonts w:ascii="Times New Roman" w:hAnsi="Times New Roman"/>
          <w:sz w:val="22"/>
          <w:szCs w:val="22"/>
        </w:rPr>
        <w:t xml:space="preserve">will, at its discretion, attempt to identify other available positions, and allow one or both of such employees to apply for reassignment, or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may reassign the employees at its discretion. If no alternate position is available, </w:t>
      </w:r>
      <w:r w:rsidR="00B332DF" w:rsidRPr="00D22CA0">
        <w:rPr>
          <w:rFonts w:ascii="Times New Roman" w:hAnsi="Times New Roman"/>
          <w:sz w:val="22"/>
          <w:szCs w:val="22"/>
        </w:rPr>
        <w:t>Por Vida Academy Charter District</w:t>
      </w:r>
      <w:r w:rsidR="003F113B" w:rsidRPr="00D22CA0">
        <w:rPr>
          <w:rFonts w:ascii="Times New Roman" w:hAnsi="Times New Roman"/>
          <w:sz w:val="22"/>
          <w:szCs w:val="22"/>
        </w:rPr>
        <w:t xml:space="preserve"> </w:t>
      </w:r>
      <w:r w:rsidRPr="00D22CA0">
        <w:rPr>
          <w:rFonts w:ascii="Times New Roman" w:hAnsi="Times New Roman"/>
          <w:sz w:val="22"/>
          <w:szCs w:val="22"/>
        </w:rPr>
        <w:t>may terminate either of the employees at its discretion.</w:t>
      </w:r>
      <w:bookmarkEnd w:id="78"/>
      <w:r w:rsidR="00586811">
        <w:rPr>
          <w:rFonts w:ascii="Times New Roman" w:hAnsi="Times New Roman"/>
          <w:sz w:val="22"/>
          <w:szCs w:val="22"/>
        </w:rPr>
        <w:t xml:space="preserve"> </w:t>
      </w:r>
    </w:p>
    <w:p w14:paraId="4A0CB894" w14:textId="77777777" w:rsidR="00C552FF" w:rsidRPr="00D22CA0" w:rsidRDefault="00C552FF" w:rsidP="003A4985">
      <w:pPr>
        <w:widowControl w:val="0"/>
        <w:jc w:val="both"/>
        <w:rPr>
          <w:rFonts w:ascii="Times New Roman" w:hAnsi="Times New Roman"/>
          <w:sz w:val="22"/>
          <w:szCs w:val="22"/>
        </w:rPr>
      </w:pPr>
    </w:p>
    <w:p w14:paraId="6511D87C" w14:textId="3D015C25" w:rsidR="00C552FF" w:rsidRPr="00D22CA0" w:rsidRDefault="00C552FF" w:rsidP="003A4985">
      <w:pPr>
        <w:widowControl w:val="0"/>
        <w:jc w:val="both"/>
        <w:rPr>
          <w:rFonts w:ascii="Times New Roman" w:hAnsi="Times New Roman"/>
          <w:sz w:val="22"/>
          <w:szCs w:val="22"/>
        </w:rPr>
      </w:pPr>
      <w:bookmarkStart w:id="79" w:name="_Toc398562699"/>
      <w:r w:rsidRPr="00D22CA0">
        <w:rPr>
          <w:rFonts w:ascii="Times New Roman" w:hAnsi="Times New Roman"/>
          <w:sz w:val="22"/>
          <w:szCs w:val="22"/>
        </w:rPr>
        <w:t xml:space="preserve">In other cases where a conflict or the potential for conflict arises between an employee and another employee, even if there is no professional supervisory responsibility involved, the parties may be separated by reassignment to another position or terminated from employment, at the discretion of </w:t>
      </w:r>
      <w:r w:rsidR="00B332DF" w:rsidRPr="00D22CA0">
        <w:rPr>
          <w:rFonts w:ascii="Times New Roman" w:hAnsi="Times New Roman"/>
          <w:sz w:val="22"/>
          <w:szCs w:val="22"/>
        </w:rPr>
        <w:t>Por Vida Academy Charter District</w:t>
      </w:r>
      <w:r w:rsidRPr="00D22CA0">
        <w:rPr>
          <w:rFonts w:ascii="Times New Roman" w:hAnsi="Times New Roman"/>
          <w:sz w:val="22"/>
          <w:szCs w:val="22"/>
        </w:rPr>
        <w:t>.</w:t>
      </w:r>
      <w:bookmarkEnd w:id="79"/>
    </w:p>
    <w:p w14:paraId="78AAFB43" w14:textId="77777777" w:rsidR="00C552FF" w:rsidRPr="00D22CA0" w:rsidRDefault="00C552FF" w:rsidP="003A4985">
      <w:pPr>
        <w:widowControl w:val="0"/>
        <w:jc w:val="both"/>
        <w:rPr>
          <w:rFonts w:ascii="Times New Roman" w:hAnsi="Times New Roman"/>
          <w:sz w:val="22"/>
          <w:szCs w:val="22"/>
        </w:rPr>
      </w:pPr>
    </w:p>
    <w:p w14:paraId="1DA6EE84" w14:textId="3355EEAF" w:rsidR="00C552FF" w:rsidRPr="00D22CA0" w:rsidRDefault="00C552FF" w:rsidP="003A4985">
      <w:pPr>
        <w:widowControl w:val="0"/>
        <w:jc w:val="both"/>
        <w:rPr>
          <w:rFonts w:ascii="Times New Roman" w:hAnsi="Times New Roman"/>
          <w:sz w:val="22"/>
          <w:szCs w:val="22"/>
        </w:rPr>
      </w:pPr>
      <w:bookmarkStart w:id="80" w:name="_Toc398562700"/>
      <w:r w:rsidRPr="00D22CA0">
        <w:rPr>
          <w:rFonts w:ascii="Times New Roman" w:hAnsi="Times New Roman"/>
          <w:sz w:val="22"/>
          <w:szCs w:val="22"/>
        </w:rPr>
        <w:t>For the purposes of this section, a “relative” is any person who is related by blood or marriage within the third degree, as described below, or whose relationship with the employee is similar to that of persons who are related by blood or marriage.</w:t>
      </w:r>
      <w:bookmarkEnd w:id="80"/>
    </w:p>
    <w:p w14:paraId="02B26F31" w14:textId="77777777" w:rsidR="000E1657" w:rsidRPr="00D22CA0" w:rsidRDefault="000E1657" w:rsidP="003A4985">
      <w:pPr>
        <w:widowControl w:val="0"/>
        <w:jc w:val="both"/>
        <w:rPr>
          <w:rFonts w:ascii="Times New Roman" w:hAnsi="Times New Roman"/>
          <w:sz w:val="22"/>
          <w:szCs w:val="22"/>
        </w:rPr>
      </w:pPr>
    </w:p>
    <w:p w14:paraId="12606672" w14:textId="289D8EAA" w:rsidR="000E1657" w:rsidRPr="00D22CA0" w:rsidRDefault="000E1657" w:rsidP="003A4985">
      <w:pPr>
        <w:widowControl w:val="0"/>
        <w:jc w:val="both"/>
        <w:rPr>
          <w:rFonts w:ascii="Times New Roman" w:hAnsi="Times New Roman"/>
          <w:sz w:val="22"/>
          <w:szCs w:val="22"/>
        </w:rPr>
      </w:pPr>
      <w:r w:rsidRPr="00D22CA0">
        <w:rPr>
          <w:rFonts w:ascii="Times New Roman" w:hAnsi="Times New Roman"/>
          <w:i/>
          <w:sz w:val="22"/>
          <w:szCs w:val="22"/>
          <w:u w:val="single"/>
        </w:rPr>
        <w:t>First Degree</w:t>
      </w:r>
      <w:r w:rsidRPr="00D22CA0">
        <w:rPr>
          <w:rFonts w:ascii="Times New Roman" w:hAnsi="Times New Roman"/>
          <w:sz w:val="22"/>
          <w:szCs w:val="22"/>
        </w:rPr>
        <w:tab/>
      </w:r>
      <w:r w:rsidRPr="00D22CA0">
        <w:rPr>
          <w:rFonts w:ascii="Times New Roman" w:hAnsi="Times New Roman"/>
          <w:sz w:val="22"/>
          <w:szCs w:val="22"/>
        </w:rPr>
        <w:tab/>
        <w:t>Parent</w:t>
      </w:r>
      <w:r w:rsidRPr="00D22CA0">
        <w:rPr>
          <w:rFonts w:ascii="Times New Roman" w:hAnsi="Times New Roman"/>
          <w:sz w:val="22"/>
          <w:szCs w:val="22"/>
        </w:rPr>
        <w:tab/>
      </w:r>
      <w:r w:rsidRPr="00D22CA0">
        <w:rPr>
          <w:rFonts w:ascii="Times New Roman" w:hAnsi="Times New Roman"/>
          <w:sz w:val="22"/>
          <w:szCs w:val="22"/>
        </w:rPr>
        <w:tab/>
      </w:r>
      <w:r w:rsidRPr="00D22CA0">
        <w:rPr>
          <w:rFonts w:ascii="Times New Roman" w:hAnsi="Times New Roman"/>
          <w:sz w:val="22"/>
          <w:szCs w:val="22"/>
        </w:rPr>
        <w:tab/>
        <w:t>Child</w:t>
      </w:r>
    </w:p>
    <w:p w14:paraId="1746ED60" w14:textId="251F0E3E" w:rsidR="000E1657" w:rsidRPr="00D22CA0" w:rsidRDefault="000E1657" w:rsidP="003A4985">
      <w:pPr>
        <w:widowControl w:val="0"/>
        <w:jc w:val="both"/>
        <w:rPr>
          <w:rFonts w:ascii="Times New Roman" w:hAnsi="Times New Roman"/>
          <w:sz w:val="22"/>
          <w:szCs w:val="22"/>
        </w:rPr>
      </w:pPr>
      <w:r w:rsidRPr="00D22CA0">
        <w:rPr>
          <w:rFonts w:ascii="Times New Roman" w:hAnsi="Times New Roman"/>
          <w:i/>
          <w:sz w:val="22"/>
          <w:szCs w:val="22"/>
          <w:u w:val="single"/>
        </w:rPr>
        <w:t>Second Degree</w:t>
      </w:r>
      <w:r w:rsidRPr="00D22CA0">
        <w:rPr>
          <w:rFonts w:ascii="Times New Roman" w:hAnsi="Times New Roman"/>
          <w:sz w:val="22"/>
          <w:szCs w:val="22"/>
        </w:rPr>
        <w:tab/>
      </w:r>
      <w:r w:rsidR="003962D1" w:rsidRPr="00D22CA0">
        <w:rPr>
          <w:rFonts w:ascii="Times New Roman" w:hAnsi="Times New Roman"/>
          <w:sz w:val="22"/>
          <w:szCs w:val="22"/>
        </w:rPr>
        <w:tab/>
      </w:r>
      <w:r w:rsidRPr="00D22CA0">
        <w:rPr>
          <w:rFonts w:ascii="Times New Roman" w:hAnsi="Times New Roman"/>
          <w:sz w:val="22"/>
          <w:szCs w:val="22"/>
        </w:rPr>
        <w:t>Grandparent</w:t>
      </w:r>
      <w:r w:rsidRPr="00D22CA0">
        <w:rPr>
          <w:rFonts w:ascii="Times New Roman" w:hAnsi="Times New Roman"/>
          <w:sz w:val="22"/>
          <w:szCs w:val="22"/>
        </w:rPr>
        <w:tab/>
      </w:r>
      <w:r w:rsidRPr="00D22CA0">
        <w:rPr>
          <w:rFonts w:ascii="Times New Roman" w:hAnsi="Times New Roman"/>
          <w:sz w:val="22"/>
          <w:szCs w:val="22"/>
        </w:rPr>
        <w:tab/>
        <w:t>Grandchild</w:t>
      </w:r>
      <w:r w:rsidRPr="00D22CA0">
        <w:rPr>
          <w:rFonts w:ascii="Times New Roman" w:hAnsi="Times New Roman"/>
          <w:sz w:val="22"/>
          <w:szCs w:val="22"/>
        </w:rPr>
        <w:tab/>
      </w:r>
      <w:r w:rsidRPr="00D22CA0">
        <w:rPr>
          <w:rFonts w:ascii="Times New Roman" w:hAnsi="Times New Roman"/>
          <w:sz w:val="22"/>
          <w:szCs w:val="22"/>
        </w:rPr>
        <w:tab/>
        <w:t>Sibling</w:t>
      </w:r>
    </w:p>
    <w:p w14:paraId="6F2C2962" w14:textId="09200BDD" w:rsidR="000E1657" w:rsidRPr="00D22CA0" w:rsidRDefault="000E1657" w:rsidP="003A4985">
      <w:pPr>
        <w:widowControl w:val="0"/>
        <w:jc w:val="both"/>
        <w:rPr>
          <w:rFonts w:ascii="Times New Roman" w:hAnsi="Times New Roman"/>
          <w:sz w:val="22"/>
          <w:szCs w:val="22"/>
        </w:rPr>
      </w:pPr>
      <w:r w:rsidRPr="00D22CA0">
        <w:rPr>
          <w:rFonts w:ascii="Times New Roman" w:hAnsi="Times New Roman"/>
          <w:i/>
          <w:sz w:val="22"/>
          <w:szCs w:val="22"/>
          <w:u w:val="single"/>
        </w:rPr>
        <w:t>Third Degree</w:t>
      </w:r>
      <w:r w:rsidRPr="00D22CA0">
        <w:rPr>
          <w:rFonts w:ascii="Times New Roman" w:hAnsi="Times New Roman"/>
          <w:sz w:val="22"/>
          <w:szCs w:val="22"/>
        </w:rPr>
        <w:tab/>
      </w:r>
      <w:r w:rsidRPr="00D22CA0">
        <w:rPr>
          <w:rFonts w:ascii="Times New Roman" w:hAnsi="Times New Roman"/>
          <w:sz w:val="22"/>
          <w:szCs w:val="22"/>
        </w:rPr>
        <w:tab/>
        <w:t>Great-Grandparent</w:t>
      </w:r>
      <w:r w:rsidRPr="00D22CA0">
        <w:rPr>
          <w:rFonts w:ascii="Times New Roman" w:hAnsi="Times New Roman"/>
          <w:sz w:val="22"/>
          <w:szCs w:val="22"/>
        </w:rPr>
        <w:tab/>
        <w:t>Great-Grandchild</w:t>
      </w:r>
      <w:r w:rsidRPr="00D22CA0">
        <w:rPr>
          <w:rFonts w:ascii="Times New Roman" w:hAnsi="Times New Roman"/>
          <w:sz w:val="22"/>
          <w:szCs w:val="22"/>
        </w:rPr>
        <w:tab/>
        <w:t>Aunt/Uncle</w:t>
      </w:r>
      <w:r w:rsidRPr="00D22CA0">
        <w:rPr>
          <w:rFonts w:ascii="Times New Roman" w:hAnsi="Times New Roman"/>
          <w:sz w:val="22"/>
          <w:szCs w:val="22"/>
        </w:rPr>
        <w:tab/>
        <w:t>Niece/Nephew</w:t>
      </w:r>
    </w:p>
    <w:p w14:paraId="104C2CAB" w14:textId="77777777" w:rsidR="00C552FF" w:rsidRPr="00D22CA0" w:rsidRDefault="00C552FF" w:rsidP="003A4985">
      <w:pPr>
        <w:widowControl w:val="0"/>
        <w:jc w:val="both"/>
        <w:rPr>
          <w:rFonts w:ascii="Times New Roman" w:hAnsi="Times New Roman"/>
          <w:sz w:val="22"/>
          <w:szCs w:val="22"/>
        </w:rPr>
      </w:pPr>
    </w:p>
    <w:p w14:paraId="36DD68B5" w14:textId="77777777" w:rsidR="00A747D3" w:rsidRPr="00D22CA0" w:rsidRDefault="00A747D3" w:rsidP="003A4985">
      <w:pPr>
        <w:pStyle w:val="Heading3"/>
        <w:keepNext w:val="0"/>
        <w:keepLines w:val="0"/>
        <w:widowControl w:val="0"/>
        <w:spacing w:before="0"/>
        <w:rPr>
          <w:rFonts w:ascii="Times New Roman" w:hAnsi="Times New Roman" w:cs="Times New Roman"/>
          <w:i/>
          <w:iCs/>
          <w:color w:val="000000" w:themeColor="text1"/>
        </w:rPr>
      </w:pPr>
      <w:bookmarkStart w:id="81" w:name="_Toc54599126"/>
      <w:r w:rsidRPr="00D22CA0">
        <w:rPr>
          <w:rFonts w:ascii="Times New Roman" w:hAnsi="Times New Roman" w:cs="Times New Roman"/>
          <w:i/>
          <w:iCs/>
          <w:color w:val="000000" w:themeColor="text1"/>
        </w:rPr>
        <w:t>Non-Disclosure</w:t>
      </w:r>
      <w:bookmarkEnd w:id="81"/>
      <w:r w:rsidRPr="00D22CA0">
        <w:rPr>
          <w:rFonts w:ascii="Times New Roman" w:hAnsi="Times New Roman" w:cs="Times New Roman"/>
          <w:i/>
          <w:iCs/>
          <w:color w:val="000000" w:themeColor="text1"/>
        </w:rPr>
        <w:t xml:space="preserve"> </w:t>
      </w:r>
    </w:p>
    <w:p w14:paraId="6706B108" w14:textId="10AB85EA" w:rsidR="00A747D3" w:rsidRPr="00D22CA0" w:rsidRDefault="00A747D3" w:rsidP="003A4985">
      <w:pPr>
        <w:widowControl w:val="0"/>
        <w:jc w:val="both"/>
        <w:rPr>
          <w:rFonts w:ascii="Times New Roman" w:hAnsi="Times New Roman"/>
          <w:sz w:val="22"/>
          <w:szCs w:val="22"/>
        </w:rPr>
      </w:pPr>
      <w:r w:rsidRPr="00D22CA0">
        <w:rPr>
          <w:rFonts w:ascii="Times New Roman" w:hAnsi="Times New Roman"/>
          <w:sz w:val="22"/>
          <w:szCs w:val="22"/>
        </w:rPr>
        <w:t xml:space="preserve">The protection of confidential business information and trade secrets is vital to the interests and the success of </w:t>
      </w:r>
      <w:r w:rsidR="00B332DF" w:rsidRPr="00D22CA0">
        <w:rPr>
          <w:rFonts w:ascii="Times New Roman" w:hAnsi="Times New Roman"/>
          <w:sz w:val="22"/>
          <w:szCs w:val="22"/>
        </w:rPr>
        <w:t>Por Vida Academy Charter District</w:t>
      </w:r>
      <w:r w:rsidRPr="00D22CA0">
        <w:rPr>
          <w:rFonts w:ascii="Times New Roman" w:hAnsi="Times New Roman"/>
          <w:sz w:val="22"/>
          <w:szCs w:val="22"/>
        </w:rPr>
        <w:t>. Such confidential information includes, but is not limited to, the following:</w:t>
      </w:r>
    </w:p>
    <w:p w14:paraId="06C2727A" w14:textId="77777777" w:rsidR="00A747D3" w:rsidRPr="00D22CA0" w:rsidRDefault="00A747D3" w:rsidP="003A4985">
      <w:pPr>
        <w:widowControl w:val="0"/>
        <w:jc w:val="both"/>
        <w:rPr>
          <w:rFonts w:ascii="Times New Roman" w:hAnsi="Times New Roman"/>
          <w:sz w:val="22"/>
          <w:szCs w:val="22"/>
        </w:rPr>
      </w:pPr>
    </w:p>
    <w:p w14:paraId="6CAE5B61" w14:textId="616B9ED7" w:rsidR="00A747D3" w:rsidRPr="00D22CA0" w:rsidRDefault="00A747D3" w:rsidP="00795F3E">
      <w:pPr>
        <w:pStyle w:val="ListParagraph"/>
        <w:widowControl w:val="0"/>
        <w:numPr>
          <w:ilvl w:val="0"/>
          <w:numId w:val="15"/>
        </w:numPr>
        <w:jc w:val="both"/>
        <w:rPr>
          <w:rFonts w:ascii="Times New Roman" w:hAnsi="Times New Roman"/>
          <w:sz w:val="22"/>
          <w:szCs w:val="22"/>
        </w:rPr>
      </w:pPr>
      <w:r w:rsidRPr="00D22CA0">
        <w:rPr>
          <w:rFonts w:ascii="Times New Roman" w:hAnsi="Times New Roman"/>
          <w:sz w:val="22"/>
          <w:szCs w:val="22"/>
        </w:rPr>
        <w:t>Curriculum systems;</w:t>
      </w:r>
    </w:p>
    <w:p w14:paraId="77F486C1" w14:textId="022F2311" w:rsidR="00A747D3" w:rsidRPr="00D22CA0" w:rsidRDefault="00A747D3" w:rsidP="00795F3E">
      <w:pPr>
        <w:pStyle w:val="ListParagraph"/>
        <w:widowControl w:val="0"/>
        <w:numPr>
          <w:ilvl w:val="0"/>
          <w:numId w:val="15"/>
        </w:numPr>
        <w:jc w:val="both"/>
        <w:rPr>
          <w:rFonts w:ascii="Times New Roman" w:hAnsi="Times New Roman"/>
          <w:sz w:val="22"/>
          <w:szCs w:val="22"/>
        </w:rPr>
      </w:pPr>
      <w:r w:rsidRPr="00D22CA0">
        <w:rPr>
          <w:rFonts w:ascii="Times New Roman" w:hAnsi="Times New Roman"/>
          <w:sz w:val="22"/>
          <w:szCs w:val="22"/>
        </w:rPr>
        <w:t>Instructional programs;</w:t>
      </w:r>
    </w:p>
    <w:p w14:paraId="7AE29751" w14:textId="54EBAA71" w:rsidR="00A747D3" w:rsidRPr="00D22CA0" w:rsidRDefault="00A747D3" w:rsidP="00795F3E">
      <w:pPr>
        <w:pStyle w:val="ListParagraph"/>
        <w:widowControl w:val="0"/>
        <w:numPr>
          <w:ilvl w:val="0"/>
          <w:numId w:val="15"/>
        </w:numPr>
        <w:jc w:val="both"/>
        <w:rPr>
          <w:rFonts w:ascii="Times New Roman" w:hAnsi="Times New Roman"/>
          <w:sz w:val="22"/>
          <w:szCs w:val="22"/>
        </w:rPr>
      </w:pPr>
      <w:r w:rsidRPr="00D22CA0">
        <w:rPr>
          <w:rFonts w:ascii="Times New Roman" w:hAnsi="Times New Roman"/>
          <w:sz w:val="22"/>
          <w:szCs w:val="22"/>
        </w:rPr>
        <w:t>Curriculum solutions;</w:t>
      </w:r>
    </w:p>
    <w:p w14:paraId="61D3EC58" w14:textId="6448CFD0" w:rsidR="00A747D3" w:rsidRPr="00D22CA0" w:rsidRDefault="00A747D3" w:rsidP="00795F3E">
      <w:pPr>
        <w:pStyle w:val="ListParagraph"/>
        <w:widowControl w:val="0"/>
        <w:numPr>
          <w:ilvl w:val="0"/>
          <w:numId w:val="15"/>
        </w:numPr>
        <w:jc w:val="both"/>
        <w:rPr>
          <w:rFonts w:ascii="Times New Roman" w:hAnsi="Times New Roman"/>
          <w:sz w:val="22"/>
          <w:szCs w:val="22"/>
        </w:rPr>
      </w:pPr>
      <w:r w:rsidRPr="00D22CA0">
        <w:rPr>
          <w:rFonts w:ascii="Times New Roman" w:hAnsi="Times New Roman"/>
          <w:sz w:val="22"/>
          <w:szCs w:val="22"/>
        </w:rPr>
        <w:t>Student course work;</w:t>
      </w:r>
    </w:p>
    <w:p w14:paraId="1A1ED7CB" w14:textId="730C0B1F" w:rsidR="00A747D3" w:rsidRPr="00D22CA0" w:rsidRDefault="00A747D3" w:rsidP="00795F3E">
      <w:pPr>
        <w:pStyle w:val="ListParagraph"/>
        <w:widowControl w:val="0"/>
        <w:numPr>
          <w:ilvl w:val="0"/>
          <w:numId w:val="15"/>
        </w:numPr>
        <w:jc w:val="both"/>
        <w:rPr>
          <w:rFonts w:ascii="Times New Roman" w:hAnsi="Times New Roman"/>
          <w:sz w:val="22"/>
          <w:szCs w:val="22"/>
        </w:rPr>
      </w:pPr>
      <w:r w:rsidRPr="00D22CA0">
        <w:rPr>
          <w:rFonts w:ascii="Times New Roman" w:hAnsi="Times New Roman"/>
          <w:sz w:val="22"/>
          <w:szCs w:val="22"/>
        </w:rPr>
        <w:t>Compensation data;</w:t>
      </w:r>
    </w:p>
    <w:p w14:paraId="2C4948D6" w14:textId="7912A395" w:rsidR="00A747D3" w:rsidRPr="00D22CA0" w:rsidRDefault="00A747D3" w:rsidP="00795F3E">
      <w:pPr>
        <w:pStyle w:val="ListParagraph"/>
        <w:widowControl w:val="0"/>
        <w:numPr>
          <w:ilvl w:val="0"/>
          <w:numId w:val="15"/>
        </w:numPr>
        <w:jc w:val="both"/>
        <w:rPr>
          <w:rFonts w:ascii="Times New Roman" w:hAnsi="Times New Roman"/>
          <w:sz w:val="22"/>
          <w:szCs w:val="22"/>
        </w:rPr>
      </w:pPr>
      <w:r w:rsidRPr="00D22CA0">
        <w:rPr>
          <w:rFonts w:ascii="Times New Roman" w:hAnsi="Times New Roman"/>
          <w:sz w:val="22"/>
          <w:szCs w:val="22"/>
        </w:rPr>
        <w:t>Computer processes;</w:t>
      </w:r>
    </w:p>
    <w:p w14:paraId="127BF52A" w14:textId="23CD7426" w:rsidR="00A747D3" w:rsidRPr="00D22CA0" w:rsidRDefault="00A747D3" w:rsidP="00795F3E">
      <w:pPr>
        <w:pStyle w:val="ListParagraph"/>
        <w:widowControl w:val="0"/>
        <w:numPr>
          <w:ilvl w:val="0"/>
          <w:numId w:val="15"/>
        </w:numPr>
        <w:jc w:val="both"/>
        <w:rPr>
          <w:rFonts w:ascii="Times New Roman" w:hAnsi="Times New Roman"/>
          <w:sz w:val="22"/>
          <w:szCs w:val="22"/>
        </w:rPr>
      </w:pPr>
      <w:r w:rsidRPr="00D22CA0">
        <w:rPr>
          <w:rFonts w:ascii="Times New Roman" w:hAnsi="Times New Roman"/>
          <w:sz w:val="22"/>
          <w:szCs w:val="22"/>
        </w:rPr>
        <w:t>Computer programs and codes;</w:t>
      </w:r>
    </w:p>
    <w:p w14:paraId="3879014F" w14:textId="056761EC" w:rsidR="00A747D3" w:rsidRPr="00D22CA0" w:rsidRDefault="00A747D3" w:rsidP="00795F3E">
      <w:pPr>
        <w:pStyle w:val="ListParagraph"/>
        <w:widowControl w:val="0"/>
        <w:numPr>
          <w:ilvl w:val="0"/>
          <w:numId w:val="15"/>
        </w:numPr>
        <w:jc w:val="both"/>
        <w:rPr>
          <w:rFonts w:ascii="Times New Roman" w:hAnsi="Times New Roman"/>
          <w:sz w:val="22"/>
          <w:szCs w:val="22"/>
        </w:rPr>
      </w:pPr>
      <w:r w:rsidRPr="00D22CA0">
        <w:rPr>
          <w:rFonts w:ascii="Times New Roman" w:hAnsi="Times New Roman"/>
          <w:sz w:val="22"/>
          <w:szCs w:val="22"/>
        </w:rPr>
        <w:t>New materials research;</w:t>
      </w:r>
    </w:p>
    <w:p w14:paraId="1533FE41" w14:textId="0FA80A79" w:rsidR="00A747D3" w:rsidRPr="00D22CA0" w:rsidRDefault="00A747D3" w:rsidP="00795F3E">
      <w:pPr>
        <w:pStyle w:val="ListParagraph"/>
        <w:widowControl w:val="0"/>
        <w:numPr>
          <w:ilvl w:val="0"/>
          <w:numId w:val="15"/>
        </w:numPr>
        <w:jc w:val="both"/>
        <w:rPr>
          <w:rFonts w:ascii="Times New Roman" w:hAnsi="Times New Roman"/>
          <w:sz w:val="22"/>
          <w:szCs w:val="22"/>
        </w:rPr>
      </w:pPr>
      <w:r w:rsidRPr="00D22CA0">
        <w:rPr>
          <w:rFonts w:ascii="Times New Roman" w:hAnsi="Times New Roman"/>
          <w:sz w:val="22"/>
          <w:szCs w:val="22"/>
        </w:rPr>
        <w:t>Pending projects and proposals;</w:t>
      </w:r>
    </w:p>
    <w:p w14:paraId="06ADD331" w14:textId="577D634D" w:rsidR="00A747D3" w:rsidRPr="00D22CA0" w:rsidRDefault="00A747D3" w:rsidP="00795F3E">
      <w:pPr>
        <w:pStyle w:val="ListParagraph"/>
        <w:widowControl w:val="0"/>
        <w:numPr>
          <w:ilvl w:val="0"/>
          <w:numId w:val="15"/>
        </w:numPr>
        <w:jc w:val="both"/>
        <w:rPr>
          <w:rFonts w:ascii="Times New Roman" w:hAnsi="Times New Roman"/>
          <w:sz w:val="22"/>
          <w:szCs w:val="22"/>
        </w:rPr>
      </w:pPr>
      <w:r w:rsidRPr="00D22CA0">
        <w:rPr>
          <w:rFonts w:ascii="Times New Roman" w:hAnsi="Times New Roman"/>
          <w:sz w:val="22"/>
          <w:szCs w:val="22"/>
        </w:rPr>
        <w:t>Proprietary production processes;</w:t>
      </w:r>
    </w:p>
    <w:p w14:paraId="558BAE87" w14:textId="316C18EF" w:rsidR="00A747D3" w:rsidRPr="00D22CA0" w:rsidRDefault="00A747D3" w:rsidP="00795F3E">
      <w:pPr>
        <w:pStyle w:val="ListParagraph"/>
        <w:widowControl w:val="0"/>
        <w:numPr>
          <w:ilvl w:val="0"/>
          <w:numId w:val="15"/>
        </w:numPr>
        <w:jc w:val="both"/>
        <w:rPr>
          <w:rFonts w:ascii="Times New Roman" w:hAnsi="Times New Roman"/>
          <w:sz w:val="22"/>
          <w:szCs w:val="22"/>
        </w:rPr>
      </w:pPr>
      <w:r w:rsidRPr="00D22CA0">
        <w:rPr>
          <w:rFonts w:ascii="Times New Roman" w:hAnsi="Times New Roman"/>
          <w:sz w:val="22"/>
          <w:szCs w:val="22"/>
        </w:rPr>
        <w:t>Research and development strategies;</w:t>
      </w:r>
    </w:p>
    <w:p w14:paraId="6AB365EE" w14:textId="38E910D8" w:rsidR="00A747D3" w:rsidRPr="00D22CA0" w:rsidRDefault="00A747D3" w:rsidP="00795F3E">
      <w:pPr>
        <w:pStyle w:val="ListParagraph"/>
        <w:widowControl w:val="0"/>
        <w:numPr>
          <w:ilvl w:val="0"/>
          <w:numId w:val="15"/>
        </w:numPr>
        <w:jc w:val="both"/>
        <w:rPr>
          <w:rFonts w:ascii="Times New Roman" w:hAnsi="Times New Roman"/>
          <w:sz w:val="22"/>
          <w:szCs w:val="22"/>
        </w:rPr>
      </w:pPr>
      <w:r w:rsidRPr="00D22CA0">
        <w:rPr>
          <w:rFonts w:ascii="Times New Roman" w:hAnsi="Times New Roman"/>
          <w:sz w:val="22"/>
          <w:szCs w:val="22"/>
        </w:rPr>
        <w:t>Technological data; and</w:t>
      </w:r>
    </w:p>
    <w:p w14:paraId="7F5A4315" w14:textId="5D259897" w:rsidR="00A747D3" w:rsidRPr="00D22CA0" w:rsidRDefault="00A747D3" w:rsidP="00795F3E">
      <w:pPr>
        <w:pStyle w:val="ListParagraph"/>
        <w:widowControl w:val="0"/>
        <w:numPr>
          <w:ilvl w:val="0"/>
          <w:numId w:val="15"/>
        </w:numPr>
        <w:jc w:val="both"/>
        <w:rPr>
          <w:rFonts w:ascii="Times New Roman" w:hAnsi="Times New Roman"/>
          <w:sz w:val="22"/>
          <w:szCs w:val="22"/>
        </w:rPr>
      </w:pPr>
      <w:r w:rsidRPr="00D22CA0">
        <w:rPr>
          <w:rFonts w:ascii="Times New Roman" w:hAnsi="Times New Roman"/>
          <w:sz w:val="22"/>
          <w:szCs w:val="22"/>
        </w:rPr>
        <w:t>Technological prototypes.</w:t>
      </w:r>
    </w:p>
    <w:p w14:paraId="44CC84D9" w14:textId="77777777" w:rsidR="00A747D3" w:rsidRPr="00D22CA0" w:rsidRDefault="00A747D3" w:rsidP="003A4985">
      <w:pPr>
        <w:widowControl w:val="0"/>
        <w:jc w:val="both"/>
        <w:rPr>
          <w:rFonts w:ascii="Times New Roman" w:hAnsi="Times New Roman"/>
          <w:sz w:val="22"/>
          <w:szCs w:val="22"/>
        </w:rPr>
      </w:pPr>
    </w:p>
    <w:p w14:paraId="75115B5C" w14:textId="071D3453" w:rsidR="00A747D3" w:rsidRPr="00942EC0" w:rsidRDefault="00A747D3" w:rsidP="003A4985">
      <w:pPr>
        <w:widowControl w:val="0"/>
        <w:jc w:val="both"/>
        <w:rPr>
          <w:rFonts w:ascii="Times New Roman" w:hAnsi="Times New Roman"/>
          <w:sz w:val="22"/>
          <w:szCs w:val="22"/>
        </w:rPr>
      </w:pPr>
      <w:r w:rsidRPr="00D22CA0">
        <w:rPr>
          <w:rFonts w:ascii="Times New Roman" w:hAnsi="Times New Roman"/>
          <w:sz w:val="22"/>
          <w:szCs w:val="22"/>
        </w:rPr>
        <w:t xml:space="preserve">An employee who improperly uses or discloses trade secrets or confidential business information belonging to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will be subject to disciplinary action, up to and including termination of employment and legal action, even if the employee does not actually benefit from the disclosed information. This does not include any disclosure of otherwise confidential business information or trade secrets in accordance with the </w:t>
      </w:r>
      <w:r w:rsidR="00B261E8" w:rsidRPr="00D22CA0">
        <w:rPr>
          <w:rFonts w:ascii="Times New Roman" w:hAnsi="Times New Roman"/>
          <w:sz w:val="22"/>
          <w:szCs w:val="22"/>
        </w:rPr>
        <w:t>TPIA</w:t>
      </w:r>
      <w:r w:rsidRPr="00D22CA0">
        <w:rPr>
          <w:rFonts w:ascii="Times New Roman" w:hAnsi="Times New Roman"/>
          <w:sz w:val="22"/>
          <w:szCs w:val="22"/>
        </w:rPr>
        <w:t xml:space="preserve">, Chapter 552 of the Texas Government Code, or other applicable </w:t>
      </w:r>
      <w:r w:rsidRPr="00D22CA0">
        <w:rPr>
          <w:rFonts w:ascii="Times New Roman" w:hAnsi="Times New Roman"/>
          <w:sz w:val="22"/>
          <w:szCs w:val="22"/>
        </w:rPr>
        <w:lastRenderedPageBreak/>
        <w:t>federal or state law.</w:t>
      </w:r>
    </w:p>
    <w:p w14:paraId="35EAD328" w14:textId="77777777" w:rsidR="00A747D3" w:rsidRPr="00942EC0" w:rsidRDefault="00A747D3" w:rsidP="003A4985">
      <w:pPr>
        <w:widowControl w:val="0"/>
        <w:jc w:val="both"/>
        <w:rPr>
          <w:rFonts w:ascii="Times New Roman" w:hAnsi="Times New Roman"/>
          <w:sz w:val="22"/>
          <w:szCs w:val="22"/>
        </w:rPr>
      </w:pPr>
    </w:p>
    <w:p w14:paraId="42B8D324" w14:textId="77777777" w:rsidR="00485B45" w:rsidRPr="00D22CA0" w:rsidRDefault="00485B45"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82" w:name="_Toc54599127"/>
      <w:r w:rsidRPr="00D22CA0">
        <w:rPr>
          <w:rFonts w:ascii="Times New Roman" w:hAnsi="Times New Roman"/>
          <w:i w:val="0"/>
          <w:iCs w:val="0"/>
          <w:color w:val="000000" w:themeColor="text1"/>
          <w:sz w:val="26"/>
          <w:szCs w:val="26"/>
          <w:u w:val="single"/>
        </w:rPr>
        <w:t>Textbook and Materials Acquisition</w:t>
      </w:r>
      <w:bookmarkEnd w:id="82"/>
    </w:p>
    <w:p w14:paraId="742E69B0" w14:textId="77777777" w:rsidR="00AE66CC" w:rsidRPr="00D22CA0" w:rsidRDefault="00AE66CC" w:rsidP="003A4985">
      <w:pPr>
        <w:widowControl w:val="0"/>
        <w:jc w:val="both"/>
        <w:rPr>
          <w:rFonts w:ascii="Times New Roman" w:hAnsi="Times New Roman"/>
          <w:sz w:val="22"/>
          <w:szCs w:val="22"/>
        </w:rPr>
      </w:pPr>
    </w:p>
    <w:p w14:paraId="4788F26E" w14:textId="5F718A95" w:rsidR="00485B45" w:rsidRPr="00D22CA0" w:rsidRDefault="00485B45" w:rsidP="003A4985">
      <w:pPr>
        <w:widowControl w:val="0"/>
        <w:jc w:val="both"/>
        <w:rPr>
          <w:rFonts w:ascii="Times New Roman" w:hAnsi="Times New Roman"/>
          <w:sz w:val="22"/>
          <w:szCs w:val="22"/>
        </w:rPr>
      </w:pPr>
      <w:r w:rsidRPr="00D22CA0">
        <w:rPr>
          <w:rFonts w:ascii="Times New Roman" w:hAnsi="Times New Roman"/>
          <w:sz w:val="22"/>
          <w:szCs w:val="22"/>
        </w:rPr>
        <w:t xml:space="preserve">Any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director, administrator, or teacher who receives any commission or rebate on any textbooks, electronic textbooks, instructional materials, or technological equipment used by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may commit a Class B misdemeanor offense.</w:t>
      </w:r>
      <w:r w:rsidR="00586811">
        <w:rPr>
          <w:rFonts w:ascii="Times New Roman" w:hAnsi="Times New Roman"/>
          <w:sz w:val="22"/>
          <w:szCs w:val="22"/>
        </w:rPr>
        <w:t xml:space="preserve"> </w:t>
      </w:r>
    </w:p>
    <w:p w14:paraId="6BC94471" w14:textId="77777777" w:rsidR="00485B45" w:rsidRPr="00D22CA0" w:rsidRDefault="00485B45" w:rsidP="003A4985">
      <w:pPr>
        <w:widowControl w:val="0"/>
        <w:jc w:val="both"/>
        <w:rPr>
          <w:rFonts w:ascii="Times New Roman" w:hAnsi="Times New Roman"/>
          <w:sz w:val="22"/>
          <w:szCs w:val="22"/>
        </w:rPr>
      </w:pPr>
    </w:p>
    <w:p w14:paraId="2353A521" w14:textId="6B15D316" w:rsidR="00485B45" w:rsidRPr="00942EC0" w:rsidRDefault="00485B45" w:rsidP="003A4985">
      <w:pPr>
        <w:widowControl w:val="0"/>
        <w:jc w:val="both"/>
        <w:rPr>
          <w:rFonts w:ascii="Times New Roman" w:hAnsi="Times New Roman"/>
          <w:sz w:val="22"/>
          <w:szCs w:val="22"/>
        </w:rPr>
      </w:pPr>
      <w:r w:rsidRPr="00D22CA0">
        <w:rPr>
          <w:rFonts w:ascii="Times New Roman" w:hAnsi="Times New Roman"/>
          <w:sz w:val="22"/>
          <w:szCs w:val="22"/>
        </w:rPr>
        <w:t xml:space="preserve">Any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officer, administrator, or teacher who accepts a gift, favor, or service given to the person, or to </w:t>
      </w:r>
      <w:r w:rsidR="00B332DF" w:rsidRPr="00D22CA0">
        <w:rPr>
          <w:rFonts w:ascii="Times New Roman" w:hAnsi="Times New Roman"/>
          <w:sz w:val="22"/>
          <w:szCs w:val="22"/>
        </w:rPr>
        <w:t>Por Vida Academy Charter District</w:t>
      </w:r>
      <w:r w:rsidR="00CB7EB6" w:rsidRPr="00D22CA0">
        <w:rPr>
          <w:rFonts w:ascii="Times New Roman" w:hAnsi="Times New Roman"/>
          <w:sz w:val="22"/>
          <w:szCs w:val="22"/>
        </w:rPr>
        <w:t xml:space="preserve"> </w:t>
      </w:r>
      <w:r w:rsidRPr="00D22CA0">
        <w:rPr>
          <w:rFonts w:ascii="Times New Roman" w:hAnsi="Times New Roman"/>
          <w:sz w:val="22"/>
          <w:szCs w:val="22"/>
        </w:rPr>
        <w:t>that could not be lawfully purchased with funds from the state textbook fund, and that might reasonably tend to influence the person in the selection of a textbook, electronic textbook, instructional material, or technological equipment may commit a Class B misdemeanor offense.</w:t>
      </w:r>
      <w:r w:rsidR="00586811">
        <w:rPr>
          <w:rFonts w:ascii="Times New Roman" w:hAnsi="Times New Roman"/>
          <w:sz w:val="22"/>
          <w:szCs w:val="22"/>
        </w:rPr>
        <w:t xml:space="preserve"> </w:t>
      </w:r>
    </w:p>
    <w:p w14:paraId="5AF2A30D" w14:textId="77777777" w:rsidR="00485B45" w:rsidRPr="00942EC0" w:rsidRDefault="00485B45" w:rsidP="003A4985">
      <w:pPr>
        <w:widowControl w:val="0"/>
        <w:jc w:val="both"/>
        <w:rPr>
          <w:rFonts w:ascii="Times New Roman" w:hAnsi="Times New Roman"/>
          <w:sz w:val="22"/>
          <w:szCs w:val="22"/>
        </w:rPr>
      </w:pPr>
    </w:p>
    <w:p w14:paraId="29660F2D" w14:textId="77777777" w:rsidR="00485B45" w:rsidRPr="00D22CA0" w:rsidRDefault="00485B45"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83" w:name="_Toc54599128"/>
      <w:r w:rsidRPr="00D22CA0">
        <w:rPr>
          <w:rFonts w:ascii="Times New Roman" w:hAnsi="Times New Roman"/>
          <w:i w:val="0"/>
          <w:iCs w:val="0"/>
          <w:color w:val="000000" w:themeColor="text1"/>
          <w:sz w:val="26"/>
          <w:szCs w:val="26"/>
          <w:u w:val="single"/>
        </w:rPr>
        <w:t>Copyrighted Material</w:t>
      </w:r>
      <w:bookmarkEnd w:id="83"/>
    </w:p>
    <w:p w14:paraId="3B5C5BE9" w14:textId="77777777" w:rsidR="00AE66CC" w:rsidRPr="00D22CA0" w:rsidRDefault="00AE66CC" w:rsidP="003A4985">
      <w:pPr>
        <w:widowControl w:val="0"/>
        <w:jc w:val="both"/>
        <w:rPr>
          <w:rFonts w:ascii="Times New Roman" w:hAnsi="Times New Roman"/>
          <w:sz w:val="22"/>
          <w:szCs w:val="22"/>
        </w:rPr>
      </w:pPr>
    </w:p>
    <w:p w14:paraId="10505FAE" w14:textId="3F949389" w:rsidR="00485B45" w:rsidRPr="00D22CA0" w:rsidRDefault="00CB7EB6" w:rsidP="003A4985">
      <w:pPr>
        <w:widowControl w:val="0"/>
        <w:jc w:val="both"/>
        <w:rPr>
          <w:rFonts w:ascii="Times New Roman" w:hAnsi="Times New Roman"/>
          <w:sz w:val="22"/>
          <w:szCs w:val="22"/>
        </w:rPr>
      </w:pPr>
      <w:r w:rsidRPr="00D22CA0">
        <w:rPr>
          <w:rFonts w:ascii="Times New Roman" w:hAnsi="Times New Roman"/>
          <w:sz w:val="22"/>
          <w:szCs w:val="22"/>
        </w:rPr>
        <w:t xml:space="preserve">Employees are expected to comply with the provisions of federal copyright law relating to the unauthorized use, reproduction, distribution, performance, or display of copyrighted materials (i.e., printed material, videos, computer data and programs, etc.). Electronic media, including motion pictures and other audiovisual works, are to be used in the classroom for instructional purposes only. Duplications are to be used in the classroom for educational purposes only. Duplication or backup of computer programs and data must be made within the provisions of the purchase agreement. </w:t>
      </w:r>
    </w:p>
    <w:p w14:paraId="767354EC" w14:textId="77777777" w:rsidR="00485B45" w:rsidRPr="00D22CA0" w:rsidRDefault="00485B45" w:rsidP="003A4985">
      <w:pPr>
        <w:widowControl w:val="0"/>
        <w:jc w:val="both"/>
        <w:rPr>
          <w:rFonts w:ascii="Times New Roman" w:hAnsi="Times New Roman"/>
          <w:sz w:val="22"/>
          <w:szCs w:val="22"/>
        </w:rPr>
      </w:pPr>
    </w:p>
    <w:p w14:paraId="418DE336" w14:textId="793196E8" w:rsidR="00485B45" w:rsidRPr="00D22CA0" w:rsidRDefault="00485B45" w:rsidP="003A4985">
      <w:pPr>
        <w:widowControl w:val="0"/>
        <w:jc w:val="both"/>
        <w:rPr>
          <w:rFonts w:ascii="Times New Roman" w:hAnsi="Times New Roman"/>
          <w:sz w:val="22"/>
          <w:szCs w:val="22"/>
        </w:rPr>
      </w:pPr>
      <w:r w:rsidRPr="00D22CA0">
        <w:rPr>
          <w:rFonts w:ascii="Times New Roman" w:hAnsi="Times New Roman"/>
          <w:sz w:val="22"/>
          <w:szCs w:val="22"/>
        </w:rPr>
        <w:t xml:space="preserve">Employees acknowledge and understand that the entire right, title and interest of any and all writings, works and other creations that they may prepare, create, write, initiate or otherwise develop as part of their efforts while employed by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shall be considered the property of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This includes, but is not limited to, the development of a curriculum. These works will be “works for hire” and shall be the sole and exclusive property of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including any copyright, patent or trademark or application thereof. Employees hereby assign and transfer to </w:t>
      </w:r>
      <w:r w:rsidR="00B332DF" w:rsidRPr="00D22CA0">
        <w:rPr>
          <w:rFonts w:ascii="Times New Roman" w:hAnsi="Times New Roman"/>
          <w:sz w:val="22"/>
          <w:szCs w:val="22"/>
        </w:rPr>
        <w:t>Por Vida Academy Charter District</w:t>
      </w:r>
      <w:r w:rsidR="00CB7EB6" w:rsidRPr="00D22CA0">
        <w:rPr>
          <w:rFonts w:ascii="Times New Roman" w:hAnsi="Times New Roman"/>
          <w:sz w:val="22"/>
          <w:szCs w:val="22"/>
        </w:rPr>
        <w:t xml:space="preserve"> </w:t>
      </w:r>
      <w:r w:rsidRPr="00D22CA0">
        <w:rPr>
          <w:rFonts w:ascii="Times New Roman" w:hAnsi="Times New Roman"/>
          <w:sz w:val="22"/>
          <w:szCs w:val="22"/>
        </w:rPr>
        <w:t>all right, title and interest in such works and creations, including without limitation, all patent, trademark and copyright rights that now exist or may exist in the future. Employees further agree that at any reasonable time upon request, and without further compensation or limitation, they will execute and deliver any and all papers, applications or instruments that in</w:t>
      </w:r>
      <w:r w:rsidR="00203AEB" w:rsidRPr="00D22CA0">
        <w:rPr>
          <w:rFonts w:ascii="Times New Roman" w:hAnsi="Times New Roman"/>
          <w:sz w:val="22"/>
          <w:szCs w:val="22"/>
        </w:rPr>
        <w:t xml:space="preserve">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’s opinion may be necessary or desirable to secure the </w:t>
      </w:r>
      <w:r w:rsidR="00B332DF" w:rsidRPr="00D22CA0">
        <w:rPr>
          <w:rFonts w:ascii="Times New Roman" w:hAnsi="Times New Roman"/>
          <w:sz w:val="22"/>
          <w:szCs w:val="22"/>
        </w:rPr>
        <w:t>Por Vida Academy Charter District</w:t>
      </w:r>
      <w:r w:rsidRPr="00D22CA0">
        <w:rPr>
          <w:rFonts w:ascii="Times New Roman" w:hAnsi="Times New Roman"/>
          <w:sz w:val="22"/>
          <w:szCs w:val="22"/>
        </w:rPr>
        <w:t>’s</w:t>
      </w:r>
      <w:r w:rsidR="00CB7EB6" w:rsidRPr="00D22CA0">
        <w:rPr>
          <w:rFonts w:ascii="Times New Roman" w:hAnsi="Times New Roman"/>
          <w:sz w:val="22"/>
          <w:szCs w:val="22"/>
        </w:rPr>
        <w:t xml:space="preserve"> </w:t>
      </w:r>
      <w:r w:rsidRPr="00D22CA0">
        <w:rPr>
          <w:rFonts w:ascii="Times New Roman" w:hAnsi="Times New Roman"/>
          <w:sz w:val="22"/>
          <w:szCs w:val="22"/>
        </w:rPr>
        <w:t xml:space="preserve">full enjoyment of all right, title interest and properties herein assigned. Employees agree not </w:t>
      </w:r>
      <w:r w:rsidR="002D682C" w:rsidRPr="00D22CA0">
        <w:rPr>
          <w:rFonts w:ascii="Times New Roman" w:hAnsi="Times New Roman"/>
          <w:sz w:val="22"/>
          <w:szCs w:val="22"/>
        </w:rPr>
        <w:t xml:space="preserve">to </w:t>
      </w:r>
      <w:r w:rsidRPr="00D22CA0">
        <w:rPr>
          <w:rFonts w:ascii="Times New Roman" w:hAnsi="Times New Roman"/>
          <w:sz w:val="22"/>
          <w:szCs w:val="22"/>
        </w:rPr>
        <w:t xml:space="preserve">charge the </w:t>
      </w:r>
      <w:r w:rsidR="002D682C" w:rsidRPr="00D22CA0">
        <w:rPr>
          <w:rFonts w:ascii="Times New Roman" w:hAnsi="Times New Roman"/>
          <w:sz w:val="22"/>
          <w:szCs w:val="22"/>
        </w:rPr>
        <w:t>s</w:t>
      </w:r>
      <w:r w:rsidR="00EB6A39" w:rsidRPr="00D22CA0">
        <w:rPr>
          <w:rFonts w:ascii="Times New Roman" w:hAnsi="Times New Roman"/>
          <w:sz w:val="22"/>
          <w:szCs w:val="22"/>
        </w:rPr>
        <w:t>chool</w:t>
      </w:r>
      <w:r w:rsidRPr="00D22CA0">
        <w:rPr>
          <w:rFonts w:ascii="Times New Roman" w:hAnsi="Times New Roman"/>
          <w:sz w:val="22"/>
          <w:szCs w:val="22"/>
        </w:rPr>
        <w:t xml:space="preserve"> for use of their copyrighted, trademarked and patented material.</w:t>
      </w:r>
      <w:r w:rsidR="00586811">
        <w:rPr>
          <w:rFonts w:ascii="Times New Roman" w:hAnsi="Times New Roman"/>
          <w:sz w:val="22"/>
          <w:szCs w:val="22"/>
        </w:rPr>
        <w:t xml:space="preserve"> </w:t>
      </w:r>
    </w:p>
    <w:p w14:paraId="35361B5D" w14:textId="77777777" w:rsidR="003659D9" w:rsidRPr="00D22CA0" w:rsidRDefault="003659D9" w:rsidP="003A4985">
      <w:pPr>
        <w:widowControl w:val="0"/>
        <w:jc w:val="both"/>
        <w:rPr>
          <w:rFonts w:ascii="Times New Roman" w:hAnsi="Times New Roman"/>
          <w:sz w:val="22"/>
          <w:szCs w:val="22"/>
        </w:rPr>
      </w:pPr>
    </w:p>
    <w:p w14:paraId="4CC0FC8E" w14:textId="77777777" w:rsidR="003659D9" w:rsidRPr="00D22CA0" w:rsidRDefault="003659D9"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84" w:name="_Toc398202716"/>
      <w:bookmarkStart w:id="85" w:name="_Toc54599129"/>
      <w:r w:rsidRPr="00D22CA0">
        <w:rPr>
          <w:rFonts w:ascii="Times New Roman" w:hAnsi="Times New Roman"/>
          <w:i w:val="0"/>
          <w:iCs w:val="0"/>
          <w:color w:val="000000" w:themeColor="text1"/>
          <w:sz w:val="26"/>
          <w:szCs w:val="26"/>
          <w:u w:val="single"/>
        </w:rPr>
        <w:t>Proprietary Information</w:t>
      </w:r>
      <w:bookmarkEnd w:id="84"/>
      <w:bookmarkEnd w:id="85"/>
    </w:p>
    <w:p w14:paraId="341795E6" w14:textId="77777777" w:rsidR="00AE66CC" w:rsidRPr="00D22CA0" w:rsidRDefault="00AE66CC" w:rsidP="003A4985">
      <w:pPr>
        <w:widowControl w:val="0"/>
        <w:jc w:val="both"/>
        <w:rPr>
          <w:rFonts w:ascii="Times New Roman" w:hAnsi="Times New Roman"/>
          <w:sz w:val="22"/>
          <w:szCs w:val="22"/>
        </w:rPr>
      </w:pPr>
    </w:p>
    <w:p w14:paraId="22A5AC87" w14:textId="5F46E2D9" w:rsidR="003659D9" w:rsidRPr="00D22CA0" w:rsidRDefault="003659D9" w:rsidP="003A4985">
      <w:pPr>
        <w:widowControl w:val="0"/>
        <w:jc w:val="both"/>
        <w:rPr>
          <w:rFonts w:ascii="Times New Roman" w:hAnsi="Times New Roman"/>
          <w:sz w:val="22"/>
          <w:szCs w:val="22"/>
        </w:rPr>
      </w:pPr>
      <w:r w:rsidRPr="00D22CA0">
        <w:rPr>
          <w:rFonts w:ascii="Times New Roman" w:hAnsi="Times New Roman"/>
          <w:sz w:val="22"/>
          <w:szCs w:val="22"/>
        </w:rPr>
        <w:t xml:space="preserve">Proprietary information includes all information relating in any manner to the business of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and its </w:t>
      </w:r>
      <w:r w:rsidR="00BD738B" w:rsidRPr="00D22CA0">
        <w:rPr>
          <w:rFonts w:ascii="Times New Roman" w:hAnsi="Times New Roman"/>
          <w:sz w:val="22"/>
          <w:szCs w:val="22"/>
        </w:rPr>
        <w:t>s</w:t>
      </w:r>
      <w:r w:rsidR="00EB6A39" w:rsidRPr="00D22CA0">
        <w:rPr>
          <w:rFonts w:ascii="Times New Roman" w:hAnsi="Times New Roman"/>
          <w:sz w:val="22"/>
          <w:szCs w:val="22"/>
        </w:rPr>
        <w:t>chool</w:t>
      </w:r>
      <w:r w:rsidRPr="00D22CA0">
        <w:rPr>
          <w:rFonts w:ascii="Times New Roman" w:hAnsi="Times New Roman"/>
          <w:sz w:val="22"/>
          <w:szCs w:val="22"/>
        </w:rPr>
        <w:t xml:space="preserve">s, students, parents, consultants, customers, clients, and business associates obtained by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employees during the course of their work. Occasionally, in the service of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’s mission,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may choose to share otherwise proprietary information (e.g., best practices) with outside parties. Such documents will be prepared specifically for publication and dissemination. If an individual employee receives a request from an outside party for either paper or electronic copies of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documents, that employee should direct the request to</w:t>
      </w:r>
      <w:r w:rsidR="00CB7EB6" w:rsidRPr="00D22CA0">
        <w:rPr>
          <w:rFonts w:ascii="Times New Roman" w:hAnsi="Times New Roman"/>
          <w:sz w:val="22"/>
          <w:szCs w:val="22"/>
        </w:rPr>
        <w:t xml:space="preserve"> </w:t>
      </w:r>
      <w:r w:rsidR="008522B2" w:rsidRPr="00D22CA0">
        <w:rPr>
          <w:rFonts w:ascii="Times New Roman" w:hAnsi="Times New Roman"/>
          <w:sz w:val="22"/>
          <w:szCs w:val="22"/>
        </w:rPr>
        <w:t>Chief Financial Officer, 1135 Mission Road, San Antonio, TX, 210-532-8816</w:t>
      </w:r>
      <w:r w:rsidRPr="00D22CA0">
        <w:rPr>
          <w:rFonts w:ascii="Times New Roman" w:hAnsi="Times New Roman"/>
          <w:sz w:val="22"/>
          <w:szCs w:val="22"/>
        </w:rPr>
        <w:t xml:space="preserve">. </w:t>
      </w:r>
    </w:p>
    <w:p w14:paraId="7B5263A8" w14:textId="77777777" w:rsidR="00485B45" w:rsidRPr="00D22CA0" w:rsidRDefault="00485B45" w:rsidP="003A4985">
      <w:pPr>
        <w:widowControl w:val="0"/>
        <w:jc w:val="both"/>
        <w:rPr>
          <w:rFonts w:ascii="Times New Roman" w:hAnsi="Times New Roman"/>
          <w:sz w:val="22"/>
          <w:szCs w:val="22"/>
        </w:rPr>
      </w:pPr>
    </w:p>
    <w:p w14:paraId="5C8BB347" w14:textId="0962702F" w:rsidR="00B51C8B" w:rsidRPr="00942EC0" w:rsidRDefault="00B51C8B" w:rsidP="00036487">
      <w:pPr>
        <w:pStyle w:val="Heading2"/>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86" w:name="_Toc398202629"/>
      <w:bookmarkStart w:id="87" w:name="_Toc54599130"/>
      <w:r w:rsidRPr="00D22CA0">
        <w:rPr>
          <w:rFonts w:ascii="Times New Roman" w:hAnsi="Times New Roman"/>
          <w:i w:val="0"/>
          <w:iCs w:val="0"/>
          <w:color w:val="000000" w:themeColor="text1"/>
          <w:sz w:val="26"/>
          <w:szCs w:val="26"/>
          <w:u w:val="single"/>
        </w:rPr>
        <w:lastRenderedPageBreak/>
        <w:t xml:space="preserve">Performance </w:t>
      </w:r>
      <w:r w:rsidR="003A3FEA" w:rsidRPr="00D22CA0">
        <w:rPr>
          <w:rFonts w:ascii="Times New Roman" w:hAnsi="Times New Roman"/>
          <w:i w:val="0"/>
          <w:iCs w:val="0"/>
          <w:color w:val="000000" w:themeColor="text1"/>
          <w:sz w:val="26"/>
          <w:szCs w:val="26"/>
          <w:u w:val="single"/>
        </w:rPr>
        <w:t>M</w:t>
      </w:r>
      <w:r w:rsidR="003A3FEA" w:rsidRPr="00942EC0">
        <w:rPr>
          <w:rFonts w:ascii="Times New Roman" w:hAnsi="Times New Roman"/>
          <w:i w:val="0"/>
          <w:iCs w:val="0"/>
          <w:color w:val="000000" w:themeColor="text1"/>
          <w:sz w:val="26"/>
          <w:szCs w:val="26"/>
          <w:u w:val="single"/>
        </w:rPr>
        <w:t>anagement Program</w:t>
      </w:r>
      <w:bookmarkEnd w:id="86"/>
      <w:bookmarkEnd w:id="87"/>
    </w:p>
    <w:p w14:paraId="5F5CF205" w14:textId="77777777" w:rsidR="00AE66CC" w:rsidRPr="00942EC0" w:rsidRDefault="00AE66CC" w:rsidP="00036487">
      <w:pPr>
        <w:keepNext/>
        <w:widowControl w:val="0"/>
        <w:jc w:val="both"/>
        <w:rPr>
          <w:rFonts w:ascii="Times New Roman" w:hAnsi="Times New Roman"/>
          <w:sz w:val="22"/>
          <w:szCs w:val="22"/>
        </w:rPr>
      </w:pPr>
    </w:p>
    <w:p w14:paraId="702C7025" w14:textId="5221EF0B" w:rsidR="00A747D3" w:rsidRPr="00D22CA0" w:rsidRDefault="00B332DF" w:rsidP="003A4985">
      <w:pPr>
        <w:widowControl w:val="0"/>
        <w:jc w:val="both"/>
        <w:rPr>
          <w:rFonts w:ascii="Times New Roman" w:hAnsi="Times New Roman"/>
          <w:sz w:val="22"/>
          <w:szCs w:val="22"/>
        </w:rPr>
      </w:pPr>
      <w:r w:rsidRPr="00D22CA0">
        <w:rPr>
          <w:rFonts w:ascii="Times New Roman" w:hAnsi="Times New Roman"/>
          <w:sz w:val="22"/>
          <w:szCs w:val="22"/>
        </w:rPr>
        <w:t>Por Vida Academy Charter District</w:t>
      </w:r>
      <w:r w:rsidR="00DF6D5B" w:rsidRPr="00D22CA0">
        <w:rPr>
          <w:rFonts w:ascii="Times New Roman" w:hAnsi="Times New Roman"/>
          <w:sz w:val="22"/>
          <w:szCs w:val="22"/>
        </w:rPr>
        <w:t xml:space="preserve"> has instituted a Performance Management Program to evaluate employee performance. Employees will receive constructive coaching and counseling in conjunction with performance evaluations designed to address performance and develop skills. All employees will participate in the process with the </w:t>
      </w:r>
      <w:r w:rsidR="001E6D1F" w:rsidRPr="00D22CA0">
        <w:rPr>
          <w:rFonts w:ascii="Times New Roman" w:hAnsi="Times New Roman"/>
          <w:sz w:val="22"/>
          <w:szCs w:val="22"/>
        </w:rPr>
        <w:t>Principal</w:t>
      </w:r>
      <w:r w:rsidR="00DF6D5B" w:rsidRPr="00D22CA0">
        <w:rPr>
          <w:rFonts w:ascii="Times New Roman" w:hAnsi="Times New Roman"/>
          <w:sz w:val="22"/>
          <w:szCs w:val="22"/>
        </w:rPr>
        <w:t xml:space="preserve"> and/or their immediate supervisor at least annually. </w:t>
      </w:r>
      <w:r w:rsidR="001E6D1F" w:rsidRPr="00D22CA0">
        <w:rPr>
          <w:rFonts w:ascii="Times New Roman" w:hAnsi="Times New Roman"/>
          <w:sz w:val="22"/>
          <w:szCs w:val="22"/>
        </w:rPr>
        <w:t>Principal</w:t>
      </w:r>
      <w:r w:rsidR="00DF6D5B" w:rsidRPr="00D22CA0">
        <w:rPr>
          <w:rFonts w:ascii="Times New Roman" w:hAnsi="Times New Roman"/>
          <w:sz w:val="22"/>
          <w:szCs w:val="22"/>
        </w:rPr>
        <w:t xml:space="preserve">s and/or supervisors may also elect to complete additional period evaluations, as approved by the next level administrator. </w:t>
      </w:r>
    </w:p>
    <w:p w14:paraId="1F12E8FD" w14:textId="77777777" w:rsidR="00A747D3" w:rsidRPr="00D22CA0" w:rsidRDefault="00A747D3" w:rsidP="003A4985">
      <w:pPr>
        <w:widowControl w:val="0"/>
        <w:jc w:val="both"/>
        <w:rPr>
          <w:rFonts w:ascii="Times New Roman" w:hAnsi="Times New Roman"/>
          <w:sz w:val="22"/>
          <w:szCs w:val="22"/>
        </w:rPr>
      </w:pPr>
    </w:p>
    <w:p w14:paraId="541AE9BF" w14:textId="54417296" w:rsidR="00403F0D" w:rsidRPr="00D22CA0" w:rsidRDefault="00403F0D"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88" w:name="_Toc54599131"/>
      <w:r w:rsidRPr="00D22CA0">
        <w:rPr>
          <w:rFonts w:ascii="Times New Roman" w:hAnsi="Times New Roman"/>
          <w:i w:val="0"/>
          <w:iCs w:val="0"/>
          <w:color w:val="000000" w:themeColor="text1"/>
          <w:sz w:val="26"/>
          <w:szCs w:val="26"/>
          <w:u w:val="single"/>
        </w:rPr>
        <w:t>Termination or Resignation</w:t>
      </w:r>
      <w:bookmarkEnd w:id="88"/>
    </w:p>
    <w:p w14:paraId="41994F8A" w14:textId="77777777" w:rsidR="00AE66CC" w:rsidRPr="00D22CA0" w:rsidRDefault="00AE66CC" w:rsidP="003A4985">
      <w:pPr>
        <w:widowControl w:val="0"/>
        <w:jc w:val="both"/>
        <w:rPr>
          <w:rFonts w:ascii="Times New Roman" w:hAnsi="Times New Roman"/>
          <w:sz w:val="22"/>
          <w:szCs w:val="22"/>
        </w:rPr>
      </w:pPr>
    </w:p>
    <w:p w14:paraId="2786178F" w14:textId="318D3DF8" w:rsidR="00403F0D" w:rsidRPr="00D22CA0" w:rsidRDefault="00AE66CC" w:rsidP="003A4985">
      <w:pPr>
        <w:widowControl w:val="0"/>
        <w:jc w:val="both"/>
        <w:rPr>
          <w:rFonts w:ascii="Times New Roman" w:hAnsi="Times New Roman"/>
          <w:sz w:val="22"/>
          <w:szCs w:val="22"/>
        </w:rPr>
      </w:pPr>
      <w:r w:rsidRPr="00D22CA0">
        <w:rPr>
          <w:rFonts w:ascii="Times New Roman" w:hAnsi="Times New Roman"/>
          <w:sz w:val="22"/>
          <w:szCs w:val="22"/>
        </w:rPr>
        <w:t>E</w:t>
      </w:r>
      <w:r w:rsidR="00403F0D" w:rsidRPr="00D22CA0">
        <w:rPr>
          <w:rFonts w:ascii="Times New Roman" w:hAnsi="Times New Roman"/>
          <w:sz w:val="22"/>
          <w:szCs w:val="22"/>
        </w:rPr>
        <w:t>mployees are employed at will and can be dismissed without notice or warning.</w:t>
      </w:r>
    </w:p>
    <w:p w14:paraId="5E429440" w14:textId="77777777" w:rsidR="00403F0D" w:rsidRPr="00D22CA0" w:rsidRDefault="00403F0D" w:rsidP="003A4985">
      <w:pPr>
        <w:widowControl w:val="0"/>
        <w:jc w:val="both"/>
        <w:rPr>
          <w:rFonts w:ascii="Times New Roman" w:hAnsi="Times New Roman"/>
          <w:sz w:val="22"/>
          <w:szCs w:val="22"/>
        </w:rPr>
      </w:pPr>
    </w:p>
    <w:p w14:paraId="3B3E4A25" w14:textId="1F78261C" w:rsidR="00403F0D" w:rsidRPr="00D22CA0" w:rsidRDefault="00403F0D" w:rsidP="003A4985">
      <w:pPr>
        <w:widowControl w:val="0"/>
        <w:jc w:val="both"/>
        <w:rPr>
          <w:rFonts w:ascii="Times New Roman" w:hAnsi="Times New Roman"/>
          <w:sz w:val="22"/>
          <w:szCs w:val="22"/>
        </w:rPr>
      </w:pPr>
      <w:r w:rsidRPr="00D22CA0">
        <w:rPr>
          <w:rFonts w:ascii="Times New Roman" w:hAnsi="Times New Roman"/>
          <w:sz w:val="22"/>
          <w:szCs w:val="22"/>
        </w:rPr>
        <w:t xml:space="preserve">All </w:t>
      </w:r>
      <w:r w:rsidR="00EB6A39" w:rsidRPr="00D22CA0">
        <w:rPr>
          <w:rFonts w:ascii="Times New Roman" w:hAnsi="Times New Roman"/>
          <w:sz w:val="22"/>
          <w:szCs w:val="22"/>
        </w:rPr>
        <w:t>school</w:t>
      </w:r>
      <w:r w:rsidRPr="00D22CA0">
        <w:rPr>
          <w:rFonts w:ascii="Times New Roman" w:hAnsi="Times New Roman"/>
          <w:sz w:val="22"/>
          <w:szCs w:val="22"/>
        </w:rPr>
        <w:t xml:space="preserve">-owned property in the employee’s possession must be returned to his or her supervisor upon separation from employment. Failure to return </w:t>
      </w:r>
      <w:r w:rsidR="00BD738B" w:rsidRPr="00D22CA0">
        <w:rPr>
          <w:rFonts w:ascii="Times New Roman" w:hAnsi="Times New Roman"/>
          <w:sz w:val="22"/>
          <w:szCs w:val="22"/>
        </w:rPr>
        <w:t>s</w:t>
      </w:r>
      <w:r w:rsidR="00EB6A39" w:rsidRPr="00D22CA0">
        <w:rPr>
          <w:rFonts w:ascii="Times New Roman" w:hAnsi="Times New Roman"/>
          <w:sz w:val="22"/>
          <w:szCs w:val="22"/>
        </w:rPr>
        <w:t>chool</w:t>
      </w:r>
      <w:r w:rsidRPr="00D22CA0">
        <w:rPr>
          <w:rFonts w:ascii="Times New Roman" w:hAnsi="Times New Roman"/>
          <w:sz w:val="22"/>
          <w:szCs w:val="22"/>
        </w:rPr>
        <w:t>-owned property constitutes theft of public property and will be reported to law enforcement.</w:t>
      </w:r>
    </w:p>
    <w:p w14:paraId="5FAF40AF" w14:textId="77777777" w:rsidR="00403F0D" w:rsidRPr="00D22CA0" w:rsidRDefault="00403F0D" w:rsidP="003A4985">
      <w:pPr>
        <w:widowControl w:val="0"/>
        <w:jc w:val="both"/>
        <w:rPr>
          <w:rFonts w:ascii="Times New Roman" w:hAnsi="Times New Roman"/>
          <w:sz w:val="22"/>
          <w:szCs w:val="22"/>
        </w:rPr>
      </w:pPr>
    </w:p>
    <w:p w14:paraId="61517235" w14:textId="069D13CD" w:rsidR="00403F0D" w:rsidRPr="00D22CA0" w:rsidRDefault="00403F0D" w:rsidP="003A4985">
      <w:pPr>
        <w:widowControl w:val="0"/>
        <w:jc w:val="both"/>
        <w:rPr>
          <w:rFonts w:ascii="Times New Roman" w:hAnsi="Times New Roman"/>
          <w:sz w:val="22"/>
          <w:szCs w:val="22"/>
        </w:rPr>
      </w:pPr>
      <w:r w:rsidRPr="00D22CA0">
        <w:rPr>
          <w:rFonts w:ascii="Times New Roman" w:hAnsi="Times New Roman"/>
          <w:sz w:val="22"/>
          <w:szCs w:val="22"/>
        </w:rPr>
        <w:t xml:space="preserve">In the event an employee has been terminated or resigns, it is the employee’s responsibility to provide a forwarding address and telephone number. This information must be provided to </w:t>
      </w:r>
      <w:r w:rsidR="00B332DF" w:rsidRPr="00D22CA0">
        <w:rPr>
          <w:rFonts w:ascii="Times New Roman" w:hAnsi="Times New Roman"/>
          <w:sz w:val="22"/>
          <w:szCs w:val="22"/>
        </w:rPr>
        <w:t>Human Resources</w:t>
      </w:r>
      <w:r w:rsidRPr="00D22CA0">
        <w:rPr>
          <w:rFonts w:ascii="Times New Roman" w:hAnsi="Times New Roman"/>
          <w:sz w:val="22"/>
          <w:szCs w:val="22"/>
        </w:rPr>
        <w:t xml:space="preserve"> no later than December 31 of that year for W-2 purposes, and no later than the last day of work in the event of termination or resignation. In the event the W-2 or final paycheck is returned to the </w:t>
      </w:r>
      <w:r w:rsidR="00B332DF" w:rsidRPr="00D22CA0">
        <w:rPr>
          <w:rFonts w:ascii="Times New Roman" w:hAnsi="Times New Roman"/>
          <w:sz w:val="22"/>
          <w:szCs w:val="22"/>
        </w:rPr>
        <w:t>Por Vida Academy Charter District</w:t>
      </w:r>
      <w:r w:rsidRPr="00D22CA0">
        <w:rPr>
          <w:rFonts w:ascii="Times New Roman" w:hAnsi="Times New Roman"/>
          <w:sz w:val="22"/>
          <w:szCs w:val="22"/>
        </w:rPr>
        <w:t>, the</w:t>
      </w:r>
      <w:r w:rsidR="00CB7EB6" w:rsidRPr="00D22CA0">
        <w:rPr>
          <w:rFonts w:ascii="Times New Roman" w:hAnsi="Times New Roman"/>
          <w:sz w:val="22"/>
          <w:szCs w:val="22"/>
        </w:rPr>
        <w:t xml:space="preserve"> school</w:t>
      </w:r>
      <w:r w:rsidRPr="00D22CA0">
        <w:rPr>
          <w:rFonts w:ascii="Times New Roman" w:hAnsi="Times New Roman"/>
          <w:sz w:val="22"/>
          <w:szCs w:val="22"/>
        </w:rPr>
        <w:t xml:space="preserve"> will hold the W-2 or the final check until claimed by the former employee or by an individual authorized in writing by the former employee to collect the check and/or the W-2.</w:t>
      </w:r>
    </w:p>
    <w:p w14:paraId="0C974608" w14:textId="77777777" w:rsidR="00403F0D" w:rsidRPr="00D22CA0" w:rsidRDefault="00403F0D" w:rsidP="003A4985">
      <w:pPr>
        <w:widowControl w:val="0"/>
        <w:jc w:val="both"/>
        <w:rPr>
          <w:rFonts w:ascii="Times New Roman" w:hAnsi="Times New Roman"/>
          <w:sz w:val="22"/>
          <w:szCs w:val="22"/>
        </w:rPr>
      </w:pPr>
    </w:p>
    <w:p w14:paraId="22664E2A" w14:textId="030C7E10" w:rsidR="00403F0D" w:rsidRPr="00D22CA0" w:rsidRDefault="00403F0D" w:rsidP="003A4985">
      <w:pPr>
        <w:widowControl w:val="0"/>
        <w:jc w:val="both"/>
        <w:rPr>
          <w:rFonts w:ascii="Times New Roman" w:hAnsi="Times New Roman"/>
          <w:sz w:val="22"/>
          <w:szCs w:val="22"/>
        </w:rPr>
      </w:pPr>
      <w:r w:rsidRPr="00D22CA0">
        <w:rPr>
          <w:rFonts w:ascii="Times New Roman" w:hAnsi="Times New Roman"/>
          <w:sz w:val="22"/>
          <w:szCs w:val="22"/>
        </w:rPr>
        <w:t xml:space="preserve">Exit interviews will be scheduled for all employees leaving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Information on the continuation of benefits, release of information, and procedures for requesting references will be provided at this time. </w:t>
      </w:r>
    </w:p>
    <w:p w14:paraId="49D17002" w14:textId="77777777" w:rsidR="00403F0D" w:rsidRPr="00D22CA0" w:rsidRDefault="00403F0D" w:rsidP="003A4985">
      <w:pPr>
        <w:widowControl w:val="0"/>
        <w:jc w:val="both"/>
        <w:rPr>
          <w:rFonts w:ascii="Times New Roman" w:hAnsi="Times New Roman"/>
          <w:sz w:val="22"/>
          <w:szCs w:val="22"/>
        </w:rPr>
      </w:pPr>
    </w:p>
    <w:p w14:paraId="02C2D2E6" w14:textId="77777777" w:rsidR="00403F0D" w:rsidRPr="00D22CA0" w:rsidRDefault="00403F0D" w:rsidP="003A4985">
      <w:pPr>
        <w:pStyle w:val="Heading3"/>
        <w:keepNext w:val="0"/>
        <w:keepLines w:val="0"/>
        <w:widowControl w:val="0"/>
        <w:spacing w:before="0"/>
        <w:rPr>
          <w:rFonts w:ascii="Times New Roman" w:hAnsi="Times New Roman" w:cs="Times New Roman"/>
          <w:i/>
          <w:iCs/>
          <w:color w:val="000000" w:themeColor="text1"/>
        </w:rPr>
      </w:pPr>
      <w:bookmarkStart w:id="89" w:name="_Toc54599132"/>
      <w:r w:rsidRPr="00D22CA0">
        <w:rPr>
          <w:rFonts w:ascii="Times New Roman" w:hAnsi="Times New Roman" w:cs="Times New Roman"/>
          <w:i/>
          <w:iCs/>
          <w:color w:val="000000" w:themeColor="text1"/>
        </w:rPr>
        <w:t>Reports Concerning Court-Ordered Withholding</w:t>
      </w:r>
      <w:bookmarkEnd w:id="89"/>
    </w:p>
    <w:p w14:paraId="072170B0" w14:textId="4BCE9AB0" w:rsidR="00403F0D" w:rsidRPr="00D22CA0" w:rsidRDefault="00B332DF" w:rsidP="003A4985">
      <w:pPr>
        <w:widowControl w:val="0"/>
        <w:jc w:val="both"/>
        <w:rPr>
          <w:rFonts w:ascii="Times New Roman" w:hAnsi="Times New Roman"/>
          <w:sz w:val="22"/>
          <w:szCs w:val="22"/>
        </w:rPr>
      </w:pPr>
      <w:r w:rsidRPr="00D22CA0">
        <w:rPr>
          <w:rFonts w:ascii="Times New Roman" w:hAnsi="Times New Roman"/>
          <w:sz w:val="22"/>
          <w:szCs w:val="22"/>
        </w:rPr>
        <w:t>Por Vida Academy Charter District</w:t>
      </w:r>
      <w:r w:rsidR="00CA7656" w:rsidRPr="00D22CA0">
        <w:rPr>
          <w:rFonts w:ascii="Times New Roman" w:hAnsi="Times New Roman"/>
          <w:sz w:val="22"/>
          <w:szCs w:val="22"/>
        </w:rPr>
        <w:t xml:space="preserve"> </w:t>
      </w:r>
      <w:r w:rsidR="00403F0D" w:rsidRPr="00D22CA0">
        <w:rPr>
          <w:rFonts w:ascii="Times New Roman" w:hAnsi="Times New Roman"/>
          <w:sz w:val="22"/>
          <w:szCs w:val="22"/>
        </w:rPr>
        <w:t>is required to report the termination of employees that are under court order or writ of withholding for child support or spousal maintenance to the court and the individual receiving the support (Texas Family Code §8.210, 158.211). Notice of the following must be sent to the court and support recipient:</w:t>
      </w:r>
    </w:p>
    <w:p w14:paraId="28ECCD15" w14:textId="77777777" w:rsidR="00403F0D" w:rsidRPr="00D22CA0" w:rsidRDefault="00403F0D" w:rsidP="003A4985">
      <w:pPr>
        <w:widowControl w:val="0"/>
        <w:jc w:val="both"/>
        <w:rPr>
          <w:rFonts w:ascii="Times New Roman" w:hAnsi="Times New Roman"/>
          <w:sz w:val="22"/>
          <w:szCs w:val="22"/>
        </w:rPr>
      </w:pPr>
    </w:p>
    <w:p w14:paraId="1F84717E" w14:textId="4B85F268" w:rsidR="00403F0D" w:rsidRPr="00D22CA0" w:rsidRDefault="00403F0D" w:rsidP="00795F3E">
      <w:pPr>
        <w:pStyle w:val="ListParagraph"/>
        <w:widowControl w:val="0"/>
        <w:numPr>
          <w:ilvl w:val="0"/>
          <w:numId w:val="16"/>
        </w:numPr>
        <w:jc w:val="both"/>
        <w:rPr>
          <w:rFonts w:ascii="Times New Roman" w:hAnsi="Times New Roman"/>
          <w:sz w:val="22"/>
          <w:szCs w:val="22"/>
        </w:rPr>
      </w:pPr>
      <w:r w:rsidRPr="00D22CA0">
        <w:rPr>
          <w:rFonts w:ascii="Times New Roman" w:hAnsi="Times New Roman"/>
          <w:sz w:val="22"/>
          <w:szCs w:val="22"/>
        </w:rPr>
        <w:t>Termination of employment not later than the seventh day after the date of termination</w:t>
      </w:r>
      <w:r w:rsidR="00EB6A39" w:rsidRPr="00D22CA0">
        <w:rPr>
          <w:rFonts w:ascii="Times New Roman" w:hAnsi="Times New Roman"/>
          <w:sz w:val="22"/>
          <w:szCs w:val="22"/>
        </w:rPr>
        <w:t>;</w:t>
      </w:r>
    </w:p>
    <w:p w14:paraId="3702B552" w14:textId="523F6B4F" w:rsidR="00403F0D" w:rsidRPr="00D22CA0" w:rsidRDefault="00403F0D" w:rsidP="00795F3E">
      <w:pPr>
        <w:pStyle w:val="ListParagraph"/>
        <w:widowControl w:val="0"/>
        <w:numPr>
          <w:ilvl w:val="0"/>
          <w:numId w:val="16"/>
        </w:numPr>
        <w:jc w:val="both"/>
        <w:rPr>
          <w:rFonts w:ascii="Times New Roman" w:hAnsi="Times New Roman"/>
          <w:sz w:val="22"/>
          <w:szCs w:val="22"/>
        </w:rPr>
      </w:pPr>
      <w:r w:rsidRPr="00D22CA0">
        <w:rPr>
          <w:rFonts w:ascii="Times New Roman" w:hAnsi="Times New Roman"/>
          <w:sz w:val="22"/>
          <w:szCs w:val="22"/>
        </w:rPr>
        <w:t>Employee’s last known address</w:t>
      </w:r>
      <w:r w:rsidR="00EB6A39" w:rsidRPr="00D22CA0">
        <w:rPr>
          <w:rFonts w:ascii="Times New Roman" w:hAnsi="Times New Roman"/>
          <w:sz w:val="22"/>
          <w:szCs w:val="22"/>
        </w:rPr>
        <w:t>; and</w:t>
      </w:r>
    </w:p>
    <w:p w14:paraId="7DF2D201" w14:textId="308C7AE2" w:rsidR="00403F0D" w:rsidRPr="00D22CA0" w:rsidRDefault="00403F0D" w:rsidP="00795F3E">
      <w:pPr>
        <w:pStyle w:val="ListParagraph"/>
        <w:widowControl w:val="0"/>
        <w:numPr>
          <w:ilvl w:val="0"/>
          <w:numId w:val="16"/>
        </w:numPr>
        <w:jc w:val="both"/>
        <w:rPr>
          <w:rFonts w:ascii="Times New Roman" w:hAnsi="Times New Roman"/>
          <w:sz w:val="22"/>
          <w:szCs w:val="22"/>
        </w:rPr>
      </w:pPr>
      <w:r w:rsidRPr="00D22CA0">
        <w:rPr>
          <w:rFonts w:ascii="Times New Roman" w:hAnsi="Times New Roman"/>
          <w:sz w:val="22"/>
          <w:szCs w:val="22"/>
        </w:rPr>
        <w:t>Name and address of new employer, if known.</w:t>
      </w:r>
    </w:p>
    <w:p w14:paraId="676F7655" w14:textId="6C03AEC1" w:rsidR="00403F0D" w:rsidRPr="00D22CA0" w:rsidRDefault="00403F0D" w:rsidP="003A4985">
      <w:pPr>
        <w:widowControl w:val="0"/>
        <w:jc w:val="both"/>
        <w:rPr>
          <w:rFonts w:ascii="Times New Roman" w:hAnsi="Times New Roman"/>
          <w:sz w:val="22"/>
          <w:szCs w:val="22"/>
        </w:rPr>
      </w:pPr>
    </w:p>
    <w:p w14:paraId="0BB6DC47" w14:textId="6E3B0473" w:rsidR="00AA0C5E" w:rsidRPr="00D22CA0" w:rsidRDefault="00AA0C5E" w:rsidP="003A4985">
      <w:pPr>
        <w:pStyle w:val="Heading3"/>
        <w:keepNext w:val="0"/>
        <w:keepLines w:val="0"/>
        <w:widowControl w:val="0"/>
        <w:spacing w:before="0"/>
        <w:rPr>
          <w:rFonts w:ascii="Times New Roman" w:hAnsi="Times New Roman" w:cs="Times New Roman"/>
          <w:i/>
          <w:iCs/>
          <w:color w:val="000000" w:themeColor="text1"/>
        </w:rPr>
      </w:pPr>
      <w:bookmarkStart w:id="90" w:name="_Toc54599133"/>
      <w:r w:rsidRPr="00D22CA0">
        <w:rPr>
          <w:rFonts w:ascii="Times New Roman" w:hAnsi="Times New Roman" w:cs="Times New Roman"/>
          <w:i/>
          <w:iCs/>
          <w:color w:val="000000" w:themeColor="text1"/>
        </w:rPr>
        <w:t>Termination Grievances (General Complaints)</w:t>
      </w:r>
      <w:bookmarkEnd w:id="90"/>
    </w:p>
    <w:p w14:paraId="45543C5C" w14:textId="4C042E99" w:rsidR="00AA0C5E" w:rsidRPr="00942EC0" w:rsidRDefault="00AA0C5E" w:rsidP="003A4985">
      <w:pPr>
        <w:widowControl w:val="0"/>
        <w:jc w:val="both"/>
        <w:rPr>
          <w:rFonts w:ascii="Times New Roman" w:hAnsi="Times New Roman"/>
          <w:sz w:val="22"/>
          <w:szCs w:val="22"/>
        </w:rPr>
      </w:pPr>
      <w:r w:rsidRPr="00D22CA0">
        <w:rPr>
          <w:rFonts w:ascii="Times New Roman" w:hAnsi="Times New Roman"/>
          <w:sz w:val="22"/>
          <w:szCs w:val="22"/>
        </w:rPr>
        <w:t xml:space="preserve">A terminated employee may request a review of the dismissal decision. Termination grievances (other than whistleblower complaints) must be submitted in writing to </w:t>
      </w:r>
      <w:r w:rsidR="00B332DF" w:rsidRPr="00D22CA0">
        <w:rPr>
          <w:rFonts w:ascii="Times New Roman" w:hAnsi="Times New Roman"/>
          <w:sz w:val="22"/>
          <w:szCs w:val="22"/>
        </w:rPr>
        <w:t>Human Resources</w:t>
      </w:r>
      <w:r w:rsidRPr="00D22CA0">
        <w:rPr>
          <w:rFonts w:ascii="Times New Roman" w:hAnsi="Times New Roman"/>
          <w:sz w:val="22"/>
          <w:szCs w:val="22"/>
        </w:rPr>
        <w:t xml:space="preserve"> within </w:t>
      </w:r>
      <w:r w:rsidRPr="00D22CA0">
        <w:rPr>
          <w:rFonts w:ascii="Times New Roman" w:hAnsi="Times New Roman"/>
          <w:sz w:val="22"/>
          <w:szCs w:val="22"/>
          <w:u w:val="single"/>
        </w:rPr>
        <w:t>five</w:t>
      </w:r>
      <w:r w:rsidR="00567738" w:rsidRPr="00D22CA0">
        <w:rPr>
          <w:rFonts w:ascii="Times New Roman" w:hAnsi="Times New Roman"/>
          <w:sz w:val="22"/>
          <w:szCs w:val="22"/>
          <w:u w:val="single"/>
        </w:rPr>
        <w:t xml:space="preserve"> </w:t>
      </w:r>
      <w:r w:rsidRPr="00D22CA0">
        <w:rPr>
          <w:rFonts w:ascii="Times New Roman" w:hAnsi="Times New Roman"/>
          <w:sz w:val="22"/>
          <w:szCs w:val="22"/>
          <w:u w:val="single"/>
        </w:rPr>
        <w:t>calendar days</w:t>
      </w:r>
      <w:r w:rsidRPr="00D22CA0">
        <w:rPr>
          <w:rFonts w:ascii="Times New Roman" w:hAnsi="Times New Roman"/>
          <w:sz w:val="22"/>
          <w:szCs w:val="22"/>
        </w:rPr>
        <w:t xml:space="preserve"> of notice of termination. A </w:t>
      </w:r>
      <w:r w:rsidR="00B332DF" w:rsidRPr="00D22CA0">
        <w:rPr>
          <w:rFonts w:ascii="Times New Roman" w:hAnsi="Times New Roman"/>
          <w:sz w:val="22"/>
          <w:szCs w:val="22"/>
        </w:rPr>
        <w:t>Human Resources</w:t>
      </w:r>
      <w:r w:rsidRPr="00D22CA0">
        <w:rPr>
          <w:rFonts w:ascii="Times New Roman" w:hAnsi="Times New Roman"/>
          <w:sz w:val="22"/>
          <w:szCs w:val="22"/>
        </w:rPr>
        <w:t xml:space="preserve"> representative will schedule and hold a conference within five business days of the request and shall issue a written decision within five</w:t>
      </w:r>
      <w:r w:rsidR="00567738" w:rsidRPr="00D22CA0">
        <w:rPr>
          <w:rFonts w:ascii="Times New Roman" w:hAnsi="Times New Roman"/>
          <w:sz w:val="22"/>
          <w:szCs w:val="22"/>
        </w:rPr>
        <w:t xml:space="preserve"> </w:t>
      </w:r>
      <w:r w:rsidRPr="00D22CA0">
        <w:rPr>
          <w:rFonts w:ascii="Times New Roman" w:hAnsi="Times New Roman"/>
          <w:sz w:val="22"/>
          <w:szCs w:val="22"/>
        </w:rPr>
        <w:t xml:space="preserve">business days after the conference. A former employee wishing to appeal this decision may appeal through the General Employee Complaints and Grievances process described in Section </w:t>
      </w:r>
      <w:r w:rsidR="00824752" w:rsidRPr="00D22CA0">
        <w:rPr>
          <w:rFonts w:ascii="Times New Roman" w:hAnsi="Times New Roman"/>
          <w:sz w:val="22"/>
          <w:szCs w:val="22"/>
        </w:rPr>
        <w:t>3.25</w:t>
      </w:r>
      <w:r w:rsidRPr="00D22CA0">
        <w:rPr>
          <w:rFonts w:ascii="Times New Roman" w:hAnsi="Times New Roman"/>
          <w:sz w:val="22"/>
          <w:szCs w:val="22"/>
        </w:rPr>
        <w:t xml:space="preserve"> of this Handbook, beginning at </w:t>
      </w:r>
      <w:r w:rsidR="00CA7656" w:rsidRPr="00D22CA0">
        <w:rPr>
          <w:rFonts w:ascii="Times New Roman" w:hAnsi="Times New Roman"/>
          <w:sz w:val="22"/>
          <w:szCs w:val="22"/>
        </w:rPr>
        <w:t>Level </w:t>
      </w:r>
      <w:r w:rsidR="008522B2" w:rsidRPr="00D22CA0">
        <w:rPr>
          <w:rFonts w:ascii="Times New Roman" w:hAnsi="Times New Roman"/>
          <w:sz w:val="22"/>
          <w:szCs w:val="22"/>
        </w:rPr>
        <w:t>3</w:t>
      </w:r>
      <w:r w:rsidRPr="00D22CA0">
        <w:rPr>
          <w:rFonts w:ascii="Times New Roman" w:hAnsi="Times New Roman"/>
          <w:sz w:val="22"/>
          <w:szCs w:val="22"/>
        </w:rPr>
        <w:t>.</w:t>
      </w:r>
      <w:r w:rsidRPr="00942EC0">
        <w:rPr>
          <w:rFonts w:ascii="Times New Roman" w:hAnsi="Times New Roman"/>
          <w:sz w:val="22"/>
          <w:szCs w:val="22"/>
        </w:rPr>
        <w:t xml:space="preserve"> </w:t>
      </w:r>
    </w:p>
    <w:p w14:paraId="69E5E86C" w14:textId="77777777" w:rsidR="00AA0C5E" w:rsidRPr="00942EC0" w:rsidRDefault="00AA0C5E" w:rsidP="003A4985">
      <w:pPr>
        <w:widowControl w:val="0"/>
        <w:jc w:val="both"/>
        <w:rPr>
          <w:rFonts w:ascii="Times New Roman" w:hAnsi="Times New Roman"/>
          <w:sz w:val="22"/>
          <w:szCs w:val="22"/>
        </w:rPr>
      </w:pPr>
    </w:p>
    <w:p w14:paraId="2DD05AC9" w14:textId="6A7C7F80" w:rsidR="002658B1" w:rsidRPr="00942EC0" w:rsidRDefault="0080127C" w:rsidP="00036487">
      <w:pPr>
        <w:pStyle w:val="Heading2"/>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91" w:name="_Toc398202721"/>
      <w:bookmarkStart w:id="92" w:name="_Toc54599134"/>
      <w:r w:rsidRPr="00942EC0">
        <w:rPr>
          <w:rFonts w:ascii="Times New Roman" w:hAnsi="Times New Roman"/>
          <w:i w:val="0"/>
          <w:iCs w:val="0"/>
          <w:color w:val="000000" w:themeColor="text1"/>
          <w:sz w:val="26"/>
          <w:szCs w:val="26"/>
          <w:u w:val="single"/>
          <w:lang w:val="en-US"/>
        </w:rPr>
        <w:lastRenderedPageBreak/>
        <w:t xml:space="preserve">General </w:t>
      </w:r>
      <w:r w:rsidR="002658B1" w:rsidRPr="00942EC0">
        <w:rPr>
          <w:rFonts w:ascii="Times New Roman" w:hAnsi="Times New Roman"/>
          <w:i w:val="0"/>
          <w:iCs w:val="0"/>
          <w:color w:val="000000" w:themeColor="text1"/>
          <w:sz w:val="26"/>
          <w:szCs w:val="26"/>
          <w:u w:val="single"/>
        </w:rPr>
        <w:t>Employee Complaint</w:t>
      </w:r>
      <w:r w:rsidRPr="00942EC0">
        <w:rPr>
          <w:rFonts w:ascii="Times New Roman" w:hAnsi="Times New Roman"/>
          <w:i w:val="0"/>
          <w:iCs w:val="0"/>
          <w:color w:val="000000" w:themeColor="text1"/>
          <w:sz w:val="26"/>
          <w:szCs w:val="26"/>
          <w:u w:val="single"/>
          <w:lang w:val="en-US"/>
        </w:rPr>
        <w:t>s</w:t>
      </w:r>
      <w:r w:rsidR="002658B1" w:rsidRPr="00942EC0">
        <w:rPr>
          <w:rFonts w:ascii="Times New Roman" w:hAnsi="Times New Roman"/>
          <w:i w:val="0"/>
          <w:iCs w:val="0"/>
          <w:color w:val="000000" w:themeColor="text1"/>
          <w:sz w:val="26"/>
          <w:szCs w:val="26"/>
          <w:u w:val="single"/>
        </w:rPr>
        <w:t xml:space="preserve"> </w:t>
      </w:r>
      <w:r w:rsidRPr="00942EC0">
        <w:rPr>
          <w:rFonts w:ascii="Times New Roman" w:hAnsi="Times New Roman"/>
          <w:i w:val="0"/>
          <w:iCs w:val="0"/>
          <w:color w:val="000000" w:themeColor="text1"/>
          <w:sz w:val="26"/>
          <w:szCs w:val="26"/>
          <w:u w:val="single"/>
          <w:lang w:val="en-US"/>
        </w:rPr>
        <w:t xml:space="preserve">and Grievances </w:t>
      </w:r>
      <w:r w:rsidR="002658B1" w:rsidRPr="00942EC0">
        <w:rPr>
          <w:rFonts w:ascii="Times New Roman" w:hAnsi="Times New Roman"/>
          <w:i w:val="0"/>
          <w:iCs w:val="0"/>
          <w:color w:val="000000" w:themeColor="text1"/>
          <w:sz w:val="26"/>
          <w:szCs w:val="26"/>
          <w:u w:val="single"/>
        </w:rPr>
        <w:t>Process</w:t>
      </w:r>
      <w:bookmarkEnd w:id="91"/>
      <w:bookmarkEnd w:id="92"/>
    </w:p>
    <w:p w14:paraId="06671A96" w14:textId="77777777" w:rsidR="00AE66CC" w:rsidRPr="00942EC0" w:rsidRDefault="00AE66CC" w:rsidP="00036487">
      <w:pPr>
        <w:keepNext/>
        <w:widowControl w:val="0"/>
        <w:jc w:val="both"/>
        <w:rPr>
          <w:rFonts w:ascii="Times New Roman" w:hAnsi="Times New Roman"/>
          <w:sz w:val="22"/>
          <w:szCs w:val="22"/>
        </w:rPr>
      </w:pPr>
      <w:bookmarkStart w:id="93" w:name="_Toc398562935"/>
    </w:p>
    <w:p w14:paraId="2D37908F" w14:textId="1B3CCBE7" w:rsidR="002658B1" w:rsidRPr="00942EC0" w:rsidRDefault="002658B1" w:rsidP="00036487">
      <w:pPr>
        <w:pStyle w:val="Heading3"/>
        <w:keepLines w:val="0"/>
        <w:widowControl w:val="0"/>
        <w:spacing w:before="0"/>
        <w:rPr>
          <w:rFonts w:ascii="Times New Roman" w:hAnsi="Times New Roman" w:cs="Times New Roman"/>
          <w:i/>
          <w:iCs/>
          <w:color w:val="000000" w:themeColor="text1"/>
        </w:rPr>
      </w:pPr>
      <w:bookmarkStart w:id="94" w:name="_Toc54599135"/>
      <w:r w:rsidRPr="00942EC0">
        <w:rPr>
          <w:rFonts w:ascii="Times New Roman" w:hAnsi="Times New Roman" w:cs="Times New Roman"/>
          <w:i/>
          <w:iCs/>
          <w:color w:val="000000" w:themeColor="text1"/>
        </w:rPr>
        <w:t>Purpose</w:t>
      </w:r>
      <w:bookmarkEnd w:id="93"/>
      <w:bookmarkEnd w:id="94"/>
    </w:p>
    <w:p w14:paraId="47B198FD" w14:textId="3EAF389F" w:rsidR="002658B1" w:rsidRPr="00D22CA0" w:rsidRDefault="002658B1" w:rsidP="00036487">
      <w:pPr>
        <w:keepLines/>
        <w:widowControl w:val="0"/>
        <w:jc w:val="both"/>
        <w:rPr>
          <w:rFonts w:ascii="Times New Roman" w:hAnsi="Times New Roman"/>
          <w:sz w:val="22"/>
          <w:szCs w:val="22"/>
        </w:rPr>
      </w:pPr>
      <w:bookmarkStart w:id="95" w:name="_Toc398562936"/>
      <w:r w:rsidRPr="00D22CA0">
        <w:rPr>
          <w:rFonts w:ascii="Times New Roman" w:hAnsi="Times New Roman"/>
          <w:sz w:val="22"/>
          <w:szCs w:val="22"/>
        </w:rPr>
        <w:t xml:space="preserve">The purpose of </w:t>
      </w:r>
      <w:r w:rsidR="00B233C8" w:rsidRPr="00D22CA0">
        <w:rPr>
          <w:rFonts w:ascii="Times New Roman" w:hAnsi="Times New Roman"/>
          <w:sz w:val="22"/>
          <w:szCs w:val="22"/>
        </w:rPr>
        <w:t xml:space="preserve">the employee complaint process </w:t>
      </w:r>
      <w:r w:rsidRPr="00D22CA0">
        <w:rPr>
          <w:rFonts w:ascii="Times New Roman" w:hAnsi="Times New Roman"/>
          <w:sz w:val="22"/>
          <w:szCs w:val="22"/>
        </w:rPr>
        <w:t xml:space="preserve">is to provide employees an orderly process for the prompt and equitable resolution of </w:t>
      </w:r>
      <w:r w:rsidR="002671F7" w:rsidRPr="00D22CA0">
        <w:rPr>
          <w:rFonts w:ascii="Times New Roman" w:hAnsi="Times New Roman"/>
          <w:sz w:val="22"/>
          <w:szCs w:val="22"/>
        </w:rPr>
        <w:t>grievances</w:t>
      </w:r>
      <w:r w:rsidRPr="00D22CA0">
        <w:rPr>
          <w:rFonts w:ascii="Times New Roman" w:hAnsi="Times New Roman"/>
          <w:sz w:val="22"/>
          <w:szCs w:val="22"/>
        </w:rPr>
        <w:t xml:space="preserve">. </w:t>
      </w:r>
      <w:r w:rsidR="00B332DF" w:rsidRPr="00D22CA0">
        <w:rPr>
          <w:rFonts w:ascii="Times New Roman" w:hAnsi="Times New Roman"/>
          <w:sz w:val="22"/>
          <w:szCs w:val="22"/>
        </w:rPr>
        <w:t>Por Vida Academy Charter District</w:t>
      </w:r>
      <w:r w:rsidR="00265AFD" w:rsidRPr="00D22CA0">
        <w:rPr>
          <w:rFonts w:ascii="Times New Roman" w:hAnsi="Times New Roman"/>
          <w:sz w:val="22"/>
          <w:szCs w:val="22"/>
        </w:rPr>
        <w:t xml:space="preserve"> </w:t>
      </w:r>
      <w:r w:rsidRPr="00D22CA0">
        <w:rPr>
          <w:rFonts w:ascii="Times New Roman" w:hAnsi="Times New Roman"/>
          <w:sz w:val="22"/>
          <w:szCs w:val="22"/>
        </w:rPr>
        <w:t xml:space="preserve">intends that, whenever feasible, </w:t>
      </w:r>
      <w:r w:rsidR="002671F7" w:rsidRPr="00D22CA0">
        <w:rPr>
          <w:rFonts w:ascii="Times New Roman" w:hAnsi="Times New Roman"/>
          <w:sz w:val="22"/>
          <w:szCs w:val="22"/>
        </w:rPr>
        <w:t>grievances</w:t>
      </w:r>
      <w:r w:rsidRPr="00D22CA0">
        <w:rPr>
          <w:rFonts w:ascii="Times New Roman" w:hAnsi="Times New Roman"/>
          <w:sz w:val="22"/>
          <w:szCs w:val="22"/>
        </w:rPr>
        <w:t xml:space="preserve"> be resolved at the lowest possible administrative level.</w:t>
      </w:r>
      <w:bookmarkEnd w:id="95"/>
    </w:p>
    <w:p w14:paraId="2E2FE849" w14:textId="7EEF0C23" w:rsidR="00473DC5" w:rsidRPr="00D22CA0" w:rsidRDefault="00473DC5" w:rsidP="003A4985">
      <w:pPr>
        <w:widowControl w:val="0"/>
        <w:jc w:val="both"/>
        <w:rPr>
          <w:rFonts w:ascii="Times New Roman" w:hAnsi="Times New Roman"/>
          <w:sz w:val="22"/>
          <w:szCs w:val="22"/>
        </w:rPr>
      </w:pPr>
    </w:p>
    <w:p w14:paraId="33B18FD4" w14:textId="2887FB4A" w:rsidR="00473DC5" w:rsidRPr="00D22CA0" w:rsidRDefault="00473DC5" w:rsidP="003A4985">
      <w:pPr>
        <w:widowControl w:val="0"/>
        <w:jc w:val="both"/>
        <w:rPr>
          <w:rFonts w:ascii="Times New Roman" w:hAnsi="Times New Roman"/>
          <w:sz w:val="22"/>
          <w:szCs w:val="22"/>
        </w:rPr>
      </w:pPr>
      <w:r w:rsidRPr="00D22CA0">
        <w:rPr>
          <w:rFonts w:ascii="Times New Roman" w:hAnsi="Times New Roman"/>
          <w:sz w:val="22"/>
          <w:szCs w:val="22"/>
        </w:rPr>
        <w:t>In using and applying the employee complaint process, all participants are expected to remain courteous and to adhere to the Code of Ethics and Standard Practices for Texas Educators.</w:t>
      </w:r>
    </w:p>
    <w:p w14:paraId="0346EFFD" w14:textId="77777777" w:rsidR="002658B1" w:rsidRPr="00D22CA0" w:rsidRDefault="002658B1" w:rsidP="003A4985">
      <w:pPr>
        <w:widowControl w:val="0"/>
        <w:jc w:val="both"/>
        <w:rPr>
          <w:rFonts w:ascii="Times New Roman" w:hAnsi="Times New Roman"/>
          <w:sz w:val="22"/>
          <w:szCs w:val="22"/>
        </w:rPr>
      </w:pPr>
    </w:p>
    <w:p w14:paraId="53717ABA" w14:textId="77777777" w:rsidR="002658B1" w:rsidRPr="00D22CA0" w:rsidRDefault="002658B1" w:rsidP="003A4985">
      <w:pPr>
        <w:pStyle w:val="Heading3"/>
        <w:keepNext w:val="0"/>
        <w:keepLines w:val="0"/>
        <w:widowControl w:val="0"/>
        <w:spacing w:before="0"/>
        <w:rPr>
          <w:rFonts w:ascii="Times New Roman" w:hAnsi="Times New Roman" w:cs="Times New Roman"/>
          <w:i/>
          <w:iCs/>
          <w:color w:val="000000" w:themeColor="text1"/>
        </w:rPr>
      </w:pPr>
      <w:bookmarkStart w:id="96" w:name="_Toc398562937"/>
      <w:bookmarkStart w:id="97" w:name="_Toc54599136"/>
      <w:r w:rsidRPr="00D22CA0">
        <w:rPr>
          <w:rFonts w:ascii="Times New Roman" w:hAnsi="Times New Roman" w:cs="Times New Roman"/>
          <w:i/>
          <w:iCs/>
          <w:color w:val="000000" w:themeColor="text1"/>
        </w:rPr>
        <w:t>Informal Process</w:t>
      </w:r>
      <w:bookmarkEnd w:id="96"/>
      <w:bookmarkEnd w:id="97"/>
    </w:p>
    <w:p w14:paraId="437E05CB" w14:textId="74CCACB2" w:rsidR="002658B1" w:rsidRPr="00D22CA0" w:rsidRDefault="00B332DF" w:rsidP="003A4985">
      <w:pPr>
        <w:widowControl w:val="0"/>
        <w:jc w:val="both"/>
        <w:rPr>
          <w:rFonts w:ascii="Times New Roman" w:hAnsi="Times New Roman"/>
          <w:sz w:val="22"/>
          <w:szCs w:val="22"/>
        </w:rPr>
      </w:pPr>
      <w:r w:rsidRPr="00D22CA0">
        <w:rPr>
          <w:rFonts w:ascii="Times New Roman" w:hAnsi="Times New Roman"/>
          <w:sz w:val="22"/>
          <w:szCs w:val="22"/>
        </w:rPr>
        <w:t>Por Vida Academy Charter District</w:t>
      </w:r>
      <w:r w:rsidR="00CA7656" w:rsidRPr="00D22CA0">
        <w:rPr>
          <w:rFonts w:ascii="Times New Roman" w:hAnsi="Times New Roman"/>
          <w:sz w:val="22"/>
          <w:szCs w:val="22"/>
        </w:rPr>
        <w:t xml:space="preserve"> </w:t>
      </w:r>
      <w:r w:rsidR="002658B1" w:rsidRPr="00D22CA0">
        <w:rPr>
          <w:rFonts w:ascii="Times New Roman" w:hAnsi="Times New Roman"/>
          <w:sz w:val="22"/>
          <w:szCs w:val="22"/>
        </w:rPr>
        <w:t>encourages employees to discuss their concerns</w:t>
      </w:r>
      <w:r w:rsidR="00A056E8" w:rsidRPr="00D22CA0">
        <w:rPr>
          <w:rFonts w:ascii="Times New Roman" w:hAnsi="Times New Roman"/>
          <w:sz w:val="22"/>
          <w:szCs w:val="22"/>
        </w:rPr>
        <w:t xml:space="preserve"> with their supervisor, principal, or other appropriate administrator who has authority to address the concerns. </w:t>
      </w:r>
      <w:r w:rsidR="002658B1" w:rsidRPr="00D22CA0">
        <w:rPr>
          <w:rFonts w:ascii="Times New Roman" w:hAnsi="Times New Roman"/>
          <w:sz w:val="22"/>
          <w:szCs w:val="22"/>
        </w:rPr>
        <w:t>Concerns should be expressed as soon as possible to allow early resolution at the lowest possible administrative level.</w:t>
      </w:r>
    </w:p>
    <w:p w14:paraId="00E0CAC2" w14:textId="4ACF203C" w:rsidR="00A056E8" w:rsidRPr="00D22CA0" w:rsidRDefault="00A056E8" w:rsidP="003A4985">
      <w:pPr>
        <w:widowControl w:val="0"/>
        <w:jc w:val="both"/>
        <w:rPr>
          <w:rFonts w:ascii="Times New Roman" w:hAnsi="Times New Roman"/>
          <w:sz w:val="22"/>
          <w:szCs w:val="22"/>
        </w:rPr>
      </w:pPr>
    </w:p>
    <w:p w14:paraId="07147AA3" w14:textId="3182F811" w:rsidR="00A056E8" w:rsidRPr="00D22CA0" w:rsidRDefault="00A056E8" w:rsidP="003A4985">
      <w:pPr>
        <w:widowControl w:val="0"/>
        <w:jc w:val="both"/>
        <w:rPr>
          <w:rFonts w:ascii="Times New Roman" w:hAnsi="Times New Roman"/>
          <w:sz w:val="22"/>
          <w:szCs w:val="22"/>
        </w:rPr>
      </w:pPr>
      <w:r w:rsidRPr="00D22CA0">
        <w:rPr>
          <w:rFonts w:ascii="Times New Roman" w:hAnsi="Times New Roman"/>
          <w:sz w:val="22"/>
          <w:szCs w:val="22"/>
        </w:rPr>
        <w:t xml:space="preserve">Informal resolution is encouraged, but will not extend any deadlines in this grievance process, except by mutual written consent. </w:t>
      </w:r>
    </w:p>
    <w:p w14:paraId="54B10D85" w14:textId="77777777" w:rsidR="002658B1" w:rsidRPr="00D22CA0" w:rsidRDefault="002658B1" w:rsidP="003A4985">
      <w:pPr>
        <w:widowControl w:val="0"/>
        <w:jc w:val="both"/>
        <w:rPr>
          <w:rFonts w:ascii="Times New Roman" w:hAnsi="Times New Roman"/>
          <w:sz w:val="22"/>
          <w:szCs w:val="22"/>
        </w:rPr>
      </w:pPr>
    </w:p>
    <w:p w14:paraId="276079D0" w14:textId="77777777" w:rsidR="002658B1" w:rsidRPr="00D22CA0" w:rsidRDefault="002658B1" w:rsidP="00036487">
      <w:pPr>
        <w:pStyle w:val="Heading3"/>
        <w:keepNext w:val="0"/>
        <w:keepLines w:val="0"/>
        <w:widowControl w:val="0"/>
        <w:spacing w:before="0"/>
        <w:rPr>
          <w:rFonts w:ascii="Times New Roman" w:hAnsi="Times New Roman" w:cs="Times New Roman"/>
          <w:i/>
          <w:iCs/>
          <w:color w:val="000000" w:themeColor="text1"/>
        </w:rPr>
      </w:pPr>
      <w:bookmarkStart w:id="98" w:name="_Toc54599137"/>
      <w:r w:rsidRPr="00D22CA0">
        <w:rPr>
          <w:rFonts w:ascii="Times New Roman" w:hAnsi="Times New Roman" w:cs="Times New Roman"/>
          <w:i/>
          <w:iCs/>
          <w:color w:val="000000" w:themeColor="text1"/>
        </w:rPr>
        <w:t>Formal Process</w:t>
      </w:r>
      <w:bookmarkEnd w:id="98"/>
    </w:p>
    <w:p w14:paraId="42D6F347" w14:textId="687E2431" w:rsidR="00A056E8" w:rsidRPr="00D22CA0" w:rsidRDefault="002658B1" w:rsidP="003A4985">
      <w:pPr>
        <w:widowControl w:val="0"/>
        <w:jc w:val="both"/>
        <w:rPr>
          <w:rFonts w:ascii="Times New Roman" w:hAnsi="Times New Roman"/>
          <w:sz w:val="22"/>
          <w:szCs w:val="22"/>
        </w:rPr>
      </w:pPr>
      <w:r w:rsidRPr="00D22CA0">
        <w:rPr>
          <w:rFonts w:ascii="Times New Roman" w:hAnsi="Times New Roman"/>
          <w:sz w:val="22"/>
          <w:szCs w:val="22"/>
        </w:rPr>
        <w:t xml:space="preserve">An employee may initiate </w:t>
      </w:r>
      <w:r w:rsidR="00A056E8" w:rsidRPr="00D22CA0">
        <w:rPr>
          <w:rFonts w:ascii="Times New Roman" w:hAnsi="Times New Roman"/>
          <w:sz w:val="22"/>
          <w:szCs w:val="22"/>
        </w:rPr>
        <w:t>the</w:t>
      </w:r>
      <w:r w:rsidRPr="00D22CA0">
        <w:rPr>
          <w:rFonts w:ascii="Times New Roman" w:hAnsi="Times New Roman"/>
          <w:sz w:val="22"/>
          <w:szCs w:val="22"/>
        </w:rPr>
        <w:t xml:space="preserve"> formal </w:t>
      </w:r>
      <w:r w:rsidR="00A056E8" w:rsidRPr="00D22CA0">
        <w:rPr>
          <w:rFonts w:ascii="Times New Roman" w:hAnsi="Times New Roman"/>
          <w:sz w:val="22"/>
          <w:szCs w:val="22"/>
        </w:rPr>
        <w:t xml:space="preserve">grievance </w:t>
      </w:r>
      <w:r w:rsidRPr="00D22CA0">
        <w:rPr>
          <w:rFonts w:ascii="Times New Roman" w:hAnsi="Times New Roman"/>
          <w:sz w:val="22"/>
          <w:szCs w:val="22"/>
        </w:rPr>
        <w:t>process</w:t>
      </w:r>
      <w:r w:rsidR="00A056E8" w:rsidRPr="00D22CA0">
        <w:rPr>
          <w:rFonts w:ascii="Times New Roman" w:hAnsi="Times New Roman"/>
          <w:sz w:val="22"/>
          <w:szCs w:val="22"/>
        </w:rPr>
        <w:t xml:space="preserve"> described below by timely filing a written complaint form.</w:t>
      </w:r>
      <w:r w:rsidR="00CA7656" w:rsidRPr="00D22CA0">
        <w:rPr>
          <w:rFonts w:ascii="Times New Roman" w:hAnsi="Times New Roman"/>
          <w:sz w:val="22"/>
          <w:szCs w:val="22"/>
        </w:rPr>
        <w:t xml:space="preserve"> </w:t>
      </w:r>
    </w:p>
    <w:p w14:paraId="679855D5" w14:textId="77777777" w:rsidR="00A056E8" w:rsidRPr="00D22CA0" w:rsidRDefault="00A056E8" w:rsidP="003A4985">
      <w:pPr>
        <w:widowControl w:val="0"/>
        <w:jc w:val="both"/>
        <w:rPr>
          <w:rFonts w:ascii="Times New Roman" w:hAnsi="Times New Roman"/>
          <w:sz w:val="22"/>
          <w:szCs w:val="22"/>
        </w:rPr>
      </w:pPr>
    </w:p>
    <w:p w14:paraId="3B2DF9E1" w14:textId="68C20660" w:rsidR="002658B1" w:rsidRPr="00D22CA0" w:rsidRDefault="002658B1" w:rsidP="003A4985">
      <w:pPr>
        <w:widowControl w:val="0"/>
        <w:jc w:val="both"/>
        <w:rPr>
          <w:rFonts w:ascii="Times New Roman" w:hAnsi="Times New Roman"/>
          <w:sz w:val="22"/>
          <w:szCs w:val="22"/>
        </w:rPr>
      </w:pPr>
      <w:r w:rsidRPr="00D22CA0">
        <w:rPr>
          <w:rFonts w:ascii="Times New Roman" w:hAnsi="Times New Roman"/>
          <w:sz w:val="22"/>
          <w:szCs w:val="22"/>
        </w:rPr>
        <w:t>Even after initiating a formal complaint, employees are encouraged to seek informal resolution of their concerns. An employee whose concerns are resolved may withdraw a formal complaint</w:t>
      </w:r>
      <w:r w:rsidR="002671F7" w:rsidRPr="00D22CA0">
        <w:rPr>
          <w:rFonts w:ascii="Times New Roman" w:hAnsi="Times New Roman"/>
          <w:sz w:val="22"/>
          <w:szCs w:val="22"/>
        </w:rPr>
        <w:t xml:space="preserve"> </w:t>
      </w:r>
      <w:r w:rsidRPr="00D22CA0">
        <w:rPr>
          <w:rFonts w:ascii="Times New Roman" w:hAnsi="Times New Roman"/>
          <w:sz w:val="22"/>
          <w:szCs w:val="22"/>
        </w:rPr>
        <w:t xml:space="preserve">at any time. </w:t>
      </w:r>
    </w:p>
    <w:p w14:paraId="2D62687F" w14:textId="334F89C2" w:rsidR="00A056E8" w:rsidRPr="00D22CA0" w:rsidRDefault="00A056E8" w:rsidP="003A4985">
      <w:pPr>
        <w:widowControl w:val="0"/>
        <w:jc w:val="both"/>
        <w:rPr>
          <w:rFonts w:ascii="Times New Roman" w:hAnsi="Times New Roman"/>
          <w:sz w:val="22"/>
          <w:szCs w:val="22"/>
        </w:rPr>
      </w:pPr>
    </w:p>
    <w:p w14:paraId="0D64A51B" w14:textId="0C3DFCE6" w:rsidR="00A056E8" w:rsidRPr="00D22CA0" w:rsidRDefault="00A056E8" w:rsidP="003A4985">
      <w:pPr>
        <w:widowControl w:val="0"/>
        <w:jc w:val="both"/>
        <w:rPr>
          <w:rFonts w:ascii="Times New Roman" w:hAnsi="Times New Roman"/>
          <w:sz w:val="22"/>
          <w:szCs w:val="22"/>
        </w:rPr>
      </w:pPr>
      <w:r w:rsidRPr="00D22CA0">
        <w:rPr>
          <w:rFonts w:ascii="Times New Roman" w:hAnsi="Times New Roman"/>
          <w:sz w:val="22"/>
          <w:szCs w:val="22"/>
        </w:rPr>
        <w:t xml:space="preserve">The grievance process described below shall not be construed to create new or additional rights beyond those granted by law or Board policy, nor to require a full evidentiary hearing or “mini-trial” at any level. </w:t>
      </w:r>
    </w:p>
    <w:p w14:paraId="6DD7F3FE" w14:textId="77777777" w:rsidR="002658B1" w:rsidRPr="00D22CA0" w:rsidRDefault="002658B1" w:rsidP="003A4985">
      <w:pPr>
        <w:widowControl w:val="0"/>
        <w:jc w:val="both"/>
        <w:rPr>
          <w:rFonts w:ascii="Times New Roman" w:hAnsi="Times New Roman"/>
          <w:sz w:val="22"/>
          <w:szCs w:val="22"/>
        </w:rPr>
      </w:pPr>
    </w:p>
    <w:p w14:paraId="10B84D83" w14:textId="77777777" w:rsidR="002658B1" w:rsidRPr="00D22CA0" w:rsidRDefault="002658B1" w:rsidP="003A4985">
      <w:pPr>
        <w:pStyle w:val="Heading3"/>
        <w:keepNext w:val="0"/>
        <w:keepLines w:val="0"/>
        <w:widowControl w:val="0"/>
        <w:spacing w:before="0"/>
        <w:rPr>
          <w:rFonts w:ascii="Times New Roman" w:hAnsi="Times New Roman" w:cs="Times New Roman"/>
          <w:i/>
          <w:iCs/>
          <w:color w:val="000000" w:themeColor="text1"/>
        </w:rPr>
      </w:pPr>
      <w:bookmarkStart w:id="99" w:name="_Toc54599138"/>
      <w:r w:rsidRPr="00D22CA0">
        <w:rPr>
          <w:rFonts w:ascii="Times New Roman" w:hAnsi="Times New Roman" w:cs="Times New Roman"/>
          <w:i/>
          <w:iCs/>
          <w:color w:val="000000" w:themeColor="text1"/>
        </w:rPr>
        <w:t>Freedom from Retaliation</w:t>
      </w:r>
      <w:bookmarkEnd w:id="99"/>
    </w:p>
    <w:p w14:paraId="09826659" w14:textId="496EAFE4" w:rsidR="002658B1" w:rsidRPr="00942EC0" w:rsidRDefault="002658B1" w:rsidP="003A4985">
      <w:pPr>
        <w:widowControl w:val="0"/>
        <w:jc w:val="both"/>
        <w:rPr>
          <w:rFonts w:ascii="Times New Roman" w:hAnsi="Times New Roman"/>
          <w:sz w:val="22"/>
          <w:szCs w:val="22"/>
        </w:rPr>
      </w:pPr>
      <w:r w:rsidRPr="00D22CA0">
        <w:rPr>
          <w:rFonts w:ascii="Times New Roman" w:hAnsi="Times New Roman"/>
          <w:sz w:val="22"/>
          <w:szCs w:val="22"/>
        </w:rPr>
        <w:t xml:space="preserve">Neither </w:t>
      </w:r>
      <w:r w:rsidR="00B332DF" w:rsidRPr="00D22CA0">
        <w:rPr>
          <w:rFonts w:ascii="Times New Roman" w:hAnsi="Times New Roman"/>
          <w:sz w:val="22"/>
          <w:szCs w:val="22"/>
        </w:rPr>
        <w:t>Por Vida Academy Charter District</w:t>
      </w:r>
      <w:r w:rsidR="00B10EDC" w:rsidRPr="00D22CA0">
        <w:rPr>
          <w:rFonts w:ascii="Times New Roman" w:hAnsi="Times New Roman"/>
          <w:sz w:val="22"/>
          <w:szCs w:val="22"/>
        </w:rPr>
        <w:t xml:space="preserve"> </w:t>
      </w:r>
      <w:r w:rsidRPr="00D22CA0">
        <w:rPr>
          <w:rFonts w:ascii="Times New Roman" w:hAnsi="Times New Roman"/>
          <w:sz w:val="22"/>
          <w:szCs w:val="22"/>
        </w:rPr>
        <w:t xml:space="preserve">nor any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employee shall unlawfully retaliate against an employee for bringing a concern or complaint</w:t>
      </w:r>
      <w:r w:rsidR="002671F7" w:rsidRPr="00D22CA0">
        <w:rPr>
          <w:rFonts w:ascii="Times New Roman" w:hAnsi="Times New Roman"/>
          <w:sz w:val="22"/>
          <w:szCs w:val="22"/>
        </w:rPr>
        <w:t>/grievance</w:t>
      </w:r>
      <w:r w:rsidRPr="00D22CA0">
        <w:rPr>
          <w:rFonts w:ascii="Times New Roman" w:hAnsi="Times New Roman"/>
          <w:sz w:val="22"/>
          <w:szCs w:val="22"/>
        </w:rPr>
        <w:t>.</w:t>
      </w:r>
      <w:r w:rsidRPr="00942EC0">
        <w:rPr>
          <w:rFonts w:ascii="Times New Roman" w:hAnsi="Times New Roman"/>
          <w:sz w:val="22"/>
          <w:szCs w:val="22"/>
        </w:rPr>
        <w:t xml:space="preserve"> </w:t>
      </w:r>
    </w:p>
    <w:p w14:paraId="78005999" w14:textId="77777777" w:rsidR="00B10EDC" w:rsidRPr="00942EC0" w:rsidRDefault="00B10EDC" w:rsidP="003A4985">
      <w:pPr>
        <w:widowControl w:val="0"/>
        <w:jc w:val="both"/>
        <w:rPr>
          <w:rFonts w:ascii="Times New Roman" w:hAnsi="Times New Roman"/>
          <w:sz w:val="22"/>
          <w:szCs w:val="22"/>
        </w:rPr>
      </w:pPr>
    </w:p>
    <w:p w14:paraId="6A9D09F2" w14:textId="3D734019" w:rsidR="002658B1" w:rsidRPr="00942EC0" w:rsidRDefault="00473DC5" w:rsidP="003A4985">
      <w:pPr>
        <w:pStyle w:val="Heading3"/>
        <w:keepNext w:val="0"/>
        <w:keepLines w:val="0"/>
        <w:widowControl w:val="0"/>
        <w:spacing w:before="0"/>
        <w:rPr>
          <w:rFonts w:ascii="Times New Roman" w:hAnsi="Times New Roman" w:cs="Times New Roman"/>
          <w:i/>
          <w:iCs/>
          <w:color w:val="000000" w:themeColor="text1"/>
        </w:rPr>
      </w:pPr>
      <w:bookmarkStart w:id="100" w:name="_Toc54599139"/>
      <w:r w:rsidRPr="00942EC0">
        <w:rPr>
          <w:rFonts w:ascii="Times New Roman" w:hAnsi="Times New Roman" w:cs="Times New Roman"/>
          <w:i/>
          <w:iCs/>
          <w:color w:val="000000" w:themeColor="text1"/>
        </w:rPr>
        <w:t>G</w:t>
      </w:r>
      <w:r w:rsidR="000107D9" w:rsidRPr="00942EC0">
        <w:rPr>
          <w:rFonts w:ascii="Times New Roman" w:hAnsi="Times New Roman" w:cs="Times New Roman"/>
          <w:i/>
          <w:iCs/>
          <w:color w:val="000000" w:themeColor="text1"/>
        </w:rPr>
        <w:t>uidelines for General Employee Complaint Process</w:t>
      </w:r>
      <w:bookmarkEnd w:id="100"/>
      <w:r w:rsidR="000107D9" w:rsidRPr="00942EC0" w:rsidDel="00473DC5">
        <w:rPr>
          <w:rFonts w:ascii="Times New Roman" w:hAnsi="Times New Roman" w:cs="Times New Roman"/>
          <w:i/>
          <w:iCs/>
          <w:color w:val="000000" w:themeColor="text1"/>
        </w:rPr>
        <w:t xml:space="preserve"> </w:t>
      </w:r>
    </w:p>
    <w:p w14:paraId="39E9C3E4" w14:textId="5013DAAA" w:rsidR="00473DC5" w:rsidRPr="00942EC0" w:rsidRDefault="00473DC5" w:rsidP="003A4985">
      <w:pPr>
        <w:widowControl w:val="0"/>
        <w:jc w:val="both"/>
        <w:rPr>
          <w:rFonts w:ascii="Times New Roman" w:hAnsi="Times New Roman"/>
          <w:sz w:val="22"/>
          <w:szCs w:val="22"/>
        </w:rPr>
      </w:pPr>
    </w:p>
    <w:p w14:paraId="56FE03D6" w14:textId="77777777" w:rsidR="00A70033" w:rsidRPr="00942EC0" w:rsidRDefault="00A70033" w:rsidP="003A4985">
      <w:pPr>
        <w:widowControl w:val="0"/>
        <w:jc w:val="both"/>
        <w:rPr>
          <w:rFonts w:ascii="Times New Roman" w:hAnsi="Times New Roman"/>
          <w:b/>
          <w:bCs/>
          <w:sz w:val="22"/>
          <w:szCs w:val="22"/>
        </w:rPr>
      </w:pPr>
      <w:r w:rsidRPr="00942EC0">
        <w:rPr>
          <w:rFonts w:ascii="Times New Roman" w:hAnsi="Times New Roman"/>
          <w:b/>
          <w:bCs/>
          <w:sz w:val="22"/>
          <w:szCs w:val="22"/>
        </w:rPr>
        <w:t>Definitions</w:t>
      </w:r>
    </w:p>
    <w:p w14:paraId="69E61C81" w14:textId="77777777" w:rsidR="00A70033" w:rsidRPr="00942EC0" w:rsidRDefault="00A70033" w:rsidP="003A4985">
      <w:pPr>
        <w:widowControl w:val="0"/>
        <w:jc w:val="both"/>
        <w:rPr>
          <w:rFonts w:ascii="Times New Roman" w:hAnsi="Times New Roman"/>
          <w:sz w:val="22"/>
          <w:szCs w:val="22"/>
        </w:rPr>
      </w:pPr>
      <w:r w:rsidRPr="00942EC0">
        <w:rPr>
          <w:rFonts w:ascii="Times New Roman" w:hAnsi="Times New Roman"/>
          <w:sz w:val="22"/>
          <w:szCs w:val="22"/>
        </w:rPr>
        <w:t xml:space="preserve">For purposes of understanding the General Employee Complaints and Grievances Process, terms are defined as follows: </w:t>
      </w:r>
    </w:p>
    <w:p w14:paraId="3BE0730E" w14:textId="77777777" w:rsidR="00A70033" w:rsidRPr="00942EC0" w:rsidRDefault="00A70033" w:rsidP="003A4985">
      <w:pPr>
        <w:widowControl w:val="0"/>
        <w:jc w:val="both"/>
        <w:rPr>
          <w:rFonts w:ascii="Times New Roman" w:hAnsi="Times New Roman"/>
          <w:sz w:val="22"/>
          <w:szCs w:val="22"/>
        </w:rPr>
      </w:pPr>
    </w:p>
    <w:p w14:paraId="2CAAB308" w14:textId="77777777" w:rsidR="00A70033" w:rsidRPr="00942EC0" w:rsidRDefault="00A70033" w:rsidP="003A4985">
      <w:pPr>
        <w:widowControl w:val="0"/>
        <w:jc w:val="both"/>
        <w:rPr>
          <w:rFonts w:ascii="Times New Roman" w:hAnsi="Times New Roman"/>
          <w:sz w:val="22"/>
          <w:szCs w:val="22"/>
        </w:rPr>
      </w:pPr>
      <w:r w:rsidRPr="00942EC0">
        <w:rPr>
          <w:rFonts w:ascii="Times New Roman" w:hAnsi="Times New Roman"/>
          <w:sz w:val="22"/>
          <w:szCs w:val="22"/>
        </w:rPr>
        <w:t>The terms “complaint” and “grievance” shall have the same meaning and may pertain to the following situations:</w:t>
      </w:r>
    </w:p>
    <w:p w14:paraId="2BA316AB" w14:textId="77777777" w:rsidR="00A70033" w:rsidRPr="00942EC0" w:rsidRDefault="00A70033" w:rsidP="003A4985">
      <w:pPr>
        <w:widowControl w:val="0"/>
        <w:jc w:val="both"/>
        <w:rPr>
          <w:rFonts w:ascii="Times New Roman" w:hAnsi="Times New Roman"/>
          <w:sz w:val="22"/>
          <w:szCs w:val="22"/>
        </w:rPr>
      </w:pPr>
    </w:p>
    <w:p w14:paraId="2AA97304" w14:textId="77777777" w:rsidR="00A70033" w:rsidRPr="00942EC0" w:rsidRDefault="00A70033" w:rsidP="003A4985">
      <w:pPr>
        <w:widowControl w:val="0"/>
        <w:numPr>
          <w:ilvl w:val="0"/>
          <w:numId w:val="1"/>
        </w:numPr>
        <w:ind w:left="720" w:hanging="360"/>
        <w:jc w:val="both"/>
        <w:rPr>
          <w:rFonts w:ascii="Times New Roman" w:hAnsi="Times New Roman"/>
          <w:sz w:val="22"/>
          <w:szCs w:val="22"/>
        </w:rPr>
      </w:pPr>
      <w:r w:rsidRPr="00942EC0">
        <w:rPr>
          <w:rFonts w:ascii="Times New Roman" w:hAnsi="Times New Roman"/>
          <w:sz w:val="22"/>
          <w:szCs w:val="22"/>
        </w:rPr>
        <w:t>Grievances concerning an employee’s wages, hours, or conditions of work;</w:t>
      </w:r>
    </w:p>
    <w:p w14:paraId="41AE3293" w14:textId="77777777" w:rsidR="00A70033" w:rsidRPr="00942EC0" w:rsidRDefault="00A70033" w:rsidP="003A4985">
      <w:pPr>
        <w:widowControl w:val="0"/>
        <w:numPr>
          <w:ilvl w:val="0"/>
          <w:numId w:val="1"/>
        </w:numPr>
        <w:ind w:left="720" w:hanging="360"/>
        <w:jc w:val="both"/>
        <w:rPr>
          <w:rFonts w:ascii="Times New Roman" w:hAnsi="Times New Roman"/>
          <w:sz w:val="22"/>
          <w:szCs w:val="22"/>
        </w:rPr>
      </w:pPr>
      <w:r w:rsidRPr="00942EC0">
        <w:rPr>
          <w:rFonts w:ascii="Times New Roman" w:hAnsi="Times New Roman"/>
          <w:sz w:val="22"/>
          <w:szCs w:val="22"/>
        </w:rPr>
        <w:t xml:space="preserve">Specific allegations of unlawful discrimination in employment based on the employee’s sex (including allegations of sexual harassment and/or wage discrimination on the basis of sex), race, religion, national origin, age, veteran status, or disability, following completion of an investigation by the designated compliance coordinator or designee set by policy; or </w:t>
      </w:r>
    </w:p>
    <w:p w14:paraId="52D70E3D" w14:textId="77777777" w:rsidR="00A70033" w:rsidRPr="00942EC0" w:rsidRDefault="00A70033" w:rsidP="003A4985">
      <w:pPr>
        <w:widowControl w:val="0"/>
        <w:numPr>
          <w:ilvl w:val="0"/>
          <w:numId w:val="1"/>
        </w:numPr>
        <w:ind w:left="720" w:hanging="360"/>
        <w:jc w:val="both"/>
        <w:rPr>
          <w:rFonts w:ascii="Times New Roman" w:hAnsi="Times New Roman"/>
          <w:sz w:val="22"/>
          <w:szCs w:val="22"/>
        </w:rPr>
      </w:pPr>
      <w:r w:rsidRPr="00942EC0">
        <w:rPr>
          <w:rFonts w:ascii="Times New Roman" w:hAnsi="Times New Roman"/>
          <w:sz w:val="22"/>
          <w:szCs w:val="22"/>
        </w:rPr>
        <w:t xml:space="preserve">Specific allegations of unlawful discrimination or retaliation based on the employee’s exercise of constitutional rights. </w:t>
      </w:r>
    </w:p>
    <w:p w14:paraId="1F4A1606" w14:textId="77777777" w:rsidR="00A70033" w:rsidRPr="00942EC0" w:rsidRDefault="00A70033" w:rsidP="003A4985">
      <w:pPr>
        <w:widowControl w:val="0"/>
        <w:jc w:val="both"/>
        <w:rPr>
          <w:rFonts w:ascii="Times New Roman" w:hAnsi="Times New Roman"/>
          <w:b/>
          <w:sz w:val="22"/>
          <w:szCs w:val="22"/>
        </w:rPr>
      </w:pPr>
    </w:p>
    <w:p w14:paraId="783BB22D" w14:textId="77777777" w:rsidR="00A70033" w:rsidRPr="00942EC0" w:rsidRDefault="00A70033" w:rsidP="00036487">
      <w:pPr>
        <w:keepLines/>
        <w:widowControl w:val="0"/>
        <w:jc w:val="both"/>
        <w:rPr>
          <w:rFonts w:ascii="Times New Roman" w:hAnsi="Times New Roman"/>
          <w:sz w:val="22"/>
          <w:szCs w:val="22"/>
        </w:rPr>
      </w:pPr>
      <w:r w:rsidRPr="00942EC0">
        <w:rPr>
          <w:rFonts w:ascii="Times New Roman" w:hAnsi="Times New Roman"/>
          <w:sz w:val="22"/>
          <w:szCs w:val="22"/>
        </w:rPr>
        <w:lastRenderedPageBreak/>
        <w:t xml:space="preserve">The term “day” shall be defined as a school business day, unless stated otherwise in this complaint process. In calculating timelines under these procedures, the day a document is filed is “day zero,” and all deadlines shall be determined by counting the following school business day as “day one.” </w:t>
      </w:r>
    </w:p>
    <w:p w14:paraId="24B88CCB" w14:textId="77777777" w:rsidR="00A70033" w:rsidRPr="00942EC0" w:rsidRDefault="00A70033" w:rsidP="003A4985">
      <w:pPr>
        <w:widowControl w:val="0"/>
        <w:jc w:val="both"/>
        <w:rPr>
          <w:rFonts w:ascii="Times New Roman" w:hAnsi="Times New Roman"/>
          <w:sz w:val="22"/>
          <w:szCs w:val="22"/>
        </w:rPr>
      </w:pPr>
    </w:p>
    <w:p w14:paraId="01EC2E6F" w14:textId="5CA5F7EE" w:rsidR="00473DC5" w:rsidRPr="00942EC0" w:rsidRDefault="00473DC5" w:rsidP="003A4985">
      <w:pPr>
        <w:widowControl w:val="0"/>
        <w:jc w:val="both"/>
        <w:rPr>
          <w:rFonts w:ascii="Times New Roman" w:hAnsi="Times New Roman"/>
          <w:sz w:val="22"/>
          <w:szCs w:val="22"/>
        </w:rPr>
      </w:pPr>
      <w:r w:rsidRPr="00942EC0">
        <w:rPr>
          <w:rFonts w:ascii="Times New Roman" w:hAnsi="Times New Roman"/>
          <w:b/>
          <w:bCs/>
          <w:sz w:val="22"/>
          <w:szCs w:val="22"/>
        </w:rPr>
        <w:t>Filing</w:t>
      </w:r>
    </w:p>
    <w:p w14:paraId="6B9E4B35" w14:textId="7AFC4B82" w:rsidR="00473DC5" w:rsidRPr="00D22CA0" w:rsidRDefault="00473DC5" w:rsidP="003A4985">
      <w:pPr>
        <w:widowControl w:val="0"/>
        <w:jc w:val="both"/>
        <w:rPr>
          <w:rFonts w:ascii="Times New Roman" w:hAnsi="Times New Roman"/>
          <w:sz w:val="22"/>
          <w:szCs w:val="22"/>
        </w:rPr>
      </w:pPr>
      <w:r w:rsidRPr="00942EC0">
        <w:rPr>
          <w:rFonts w:ascii="Times New Roman" w:hAnsi="Times New Roman"/>
          <w:sz w:val="22"/>
          <w:szCs w:val="22"/>
        </w:rPr>
        <w:t xml:space="preserve">Complaint forms and appeal notices may be filed by hand-delivery, by electronic communication (including e-mail and fax), or by U.S. Mail. Hand-delivered filing shall be timely filed if received by the appropriate administrator or designee by the close of business on the deadline. Filings submitted by electronic communication shall be timely filed if they are received by the close of business on the deadline, as indicated by </w:t>
      </w:r>
      <w:r w:rsidRPr="00D22CA0">
        <w:rPr>
          <w:rFonts w:ascii="Times New Roman" w:hAnsi="Times New Roman"/>
          <w:sz w:val="22"/>
          <w:szCs w:val="22"/>
        </w:rPr>
        <w:t xml:space="preserve">the date/time shown on the electronic communication. Mail filing shall be timely filed if they are postmarked by U.S. Mail on or before the deadline and received by the appropriate administrator or designated representative no more than three days after the deadline. </w:t>
      </w:r>
    </w:p>
    <w:p w14:paraId="234E8BA1" w14:textId="77777777" w:rsidR="002658B1" w:rsidRPr="00D22CA0" w:rsidRDefault="002658B1" w:rsidP="003A4985">
      <w:pPr>
        <w:widowControl w:val="0"/>
        <w:jc w:val="both"/>
        <w:rPr>
          <w:rFonts w:ascii="Times New Roman" w:hAnsi="Times New Roman"/>
          <w:sz w:val="22"/>
          <w:szCs w:val="22"/>
        </w:rPr>
      </w:pPr>
    </w:p>
    <w:p w14:paraId="70B4D26F" w14:textId="2BD1354B" w:rsidR="00A70033" w:rsidRPr="00D22CA0" w:rsidRDefault="00A70033" w:rsidP="003A4985">
      <w:pPr>
        <w:widowControl w:val="0"/>
        <w:jc w:val="both"/>
        <w:rPr>
          <w:rFonts w:ascii="Times New Roman" w:hAnsi="Times New Roman"/>
          <w:sz w:val="22"/>
          <w:szCs w:val="22"/>
        </w:rPr>
      </w:pPr>
      <w:r w:rsidRPr="00D22CA0">
        <w:rPr>
          <w:rFonts w:ascii="Times New Roman" w:hAnsi="Times New Roman"/>
          <w:b/>
          <w:bCs/>
          <w:sz w:val="22"/>
          <w:szCs w:val="22"/>
        </w:rPr>
        <w:t>Scheduling Conferences</w:t>
      </w:r>
    </w:p>
    <w:p w14:paraId="054FF03D" w14:textId="03C24452" w:rsidR="00A70033" w:rsidRPr="00D22CA0" w:rsidRDefault="00B332DF" w:rsidP="003A4985">
      <w:pPr>
        <w:widowControl w:val="0"/>
        <w:jc w:val="both"/>
        <w:rPr>
          <w:rFonts w:ascii="Times New Roman" w:hAnsi="Times New Roman"/>
          <w:sz w:val="22"/>
          <w:szCs w:val="22"/>
        </w:rPr>
      </w:pPr>
      <w:r w:rsidRPr="00D22CA0">
        <w:rPr>
          <w:rFonts w:ascii="Times New Roman" w:hAnsi="Times New Roman"/>
          <w:sz w:val="22"/>
          <w:szCs w:val="22"/>
        </w:rPr>
        <w:t>Por Vida Academy Charter District</w:t>
      </w:r>
      <w:r w:rsidR="00A70033" w:rsidRPr="00D22CA0">
        <w:rPr>
          <w:rFonts w:ascii="Times New Roman" w:hAnsi="Times New Roman"/>
          <w:sz w:val="22"/>
          <w:szCs w:val="22"/>
        </w:rPr>
        <w:t xml:space="preserve"> will make reasonable attempts to schedule conferences at a mutually agreeable time. If the employee fails to appear at a scheduled conference, </w:t>
      </w:r>
      <w:r w:rsidRPr="00D22CA0">
        <w:rPr>
          <w:rFonts w:ascii="Times New Roman" w:hAnsi="Times New Roman"/>
          <w:sz w:val="22"/>
          <w:szCs w:val="22"/>
        </w:rPr>
        <w:t>Por Vida Academy Charter District</w:t>
      </w:r>
      <w:r w:rsidR="00A70033" w:rsidRPr="00D22CA0">
        <w:rPr>
          <w:rFonts w:ascii="Times New Roman" w:hAnsi="Times New Roman"/>
          <w:sz w:val="22"/>
          <w:szCs w:val="22"/>
        </w:rPr>
        <w:t xml:space="preserve"> may hold the conference and issue a decision in the employee’s absence. </w:t>
      </w:r>
    </w:p>
    <w:p w14:paraId="16961317" w14:textId="16672316" w:rsidR="00A70033" w:rsidRPr="00D22CA0" w:rsidRDefault="00A70033" w:rsidP="003A4985">
      <w:pPr>
        <w:widowControl w:val="0"/>
        <w:jc w:val="both"/>
        <w:rPr>
          <w:rFonts w:ascii="Times New Roman" w:hAnsi="Times New Roman"/>
          <w:sz w:val="22"/>
          <w:szCs w:val="22"/>
        </w:rPr>
      </w:pPr>
    </w:p>
    <w:p w14:paraId="0DB9D2A5" w14:textId="7F81BE80" w:rsidR="00A70033" w:rsidRPr="00036487" w:rsidRDefault="00A70033" w:rsidP="00036487">
      <w:pPr>
        <w:widowControl w:val="0"/>
        <w:jc w:val="both"/>
        <w:rPr>
          <w:rFonts w:ascii="Times New Roman" w:hAnsi="Times New Roman"/>
          <w:b/>
          <w:bCs/>
          <w:sz w:val="22"/>
          <w:szCs w:val="22"/>
        </w:rPr>
      </w:pPr>
      <w:r w:rsidRPr="00D22CA0">
        <w:rPr>
          <w:rFonts w:ascii="Times New Roman" w:hAnsi="Times New Roman"/>
          <w:b/>
          <w:bCs/>
          <w:sz w:val="22"/>
          <w:szCs w:val="22"/>
        </w:rPr>
        <w:t>Response</w:t>
      </w:r>
    </w:p>
    <w:p w14:paraId="72AC4A75" w14:textId="4E5DA12E" w:rsidR="00A70033" w:rsidRPr="00D22CA0" w:rsidRDefault="00A70033" w:rsidP="003A4985">
      <w:pPr>
        <w:widowControl w:val="0"/>
        <w:jc w:val="both"/>
        <w:rPr>
          <w:rFonts w:ascii="Times New Roman" w:hAnsi="Times New Roman"/>
          <w:sz w:val="22"/>
          <w:szCs w:val="22"/>
        </w:rPr>
      </w:pPr>
      <w:r w:rsidRPr="00D22CA0">
        <w:rPr>
          <w:rFonts w:ascii="Times New Roman" w:hAnsi="Times New Roman"/>
          <w:sz w:val="22"/>
          <w:szCs w:val="22"/>
        </w:rPr>
        <w:t xml:space="preserve">At Levels One and Two, “response” shall mean a written communication to the employee from the appropriate administrator. Responses may be hand-delivered, sent by electronic communication to the employee’s e-mail address of record, or sent by U.S. Mail to the employee’s mailing address of record. Mailed responses shall be timely if they are postmarked by U.S. Mail on or before the deadline. </w:t>
      </w:r>
    </w:p>
    <w:p w14:paraId="78FD4942" w14:textId="415C2172" w:rsidR="00E3037B" w:rsidRPr="00D22CA0" w:rsidRDefault="00E3037B" w:rsidP="003A4985">
      <w:pPr>
        <w:widowControl w:val="0"/>
        <w:jc w:val="both"/>
        <w:rPr>
          <w:rFonts w:ascii="Times New Roman" w:hAnsi="Times New Roman"/>
          <w:sz w:val="22"/>
          <w:szCs w:val="22"/>
        </w:rPr>
      </w:pPr>
    </w:p>
    <w:p w14:paraId="0177A50D" w14:textId="5823879B" w:rsidR="00E3037B" w:rsidRPr="00D22CA0" w:rsidRDefault="00E3037B" w:rsidP="003A4985">
      <w:pPr>
        <w:widowControl w:val="0"/>
        <w:jc w:val="both"/>
        <w:rPr>
          <w:rFonts w:ascii="Times New Roman" w:hAnsi="Times New Roman"/>
          <w:sz w:val="22"/>
          <w:szCs w:val="22"/>
        </w:rPr>
      </w:pPr>
      <w:r w:rsidRPr="00D22CA0">
        <w:rPr>
          <w:rFonts w:ascii="Times New Roman" w:hAnsi="Times New Roman"/>
          <w:sz w:val="22"/>
          <w:szCs w:val="22"/>
        </w:rPr>
        <w:t xml:space="preserve">If the administrator addressing the complaint determines that additional time is needed to complete a thorough investigation of the complaint and/or to issue a response, the administrator shall inform the grievant in writing of the necessity to extend the response time and a specific date by when the response will be issued. </w:t>
      </w:r>
    </w:p>
    <w:p w14:paraId="3289C272" w14:textId="77777777" w:rsidR="00E3037B" w:rsidRPr="00D22CA0" w:rsidRDefault="00E3037B" w:rsidP="003A4985">
      <w:pPr>
        <w:widowControl w:val="0"/>
        <w:jc w:val="both"/>
        <w:rPr>
          <w:rFonts w:ascii="Times New Roman" w:hAnsi="Times New Roman"/>
          <w:sz w:val="22"/>
          <w:szCs w:val="22"/>
        </w:rPr>
      </w:pPr>
    </w:p>
    <w:p w14:paraId="4D2819A6" w14:textId="7DFEDA8C" w:rsidR="00E3037B" w:rsidRPr="00D22CA0" w:rsidRDefault="00E3037B" w:rsidP="003A4985">
      <w:pPr>
        <w:widowControl w:val="0"/>
        <w:jc w:val="both"/>
        <w:rPr>
          <w:rFonts w:ascii="Times New Roman" w:hAnsi="Times New Roman"/>
          <w:sz w:val="22"/>
          <w:szCs w:val="22"/>
        </w:rPr>
      </w:pPr>
      <w:r w:rsidRPr="00D22CA0">
        <w:rPr>
          <w:rFonts w:ascii="Times New Roman" w:hAnsi="Times New Roman"/>
          <w:sz w:val="22"/>
          <w:szCs w:val="22"/>
        </w:rPr>
        <w:t>A grievance official who fails to meet a time requirement, without providing written notice of an extended deadline, shall be considered to have denied the complaint as of the date of the missed deadline.</w:t>
      </w:r>
    </w:p>
    <w:p w14:paraId="4E3927EB" w14:textId="10445F5E" w:rsidR="00A70033" w:rsidRPr="00D22CA0" w:rsidRDefault="00A70033" w:rsidP="003A4985">
      <w:pPr>
        <w:widowControl w:val="0"/>
        <w:jc w:val="both"/>
        <w:rPr>
          <w:rFonts w:ascii="Times New Roman" w:hAnsi="Times New Roman"/>
          <w:sz w:val="22"/>
          <w:szCs w:val="22"/>
        </w:rPr>
      </w:pPr>
    </w:p>
    <w:p w14:paraId="532EDBA0" w14:textId="6A6ED268" w:rsidR="00A70033" w:rsidRPr="00D22CA0" w:rsidRDefault="00A70033" w:rsidP="003A4985">
      <w:pPr>
        <w:widowControl w:val="0"/>
        <w:jc w:val="both"/>
        <w:rPr>
          <w:rFonts w:ascii="Times New Roman" w:hAnsi="Times New Roman"/>
          <w:sz w:val="22"/>
          <w:szCs w:val="22"/>
        </w:rPr>
      </w:pPr>
      <w:r w:rsidRPr="00D22CA0">
        <w:rPr>
          <w:rFonts w:ascii="Times New Roman" w:hAnsi="Times New Roman"/>
          <w:b/>
          <w:bCs/>
          <w:sz w:val="22"/>
          <w:szCs w:val="22"/>
        </w:rPr>
        <w:t>Representative</w:t>
      </w:r>
    </w:p>
    <w:p w14:paraId="388AE1EF" w14:textId="606F2F97" w:rsidR="00A70033" w:rsidRPr="00D22CA0" w:rsidRDefault="00A70033" w:rsidP="003A4985">
      <w:pPr>
        <w:widowControl w:val="0"/>
        <w:jc w:val="both"/>
        <w:rPr>
          <w:rFonts w:ascii="Times New Roman" w:hAnsi="Times New Roman"/>
          <w:sz w:val="22"/>
          <w:szCs w:val="22"/>
        </w:rPr>
      </w:pPr>
      <w:r w:rsidRPr="00D22CA0">
        <w:rPr>
          <w:rFonts w:ascii="Times New Roman" w:hAnsi="Times New Roman"/>
          <w:sz w:val="22"/>
          <w:szCs w:val="22"/>
        </w:rPr>
        <w:t xml:space="preserve">“Representative” means a person designated to represent him or her in the complaint process. An employee may designate a representative through written notice to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at any level of the grievance process. The representative may participate in person or by telephone / video conference. If the employee designates a representative with fewer than three days’ notice to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before a scheduled conference or hearing,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may reschedule the conference or hearing to a later date, if desired, in order to include the school’s counsel.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may be represented by counsel at any level of the process. </w:t>
      </w:r>
    </w:p>
    <w:p w14:paraId="469811DC" w14:textId="52F1EE5A" w:rsidR="00A70033" w:rsidRPr="00D22CA0" w:rsidRDefault="00A70033" w:rsidP="003A4985">
      <w:pPr>
        <w:widowControl w:val="0"/>
        <w:jc w:val="both"/>
        <w:rPr>
          <w:rFonts w:ascii="Times New Roman" w:hAnsi="Times New Roman"/>
          <w:sz w:val="22"/>
          <w:szCs w:val="22"/>
        </w:rPr>
      </w:pPr>
    </w:p>
    <w:p w14:paraId="2651CCD6" w14:textId="1344AE51" w:rsidR="00A70033" w:rsidRPr="00D22CA0" w:rsidRDefault="00A70033" w:rsidP="003A4985">
      <w:pPr>
        <w:widowControl w:val="0"/>
        <w:jc w:val="both"/>
        <w:rPr>
          <w:rFonts w:ascii="Times New Roman" w:hAnsi="Times New Roman"/>
          <w:sz w:val="22"/>
          <w:szCs w:val="22"/>
        </w:rPr>
      </w:pPr>
      <w:r w:rsidRPr="00D22CA0">
        <w:rPr>
          <w:rFonts w:ascii="Times New Roman" w:hAnsi="Times New Roman"/>
          <w:b/>
          <w:bCs/>
          <w:sz w:val="22"/>
          <w:szCs w:val="22"/>
        </w:rPr>
        <w:t>Consolidating Complaints</w:t>
      </w:r>
    </w:p>
    <w:p w14:paraId="4CE00628" w14:textId="73009C91" w:rsidR="00A70033" w:rsidRPr="00D22CA0" w:rsidRDefault="00A70033" w:rsidP="003A4985">
      <w:pPr>
        <w:widowControl w:val="0"/>
        <w:jc w:val="both"/>
        <w:rPr>
          <w:rFonts w:ascii="Times New Roman" w:hAnsi="Times New Roman"/>
          <w:sz w:val="22"/>
          <w:szCs w:val="22"/>
        </w:rPr>
      </w:pPr>
      <w:r w:rsidRPr="00D22CA0">
        <w:rPr>
          <w:rFonts w:ascii="Times New Roman" w:hAnsi="Times New Roman"/>
          <w:sz w:val="22"/>
          <w:szCs w:val="22"/>
        </w:rPr>
        <w:t xml:space="preserve">Complaints arising out of an event or a series of related events shall be addressed in one complaint. Employees shall not file separate or serial complaints arising from any event or series of events that have been or could have been addressed in a previous complaint. </w:t>
      </w:r>
    </w:p>
    <w:p w14:paraId="79836C92" w14:textId="41E90DA8" w:rsidR="00A70033" w:rsidRPr="00D22CA0" w:rsidRDefault="00A70033" w:rsidP="003A4985">
      <w:pPr>
        <w:widowControl w:val="0"/>
        <w:jc w:val="both"/>
        <w:rPr>
          <w:rFonts w:ascii="Times New Roman" w:hAnsi="Times New Roman"/>
          <w:sz w:val="22"/>
          <w:szCs w:val="22"/>
        </w:rPr>
      </w:pPr>
    </w:p>
    <w:p w14:paraId="24BDC02C" w14:textId="19849312" w:rsidR="00A70033" w:rsidRPr="00D22CA0" w:rsidRDefault="00A70033" w:rsidP="003A4985">
      <w:pPr>
        <w:widowControl w:val="0"/>
        <w:jc w:val="both"/>
        <w:rPr>
          <w:rFonts w:ascii="Times New Roman" w:hAnsi="Times New Roman"/>
          <w:sz w:val="22"/>
          <w:szCs w:val="22"/>
        </w:rPr>
      </w:pPr>
      <w:r w:rsidRPr="00D22CA0">
        <w:rPr>
          <w:rFonts w:ascii="Times New Roman" w:hAnsi="Times New Roman"/>
          <w:sz w:val="22"/>
          <w:szCs w:val="22"/>
        </w:rPr>
        <w:t xml:space="preserve">When two or more complaints are sufficiently similar in nature and remedy sought to permit their resolution through one proceeding,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may consolidate the complaints. </w:t>
      </w:r>
    </w:p>
    <w:p w14:paraId="5C4477DA" w14:textId="49B6CBB9" w:rsidR="00A70033" w:rsidRPr="00D22CA0" w:rsidRDefault="00A70033" w:rsidP="003A4985">
      <w:pPr>
        <w:widowControl w:val="0"/>
        <w:jc w:val="both"/>
        <w:rPr>
          <w:rFonts w:ascii="Times New Roman" w:hAnsi="Times New Roman"/>
          <w:sz w:val="22"/>
          <w:szCs w:val="22"/>
        </w:rPr>
      </w:pPr>
    </w:p>
    <w:p w14:paraId="04B256C5" w14:textId="62DB212F" w:rsidR="00A70033" w:rsidRPr="00942EC0" w:rsidRDefault="00A70033" w:rsidP="00036487">
      <w:pPr>
        <w:keepNext/>
        <w:widowControl w:val="0"/>
        <w:jc w:val="both"/>
        <w:rPr>
          <w:rFonts w:ascii="Times New Roman" w:hAnsi="Times New Roman"/>
          <w:sz w:val="22"/>
          <w:szCs w:val="22"/>
        </w:rPr>
      </w:pPr>
      <w:r w:rsidRPr="00D22CA0">
        <w:rPr>
          <w:rFonts w:ascii="Times New Roman" w:hAnsi="Times New Roman"/>
          <w:b/>
          <w:bCs/>
          <w:sz w:val="22"/>
          <w:szCs w:val="22"/>
        </w:rPr>
        <w:lastRenderedPageBreak/>
        <w:t>Untimely Filings</w:t>
      </w:r>
    </w:p>
    <w:p w14:paraId="0B94ED3B" w14:textId="2E0D16E6" w:rsidR="00A70033" w:rsidRPr="00942EC0" w:rsidRDefault="00A70033" w:rsidP="00036487">
      <w:pPr>
        <w:keepLines/>
        <w:widowControl w:val="0"/>
        <w:jc w:val="both"/>
        <w:rPr>
          <w:rFonts w:ascii="Times New Roman" w:hAnsi="Times New Roman"/>
          <w:sz w:val="22"/>
          <w:szCs w:val="22"/>
        </w:rPr>
      </w:pPr>
      <w:r w:rsidRPr="00942EC0">
        <w:rPr>
          <w:rFonts w:ascii="Times New Roman" w:hAnsi="Times New Roman"/>
          <w:sz w:val="22"/>
          <w:szCs w:val="22"/>
        </w:rPr>
        <w:t xml:space="preserve">All time limits for an employee to file a complaint shall be strictly followed unless modified by mutual written consent. </w:t>
      </w:r>
      <w:r w:rsidR="00E3037B" w:rsidRPr="00942EC0">
        <w:rPr>
          <w:rFonts w:ascii="Times New Roman" w:hAnsi="Times New Roman"/>
          <w:sz w:val="22"/>
          <w:szCs w:val="22"/>
        </w:rPr>
        <w:t xml:space="preserve">If a complaint form or appeal notice is not timely filed, the complaint may be dismissed, upon written notice to the employee, at any point during the complaint process. </w:t>
      </w:r>
    </w:p>
    <w:p w14:paraId="47344F9E" w14:textId="3CDF46FA" w:rsidR="00E3037B" w:rsidRPr="00942EC0" w:rsidRDefault="00E3037B" w:rsidP="003A4985">
      <w:pPr>
        <w:widowControl w:val="0"/>
        <w:jc w:val="both"/>
        <w:rPr>
          <w:rFonts w:ascii="Times New Roman" w:hAnsi="Times New Roman"/>
          <w:sz w:val="22"/>
          <w:szCs w:val="22"/>
        </w:rPr>
      </w:pPr>
    </w:p>
    <w:p w14:paraId="5CB2B1D8" w14:textId="40988375" w:rsidR="00E3037B" w:rsidRPr="00D22CA0" w:rsidRDefault="000107D9" w:rsidP="003A4985">
      <w:pPr>
        <w:widowControl w:val="0"/>
        <w:jc w:val="both"/>
        <w:rPr>
          <w:rFonts w:ascii="Times New Roman" w:hAnsi="Times New Roman"/>
          <w:sz w:val="22"/>
          <w:szCs w:val="22"/>
        </w:rPr>
      </w:pPr>
      <w:r w:rsidRPr="00D22CA0">
        <w:rPr>
          <w:rFonts w:ascii="Times New Roman" w:hAnsi="Times New Roman"/>
          <w:b/>
          <w:bCs/>
          <w:sz w:val="22"/>
          <w:szCs w:val="22"/>
        </w:rPr>
        <w:t>Costs Incurred</w:t>
      </w:r>
    </w:p>
    <w:p w14:paraId="35F7F3CD" w14:textId="064F5F25" w:rsidR="000107D9" w:rsidRPr="00D22CA0" w:rsidRDefault="000107D9" w:rsidP="003A4985">
      <w:pPr>
        <w:widowControl w:val="0"/>
        <w:jc w:val="both"/>
        <w:rPr>
          <w:rFonts w:ascii="Times New Roman" w:hAnsi="Times New Roman"/>
          <w:sz w:val="22"/>
          <w:szCs w:val="22"/>
        </w:rPr>
      </w:pPr>
      <w:r w:rsidRPr="00D22CA0">
        <w:rPr>
          <w:rFonts w:ascii="Times New Roman" w:hAnsi="Times New Roman"/>
          <w:sz w:val="22"/>
          <w:szCs w:val="22"/>
        </w:rPr>
        <w:t xml:space="preserve">Each party shall pay its own costs incurred in the course of the complaint. </w:t>
      </w:r>
    </w:p>
    <w:p w14:paraId="2538C2B4" w14:textId="0D924A29" w:rsidR="000107D9" w:rsidRPr="00D22CA0" w:rsidRDefault="000107D9" w:rsidP="003A4985">
      <w:pPr>
        <w:widowControl w:val="0"/>
        <w:jc w:val="both"/>
        <w:rPr>
          <w:rFonts w:ascii="Times New Roman" w:hAnsi="Times New Roman"/>
          <w:sz w:val="22"/>
          <w:szCs w:val="22"/>
        </w:rPr>
      </w:pPr>
    </w:p>
    <w:p w14:paraId="4033C768" w14:textId="71750B5B" w:rsidR="000107D9" w:rsidRPr="00D22CA0" w:rsidRDefault="000107D9" w:rsidP="003A4985">
      <w:pPr>
        <w:widowControl w:val="0"/>
        <w:jc w:val="both"/>
        <w:rPr>
          <w:rFonts w:ascii="Times New Roman" w:hAnsi="Times New Roman"/>
          <w:sz w:val="22"/>
          <w:szCs w:val="22"/>
        </w:rPr>
      </w:pPr>
      <w:r w:rsidRPr="00D22CA0">
        <w:rPr>
          <w:rFonts w:ascii="Times New Roman" w:hAnsi="Times New Roman"/>
          <w:b/>
          <w:bCs/>
          <w:sz w:val="22"/>
          <w:szCs w:val="22"/>
        </w:rPr>
        <w:t>Complaint and Appeal Forms</w:t>
      </w:r>
    </w:p>
    <w:p w14:paraId="32418A36" w14:textId="51F466C4" w:rsidR="000107D9" w:rsidRPr="00D22CA0" w:rsidRDefault="000107D9" w:rsidP="003A4985">
      <w:pPr>
        <w:widowControl w:val="0"/>
        <w:jc w:val="both"/>
        <w:rPr>
          <w:rFonts w:ascii="Times New Roman" w:hAnsi="Times New Roman"/>
          <w:sz w:val="22"/>
          <w:szCs w:val="22"/>
        </w:rPr>
      </w:pPr>
      <w:r w:rsidRPr="00D22CA0">
        <w:rPr>
          <w:rFonts w:ascii="Times New Roman" w:hAnsi="Times New Roman"/>
          <w:sz w:val="22"/>
          <w:szCs w:val="22"/>
        </w:rPr>
        <w:t xml:space="preserve">Complaints and appeals under this policy shall be submitted in writing on a form provided by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w:t>
      </w:r>
    </w:p>
    <w:p w14:paraId="422D1F98" w14:textId="5821F1D8" w:rsidR="000107D9" w:rsidRPr="00D22CA0" w:rsidRDefault="000107D9" w:rsidP="003A4985">
      <w:pPr>
        <w:widowControl w:val="0"/>
        <w:jc w:val="both"/>
        <w:rPr>
          <w:rFonts w:ascii="Times New Roman" w:hAnsi="Times New Roman"/>
          <w:sz w:val="22"/>
          <w:szCs w:val="22"/>
        </w:rPr>
      </w:pPr>
    </w:p>
    <w:p w14:paraId="2947CD54" w14:textId="7D9CBA85" w:rsidR="000107D9" w:rsidRPr="00D22CA0" w:rsidRDefault="000107D9" w:rsidP="003A4985">
      <w:pPr>
        <w:widowControl w:val="0"/>
        <w:jc w:val="both"/>
        <w:rPr>
          <w:rFonts w:ascii="Times New Roman" w:hAnsi="Times New Roman"/>
          <w:sz w:val="22"/>
          <w:szCs w:val="22"/>
        </w:rPr>
      </w:pPr>
      <w:r w:rsidRPr="00D22CA0">
        <w:rPr>
          <w:rFonts w:ascii="Times New Roman" w:hAnsi="Times New Roman"/>
          <w:sz w:val="22"/>
          <w:szCs w:val="22"/>
        </w:rPr>
        <w:t xml:space="preserve">Copies of any documents that support the complaint should be attached to the complaint form. If the employee does not have copies of these documents, they may be presented at the Level One conference. After the Level One conference, no new documents maybe submitted by the employee unless the employee did not know the documents existed before the Level One conference. </w:t>
      </w:r>
    </w:p>
    <w:p w14:paraId="00AC8BC3" w14:textId="767A6CA9" w:rsidR="000107D9" w:rsidRPr="00D22CA0" w:rsidRDefault="000107D9" w:rsidP="003A4985">
      <w:pPr>
        <w:widowControl w:val="0"/>
        <w:jc w:val="both"/>
        <w:rPr>
          <w:rFonts w:ascii="Times New Roman" w:hAnsi="Times New Roman"/>
          <w:sz w:val="22"/>
          <w:szCs w:val="22"/>
        </w:rPr>
      </w:pPr>
    </w:p>
    <w:p w14:paraId="51A791C5" w14:textId="56AFBFE6" w:rsidR="000107D9" w:rsidRPr="00D22CA0" w:rsidRDefault="000107D9" w:rsidP="003A4985">
      <w:pPr>
        <w:widowControl w:val="0"/>
        <w:jc w:val="both"/>
        <w:rPr>
          <w:rFonts w:ascii="Times New Roman" w:hAnsi="Times New Roman"/>
          <w:sz w:val="22"/>
          <w:szCs w:val="22"/>
        </w:rPr>
      </w:pPr>
      <w:r w:rsidRPr="00D22CA0">
        <w:rPr>
          <w:rFonts w:ascii="Times New Roman" w:hAnsi="Times New Roman"/>
          <w:sz w:val="22"/>
          <w:szCs w:val="22"/>
        </w:rPr>
        <w:t xml:space="preserve">A complaint or appeal form that is incomplete in any material aspect may be dismissed but may be re-filed with all the required information if the refiling is within the designated time for filing. </w:t>
      </w:r>
    </w:p>
    <w:p w14:paraId="31A93C18" w14:textId="142B2481" w:rsidR="000107D9" w:rsidRPr="00D22CA0" w:rsidRDefault="000107D9" w:rsidP="003A4985">
      <w:pPr>
        <w:widowControl w:val="0"/>
        <w:jc w:val="both"/>
        <w:rPr>
          <w:rFonts w:ascii="Times New Roman" w:hAnsi="Times New Roman"/>
          <w:sz w:val="22"/>
          <w:szCs w:val="22"/>
        </w:rPr>
      </w:pPr>
    </w:p>
    <w:p w14:paraId="6758D4C3" w14:textId="4A6C80F6" w:rsidR="000107D9" w:rsidRPr="00D22CA0" w:rsidRDefault="000107D9" w:rsidP="003A4985">
      <w:pPr>
        <w:pStyle w:val="Heading3"/>
        <w:keepNext w:val="0"/>
        <w:keepLines w:val="0"/>
        <w:widowControl w:val="0"/>
        <w:spacing w:before="0"/>
        <w:rPr>
          <w:rFonts w:ascii="Times New Roman" w:hAnsi="Times New Roman" w:cs="Times New Roman"/>
          <w:i/>
          <w:iCs/>
          <w:color w:val="000000" w:themeColor="text1"/>
        </w:rPr>
      </w:pPr>
      <w:bookmarkStart w:id="101" w:name="_Toc54599140"/>
      <w:r w:rsidRPr="00D22CA0">
        <w:rPr>
          <w:rFonts w:ascii="Times New Roman" w:hAnsi="Times New Roman" w:cs="Times New Roman"/>
          <w:i/>
          <w:iCs/>
          <w:color w:val="000000" w:themeColor="text1"/>
        </w:rPr>
        <w:t>Formal Complaint Process</w:t>
      </w:r>
      <w:bookmarkEnd w:id="101"/>
    </w:p>
    <w:p w14:paraId="2FF6BA4C" w14:textId="3DA49A1F" w:rsidR="002658B1" w:rsidRPr="00D22CA0" w:rsidRDefault="002658B1" w:rsidP="003A4985">
      <w:pPr>
        <w:widowControl w:val="0"/>
        <w:jc w:val="both"/>
        <w:rPr>
          <w:rFonts w:ascii="Times New Roman" w:hAnsi="Times New Roman"/>
          <w:sz w:val="22"/>
          <w:szCs w:val="22"/>
        </w:rPr>
      </w:pPr>
      <w:r w:rsidRPr="00D22CA0">
        <w:rPr>
          <w:rFonts w:ascii="Times New Roman" w:hAnsi="Times New Roman"/>
          <w:sz w:val="22"/>
          <w:szCs w:val="22"/>
        </w:rPr>
        <w:t xml:space="preserve">The formal complaint process provides all employees with an opportunity to be heard up to the highest level of </w:t>
      </w:r>
      <w:r w:rsidR="000107D9" w:rsidRPr="00D22CA0">
        <w:rPr>
          <w:rFonts w:ascii="Times New Roman" w:hAnsi="Times New Roman"/>
          <w:sz w:val="22"/>
          <w:szCs w:val="22"/>
        </w:rPr>
        <w:t xml:space="preserve">administrative </w:t>
      </w:r>
      <w:r w:rsidRPr="00D22CA0">
        <w:rPr>
          <w:rFonts w:ascii="Times New Roman" w:hAnsi="Times New Roman"/>
          <w:sz w:val="22"/>
          <w:szCs w:val="22"/>
        </w:rPr>
        <w:t>management. Once all administrative procedures are exhausted, employees can bring complaints to the Board</w:t>
      </w:r>
      <w:r w:rsidR="00483144" w:rsidRPr="00D22CA0">
        <w:rPr>
          <w:rFonts w:ascii="Times New Roman" w:hAnsi="Times New Roman"/>
          <w:sz w:val="22"/>
          <w:szCs w:val="22"/>
        </w:rPr>
        <w:t xml:space="preserve"> of Directors</w:t>
      </w:r>
      <w:r w:rsidRPr="00D22CA0">
        <w:rPr>
          <w:rFonts w:ascii="Times New Roman" w:hAnsi="Times New Roman"/>
          <w:sz w:val="22"/>
          <w:szCs w:val="22"/>
        </w:rPr>
        <w:t>, as outlined below.</w:t>
      </w:r>
    </w:p>
    <w:p w14:paraId="2755AF62" w14:textId="77777777" w:rsidR="002658B1" w:rsidRPr="00D22CA0" w:rsidRDefault="002658B1" w:rsidP="003A4985">
      <w:pPr>
        <w:widowControl w:val="0"/>
        <w:jc w:val="both"/>
        <w:rPr>
          <w:rFonts w:ascii="Times New Roman" w:hAnsi="Times New Roman"/>
          <w:sz w:val="22"/>
          <w:szCs w:val="22"/>
        </w:rPr>
      </w:pPr>
    </w:p>
    <w:p w14:paraId="1D35F7CE" w14:textId="77777777" w:rsidR="002658B1" w:rsidRPr="00D22CA0" w:rsidRDefault="002658B1" w:rsidP="003A4985">
      <w:pPr>
        <w:widowControl w:val="0"/>
        <w:jc w:val="both"/>
        <w:rPr>
          <w:rFonts w:ascii="Times New Roman" w:hAnsi="Times New Roman"/>
          <w:i/>
          <w:sz w:val="22"/>
          <w:szCs w:val="22"/>
          <w:u w:val="single"/>
        </w:rPr>
      </w:pPr>
      <w:r w:rsidRPr="00D22CA0">
        <w:rPr>
          <w:rFonts w:ascii="Times New Roman" w:hAnsi="Times New Roman"/>
          <w:i/>
          <w:sz w:val="22"/>
          <w:szCs w:val="22"/>
          <w:u w:val="single"/>
        </w:rPr>
        <w:t>Level One</w:t>
      </w:r>
    </w:p>
    <w:p w14:paraId="515BFF1A" w14:textId="77777777" w:rsidR="000107D9" w:rsidRPr="00D22CA0" w:rsidRDefault="000107D9" w:rsidP="003A4985">
      <w:pPr>
        <w:widowControl w:val="0"/>
        <w:jc w:val="both"/>
        <w:rPr>
          <w:rFonts w:ascii="Times New Roman" w:hAnsi="Times New Roman"/>
          <w:sz w:val="22"/>
          <w:szCs w:val="22"/>
        </w:rPr>
      </w:pPr>
      <w:r w:rsidRPr="00D22CA0">
        <w:rPr>
          <w:rFonts w:ascii="Times New Roman" w:hAnsi="Times New Roman"/>
          <w:sz w:val="22"/>
          <w:szCs w:val="22"/>
        </w:rPr>
        <w:t xml:space="preserve">Level One complaint forms must be filed: </w:t>
      </w:r>
    </w:p>
    <w:p w14:paraId="7C8EFEF6" w14:textId="6906EC8F" w:rsidR="000107D9" w:rsidRPr="00D22CA0" w:rsidRDefault="000107D9" w:rsidP="003A4985">
      <w:pPr>
        <w:widowControl w:val="0"/>
        <w:jc w:val="both"/>
        <w:rPr>
          <w:rFonts w:ascii="Times New Roman" w:hAnsi="Times New Roman"/>
          <w:sz w:val="22"/>
          <w:szCs w:val="22"/>
        </w:rPr>
      </w:pPr>
    </w:p>
    <w:p w14:paraId="49AE0955" w14:textId="19ACFEBE" w:rsidR="000107D9" w:rsidRPr="00D22CA0" w:rsidRDefault="000107D9" w:rsidP="00795F3E">
      <w:pPr>
        <w:pStyle w:val="ListParagraph"/>
        <w:widowControl w:val="0"/>
        <w:numPr>
          <w:ilvl w:val="0"/>
          <w:numId w:val="62"/>
        </w:numPr>
        <w:jc w:val="both"/>
        <w:rPr>
          <w:rFonts w:ascii="Times New Roman" w:hAnsi="Times New Roman"/>
          <w:sz w:val="22"/>
          <w:szCs w:val="22"/>
        </w:rPr>
      </w:pPr>
      <w:r w:rsidRPr="00D22CA0">
        <w:rPr>
          <w:rFonts w:ascii="Times New Roman" w:hAnsi="Times New Roman"/>
          <w:sz w:val="22"/>
          <w:szCs w:val="22"/>
        </w:rPr>
        <w:t xml:space="preserve">Within ten days of the date the employee first knew, or with reasonable diligence should have known, of the decision or action giving rise to the complaint; and </w:t>
      </w:r>
    </w:p>
    <w:p w14:paraId="081FECCA" w14:textId="77777777" w:rsidR="00450013" w:rsidRPr="00D22CA0" w:rsidRDefault="00450013" w:rsidP="003A4985">
      <w:pPr>
        <w:pStyle w:val="ListParagraph"/>
        <w:widowControl w:val="0"/>
        <w:jc w:val="both"/>
        <w:rPr>
          <w:rFonts w:ascii="Times New Roman" w:hAnsi="Times New Roman"/>
          <w:sz w:val="22"/>
          <w:szCs w:val="22"/>
        </w:rPr>
      </w:pPr>
    </w:p>
    <w:p w14:paraId="1CB56F48" w14:textId="1C0A57B9" w:rsidR="00450013" w:rsidRPr="00D22CA0" w:rsidRDefault="00450013" w:rsidP="00795F3E">
      <w:pPr>
        <w:pStyle w:val="ListParagraph"/>
        <w:widowControl w:val="0"/>
        <w:numPr>
          <w:ilvl w:val="0"/>
          <w:numId w:val="62"/>
        </w:numPr>
        <w:jc w:val="both"/>
        <w:rPr>
          <w:rFonts w:ascii="Times New Roman" w:hAnsi="Times New Roman"/>
          <w:sz w:val="22"/>
          <w:szCs w:val="22"/>
        </w:rPr>
      </w:pPr>
      <w:r w:rsidRPr="00D22CA0">
        <w:rPr>
          <w:rFonts w:ascii="Times New Roman" w:hAnsi="Times New Roman"/>
          <w:sz w:val="22"/>
          <w:szCs w:val="22"/>
        </w:rPr>
        <w:t xml:space="preserve">With the lowest-level administrator who has the authority to remedy the alleged problem. </w:t>
      </w:r>
    </w:p>
    <w:p w14:paraId="412FFCED" w14:textId="53D41D90" w:rsidR="000107D9" w:rsidRPr="00D22CA0" w:rsidRDefault="000107D9" w:rsidP="003A4985">
      <w:pPr>
        <w:widowControl w:val="0"/>
        <w:ind w:left="720"/>
        <w:jc w:val="both"/>
        <w:rPr>
          <w:rFonts w:ascii="Times New Roman" w:hAnsi="Times New Roman"/>
          <w:sz w:val="22"/>
          <w:szCs w:val="22"/>
        </w:rPr>
      </w:pPr>
    </w:p>
    <w:p w14:paraId="0B7EF07D" w14:textId="23857AB5" w:rsidR="00450013" w:rsidRPr="00D22CA0" w:rsidRDefault="00450013" w:rsidP="003A4985">
      <w:pPr>
        <w:widowControl w:val="0"/>
        <w:ind w:left="720"/>
        <w:jc w:val="both"/>
        <w:rPr>
          <w:rFonts w:ascii="Times New Roman" w:hAnsi="Times New Roman"/>
          <w:sz w:val="22"/>
          <w:szCs w:val="22"/>
        </w:rPr>
      </w:pPr>
      <w:r w:rsidRPr="00D22CA0">
        <w:rPr>
          <w:rFonts w:ascii="Times New Roman" w:hAnsi="Times New Roman"/>
          <w:sz w:val="22"/>
          <w:szCs w:val="22"/>
        </w:rPr>
        <w:t xml:space="preserve">In most circumstances, employees assigned to work at a school campus shall file Level One complaints with the Principal. Other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employees shall file Level One complaints with their immediate supervisor. </w:t>
      </w:r>
    </w:p>
    <w:p w14:paraId="718736F1" w14:textId="6B53BE00" w:rsidR="00450013" w:rsidRPr="00D22CA0" w:rsidRDefault="00450013" w:rsidP="003A4985">
      <w:pPr>
        <w:widowControl w:val="0"/>
        <w:ind w:left="720"/>
        <w:jc w:val="both"/>
        <w:rPr>
          <w:rFonts w:ascii="Times New Roman" w:hAnsi="Times New Roman"/>
          <w:sz w:val="22"/>
          <w:szCs w:val="22"/>
        </w:rPr>
      </w:pPr>
    </w:p>
    <w:p w14:paraId="06ACE8FC" w14:textId="047F1EA9" w:rsidR="00450013" w:rsidRPr="00D22CA0" w:rsidRDefault="00450013" w:rsidP="003A4985">
      <w:pPr>
        <w:widowControl w:val="0"/>
        <w:ind w:left="720"/>
        <w:jc w:val="both"/>
        <w:rPr>
          <w:rFonts w:ascii="Times New Roman" w:hAnsi="Times New Roman"/>
          <w:sz w:val="22"/>
          <w:szCs w:val="22"/>
        </w:rPr>
      </w:pPr>
      <w:r w:rsidRPr="00D22CA0">
        <w:rPr>
          <w:rFonts w:ascii="Times New Roman" w:hAnsi="Times New Roman"/>
          <w:sz w:val="22"/>
          <w:szCs w:val="22"/>
        </w:rPr>
        <w:t xml:space="preserve">If the only administrator who has authority to remedy the alleged problem is the Superintendent or designee, the complaint may begin at Level Two following the procedure, including deadlines, for filing the Level One complaint form. </w:t>
      </w:r>
    </w:p>
    <w:p w14:paraId="6B9A9539" w14:textId="1BC7F258" w:rsidR="00450013" w:rsidRPr="00D22CA0" w:rsidRDefault="00450013" w:rsidP="003A4985">
      <w:pPr>
        <w:widowControl w:val="0"/>
        <w:jc w:val="both"/>
        <w:rPr>
          <w:rFonts w:ascii="Times New Roman" w:hAnsi="Times New Roman"/>
          <w:sz w:val="22"/>
          <w:szCs w:val="22"/>
        </w:rPr>
      </w:pPr>
    </w:p>
    <w:p w14:paraId="60A8CF3E" w14:textId="00033EE3" w:rsidR="00450013" w:rsidRPr="00D22CA0" w:rsidRDefault="00450013" w:rsidP="003A4985">
      <w:pPr>
        <w:widowControl w:val="0"/>
        <w:jc w:val="both"/>
        <w:rPr>
          <w:rFonts w:ascii="Times New Roman" w:hAnsi="Times New Roman"/>
          <w:sz w:val="22"/>
          <w:szCs w:val="22"/>
        </w:rPr>
      </w:pPr>
      <w:r w:rsidRPr="00D22CA0">
        <w:rPr>
          <w:rFonts w:ascii="Times New Roman" w:hAnsi="Times New Roman"/>
          <w:sz w:val="22"/>
          <w:szCs w:val="22"/>
        </w:rPr>
        <w:t xml:space="preserve">If the complaint is not filed with the appropriate administrator, the receiving administrator will note the date and time the complaint form was receive and immediately forward the complaint form to the appropriate administrator. </w:t>
      </w:r>
    </w:p>
    <w:p w14:paraId="17903600" w14:textId="127465F0" w:rsidR="00450013" w:rsidRPr="00D22CA0" w:rsidRDefault="00450013" w:rsidP="003A4985">
      <w:pPr>
        <w:widowControl w:val="0"/>
        <w:jc w:val="both"/>
        <w:rPr>
          <w:rFonts w:ascii="Times New Roman" w:hAnsi="Times New Roman"/>
          <w:sz w:val="22"/>
          <w:szCs w:val="22"/>
        </w:rPr>
      </w:pPr>
    </w:p>
    <w:p w14:paraId="5FCF83DE" w14:textId="1EB418CC" w:rsidR="002658B1" w:rsidRPr="00D22CA0" w:rsidRDefault="00450013" w:rsidP="003A4985">
      <w:pPr>
        <w:widowControl w:val="0"/>
        <w:jc w:val="both"/>
        <w:rPr>
          <w:rFonts w:ascii="Times New Roman" w:hAnsi="Times New Roman"/>
          <w:sz w:val="22"/>
          <w:szCs w:val="22"/>
        </w:rPr>
      </w:pPr>
      <w:r w:rsidRPr="00D22CA0">
        <w:rPr>
          <w:rFonts w:ascii="Times New Roman" w:hAnsi="Times New Roman"/>
          <w:sz w:val="22"/>
          <w:szCs w:val="22"/>
        </w:rPr>
        <w:t>The appropriate administrator shall investigate as necessary and schedule a conference with the employee within</w:t>
      </w:r>
      <w:r w:rsidR="002658B1" w:rsidRPr="00D22CA0">
        <w:rPr>
          <w:rFonts w:ascii="Times New Roman" w:hAnsi="Times New Roman"/>
          <w:sz w:val="22"/>
          <w:szCs w:val="22"/>
        </w:rPr>
        <w:t xml:space="preserve"> ten</w:t>
      </w:r>
      <w:r w:rsidR="00291A47" w:rsidRPr="00D22CA0">
        <w:rPr>
          <w:rFonts w:ascii="Times New Roman" w:hAnsi="Times New Roman"/>
          <w:sz w:val="22"/>
          <w:szCs w:val="22"/>
        </w:rPr>
        <w:t xml:space="preserve"> </w:t>
      </w:r>
      <w:r w:rsidR="002658B1" w:rsidRPr="00D22CA0">
        <w:rPr>
          <w:rFonts w:ascii="Times New Roman" w:hAnsi="Times New Roman"/>
          <w:sz w:val="22"/>
          <w:szCs w:val="22"/>
        </w:rPr>
        <w:t xml:space="preserve">days of receipt of the </w:t>
      </w:r>
      <w:r w:rsidRPr="00D22CA0">
        <w:rPr>
          <w:rFonts w:ascii="Times New Roman" w:hAnsi="Times New Roman"/>
          <w:sz w:val="22"/>
          <w:szCs w:val="22"/>
        </w:rPr>
        <w:t xml:space="preserve">Level One complaint. The administrator may set reasonable time limits for the conference. </w:t>
      </w:r>
    </w:p>
    <w:p w14:paraId="3702D003" w14:textId="6E1716B1" w:rsidR="002658B1" w:rsidRPr="00D22CA0" w:rsidRDefault="002658B1" w:rsidP="003A4985">
      <w:pPr>
        <w:widowControl w:val="0"/>
        <w:jc w:val="both"/>
        <w:rPr>
          <w:rFonts w:ascii="Times New Roman" w:hAnsi="Times New Roman"/>
          <w:sz w:val="22"/>
          <w:szCs w:val="22"/>
        </w:rPr>
      </w:pPr>
    </w:p>
    <w:p w14:paraId="06CE7958" w14:textId="559D9B8D" w:rsidR="00450013" w:rsidRPr="00D22CA0" w:rsidRDefault="00450013" w:rsidP="003A4985">
      <w:pPr>
        <w:widowControl w:val="0"/>
        <w:jc w:val="both"/>
        <w:rPr>
          <w:rFonts w:ascii="Times New Roman" w:hAnsi="Times New Roman"/>
          <w:sz w:val="22"/>
          <w:szCs w:val="22"/>
        </w:rPr>
      </w:pPr>
      <w:r w:rsidRPr="00D22CA0">
        <w:rPr>
          <w:rFonts w:ascii="Times New Roman" w:hAnsi="Times New Roman"/>
          <w:sz w:val="22"/>
          <w:szCs w:val="22"/>
        </w:rPr>
        <w:t xml:space="preserve">Absent extenuating circumstances, or if there is a need to gather additional information, the administrator shall provide the employee with a written response within ten days following the conference. The written </w:t>
      </w:r>
      <w:r w:rsidRPr="00D22CA0">
        <w:rPr>
          <w:rFonts w:ascii="Times New Roman" w:hAnsi="Times New Roman"/>
          <w:sz w:val="22"/>
          <w:szCs w:val="22"/>
        </w:rPr>
        <w:lastRenderedPageBreak/>
        <w:t xml:space="preserve">response will set forth the basis of the decision. In reaching a decision, the administrator may consider information provided at the Level One conference and any other relevant documents or information the administrator believes will help resolve the complaint. </w:t>
      </w:r>
    </w:p>
    <w:p w14:paraId="5816F131" w14:textId="77777777" w:rsidR="00450013" w:rsidRPr="00D22CA0" w:rsidRDefault="00450013" w:rsidP="003A4985">
      <w:pPr>
        <w:widowControl w:val="0"/>
        <w:jc w:val="both"/>
        <w:rPr>
          <w:rFonts w:ascii="Times New Roman" w:hAnsi="Times New Roman"/>
          <w:sz w:val="22"/>
          <w:szCs w:val="22"/>
        </w:rPr>
      </w:pPr>
    </w:p>
    <w:p w14:paraId="01F2E04E" w14:textId="77777777" w:rsidR="002658B1" w:rsidRPr="00D22CA0" w:rsidRDefault="002658B1" w:rsidP="003A4985">
      <w:pPr>
        <w:widowControl w:val="0"/>
        <w:jc w:val="both"/>
        <w:rPr>
          <w:rFonts w:ascii="Times New Roman" w:hAnsi="Times New Roman"/>
          <w:i/>
          <w:sz w:val="22"/>
          <w:szCs w:val="22"/>
          <w:u w:val="single"/>
        </w:rPr>
      </w:pPr>
      <w:r w:rsidRPr="00D22CA0">
        <w:rPr>
          <w:rFonts w:ascii="Times New Roman" w:hAnsi="Times New Roman"/>
          <w:i/>
          <w:sz w:val="22"/>
          <w:szCs w:val="22"/>
          <w:u w:val="single"/>
        </w:rPr>
        <w:t>Level Two</w:t>
      </w:r>
    </w:p>
    <w:p w14:paraId="234B87E0" w14:textId="0AFD9048" w:rsidR="001F59FE" w:rsidRPr="00D22CA0" w:rsidRDefault="002658B1" w:rsidP="003A4985">
      <w:pPr>
        <w:widowControl w:val="0"/>
        <w:jc w:val="both"/>
        <w:rPr>
          <w:rFonts w:ascii="Times New Roman" w:hAnsi="Times New Roman"/>
          <w:sz w:val="22"/>
          <w:szCs w:val="22"/>
        </w:rPr>
      </w:pPr>
      <w:r w:rsidRPr="00D22CA0">
        <w:rPr>
          <w:rFonts w:ascii="Times New Roman" w:hAnsi="Times New Roman"/>
          <w:sz w:val="22"/>
          <w:szCs w:val="22"/>
        </w:rPr>
        <w:t>If the</w:t>
      </w:r>
      <w:r w:rsidR="00E9517F" w:rsidRPr="00D22CA0">
        <w:rPr>
          <w:rFonts w:ascii="Times New Roman" w:hAnsi="Times New Roman"/>
          <w:sz w:val="22"/>
          <w:szCs w:val="22"/>
        </w:rPr>
        <w:t xml:space="preserve"> employee did not receive the relief requested</w:t>
      </w:r>
      <w:r w:rsidR="00E5096E" w:rsidRPr="00D22CA0">
        <w:rPr>
          <w:rFonts w:ascii="Times New Roman" w:hAnsi="Times New Roman"/>
          <w:sz w:val="22"/>
          <w:szCs w:val="22"/>
        </w:rPr>
        <w:t xml:space="preserve"> at Level One or if the time for a response has expired</w:t>
      </w:r>
      <w:r w:rsidR="008E5E24" w:rsidRPr="00D22CA0">
        <w:rPr>
          <w:rFonts w:ascii="Times New Roman" w:hAnsi="Times New Roman"/>
          <w:sz w:val="22"/>
          <w:szCs w:val="22"/>
        </w:rPr>
        <w:t xml:space="preserve">, </w:t>
      </w:r>
      <w:r w:rsidRPr="00D22CA0">
        <w:rPr>
          <w:rFonts w:ascii="Times New Roman" w:hAnsi="Times New Roman"/>
          <w:sz w:val="22"/>
          <w:szCs w:val="22"/>
        </w:rPr>
        <w:t xml:space="preserve">or if the employee is directed to do so by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w:t>
      </w:r>
      <w:r w:rsidR="00E5096E" w:rsidRPr="00D22CA0">
        <w:rPr>
          <w:rFonts w:ascii="Times New Roman" w:hAnsi="Times New Roman"/>
          <w:sz w:val="22"/>
          <w:szCs w:val="22"/>
        </w:rPr>
        <w:t xml:space="preserve">the employee may </w:t>
      </w:r>
      <w:r w:rsidR="001F59FE" w:rsidRPr="00D22CA0">
        <w:rPr>
          <w:rFonts w:ascii="Times New Roman" w:hAnsi="Times New Roman"/>
          <w:sz w:val="22"/>
          <w:szCs w:val="22"/>
        </w:rPr>
        <w:t xml:space="preserve">request a conference with the Superintendent or designee to appeal. The appeal notice must be filed in writing, on a form provided by </w:t>
      </w:r>
      <w:r w:rsidR="00B332DF" w:rsidRPr="00D22CA0">
        <w:rPr>
          <w:rFonts w:ascii="Times New Roman" w:hAnsi="Times New Roman"/>
          <w:sz w:val="22"/>
          <w:szCs w:val="22"/>
        </w:rPr>
        <w:t>Por Vida Academy Charter District</w:t>
      </w:r>
      <w:r w:rsidR="001F59FE" w:rsidRPr="00D22CA0">
        <w:rPr>
          <w:rFonts w:ascii="Times New Roman" w:hAnsi="Times New Roman"/>
          <w:sz w:val="22"/>
          <w:szCs w:val="22"/>
        </w:rPr>
        <w:t xml:space="preserve">, within ten days of the date of the written Level One response or, if no response was received, within ten days of the Level One response deadline. </w:t>
      </w:r>
    </w:p>
    <w:p w14:paraId="0EE949DC" w14:textId="26C34800" w:rsidR="001F59FE" w:rsidRPr="00D22CA0" w:rsidRDefault="001F59FE" w:rsidP="003A4985">
      <w:pPr>
        <w:widowControl w:val="0"/>
        <w:jc w:val="both"/>
        <w:rPr>
          <w:rFonts w:ascii="Times New Roman" w:hAnsi="Times New Roman"/>
          <w:sz w:val="22"/>
          <w:szCs w:val="22"/>
        </w:rPr>
      </w:pPr>
    </w:p>
    <w:p w14:paraId="007AF976" w14:textId="4100F9DA" w:rsidR="001F59FE" w:rsidRPr="00D22CA0" w:rsidRDefault="001F59FE" w:rsidP="003A4985">
      <w:pPr>
        <w:widowControl w:val="0"/>
        <w:jc w:val="both"/>
        <w:rPr>
          <w:rFonts w:ascii="Times New Roman" w:hAnsi="Times New Roman"/>
          <w:sz w:val="22"/>
          <w:szCs w:val="22"/>
        </w:rPr>
      </w:pPr>
      <w:r w:rsidRPr="00D22CA0">
        <w:rPr>
          <w:rFonts w:ascii="Times New Roman" w:hAnsi="Times New Roman"/>
          <w:sz w:val="22"/>
          <w:szCs w:val="22"/>
        </w:rPr>
        <w:t xml:space="preserve">After receiving notice of the appeal the Level One administrator will prepare and forward a record of the Level One complaint to the Level Two administrator. </w:t>
      </w:r>
    </w:p>
    <w:p w14:paraId="5D7DF490" w14:textId="441C2662" w:rsidR="001F59FE" w:rsidRPr="00D22CA0" w:rsidRDefault="001F59FE" w:rsidP="003A4985">
      <w:pPr>
        <w:widowControl w:val="0"/>
        <w:jc w:val="both"/>
        <w:rPr>
          <w:rFonts w:ascii="Times New Roman" w:hAnsi="Times New Roman"/>
          <w:sz w:val="22"/>
          <w:szCs w:val="22"/>
        </w:rPr>
      </w:pPr>
    </w:p>
    <w:p w14:paraId="06F950ED" w14:textId="32110982" w:rsidR="001F59FE" w:rsidRPr="00D22CA0" w:rsidRDefault="001F59FE" w:rsidP="003A4985">
      <w:pPr>
        <w:widowControl w:val="0"/>
        <w:jc w:val="both"/>
        <w:rPr>
          <w:rFonts w:ascii="Times New Roman" w:hAnsi="Times New Roman"/>
          <w:sz w:val="22"/>
          <w:szCs w:val="22"/>
        </w:rPr>
      </w:pPr>
      <w:r w:rsidRPr="00D22CA0">
        <w:rPr>
          <w:rFonts w:ascii="Times New Roman" w:hAnsi="Times New Roman"/>
          <w:sz w:val="22"/>
          <w:szCs w:val="22"/>
        </w:rPr>
        <w:t xml:space="preserve">The Superintendent or designee will schedule a conference within ten days after the appeal notice is filed. The conference shall be limited to the issues and documents considered at Level One. The Superintendent or designee may set reasonable time limits for the conference. </w:t>
      </w:r>
    </w:p>
    <w:p w14:paraId="52A6980B" w14:textId="5C23B357" w:rsidR="001F59FE" w:rsidRPr="00D22CA0" w:rsidRDefault="001F59FE" w:rsidP="003A4985">
      <w:pPr>
        <w:widowControl w:val="0"/>
        <w:jc w:val="both"/>
        <w:rPr>
          <w:rFonts w:ascii="Times New Roman" w:hAnsi="Times New Roman"/>
          <w:sz w:val="22"/>
          <w:szCs w:val="22"/>
        </w:rPr>
      </w:pPr>
    </w:p>
    <w:p w14:paraId="21E4661A" w14:textId="2B3383F1" w:rsidR="002658B1" w:rsidRPr="00D22CA0" w:rsidRDefault="001F59FE" w:rsidP="003A4985">
      <w:pPr>
        <w:widowControl w:val="0"/>
        <w:jc w:val="both"/>
        <w:rPr>
          <w:rFonts w:ascii="Times New Roman" w:hAnsi="Times New Roman"/>
          <w:sz w:val="22"/>
          <w:szCs w:val="22"/>
        </w:rPr>
      </w:pPr>
      <w:r w:rsidRPr="00D22CA0">
        <w:rPr>
          <w:rFonts w:ascii="Times New Roman" w:hAnsi="Times New Roman"/>
          <w:sz w:val="22"/>
          <w:szCs w:val="22"/>
        </w:rPr>
        <w:t xml:space="preserve">The Superintendent or designee shall provide the employee a written response within ten days following the conference. The written response will set forth the basis of the decision. In reaching a decision, the Superintendent or designee may consider the Level One record, information provided at the Level Two conference, and any other relevant documents or information the Superintendent or designee believes will help resolve the complaint. </w:t>
      </w:r>
    </w:p>
    <w:p w14:paraId="522DB65B" w14:textId="77777777" w:rsidR="002658B1" w:rsidRPr="00D22CA0" w:rsidRDefault="002658B1" w:rsidP="003A4985">
      <w:pPr>
        <w:widowControl w:val="0"/>
        <w:jc w:val="both"/>
        <w:rPr>
          <w:rFonts w:ascii="Times New Roman" w:hAnsi="Times New Roman"/>
          <w:sz w:val="22"/>
          <w:szCs w:val="22"/>
        </w:rPr>
      </w:pPr>
    </w:p>
    <w:p w14:paraId="3EB9A2C4" w14:textId="72598E9D" w:rsidR="002658B1" w:rsidRPr="00D22CA0" w:rsidRDefault="002658B1" w:rsidP="003A4985">
      <w:pPr>
        <w:widowControl w:val="0"/>
        <w:jc w:val="both"/>
        <w:rPr>
          <w:rFonts w:ascii="Times New Roman" w:hAnsi="Times New Roman"/>
          <w:i/>
          <w:sz w:val="22"/>
          <w:szCs w:val="22"/>
          <w:u w:val="single"/>
        </w:rPr>
      </w:pPr>
      <w:r w:rsidRPr="00D22CA0">
        <w:rPr>
          <w:rFonts w:ascii="Times New Roman" w:hAnsi="Times New Roman"/>
          <w:i/>
          <w:sz w:val="22"/>
          <w:szCs w:val="22"/>
          <w:u w:val="single"/>
        </w:rPr>
        <w:t xml:space="preserve">Level </w:t>
      </w:r>
      <w:r w:rsidR="001F59FE" w:rsidRPr="00D22CA0">
        <w:rPr>
          <w:rFonts w:ascii="Times New Roman" w:hAnsi="Times New Roman"/>
          <w:i/>
          <w:sz w:val="22"/>
          <w:szCs w:val="22"/>
          <w:u w:val="single"/>
        </w:rPr>
        <w:t>Three</w:t>
      </w:r>
    </w:p>
    <w:p w14:paraId="72A60DA5" w14:textId="35311F8C" w:rsidR="002658B1" w:rsidRPr="00D22CA0" w:rsidRDefault="004343E6" w:rsidP="003A4985">
      <w:pPr>
        <w:widowControl w:val="0"/>
        <w:jc w:val="both"/>
        <w:rPr>
          <w:rFonts w:ascii="Times New Roman" w:hAnsi="Times New Roman"/>
          <w:sz w:val="22"/>
          <w:szCs w:val="22"/>
        </w:rPr>
      </w:pPr>
      <w:r w:rsidRPr="00D22CA0">
        <w:rPr>
          <w:rFonts w:ascii="Times New Roman" w:hAnsi="Times New Roman"/>
          <w:sz w:val="22"/>
          <w:szCs w:val="22"/>
        </w:rPr>
        <w:t xml:space="preserve">If the employee did not receive the relief requested at Level Two or if the time for a response has expired, the employee may appeal the decision to the Board of Directors. The appeal notice must be filed in writing, on a form provided by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within ten days of the date of the written Level Two response or, if no response was received, within ten days of the Level Two response deadline. </w:t>
      </w:r>
    </w:p>
    <w:p w14:paraId="676667FA" w14:textId="163EA78B" w:rsidR="002658B1" w:rsidRPr="00D22CA0" w:rsidRDefault="002658B1" w:rsidP="003A4985">
      <w:pPr>
        <w:widowControl w:val="0"/>
        <w:jc w:val="both"/>
        <w:rPr>
          <w:rFonts w:ascii="Times New Roman" w:hAnsi="Times New Roman"/>
          <w:sz w:val="22"/>
          <w:szCs w:val="22"/>
        </w:rPr>
      </w:pPr>
    </w:p>
    <w:p w14:paraId="4599FE37" w14:textId="321CB189" w:rsidR="00F57D8E" w:rsidRPr="00D22CA0" w:rsidRDefault="004343E6" w:rsidP="003A4985">
      <w:pPr>
        <w:widowControl w:val="0"/>
        <w:jc w:val="both"/>
        <w:rPr>
          <w:rFonts w:ascii="Times New Roman" w:hAnsi="Times New Roman"/>
          <w:sz w:val="22"/>
          <w:szCs w:val="22"/>
        </w:rPr>
      </w:pPr>
      <w:r w:rsidRPr="00D22CA0">
        <w:rPr>
          <w:rFonts w:ascii="Times New Roman" w:hAnsi="Times New Roman"/>
          <w:sz w:val="22"/>
          <w:szCs w:val="22"/>
        </w:rPr>
        <w:t xml:space="preserve">The Superintendent or designee shall inform the employee of the date, time, and place of the Board meeting at which the complaint will be on the agenda for consideration by the Board. </w:t>
      </w:r>
      <w:r w:rsidR="002658B1" w:rsidRPr="00D22CA0">
        <w:rPr>
          <w:rFonts w:ascii="Times New Roman" w:hAnsi="Times New Roman"/>
          <w:sz w:val="22"/>
          <w:szCs w:val="22"/>
        </w:rPr>
        <w:t xml:space="preserve">The Board </w:t>
      </w:r>
      <w:r w:rsidR="00831421" w:rsidRPr="00D22CA0">
        <w:rPr>
          <w:rFonts w:ascii="Times New Roman" w:hAnsi="Times New Roman"/>
          <w:sz w:val="22"/>
          <w:szCs w:val="22"/>
        </w:rPr>
        <w:t xml:space="preserve">of Directors </w:t>
      </w:r>
      <w:r w:rsidRPr="00D22CA0">
        <w:rPr>
          <w:rFonts w:ascii="Times New Roman" w:hAnsi="Times New Roman"/>
          <w:sz w:val="22"/>
          <w:szCs w:val="22"/>
        </w:rPr>
        <w:t>will</w:t>
      </w:r>
      <w:r w:rsidR="002658B1" w:rsidRPr="00D22CA0">
        <w:rPr>
          <w:rFonts w:ascii="Times New Roman" w:hAnsi="Times New Roman"/>
          <w:sz w:val="22"/>
          <w:szCs w:val="22"/>
        </w:rPr>
        <w:t xml:space="preserve"> consider the grievance and may, at its discretion, require the appearance of the employee and administration. </w:t>
      </w:r>
    </w:p>
    <w:p w14:paraId="6D3DA0FB" w14:textId="77777777" w:rsidR="00F57D8E" w:rsidRPr="00D22CA0" w:rsidRDefault="00F57D8E" w:rsidP="003A4985">
      <w:pPr>
        <w:widowControl w:val="0"/>
        <w:jc w:val="both"/>
        <w:rPr>
          <w:rFonts w:ascii="Times New Roman" w:hAnsi="Times New Roman"/>
          <w:sz w:val="22"/>
          <w:szCs w:val="22"/>
        </w:rPr>
      </w:pPr>
    </w:p>
    <w:p w14:paraId="1381C4A4" w14:textId="24B15BF3" w:rsidR="00F57D8E" w:rsidRPr="00D22CA0" w:rsidRDefault="00F57D8E" w:rsidP="003A4985">
      <w:pPr>
        <w:widowControl w:val="0"/>
        <w:jc w:val="both"/>
        <w:rPr>
          <w:rFonts w:ascii="Times New Roman" w:hAnsi="Times New Roman"/>
          <w:sz w:val="22"/>
          <w:szCs w:val="22"/>
        </w:rPr>
      </w:pPr>
      <w:r w:rsidRPr="00D22CA0">
        <w:rPr>
          <w:rFonts w:ascii="Times New Roman" w:hAnsi="Times New Roman"/>
          <w:sz w:val="22"/>
          <w:szCs w:val="22"/>
        </w:rPr>
        <w:t xml:space="preserve">The Board of Directors will determine whether the complaint will be presented in open or closed meeting in accordance with the Texas Open Meetings Act and other applicable law. Generally, complaints involving the appointment, employment, evaluation, reassignment, duties, discipline, or dismissal of the employee bringing the complaint may be heard by the Board of Directors in a closed meeting. Complaints involving a complaint or grievance against another </w:t>
      </w:r>
      <w:r w:rsidR="00B332DF" w:rsidRPr="00D22CA0">
        <w:rPr>
          <w:rFonts w:ascii="Times New Roman" w:hAnsi="Times New Roman"/>
          <w:sz w:val="22"/>
          <w:szCs w:val="22"/>
        </w:rPr>
        <w:t>Por Vida Academy Charter District</w:t>
      </w:r>
      <w:r w:rsidRPr="00D22CA0">
        <w:rPr>
          <w:rFonts w:ascii="Times New Roman" w:hAnsi="Times New Roman"/>
          <w:sz w:val="22"/>
          <w:szCs w:val="22"/>
        </w:rPr>
        <w:t xml:space="preserve"> employee, director, or officer shall be heard in a closed meeting unless an open meeting is requested in writing by the employee, director, or officer against whom the complaint or grievance is brought.</w:t>
      </w:r>
    </w:p>
    <w:p w14:paraId="5E219292" w14:textId="77777777" w:rsidR="00F57D8E" w:rsidRPr="00D22CA0" w:rsidRDefault="00F57D8E" w:rsidP="003A4985">
      <w:pPr>
        <w:widowControl w:val="0"/>
        <w:jc w:val="both"/>
        <w:rPr>
          <w:rFonts w:ascii="Times New Roman" w:hAnsi="Times New Roman"/>
          <w:sz w:val="22"/>
          <w:szCs w:val="22"/>
        </w:rPr>
      </w:pPr>
    </w:p>
    <w:p w14:paraId="65A677EF" w14:textId="33870BE9" w:rsidR="002658B1" w:rsidRPr="00942EC0" w:rsidRDefault="00F57D8E" w:rsidP="003A4985">
      <w:pPr>
        <w:widowControl w:val="0"/>
        <w:jc w:val="both"/>
        <w:rPr>
          <w:rFonts w:ascii="Times New Roman" w:hAnsi="Times New Roman"/>
          <w:sz w:val="22"/>
          <w:szCs w:val="22"/>
        </w:rPr>
      </w:pPr>
      <w:r w:rsidRPr="00D22CA0">
        <w:rPr>
          <w:rFonts w:ascii="Times New Roman" w:hAnsi="Times New Roman"/>
          <w:sz w:val="22"/>
          <w:szCs w:val="22"/>
        </w:rPr>
        <w:t xml:space="preserve">After considering the appeal, the </w:t>
      </w:r>
      <w:r w:rsidR="002658B1" w:rsidRPr="00D22CA0">
        <w:rPr>
          <w:rFonts w:ascii="Times New Roman" w:hAnsi="Times New Roman"/>
          <w:sz w:val="22"/>
          <w:szCs w:val="22"/>
        </w:rPr>
        <w:t xml:space="preserve">Board </w:t>
      </w:r>
      <w:r w:rsidR="00831421" w:rsidRPr="00D22CA0">
        <w:rPr>
          <w:rFonts w:ascii="Times New Roman" w:hAnsi="Times New Roman"/>
          <w:sz w:val="22"/>
          <w:szCs w:val="22"/>
        </w:rPr>
        <w:t xml:space="preserve">of Directors </w:t>
      </w:r>
      <w:r w:rsidR="002658B1" w:rsidRPr="00D22CA0">
        <w:rPr>
          <w:rFonts w:ascii="Times New Roman" w:hAnsi="Times New Roman"/>
          <w:sz w:val="22"/>
          <w:szCs w:val="22"/>
        </w:rPr>
        <w:t xml:space="preserve">may subsequently take action or no action. If the Board </w:t>
      </w:r>
      <w:r w:rsidR="00831421" w:rsidRPr="00D22CA0">
        <w:rPr>
          <w:rFonts w:ascii="Times New Roman" w:hAnsi="Times New Roman"/>
          <w:sz w:val="22"/>
          <w:szCs w:val="22"/>
        </w:rPr>
        <w:t xml:space="preserve">of Directors </w:t>
      </w:r>
      <w:r w:rsidR="002658B1" w:rsidRPr="00D22CA0">
        <w:rPr>
          <w:rFonts w:ascii="Times New Roman" w:hAnsi="Times New Roman"/>
          <w:sz w:val="22"/>
          <w:szCs w:val="22"/>
        </w:rPr>
        <w:t xml:space="preserve">takes action, it may make and communicate its decision orally or in writing at any time up to and including the next regularly scheduled Board </w:t>
      </w:r>
      <w:r w:rsidR="00831421" w:rsidRPr="00D22CA0">
        <w:rPr>
          <w:rFonts w:ascii="Times New Roman" w:hAnsi="Times New Roman"/>
          <w:sz w:val="22"/>
          <w:szCs w:val="22"/>
        </w:rPr>
        <w:t xml:space="preserve">of Directors </w:t>
      </w:r>
      <w:r w:rsidR="002658B1" w:rsidRPr="00D22CA0">
        <w:rPr>
          <w:rFonts w:ascii="Times New Roman" w:hAnsi="Times New Roman"/>
          <w:sz w:val="22"/>
          <w:szCs w:val="22"/>
        </w:rPr>
        <w:t xml:space="preserve">meeting. </w:t>
      </w:r>
      <w:r w:rsidRPr="00D22CA0">
        <w:rPr>
          <w:rFonts w:ascii="Times New Roman" w:hAnsi="Times New Roman"/>
          <w:sz w:val="22"/>
          <w:szCs w:val="22"/>
        </w:rPr>
        <w:t xml:space="preserve">If the Board does not make a decision regarding the complaint by the end of the next regularly scheduled meeting, the lack of a response by the Board upholds the administrative decision at Level Two. A decision by the </w:t>
      </w:r>
      <w:r w:rsidR="002658B1" w:rsidRPr="00D22CA0">
        <w:rPr>
          <w:rFonts w:ascii="Times New Roman" w:hAnsi="Times New Roman"/>
          <w:sz w:val="22"/>
          <w:szCs w:val="22"/>
        </w:rPr>
        <w:t>Board of Director</w:t>
      </w:r>
      <w:r w:rsidRPr="00D22CA0">
        <w:rPr>
          <w:rFonts w:ascii="Times New Roman" w:hAnsi="Times New Roman"/>
          <w:sz w:val="22"/>
          <w:szCs w:val="22"/>
        </w:rPr>
        <w:t xml:space="preserve">s, </w:t>
      </w:r>
      <w:r w:rsidR="002658B1" w:rsidRPr="00D22CA0">
        <w:rPr>
          <w:rFonts w:ascii="Times New Roman" w:hAnsi="Times New Roman"/>
          <w:sz w:val="22"/>
          <w:szCs w:val="22"/>
        </w:rPr>
        <w:t>if any, is final and may not be appealed.</w:t>
      </w:r>
      <w:r w:rsidR="00200757" w:rsidRPr="00942EC0">
        <w:rPr>
          <w:rFonts w:ascii="Times New Roman" w:hAnsi="Times New Roman"/>
          <w:sz w:val="22"/>
          <w:szCs w:val="22"/>
        </w:rPr>
        <w:t xml:space="preserve"> </w:t>
      </w:r>
    </w:p>
    <w:p w14:paraId="7DA94804" w14:textId="77777777" w:rsidR="00873772" w:rsidRPr="00942EC0" w:rsidRDefault="00873772" w:rsidP="003A4985">
      <w:pPr>
        <w:widowControl w:val="0"/>
        <w:jc w:val="both"/>
        <w:rPr>
          <w:rFonts w:ascii="Times New Roman" w:hAnsi="Times New Roman"/>
          <w:sz w:val="22"/>
          <w:szCs w:val="22"/>
        </w:rPr>
      </w:pPr>
    </w:p>
    <w:p w14:paraId="3E5405A8" w14:textId="0BE736FD" w:rsidR="002658B1" w:rsidRPr="00942EC0" w:rsidRDefault="00873772" w:rsidP="00036487">
      <w:pPr>
        <w:pStyle w:val="Heading2"/>
        <w:keepLines/>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102" w:name="_Toc54599141"/>
      <w:r w:rsidRPr="00942EC0">
        <w:rPr>
          <w:rFonts w:ascii="Times New Roman" w:hAnsi="Times New Roman"/>
          <w:i w:val="0"/>
          <w:iCs w:val="0"/>
          <w:color w:val="000000" w:themeColor="text1"/>
          <w:sz w:val="26"/>
          <w:szCs w:val="26"/>
          <w:u w:val="single"/>
        </w:rPr>
        <w:lastRenderedPageBreak/>
        <w:t xml:space="preserve">Process for </w:t>
      </w:r>
      <w:r w:rsidR="002658B1" w:rsidRPr="00942EC0">
        <w:rPr>
          <w:rFonts w:ascii="Times New Roman" w:hAnsi="Times New Roman"/>
          <w:i w:val="0"/>
          <w:iCs w:val="0"/>
          <w:color w:val="000000" w:themeColor="text1"/>
          <w:sz w:val="26"/>
          <w:szCs w:val="26"/>
          <w:u w:val="single"/>
        </w:rPr>
        <w:t>Employee Complaints and Grievances Regarding Harassment and Discrimination</w:t>
      </w:r>
      <w:bookmarkEnd w:id="102"/>
      <w:r w:rsidR="002658B1" w:rsidRPr="00942EC0">
        <w:rPr>
          <w:rFonts w:ascii="Times New Roman" w:hAnsi="Times New Roman"/>
          <w:i w:val="0"/>
          <w:iCs w:val="0"/>
          <w:color w:val="000000" w:themeColor="text1"/>
          <w:sz w:val="26"/>
          <w:szCs w:val="26"/>
          <w:u w:val="single"/>
        </w:rPr>
        <w:t xml:space="preserve"> </w:t>
      </w:r>
    </w:p>
    <w:p w14:paraId="070B3642" w14:textId="7E2A49C9" w:rsidR="00AE66CC" w:rsidRPr="00942EC0" w:rsidRDefault="00AE66CC" w:rsidP="003A4985">
      <w:pPr>
        <w:pStyle w:val="BodyText"/>
        <w:widowControl w:val="0"/>
        <w:jc w:val="both"/>
        <w:rPr>
          <w:sz w:val="22"/>
          <w:szCs w:val="22"/>
        </w:rPr>
      </w:pPr>
    </w:p>
    <w:p w14:paraId="375DA319" w14:textId="2BBF148A" w:rsidR="002F7822" w:rsidRPr="00FE506D" w:rsidRDefault="002F7822" w:rsidP="003A4985">
      <w:pPr>
        <w:pStyle w:val="BodyText"/>
        <w:widowControl w:val="0"/>
        <w:jc w:val="both"/>
        <w:rPr>
          <w:sz w:val="22"/>
          <w:szCs w:val="22"/>
          <w:lang w:val="en-US"/>
        </w:rPr>
      </w:pPr>
      <w:r w:rsidRPr="00FE506D">
        <w:rPr>
          <w:b/>
          <w:bCs/>
          <w:sz w:val="22"/>
          <w:szCs w:val="22"/>
          <w:lang w:val="en-US"/>
        </w:rPr>
        <w:t>**NOTE**</w:t>
      </w:r>
      <w:r w:rsidRPr="00FE506D">
        <w:rPr>
          <w:sz w:val="22"/>
          <w:szCs w:val="22"/>
          <w:lang w:val="en-US"/>
        </w:rPr>
        <w:t xml:space="preserve"> </w:t>
      </w:r>
      <w:r w:rsidR="002D1404">
        <w:rPr>
          <w:sz w:val="22"/>
          <w:szCs w:val="22"/>
          <w:lang w:val="en-US"/>
        </w:rPr>
        <w:t xml:space="preserve">The following procedures apply to allegations of Prohibited Conduct other than allegations of harassment prohibited by Title IX. For allegations of sex-based harassment that, if proved, would meet the definition of a formal complaint of sexual harassment under Title IX, please see the procedures outlined in </w:t>
      </w:r>
      <w:r w:rsidRPr="00FE506D">
        <w:rPr>
          <w:sz w:val="22"/>
          <w:szCs w:val="22"/>
          <w:lang w:val="en-US"/>
        </w:rPr>
        <w:t>“Sexual Harassment Prohibited,”</w:t>
      </w:r>
      <w:r w:rsidR="00586811">
        <w:rPr>
          <w:sz w:val="22"/>
          <w:szCs w:val="22"/>
          <w:lang w:val="en-US"/>
        </w:rPr>
        <w:t xml:space="preserve"> Section </w:t>
      </w:r>
      <w:r w:rsidRPr="00FE506D">
        <w:rPr>
          <w:sz w:val="22"/>
          <w:szCs w:val="22"/>
          <w:lang w:val="en-US"/>
        </w:rPr>
        <w:t>7.8 of this Handbook.</w:t>
      </w:r>
    </w:p>
    <w:p w14:paraId="1DFF5E45" w14:textId="77777777" w:rsidR="002F7822" w:rsidRPr="00FE506D" w:rsidRDefault="002F7822" w:rsidP="003A4985">
      <w:pPr>
        <w:pStyle w:val="BodyText"/>
        <w:widowControl w:val="0"/>
        <w:jc w:val="both"/>
        <w:rPr>
          <w:sz w:val="22"/>
          <w:szCs w:val="22"/>
        </w:rPr>
      </w:pPr>
    </w:p>
    <w:p w14:paraId="3869E535" w14:textId="36ACF2DC" w:rsidR="002658B1" w:rsidRPr="00FE506D" w:rsidRDefault="00B332DF" w:rsidP="003A4985">
      <w:pPr>
        <w:pStyle w:val="BodyText"/>
        <w:widowControl w:val="0"/>
        <w:jc w:val="both"/>
        <w:rPr>
          <w:sz w:val="22"/>
          <w:szCs w:val="22"/>
        </w:rPr>
      </w:pPr>
      <w:r w:rsidRPr="00FE506D">
        <w:rPr>
          <w:sz w:val="22"/>
          <w:szCs w:val="22"/>
        </w:rPr>
        <w:t>Por Vida Academy Charter District</w:t>
      </w:r>
      <w:r w:rsidR="002658B1" w:rsidRPr="00FE506D">
        <w:rPr>
          <w:sz w:val="22"/>
          <w:szCs w:val="22"/>
        </w:rPr>
        <w:t xml:space="preserve"> takes allegations of harassment and discrimination very seriously and intends to investigate all official complaints. </w:t>
      </w:r>
      <w:r w:rsidRPr="00FE506D">
        <w:rPr>
          <w:sz w:val="22"/>
          <w:szCs w:val="22"/>
        </w:rPr>
        <w:t>Por Vida Academy Charter District</w:t>
      </w:r>
      <w:r w:rsidR="002658B1" w:rsidRPr="00FE506D">
        <w:rPr>
          <w:sz w:val="22"/>
          <w:szCs w:val="22"/>
        </w:rPr>
        <w:t xml:space="preserve"> will take appropriate actions for all substantiated allegations. Employees who believe they are being harassed or discriminated against are requested to take the following actions: </w:t>
      </w:r>
    </w:p>
    <w:p w14:paraId="518B00AA" w14:textId="77777777" w:rsidR="002658B1" w:rsidRPr="00FE506D" w:rsidRDefault="002658B1" w:rsidP="003A4985">
      <w:pPr>
        <w:widowControl w:val="0"/>
        <w:rPr>
          <w:rFonts w:ascii="Times New Roman" w:eastAsia="Garamond" w:hAnsi="Times New Roman"/>
          <w:sz w:val="22"/>
          <w:szCs w:val="22"/>
        </w:rPr>
      </w:pPr>
    </w:p>
    <w:p w14:paraId="5CA54E80" w14:textId="3163F0FA" w:rsidR="002658B1" w:rsidRPr="00FE506D" w:rsidRDefault="002658B1" w:rsidP="00795F3E">
      <w:pPr>
        <w:pStyle w:val="BodyText"/>
        <w:widowControl w:val="0"/>
        <w:numPr>
          <w:ilvl w:val="0"/>
          <w:numId w:val="14"/>
        </w:numPr>
        <w:jc w:val="both"/>
        <w:rPr>
          <w:sz w:val="22"/>
          <w:szCs w:val="22"/>
        </w:rPr>
      </w:pPr>
      <w:r w:rsidRPr="00FE506D">
        <w:rPr>
          <w:sz w:val="22"/>
          <w:szCs w:val="22"/>
        </w:rPr>
        <w:t xml:space="preserve">In the event you feel you are a victim of harassment, you should contact your immediate supervisor and/or the designated </w:t>
      </w:r>
      <w:r w:rsidR="00873772" w:rsidRPr="00FE506D">
        <w:rPr>
          <w:sz w:val="22"/>
          <w:szCs w:val="22"/>
        </w:rPr>
        <w:t xml:space="preserve">Compliance Coordinator </w:t>
      </w:r>
      <w:r w:rsidRPr="00FE506D">
        <w:rPr>
          <w:sz w:val="22"/>
          <w:szCs w:val="22"/>
        </w:rPr>
        <w:t>immediately. In the event your immediate supervisor is the alleged harasser, you should contact the next level of management immediately. Complaints against the designated compliance coordinator may be submitted to</w:t>
      </w:r>
      <w:r w:rsidR="00586811">
        <w:rPr>
          <w:sz w:val="22"/>
          <w:szCs w:val="22"/>
          <w:lang w:val="en-US"/>
        </w:rPr>
        <w:t xml:space="preserve"> the</w:t>
      </w:r>
      <w:r w:rsidR="006607FC" w:rsidRPr="00FE506D">
        <w:rPr>
          <w:sz w:val="22"/>
          <w:szCs w:val="22"/>
          <w:lang w:val="en-US"/>
        </w:rPr>
        <w:t xml:space="preserve"> Superintendent</w:t>
      </w:r>
      <w:r w:rsidRPr="00FE506D">
        <w:rPr>
          <w:sz w:val="22"/>
          <w:szCs w:val="22"/>
        </w:rPr>
        <w:t xml:space="preserve">. </w:t>
      </w:r>
    </w:p>
    <w:p w14:paraId="4CC16F0C" w14:textId="78D180C8" w:rsidR="002658B1" w:rsidRPr="00FE506D" w:rsidRDefault="002658B1" w:rsidP="00795F3E">
      <w:pPr>
        <w:pStyle w:val="BodyText"/>
        <w:widowControl w:val="0"/>
        <w:numPr>
          <w:ilvl w:val="0"/>
          <w:numId w:val="14"/>
        </w:numPr>
        <w:jc w:val="both"/>
        <w:rPr>
          <w:sz w:val="22"/>
          <w:szCs w:val="22"/>
        </w:rPr>
      </w:pPr>
      <w:r w:rsidRPr="00FE506D">
        <w:rPr>
          <w:sz w:val="22"/>
          <w:szCs w:val="22"/>
        </w:rPr>
        <w:t xml:space="preserve">Any employees who are uncomfortable with face-to-face interaction may write down their complaints in a memo, and submit the memo to their immediate supervisor and/or the designated </w:t>
      </w:r>
      <w:r w:rsidR="00873772" w:rsidRPr="00FE506D">
        <w:rPr>
          <w:sz w:val="22"/>
          <w:szCs w:val="22"/>
        </w:rPr>
        <w:t xml:space="preserve">Compliance Coordinator. </w:t>
      </w:r>
    </w:p>
    <w:p w14:paraId="33CE0470" w14:textId="725A38BC" w:rsidR="002658B1" w:rsidRPr="00FE506D" w:rsidRDefault="002658B1" w:rsidP="00795F3E">
      <w:pPr>
        <w:pStyle w:val="BodyText"/>
        <w:widowControl w:val="0"/>
        <w:numPr>
          <w:ilvl w:val="0"/>
          <w:numId w:val="14"/>
        </w:numPr>
        <w:jc w:val="both"/>
        <w:rPr>
          <w:sz w:val="22"/>
          <w:szCs w:val="22"/>
        </w:rPr>
      </w:pPr>
      <w:r w:rsidRPr="00FE506D">
        <w:rPr>
          <w:sz w:val="22"/>
          <w:szCs w:val="22"/>
        </w:rPr>
        <w:t xml:space="preserve">Any </w:t>
      </w:r>
      <w:r w:rsidR="00B332DF" w:rsidRPr="00FE506D">
        <w:rPr>
          <w:sz w:val="22"/>
          <w:szCs w:val="22"/>
        </w:rPr>
        <w:t>Por Vida Academy Charter District</w:t>
      </w:r>
      <w:r w:rsidRPr="00FE506D">
        <w:rPr>
          <w:sz w:val="22"/>
          <w:szCs w:val="22"/>
        </w:rPr>
        <w:t xml:space="preserve"> employee who receives a report of suspected harassment or discrimination is expected to immediately contact the designated </w:t>
      </w:r>
      <w:r w:rsidR="00873772" w:rsidRPr="00FE506D">
        <w:rPr>
          <w:sz w:val="22"/>
          <w:szCs w:val="22"/>
        </w:rPr>
        <w:t>Compliance Coordinator</w:t>
      </w:r>
      <w:r w:rsidRPr="00FE506D">
        <w:rPr>
          <w:sz w:val="22"/>
          <w:szCs w:val="22"/>
        </w:rPr>
        <w:t xml:space="preserve">. </w:t>
      </w:r>
    </w:p>
    <w:p w14:paraId="018D17CE" w14:textId="4C69395B" w:rsidR="002658B1" w:rsidRPr="00FE506D" w:rsidRDefault="006607FC" w:rsidP="00795F3E">
      <w:pPr>
        <w:pStyle w:val="BodyText"/>
        <w:widowControl w:val="0"/>
        <w:numPr>
          <w:ilvl w:val="0"/>
          <w:numId w:val="14"/>
        </w:numPr>
        <w:jc w:val="both"/>
        <w:rPr>
          <w:sz w:val="22"/>
          <w:szCs w:val="22"/>
        </w:rPr>
      </w:pPr>
      <w:r w:rsidRPr="00FE506D">
        <w:rPr>
          <w:sz w:val="22"/>
          <w:szCs w:val="22"/>
          <w:lang w:val="en-US"/>
        </w:rPr>
        <w:t xml:space="preserve">Complaints </w:t>
      </w:r>
      <w:r w:rsidR="002658B1" w:rsidRPr="00FE506D">
        <w:rPr>
          <w:sz w:val="22"/>
          <w:szCs w:val="22"/>
        </w:rPr>
        <w:t xml:space="preserve">will be handled in a timely manner. </w:t>
      </w:r>
    </w:p>
    <w:p w14:paraId="34DE8330" w14:textId="5EE6E009" w:rsidR="002658B1" w:rsidRPr="00FE506D" w:rsidRDefault="002658B1" w:rsidP="003A4985">
      <w:pPr>
        <w:pStyle w:val="BodyText"/>
        <w:widowControl w:val="0"/>
        <w:jc w:val="both"/>
        <w:rPr>
          <w:sz w:val="22"/>
          <w:szCs w:val="22"/>
        </w:rPr>
      </w:pPr>
    </w:p>
    <w:p w14:paraId="5A2DA77D" w14:textId="3E051FB3" w:rsidR="00CD54EE" w:rsidRPr="00FE506D" w:rsidRDefault="00CD54EE" w:rsidP="003A4985">
      <w:pPr>
        <w:pStyle w:val="BodyText"/>
        <w:widowControl w:val="0"/>
        <w:jc w:val="both"/>
        <w:rPr>
          <w:sz w:val="22"/>
          <w:szCs w:val="22"/>
          <w:lang w:val="en-US"/>
        </w:rPr>
      </w:pPr>
      <w:r w:rsidRPr="00FE506D">
        <w:rPr>
          <w:sz w:val="22"/>
          <w:szCs w:val="22"/>
        </w:rPr>
        <w:t xml:space="preserve">Reports </w:t>
      </w:r>
      <w:r w:rsidRPr="00FE506D">
        <w:rPr>
          <w:sz w:val="22"/>
          <w:szCs w:val="22"/>
          <w:lang w:val="en-US"/>
        </w:rPr>
        <w:t xml:space="preserve">of prohibited conduct shall be made as soon as possible after the alleged act or knowledge of the alleged act. A failure to promptly report may impair </w:t>
      </w:r>
      <w:r w:rsidR="00B332DF" w:rsidRPr="00FE506D">
        <w:rPr>
          <w:sz w:val="22"/>
          <w:szCs w:val="22"/>
        </w:rPr>
        <w:t>Por Vida Academy Charter District</w:t>
      </w:r>
      <w:r w:rsidRPr="00FE506D">
        <w:rPr>
          <w:sz w:val="22"/>
          <w:szCs w:val="22"/>
          <w:lang w:val="en-US"/>
        </w:rPr>
        <w:t xml:space="preserve">’s ability to investigate and address the prohibited conduct. </w:t>
      </w:r>
    </w:p>
    <w:p w14:paraId="3FAA3EA3" w14:textId="0131D90C" w:rsidR="00CD54EE" w:rsidRPr="00FE506D" w:rsidRDefault="00CD54EE" w:rsidP="003A4985">
      <w:pPr>
        <w:pStyle w:val="BodyText"/>
        <w:widowControl w:val="0"/>
        <w:jc w:val="both"/>
        <w:rPr>
          <w:sz w:val="22"/>
          <w:szCs w:val="22"/>
          <w:lang w:val="en-US"/>
        </w:rPr>
      </w:pPr>
    </w:p>
    <w:p w14:paraId="70604F10" w14:textId="788BF7DC" w:rsidR="00CD54EE" w:rsidRPr="00FE506D" w:rsidRDefault="00CD54EE" w:rsidP="003A4985">
      <w:pPr>
        <w:pStyle w:val="BodyText"/>
        <w:widowControl w:val="0"/>
        <w:jc w:val="both"/>
        <w:rPr>
          <w:sz w:val="22"/>
          <w:szCs w:val="22"/>
          <w:lang w:val="en-US"/>
        </w:rPr>
      </w:pPr>
      <w:r w:rsidRPr="00FE506D">
        <w:rPr>
          <w:sz w:val="22"/>
          <w:szCs w:val="22"/>
          <w:lang w:val="en-US"/>
        </w:rPr>
        <w:t xml:space="preserve">Any supervisor who receives a report of discrimination or harassment shall immediately notify the appropriate Compliance Coordinator, and take any other steps required by </w:t>
      </w:r>
      <w:r w:rsidR="00B332DF" w:rsidRPr="00FE506D">
        <w:rPr>
          <w:sz w:val="22"/>
          <w:szCs w:val="22"/>
        </w:rPr>
        <w:t>Por Vida Academy Charter District</w:t>
      </w:r>
      <w:r w:rsidRPr="00FE506D">
        <w:rPr>
          <w:sz w:val="22"/>
          <w:szCs w:val="22"/>
          <w:lang w:val="en-US"/>
        </w:rPr>
        <w:t xml:space="preserve">. </w:t>
      </w:r>
    </w:p>
    <w:p w14:paraId="28397E32" w14:textId="40AAF9E3" w:rsidR="00CD54EE" w:rsidRPr="00FE506D" w:rsidRDefault="00CD54EE" w:rsidP="003A4985">
      <w:pPr>
        <w:pStyle w:val="BodyText"/>
        <w:widowControl w:val="0"/>
        <w:jc w:val="both"/>
        <w:rPr>
          <w:sz w:val="22"/>
          <w:szCs w:val="22"/>
          <w:lang w:val="en-US"/>
        </w:rPr>
      </w:pPr>
    </w:p>
    <w:p w14:paraId="7A415C5E" w14:textId="018B55E7" w:rsidR="00CD54EE" w:rsidRPr="00FE506D" w:rsidRDefault="00CD54EE" w:rsidP="003A4985">
      <w:pPr>
        <w:pStyle w:val="BodyText"/>
        <w:widowControl w:val="0"/>
        <w:jc w:val="both"/>
        <w:rPr>
          <w:sz w:val="22"/>
          <w:szCs w:val="22"/>
          <w:lang w:val="en-US"/>
        </w:rPr>
      </w:pPr>
      <w:r w:rsidRPr="00FE506D">
        <w:rPr>
          <w:sz w:val="22"/>
          <w:szCs w:val="22"/>
          <w:lang w:val="en-US"/>
        </w:rPr>
        <w:t xml:space="preserve">After receiving a report, the Compliance Coordinator shall determine whether the allegations, if proven, would constitute prohibited discrimination or harassment. If so, </w:t>
      </w:r>
      <w:r w:rsidR="00B332DF" w:rsidRPr="00FE506D">
        <w:rPr>
          <w:sz w:val="22"/>
          <w:szCs w:val="22"/>
        </w:rPr>
        <w:t>Por Vida Academy Charter District</w:t>
      </w:r>
      <w:r w:rsidRPr="00FE506D">
        <w:rPr>
          <w:sz w:val="22"/>
          <w:szCs w:val="22"/>
          <w:lang w:val="en-US"/>
        </w:rPr>
        <w:t xml:space="preserve"> shall immediately authorize or undertake an investigation. If appropriate, </w:t>
      </w:r>
      <w:r w:rsidR="00B332DF" w:rsidRPr="00FE506D">
        <w:rPr>
          <w:sz w:val="22"/>
          <w:szCs w:val="22"/>
        </w:rPr>
        <w:t>Por Vida Academy Charter District</w:t>
      </w:r>
      <w:r w:rsidRPr="00FE506D">
        <w:rPr>
          <w:sz w:val="22"/>
          <w:szCs w:val="22"/>
          <w:lang w:val="en-US"/>
        </w:rPr>
        <w:t xml:space="preserve"> shall promptly take interim action calculated to prevent prohibited conduct during the course of an investigation. </w:t>
      </w:r>
    </w:p>
    <w:p w14:paraId="14B2140D" w14:textId="0EB7F764" w:rsidR="00CD54EE" w:rsidRPr="00FE506D" w:rsidRDefault="00CD54EE" w:rsidP="003A4985">
      <w:pPr>
        <w:pStyle w:val="BodyText"/>
        <w:widowControl w:val="0"/>
        <w:jc w:val="both"/>
        <w:rPr>
          <w:sz w:val="22"/>
          <w:szCs w:val="22"/>
          <w:lang w:val="en-US"/>
        </w:rPr>
      </w:pPr>
    </w:p>
    <w:p w14:paraId="429A6170" w14:textId="2052E48C" w:rsidR="00CD54EE" w:rsidRPr="00FE506D" w:rsidRDefault="00B332DF" w:rsidP="003A4985">
      <w:pPr>
        <w:pStyle w:val="BodyText"/>
        <w:widowControl w:val="0"/>
        <w:jc w:val="both"/>
        <w:rPr>
          <w:sz w:val="22"/>
          <w:szCs w:val="22"/>
          <w:lang w:val="en-US"/>
        </w:rPr>
      </w:pPr>
      <w:r w:rsidRPr="00FE506D">
        <w:rPr>
          <w:sz w:val="22"/>
          <w:szCs w:val="22"/>
        </w:rPr>
        <w:t>Por Vida Academy Charter District</w:t>
      </w:r>
      <w:r w:rsidR="00CD54EE" w:rsidRPr="00FE506D">
        <w:rPr>
          <w:sz w:val="22"/>
          <w:szCs w:val="22"/>
          <w:lang w:val="en-US"/>
        </w:rPr>
        <w:t xml:space="preserve">’s investigation may be conducted by the Compliance Coordinator or designee, or by a third party designated by </w:t>
      </w:r>
      <w:r w:rsidRPr="00FE506D">
        <w:rPr>
          <w:sz w:val="22"/>
          <w:szCs w:val="22"/>
        </w:rPr>
        <w:t>Por Vida Academy Charter District</w:t>
      </w:r>
      <w:r w:rsidR="00CD54EE" w:rsidRPr="00FE506D">
        <w:rPr>
          <w:sz w:val="22"/>
          <w:szCs w:val="22"/>
          <w:lang w:val="en-US"/>
        </w:rPr>
        <w:t xml:space="preserve">, such as an attorney. When appropriate, the Principal or supervisor shall be involved in or informed of the investigation. </w:t>
      </w:r>
    </w:p>
    <w:p w14:paraId="5C09DB87" w14:textId="0137AE87" w:rsidR="00CD54EE" w:rsidRPr="00FE506D" w:rsidRDefault="00CD54EE" w:rsidP="003A4985">
      <w:pPr>
        <w:pStyle w:val="BodyText"/>
        <w:widowControl w:val="0"/>
        <w:jc w:val="both"/>
        <w:rPr>
          <w:sz w:val="22"/>
          <w:szCs w:val="22"/>
          <w:lang w:val="en-US"/>
        </w:rPr>
      </w:pPr>
    </w:p>
    <w:p w14:paraId="502F1469" w14:textId="01EFD587" w:rsidR="00CD54EE" w:rsidRPr="00FE506D" w:rsidRDefault="00CD54EE" w:rsidP="003A4985">
      <w:pPr>
        <w:pStyle w:val="BodyText"/>
        <w:widowControl w:val="0"/>
        <w:jc w:val="both"/>
        <w:rPr>
          <w:sz w:val="22"/>
          <w:szCs w:val="22"/>
          <w:lang w:val="en-US"/>
        </w:rPr>
      </w:pPr>
      <w:r w:rsidRPr="00FE506D">
        <w:rPr>
          <w:sz w:val="22"/>
          <w:szCs w:val="22"/>
          <w:lang w:val="en-US"/>
        </w:rPr>
        <w:t xml:space="preserve">The investigation may consist of personal interviews with the person making the report, the person against whom the report is filed, and others with knowledge of the circumstances surrounding the allegations. The investigation may also include analysis of other information or documents related to the allegations. </w:t>
      </w:r>
    </w:p>
    <w:p w14:paraId="68DF4D32" w14:textId="59A15700" w:rsidR="00CD54EE" w:rsidRPr="00FE506D" w:rsidRDefault="00CD54EE" w:rsidP="003A4985">
      <w:pPr>
        <w:pStyle w:val="BodyText"/>
        <w:widowControl w:val="0"/>
        <w:jc w:val="both"/>
        <w:rPr>
          <w:sz w:val="22"/>
          <w:szCs w:val="22"/>
          <w:lang w:val="en-US"/>
        </w:rPr>
      </w:pPr>
    </w:p>
    <w:p w14:paraId="1D9371B2" w14:textId="644265CE" w:rsidR="00CD54EE" w:rsidRPr="00FE506D" w:rsidRDefault="00CD54EE" w:rsidP="003A4985">
      <w:pPr>
        <w:pStyle w:val="BodyText"/>
        <w:widowControl w:val="0"/>
        <w:jc w:val="both"/>
        <w:rPr>
          <w:sz w:val="22"/>
          <w:szCs w:val="22"/>
          <w:lang w:val="en-US"/>
        </w:rPr>
      </w:pPr>
      <w:r w:rsidRPr="00FE506D">
        <w:rPr>
          <w:sz w:val="22"/>
          <w:szCs w:val="22"/>
          <w:lang w:val="en-US"/>
        </w:rPr>
        <w:t xml:space="preserve">After completing an investigation, the investigator shall prepare a written report summarizing the outcome of the investigation. </w:t>
      </w:r>
    </w:p>
    <w:p w14:paraId="624875F6" w14:textId="26A0D53C" w:rsidR="00371656" w:rsidRPr="00FE506D" w:rsidRDefault="00371656" w:rsidP="003A4985">
      <w:pPr>
        <w:pStyle w:val="BodyText"/>
        <w:widowControl w:val="0"/>
        <w:jc w:val="both"/>
        <w:rPr>
          <w:sz w:val="22"/>
          <w:szCs w:val="22"/>
          <w:lang w:val="en-US"/>
        </w:rPr>
      </w:pPr>
    </w:p>
    <w:p w14:paraId="03212875" w14:textId="377CA097" w:rsidR="00371656" w:rsidRPr="00FE506D" w:rsidRDefault="00371656" w:rsidP="003A4985">
      <w:pPr>
        <w:pStyle w:val="BodyText"/>
        <w:widowControl w:val="0"/>
        <w:jc w:val="both"/>
        <w:rPr>
          <w:sz w:val="22"/>
          <w:szCs w:val="22"/>
          <w:lang w:val="en-US"/>
        </w:rPr>
      </w:pPr>
      <w:r w:rsidRPr="00FE506D">
        <w:rPr>
          <w:sz w:val="22"/>
          <w:szCs w:val="22"/>
          <w:lang w:val="en-US"/>
        </w:rPr>
        <w:t xml:space="preserve">If the results of an investigation indicate that prohibited conduct occurred, </w:t>
      </w:r>
      <w:r w:rsidR="00B332DF" w:rsidRPr="00FE506D">
        <w:rPr>
          <w:sz w:val="22"/>
          <w:szCs w:val="22"/>
        </w:rPr>
        <w:t xml:space="preserve">Por Vida Academy Charter </w:t>
      </w:r>
      <w:r w:rsidR="00B332DF" w:rsidRPr="00FE506D">
        <w:rPr>
          <w:sz w:val="22"/>
          <w:szCs w:val="22"/>
        </w:rPr>
        <w:lastRenderedPageBreak/>
        <w:t>District</w:t>
      </w:r>
      <w:r w:rsidRPr="00FE506D">
        <w:rPr>
          <w:sz w:val="22"/>
          <w:szCs w:val="22"/>
          <w:lang w:val="en-US"/>
        </w:rPr>
        <w:t xml:space="preserve"> shall promptly respond by taking appropriate disciplinary or corrective action reasonably calculated to address the conduct. </w:t>
      </w:r>
      <w:r w:rsidR="00B332DF" w:rsidRPr="00FE506D">
        <w:rPr>
          <w:sz w:val="22"/>
          <w:szCs w:val="22"/>
        </w:rPr>
        <w:t>Por Vida Academy Charter District</w:t>
      </w:r>
      <w:r w:rsidRPr="00FE506D">
        <w:rPr>
          <w:sz w:val="22"/>
          <w:szCs w:val="22"/>
          <w:lang w:val="en-US"/>
        </w:rPr>
        <w:t xml:space="preserve"> may also take action based on the results of an investigation, even if the conduct did not rise to the level of prohibited or unlawful conduct. </w:t>
      </w:r>
    </w:p>
    <w:p w14:paraId="04357097" w14:textId="112D071B" w:rsidR="00371656" w:rsidRPr="00FE506D" w:rsidRDefault="00371656" w:rsidP="003A4985">
      <w:pPr>
        <w:pStyle w:val="BodyText"/>
        <w:widowControl w:val="0"/>
        <w:jc w:val="both"/>
        <w:rPr>
          <w:sz w:val="22"/>
          <w:szCs w:val="22"/>
          <w:lang w:val="en-US"/>
        </w:rPr>
      </w:pPr>
    </w:p>
    <w:p w14:paraId="62F80291" w14:textId="44FC1E00" w:rsidR="00371656" w:rsidRPr="00FE506D" w:rsidRDefault="00371656" w:rsidP="003A4985">
      <w:pPr>
        <w:pStyle w:val="BodyText"/>
        <w:widowControl w:val="0"/>
        <w:jc w:val="both"/>
        <w:rPr>
          <w:sz w:val="22"/>
          <w:szCs w:val="22"/>
          <w:lang w:val="en-US"/>
        </w:rPr>
      </w:pPr>
      <w:r w:rsidRPr="00FE506D">
        <w:rPr>
          <w:sz w:val="22"/>
          <w:szCs w:val="22"/>
          <w:lang w:val="en-US"/>
        </w:rPr>
        <w:t xml:space="preserve">To the greatest extent possible, </w:t>
      </w:r>
      <w:r w:rsidR="00B332DF" w:rsidRPr="00FE506D">
        <w:rPr>
          <w:sz w:val="22"/>
          <w:szCs w:val="22"/>
        </w:rPr>
        <w:t>Por Vida Academy Charter District</w:t>
      </w:r>
      <w:r w:rsidRPr="00FE506D">
        <w:rPr>
          <w:sz w:val="22"/>
          <w:szCs w:val="22"/>
          <w:lang w:val="en-US"/>
        </w:rPr>
        <w:t xml:space="preserve"> shall respect the privacy of the complainant, persons against whom a report is filed, and witnesses. </w:t>
      </w:r>
      <w:r w:rsidRPr="00FE506D">
        <w:rPr>
          <w:sz w:val="22"/>
          <w:szCs w:val="22"/>
        </w:rPr>
        <w:t>The purpose of this provision is to maintain impartiality and confidentiality to the extent possible. Both the reporting individual, victim and the accused have equal privacy rights under the law, and</w:t>
      </w:r>
      <w:r w:rsidRPr="00FE506D">
        <w:rPr>
          <w:sz w:val="22"/>
          <w:szCs w:val="22"/>
          <w:lang w:val="en-US"/>
        </w:rPr>
        <w:t xml:space="preserve"> </w:t>
      </w:r>
      <w:r w:rsidR="00B332DF" w:rsidRPr="00FE506D">
        <w:rPr>
          <w:sz w:val="22"/>
          <w:szCs w:val="22"/>
        </w:rPr>
        <w:t>Por Vida Academy Charter District</w:t>
      </w:r>
      <w:r w:rsidRPr="00FE506D">
        <w:rPr>
          <w:sz w:val="22"/>
          <w:szCs w:val="22"/>
        </w:rPr>
        <w:t xml:space="preserve"> must respond accordingly.</w:t>
      </w:r>
      <w:r w:rsidRPr="00FE506D">
        <w:rPr>
          <w:sz w:val="22"/>
          <w:szCs w:val="22"/>
          <w:lang w:val="en-US"/>
        </w:rPr>
        <w:t xml:space="preserve"> However, limited disclosures may be necessary in order to conduct a thorough investigation and comply with applicable law.</w:t>
      </w:r>
    </w:p>
    <w:p w14:paraId="07765DC5" w14:textId="65322BBE" w:rsidR="00371656" w:rsidRPr="00FE506D" w:rsidRDefault="00371656" w:rsidP="003A4985">
      <w:pPr>
        <w:pStyle w:val="BodyText"/>
        <w:widowControl w:val="0"/>
        <w:jc w:val="both"/>
        <w:rPr>
          <w:sz w:val="22"/>
          <w:szCs w:val="22"/>
          <w:lang w:val="en-US"/>
        </w:rPr>
      </w:pPr>
    </w:p>
    <w:p w14:paraId="50C50F3C" w14:textId="47BBC188" w:rsidR="00371656" w:rsidRPr="00FE506D" w:rsidRDefault="00371656" w:rsidP="003A4985">
      <w:pPr>
        <w:pStyle w:val="BodyText"/>
        <w:widowControl w:val="0"/>
        <w:jc w:val="both"/>
        <w:rPr>
          <w:sz w:val="22"/>
          <w:szCs w:val="22"/>
          <w:lang w:val="en-US"/>
        </w:rPr>
      </w:pPr>
      <w:r w:rsidRPr="00FE506D">
        <w:rPr>
          <w:sz w:val="22"/>
          <w:szCs w:val="22"/>
        </w:rPr>
        <w:t xml:space="preserve">An employee who is dissatisfied with the outcome of the investigation may appeal through the “Process for General Employee Complaints and Grievances” process described in this Handbook. </w:t>
      </w:r>
    </w:p>
    <w:p w14:paraId="41ED3C1E" w14:textId="77777777" w:rsidR="00CD54EE" w:rsidRPr="00FE506D" w:rsidRDefault="00CD54EE" w:rsidP="003A4985">
      <w:pPr>
        <w:pStyle w:val="BodyText"/>
        <w:widowControl w:val="0"/>
        <w:jc w:val="both"/>
        <w:rPr>
          <w:sz w:val="22"/>
          <w:szCs w:val="22"/>
        </w:rPr>
      </w:pPr>
    </w:p>
    <w:p w14:paraId="65463671" w14:textId="025BACFC" w:rsidR="002658B1" w:rsidRPr="00FE506D" w:rsidRDefault="00B332DF" w:rsidP="003A4985">
      <w:pPr>
        <w:pStyle w:val="BodyText"/>
        <w:widowControl w:val="0"/>
        <w:jc w:val="both"/>
        <w:rPr>
          <w:sz w:val="22"/>
          <w:szCs w:val="22"/>
        </w:rPr>
      </w:pPr>
      <w:r w:rsidRPr="00FE506D">
        <w:rPr>
          <w:sz w:val="22"/>
          <w:szCs w:val="22"/>
        </w:rPr>
        <w:t>Por Vida Academy Charter District</w:t>
      </w:r>
      <w:r w:rsidR="006607FC" w:rsidRPr="00FE506D">
        <w:rPr>
          <w:sz w:val="22"/>
          <w:szCs w:val="22"/>
          <w:lang w:val="en-US"/>
        </w:rPr>
        <w:t xml:space="preserve"> prohibits retaliation against an employee who, in good faith, makes a claim alleging to have experienced discrimination or harassment, or another employee who, in good faith, makes a report, serves as a witness, or otherwise participates in an investigation. Examples of retaliation may include termination, refusal to hire, demotion, and denial of promotion. Retaliation may also include threats, unjustified negative evaluations, unjustified negative references, or increased surveillance. </w:t>
      </w:r>
    </w:p>
    <w:p w14:paraId="51A374FA" w14:textId="77777777" w:rsidR="002658B1" w:rsidRPr="00FE506D" w:rsidRDefault="002658B1" w:rsidP="003A4985">
      <w:pPr>
        <w:widowControl w:val="0"/>
        <w:rPr>
          <w:rFonts w:ascii="Times New Roman" w:eastAsia="Garamond" w:hAnsi="Times New Roman"/>
          <w:sz w:val="22"/>
          <w:szCs w:val="22"/>
        </w:rPr>
      </w:pPr>
    </w:p>
    <w:p w14:paraId="105433EB" w14:textId="547EF050" w:rsidR="002658B1" w:rsidRPr="00FE506D" w:rsidRDefault="002658B1" w:rsidP="003A4985">
      <w:pPr>
        <w:pStyle w:val="BodyText"/>
        <w:widowControl w:val="0"/>
        <w:jc w:val="both"/>
        <w:rPr>
          <w:sz w:val="22"/>
          <w:szCs w:val="22"/>
        </w:rPr>
      </w:pPr>
      <w:r w:rsidRPr="00FE506D">
        <w:rPr>
          <w:sz w:val="22"/>
          <w:szCs w:val="22"/>
        </w:rPr>
        <w:t>In addition to usin</w:t>
      </w:r>
      <w:r w:rsidR="006607FC" w:rsidRPr="00FE506D">
        <w:rPr>
          <w:sz w:val="22"/>
          <w:szCs w:val="22"/>
          <w:lang w:val="en-US"/>
        </w:rPr>
        <w:t xml:space="preserve">g </w:t>
      </w:r>
      <w:r w:rsidR="00B332DF" w:rsidRPr="00FE506D">
        <w:rPr>
          <w:sz w:val="22"/>
          <w:szCs w:val="22"/>
        </w:rPr>
        <w:t>Por Vida Academy Charter District</w:t>
      </w:r>
      <w:r w:rsidRPr="00FE506D">
        <w:rPr>
          <w:sz w:val="22"/>
          <w:szCs w:val="22"/>
        </w:rPr>
        <w:t xml:space="preserve">’s complaint process, an employee may file a formal complaint with the </w:t>
      </w:r>
      <w:r w:rsidR="00873772" w:rsidRPr="00FE506D">
        <w:rPr>
          <w:sz w:val="22"/>
          <w:szCs w:val="22"/>
        </w:rPr>
        <w:t>E</w:t>
      </w:r>
      <w:r w:rsidRPr="00FE506D">
        <w:rPr>
          <w:sz w:val="22"/>
          <w:szCs w:val="22"/>
        </w:rPr>
        <w:t>qual Employment Opportunity Commission (“EEOC”) or Texas Workforce Commission (“TWC”)</w:t>
      </w:r>
      <w:r w:rsidR="00873772" w:rsidRPr="00FE506D">
        <w:rPr>
          <w:sz w:val="22"/>
          <w:szCs w:val="22"/>
        </w:rPr>
        <w:t>.</w:t>
      </w:r>
      <w:r w:rsidRPr="00FE506D">
        <w:rPr>
          <w:sz w:val="22"/>
          <w:szCs w:val="22"/>
        </w:rPr>
        <w:t xml:space="preserve"> Additional information may be found by visiting</w:t>
      </w:r>
      <w:r w:rsidR="00873772" w:rsidRPr="00FE506D">
        <w:rPr>
          <w:sz w:val="22"/>
          <w:szCs w:val="22"/>
        </w:rPr>
        <w:t xml:space="preserve"> </w:t>
      </w:r>
      <w:hyperlink r:id="rId17">
        <w:r w:rsidRPr="00FE506D">
          <w:rPr>
            <w:color w:val="0000FF"/>
            <w:sz w:val="22"/>
            <w:szCs w:val="22"/>
            <w:u w:val="single" w:color="0000FF"/>
          </w:rPr>
          <w:t>http://www.eeoc.gov/employees/charge.cfm</w:t>
        </w:r>
        <w:r w:rsidRPr="00FE506D">
          <w:rPr>
            <w:sz w:val="22"/>
            <w:szCs w:val="22"/>
          </w:rPr>
          <w:t>.</w:t>
        </w:r>
      </w:hyperlink>
    </w:p>
    <w:p w14:paraId="2E23DEF2" w14:textId="312CA7E2" w:rsidR="00AA0C5E" w:rsidRPr="00FE506D" w:rsidRDefault="00AA0C5E" w:rsidP="003A4985">
      <w:pPr>
        <w:pStyle w:val="BodyText"/>
        <w:widowControl w:val="0"/>
        <w:jc w:val="both"/>
        <w:rPr>
          <w:sz w:val="22"/>
          <w:szCs w:val="22"/>
        </w:rPr>
      </w:pPr>
    </w:p>
    <w:p w14:paraId="122CDD16" w14:textId="007C1C9E" w:rsidR="00AA0C5E" w:rsidRPr="00FE506D" w:rsidRDefault="00AA0C5E"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103" w:name="_Toc54599142"/>
      <w:r w:rsidRPr="00FE506D">
        <w:rPr>
          <w:rFonts w:ascii="Times New Roman" w:hAnsi="Times New Roman"/>
          <w:i w:val="0"/>
          <w:iCs w:val="0"/>
          <w:color w:val="000000" w:themeColor="text1"/>
          <w:sz w:val="26"/>
          <w:szCs w:val="26"/>
          <w:u w:val="single"/>
        </w:rPr>
        <w:t>Whistleblower Complaints</w:t>
      </w:r>
      <w:bookmarkEnd w:id="103"/>
    </w:p>
    <w:p w14:paraId="722C3F5B" w14:textId="77777777" w:rsidR="00AE66CC" w:rsidRPr="00FE506D" w:rsidRDefault="00AE66CC" w:rsidP="003A4985">
      <w:pPr>
        <w:pStyle w:val="BodyText"/>
        <w:widowControl w:val="0"/>
        <w:jc w:val="both"/>
        <w:rPr>
          <w:sz w:val="22"/>
          <w:szCs w:val="22"/>
        </w:rPr>
      </w:pPr>
    </w:p>
    <w:p w14:paraId="40431DE0" w14:textId="5FDB3F70" w:rsidR="00AA0C5E" w:rsidRPr="00FE506D" w:rsidRDefault="00AA0C5E" w:rsidP="003A4985">
      <w:pPr>
        <w:pStyle w:val="BodyText"/>
        <w:widowControl w:val="0"/>
        <w:jc w:val="both"/>
        <w:rPr>
          <w:sz w:val="22"/>
          <w:szCs w:val="22"/>
        </w:rPr>
      </w:pPr>
      <w:r w:rsidRPr="00FE506D">
        <w:rPr>
          <w:sz w:val="22"/>
          <w:szCs w:val="22"/>
        </w:rPr>
        <w:t xml:space="preserve">The </w:t>
      </w:r>
      <w:r w:rsidR="006607FC" w:rsidRPr="00FE506D">
        <w:rPr>
          <w:sz w:val="22"/>
          <w:szCs w:val="22"/>
          <w:lang w:val="en-US"/>
        </w:rPr>
        <w:t>Texas Whistleblower Act</w:t>
      </w:r>
      <w:r w:rsidR="00D34A00" w:rsidRPr="00FE506D">
        <w:rPr>
          <w:sz w:val="22"/>
          <w:szCs w:val="22"/>
          <w:lang w:val="en-US"/>
        </w:rPr>
        <w:t xml:space="preserve"> (“TWA”)</w:t>
      </w:r>
      <w:r w:rsidR="00CC65B8" w:rsidRPr="00FE506D">
        <w:rPr>
          <w:sz w:val="22"/>
          <w:szCs w:val="22"/>
          <w:lang w:val="en-US"/>
        </w:rPr>
        <w:t xml:space="preserve"> </w:t>
      </w:r>
      <w:r w:rsidRPr="00FE506D">
        <w:rPr>
          <w:sz w:val="22"/>
          <w:szCs w:val="22"/>
        </w:rPr>
        <w:t xml:space="preserve">protects employees who make good faith reports of violations of law by </w:t>
      </w:r>
      <w:r w:rsidR="00B332DF" w:rsidRPr="00FE506D">
        <w:rPr>
          <w:sz w:val="22"/>
          <w:szCs w:val="22"/>
        </w:rPr>
        <w:t>Por Vida Academy Charter District</w:t>
      </w:r>
      <w:r w:rsidRPr="00FE506D">
        <w:rPr>
          <w:sz w:val="22"/>
          <w:szCs w:val="22"/>
        </w:rPr>
        <w:t xml:space="preserve"> or another employee to an appropriate law enforcement authority. </w:t>
      </w:r>
      <w:r w:rsidR="00B332DF" w:rsidRPr="00FE506D">
        <w:rPr>
          <w:sz w:val="22"/>
          <w:szCs w:val="22"/>
        </w:rPr>
        <w:t>Por Vida Academy Charter District</w:t>
      </w:r>
      <w:r w:rsidRPr="00FE506D">
        <w:rPr>
          <w:sz w:val="22"/>
          <w:szCs w:val="22"/>
        </w:rPr>
        <w:t xml:space="preserve"> is prohibited from suspending, terminating the employment of, or taking other adverse personnel action against an employee who makes a report under the</w:t>
      </w:r>
      <w:r w:rsidR="00C0351B" w:rsidRPr="00FE506D">
        <w:rPr>
          <w:sz w:val="22"/>
          <w:szCs w:val="22"/>
          <w:lang w:val="en-US"/>
        </w:rPr>
        <w:t xml:space="preserve"> TWA</w:t>
      </w:r>
      <w:r w:rsidRPr="00FE506D">
        <w:rPr>
          <w:sz w:val="22"/>
          <w:szCs w:val="22"/>
        </w:rPr>
        <w:t xml:space="preserve">. </w:t>
      </w:r>
    </w:p>
    <w:p w14:paraId="69DDEB4C" w14:textId="77777777" w:rsidR="00AA0C5E" w:rsidRPr="00FE506D" w:rsidRDefault="00AA0C5E" w:rsidP="003A4985">
      <w:pPr>
        <w:pStyle w:val="BodyText"/>
        <w:widowControl w:val="0"/>
        <w:jc w:val="both"/>
        <w:rPr>
          <w:sz w:val="22"/>
          <w:szCs w:val="22"/>
        </w:rPr>
      </w:pPr>
    </w:p>
    <w:p w14:paraId="0198A30C" w14:textId="1AAA4BC4" w:rsidR="00AA0C5E" w:rsidRPr="00FE506D" w:rsidRDefault="00AA0C5E" w:rsidP="003A4985">
      <w:pPr>
        <w:pStyle w:val="BodyText"/>
        <w:widowControl w:val="0"/>
        <w:jc w:val="both"/>
        <w:rPr>
          <w:sz w:val="22"/>
          <w:szCs w:val="22"/>
        </w:rPr>
      </w:pPr>
      <w:r w:rsidRPr="00FE506D">
        <w:rPr>
          <w:sz w:val="22"/>
          <w:szCs w:val="22"/>
        </w:rPr>
        <w:t>An employee who alleges a violation of whistleblower protection must file a written complaint to</w:t>
      </w:r>
      <w:r w:rsidRPr="00FE506D">
        <w:rPr>
          <w:sz w:val="22"/>
          <w:szCs w:val="22"/>
          <w:lang w:val="en-US"/>
        </w:rPr>
        <w:t xml:space="preserve"> </w:t>
      </w:r>
      <w:r w:rsidR="00B332DF" w:rsidRPr="00FE506D">
        <w:rPr>
          <w:sz w:val="22"/>
          <w:szCs w:val="22"/>
          <w:lang w:val="en-US"/>
        </w:rPr>
        <w:t>Human Resources</w:t>
      </w:r>
      <w:r w:rsidRPr="00FE506D">
        <w:rPr>
          <w:sz w:val="22"/>
          <w:szCs w:val="22"/>
          <w:lang w:val="en-US"/>
        </w:rPr>
        <w:t xml:space="preserve"> </w:t>
      </w:r>
      <w:r w:rsidRPr="00FE506D">
        <w:rPr>
          <w:sz w:val="22"/>
          <w:szCs w:val="22"/>
        </w:rPr>
        <w:t xml:space="preserve">no later than the 90th day after the date on which the alleged suspension, termination, or other adverse employment action occurred or was discovered by the employee through reasonable diligence. </w:t>
      </w:r>
    </w:p>
    <w:p w14:paraId="57B3AE11" w14:textId="77777777" w:rsidR="00AA0C5E" w:rsidRPr="00FE506D" w:rsidRDefault="00AA0C5E" w:rsidP="003A4985">
      <w:pPr>
        <w:pStyle w:val="BodyText"/>
        <w:widowControl w:val="0"/>
        <w:jc w:val="both"/>
        <w:rPr>
          <w:sz w:val="22"/>
          <w:szCs w:val="22"/>
        </w:rPr>
      </w:pPr>
    </w:p>
    <w:p w14:paraId="2329B08C" w14:textId="5D937295" w:rsidR="00AA0C5E" w:rsidRPr="00FE506D" w:rsidRDefault="00AA0C5E" w:rsidP="003A4985">
      <w:pPr>
        <w:pStyle w:val="BodyText"/>
        <w:widowControl w:val="0"/>
        <w:jc w:val="both"/>
        <w:rPr>
          <w:sz w:val="22"/>
          <w:szCs w:val="22"/>
        </w:rPr>
      </w:pPr>
      <w:r w:rsidRPr="00FE506D">
        <w:rPr>
          <w:sz w:val="22"/>
          <w:szCs w:val="22"/>
        </w:rPr>
        <w:t xml:space="preserve">Following receipt of a whistleblower complaint, the Superintendent or designee will conduct an investigation and issue a written response to the complaint. An employee who is dissatisfied with the outcome of the investigation may file an appeal to the Board of Directors through the General Employee Complaints and Grievances </w:t>
      </w:r>
      <w:r w:rsidR="00E7593B" w:rsidRPr="00FE506D">
        <w:rPr>
          <w:sz w:val="22"/>
          <w:szCs w:val="22"/>
          <w:lang w:val="en-US"/>
        </w:rPr>
        <w:t xml:space="preserve">Process </w:t>
      </w:r>
      <w:r w:rsidRPr="00FE506D">
        <w:rPr>
          <w:sz w:val="22"/>
          <w:szCs w:val="22"/>
        </w:rPr>
        <w:t xml:space="preserve">described in Section </w:t>
      </w:r>
      <w:r w:rsidR="00787533" w:rsidRPr="00FE506D">
        <w:rPr>
          <w:sz w:val="22"/>
          <w:szCs w:val="22"/>
          <w:lang w:val="en-US"/>
        </w:rPr>
        <w:t>3.25</w:t>
      </w:r>
      <w:r w:rsidRPr="00FE506D">
        <w:rPr>
          <w:sz w:val="22"/>
          <w:szCs w:val="22"/>
        </w:rPr>
        <w:t xml:space="preserve"> of this Handbook, beginning at</w:t>
      </w:r>
      <w:r w:rsidR="00D34A00" w:rsidRPr="00FE506D">
        <w:rPr>
          <w:sz w:val="22"/>
          <w:szCs w:val="22"/>
          <w:lang w:val="en-US"/>
        </w:rPr>
        <w:t xml:space="preserve"> Level Three</w:t>
      </w:r>
      <w:r w:rsidRPr="00FE506D">
        <w:rPr>
          <w:sz w:val="22"/>
          <w:szCs w:val="22"/>
        </w:rPr>
        <w:t xml:space="preserve">. </w:t>
      </w:r>
    </w:p>
    <w:p w14:paraId="1166BF28" w14:textId="77777777" w:rsidR="00AA0C5E" w:rsidRPr="00FE506D" w:rsidRDefault="00AA0C5E" w:rsidP="003A4985">
      <w:pPr>
        <w:pStyle w:val="BodyText"/>
        <w:widowControl w:val="0"/>
        <w:jc w:val="both"/>
        <w:rPr>
          <w:sz w:val="22"/>
          <w:szCs w:val="22"/>
        </w:rPr>
      </w:pPr>
    </w:p>
    <w:p w14:paraId="2DC02245" w14:textId="7EF4028E" w:rsidR="00AA0C5E" w:rsidRPr="00FE506D" w:rsidRDefault="00B332DF" w:rsidP="003A4985">
      <w:pPr>
        <w:pStyle w:val="BodyText"/>
        <w:widowControl w:val="0"/>
        <w:jc w:val="both"/>
        <w:rPr>
          <w:sz w:val="22"/>
          <w:szCs w:val="22"/>
        </w:rPr>
      </w:pPr>
      <w:r w:rsidRPr="00FE506D">
        <w:rPr>
          <w:sz w:val="22"/>
          <w:szCs w:val="22"/>
        </w:rPr>
        <w:t>Por Vida Academy Charter District</w:t>
      </w:r>
      <w:r w:rsidR="00AA0C5E" w:rsidRPr="00FE506D">
        <w:rPr>
          <w:sz w:val="22"/>
          <w:szCs w:val="22"/>
        </w:rPr>
        <w:t xml:space="preserve"> may shorten its general timelines for investigating employee complaints and concerns to allow the Board </w:t>
      </w:r>
      <w:r w:rsidR="00C0351B" w:rsidRPr="00FE506D">
        <w:rPr>
          <w:sz w:val="22"/>
          <w:szCs w:val="22"/>
          <w:lang w:val="en-US"/>
        </w:rPr>
        <w:t xml:space="preserve">of Directors </w:t>
      </w:r>
      <w:r w:rsidR="00AA0C5E" w:rsidRPr="00FE506D">
        <w:rPr>
          <w:sz w:val="22"/>
          <w:szCs w:val="22"/>
        </w:rPr>
        <w:t xml:space="preserve">to make a final decision within 60 calendar days of the initiation of the complaint. If the Board </w:t>
      </w:r>
      <w:r w:rsidR="00C0351B" w:rsidRPr="00FE506D">
        <w:rPr>
          <w:sz w:val="22"/>
          <w:szCs w:val="22"/>
          <w:lang w:val="en-US"/>
        </w:rPr>
        <w:t xml:space="preserve">of Directors </w:t>
      </w:r>
      <w:r w:rsidR="00AA0C5E" w:rsidRPr="00FE506D">
        <w:rPr>
          <w:sz w:val="22"/>
          <w:szCs w:val="22"/>
        </w:rPr>
        <w:t>does not render a final decision before the 61st day after a whistleblower complaint is filed, an employee may:</w:t>
      </w:r>
    </w:p>
    <w:p w14:paraId="3EEF8882" w14:textId="77777777" w:rsidR="00AA0C5E" w:rsidRPr="00FE506D" w:rsidRDefault="00AA0C5E" w:rsidP="003A4985">
      <w:pPr>
        <w:pStyle w:val="BodyText"/>
        <w:widowControl w:val="0"/>
        <w:jc w:val="both"/>
        <w:rPr>
          <w:sz w:val="22"/>
          <w:szCs w:val="22"/>
        </w:rPr>
      </w:pPr>
    </w:p>
    <w:p w14:paraId="0654BC18" w14:textId="5AF119E4" w:rsidR="00AA0C5E" w:rsidRPr="00FE506D" w:rsidRDefault="00AA0C5E" w:rsidP="00795F3E">
      <w:pPr>
        <w:pStyle w:val="BodyText"/>
        <w:widowControl w:val="0"/>
        <w:numPr>
          <w:ilvl w:val="0"/>
          <w:numId w:val="44"/>
        </w:numPr>
        <w:autoSpaceDE w:val="0"/>
        <w:autoSpaceDN w:val="0"/>
        <w:jc w:val="both"/>
        <w:rPr>
          <w:sz w:val="22"/>
          <w:szCs w:val="22"/>
        </w:rPr>
      </w:pPr>
      <w:r w:rsidRPr="00FE506D">
        <w:rPr>
          <w:sz w:val="22"/>
          <w:szCs w:val="22"/>
        </w:rPr>
        <w:t>Exhaust the</w:t>
      </w:r>
      <w:r w:rsidR="00D34A00" w:rsidRPr="00FE506D">
        <w:rPr>
          <w:sz w:val="22"/>
          <w:szCs w:val="22"/>
          <w:lang w:val="en-US"/>
        </w:rPr>
        <w:t xml:space="preserve"> </w:t>
      </w:r>
      <w:r w:rsidR="00B332DF" w:rsidRPr="00FE506D">
        <w:rPr>
          <w:sz w:val="22"/>
          <w:szCs w:val="22"/>
        </w:rPr>
        <w:t>Por Vida Academy Charter District</w:t>
      </w:r>
      <w:r w:rsidRPr="00FE506D">
        <w:rPr>
          <w:sz w:val="22"/>
          <w:szCs w:val="22"/>
        </w:rPr>
        <w:t xml:space="preserve"> </w:t>
      </w:r>
      <w:r w:rsidR="00787533" w:rsidRPr="00FE506D">
        <w:rPr>
          <w:sz w:val="22"/>
          <w:szCs w:val="22"/>
          <w:lang w:val="en-US"/>
        </w:rPr>
        <w:t>complaint</w:t>
      </w:r>
      <w:r w:rsidRPr="00FE506D">
        <w:rPr>
          <w:sz w:val="22"/>
          <w:szCs w:val="22"/>
        </w:rPr>
        <w:t xml:space="preserve"> procedure, in which case the employee must sue not later than the 30th day after the date those procedures are exhausted to obtain relief under the </w:t>
      </w:r>
      <w:r w:rsidR="00C0351B" w:rsidRPr="00FE506D">
        <w:rPr>
          <w:sz w:val="22"/>
          <w:szCs w:val="22"/>
          <w:lang w:val="en-US"/>
        </w:rPr>
        <w:t>TWA</w:t>
      </w:r>
      <w:r w:rsidRPr="00FE506D">
        <w:rPr>
          <w:sz w:val="22"/>
          <w:szCs w:val="22"/>
        </w:rPr>
        <w:t xml:space="preserve">; or </w:t>
      </w:r>
    </w:p>
    <w:p w14:paraId="7BC0A887" w14:textId="66660122" w:rsidR="00AA0C5E" w:rsidRPr="00FE506D" w:rsidRDefault="00AA0C5E" w:rsidP="00795F3E">
      <w:pPr>
        <w:pStyle w:val="BodyText"/>
        <w:widowControl w:val="0"/>
        <w:numPr>
          <w:ilvl w:val="0"/>
          <w:numId w:val="44"/>
        </w:numPr>
        <w:autoSpaceDE w:val="0"/>
        <w:autoSpaceDN w:val="0"/>
        <w:jc w:val="both"/>
        <w:rPr>
          <w:sz w:val="22"/>
          <w:szCs w:val="22"/>
        </w:rPr>
      </w:pPr>
      <w:r w:rsidRPr="00FE506D">
        <w:rPr>
          <w:sz w:val="22"/>
          <w:szCs w:val="22"/>
        </w:rPr>
        <w:t>Terminate the</w:t>
      </w:r>
      <w:r w:rsidR="00D34A00" w:rsidRPr="00FE506D">
        <w:rPr>
          <w:sz w:val="22"/>
          <w:szCs w:val="22"/>
          <w:lang w:val="en-US"/>
        </w:rPr>
        <w:t xml:space="preserve"> school’s </w:t>
      </w:r>
      <w:r w:rsidR="00787533" w:rsidRPr="00FE506D">
        <w:rPr>
          <w:sz w:val="22"/>
          <w:szCs w:val="22"/>
          <w:lang w:val="en-US"/>
        </w:rPr>
        <w:t>complaint</w:t>
      </w:r>
      <w:r w:rsidRPr="00FE506D">
        <w:rPr>
          <w:sz w:val="22"/>
          <w:szCs w:val="22"/>
        </w:rPr>
        <w:t xml:space="preserve"> procedures and sue within the timelines established by the </w:t>
      </w:r>
      <w:r w:rsidR="00C0351B" w:rsidRPr="00FE506D">
        <w:rPr>
          <w:sz w:val="22"/>
          <w:szCs w:val="22"/>
          <w:lang w:val="en-US"/>
        </w:rPr>
        <w:t>TWA</w:t>
      </w:r>
      <w:r w:rsidRPr="00FE506D">
        <w:rPr>
          <w:sz w:val="22"/>
          <w:szCs w:val="22"/>
        </w:rPr>
        <w:t xml:space="preserve">. </w:t>
      </w:r>
    </w:p>
    <w:p w14:paraId="193144E6" w14:textId="0B71A870" w:rsidR="00AA0C5E" w:rsidRPr="00942EC0" w:rsidRDefault="00AA0C5E" w:rsidP="003A4985">
      <w:pPr>
        <w:widowControl w:val="0"/>
        <w:jc w:val="both"/>
        <w:rPr>
          <w:rFonts w:ascii="Times New Roman" w:hAnsi="Times New Roman"/>
          <w:sz w:val="22"/>
          <w:szCs w:val="22"/>
        </w:rPr>
      </w:pPr>
    </w:p>
    <w:p w14:paraId="1F1B5A60" w14:textId="77777777" w:rsidR="00AE66CC" w:rsidRPr="00942EC0" w:rsidRDefault="00AE66CC"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104" w:name="_Toc398202616"/>
      <w:bookmarkStart w:id="105" w:name="_Toc54599143"/>
      <w:r w:rsidRPr="00942EC0">
        <w:rPr>
          <w:rFonts w:ascii="Times New Roman" w:hAnsi="Times New Roman"/>
          <w:i w:val="0"/>
          <w:iCs w:val="0"/>
          <w:color w:val="000000" w:themeColor="text1"/>
          <w:sz w:val="26"/>
          <w:szCs w:val="26"/>
          <w:u w:val="single"/>
        </w:rPr>
        <w:lastRenderedPageBreak/>
        <w:t>Reporting an Educator’s Misconduct</w:t>
      </w:r>
      <w:bookmarkEnd w:id="104"/>
      <w:bookmarkEnd w:id="105"/>
    </w:p>
    <w:p w14:paraId="7766E9FE" w14:textId="77777777" w:rsidR="00AE66CC" w:rsidRPr="00942EC0" w:rsidRDefault="00AE66CC" w:rsidP="003A4985">
      <w:pPr>
        <w:pStyle w:val="BodyText"/>
        <w:widowControl w:val="0"/>
        <w:jc w:val="both"/>
        <w:rPr>
          <w:sz w:val="22"/>
          <w:szCs w:val="22"/>
        </w:rPr>
      </w:pPr>
      <w:bookmarkStart w:id="106" w:name="_Toc398562660"/>
    </w:p>
    <w:p w14:paraId="422B9C4D" w14:textId="12F64753" w:rsidR="00AE66CC" w:rsidRPr="00FE506D" w:rsidRDefault="00AE66CC" w:rsidP="003A4985">
      <w:pPr>
        <w:widowControl w:val="0"/>
        <w:jc w:val="both"/>
        <w:rPr>
          <w:rFonts w:ascii="Times New Roman" w:hAnsi="Times New Roman"/>
          <w:sz w:val="22"/>
          <w:szCs w:val="22"/>
        </w:rPr>
      </w:pPr>
      <w:r w:rsidRPr="00942EC0">
        <w:rPr>
          <w:rFonts w:ascii="Times New Roman" w:hAnsi="Times New Roman"/>
          <w:sz w:val="22"/>
          <w:szCs w:val="22"/>
        </w:rPr>
        <w:t>The Superintendent shall promptly notify the SBEC by filing a written report (within seven</w:t>
      </w:r>
      <w:r w:rsidR="00291A47" w:rsidRPr="00942EC0">
        <w:rPr>
          <w:rFonts w:ascii="Times New Roman" w:hAnsi="Times New Roman"/>
          <w:sz w:val="22"/>
          <w:szCs w:val="22"/>
        </w:rPr>
        <w:t xml:space="preserve"> </w:t>
      </w:r>
      <w:r w:rsidRPr="00942EC0">
        <w:rPr>
          <w:rFonts w:ascii="Times New Roman" w:hAnsi="Times New Roman"/>
          <w:sz w:val="22"/>
          <w:szCs w:val="22"/>
        </w:rPr>
        <w:t xml:space="preserve">days of first </w:t>
      </w:r>
      <w:r w:rsidRPr="00FE506D">
        <w:rPr>
          <w:rFonts w:ascii="Times New Roman" w:hAnsi="Times New Roman"/>
          <w:sz w:val="22"/>
          <w:szCs w:val="22"/>
        </w:rPr>
        <w:t xml:space="preserve">learning about an alleged incident of misconduct) with the </w:t>
      </w:r>
      <w:r w:rsidR="007423D8" w:rsidRPr="00FE506D">
        <w:rPr>
          <w:rFonts w:ascii="Times New Roman" w:hAnsi="Times New Roman"/>
          <w:sz w:val="22"/>
          <w:szCs w:val="22"/>
        </w:rPr>
        <w:t xml:space="preserve">TEA </w:t>
      </w:r>
      <w:r w:rsidRPr="00FE506D">
        <w:rPr>
          <w:rFonts w:ascii="Times New Roman" w:hAnsi="Times New Roman"/>
          <w:sz w:val="22"/>
          <w:szCs w:val="22"/>
        </w:rPr>
        <w:t>upon obtaining knowledge or information indicating any of the following circumstances:</w:t>
      </w:r>
      <w:bookmarkEnd w:id="106"/>
      <w:r w:rsidRPr="00FE506D">
        <w:rPr>
          <w:rFonts w:ascii="Times New Roman" w:hAnsi="Times New Roman"/>
          <w:sz w:val="22"/>
          <w:szCs w:val="22"/>
        </w:rPr>
        <w:t xml:space="preserve"> </w:t>
      </w:r>
    </w:p>
    <w:p w14:paraId="1E180686" w14:textId="77777777" w:rsidR="00AE66CC" w:rsidRPr="00FE506D" w:rsidRDefault="00AE66CC" w:rsidP="003A4985">
      <w:pPr>
        <w:widowControl w:val="0"/>
        <w:jc w:val="both"/>
        <w:rPr>
          <w:rFonts w:ascii="Times New Roman" w:hAnsi="Times New Roman"/>
          <w:sz w:val="22"/>
          <w:szCs w:val="22"/>
        </w:rPr>
      </w:pPr>
    </w:p>
    <w:p w14:paraId="1ABF0046" w14:textId="06ADE31A" w:rsidR="00AE66CC" w:rsidRPr="00FE506D" w:rsidRDefault="00AE66CC" w:rsidP="00795F3E">
      <w:pPr>
        <w:pStyle w:val="ListParagraph"/>
        <w:widowControl w:val="0"/>
        <w:numPr>
          <w:ilvl w:val="0"/>
          <w:numId w:val="10"/>
        </w:numPr>
        <w:jc w:val="both"/>
        <w:rPr>
          <w:rFonts w:ascii="Times New Roman" w:hAnsi="Times New Roman"/>
          <w:color w:val="000000" w:themeColor="text1"/>
          <w:sz w:val="22"/>
          <w:szCs w:val="22"/>
        </w:rPr>
      </w:pPr>
      <w:bookmarkStart w:id="107" w:name="_Toc398562661"/>
      <w:r w:rsidRPr="00FE506D">
        <w:rPr>
          <w:rFonts w:ascii="Times New Roman" w:hAnsi="Times New Roman"/>
          <w:color w:val="000000" w:themeColor="text1"/>
          <w:sz w:val="22"/>
          <w:szCs w:val="22"/>
        </w:rPr>
        <w:t xml:space="preserve">That an educator, applicant for, or holder of an educator’s certificate has a reported criminal history, and </w:t>
      </w:r>
      <w:r w:rsidR="00B332DF" w:rsidRPr="00FE506D">
        <w:rPr>
          <w:rFonts w:ascii="Times New Roman" w:hAnsi="Times New Roman"/>
          <w:sz w:val="22"/>
          <w:szCs w:val="22"/>
        </w:rPr>
        <w:t>Por Vida Academy Charter District</w:t>
      </w:r>
      <w:r w:rsidRPr="00FE506D">
        <w:rPr>
          <w:rFonts w:ascii="Times New Roman" w:hAnsi="Times New Roman"/>
          <w:color w:val="000000" w:themeColor="text1"/>
          <w:sz w:val="22"/>
          <w:szCs w:val="22"/>
        </w:rPr>
        <w:t xml:space="preserve"> learned of the criminal record by means other than the criminal history clearinghouse established by the </w:t>
      </w:r>
      <w:r w:rsidR="007423D8" w:rsidRPr="00FE506D">
        <w:rPr>
          <w:rFonts w:ascii="Times New Roman" w:hAnsi="Times New Roman"/>
          <w:color w:val="000000" w:themeColor="text1"/>
          <w:sz w:val="22"/>
          <w:szCs w:val="22"/>
        </w:rPr>
        <w:t>TDPS</w:t>
      </w:r>
      <w:r w:rsidRPr="00FE506D">
        <w:rPr>
          <w:rFonts w:ascii="Times New Roman" w:hAnsi="Times New Roman"/>
          <w:color w:val="000000" w:themeColor="text1"/>
          <w:sz w:val="22"/>
          <w:szCs w:val="22"/>
        </w:rPr>
        <w:t>.</w:t>
      </w:r>
      <w:bookmarkEnd w:id="107"/>
      <w:r w:rsidRPr="00FE506D">
        <w:rPr>
          <w:rFonts w:ascii="Times New Roman" w:hAnsi="Times New Roman"/>
          <w:color w:val="000000" w:themeColor="text1"/>
          <w:sz w:val="22"/>
          <w:szCs w:val="22"/>
        </w:rPr>
        <w:t xml:space="preserve"> </w:t>
      </w:r>
    </w:p>
    <w:p w14:paraId="2C7A3CBF" w14:textId="77777777" w:rsidR="00AE66CC" w:rsidRPr="00FE506D" w:rsidRDefault="00AE66CC" w:rsidP="00795F3E">
      <w:pPr>
        <w:pStyle w:val="ListParagraph"/>
        <w:widowControl w:val="0"/>
        <w:numPr>
          <w:ilvl w:val="0"/>
          <w:numId w:val="10"/>
        </w:numPr>
        <w:jc w:val="both"/>
        <w:rPr>
          <w:rFonts w:ascii="Times New Roman" w:hAnsi="Times New Roman"/>
          <w:color w:val="000000" w:themeColor="text1"/>
          <w:sz w:val="22"/>
          <w:szCs w:val="22"/>
        </w:rPr>
      </w:pPr>
      <w:bookmarkStart w:id="108" w:name="_Toc398562662"/>
      <w:r w:rsidRPr="00FE506D">
        <w:rPr>
          <w:rFonts w:ascii="Times New Roman" w:hAnsi="Times New Roman"/>
          <w:color w:val="000000" w:themeColor="text1"/>
          <w:sz w:val="22"/>
          <w:szCs w:val="22"/>
        </w:rPr>
        <w:t>That an educator or certificate holder was terminated and there is evidence that the educator:</w:t>
      </w:r>
      <w:bookmarkEnd w:id="108"/>
      <w:r w:rsidRPr="00FE506D">
        <w:rPr>
          <w:rFonts w:ascii="Times New Roman" w:hAnsi="Times New Roman"/>
          <w:color w:val="000000" w:themeColor="text1"/>
          <w:sz w:val="22"/>
          <w:szCs w:val="22"/>
        </w:rPr>
        <w:t xml:space="preserve"> </w:t>
      </w:r>
    </w:p>
    <w:p w14:paraId="68793184" w14:textId="77777777" w:rsidR="00AE66CC" w:rsidRPr="00FE506D" w:rsidRDefault="00AE66CC" w:rsidP="00795F3E">
      <w:pPr>
        <w:pStyle w:val="ListParagraph"/>
        <w:widowControl w:val="0"/>
        <w:numPr>
          <w:ilvl w:val="1"/>
          <w:numId w:val="10"/>
        </w:numPr>
        <w:ind w:left="1080"/>
        <w:jc w:val="both"/>
        <w:rPr>
          <w:rFonts w:ascii="Times New Roman" w:hAnsi="Times New Roman"/>
          <w:color w:val="000000" w:themeColor="text1"/>
          <w:sz w:val="22"/>
          <w:szCs w:val="22"/>
        </w:rPr>
      </w:pPr>
      <w:bookmarkStart w:id="109" w:name="_Toc398562663"/>
      <w:r w:rsidRPr="00FE506D">
        <w:rPr>
          <w:rFonts w:ascii="Times New Roman" w:hAnsi="Times New Roman"/>
          <w:color w:val="000000" w:themeColor="text1"/>
          <w:sz w:val="22"/>
          <w:szCs w:val="22"/>
        </w:rPr>
        <w:t xml:space="preserve">Abused or otherwise committed an unlawful act with a student or minor; </w:t>
      </w:r>
    </w:p>
    <w:p w14:paraId="0C6D95C2" w14:textId="77777777" w:rsidR="00AE66CC" w:rsidRPr="00FE506D" w:rsidRDefault="00AE66CC" w:rsidP="00795F3E">
      <w:pPr>
        <w:pStyle w:val="ListParagraph"/>
        <w:widowControl w:val="0"/>
        <w:numPr>
          <w:ilvl w:val="1"/>
          <w:numId w:val="10"/>
        </w:numPr>
        <w:ind w:left="1080"/>
        <w:jc w:val="both"/>
        <w:rPr>
          <w:rFonts w:ascii="Times New Roman" w:hAnsi="Times New Roman"/>
          <w:color w:val="000000" w:themeColor="text1"/>
          <w:sz w:val="22"/>
          <w:szCs w:val="22"/>
        </w:rPr>
      </w:pPr>
      <w:r w:rsidRPr="00FE506D">
        <w:rPr>
          <w:rFonts w:ascii="Times New Roman" w:hAnsi="Times New Roman"/>
          <w:color w:val="000000" w:themeColor="text1"/>
          <w:sz w:val="22"/>
          <w:szCs w:val="22"/>
        </w:rPr>
        <w:t xml:space="preserve">Was involved in a romantic relationship or solicited or engaged in sexual conduct with a student or minor; </w:t>
      </w:r>
      <w:bookmarkEnd w:id="109"/>
    </w:p>
    <w:p w14:paraId="6316F02B" w14:textId="77777777" w:rsidR="00AE66CC" w:rsidRPr="00FE506D" w:rsidRDefault="00AE66CC" w:rsidP="00795F3E">
      <w:pPr>
        <w:pStyle w:val="ListParagraph"/>
        <w:widowControl w:val="0"/>
        <w:numPr>
          <w:ilvl w:val="1"/>
          <w:numId w:val="10"/>
        </w:numPr>
        <w:ind w:left="1080"/>
        <w:jc w:val="both"/>
        <w:rPr>
          <w:rFonts w:ascii="Times New Roman" w:hAnsi="Times New Roman"/>
          <w:color w:val="000000" w:themeColor="text1"/>
          <w:sz w:val="22"/>
          <w:szCs w:val="22"/>
        </w:rPr>
      </w:pPr>
      <w:bookmarkStart w:id="110" w:name="_Toc398562664"/>
      <w:r w:rsidRPr="00FE506D">
        <w:rPr>
          <w:rFonts w:ascii="Times New Roman" w:hAnsi="Times New Roman"/>
          <w:color w:val="000000" w:themeColor="text1"/>
          <w:sz w:val="22"/>
          <w:szCs w:val="22"/>
        </w:rPr>
        <w:t>Possessed, transferred, sold, or distributed a controlled substance;</w:t>
      </w:r>
      <w:bookmarkEnd w:id="110"/>
      <w:r w:rsidRPr="00FE506D">
        <w:rPr>
          <w:rFonts w:ascii="Times New Roman" w:hAnsi="Times New Roman"/>
          <w:color w:val="000000" w:themeColor="text1"/>
          <w:sz w:val="22"/>
          <w:szCs w:val="22"/>
        </w:rPr>
        <w:t xml:space="preserve"> </w:t>
      </w:r>
    </w:p>
    <w:p w14:paraId="02088069" w14:textId="1C71A194" w:rsidR="00AE66CC" w:rsidRPr="00FE506D" w:rsidRDefault="00AE66CC" w:rsidP="00795F3E">
      <w:pPr>
        <w:pStyle w:val="ListParagraph"/>
        <w:widowControl w:val="0"/>
        <w:numPr>
          <w:ilvl w:val="1"/>
          <w:numId w:val="10"/>
        </w:numPr>
        <w:ind w:left="1080"/>
        <w:jc w:val="both"/>
        <w:rPr>
          <w:rFonts w:ascii="Times New Roman" w:hAnsi="Times New Roman"/>
          <w:color w:val="000000" w:themeColor="text1"/>
          <w:sz w:val="22"/>
          <w:szCs w:val="22"/>
        </w:rPr>
      </w:pPr>
      <w:bookmarkStart w:id="111" w:name="_Toc398562665"/>
      <w:r w:rsidRPr="00FE506D">
        <w:rPr>
          <w:rFonts w:ascii="Times New Roman" w:hAnsi="Times New Roman"/>
          <w:color w:val="000000" w:themeColor="text1"/>
          <w:sz w:val="22"/>
          <w:szCs w:val="22"/>
        </w:rPr>
        <w:t xml:space="preserve">Illegally transferred, appropriated, or expended </w:t>
      </w:r>
      <w:r w:rsidR="00890977" w:rsidRPr="00FE506D">
        <w:rPr>
          <w:rFonts w:ascii="Times New Roman" w:hAnsi="Times New Roman"/>
          <w:color w:val="000000" w:themeColor="text1"/>
          <w:sz w:val="22"/>
          <w:szCs w:val="22"/>
        </w:rPr>
        <w:t>s</w:t>
      </w:r>
      <w:r w:rsidR="00EB6A39" w:rsidRPr="00FE506D">
        <w:rPr>
          <w:rFonts w:ascii="Times New Roman" w:hAnsi="Times New Roman"/>
          <w:color w:val="000000" w:themeColor="text1"/>
          <w:sz w:val="22"/>
          <w:szCs w:val="22"/>
        </w:rPr>
        <w:t>chool</w:t>
      </w:r>
      <w:r w:rsidRPr="00FE506D">
        <w:rPr>
          <w:rFonts w:ascii="Times New Roman" w:hAnsi="Times New Roman"/>
          <w:color w:val="000000" w:themeColor="text1"/>
          <w:sz w:val="22"/>
          <w:szCs w:val="22"/>
        </w:rPr>
        <w:t xml:space="preserve"> property or funds;</w:t>
      </w:r>
      <w:bookmarkEnd w:id="111"/>
      <w:r w:rsidRPr="00FE506D">
        <w:rPr>
          <w:rFonts w:ascii="Times New Roman" w:hAnsi="Times New Roman"/>
          <w:color w:val="000000" w:themeColor="text1"/>
          <w:sz w:val="22"/>
          <w:szCs w:val="22"/>
        </w:rPr>
        <w:t xml:space="preserve"> </w:t>
      </w:r>
    </w:p>
    <w:p w14:paraId="1B32E702" w14:textId="77777777" w:rsidR="00AE66CC" w:rsidRPr="00FE506D" w:rsidRDefault="00AE66CC" w:rsidP="00795F3E">
      <w:pPr>
        <w:pStyle w:val="ListParagraph"/>
        <w:widowControl w:val="0"/>
        <w:numPr>
          <w:ilvl w:val="1"/>
          <w:numId w:val="10"/>
        </w:numPr>
        <w:ind w:left="1080"/>
        <w:jc w:val="both"/>
        <w:rPr>
          <w:rFonts w:ascii="Times New Roman" w:hAnsi="Times New Roman"/>
          <w:color w:val="000000" w:themeColor="text1"/>
          <w:sz w:val="22"/>
          <w:szCs w:val="22"/>
        </w:rPr>
      </w:pPr>
      <w:bookmarkStart w:id="112" w:name="_Toc398562666"/>
      <w:r w:rsidRPr="00FE506D">
        <w:rPr>
          <w:rFonts w:ascii="Times New Roman" w:hAnsi="Times New Roman"/>
          <w:color w:val="000000" w:themeColor="text1"/>
          <w:sz w:val="22"/>
          <w:szCs w:val="22"/>
        </w:rPr>
        <w:t>Attempted by fraudulent or unauthorized means to obtain or alter any certificate or permit that would entitle the individual to be employed in a position requiring such a certificate or permit or to receive additional compensation associated with a position;</w:t>
      </w:r>
      <w:bookmarkEnd w:id="112"/>
      <w:r w:rsidRPr="00FE506D">
        <w:rPr>
          <w:rFonts w:ascii="Times New Roman" w:hAnsi="Times New Roman"/>
          <w:color w:val="000000" w:themeColor="text1"/>
          <w:sz w:val="22"/>
          <w:szCs w:val="22"/>
        </w:rPr>
        <w:t xml:space="preserve"> or</w:t>
      </w:r>
    </w:p>
    <w:p w14:paraId="0AD4E750" w14:textId="6FA7A4FC" w:rsidR="00AE66CC" w:rsidRPr="00FE506D" w:rsidRDefault="00AE66CC" w:rsidP="00795F3E">
      <w:pPr>
        <w:pStyle w:val="ListParagraph"/>
        <w:widowControl w:val="0"/>
        <w:numPr>
          <w:ilvl w:val="1"/>
          <w:numId w:val="10"/>
        </w:numPr>
        <w:ind w:left="1080"/>
        <w:jc w:val="both"/>
        <w:rPr>
          <w:rFonts w:ascii="Times New Roman" w:hAnsi="Times New Roman"/>
          <w:color w:val="000000" w:themeColor="text1"/>
          <w:sz w:val="22"/>
          <w:szCs w:val="22"/>
        </w:rPr>
      </w:pPr>
      <w:bookmarkStart w:id="113" w:name="_Toc398562667"/>
      <w:r w:rsidRPr="00FE506D">
        <w:rPr>
          <w:rFonts w:ascii="Times New Roman" w:hAnsi="Times New Roman"/>
          <w:color w:val="000000" w:themeColor="text1"/>
          <w:sz w:val="22"/>
          <w:szCs w:val="22"/>
        </w:rPr>
        <w:t xml:space="preserve">Committed a crime or any part of a crime while on </w:t>
      </w:r>
      <w:r w:rsidR="00890977" w:rsidRPr="00FE506D">
        <w:rPr>
          <w:rFonts w:ascii="Times New Roman" w:hAnsi="Times New Roman"/>
          <w:color w:val="000000" w:themeColor="text1"/>
          <w:sz w:val="22"/>
          <w:szCs w:val="22"/>
        </w:rPr>
        <w:t>s</w:t>
      </w:r>
      <w:r w:rsidR="00EB6A39" w:rsidRPr="00FE506D">
        <w:rPr>
          <w:rFonts w:ascii="Times New Roman" w:hAnsi="Times New Roman"/>
          <w:color w:val="000000" w:themeColor="text1"/>
          <w:sz w:val="22"/>
          <w:szCs w:val="22"/>
        </w:rPr>
        <w:t>chool</w:t>
      </w:r>
      <w:r w:rsidRPr="00FE506D">
        <w:rPr>
          <w:rFonts w:ascii="Times New Roman" w:hAnsi="Times New Roman"/>
          <w:color w:val="000000" w:themeColor="text1"/>
          <w:sz w:val="22"/>
          <w:szCs w:val="22"/>
        </w:rPr>
        <w:t xml:space="preserve"> property or at a </w:t>
      </w:r>
      <w:r w:rsidR="00A968B8" w:rsidRPr="00FE506D">
        <w:rPr>
          <w:rFonts w:ascii="Times New Roman" w:hAnsi="Times New Roman"/>
          <w:color w:val="000000" w:themeColor="text1"/>
          <w:sz w:val="22"/>
          <w:szCs w:val="22"/>
        </w:rPr>
        <w:t>s</w:t>
      </w:r>
      <w:r w:rsidR="00EB6A39" w:rsidRPr="00FE506D">
        <w:rPr>
          <w:rFonts w:ascii="Times New Roman" w:hAnsi="Times New Roman"/>
          <w:color w:val="000000" w:themeColor="text1"/>
          <w:sz w:val="22"/>
          <w:szCs w:val="22"/>
        </w:rPr>
        <w:t>chool</w:t>
      </w:r>
      <w:r w:rsidRPr="00FE506D">
        <w:rPr>
          <w:rFonts w:ascii="Times New Roman" w:hAnsi="Times New Roman"/>
          <w:color w:val="000000" w:themeColor="text1"/>
          <w:sz w:val="22"/>
          <w:szCs w:val="22"/>
        </w:rPr>
        <w:t xml:space="preserve">-sponsored event. </w:t>
      </w:r>
      <w:bookmarkEnd w:id="113"/>
    </w:p>
    <w:p w14:paraId="24BA994B" w14:textId="77777777" w:rsidR="00AE66CC" w:rsidRPr="00FE506D" w:rsidRDefault="00AE66CC" w:rsidP="00795F3E">
      <w:pPr>
        <w:pStyle w:val="ListParagraph"/>
        <w:widowControl w:val="0"/>
        <w:numPr>
          <w:ilvl w:val="0"/>
          <w:numId w:val="10"/>
        </w:numPr>
        <w:jc w:val="both"/>
        <w:rPr>
          <w:rFonts w:ascii="Times New Roman" w:hAnsi="Times New Roman"/>
          <w:color w:val="000000" w:themeColor="text1"/>
          <w:sz w:val="22"/>
          <w:szCs w:val="22"/>
        </w:rPr>
      </w:pPr>
      <w:bookmarkStart w:id="114" w:name="_Toc398562670"/>
      <w:r w:rsidRPr="00FE506D">
        <w:rPr>
          <w:rFonts w:ascii="Times New Roman" w:hAnsi="Times New Roman"/>
          <w:color w:val="000000" w:themeColor="text1"/>
          <w:sz w:val="22"/>
          <w:szCs w:val="22"/>
        </w:rPr>
        <w:t>That a certificate holder resigned and reasonable evidence supported a recommendation to terminate the individual because he or she committed one of the acts specified in paragraph 2 above.</w:t>
      </w:r>
      <w:bookmarkEnd w:id="114"/>
    </w:p>
    <w:p w14:paraId="259792B0" w14:textId="77777777" w:rsidR="00AE66CC" w:rsidRPr="00FE506D" w:rsidRDefault="00AE66CC" w:rsidP="00795F3E">
      <w:pPr>
        <w:pStyle w:val="ListParagraph"/>
        <w:widowControl w:val="0"/>
        <w:numPr>
          <w:ilvl w:val="0"/>
          <w:numId w:val="10"/>
        </w:numPr>
        <w:jc w:val="both"/>
        <w:rPr>
          <w:rFonts w:ascii="Times New Roman" w:hAnsi="Times New Roman"/>
          <w:color w:val="000000" w:themeColor="text1"/>
          <w:sz w:val="22"/>
          <w:szCs w:val="22"/>
        </w:rPr>
      </w:pPr>
      <w:r w:rsidRPr="00FE506D">
        <w:rPr>
          <w:rFonts w:ascii="Times New Roman" w:hAnsi="Times New Roman"/>
          <w:color w:val="000000" w:themeColor="text1"/>
          <w:sz w:val="22"/>
          <w:szCs w:val="22"/>
        </w:rPr>
        <w:t xml:space="preserve">That an educator engaged in conduct that violated the assessment instrument security procedures established by Education Code 39.0301. </w:t>
      </w:r>
    </w:p>
    <w:p w14:paraId="42E32581" w14:textId="77777777" w:rsidR="00AE66CC" w:rsidRPr="00FE506D" w:rsidRDefault="00AE66CC" w:rsidP="003A4985">
      <w:pPr>
        <w:widowControl w:val="0"/>
        <w:jc w:val="both"/>
        <w:rPr>
          <w:rFonts w:ascii="Times New Roman" w:hAnsi="Times New Roman"/>
          <w:sz w:val="22"/>
          <w:szCs w:val="22"/>
        </w:rPr>
      </w:pPr>
    </w:p>
    <w:p w14:paraId="1F22AF37" w14:textId="466EEAE2" w:rsidR="00AE66CC" w:rsidRPr="00FE506D" w:rsidRDefault="00AE66CC" w:rsidP="003A4985">
      <w:pPr>
        <w:widowControl w:val="0"/>
        <w:jc w:val="both"/>
        <w:rPr>
          <w:rFonts w:ascii="Times New Roman" w:hAnsi="Times New Roman"/>
          <w:color w:val="000000" w:themeColor="text1"/>
          <w:sz w:val="22"/>
          <w:szCs w:val="22"/>
        </w:rPr>
      </w:pPr>
      <w:bookmarkStart w:id="115" w:name="_Toc398562671"/>
      <w:r w:rsidRPr="00FE506D">
        <w:rPr>
          <w:rFonts w:ascii="Times New Roman" w:hAnsi="Times New Roman"/>
          <w:color w:val="000000" w:themeColor="text1"/>
          <w:sz w:val="22"/>
          <w:szCs w:val="22"/>
        </w:rPr>
        <w:t xml:space="preserve">Additionally, the Principal shall promptly notify the Superintendent within seven days of obtaining knowledge or information of (1) an educator’s termination of employment or resignation following an alleged incident of misconduct described in items one, two, three, or four above; or (2) learning of an educator’s criminal record by means other than a criminal history clearinghouse report. </w:t>
      </w:r>
    </w:p>
    <w:p w14:paraId="10A8934C" w14:textId="77777777" w:rsidR="00AE66CC" w:rsidRPr="00FE506D" w:rsidRDefault="00AE66CC" w:rsidP="003A4985">
      <w:pPr>
        <w:widowControl w:val="0"/>
        <w:jc w:val="both"/>
        <w:rPr>
          <w:rFonts w:ascii="Times New Roman" w:hAnsi="Times New Roman"/>
          <w:color w:val="000000" w:themeColor="text1"/>
          <w:sz w:val="22"/>
          <w:szCs w:val="22"/>
        </w:rPr>
      </w:pPr>
    </w:p>
    <w:bookmarkEnd w:id="115"/>
    <w:p w14:paraId="2E277492" w14:textId="2C5B9A15" w:rsidR="00AE66CC" w:rsidRPr="00FE506D" w:rsidRDefault="00AE66CC" w:rsidP="003A4985">
      <w:pPr>
        <w:widowControl w:val="0"/>
        <w:jc w:val="both"/>
        <w:rPr>
          <w:rFonts w:ascii="Times New Roman" w:hAnsi="Times New Roman"/>
          <w:color w:val="000000" w:themeColor="text1"/>
          <w:sz w:val="22"/>
          <w:szCs w:val="22"/>
        </w:rPr>
      </w:pPr>
      <w:r w:rsidRPr="00FE506D">
        <w:rPr>
          <w:rFonts w:ascii="Times New Roman" w:hAnsi="Times New Roman"/>
          <w:color w:val="000000" w:themeColor="text1"/>
          <w:sz w:val="22"/>
          <w:szCs w:val="22"/>
        </w:rPr>
        <w:t xml:space="preserve">In accordance with state law, the Superintendent must complete an investigation of an educator that involves evidence that the educator may have engaged in abuse or otherwise committed an unlawful act with a student or minor, or was involved in a romantic relationship with or solicited or engaged in sexual contact with a student or minor, despite the educator’s resignation from employment before the completion of the investigation. If the educator is arrested and law enforcement requests that the </w:t>
      </w:r>
      <w:r w:rsidR="007533EC" w:rsidRPr="00FE506D">
        <w:rPr>
          <w:rFonts w:ascii="Times New Roman" w:hAnsi="Times New Roman"/>
          <w:color w:val="000000" w:themeColor="text1"/>
          <w:sz w:val="22"/>
          <w:szCs w:val="22"/>
        </w:rPr>
        <w:t>s</w:t>
      </w:r>
      <w:r w:rsidR="00EB6A39" w:rsidRPr="00FE506D">
        <w:rPr>
          <w:rFonts w:ascii="Times New Roman" w:hAnsi="Times New Roman"/>
          <w:color w:val="000000" w:themeColor="text1"/>
          <w:sz w:val="22"/>
          <w:szCs w:val="22"/>
        </w:rPr>
        <w:t>chool</w:t>
      </w:r>
      <w:r w:rsidRPr="00FE506D">
        <w:rPr>
          <w:rFonts w:ascii="Times New Roman" w:hAnsi="Times New Roman"/>
          <w:color w:val="000000" w:themeColor="text1"/>
          <w:sz w:val="22"/>
          <w:szCs w:val="22"/>
        </w:rPr>
        <w:t xml:space="preserve"> cease its investigation and the Superintendent is unable to complete the investigation, the Superintendent is still required to timely report to SBEC that the investigation was interrupted at the request of law enforcement.</w:t>
      </w:r>
    </w:p>
    <w:p w14:paraId="3AAFD417" w14:textId="77777777" w:rsidR="00AE66CC" w:rsidRPr="00FE506D" w:rsidRDefault="00AE66CC" w:rsidP="003A4985">
      <w:pPr>
        <w:widowControl w:val="0"/>
        <w:jc w:val="both"/>
        <w:rPr>
          <w:rFonts w:ascii="Times New Roman" w:hAnsi="Times New Roman"/>
          <w:color w:val="000000" w:themeColor="text1"/>
          <w:sz w:val="22"/>
          <w:szCs w:val="22"/>
        </w:rPr>
      </w:pPr>
    </w:p>
    <w:p w14:paraId="06684209" w14:textId="77777777" w:rsidR="00AE66CC" w:rsidRPr="00FE506D" w:rsidRDefault="00AE66CC" w:rsidP="003A4985">
      <w:pPr>
        <w:pStyle w:val="BodyText"/>
        <w:widowControl w:val="0"/>
        <w:jc w:val="both"/>
        <w:rPr>
          <w:color w:val="000000" w:themeColor="text1"/>
          <w:sz w:val="22"/>
          <w:szCs w:val="22"/>
        </w:rPr>
      </w:pPr>
      <w:r w:rsidRPr="00FE506D">
        <w:rPr>
          <w:sz w:val="22"/>
          <w:szCs w:val="22"/>
        </w:rPr>
        <w:t xml:space="preserve">Pursuant to Education Code § 21.006(c-2), the Superintendent may not be required to notify SBEC or file a report with SBEC if the Superintendent completes an investigation into the alleged incident of misconduct </w:t>
      </w:r>
      <w:r w:rsidRPr="00FE506D">
        <w:rPr>
          <w:b/>
          <w:bCs/>
          <w:sz w:val="22"/>
          <w:szCs w:val="22"/>
          <w:u w:val="single"/>
        </w:rPr>
        <w:t>before</w:t>
      </w:r>
      <w:r w:rsidRPr="00FE506D">
        <w:rPr>
          <w:sz w:val="22"/>
          <w:szCs w:val="22"/>
        </w:rPr>
        <w:t xml:space="preserve"> the educator’s termination or resignation (not after) and the Superintendent determines the educator did not engage in the alleged incident of misconduct. The Superintendent should seek legal counsel before making any such determination, and if there is any doubt or concern, err on the side of reporting to SBEC. </w:t>
      </w:r>
    </w:p>
    <w:p w14:paraId="68BA1847" w14:textId="77777777" w:rsidR="00AE66CC" w:rsidRPr="00FE506D" w:rsidRDefault="00AE66CC" w:rsidP="003A4985">
      <w:pPr>
        <w:widowControl w:val="0"/>
        <w:jc w:val="both"/>
        <w:rPr>
          <w:rFonts w:ascii="Times New Roman" w:hAnsi="Times New Roman"/>
          <w:color w:val="000000" w:themeColor="text1"/>
          <w:sz w:val="22"/>
          <w:szCs w:val="22"/>
        </w:rPr>
      </w:pPr>
    </w:p>
    <w:p w14:paraId="464240CC" w14:textId="78683477" w:rsidR="00AE66CC" w:rsidRPr="00FE506D" w:rsidRDefault="00B332DF" w:rsidP="003A4985">
      <w:pPr>
        <w:widowControl w:val="0"/>
        <w:jc w:val="both"/>
        <w:rPr>
          <w:rFonts w:ascii="Times New Roman" w:hAnsi="Times New Roman"/>
          <w:color w:val="000000" w:themeColor="text1"/>
          <w:sz w:val="22"/>
          <w:szCs w:val="22"/>
        </w:rPr>
      </w:pPr>
      <w:r w:rsidRPr="00FE506D">
        <w:rPr>
          <w:rFonts w:ascii="Times New Roman" w:hAnsi="Times New Roman"/>
          <w:sz w:val="22"/>
          <w:szCs w:val="22"/>
        </w:rPr>
        <w:t>Por Vida Academy Charter District</w:t>
      </w:r>
      <w:r w:rsidR="00AE66CC" w:rsidRPr="00FE506D">
        <w:rPr>
          <w:rFonts w:ascii="Times New Roman" w:hAnsi="Times New Roman"/>
          <w:color w:val="000000" w:themeColor="text1"/>
          <w:sz w:val="22"/>
          <w:szCs w:val="22"/>
        </w:rPr>
        <w:t xml:space="preserve"> shall provide notice to the parent or guardian of a student with whom an educator is alleged to have engaged in misconduct in accordance with state law. The Superintendent or designee shall also notify the Board of Directors and the educator of the filing of the report. </w:t>
      </w:r>
    </w:p>
    <w:p w14:paraId="76BCA640" w14:textId="77777777" w:rsidR="00AE66CC" w:rsidRPr="00FE506D" w:rsidRDefault="00AE66CC" w:rsidP="003A4985">
      <w:pPr>
        <w:widowControl w:val="0"/>
        <w:jc w:val="both"/>
        <w:rPr>
          <w:rFonts w:ascii="Times New Roman" w:hAnsi="Times New Roman"/>
          <w:color w:val="000000" w:themeColor="text1"/>
          <w:sz w:val="22"/>
          <w:szCs w:val="22"/>
        </w:rPr>
      </w:pPr>
    </w:p>
    <w:p w14:paraId="3E42E4C7" w14:textId="7D91D95F" w:rsidR="00AE66CC" w:rsidRPr="00FE506D" w:rsidRDefault="00AE66CC" w:rsidP="003A4985">
      <w:pPr>
        <w:widowControl w:val="0"/>
        <w:jc w:val="both"/>
        <w:rPr>
          <w:rFonts w:ascii="Times New Roman" w:hAnsi="Times New Roman"/>
          <w:color w:val="000000" w:themeColor="text1"/>
          <w:sz w:val="22"/>
          <w:szCs w:val="22"/>
        </w:rPr>
      </w:pPr>
      <w:r w:rsidRPr="00FE506D">
        <w:rPr>
          <w:rFonts w:ascii="Times New Roman" w:hAnsi="Times New Roman"/>
          <w:color w:val="000000" w:themeColor="text1"/>
          <w:sz w:val="22"/>
          <w:szCs w:val="22"/>
        </w:rPr>
        <w:t>Prior to the start of employment, applicants must complete the Pre-Employment Affidavit form, as published by the</w:t>
      </w:r>
      <w:r w:rsidR="00FF0BD0" w:rsidRPr="00FE506D">
        <w:rPr>
          <w:rFonts w:ascii="Times New Roman" w:hAnsi="Times New Roman"/>
          <w:color w:val="000000" w:themeColor="text1"/>
          <w:sz w:val="22"/>
          <w:szCs w:val="22"/>
        </w:rPr>
        <w:t xml:space="preserve"> TEA</w:t>
      </w:r>
      <w:r w:rsidRPr="00FE506D">
        <w:rPr>
          <w:rFonts w:ascii="Times New Roman" w:hAnsi="Times New Roman"/>
          <w:color w:val="000000" w:themeColor="text1"/>
          <w:sz w:val="22"/>
          <w:szCs w:val="22"/>
        </w:rPr>
        <w:t>, disclosing whether the applicant has been charged with, adjudicated for, or convicted of having an inappropriate relationship with a minor.</w:t>
      </w:r>
    </w:p>
    <w:p w14:paraId="274F8621" w14:textId="77777777" w:rsidR="00AE66CC" w:rsidRPr="00FE506D" w:rsidRDefault="00AE66CC" w:rsidP="003A4985">
      <w:pPr>
        <w:widowControl w:val="0"/>
        <w:jc w:val="both"/>
        <w:rPr>
          <w:rFonts w:ascii="Times New Roman" w:hAnsi="Times New Roman"/>
          <w:color w:val="000000" w:themeColor="text1"/>
          <w:sz w:val="22"/>
          <w:szCs w:val="22"/>
        </w:rPr>
      </w:pPr>
    </w:p>
    <w:p w14:paraId="30D95FAE" w14:textId="77777777" w:rsidR="00AE66CC" w:rsidRPr="00FE506D" w:rsidRDefault="00AE66CC" w:rsidP="00795F3E">
      <w:pPr>
        <w:pStyle w:val="Heading2"/>
        <w:keepNext w:val="0"/>
        <w:widowControl w:val="0"/>
        <w:numPr>
          <w:ilvl w:val="0"/>
          <w:numId w:val="54"/>
        </w:numPr>
        <w:autoSpaceDE w:val="0"/>
        <w:autoSpaceDN w:val="0"/>
        <w:spacing w:before="0" w:after="0"/>
        <w:ind w:hanging="720"/>
        <w:rPr>
          <w:rFonts w:ascii="Times New Roman" w:hAnsi="Times New Roman"/>
          <w:i w:val="0"/>
          <w:iCs w:val="0"/>
          <w:color w:val="000000" w:themeColor="text1"/>
          <w:sz w:val="26"/>
          <w:szCs w:val="26"/>
          <w:u w:val="single"/>
        </w:rPr>
      </w:pPr>
      <w:bookmarkStart w:id="116" w:name="_Toc54599144"/>
      <w:r w:rsidRPr="00FE506D">
        <w:rPr>
          <w:rFonts w:ascii="Times New Roman" w:hAnsi="Times New Roman"/>
          <w:i w:val="0"/>
          <w:iCs w:val="0"/>
          <w:color w:val="000000" w:themeColor="text1"/>
          <w:sz w:val="26"/>
          <w:szCs w:val="26"/>
          <w:u w:val="single"/>
        </w:rPr>
        <w:t>Reporting Employee Misconduct (Non-Educators)</w:t>
      </w:r>
      <w:bookmarkEnd w:id="116"/>
    </w:p>
    <w:p w14:paraId="1E3858D3" w14:textId="77777777" w:rsidR="00AE66CC" w:rsidRPr="00FE506D" w:rsidRDefault="00AE66CC" w:rsidP="003A4985">
      <w:pPr>
        <w:pStyle w:val="BodyText"/>
        <w:widowControl w:val="0"/>
        <w:jc w:val="both"/>
        <w:rPr>
          <w:sz w:val="22"/>
          <w:szCs w:val="22"/>
        </w:rPr>
      </w:pPr>
    </w:p>
    <w:p w14:paraId="72B45C7C" w14:textId="0C8A1442" w:rsidR="00AE66CC" w:rsidRPr="00FE506D" w:rsidRDefault="00AE66CC" w:rsidP="003A4985">
      <w:pPr>
        <w:pStyle w:val="BodyText"/>
        <w:widowControl w:val="0"/>
        <w:jc w:val="both"/>
        <w:rPr>
          <w:sz w:val="22"/>
          <w:szCs w:val="22"/>
        </w:rPr>
      </w:pPr>
      <w:r w:rsidRPr="00FE506D">
        <w:rPr>
          <w:sz w:val="22"/>
          <w:szCs w:val="22"/>
        </w:rPr>
        <w:t xml:space="preserve">In addition to any reporting requirements under Chapter 261 of the Texas Family Code, the Superintendent shall notify the Commissioner of Education, within seven business days, after knowing of an non-educator’s termination or resignation if: </w:t>
      </w:r>
    </w:p>
    <w:p w14:paraId="0C4CE5FB" w14:textId="77777777" w:rsidR="00AE66CC" w:rsidRPr="00FE506D" w:rsidRDefault="00AE66CC" w:rsidP="003A4985">
      <w:pPr>
        <w:pStyle w:val="BodyText"/>
        <w:widowControl w:val="0"/>
        <w:jc w:val="both"/>
        <w:rPr>
          <w:sz w:val="22"/>
          <w:szCs w:val="22"/>
        </w:rPr>
      </w:pPr>
    </w:p>
    <w:p w14:paraId="7D1F7511" w14:textId="4A384AB2" w:rsidR="00AE66CC" w:rsidRPr="00FE506D" w:rsidRDefault="00AE66CC" w:rsidP="00795F3E">
      <w:pPr>
        <w:pStyle w:val="BodyText"/>
        <w:widowControl w:val="0"/>
        <w:numPr>
          <w:ilvl w:val="0"/>
          <w:numId w:val="43"/>
        </w:numPr>
        <w:autoSpaceDE w:val="0"/>
        <w:autoSpaceDN w:val="0"/>
        <w:jc w:val="both"/>
        <w:rPr>
          <w:sz w:val="22"/>
          <w:szCs w:val="22"/>
        </w:rPr>
      </w:pPr>
      <w:r w:rsidRPr="00FE506D">
        <w:rPr>
          <w:sz w:val="22"/>
          <w:szCs w:val="22"/>
        </w:rPr>
        <w:t>A</w:t>
      </w:r>
      <w:r w:rsidR="00D34A00" w:rsidRPr="00FE506D">
        <w:rPr>
          <w:sz w:val="22"/>
          <w:szCs w:val="22"/>
          <w:lang w:val="en-US"/>
        </w:rPr>
        <w:t xml:space="preserve"> non-educator’s</w:t>
      </w:r>
      <w:r w:rsidRPr="00FE506D">
        <w:rPr>
          <w:sz w:val="22"/>
          <w:szCs w:val="22"/>
        </w:rPr>
        <w:t xml:space="preserve"> employment with </w:t>
      </w:r>
      <w:r w:rsidR="00B332DF" w:rsidRPr="00FE506D">
        <w:rPr>
          <w:sz w:val="22"/>
          <w:szCs w:val="22"/>
        </w:rPr>
        <w:t>Por Vida Academy Charter District</w:t>
      </w:r>
      <w:r w:rsidRPr="00FE506D">
        <w:rPr>
          <w:sz w:val="22"/>
          <w:szCs w:val="22"/>
        </w:rPr>
        <w:t xml:space="preserve"> was terminated and there is evidence that the employee:</w:t>
      </w:r>
    </w:p>
    <w:p w14:paraId="3ADB17CB" w14:textId="77777777" w:rsidR="00AE66CC" w:rsidRPr="00FE506D" w:rsidRDefault="00AE66CC" w:rsidP="00795F3E">
      <w:pPr>
        <w:pStyle w:val="BodyText"/>
        <w:widowControl w:val="0"/>
        <w:numPr>
          <w:ilvl w:val="1"/>
          <w:numId w:val="43"/>
        </w:numPr>
        <w:autoSpaceDE w:val="0"/>
        <w:autoSpaceDN w:val="0"/>
        <w:jc w:val="both"/>
        <w:rPr>
          <w:sz w:val="22"/>
          <w:szCs w:val="22"/>
        </w:rPr>
      </w:pPr>
      <w:r w:rsidRPr="00FE506D">
        <w:rPr>
          <w:sz w:val="22"/>
          <w:szCs w:val="22"/>
        </w:rPr>
        <w:t xml:space="preserve">Abused or otherwise committed an unlawful act with a student or minor; or </w:t>
      </w:r>
    </w:p>
    <w:p w14:paraId="022CA216" w14:textId="77777777" w:rsidR="00AE66CC" w:rsidRPr="00FE506D" w:rsidRDefault="00AE66CC" w:rsidP="00795F3E">
      <w:pPr>
        <w:pStyle w:val="BodyText"/>
        <w:widowControl w:val="0"/>
        <w:numPr>
          <w:ilvl w:val="1"/>
          <w:numId w:val="43"/>
        </w:numPr>
        <w:autoSpaceDE w:val="0"/>
        <w:autoSpaceDN w:val="0"/>
        <w:jc w:val="both"/>
        <w:rPr>
          <w:sz w:val="22"/>
          <w:szCs w:val="22"/>
        </w:rPr>
      </w:pPr>
      <w:r w:rsidRPr="00FE506D">
        <w:rPr>
          <w:sz w:val="22"/>
          <w:szCs w:val="22"/>
        </w:rPr>
        <w:t xml:space="preserve">Was involved in a romantic relationship with or solicited or engaged in sexual contact with a student or minor; or </w:t>
      </w:r>
    </w:p>
    <w:p w14:paraId="0552E995" w14:textId="77777777" w:rsidR="00AE66CC" w:rsidRPr="00FE506D" w:rsidRDefault="00AE66CC" w:rsidP="00795F3E">
      <w:pPr>
        <w:pStyle w:val="BodyText"/>
        <w:widowControl w:val="0"/>
        <w:numPr>
          <w:ilvl w:val="0"/>
          <w:numId w:val="43"/>
        </w:numPr>
        <w:autoSpaceDE w:val="0"/>
        <w:autoSpaceDN w:val="0"/>
        <w:jc w:val="both"/>
        <w:rPr>
          <w:sz w:val="22"/>
          <w:szCs w:val="22"/>
        </w:rPr>
      </w:pPr>
      <w:r w:rsidRPr="00FE506D">
        <w:rPr>
          <w:sz w:val="22"/>
          <w:szCs w:val="22"/>
        </w:rPr>
        <w:t xml:space="preserve">The employee resigned and there is evidence that the employee engaged in misconduct described above. </w:t>
      </w:r>
    </w:p>
    <w:p w14:paraId="58D7A676" w14:textId="77777777" w:rsidR="00AE66CC" w:rsidRPr="00FE506D" w:rsidRDefault="00AE66CC" w:rsidP="003A4985">
      <w:pPr>
        <w:pStyle w:val="BodyText"/>
        <w:widowControl w:val="0"/>
        <w:jc w:val="both"/>
        <w:rPr>
          <w:sz w:val="22"/>
          <w:szCs w:val="22"/>
        </w:rPr>
      </w:pPr>
    </w:p>
    <w:p w14:paraId="6419E994" w14:textId="61C687F0" w:rsidR="00AE66CC" w:rsidRPr="00FE506D" w:rsidRDefault="00AE66CC" w:rsidP="003A4985">
      <w:pPr>
        <w:pStyle w:val="BodyText"/>
        <w:widowControl w:val="0"/>
        <w:jc w:val="both"/>
        <w:rPr>
          <w:sz w:val="22"/>
          <w:szCs w:val="22"/>
        </w:rPr>
      </w:pPr>
      <w:r w:rsidRPr="00FE506D">
        <w:rPr>
          <w:sz w:val="22"/>
          <w:szCs w:val="22"/>
        </w:rPr>
        <w:t xml:space="preserve">This reporting requirement applies to any person who is employed by </w:t>
      </w:r>
      <w:r w:rsidR="00B332DF" w:rsidRPr="00FE506D">
        <w:rPr>
          <w:sz w:val="22"/>
          <w:szCs w:val="22"/>
        </w:rPr>
        <w:t>Por Vida Academy Charter District</w:t>
      </w:r>
      <w:r w:rsidRPr="00FE506D">
        <w:rPr>
          <w:sz w:val="22"/>
          <w:szCs w:val="22"/>
        </w:rPr>
        <w:t xml:space="preserve"> and who does not hold a certification or permit issued under Subchapter B, Chapter 21 of the Texas Education Code. </w:t>
      </w:r>
    </w:p>
    <w:p w14:paraId="5122B2D3" w14:textId="77777777" w:rsidR="00AE66CC" w:rsidRPr="00FE506D" w:rsidRDefault="00AE66CC" w:rsidP="003A4985">
      <w:pPr>
        <w:pStyle w:val="BodyText"/>
        <w:widowControl w:val="0"/>
        <w:jc w:val="both"/>
        <w:rPr>
          <w:sz w:val="22"/>
          <w:szCs w:val="22"/>
        </w:rPr>
      </w:pPr>
    </w:p>
    <w:p w14:paraId="3B331D3F" w14:textId="77777777" w:rsidR="00AE66CC" w:rsidRPr="00FE506D" w:rsidRDefault="00AE66CC" w:rsidP="003A4985">
      <w:pPr>
        <w:pStyle w:val="BodyText"/>
        <w:widowControl w:val="0"/>
        <w:jc w:val="both"/>
        <w:rPr>
          <w:sz w:val="22"/>
          <w:szCs w:val="22"/>
        </w:rPr>
      </w:pPr>
      <w:r w:rsidRPr="00FE506D">
        <w:rPr>
          <w:sz w:val="22"/>
          <w:szCs w:val="22"/>
        </w:rPr>
        <w:t xml:space="preserve">The Superintendent shall complete an investigation of an employee that involves evidence that the employee may have engaged in misconduct described above, despite the employee’s resignation from employment before completion of the investigation. </w:t>
      </w:r>
    </w:p>
    <w:p w14:paraId="32F5D680" w14:textId="77777777" w:rsidR="00AE66CC" w:rsidRPr="00FE506D" w:rsidRDefault="00AE66CC" w:rsidP="003A4985">
      <w:pPr>
        <w:pStyle w:val="BodyText"/>
        <w:widowControl w:val="0"/>
        <w:jc w:val="both"/>
        <w:rPr>
          <w:sz w:val="22"/>
          <w:szCs w:val="22"/>
        </w:rPr>
      </w:pPr>
    </w:p>
    <w:p w14:paraId="22579207" w14:textId="206F99DC" w:rsidR="00AE66CC" w:rsidRPr="00942EC0" w:rsidRDefault="00D34A00" w:rsidP="003A4985">
      <w:pPr>
        <w:pStyle w:val="BodyText"/>
        <w:widowControl w:val="0"/>
        <w:rPr>
          <w:sz w:val="22"/>
          <w:szCs w:val="22"/>
        </w:rPr>
      </w:pPr>
      <w:r w:rsidRPr="00FE506D">
        <w:rPr>
          <w:sz w:val="22"/>
          <w:szCs w:val="22"/>
          <w:lang w:val="en-US"/>
        </w:rPr>
        <w:t xml:space="preserve">Principals </w:t>
      </w:r>
      <w:r w:rsidR="00AE66CC" w:rsidRPr="00FE506D">
        <w:rPr>
          <w:sz w:val="22"/>
          <w:szCs w:val="22"/>
        </w:rPr>
        <w:t>must notify the Superintendent within seven</w:t>
      </w:r>
      <w:r w:rsidR="00291A47" w:rsidRPr="00FE506D">
        <w:rPr>
          <w:sz w:val="22"/>
          <w:szCs w:val="22"/>
          <w:lang w:val="en-US"/>
        </w:rPr>
        <w:t xml:space="preserve"> </w:t>
      </w:r>
      <w:r w:rsidR="00AE66CC" w:rsidRPr="00FE506D">
        <w:rPr>
          <w:sz w:val="22"/>
          <w:szCs w:val="22"/>
        </w:rPr>
        <w:t>business days after the date of an employee’s termination or resignation following an alleged incident of misconduct described above.</w:t>
      </w:r>
    </w:p>
    <w:p w14:paraId="1448D09B" w14:textId="77777777" w:rsidR="002658B1" w:rsidRPr="00942EC0" w:rsidRDefault="002658B1" w:rsidP="003A4985">
      <w:pPr>
        <w:widowControl w:val="0"/>
        <w:jc w:val="both"/>
        <w:rPr>
          <w:rFonts w:ascii="Times New Roman" w:hAnsi="Times New Roman"/>
          <w:sz w:val="22"/>
          <w:szCs w:val="22"/>
        </w:rPr>
      </w:pPr>
    </w:p>
    <w:p w14:paraId="6A50DB8B" w14:textId="4DC3C123" w:rsidR="008D5215" w:rsidRPr="00942EC0" w:rsidRDefault="008D5215" w:rsidP="003A4985">
      <w:pPr>
        <w:pStyle w:val="Heading1"/>
        <w:widowControl w:val="0"/>
        <w:jc w:val="center"/>
        <w:rPr>
          <w:rFonts w:ascii="Times New Roman" w:hAnsi="Times New Roman"/>
          <w:b/>
          <w:smallCaps/>
          <w:sz w:val="28"/>
          <w:szCs w:val="28"/>
          <w:u w:val="single"/>
        </w:rPr>
      </w:pPr>
      <w:bookmarkStart w:id="117" w:name="_Toc54599145"/>
      <w:r w:rsidRPr="00942EC0">
        <w:rPr>
          <w:rFonts w:ascii="Times New Roman" w:hAnsi="Times New Roman"/>
          <w:b/>
          <w:smallCaps/>
          <w:sz w:val="28"/>
          <w:szCs w:val="28"/>
          <w:u w:val="single"/>
        </w:rPr>
        <w:t>Part 4: Compensation and Pay Schedules</w:t>
      </w:r>
      <w:bookmarkEnd w:id="117"/>
    </w:p>
    <w:p w14:paraId="59E65C97" w14:textId="77777777" w:rsidR="00BC102A" w:rsidRPr="00942EC0" w:rsidRDefault="00BC102A" w:rsidP="003A4985">
      <w:pPr>
        <w:pStyle w:val="BodyText"/>
        <w:widowControl w:val="0"/>
        <w:jc w:val="both"/>
        <w:rPr>
          <w:sz w:val="22"/>
          <w:szCs w:val="22"/>
        </w:rPr>
      </w:pPr>
    </w:p>
    <w:p w14:paraId="558519BF" w14:textId="6585D26C" w:rsidR="00B2260B" w:rsidRPr="00942EC0" w:rsidRDefault="00B2260B" w:rsidP="00795F3E">
      <w:pPr>
        <w:pStyle w:val="Heading2"/>
        <w:keepNext w:val="0"/>
        <w:widowControl w:val="0"/>
        <w:numPr>
          <w:ilvl w:val="0"/>
          <w:numId w:val="55"/>
        </w:numPr>
        <w:autoSpaceDE w:val="0"/>
        <w:autoSpaceDN w:val="0"/>
        <w:spacing w:before="0" w:after="0"/>
        <w:ind w:hanging="720"/>
        <w:rPr>
          <w:rFonts w:ascii="Times New Roman" w:hAnsi="Times New Roman"/>
          <w:i w:val="0"/>
          <w:iCs w:val="0"/>
          <w:color w:val="000000" w:themeColor="text1"/>
          <w:sz w:val="26"/>
          <w:szCs w:val="26"/>
          <w:u w:val="single"/>
        </w:rPr>
      </w:pPr>
      <w:bookmarkStart w:id="118" w:name="_Toc54599146"/>
      <w:r w:rsidRPr="00942EC0">
        <w:rPr>
          <w:rFonts w:ascii="Times New Roman" w:hAnsi="Times New Roman"/>
          <w:i w:val="0"/>
          <w:iCs w:val="0"/>
          <w:color w:val="000000" w:themeColor="text1"/>
          <w:sz w:val="26"/>
          <w:szCs w:val="26"/>
          <w:u w:val="single"/>
        </w:rPr>
        <w:t>Payroll</w:t>
      </w:r>
      <w:bookmarkEnd w:id="118"/>
    </w:p>
    <w:p w14:paraId="6B9232F3" w14:textId="77777777" w:rsidR="00BC102A" w:rsidRPr="00942EC0" w:rsidRDefault="00BC102A" w:rsidP="003A4985">
      <w:pPr>
        <w:pStyle w:val="NoSpacing"/>
        <w:widowControl w:val="0"/>
        <w:jc w:val="both"/>
        <w:rPr>
          <w:rFonts w:ascii="Times New Roman" w:hAnsi="Times New Roman"/>
          <w:sz w:val="22"/>
          <w:szCs w:val="22"/>
        </w:rPr>
      </w:pPr>
    </w:p>
    <w:p w14:paraId="6E399471" w14:textId="391D5F13" w:rsidR="00B2260B" w:rsidRPr="00942EC0" w:rsidRDefault="00B332DF" w:rsidP="003A4985">
      <w:pPr>
        <w:pStyle w:val="NoSpacing"/>
        <w:widowControl w:val="0"/>
        <w:jc w:val="both"/>
        <w:rPr>
          <w:rFonts w:ascii="Times New Roman" w:hAnsi="Times New Roman"/>
          <w:sz w:val="22"/>
          <w:szCs w:val="22"/>
        </w:rPr>
      </w:pPr>
      <w:r w:rsidRPr="00FE506D">
        <w:rPr>
          <w:rFonts w:ascii="Times New Roman" w:hAnsi="Times New Roman"/>
          <w:sz w:val="22"/>
          <w:szCs w:val="22"/>
        </w:rPr>
        <w:t>Por Vida Academy Charter District</w:t>
      </w:r>
      <w:r w:rsidR="001F57AD" w:rsidRPr="00FE506D">
        <w:rPr>
          <w:rFonts w:ascii="Times New Roman" w:hAnsi="Times New Roman"/>
          <w:sz w:val="22"/>
          <w:szCs w:val="22"/>
        </w:rPr>
        <w:t xml:space="preserve"> </w:t>
      </w:r>
      <w:r w:rsidR="00B2260B" w:rsidRPr="00FE506D">
        <w:rPr>
          <w:rFonts w:ascii="Times New Roman" w:hAnsi="Times New Roman"/>
          <w:sz w:val="22"/>
          <w:szCs w:val="22"/>
        </w:rPr>
        <w:t>follows all Texas Payday Laws. All employees are paid on the</w:t>
      </w:r>
      <w:r w:rsidR="00AC41EF" w:rsidRPr="00FE506D">
        <w:rPr>
          <w:rFonts w:ascii="Times New Roman" w:hAnsi="Times New Roman"/>
          <w:sz w:val="22"/>
          <w:szCs w:val="22"/>
        </w:rPr>
        <w:t xml:space="preserve"> </w:t>
      </w:r>
      <w:r w:rsidR="009B533B" w:rsidRPr="00FE506D">
        <w:rPr>
          <w:rFonts w:ascii="Times New Roman" w:hAnsi="Times New Roman"/>
          <w:sz w:val="22"/>
          <w:szCs w:val="22"/>
        </w:rPr>
        <w:t>15th and 30th of the month</w:t>
      </w:r>
      <w:r w:rsidR="00B2260B" w:rsidRPr="00FE506D">
        <w:rPr>
          <w:rFonts w:ascii="Times New Roman" w:hAnsi="Times New Roman"/>
          <w:sz w:val="22"/>
          <w:szCs w:val="22"/>
        </w:rPr>
        <w:t>. Pay dates are posted in the main office</w:t>
      </w:r>
      <w:r w:rsidR="008522B2" w:rsidRPr="00FE506D">
        <w:rPr>
          <w:rFonts w:ascii="Times New Roman" w:hAnsi="Times New Roman"/>
          <w:sz w:val="22"/>
          <w:szCs w:val="22"/>
        </w:rPr>
        <w:t xml:space="preserve"> and on the district website.</w:t>
      </w:r>
    </w:p>
    <w:p w14:paraId="3200AE02" w14:textId="77777777" w:rsidR="00B2260B" w:rsidRPr="00942EC0" w:rsidRDefault="00B2260B" w:rsidP="003A4985">
      <w:pPr>
        <w:pStyle w:val="NoSpacing"/>
        <w:widowControl w:val="0"/>
        <w:jc w:val="both"/>
        <w:rPr>
          <w:rFonts w:ascii="Times New Roman" w:hAnsi="Times New Roman"/>
          <w:sz w:val="22"/>
          <w:szCs w:val="22"/>
        </w:rPr>
      </w:pPr>
    </w:p>
    <w:p w14:paraId="5F205F69" w14:textId="77777777" w:rsidR="00B2260B" w:rsidRPr="00942EC0" w:rsidRDefault="00B2260B" w:rsidP="003A4985">
      <w:pPr>
        <w:pStyle w:val="NoSpacing"/>
        <w:widowControl w:val="0"/>
        <w:jc w:val="both"/>
        <w:rPr>
          <w:rFonts w:ascii="Times New Roman" w:hAnsi="Times New Roman"/>
          <w:sz w:val="22"/>
          <w:szCs w:val="22"/>
        </w:rPr>
      </w:pPr>
      <w:r w:rsidRPr="00942EC0">
        <w:rPr>
          <w:rFonts w:ascii="Times New Roman" w:hAnsi="Times New Roman"/>
          <w:sz w:val="22"/>
          <w:szCs w:val="22"/>
        </w:rPr>
        <w:t xml:space="preserve">The method of pay may be changed at any time, with or without advance notice. Employee pay will either be directly deposited into the employee’s financial institution of choice, or delivered through other legal means. Pay will not be released to any person other than the employee to whom pay is due, without the employee’s prior written authorization. </w:t>
      </w:r>
    </w:p>
    <w:p w14:paraId="77F9336E" w14:textId="77777777" w:rsidR="00B2260B" w:rsidRPr="00942EC0" w:rsidRDefault="00B2260B" w:rsidP="003A4985">
      <w:pPr>
        <w:pStyle w:val="NoSpacing"/>
        <w:widowControl w:val="0"/>
        <w:jc w:val="both"/>
        <w:rPr>
          <w:rFonts w:ascii="Times New Roman" w:hAnsi="Times New Roman"/>
          <w:sz w:val="22"/>
          <w:szCs w:val="22"/>
        </w:rPr>
      </w:pPr>
    </w:p>
    <w:p w14:paraId="2E36FF91" w14:textId="110666D3" w:rsidR="00B2260B" w:rsidRPr="00FE506D" w:rsidRDefault="00B2260B" w:rsidP="003A4985">
      <w:pPr>
        <w:pStyle w:val="NoSpacing"/>
        <w:widowControl w:val="0"/>
        <w:jc w:val="both"/>
        <w:rPr>
          <w:rFonts w:ascii="Times New Roman" w:hAnsi="Times New Roman"/>
          <w:sz w:val="22"/>
          <w:szCs w:val="22"/>
        </w:rPr>
      </w:pPr>
      <w:r w:rsidRPr="00FE506D">
        <w:rPr>
          <w:rFonts w:ascii="Times New Roman" w:hAnsi="Times New Roman"/>
          <w:sz w:val="22"/>
          <w:szCs w:val="22"/>
        </w:rPr>
        <w:t>Pay due will include earnings per time clock submissions for non-exempt employees for all work performed through the end of the previous payroll period and per the exempt work agreement period for exempt employees.</w:t>
      </w:r>
      <w:r w:rsidR="00586811">
        <w:rPr>
          <w:rFonts w:ascii="Times New Roman" w:hAnsi="Times New Roman"/>
          <w:sz w:val="22"/>
          <w:szCs w:val="22"/>
        </w:rPr>
        <w:t xml:space="preserve"> </w:t>
      </w:r>
    </w:p>
    <w:p w14:paraId="0EF73A37" w14:textId="77777777" w:rsidR="00B2260B" w:rsidRPr="00FE506D" w:rsidRDefault="00B2260B" w:rsidP="003A4985">
      <w:pPr>
        <w:pStyle w:val="NoSpacing"/>
        <w:widowControl w:val="0"/>
        <w:jc w:val="both"/>
        <w:rPr>
          <w:rFonts w:ascii="Times New Roman" w:hAnsi="Times New Roman"/>
          <w:sz w:val="22"/>
          <w:szCs w:val="22"/>
        </w:rPr>
      </w:pPr>
    </w:p>
    <w:p w14:paraId="3D810FF8" w14:textId="3FD101FB" w:rsidR="00B2260B" w:rsidRPr="00FE506D" w:rsidRDefault="00B2260B" w:rsidP="003A4985">
      <w:pPr>
        <w:pStyle w:val="NoSpacing"/>
        <w:widowControl w:val="0"/>
        <w:jc w:val="both"/>
        <w:rPr>
          <w:rFonts w:ascii="Times New Roman" w:hAnsi="Times New Roman"/>
          <w:sz w:val="22"/>
          <w:szCs w:val="22"/>
        </w:rPr>
      </w:pPr>
      <w:r w:rsidRPr="00FE506D">
        <w:rPr>
          <w:rFonts w:ascii="Times New Roman" w:hAnsi="Times New Roman"/>
          <w:sz w:val="22"/>
          <w:szCs w:val="22"/>
        </w:rPr>
        <w:t>In the event that a regularly scheduled payday falls on a day off, such as a weekend or holiday, employees will be paid on the last day of work prior to the regularly scheduled payday.</w:t>
      </w:r>
      <w:r w:rsidR="00586811">
        <w:rPr>
          <w:rFonts w:ascii="Times New Roman" w:hAnsi="Times New Roman"/>
          <w:sz w:val="22"/>
          <w:szCs w:val="22"/>
        </w:rPr>
        <w:t xml:space="preserve"> </w:t>
      </w:r>
    </w:p>
    <w:p w14:paraId="1B4E7B95" w14:textId="77777777" w:rsidR="00B2260B" w:rsidRPr="00FE506D" w:rsidRDefault="00B2260B" w:rsidP="003A4985">
      <w:pPr>
        <w:pStyle w:val="NoSpacing"/>
        <w:widowControl w:val="0"/>
        <w:jc w:val="both"/>
        <w:rPr>
          <w:rFonts w:ascii="Times New Roman" w:hAnsi="Times New Roman"/>
          <w:sz w:val="22"/>
          <w:szCs w:val="22"/>
        </w:rPr>
      </w:pPr>
    </w:p>
    <w:p w14:paraId="2CE7B87B" w14:textId="60FA1D3E" w:rsidR="00B2260B" w:rsidRPr="00942EC0" w:rsidRDefault="00B332DF" w:rsidP="003A4985">
      <w:pPr>
        <w:pStyle w:val="NoSpacing"/>
        <w:widowControl w:val="0"/>
        <w:jc w:val="both"/>
        <w:rPr>
          <w:rFonts w:ascii="Times New Roman" w:hAnsi="Times New Roman"/>
          <w:sz w:val="22"/>
          <w:szCs w:val="22"/>
        </w:rPr>
      </w:pPr>
      <w:r w:rsidRPr="00FE506D">
        <w:rPr>
          <w:rFonts w:ascii="Times New Roman" w:hAnsi="Times New Roman"/>
          <w:sz w:val="22"/>
          <w:szCs w:val="22"/>
        </w:rPr>
        <w:t>Por Vida Academy Charter District</w:t>
      </w:r>
      <w:r w:rsidR="00B2260B" w:rsidRPr="00FE506D">
        <w:rPr>
          <w:rFonts w:ascii="Times New Roman" w:hAnsi="Times New Roman"/>
          <w:sz w:val="22"/>
          <w:szCs w:val="22"/>
        </w:rPr>
        <w:t xml:space="preserve"> pays all exempt salaried employees an annualized salary over 12</w:t>
      </w:r>
      <w:r w:rsidR="00FE506D" w:rsidRPr="00FE506D">
        <w:rPr>
          <w:rFonts w:ascii="Times New Roman" w:hAnsi="Times New Roman"/>
          <w:sz w:val="22"/>
          <w:szCs w:val="22"/>
        </w:rPr>
        <w:t> </w:t>
      </w:r>
      <w:r w:rsidR="00B2260B" w:rsidRPr="00FE506D">
        <w:rPr>
          <w:rFonts w:ascii="Times New Roman" w:hAnsi="Times New Roman"/>
          <w:sz w:val="22"/>
          <w:szCs w:val="22"/>
        </w:rPr>
        <w:t>months, regardless of the number of months worked during th</w:t>
      </w:r>
      <w:r w:rsidR="009B533B" w:rsidRPr="00FE506D">
        <w:rPr>
          <w:rFonts w:ascii="Times New Roman" w:hAnsi="Times New Roman"/>
          <w:sz w:val="22"/>
          <w:szCs w:val="22"/>
        </w:rPr>
        <w:t xml:space="preserve">e school year. </w:t>
      </w:r>
      <w:r w:rsidR="00B2260B" w:rsidRPr="00FE506D">
        <w:rPr>
          <w:rFonts w:ascii="Times New Roman" w:hAnsi="Times New Roman"/>
          <w:sz w:val="22"/>
          <w:szCs w:val="22"/>
        </w:rPr>
        <w:t xml:space="preserve">Exempt employees will be paid in equal monthly payments beginning with the first pay period of the </w:t>
      </w:r>
      <w:r w:rsidR="00A47C15" w:rsidRPr="00FE506D">
        <w:rPr>
          <w:rFonts w:ascii="Times New Roman" w:hAnsi="Times New Roman"/>
          <w:sz w:val="22"/>
          <w:szCs w:val="22"/>
        </w:rPr>
        <w:t>s</w:t>
      </w:r>
      <w:r w:rsidR="00EB6A39" w:rsidRPr="00FE506D">
        <w:rPr>
          <w:rFonts w:ascii="Times New Roman" w:hAnsi="Times New Roman"/>
          <w:sz w:val="22"/>
          <w:szCs w:val="22"/>
        </w:rPr>
        <w:t>chool</w:t>
      </w:r>
      <w:r w:rsidR="00B2260B" w:rsidRPr="00FE506D">
        <w:rPr>
          <w:rFonts w:ascii="Times New Roman" w:hAnsi="Times New Roman"/>
          <w:sz w:val="22"/>
          <w:szCs w:val="22"/>
        </w:rPr>
        <w:t xml:space="preserve"> year. Pay earned during the first 15-day pay period is held in arrears. All salaries are paid-out in accordance with the Texas Payday Act.</w:t>
      </w:r>
      <w:r w:rsidR="00B2260B" w:rsidRPr="00942EC0">
        <w:rPr>
          <w:rFonts w:ascii="Times New Roman" w:hAnsi="Times New Roman"/>
          <w:sz w:val="22"/>
          <w:szCs w:val="22"/>
        </w:rPr>
        <w:t xml:space="preserve"> </w:t>
      </w:r>
    </w:p>
    <w:p w14:paraId="509D06BF" w14:textId="77777777" w:rsidR="00B2260B" w:rsidRPr="00942EC0" w:rsidRDefault="00B2260B" w:rsidP="003A4985">
      <w:pPr>
        <w:pStyle w:val="NoSpacing"/>
        <w:widowControl w:val="0"/>
        <w:jc w:val="both"/>
        <w:rPr>
          <w:rFonts w:ascii="Times New Roman" w:hAnsi="Times New Roman"/>
          <w:sz w:val="22"/>
          <w:szCs w:val="22"/>
        </w:rPr>
      </w:pPr>
    </w:p>
    <w:p w14:paraId="3318B2D7" w14:textId="77777777" w:rsidR="00B2260B" w:rsidRPr="00942EC0" w:rsidRDefault="00B2260B" w:rsidP="00795F3E">
      <w:pPr>
        <w:pStyle w:val="Heading2"/>
        <w:keepNext w:val="0"/>
        <w:widowControl w:val="0"/>
        <w:numPr>
          <w:ilvl w:val="0"/>
          <w:numId w:val="55"/>
        </w:numPr>
        <w:autoSpaceDE w:val="0"/>
        <w:autoSpaceDN w:val="0"/>
        <w:spacing w:before="0" w:after="0"/>
        <w:ind w:hanging="720"/>
        <w:rPr>
          <w:rFonts w:ascii="Times New Roman" w:hAnsi="Times New Roman"/>
          <w:i w:val="0"/>
          <w:iCs w:val="0"/>
          <w:color w:val="000000" w:themeColor="text1"/>
          <w:sz w:val="26"/>
          <w:szCs w:val="26"/>
          <w:u w:val="single"/>
        </w:rPr>
      </w:pPr>
      <w:bookmarkStart w:id="119" w:name="_Toc54599147"/>
      <w:r w:rsidRPr="00942EC0">
        <w:rPr>
          <w:rFonts w:ascii="Times New Roman" w:hAnsi="Times New Roman"/>
          <w:i w:val="0"/>
          <w:iCs w:val="0"/>
          <w:color w:val="000000" w:themeColor="text1"/>
          <w:sz w:val="26"/>
          <w:szCs w:val="26"/>
          <w:u w:val="single"/>
        </w:rPr>
        <w:t>Salaries, Wages, and Stipends</w:t>
      </w:r>
      <w:bookmarkEnd w:id="119"/>
    </w:p>
    <w:p w14:paraId="70C52176" w14:textId="77777777" w:rsidR="002477A8" w:rsidRPr="00942EC0" w:rsidRDefault="002477A8" w:rsidP="003A4985">
      <w:pPr>
        <w:pStyle w:val="NoSpacing"/>
        <w:widowControl w:val="0"/>
        <w:jc w:val="both"/>
        <w:rPr>
          <w:rFonts w:ascii="Times New Roman" w:hAnsi="Times New Roman"/>
          <w:sz w:val="22"/>
          <w:szCs w:val="22"/>
        </w:rPr>
      </w:pPr>
    </w:p>
    <w:p w14:paraId="5591B9B2" w14:textId="5F27A71F" w:rsidR="00B2260B" w:rsidRPr="00FE506D" w:rsidRDefault="00B2260B" w:rsidP="003A4985">
      <w:pPr>
        <w:pStyle w:val="NoSpacing"/>
        <w:widowControl w:val="0"/>
        <w:jc w:val="both"/>
        <w:rPr>
          <w:rFonts w:ascii="Times New Roman" w:hAnsi="Times New Roman"/>
          <w:sz w:val="22"/>
          <w:szCs w:val="22"/>
        </w:rPr>
      </w:pPr>
      <w:r w:rsidRPr="00FE506D">
        <w:rPr>
          <w:rFonts w:ascii="Times New Roman" w:hAnsi="Times New Roman"/>
          <w:sz w:val="22"/>
          <w:szCs w:val="22"/>
        </w:rPr>
        <w:t xml:space="preserve">Employees are paid in accordance with administrative guidelines and a pay structure established for each position. Salaries and wages are reviewed periodically and adjusted according to the budgeted amounts approved by the Board of Directors. Employees should contact </w:t>
      </w:r>
      <w:r w:rsidR="009B533B" w:rsidRPr="00FE506D">
        <w:rPr>
          <w:rFonts w:ascii="Times New Roman" w:hAnsi="Times New Roman"/>
          <w:sz w:val="22"/>
          <w:szCs w:val="22"/>
        </w:rPr>
        <w:t xml:space="preserve">the </w:t>
      </w:r>
      <w:r w:rsidR="008626E5" w:rsidRPr="00FE506D">
        <w:rPr>
          <w:rFonts w:ascii="Times New Roman" w:hAnsi="Times New Roman"/>
          <w:sz w:val="22"/>
          <w:szCs w:val="22"/>
        </w:rPr>
        <w:t>Human Resources</w:t>
      </w:r>
      <w:r w:rsidR="009B533B" w:rsidRPr="00FE506D">
        <w:rPr>
          <w:rFonts w:ascii="Times New Roman" w:hAnsi="Times New Roman"/>
          <w:sz w:val="22"/>
          <w:szCs w:val="22"/>
        </w:rPr>
        <w:t xml:space="preserve"> </w:t>
      </w:r>
      <w:r w:rsidRPr="00FE506D">
        <w:rPr>
          <w:rFonts w:ascii="Times New Roman" w:hAnsi="Times New Roman"/>
          <w:sz w:val="22"/>
          <w:szCs w:val="22"/>
        </w:rPr>
        <w:t xml:space="preserve">for further information concerning their own salary. </w:t>
      </w:r>
    </w:p>
    <w:p w14:paraId="528DC877" w14:textId="77777777" w:rsidR="00B2260B" w:rsidRPr="00FE506D" w:rsidRDefault="00B2260B" w:rsidP="003A4985">
      <w:pPr>
        <w:pStyle w:val="NoSpacing"/>
        <w:widowControl w:val="0"/>
        <w:jc w:val="both"/>
        <w:rPr>
          <w:rFonts w:ascii="Times New Roman" w:hAnsi="Times New Roman"/>
          <w:sz w:val="22"/>
          <w:szCs w:val="22"/>
        </w:rPr>
      </w:pPr>
    </w:p>
    <w:p w14:paraId="4E76B09B" w14:textId="5FB7E510" w:rsidR="00EC493B" w:rsidRPr="00FE506D" w:rsidRDefault="00EC493B" w:rsidP="00795F3E">
      <w:pPr>
        <w:pStyle w:val="Heading2"/>
        <w:keepNext w:val="0"/>
        <w:widowControl w:val="0"/>
        <w:numPr>
          <w:ilvl w:val="0"/>
          <w:numId w:val="55"/>
        </w:numPr>
        <w:autoSpaceDE w:val="0"/>
        <w:autoSpaceDN w:val="0"/>
        <w:spacing w:before="0" w:after="0"/>
        <w:ind w:hanging="720"/>
        <w:rPr>
          <w:rFonts w:ascii="Times New Roman" w:hAnsi="Times New Roman"/>
          <w:i w:val="0"/>
          <w:iCs w:val="0"/>
          <w:color w:val="000000" w:themeColor="text1"/>
          <w:sz w:val="26"/>
          <w:szCs w:val="26"/>
          <w:u w:val="single"/>
        </w:rPr>
      </w:pPr>
      <w:bookmarkStart w:id="120" w:name="_Toc398202649"/>
      <w:bookmarkStart w:id="121" w:name="_Toc54599148"/>
      <w:r w:rsidRPr="00FE506D">
        <w:rPr>
          <w:rFonts w:ascii="Times New Roman" w:hAnsi="Times New Roman"/>
          <w:i w:val="0"/>
          <w:iCs w:val="0"/>
          <w:color w:val="000000" w:themeColor="text1"/>
          <w:sz w:val="26"/>
          <w:szCs w:val="26"/>
          <w:u w:val="single"/>
        </w:rPr>
        <w:t>Payroll Deductions</w:t>
      </w:r>
      <w:bookmarkEnd w:id="120"/>
      <w:bookmarkEnd w:id="121"/>
    </w:p>
    <w:p w14:paraId="1C4B23C5" w14:textId="77777777" w:rsidR="002477A8" w:rsidRPr="00FE506D" w:rsidRDefault="002477A8" w:rsidP="003A4985">
      <w:pPr>
        <w:widowControl w:val="0"/>
        <w:jc w:val="both"/>
        <w:rPr>
          <w:rFonts w:ascii="Times New Roman" w:hAnsi="Times New Roman"/>
          <w:sz w:val="22"/>
          <w:szCs w:val="22"/>
        </w:rPr>
      </w:pPr>
    </w:p>
    <w:p w14:paraId="60B9A5AE" w14:textId="529204B7" w:rsidR="00EC493B" w:rsidRPr="00FE506D" w:rsidRDefault="00B332DF" w:rsidP="003A4985">
      <w:pPr>
        <w:widowControl w:val="0"/>
        <w:jc w:val="both"/>
        <w:rPr>
          <w:rFonts w:ascii="Times New Roman" w:hAnsi="Times New Roman"/>
          <w:sz w:val="22"/>
          <w:szCs w:val="22"/>
        </w:rPr>
      </w:pPr>
      <w:r w:rsidRPr="00FE506D">
        <w:rPr>
          <w:rFonts w:ascii="Times New Roman" w:hAnsi="Times New Roman"/>
          <w:sz w:val="22"/>
          <w:szCs w:val="22"/>
        </w:rPr>
        <w:t>Por Vida Academy Charter District</w:t>
      </w:r>
      <w:r w:rsidR="00EC493B" w:rsidRPr="00FE506D">
        <w:rPr>
          <w:rFonts w:ascii="Times New Roman" w:hAnsi="Times New Roman"/>
          <w:sz w:val="22"/>
          <w:szCs w:val="22"/>
        </w:rPr>
        <w:t xml:space="preserve"> </w:t>
      </w:r>
      <w:r w:rsidR="009B533B" w:rsidRPr="00FE506D">
        <w:rPr>
          <w:rFonts w:ascii="Times New Roman" w:hAnsi="Times New Roman"/>
          <w:sz w:val="22"/>
          <w:szCs w:val="22"/>
        </w:rPr>
        <w:t xml:space="preserve">is required to make the following automatic payroll deductions: </w:t>
      </w:r>
    </w:p>
    <w:p w14:paraId="4D15E159" w14:textId="40119CBA" w:rsidR="00EC493B" w:rsidRPr="00FE506D" w:rsidRDefault="00EC493B" w:rsidP="003A4985">
      <w:pPr>
        <w:widowControl w:val="0"/>
        <w:jc w:val="both"/>
        <w:rPr>
          <w:rFonts w:ascii="Times New Roman" w:hAnsi="Times New Roman"/>
          <w:sz w:val="22"/>
          <w:szCs w:val="22"/>
        </w:rPr>
      </w:pPr>
    </w:p>
    <w:p w14:paraId="7EB66050" w14:textId="34A3809D" w:rsidR="009B533B" w:rsidRPr="00FE506D" w:rsidRDefault="009B533B" w:rsidP="00795F3E">
      <w:pPr>
        <w:pStyle w:val="ListParagraph"/>
        <w:widowControl w:val="0"/>
        <w:numPr>
          <w:ilvl w:val="0"/>
          <w:numId w:val="63"/>
        </w:numPr>
        <w:jc w:val="both"/>
        <w:rPr>
          <w:rFonts w:ascii="Times New Roman" w:hAnsi="Times New Roman"/>
          <w:sz w:val="22"/>
          <w:szCs w:val="22"/>
        </w:rPr>
      </w:pPr>
      <w:r w:rsidRPr="00FE506D">
        <w:rPr>
          <w:rFonts w:ascii="Times New Roman" w:hAnsi="Times New Roman"/>
          <w:sz w:val="22"/>
          <w:szCs w:val="22"/>
        </w:rPr>
        <w:t xml:space="preserve">Teacher Retirement System of Texas or Social Security employee contributions. </w:t>
      </w:r>
    </w:p>
    <w:p w14:paraId="78DEF850" w14:textId="08E2CF8C" w:rsidR="009B533B" w:rsidRPr="00FE506D" w:rsidRDefault="009B533B" w:rsidP="00795F3E">
      <w:pPr>
        <w:pStyle w:val="ListParagraph"/>
        <w:widowControl w:val="0"/>
        <w:numPr>
          <w:ilvl w:val="0"/>
          <w:numId w:val="63"/>
        </w:numPr>
        <w:jc w:val="both"/>
        <w:rPr>
          <w:rFonts w:ascii="Times New Roman" w:hAnsi="Times New Roman"/>
          <w:sz w:val="22"/>
          <w:szCs w:val="22"/>
        </w:rPr>
      </w:pPr>
      <w:r w:rsidRPr="00FE506D">
        <w:rPr>
          <w:rFonts w:ascii="Times New Roman" w:hAnsi="Times New Roman"/>
          <w:sz w:val="22"/>
          <w:szCs w:val="22"/>
        </w:rPr>
        <w:t xml:space="preserve">Federal income tax. </w:t>
      </w:r>
    </w:p>
    <w:p w14:paraId="0040D38D" w14:textId="5A2BA4B2" w:rsidR="009B533B" w:rsidRPr="00FE506D" w:rsidRDefault="009B533B" w:rsidP="00795F3E">
      <w:pPr>
        <w:pStyle w:val="ListParagraph"/>
        <w:widowControl w:val="0"/>
        <w:numPr>
          <w:ilvl w:val="0"/>
          <w:numId w:val="63"/>
        </w:numPr>
        <w:jc w:val="both"/>
        <w:rPr>
          <w:rFonts w:ascii="Times New Roman" w:hAnsi="Times New Roman"/>
          <w:sz w:val="22"/>
          <w:szCs w:val="22"/>
        </w:rPr>
      </w:pPr>
      <w:r w:rsidRPr="00FE506D">
        <w:rPr>
          <w:rFonts w:ascii="Times New Roman" w:hAnsi="Times New Roman"/>
          <w:sz w:val="22"/>
          <w:szCs w:val="22"/>
        </w:rPr>
        <w:t>Medicare tax.</w:t>
      </w:r>
    </w:p>
    <w:p w14:paraId="575A3780" w14:textId="26BFF030" w:rsidR="009B533B" w:rsidRPr="00FE506D" w:rsidRDefault="009B533B" w:rsidP="00795F3E">
      <w:pPr>
        <w:pStyle w:val="ListParagraph"/>
        <w:widowControl w:val="0"/>
        <w:numPr>
          <w:ilvl w:val="0"/>
          <w:numId w:val="63"/>
        </w:numPr>
        <w:jc w:val="both"/>
        <w:rPr>
          <w:rFonts w:ascii="Times New Roman" w:hAnsi="Times New Roman"/>
          <w:sz w:val="22"/>
          <w:szCs w:val="22"/>
        </w:rPr>
      </w:pPr>
      <w:r w:rsidRPr="00FE506D">
        <w:rPr>
          <w:rFonts w:ascii="Times New Roman" w:hAnsi="Times New Roman"/>
          <w:sz w:val="22"/>
          <w:szCs w:val="22"/>
        </w:rPr>
        <w:t xml:space="preserve">Child support and spousal maintenance, if applicable. </w:t>
      </w:r>
    </w:p>
    <w:p w14:paraId="2C6E2A6B" w14:textId="7BF8F877" w:rsidR="009B533B" w:rsidRPr="00FE506D" w:rsidRDefault="009B533B" w:rsidP="00795F3E">
      <w:pPr>
        <w:pStyle w:val="ListParagraph"/>
        <w:widowControl w:val="0"/>
        <w:numPr>
          <w:ilvl w:val="0"/>
          <w:numId w:val="63"/>
        </w:numPr>
        <w:jc w:val="both"/>
        <w:rPr>
          <w:rFonts w:ascii="Times New Roman" w:hAnsi="Times New Roman"/>
          <w:sz w:val="22"/>
          <w:szCs w:val="22"/>
        </w:rPr>
      </w:pPr>
      <w:r w:rsidRPr="00FE506D">
        <w:rPr>
          <w:rFonts w:ascii="Times New Roman" w:hAnsi="Times New Roman"/>
          <w:sz w:val="22"/>
          <w:szCs w:val="22"/>
        </w:rPr>
        <w:t xml:space="preserve">Delinquent federal education loan payments, if applicable. </w:t>
      </w:r>
    </w:p>
    <w:p w14:paraId="678B90E6" w14:textId="1960DB01" w:rsidR="009B533B" w:rsidRPr="00FE506D" w:rsidRDefault="009B533B" w:rsidP="003A4985">
      <w:pPr>
        <w:widowControl w:val="0"/>
        <w:jc w:val="both"/>
        <w:rPr>
          <w:rFonts w:ascii="Times New Roman" w:hAnsi="Times New Roman"/>
          <w:sz w:val="22"/>
          <w:szCs w:val="22"/>
        </w:rPr>
      </w:pPr>
    </w:p>
    <w:p w14:paraId="33BE6CE3" w14:textId="0DCFB116" w:rsidR="009B533B" w:rsidRPr="00FE506D" w:rsidRDefault="009B533B" w:rsidP="003A4985">
      <w:pPr>
        <w:widowControl w:val="0"/>
        <w:jc w:val="both"/>
        <w:rPr>
          <w:rFonts w:ascii="Times New Roman" w:hAnsi="Times New Roman"/>
          <w:sz w:val="22"/>
          <w:szCs w:val="22"/>
        </w:rPr>
      </w:pPr>
      <w:r w:rsidRPr="00FE506D">
        <w:rPr>
          <w:rFonts w:ascii="Times New Roman" w:hAnsi="Times New Roman"/>
          <w:sz w:val="22"/>
          <w:szCs w:val="22"/>
        </w:rPr>
        <w:t xml:space="preserve">Other payroll deductions employees may elect include deductions for the employee’s share of premiums for health, dental, life, and vision insurance; annuities; and higher education savings plans or prepaid tuition programs. Salary deductions may also be made for unauthorized or unpaid leave in accordance with applicable law. </w:t>
      </w:r>
    </w:p>
    <w:p w14:paraId="73C952E9" w14:textId="77777777" w:rsidR="009B533B" w:rsidRPr="00FE506D" w:rsidRDefault="009B533B" w:rsidP="003A4985">
      <w:pPr>
        <w:widowControl w:val="0"/>
        <w:jc w:val="both"/>
        <w:rPr>
          <w:rFonts w:ascii="Times New Roman" w:hAnsi="Times New Roman"/>
          <w:sz w:val="22"/>
          <w:szCs w:val="22"/>
        </w:rPr>
      </w:pPr>
    </w:p>
    <w:p w14:paraId="5B72E4B4" w14:textId="4D52622E" w:rsidR="00EC493B" w:rsidRPr="00FE506D" w:rsidRDefault="00EC493B" w:rsidP="003A4985">
      <w:pPr>
        <w:widowControl w:val="0"/>
        <w:jc w:val="both"/>
        <w:rPr>
          <w:rFonts w:ascii="Times New Roman" w:hAnsi="Times New Roman"/>
          <w:sz w:val="22"/>
          <w:szCs w:val="22"/>
        </w:rPr>
      </w:pPr>
      <w:r w:rsidRPr="00FE506D">
        <w:rPr>
          <w:rFonts w:ascii="Times New Roman" w:hAnsi="Times New Roman"/>
          <w:sz w:val="22"/>
          <w:szCs w:val="22"/>
        </w:rPr>
        <w:t xml:space="preserve">If you have questions why deductions were made from your paycheck or how they were calculated, notify </w:t>
      </w:r>
      <w:r w:rsidR="007F2505" w:rsidRPr="00FE506D">
        <w:rPr>
          <w:rFonts w:ascii="Times New Roman" w:hAnsi="Times New Roman"/>
          <w:sz w:val="22"/>
          <w:szCs w:val="22"/>
        </w:rPr>
        <w:t>the</w:t>
      </w:r>
      <w:r w:rsidR="009B533B" w:rsidRPr="00FE506D">
        <w:rPr>
          <w:rFonts w:ascii="Times New Roman" w:hAnsi="Times New Roman"/>
          <w:sz w:val="22"/>
          <w:szCs w:val="22"/>
        </w:rPr>
        <w:t xml:space="preserve"> </w:t>
      </w:r>
      <w:r w:rsidR="008626E5" w:rsidRPr="00FE506D">
        <w:rPr>
          <w:rFonts w:ascii="Times New Roman" w:hAnsi="Times New Roman"/>
          <w:sz w:val="22"/>
          <w:szCs w:val="22"/>
        </w:rPr>
        <w:t>Human Resources</w:t>
      </w:r>
      <w:r w:rsidR="009B533B" w:rsidRPr="00FE506D">
        <w:rPr>
          <w:rFonts w:ascii="Times New Roman" w:hAnsi="Times New Roman"/>
          <w:sz w:val="22"/>
          <w:szCs w:val="22"/>
        </w:rPr>
        <w:t xml:space="preserve">. </w:t>
      </w:r>
    </w:p>
    <w:p w14:paraId="61BCB145" w14:textId="77777777" w:rsidR="00EC493B" w:rsidRPr="00FE506D" w:rsidRDefault="00EC493B" w:rsidP="003A4985">
      <w:pPr>
        <w:widowControl w:val="0"/>
        <w:jc w:val="both"/>
        <w:rPr>
          <w:rFonts w:ascii="Times New Roman" w:hAnsi="Times New Roman"/>
          <w:sz w:val="22"/>
          <w:szCs w:val="22"/>
        </w:rPr>
      </w:pPr>
    </w:p>
    <w:p w14:paraId="1EE982C7" w14:textId="77777777" w:rsidR="00EC493B" w:rsidRPr="00FE506D" w:rsidRDefault="00EC493B" w:rsidP="003A4985">
      <w:pPr>
        <w:pStyle w:val="Heading2"/>
        <w:keepNext w:val="0"/>
        <w:widowControl w:val="0"/>
        <w:spacing w:before="0" w:after="0"/>
        <w:rPr>
          <w:rFonts w:ascii="Times New Roman" w:hAnsi="Times New Roman"/>
          <w:sz w:val="24"/>
          <w:szCs w:val="24"/>
        </w:rPr>
      </w:pPr>
      <w:bookmarkStart w:id="122" w:name="_Toc54599149"/>
      <w:r w:rsidRPr="00FE506D">
        <w:rPr>
          <w:rFonts w:ascii="Times New Roman" w:hAnsi="Times New Roman"/>
          <w:sz w:val="24"/>
          <w:szCs w:val="24"/>
        </w:rPr>
        <w:t>Administrative Pay Corrections</w:t>
      </w:r>
      <w:bookmarkEnd w:id="122"/>
      <w:r w:rsidRPr="00FE506D">
        <w:rPr>
          <w:rFonts w:ascii="Times New Roman" w:hAnsi="Times New Roman"/>
          <w:sz w:val="24"/>
          <w:szCs w:val="24"/>
        </w:rPr>
        <w:t xml:space="preserve"> </w:t>
      </w:r>
    </w:p>
    <w:p w14:paraId="7F4AD68B" w14:textId="15D296DF" w:rsidR="00EC493B" w:rsidRPr="00FE506D" w:rsidRDefault="00EC493B" w:rsidP="003A4985">
      <w:pPr>
        <w:widowControl w:val="0"/>
        <w:jc w:val="both"/>
        <w:rPr>
          <w:rFonts w:ascii="Times New Roman" w:hAnsi="Times New Roman"/>
          <w:sz w:val="22"/>
          <w:szCs w:val="22"/>
        </w:rPr>
      </w:pPr>
      <w:r w:rsidRPr="00FE506D">
        <w:rPr>
          <w:rFonts w:ascii="Times New Roman" w:hAnsi="Times New Roman"/>
          <w:sz w:val="22"/>
          <w:szCs w:val="22"/>
        </w:rPr>
        <w:t xml:space="preserve">In the event of an error in payment, the employee should contact his/her supervisor as soon as possible. The supervisor will then contact </w:t>
      </w:r>
      <w:r w:rsidR="007F2505" w:rsidRPr="00FE506D">
        <w:rPr>
          <w:rFonts w:ascii="Times New Roman" w:hAnsi="Times New Roman"/>
          <w:sz w:val="22"/>
          <w:szCs w:val="22"/>
        </w:rPr>
        <w:t xml:space="preserve">the </w:t>
      </w:r>
      <w:r w:rsidR="008626E5" w:rsidRPr="00FE506D">
        <w:rPr>
          <w:rFonts w:ascii="Times New Roman" w:hAnsi="Times New Roman"/>
          <w:sz w:val="22"/>
          <w:szCs w:val="22"/>
        </w:rPr>
        <w:t>Human Resources</w:t>
      </w:r>
      <w:r w:rsidR="007F2505" w:rsidRPr="00FE506D">
        <w:rPr>
          <w:rFonts w:ascii="Times New Roman" w:hAnsi="Times New Roman"/>
          <w:sz w:val="22"/>
          <w:szCs w:val="22"/>
        </w:rPr>
        <w:t xml:space="preserve"> </w:t>
      </w:r>
      <w:r w:rsidRPr="00FE506D">
        <w:rPr>
          <w:rFonts w:ascii="Times New Roman" w:hAnsi="Times New Roman"/>
          <w:sz w:val="22"/>
          <w:szCs w:val="22"/>
        </w:rPr>
        <w:t xml:space="preserve">and send the necessary paperwork to correct the matter. Any questions concerning how or when corrections will be made should be directed to the appropriate supervisor and/or </w:t>
      </w:r>
      <w:r w:rsidR="007F2505" w:rsidRPr="00FE506D">
        <w:rPr>
          <w:rFonts w:ascii="Times New Roman" w:hAnsi="Times New Roman"/>
          <w:sz w:val="22"/>
          <w:szCs w:val="22"/>
        </w:rPr>
        <w:t xml:space="preserve">the </w:t>
      </w:r>
      <w:r w:rsidR="008626E5" w:rsidRPr="00FE506D">
        <w:rPr>
          <w:rFonts w:ascii="Times New Roman" w:hAnsi="Times New Roman"/>
          <w:sz w:val="22"/>
          <w:szCs w:val="22"/>
        </w:rPr>
        <w:t>Human Resources</w:t>
      </w:r>
      <w:r w:rsidR="009B533B" w:rsidRPr="00FE506D">
        <w:rPr>
          <w:rFonts w:ascii="Times New Roman" w:hAnsi="Times New Roman"/>
          <w:sz w:val="22"/>
          <w:szCs w:val="22"/>
        </w:rPr>
        <w:t xml:space="preserve">. </w:t>
      </w:r>
    </w:p>
    <w:p w14:paraId="751592EC" w14:textId="77777777" w:rsidR="00EC493B" w:rsidRPr="00FE506D" w:rsidRDefault="00EC493B" w:rsidP="003A4985">
      <w:pPr>
        <w:widowControl w:val="0"/>
        <w:jc w:val="both"/>
        <w:rPr>
          <w:rFonts w:ascii="Times New Roman" w:hAnsi="Times New Roman"/>
          <w:sz w:val="22"/>
          <w:szCs w:val="22"/>
        </w:rPr>
      </w:pPr>
    </w:p>
    <w:p w14:paraId="57B24E76" w14:textId="77777777" w:rsidR="00EC493B" w:rsidRPr="00FE506D" w:rsidRDefault="00EC493B" w:rsidP="003A4985">
      <w:pPr>
        <w:pStyle w:val="Heading2"/>
        <w:keepNext w:val="0"/>
        <w:widowControl w:val="0"/>
        <w:spacing w:before="0" w:after="0"/>
        <w:rPr>
          <w:rFonts w:ascii="Times New Roman" w:hAnsi="Times New Roman"/>
          <w:sz w:val="24"/>
          <w:szCs w:val="24"/>
        </w:rPr>
      </w:pPr>
      <w:bookmarkStart w:id="123" w:name="_Toc54599150"/>
      <w:r w:rsidRPr="00FE506D">
        <w:rPr>
          <w:rFonts w:ascii="Times New Roman" w:hAnsi="Times New Roman"/>
          <w:sz w:val="24"/>
          <w:szCs w:val="24"/>
        </w:rPr>
        <w:t>Overpayments</w:t>
      </w:r>
      <w:bookmarkEnd w:id="123"/>
    </w:p>
    <w:p w14:paraId="6E78DFE7" w14:textId="5C8649BF" w:rsidR="00EC493B" w:rsidRPr="00942EC0" w:rsidRDefault="00EC493B" w:rsidP="003A4985">
      <w:pPr>
        <w:widowControl w:val="0"/>
        <w:jc w:val="both"/>
        <w:rPr>
          <w:rFonts w:ascii="Times New Roman" w:hAnsi="Times New Roman"/>
          <w:sz w:val="22"/>
          <w:szCs w:val="22"/>
        </w:rPr>
      </w:pPr>
      <w:r w:rsidRPr="00FE506D">
        <w:rPr>
          <w:rFonts w:ascii="Times New Roman" w:hAnsi="Times New Roman"/>
          <w:sz w:val="22"/>
          <w:szCs w:val="22"/>
        </w:rPr>
        <w:t>Employees must inform the</w:t>
      </w:r>
      <w:r w:rsidR="007F2505" w:rsidRPr="00FE506D">
        <w:rPr>
          <w:rFonts w:ascii="Times New Roman" w:hAnsi="Times New Roman"/>
          <w:sz w:val="22"/>
          <w:szCs w:val="22"/>
        </w:rPr>
        <w:t xml:space="preserve"> </w:t>
      </w:r>
      <w:r w:rsidR="008626E5" w:rsidRPr="00FE506D">
        <w:rPr>
          <w:rFonts w:ascii="Times New Roman" w:hAnsi="Times New Roman"/>
          <w:sz w:val="22"/>
          <w:szCs w:val="22"/>
        </w:rPr>
        <w:t>Human Resources</w:t>
      </w:r>
      <w:r w:rsidRPr="00FE506D">
        <w:rPr>
          <w:rFonts w:ascii="Times New Roman" w:hAnsi="Times New Roman"/>
          <w:sz w:val="22"/>
          <w:szCs w:val="22"/>
        </w:rPr>
        <w:t xml:space="preserve"> of known overpayments on any paychecks received. </w:t>
      </w:r>
      <w:r w:rsidR="00B332DF" w:rsidRPr="00FE506D">
        <w:rPr>
          <w:rFonts w:ascii="Times New Roman" w:hAnsi="Times New Roman"/>
          <w:sz w:val="22"/>
          <w:szCs w:val="22"/>
        </w:rPr>
        <w:t>Por Vida Academy Charter District</w:t>
      </w:r>
      <w:r w:rsidRPr="00FE506D">
        <w:rPr>
          <w:rFonts w:ascii="Times New Roman" w:hAnsi="Times New Roman"/>
          <w:sz w:val="22"/>
          <w:szCs w:val="22"/>
        </w:rPr>
        <w:t xml:space="preserve"> will pursue all legal means necessary to recover overpayments.</w:t>
      </w:r>
    </w:p>
    <w:p w14:paraId="2E32955C" w14:textId="77777777" w:rsidR="00EC493B" w:rsidRPr="00942EC0" w:rsidRDefault="00EC493B" w:rsidP="003A4985">
      <w:pPr>
        <w:widowControl w:val="0"/>
        <w:jc w:val="both"/>
        <w:rPr>
          <w:rFonts w:ascii="Times New Roman" w:hAnsi="Times New Roman"/>
          <w:sz w:val="22"/>
          <w:szCs w:val="22"/>
        </w:rPr>
      </w:pPr>
    </w:p>
    <w:p w14:paraId="365B86C6" w14:textId="2ACA5A1E" w:rsidR="0029132B" w:rsidRPr="00942EC0" w:rsidRDefault="0029132B" w:rsidP="00795F3E">
      <w:pPr>
        <w:pStyle w:val="Heading2"/>
        <w:keepNext w:val="0"/>
        <w:widowControl w:val="0"/>
        <w:numPr>
          <w:ilvl w:val="0"/>
          <w:numId w:val="55"/>
        </w:numPr>
        <w:autoSpaceDE w:val="0"/>
        <w:autoSpaceDN w:val="0"/>
        <w:spacing w:before="0" w:after="0"/>
        <w:ind w:hanging="720"/>
        <w:rPr>
          <w:rFonts w:ascii="Times New Roman" w:hAnsi="Times New Roman"/>
          <w:i w:val="0"/>
          <w:iCs w:val="0"/>
          <w:color w:val="000000" w:themeColor="text1"/>
          <w:sz w:val="26"/>
          <w:szCs w:val="26"/>
          <w:u w:val="single"/>
        </w:rPr>
      </w:pPr>
      <w:bookmarkStart w:id="124" w:name="_Toc54599151"/>
      <w:r w:rsidRPr="00942EC0">
        <w:rPr>
          <w:rFonts w:ascii="Times New Roman" w:hAnsi="Times New Roman"/>
          <w:i w:val="0"/>
          <w:iCs w:val="0"/>
          <w:color w:val="000000" w:themeColor="text1"/>
          <w:sz w:val="26"/>
          <w:szCs w:val="26"/>
          <w:u w:val="single"/>
        </w:rPr>
        <w:t>Direct Deposit</w:t>
      </w:r>
      <w:bookmarkEnd w:id="124"/>
    </w:p>
    <w:p w14:paraId="648F34EE" w14:textId="77777777" w:rsidR="002477A8" w:rsidRPr="00942EC0" w:rsidRDefault="002477A8" w:rsidP="003A4985">
      <w:pPr>
        <w:widowControl w:val="0"/>
        <w:jc w:val="both"/>
        <w:rPr>
          <w:rFonts w:ascii="Times New Roman" w:hAnsi="Times New Roman"/>
          <w:sz w:val="22"/>
          <w:szCs w:val="22"/>
        </w:rPr>
      </w:pPr>
    </w:p>
    <w:p w14:paraId="704E1C17" w14:textId="1C7BB06F" w:rsidR="0029132B" w:rsidRPr="00FE506D" w:rsidRDefault="0029132B" w:rsidP="003A4985">
      <w:pPr>
        <w:widowControl w:val="0"/>
        <w:jc w:val="both"/>
        <w:rPr>
          <w:rFonts w:ascii="Times New Roman" w:hAnsi="Times New Roman"/>
          <w:sz w:val="22"/>
          <w:szCs w:val="22"/>
        </w:rPr>
      </w:pPr>
      <w:r w:rsidRPr="00FE506D">
        <w:rPr>
          <w:rFonts w:ascii="Times New Roman" w:hAnsi="Times New Roman"/>
          <w:sz w:val="22"/>
          <w:szCs w:val="22"/>
        </w:rPr>
        <w:t>All faculty and staff are strongly encouraged to take advantage of direct deposit because of the many advantages it offers. In addition to being efficient and convenient, direct deposit is the most reliable method of receiving pay. Every employee participating in the program must sign a Direct Deposit Authorization Agreement form. A notification period of one–two pay periods is necessary to activate this service. Terminated employees with Direct Deposit will receive a paper check for their final paycheck within six calendar days of termination in accordance with the Texas Payday Act.</w:t>
      </w:r>
    </w:p>
    <w:p w14:paraId="7F98871A" w14:textId="77777777" w:rsidR="0029132B" w:rsidRPr="00FE506D" w:rsidRDefault="0029132B" w:rsidP="003A4985">
      <w:pPr>
        <w:widowControl w:val="0"/>
        <w:jc w:val="both"/>
        <w:rPr>
          <w:rFonts w:ascii="Times New Roman" w:hAnsi="Times New Roman"/>
          <w:sz w:val="22"/>
          <w:szCs w:val="22"/>
        </w:rPr>
      </w:pPr>
    </w:p>
    <w:p w14:paraId="1983EE41" w14:textId="77777777" w:rsidR="0029132B" w:rsidRPr="00FE506D" w:rsidRDefault="0029132B" w:rsidP="00795F3E">
      <w:pPr>
        <w:pStyle w:val="Heading2"/>
        <w:keepNext w:val="0"/>
        <w:widowControl w:val="0"/>
        <w:numPr>
          <w:ilvl w:val="0"/>
          <w:numId w:val="55"/>
        </w:numPr>
        <w:autoSpaceDE w:val="0"/>
        <w:autoSpaceDN w:val="0"/>
        <w:spacing w:before="0" w:after="0"/>
        <w:ind w:hanging="720"/>
        <w:rPr>
          <w:rFonts w:ascii="Times New Roman" w:hAnsi="Times New Roman"/>
          <w:i w:val="0"/>
          <w:iCs w:val="0"/>
          <w:color w:val="000000" w:themeColor="text1"/>
          <w:sz w:val="26"/>
          <w:szCs w:val="26"/>
          <w:u w:val="single"/>
        </w:rPr>
      </w:pPr>
      <w:bookmarkStart w:id="125" w:name="_Toc54599152"/>
      <w:r w:rsidRPr="00FE506D">
        <w:rPr>
          <w:rFonts w:ascii="Times New Roman" w:hAnsi="Times New Roman"/>
          <w:i w:val="0"/>
          <w:iCs w:val="0"/>
          <w:color w:val="000000" w:themeColor="text1"/>
          <w:sz w:val="26"/>
          <w:szCs w:val="26"/>
          <w:u w:val="single"/>
        </w:rPr>
        <w:t>Lost/Stolen Paychecks</w:t>
      </w:r>
      <w:bookmarkEnd w:id="125"/>
    </w:p>
    <w:p w14:paraId="3CEBB330" w14:textId="77777777" w:rsidR="002477A8" w:rsidRPr="00FE506D" w:rsidRDefault="002477A8" w:rsidP="003A4985">
      <w:pPr>
        <w:widowControl w:val="0"/>
        <w:jc w:val="both"/>
        <w:rPr>
          <w:rFonts w:ascii="Times New Roman" w:hAnsi="Times New Roman"/>
          <w:sz w:val="22"/>
          <w:szCs w:val="22"/>
        </w:rPr>
      </w:pPr>
    </w:p>
    <w:p w14:paraId="7557E630" w14:textId="654D9C41" w:rsidR="0029132B" w:rsidRPr="00FE506D" w:rsidRDefault="0029132B" w:rsidP="003A4985">
      <w:pPr>
        <w:widowControl w:val="0"/>
        <w:jc w:val="both"/>
        <w:rPr>
          <w:rFonts w:ascii="Times New Roman" w:hAnsi="Times New Roman"/>
          <w:sz w:val="22"/>
          <w:szCs w:val="22"/>
        </w:rPr>
      </w:pPr>
      <w:r w:rsidRPr="00FE506D">
        <w:rPr>
          <w:rFonts w:ascii="Times New Roman" w:hAnsi="Times New Roman"/>
          <w:sz w:val="22"/>
          <w:szCs w:val="22"/>
        </w:rPr>
        <w:t>Lost or stolen paychecks should be reported to</w:t>
      </w:r>
      <w:r w:rsidR="007F2505" w:rsidRPr="00FE506D">
        <w:rPr>
          <w:rFonts w:ascii="Times New Roman" w:hAnsi="Times New Roman"/>
          <w:sz w:val="22"/>
          <w:szCs w:val="22"/>
        </w:rPr>
        <w:t xml:space="preserve"> the </w:t>
      </w:r>
      <w:r w:rsidR="008626E5" w:rsidRPr="00FE506D">
        <w:rPr>
          <w:rFonts w:ascii="Times New Roman" w:hAnsi="Times New Roman"/>
          <w:sz w:val="22"/>
          <w:szCs w:val="22"/>
        </w:rPr>
        <w:t>Human Resources</w:t>
      </w:r>
      <w:r w:rsidRPr="00FE506D">
        <w:rPr>
          <w:rFonts w:ascii="Times New Roman" w:hAnsi="Times New Roman"/>
          <w:sz w:val="22"/>
          <w:szCs w:val="22"/>
        </w:rPr>
        <w:t xml:space="preserve"> immediately. </w:t>
      </w:r>
      <w:r w:rsidR="00B332DF" w:rsidRPr="00FE506D">
        <w:rPr>
          <w:rFonts w:ascii="Times New Roman" w:hAnsi="Times New Roman"/>
          <w:sz w:val="22"/>
          <w:szCs w:val="22"/>
        </w:rPr>
        <w:t>Por Vida Academy Charter District</w:t>
      </w:r>
      <w:r w:rsidRPr="00FE506D">
        <w:rPr>
          <w:rFonts w:ascii="Times New Roman" w:hAnsi="Times New Roman"/>
          <w:sz w:val="22"/>
          <w:szCs w:val="22"/>
        </w:rPr>
        <w:t xml:space="preserve"> will issue a stop payment on the lost or stolen check. Only after the financial institution has notified </w:t>
      </w:r>
      <w:r w:rsidR="00B332DF" w:rsidRPr="00FE506D">
        <w:rPr>
          <w:rFonts w:ascii="Times New Roman" w:hAnsi="Times New Roman"/>
          <w:sz w:val="22"/>
          <w:szCs w:val="22"/>
        </w:rPr>
        <w:t>Por Vida Academy Charter District</w:t>
      </w:r>
      <w:r w:rsidRPr="00FE506D">
        <w:rPr>
          <w:rFonts w:ascii="Times New Roman" w:hAnsi="Times New Roman"/>
          <w:sz w:val="22"/>
          <w:szCs w:val="22"/>
        </w:rPr>
        <w:t xml:space="preserve"> that payment of the check has been stopped can a new check </w:t>
      </w:r>
      <w:r w:rsidRPr="00FE506D">
        <w:rPr>
          <w:rFonts w:ascii="Times New Roman" w:hAnsi="Times New Roman"/>
          <w:sz w:val="22"/>
          <w:szCs w:val="22"/>
        </w:rPr>
        <w:lastRenderedPageBreak/>
        <w:t xml:space="preserve">be issued. </w:t>
      </w:r>
    </w:p>
    <w:p w14:paraId="4826B094" w14:textId="77777777" w:rsidR="0029132B" w:rsidRPr="00FE506D" w:rsidRDefault="0029132B" w:rsidP="003A4985">
      <w:pPr>
        <w:widowControl w:val="0"/>
        <w:jc w:val="both"/>
        <w:rPr>
          <w:rFonts w:ascii="Times New Roman" w:hAnsi="Times New Roman"/>
          <w:sz w:val="22"/>
          <w:szCs w:val="22"/>
        </w:rPr>
      </w:pPr>
    </w:p>
    <w:p w14:paraId="0F510266" w14:textId="77777777" w:rsidR="0029132B" w:rsidRPr="00FE506D" w:rsidRDefault="0029132B" w:rsidP="00795F3E">
      <w:pPr>
        <w:pStyle w:val="Heading2"/>
        <w:keepNext w:val="0"/>
        <w:widowControl w:val="0"/>
        <w:numPr>
          <w:ilvl w:val="0"/>
          <w:numId w:val="55"/>
        </w:numPr>
        <w:autoSpaceDE w:val="0"/>
        <w:autoSpaceDN w:val="0"/>
        <w:spacing w:before="0" w:after="0"/>
        <w:ind w:hanging="720"/>
        <w:rPr>
          <w:rFonts w:ascii="Times New Roman" w:hAnsi="Times New Roman"/>
          <w:i w:val="0"/>
          <w:iCs w:val="0"/>
          <w:color w:val="000000" w:themeColor="text1"/>
          <w:sz w:val="26"/>
          <w:szCs w:val="26"/>
          <w:u w:val="single"/>
        </w:rPr>
      </w:pPr>
      <w:bookmarkStart w:id="126" w:name="_Toc54599153"/>
      <w:r w:rsidRPr="00FE506D">
        <w:rPr>
          <w:rFonts w:ascii="Times New Roman" w:hAnsi="Times New Roman"/>
          <w:i w:val="0"/>
          <w:iCs w:val="0"/>
          <w:color w:val="000000" w:themeColor="text1"/>
          <w:sz w:val="26"/>
          <w:szCs w:val="26"/>
          <w:u w:val="single"/>
        </w:rPr>
        <w:t>Unclaimed Payroll Checks</w:t>
      </w:r>
      <w:bookmarkEnd w:id="126"/>
    </w:p>
    <w:p w14:paraId="36F3D728" w14:textId="77777777" w:rsidR="002477A8" w:rsidRPr="00FE506D" w:rsidRDefault="002477A8" w:rsidP="003A4985">
      <w:pPr>
        <w:widowControl w:val="0"/>
        <w:jc w:val="both"/>
        <w:rPr>
          <w:rFonts w:ascii="Times New Roman" w:hAnsi="Times New Roman"/>
          <w:sz w:val="22"/>
          <w:szCs w:val="22"/>
        </w:rPr>
      </w:pPr>
    </w:p>
    <w:p w14:paraId="31D5B45C" w14:textId="0EC5F69C" w:rsidR="0029132B" w:rsidRPr="00FE506D" w:rsidRDefault="0029132B" w:rsidP="003A4985">
      <w:pPr>
        <w:widowControl w:val="0"/>
        <w:jc w:val="both"/>
        <w:rPr>
          <w:rFonts w:ascii="Times New Roman" w:hAnsi="Times New Roman"/>
          <w:sz w:val="22"/>
          <w:szCs w:val="22"/>
        </w:rPr>
      </w:pPr>
      <w:r w:rsidRPr="00FE506D">
        <w:rPr>
          <w:rFonts w:ascii="Times New Roman" w:hAnsi="Times New Roman"/>
          <w:sz w:val="22"/>
          <w:szCs w:val="22"/>
        </w:rPr>
        <w:t xml:space="preserve">In the event an employee does not collect their pay within 90 days, </w:t>
      </w:r>
      <w:r w:rsidR="00B332DF" w:rsidRPr="00FE506D">
        <w:rPr>
          <w:rFonts w:ascii="Times New Roman" w:hAnsi="Times New Roman"/>
          <w:sz w:val="22"/>
          <w:szCs w:val="22"/>
        </w:rPr>
        <w:t>Por Vida Academy Charter District</w:t>
      </w:r>
      <w:r w:rsidRPr="00FE506D">
        <w:rPr>
          <w:rFonts w:ascii="Times New Roman" w:hAnsi="Times New Roman"/>
          <w:sz w:val="22"/>
          <w:szCs w:val="22"/>
        </w:rPr>
        <w:t xml:space="preserve"> will secure such pay and the wages will still be recorded. The employee will be required to present proper identification to </w:t>
      </w:r>
      <w:r w:rsidR="00B332DF" w:rsidRPr="00FE506D">
        <w:rPr>
          <w:rFonts w:ascii="Times New Roman" w:hAnsi="Times New Roman"/>
          <w:sz w:val="22"/>
          <w:szCs w:val="22"/>
        </w:rPr>
        <w:t>Por Vida Academy Charter District</w:t>
      </w:r>
      <w:r w:rsidRPr="00FE506D">
        <w:rPr>
          <w:rFonts w:ascii="Times New Roman" w:hAnsi="Times New Roman"/>
          <w:sz w:val="22"/>
          <w:szCs w:val="22"/>
        </w:rPr>
        <w:t xml:space="preserve"> before pay will be reissued. In the event that the unclaimed pay is not claimed for a period of one year from its date of issuance, the pay amount “escheats” to the State of Texas pursuant to the Texas Property Code. After such time, the employee will need to contact the Unclaimed Property Division of the Texas State Comptroller’s Office for instructions on retrieving deposited wages. </w:t>
      </w:r>
    </w:p>
    <w:p w14:paraId="6E74F4D3" w14:textId="77777777" w:rsidR="0029132B" w:rsidRPr="00FE506D" w:rsidRDefault="0029132B" w:rsidP="003A4985">
      <w:pPr>
        <w:widowControl w:val="0"/>
        <w:jc w:val="both"/>
        <w:rPr>
          <w:rFonts w:ascii="Times New Roman" w:hAnsi="Times New Roman"/>
          <w:sz w:val="22"/>
          <w:szCs w:val="22"/>
        </w:rPr>
      </w:pPr>
    </w:p>
    <w:p w14:paraId="17E146D4" w14:textId="77777777" w:rsidR="0029132B" w:rsidRPr="00FE506D" w:rsidRDefault="0029132B" w:rsidP="00795F3E">
      <w:pPr>
        <w:pStyle w:val="Heading2"/>
        <w:keepNext w:val="0"/>
        <w:widowControl w:val="0"/>
        <w:numPr>
          <w:ilvl w:val="0"/>
          <w:numId w:val="55"/>
        </w:numPr>
        <w:autoSpaceDE w:val="0"/>
        <w:autoSpaceDN w:val="0"/>
        <w:spacing w:before="0" w:after="0"/>
        <w:ind w:hanging="720"/>
        <w:rPr>
          <w:rFonts w:ascii="Times New Roman" w:hAnsi="Times New Roman"/>
          <w:i w:val="0"/>
          <w:iCs w:val="0"/>
          <w:color w:val="000000" w:themeColor="text1"/>
          <w:sz w:val="26"/>
          <w:szCs w:val="26"/>
          <w:u w:val="single"/>
        </w:rPr>
      </w:pPr>
      <w:bookmarkStart w:id="127" w:name="_Toc54599154"/>
      <w:r w:rsidRPr="00FE506D">
        <w:rPr>
          <w:rFonts w:ascii="Times New Roman" w:hAnsi="Times New Roman"/>
          <w:i w:val="0"/>
          <w:iCs w:val="0"/>
          <w:color w:val="000000" w:themeColor="text1"/>
          <w:sz w:val="26"/>
          <w:szCs w:val="26"/>
          <w:u w:val="single"/>
        </w:rPr>
        <w:t>Authorized Check Pick Up</w:t>
      </w:r>
      <w:bookmarkEnd w:id="127"/>
    </w:p>
    <w:p w14:paraId="11E0B988" w14:textId="77777777" w:rsidR="002477A8" w:rsidRPr="00FE506D" w:rsidRDefault="002477A8" w:rsidP="003A4985">
      <w:pPr>
        <w:widowControl w:val="0"/>
        <w:jc w:val="both"/>
        <w:rPr>
          <w:rFonts w:ascii="Times New Roman" w:hAnsi="Times New Roman"/>
          <w:sz w:val="22"/>
          <w:szCs w:val="22"/>
        </w:rPr>
      </w:pPr>
    </w:p>
    <w:p w14:paraId="3866F660" w14:textId="1C2C2DBD" w:rsidR="0029132B" w:rsidRPr="00FE506D" w:rsidRDefault="00B332DF" w:rsidP="003A4985">
      <w:pPr>
        <w:widowControl w:val="0"/>
        <w:jc w:val="both"/>
        <w:rPr>
          <w:rFonts w:ascii="Times New Roman" w:hAnsi="Times New Roman"/>
          <w:sz w:val="22"/>
          <w:szCs w:val="22"/>
        </w:rPr>
      </w:pPr>
      <w:r w:rsidRPr="00FE506D">
        <w:rPr>
          <w:rFonts w:ascii="Times New Roman" w:hAnsi="Times New Roman"/>
          <w:sz w:val="22"/>
          <w:szCs w:val="22"/>
        </w:rPr>
        <w:t>Por Vida Academy Charter District</w:t>
      </w:r>
      <w:r w:rsidR="0029132B" w:rsidRPr="00FE506D">
        <w:rPr>
          <w:rFonts w:ascii="Times New Roman" w:hAnsi="Times New Roman"/>
          <w:sz w:val="22"/>
          <w:szCs w:val="22"/>
        </w:rPr>
        <w:t xml:space="preserve"> will release a paycheck to a third party, including a spouse, who is authorized in writing by the employee to receive the paycheck. Written authorization must be provided to </w:t>
      </w:r>
      <w:r w:rsidR="007F2505" w:rsidRPr="00FE506D">
        <w:rPr>
          <w:rFonts w:ascii="Times New Roman" w:hAnsi="Times New Roman"/>
          <w:sz w:val="22"/>
          <w:szCs w:val="22"/>
        </w:rPr>
        <w:t xml:space="preserve">the Quality Assurance Coordinator </w:t>
      </w:r>
      <w:r w:rsidR="0029132B" w:rsidRPr="00FE506D">
        <w:rPr>
          <w:rFonts w:ascii="Times New Roman" w:hAnsi="Times New Roman"/>
          <w:sz w:val="22"/>
          <w:szCs w:val="22"/>
        </w:rPr>
        <w:t xml:space="preserve">prior to any paycheck being released. </w:t>
      </w:r>
    </w:p>
    <w:p w14:paraId="6106A607" w14:textId="77777777" w:rsidR="0029132B" w:rsidRPr="00FE506D" w:rsidRDefault="0029132B" w:rsidP="003A4985">
      <w:pPr>
        <w:widowControl w:val="0"/>
        <w:jc w:val="both"/>
        <w:rPr>
          <w:rFonts w:ascii="Times New Roman" w:hAnsi="Times New Roman"/>
          <w:sz w:val="22"/>
          <w:szCs w:val="22"/>
        </w:rPr>
      </w:pPr>
    </w:p>
    <w:p w14:paraId="571C3C9F" w14:textId="77777777" w:rsidR="0029132B" w:rsidRPr="00FE506D" w:rsidRDefault="0029132B" w:rsidP="00795F3E">
      <w:pPr>
        <w:pStyle w:val="Heading2"/>
        <w:keepNext w:val="0"/>
        <w:widowControl w:val="0"/>
        <w:numPr>
          <w:ilvl w:val="0"/>
          <w:numId w:val="55"/>
        </w:numPr>
        <w:autoSpaceDE w:val="0"/>
        <w:autoSpaceDN w:val="0"/>
        <w:spacing w:before="0" w:after="0"/>
        <w:ind w:hanging="720"/>
        <w:rPr>
          <w:rFonts w:ascii="Times New Roman" w:hAnsi="Times New Roman"/>
          <w:i w:val="0"/>
          <w:iCs w:val="0"/>
          <w:color w:val="000000" w:themeColor="text1"/>
          <w:sz w:val="26"/>
          <w:szCs w:val="26"/>
          <w:u w:val="single"/>
        </w:rPr>
      </w:pPr>
      <w:bookmarkStart w:id="128" w:name="_Toc54599155"/>
      <w:r w:rsidRPr="00FE506D">
        <w:rPr>
          <w:rFonts w:ascii="Times New Roman" w:hAnsi="Times New Roman"/>
          <w:i w:val="0"/>
          <w:iCs w:val="0"/>
          <w:color w:val="000000" w:themeColor="text1"/>
          <w:sz w:val="26"/>
          <w:szCs w:val="26"/>
          <w:u w:val="single"/>
        </w:rPr>
        <w:t>Expense and Travel Expense Reimbursement</w:t>
      </w:r>
      <w:bookmarkEnd w:id="128"/>
    </w:p>
    <w:p w14:paraId="2DAC107C" w14:textId="77777777" w:rsidR="002477A8" w:rsidRPr="00FE506D" w:rsidRDefault="002477A8" w:rsidP="003A4985">
      <w:pPr>
        <w:widowControl w:val="0"/>
        <w:jc w:val="both"/>
        <w:rPr>
          <w:rFonts w:ascii="Times New Roman" w:hAnsi="Times New Roman"/>
          <w:sz w:val="22"/>
          <w:szCs w:val="22"/>
        </w:rPr>
      </w:pPr>
    </w:p>
    <w:p w14:paraId="714E970B" w14:textId="3598456C" w:rsidR="0029132B" w:rsidRPr="00FE506D" w:rsidRDefault="0029132B" w:rsidP="003A4985">
      <w:pPr>
        <w:widowControl w:val="0"/>
        <w:jc w:val="both"/>
        <w:rPr>
          <w:rFonts w:ascii="Times New Roman" w:hAnsi="Times New Roman"/>
          <w:sz w:val="22"/>
          <w:szCs w:val="22"/>
        </w:rPr>
      </w:pPr>
      <w:r w:rsidRPr="00FE506D">
        <w:rPr>
          <w:rFonts w:ascii="Times New Roman" w:hAnsi="Times New Roman"/>
          <w:sz w:val="22"/>
          <w:szCs w:val="22"/>
        </w:rPr>
        <w:t xml:space="preserve">Before an employee incurs any travel expense, the employee’s supervisor and appropriate central office business official must give approval. For approved travel, employees will be reimbursed for mileage and travel expenditures according to the current rate schedule authorized by the Board of Directors. Employees must submit receipts to be reimbursed for travel expenses other than mileage. Employees will not be reimbursed for travel to and from the workplace. </w:t>
      </w:r>
    </w:p>
    <w:p w14:paraId="6F0587CA" w14:textId="77777777" w:rsidR="0029132B" w:rsidRPr="00FE506D" w:rsidRDefault="0029132B" w:rsidP="003A4985">
      <w:pPr>
        <w:widowControl w:val="0"/>
        <w:jc w:val="both"/>
        <w:rPr>
          <w:rFonts w:ascii="Times New Roman" w:hAnsi="Times New Roman"/>
          <w:sz w:val="22"/>
          <w:szCs w:val="22"/>
        </w:rPr>
      </w:pPr>
    </w:p>
    <w:p w14:paraId="423747E5" w14:textId="77777777" w:rsidR="0029132B" w:rsidRPr="00FE506D" w:rsidRDefault="0029132B" w:rsidP="00795F3E">
      <w:pPr>
        <w:pStyle w:val="Heading2"/>
        <w:keepNext w:val="0"/>
        <w:widowControl w:val="0"/>
        <w:numPr>
          <w:ilvl w:val="0"/>
          <w:numId w:val="55"/>
        </w:numPr>
        <w:autoSpaceDE w:val="0"/>
        <w:autoSpaceDN w:val="0"/>
        <w:spacing w:before="0" w:after="0"/>
        <w:ind w:hanging="720"/>
        <w:rPr>
          <w:rFonts w:ascii="Times New Roman" w:hAnsi="Times New Roman"/>
          <w:i w:val="0"/>
          <w:iCs w:val="0"/>
          <w:color w:val="000000" w:themeColor="text1"/>
          <w:sz w:val="26"/>
          <w:szCs w:val="26"/>
          <w:u w:val="single"/>
        </w:rPr>
      </w:pPr>
      <w:bookmarkStart w:id="129" w:name="_Toc54599156"/>
      <w:r w:rsidRPr="00FE506D">
        <w:rPr>
          <w:rFonts w:ascii="Times New Roman" w:hAnsi="Times New Roman"/>
          <w:i w:val="0"/>
          <w:iCs w:val="0"/>
          <w:color w:val="000000" w:themeColor="text1"/>
          <w:sz w:val="26"/>
          <w:szCs w:val="26"/>
          <w:u w:val="single"/>
        </w:rPr>
        <w:t>Wage and Tax Statements</w:t>
      </w:r>
      <w:bookmarkEnd w:id="129"/>
    </w:p>
    <w:p w14:paraId="150DA7BB" w14:textId="77777777" w:rsidR="002477A8" w:rsidRPr="00FE506D" w:rsidRDefault="002477A8" w:rsidP="003A4985">
      <w:pPr>
        <w:widowControl w:val="0"/>
        <w:jc w:val="both"/>
        <w:rPr>
          <w:rFonts w:ascii="Times New Roman" w:hAnsi="Times New Roman"/>
          <w:sz w:val="22"/>
          <w:szCs w:val="22"/>
        </w:rPr>
      </w:pPr>
    </w:p>
    <w:p w14:paraId="5DCDEB3D" w14:textId="5FF085EF" w:rsidR="0029132B" w:rsidRPr="00FE506D" w:rsidRDefault="0029132B" w:rsidP="003A4985">
      <w:pPr>
        <w:widowControl w:val="0"/>
        <w:jc w:val="both"/>
        <w:rPr>
          <w:rFonts w:ascii="Times New Roman" w:hAnsi="Times New Roman"/>
          <w:sz w:val="22"/>
          <w:szCs w:val="22"/>
        </w:rPr>
      </w:pPr>
      <w:r w:rsidRPr="00FE506D">
        <w:rPr>
          <w:rFonts w:ascii="Times New Roman" w:hAnsi="Times New Roman"/>
          <w:sz w:val="22"/>
          <w:szCs w:val="22"/>
        </w:rPr>
        <w:t xml:space="preserve">All employees will receive a Wage and Tax Statement (Form W-2) showing their annual earnings and the amounts deducted for Social Security, Medicare, and federal income taxes. Additional earnings and deductions that may be included, if applicable, are social security tips, allocated tips, advance earned income credit, and dependent care benefits. W-2 forms will be prepared by </w:t>
      </w:r>
      <w:r w:rsidR="00B332DF" w:rsidRPr="00FE506D">
        <w:rPr>
          <w:rFonts w:ascii="Times New Roman" w:hAnsi="Times New Roman"/>
          <w:sz w:val="22"/>
          <w:szCs w:val="22"/>
        </w:rPr>
        <w:t>Por Vida Academy Charter District</w:t>
      </w:r>
      <w:r w:rsidR="00F123F1" w:rsidRPr="00FE506D">
        <w:rPr>
          <w:rFonts w:ascii="Times New Roman" w:hAnsi="Times New Roman"/>
          <w:sz w:val="22"/>
          <w:szCs w:val="22"/>
        </w:rPr>
        <w:t xml:space="preserve"> </w:t>
      </w:r>
      <w:r w:rsidRPr="00FE506D">
        <w:rPr>
          <w:rFonts w:ascii="Times New Roman" w:hAnsi="Times New Roman"/>
          <w:sz w:val="22"/>
          <w:szCs w:val="22"/>
        </w:rPr>
        <w:t>and distributed on or before January 31st of each year.</w:t>
      </w:r>
    </w:p>
    <w:p w14:paraId="3FBC9C04" w14:textId="77777777" w:rsidR="00EC493B" w:rsidRPr="00FE506D" w:rsidRDefault="00EC493B" w:rsidP="003A4985">
      <w:pPr>
        <w:widowControl w:val="0"/>
        <w:jc w:val="both"/>
        <w:rPr>
          <w:rFonts w:ascii="Times New Roman" w:hAnsi="Times New Roman"/>
          <w:sz w:val="22"/>
          <w:szCs w:val="22"/>
        </w:rPr>
      </w:pPr>
    </w:p>
    <w:p w14:paraId="3394448C" w14:textId="77777777" w:rsidR="00A0770F" w:rsidRPr="00FE506D" w:rsidRDefault="00A0770F" w:rsidP="00795F3E">
      <w:pPr>
        <w:pStyle w:val="Heading2"/>
        <w:keepNext w:val="0"/>
        <w:widowControl w:val="0"/>
        <w:numPr>
          <w:ilvl w:val="0"/>
          <w:numId w:val="55"/>
        </w:numPr>
        <w:autoSpaceDE w:val="0"/>
        <w:autoSpaceDN w:val="0"/>
        <w:spacing w:before="0" w:after="0"/>
        <w:ind w:hanging="720"/>
        <w:rPr>
          <w:rFonts w:ascii="Times New Roman" w:hAnsi="Times New Roman"/>
          <w:i w:val="0"/>
          <w:iCs w:val="0"/>
          <w:color w:val="000000" w:themeColor="text1"/>
          <w:sz w:val="26"/>
          <w:szCs w:val="26"/>
          <w:u w:val="single"/>
        </w:rPr>
      </w:pPr>
      <w:bookmarkStart w:id="130" w:name="_Toc54599157"/>
      <w:r w:rsidRPr="00FE506D">
        <w:rPr>
          <w:rFonts w:ascii="Times New Roman" w:hAnsi="Times New Roman"/>
          <w:i w:val="0"/>
          <w:iCs w:val="0"/>
          <w:color w:val="000000" w:themeColor="text1"/>
          <w:sz w:val="26"/>
          <w:szCs w:val="26"/>
          <w:u w:val="single"/>
        </w:rPr>
        <w:t>Fair Labor Standards Act (FLSA)</w:t>
      </w:r>
      <w:bookmarkEnd w:id="130"/>
    </w:p>
    <w:p w14:paraId="6A28CCC7" w14:textId="77777777" w:rsidR="002477A8" w:rsidRPr="00FE506D" w:rsidRDefault="002477A8" w:rsidP="003A4985">
      <w:pPr>
        <w:widowControl w:val="0"/>
        <w:jc w:val="both"/>
        <w:rPr>
          <w:rFonts w:ascii="Times New Roman" w:hAnsi="Times New Roman"/>
          <w:sz w:val="22"/>
          <w:szCs w:val="22"/>
        </w:rPr>
      </w:pPr>
    </w:p>
    <w:p w14:paraId="5A16730B" w14:textId="3373524B" w:rsidR="00A0770F" w:rsidRPr="00FE506D" w:rsidRDefault="00A0770F" w:rsidP="003A4985">
      <w:pPr>
        <w:pStyle w:val="Heading3"/>
        <w:keepNext w:val="0"/>
        <w:keepLines w:val="0"/>
        <w:widowControl w:val="0"/>
        <w:spacing w:before="0"/>
        <w:rPr>
          <w:rFonts w:ascii="Times New Roman" w:hAnsi="Times New Roman" w:cs="Times New Roman"/>
          <w:i/>
          <w:iCs/>
          <w:color w:val="000000" w:themeColor="text1"/>
        </w:rPr>
      </w:pPr>
      <w:bookmarkStart w:id="131" w:name="_Toc54599158"/>
      <w:r w:rsidRPr="00FE506D">
        <w:rPr>
          <w:rFonts w:ascii="Times New Roman" w:hAnsi="Times New Roman" w:cs="Times New Roman"/>
          <w:i/>
          <w:iCs/>
          <w:color w:val="000000" w:themeColor="text1"/>
        </w:rPr>
        <w:t>Employment Categories</w:t>
      </w:r>
      <w:bookmarkEnd w:id="131"/>
    </w:p>
    <w:p w14:paraId="2A485213" w14:textId="210DEAAE" w:rsidR="00A0770F" w:rsidRPr="00FE506D" w:rsidRDefault="00A0770F" w:rsidP="003A4985">
      <w:pPr>
        <w:widowControl w:val="0"/>
        <w:jc w:val="both"/>
        <w:rPr>
          <w:rFonts w:ascii="Times New Roman" w:hAnsi="Times New Roman"/>
          <w:sz w:val="22"/>
          <w:szCs w:val="22"/>
        </w:rPr>
      </w:pPr>
      <w:r w:rsidRPr="00FE506D">
        <w:rPr>
          <w:rFonts w:ascii="Times New Roman" w:hAnsi="Times New Roman"/>
          <w:sz w:val="22"/>
          <w:szCs w:val="22"/>
        </w:rPr>
        <w:t xml:space="preserve">It is the intent of </w:t>
      </w:r>
      <w:r w:rsidR="00B332DF" w:rsidRPr="00FE506D">
        <w:rPr>
          <w:rFonts w:ascii="Times New Roman" w:hAnsi="Times New Roman"/>
          <w:sz w:val="22"/>
          <w:szCs w:val="22"/>
        </w:rPr>
        <w:t>Por Vida Academy Charter District</w:t>
      </w:r>
      <w:r w:rsidRPr="00FE506D">
        <w:rPr>
          <w:rFonts w:ascii="Times New Roman" w:hAnsi="Times New Roman"/>
          <w:sz w:val="22"/>
          <w:szCs w:val="22"/>
        </w:rPr>
        <w:t xml:space="preserve"> to clarify the definitions of employment classifications so that employees understand their employment status and benefit eligibility. These classifications do not guarantee employment for any specified period of time. Accordingly, the right to terminate the employment relationship at-will at any time is retained by both the employee and </w:t>
      </w:r>
      <w:r w:rsidR="00B332DF" w:rsidRPr="00FE506D">
        <w:rPr>
          <w:rFonts w:ascii="Times New Roman" w:hAnsi="Times New Roman"/>
          <w:sz w:val="22"/>
          <w:szCs w:val="22"/>
        </w:rPr>
        <w:t>Por Vida Academy Charter District</w:t>
      </w:r>
      <w:r w:rsidRPr="00FE506D">
        <w:rPr>
          <w:rFonts w:ascii="Times New Roman" w:hAnsi="Times New Roman"/>
          <w:sz w:val="22"/>
          <w:szCs w:val="22"/>
        </w:rPr>
        <w:t xml:space="preserve">. </w:t>
      </w:r>
    </w:p>
    <w:p w14:paraId="33817E04" w14:textId="77777777" w:rsidR="00A0770F" w:rsidRPr="00FE506D" w:rsidRDefault="00A0770F" w:rsidP="003A4985">
      <w:pPr>
        <w:widowControl w:val="0"/>
        <w:jc w:val="both"/>
        <w:rPr>
          <w:rFonts w:ascii="Times New Roman" w:hAnsi="Times New Roman"/>
          <w:sz w:val="22"/>
          <w:szCs w:val="22"/>
        </w:rPr>
      </w:pPr>
    </w:p>
    <w:p w14:paraId="09CC3480" w14:textId="1F8AF6E2" w:rsidR="00A0770F" w:rsidRPr="00942EC0" w:rsidRDefault="00A0770F" w:rsidP="003A4985">
      <w:pPr>
        <w:widowControl w:val="0"/>
        <w:jc w:val="both"/>
        <w:rPr>
          <w:rFonts w:ascii="Times New Roman" w:hAnsi="Times New Roman"/>
          <w:sz w:val="22"/>
          <w:szCs w:val="22"/>
        </w:rPr>
      </w:pPr>
      <w:r w:rsidRPr="00FE506D">
        <w:rPr>
          <w:rFonts w:ascii="Times New Roman" w:hAnsi="Times New Roman"/>
          <w:sz w:val="22"/>
          <w:szCs w:val="22"/>
        </w:rPr>
        <w:t xml:space="preserve">Each employee is designated as either EXEMPT or NON-EXEMPT under federal and state wage and hour laws in accordance with applicable federal law. NON-EXEMPT employees are entitled to overtime pay under the specific provisions of federal law. EXEMPT employees are excluded from specific provisions of federal and state wage and hour laws. An employee’s EXEMPT or NON-EXEMPT classification may be changed only upon written notification by </w:t>
      </w:r>
      <w:r w:rsidR="00B332DF" w:rsidRPr="00FE506D">
        <w:rPr>
          <w:rFonts w:ascii="Times New Roman" w:hAnsi="Times New Roman"/>
          <w:sz w:val="22"/>
          <w:szCs w:val="22"/>
        </w:rPr>
        <w:t>Por Vida Academy Charter District</w:t>
      </w:r>
      <w:r w:rsidRPr="00FE506D">
        <w:rPr>
          <w:rFonts w:ascii="Times New Roman" w:hAnsi="Times New Roman"/>
          <w:sz w:val="22"/>
          <w:szCs w:val="22"/>
        </w:rPr>
        <w:t>, and in accordance with applicable federal law.</w:t>
      </w:r>
      <w:r w:rsidR="00586811">
        <w:rPr>
          <w:rFonts w:ascii="Times New Roman" w:hAnsi="Times New Roman"/>
          <w:sz w:val="22"/>
          <w:szCs w:val="22"/>
        </w:rPr>
        <w:t xml:space="preserve"> </w:t>
      </w:r>
    </w:p>
    <w:p w14:paraId="7A06CC31" w14:textId="77777777" w:rsidR="00A0770F" w:rsidRPr="00942EC0" w:rsidRDefault="00A0770F" w:rsidP="003A4985">
      <w:pPr>
        <w:widowControl w:val="0"/>
        <w:jc w:val="both"/>
        <w:rPr>
          <w:rFonts w:ascii="Times New Roman" w:hAnsi="Times New Roman"/>
          <w:sz w:val="22"/>
          <w:szCs w:val="22"/>
        </w:rPr>
      </w:pPr>
    </w:p>
    <w:p w14:paraId="71D46EC1" w14:textId="4CD39557" w:rsidR="00A0770F" w:rsidRPr="00942EC0" w:rsidRDefault="00A0770F" w:rsidP="00B92098">
      <w:pPr>
        <w:keepLines/>
        <w:widowControl w:val="0"/>
        <w:jc w:val="both"/>
        <w:rPr>
          <w:rFonts w:ascii="Times New Roman" w:hAnsi="Times New Roman"/>
          <w:sz w:val="22"/>
          <w:szCs w:val="22"/>
        </w:rPr>
      </w:pPr>
      <w:r w:rsidRPr="00942EC0">
        <w:rPr>
          <w:rFonts w:ascii="Times New Roman" w:hAnsi="Times New Roman"/>
          <w:sz w:val="22"/>
          <w:szCs w:val="22"/>
        </w:rPr>
        <w:lastRenderedPageBreak/>
        <w:t>Exempt status applies to the position and not the employee. Exempt simply means the position the employee fills is exempt from the FLSA, and is not entitled to overtime compensation. Exempt employees are paid on a salaried basis, and their salary is not reduced for absences of less than one full day. However, any full days of absence taken in excess of the employee’s allotment/service record accumulation of sick or personal leave will result in an employee payroll deduction calculated on a pro-rated daily rate.</w:t>
      </w:r>
      <w:r w:rsidR="00586811">
        <w:rPr>
          <w:rFonts w:ascii="Times New Roman" w:hAnsi="Times New Roman"/>
          <w:sz w:val="22"/>
          <w:szCs w:val="22"/>
        </w:rPr>
        <w:t xml:space="preserve"> </w:t>
      </w:r>
    </w:p>
    <w:p w14:paraId="7DA9E529" w14:textId="77777777" w:rsidR="00A0770F" w:rsidRPr="00942EC0" w:rsidRDefault="00A0770F" w:rsidP="003A4985">
      <w:pPr>
        <w:widowControl w:val="0"/>
        <w:jc w:val="both"/>
        <w:rPr>
          <w:rFonts w:ascii="Times New Roman" w:hAnsi="Times New Roman"/>
          <w:sz w:val="22"/>
          <w:szCs w:val="22"/>
        </w:rPr>
      </w:pPr>
    </w:p>
    <w:p w14:paraId="79C94A41" w14:textId="2CAE0572" w:rsidR="00A0770F" w:rsidRPr="00FE506D" w:rsidRDefault="00A0770F" w:rsidP="003A4985">
      <w:pPr>
        <w:widowControl w:val="0"/>
        <w:jc w:val="both"/>
        <w:rPr>
          <w:rFonts w:ascii="Times New Roman" w:hAnsi="Times New Roman"/>
          <w:sz w:val="22"/>
          <w:szCs w:val="22"/>
        </w:rPr>
      </w:pPr>
      <w:r w:rsidRPr="00942EC0">
        <w:rPr>
          <w:rFonts w:ascii="Times New Roman" w:hAnsi="Times New Roman"/>
          <w:sz w:val="22"/>
          <w:szCs w:val="22"/>
        </w:rPr>
        <w:t xml:space="preserve">Non-exempt positions are those positions that are not exempt from the FLSA. Non-exempt positions require the </w:t>
      </w:r>
      <w:r w:rsidR="00A47C15" w:rsidRPr="00942EC0">
        <w:rPr>
          <w:rFonts w:ascii="Times New Roman" w:hAnsi="Times New Roman"/>
          <w:sz w:val="22"/>
          <w:szCs w:val="22"/>
        </w:rPr>
        <w:t>s</w:t>
      </w:r>
      <w:r w:rsidR="00EB6A39" w:rsidRPr="00942EC0">
        <w:rPr>
          <w:rFonts w:ascii="Times New Roman" w:hAnsi="Times New Roman"/>
          <w:sz w:val="22"/>
          <w:szCs w:val="22"/>
        </w:rPr>
        <w:t>chool</w:t>
      </w:r>
      <w:r w:rsidRPr="00942EC0">
        <w:rPr>
          <w:rFonts w:ascii="Times New Roman" w:hAnsi="Times New Roman"/>
          <w:sz w:val="22"/>
          <w:szCs w:val="22"/>
        </w:rPr>
        <w:t xml:space="preserve"> to pay the employee overtime (time and a half) for all hours worked in excess of 40 during a workweek. </w:t>
      </w:r>
      <w:r w:rsidRPr="00FE506D">
        <w:rPr>
          <w:rFonts w:ascii="Times New Roman" w:hAnsi="Times New Roman"/>
          <w:sz w:val="22"/>
          <w:szCs w:val="22"/>
        </w:rPr>
        <w:t xml:space="preserve">The key phrase here is “hours worked.” An employee may work 32 hours in a week and have 16 hours of vacation time. This would reflect as 48 hours on a paycheck, but for overtime calculation, the employee actually worked 32 hours – so overtime would not be paid. All employees in positions that are classified as non-exempt will be required to maintain a time card or record, and will be eligible for overtime pay in accordance with the appropriate </w:t>
      </w:r>
      <w:r w:rsidR="006855DA" w:rsidRPr="00FE506D">
        <w:rPr>
          <w:rFonts w:ascii="Times New Roman" w:hAnsi="Times New Roman"/>
          <w:sz w:val="22"/>
          <w:szCs w:val="22"/>
        </w:rPr>
        <w:t>federal and state w</w:t>
      </w:r>
      <w:r w:rsidRPr="00FE506D">
        <w:rPr>
          <w:rFonts w:ascii="Times New Roman" w:hAnsi="Times New Roman"/>
          <w:sz w:val="22"/>
          <w:szCs w:val="22"/>
        </w:rPr>
        <w:t xml:space="preserve">age and </w:t>
      </w:r>
      <w:r w:rsidR="006855DA" w:rsidRPr="00FE506D">
        <w:rPr>
          <w:rFonts w:ascii="Times New Roman" w:hAnsi="Times New Roman"/>
          <w:sz w:val="22"/>
          <w:szCs w:val="22"/>
        </w:rPr>
        <w:t>h</w:t>
      </w:r>
      <w:r w:rsidRPr="00FE506D">
        <w:rPr>
          <w:rFonts w:ascii="Times New Roman" w:hAnsi="Times New Roman"/>
          <w:sz w:val="22"/>
          <w:szCs w:val="22"/>
        </w:rPr>
        <w:t xml:space="preserve">our laws. </w:t>
      </w:r>
    </w:p>
    <w:p w14:paraId="3A32A343" w14:textId="77777777" w:rsidR="00A0770F" w:rsidRPr="00FE506D" w:rsidRDefault="00A0770F" w:rsidP="003A4985">
      <w:pPr>
        <w:widowControl w:val="0"/>
        <w:jc w:val="both"/>
        <w:rPr>
          <w:rFonts w:ascii="Times New Roman" w:hAnsi="Times New Roman"/>
          <w:sz w:val="22"/>
          <w:szCs w:val="22"/>
        </w:rPr>
      </w:pPr>
    </w:p>
    <w:p w14:paraId="43AE20B9" w14:textId="7C4D071C" w:rsidR="00A0770F" w:rsidRPr="00FE506D" w:rsidRDefault="00B332DF" w:rsidP="003A4985">
      <w:pPr>
        <w:widowControl w:val="0"/>
        <w:jc w:val="both"/>
        <w:rPr>
          <w:rFonts w:ascii="Times New Roman" w:hAnsi="Times New Roman"/>
          <w:sz w:val="22"/>
          <w:szCs w:val="22"/>
        </w:rPr>
      </w:pPr>
      <w:r w:rsidRPr="00FE506D">
        <w:rPr>
          <w:rFonts w:ascii="Times New Roman" w:hAnsi="Times New Roman"/>
          <w:sz w:val="22"/>
          <w:szCs w:val="22"/>
        </w:rPr>
        <w:t>Por Vida Academy Charter District</w:t>
      </w:r>
      <w:r w:rsidR="00A0770F" w:rsidRPr="00FE506D">
        <w:rPr>
          <w:rFonts w:ascii="Times New Roman" w:hAnsi="Times New Roman"/>
          <w:sz w:val="22"/>
          <w:szCs w:val="22"/>
        </w:rPr>
        <w:t>’s positions are reviewed and assigned an FLSA (exempt or non-exempt) status that is maintained on a master record by</w:t>
      </w:r>
      <w:r w:rsidR="009B533B" w:rsidRPr="00FE506D">
        <w:rPr>
          <w:rFonts w:ascii="Times New Roman" w:hAnsi="Times New Roman"/>
          <w:sz w:val="22"/>
          <w:szCs w:val="22"/>
        </w:rPr>
        <w:t xml:space="preserve"> </w:t>
      </w:r>
      <w:r w:rsidRPr="00FE506D">
        <w:rPr>
          <w:rFonts w:ascii="Times New Roman" w:hAnsi="Times New Roman"/>
          <w:sz w:val="22"/>
          <w:szCs w:val="22"/>
        </w:rPr>
        <w:t>Human Resources</w:t>
      </w:r>
      <w:r w:rsidR="00A0770F" w:rsidRPr="00FE506D">
        <w:rPr>
          <w:rFonts w:ascii="Times New Roman" w:hAnsi="Times New Roman"/>
          <w:sz w:val="22"/>
          <w:szCs w:val="22"/>
        </w:rPr>
        <w:t xml:space="preserve">. Employees may obtain this information from </w:t>
      </w:r>
      <w:r w:rsidRPr="00FE506D">
        <w:rPr>
          <w:rFonts w:ascii="Times New Roman" w:hAnsi="Times New Roman"/>
          <w:sz w:val="22"/>
          <w:szCs w:val="22"/>
        </w:rPr>
        <w:t>Human Resources</w:t>
      </w:r>
      <w:r w:rsidR="00A0770F" w:rsidRPr="00FE506D">
        <w:rPr>
          <w:rFonts w:ascii="Times New Roman" w:hAnsi="Times New Roman"/>
          <w:sz w:val="22"/>
          <w:szCs w:val="22"/>
        </w:rPr>
        <w:t xml:space="preserve"> upon request.</w:t>
      </w:r>
      <w:r w:rsidR="00586811">
        <w:rPr>
          <w:rFonts w:ascii="Times New Roman" w:hAnsi="Times New Roman"/>
          <w:sz w:val="22"/>
          <w:szCs w:val="22"/>
        </w:rPr>
        <w:t xml:space="preserve"> </w:t>
      </w:r>
    </w:p>
    <w:p w14:paraId="0A2A3BD1" w14:textId="77777777" w:rsidR="00A0770F" w:rsidRPr="00FE506D" w:rsidRDefault="00A0770F" w:rsidP="003A4985">
      <w:pPr>
        <w:widowControl w:val="0"/>
        <w:jc w:val="both"/>
        <w:rPr>
          <w:rFonts w:ascii="Times New Roman" w:hAnsi="Times New Roman"/>
          <w:sz w:val="22"/>
          <w:szCs w:val="22"/>
        </w:rPr>
      </w:pPr>
    </w:p>
    <w:p w14:paraId="114575E7" w14:textId="77777777" w:rsidR="00A0770F" w:rsidRPr="00FE506D" w:rsidRDefault="00A0770F" w:rsidP="003A4985">
      <w:pPr>
        <w:pStyle w:val="Heading3"/>
        <w:keepNext w:val="0"/>
        <w:keepLines w:val="0"/>
        <w:widowControl w:val="0"/>
        <w:spacing w:before="0"/>
        <w:rPr>
          <w:rFonts w:ascii="Times New Roman" w:hAnsi="Times New Roman" w:cs="Times New Roman"/>
          <w:i/>
          <w:iCs/>
          <w:color w:val="000000" w:themeColor="text1"/>
        </w:rPr>
      </w:pPr>
      <w:bookmarkStart w:id="132" w:name="_Toc54599159"/>
      <w:r w:rsidRPr="00FE506D">
        <w:rPr>
          <w:rFonts w:ascii="Times New Roman" w:hAnsi="Times New Roman" w:cs="Times New Roman"/>
          <w:i/>
          <w:iCs/>
          <w:color w:val="000000" w:themeColor="text1"/>
        </w:rPr>
        <w:t>Timekeeping</w:t>
      </w:r>
      <w:bookmarkEnd w:id="132"/>
    </w:p>
    <w:p w14:paraId="30C8E281" w14:textId="35CE0568" w:rsidR="00A0770F" w:rsidRPr="00FE506D" w:rsidRDefault="00A0770F" w:rsidP="003A4985">
      <w:pPr>
        <w:widowControl w:val="0"/>
        <w:jc w:val="both"/>
        <w:rPr>
          <w:rFonts w:ascii="Times New Roman" w:hAnsi="Times New Roman"/>
          <w:sz w:val="22"/>
          <w:szCs w:val="22"/>
        </w:rPr>
      </w:pPr>
      <w:r w:rsidRPr="00FE506D">
        <w:rPr>
          <w:rFonts w:ascii="Times New Roman" w:hAnsi="Times New Roman"/>
          <w:sz w:val="22"/>
          <w:szCs w:val="22"/>
        </w:rPr>
        <w:t xml:space="preserve">Federal and state laws require </w:t>
      </w:r>
      <w:r w:rsidR="00B332DF" w:rsidRPr="00FE506D">
        <w:rPr>
          <w:rFonts w:ascii="Times New Roman" w:hAnsi="Times New Roman"/>
          <w:sz w:val="22"/>
          <w:szCs w:val="22"/>
        </w:rPr>
        <w:t>Por Vida Academy Charter District</w:t>
      </w:r>
      <w:r w:rsidR="009B533B" w:rsidRPr="00FE506D">
        <w:rPr>
          <w:rFonts w:ascii="Times New Roman" w:hAnsi="Times New Roman"/>
          <w:sz w:val="22"/>
          <w:szCs w:val="22"/>
        </w:rPr>
        <w:t xml:space="preserve"> </w:t>
      </w:r>
      <w:r w:rsidRPr="00FE506D">
        <w:rPr>
          <w:rFonts w:ascii="Times New Roman" w:hAnsi="Times New Roman"/>
          <w:sz w:val="22"/>
          <w:szCs w:val="22"/>
        </w:rPr>
        <w:t xml:space="preserve">to keep an accurate record of time worked in order to calculate employee pay and benefits. Time worked is all the time actually spent on the job performing assigned duties. Employees are not to estimate future hours and include them on their time card. </w:t>
      </w:r>
    </w:p>
    <w:p w14:paraId="25A6428F" w14:textId="77777777" w:rsidR="00A0770F" w:rsidRPr="00FE506D" w:rsidRDefault="00A0770F" w:rsidP="003A4985">
      <w:pPr>
        <w:widowControl w:val="0"/>
        <w:jc w:val="both"/>
        <w:rPr>
          <w:rFonts w:ascii="Times New Roman" w:hAnsi="Times New Roman"/>
          <w:sz w:val="22"/>
          <w:szCs w:val="22"/>
        </w:rPr>
      </w:pPr>
    </w:p>
    <w:p w14:paraId="76543DAA" w14:textId="2D4F1EEB" w:rsidR="00A0770F" w:rsidRPr="00FE506D" w:rsidRDefault="00A0770F" w:rsidP="003A4985">
      <w:pPr>
        <w:widowControl w:val="0"/>
        <w:jc w:val="both"/>
        <w:rPr>
          <w:rFonts w:ascii="Times New Roman" w:hAnsi="Times New Roman"/>
          <w:sz w:val="22"/>
          <w:szCs w:val="22"/>
        </w:rPr>
      </w:pPr>
      <w:r w:rsidRPr="00FE506D">
        <w:rPr>
          <w:rFonts w:ascii="Times New Roman" w:hAnsi="Times New Roman"/>
          <w:sz w:val="22"/>
          <w:szCs w:val="22"/>
        </w:rPr>
        <w:t>Non-exempt employees should accurately record the time they begin and end their work, as well as the beginning and ending time of each meal period. They should also record the beginning and ending time of any split shift or departure from work for personal reasons. This work log should be recorded as it takes place – not several hours or days later. Overtime work must always be approved before it is performed.</w:t>
      </w:r>
      <w:r w:rsidR="00586811">
        <w:rPr>
          <w:rFonts w:ascii="Times New Roman" w:hAnsi="Times New Roman"/>
          <w:sz w:val="22"/>
          <w:szCs w:val="22"/>
        </w:rPr>
        <w:t xml:space="preserve"> </w:t>
      </w:r>
    </w:p>
    <w:p w14:paraId="18CE9B2C" w14:textId="77777777" w:rsidR="00A0770F" w:rsidRPr="00FE506D" w:rsidRDefault="00A0770F" w:rsidP="003A4985">
      <w:pPr>
        <w:widowControl w:val="0"/>
        <w:jc w:val="both"/>
        <w:rPr>
          <w:rFonts w:ascii="Times New Roman" w:hAnsi="Times New Roman"/>
          <w:sz w:val="22"/>
          <w:szCs w:val="22"/>
        </w:rPr>
      </w:pPr>
    </w:p>
    <w:p w14:paraId="49239690" w14:textId="4004B9DA" w:rsidR="00A0770F" w:rsidRPr="00942EC0" w:rsidRDefault="00A0770F" w:rsidP="003A4985">
      <w:pPr>
        <w:widowControl w:val="0"/>
        <w:jc w:val="both"/>
        <w:rPr>
          <w:rFonts w:ascii="Times New Roman" w:hAnsi="Times New Roman"/>
          <w:sz w:val="22"/>
          <w:szCs w:val="22"/>
        </w:rPr>
      </w:pPr>
      <w:r w:rsidRPr="00FE506D">
        <w:rPr>
          <w:rFonts w:ascii="Times New Roman" w:hAnsi="Times New Roman"/>
          <w:sz w:val="22"/>
          <w:szCs w:val="22"/>
        </w:rPr>
        <w:t>Non-exempt employees should report to work no more than 15 minutes prior to their scheduled starting time nor stay more than 15 minutes after their scheduled stop time without</w:t>
      </w:r>
      <w:r w:rsidRPr="00942EC0">
        <w:rPr>
          <w:rFonts w:ascii="Times New Roman" w:hAnsi="Times New Roman"/>
          <w:sz w:val="22"/>
          <w:szCs w:val="22"/>
        </w:rPr>
        <w:t xml:space="preserve"> expressed, prior authorization from their immediate supervisor and/or the </w:t>
      </w:r>
      <w:r w:rsidR="001E6D1F" w:rsidRPr="00942EC0">
        <w:rPr>
          <w:rFonts w:ascii="Times New Roman" w:hAnsi="Times New Roman"/>
          <w:sz w:val="22"/>
          <w:szCs w:val="22"/>
        </w:rPr>
        <w:t>Principal</w:t>
      </w:r>
      <w:r w:rsidRPr="00942EC0">
        <w:rPr>
          <w:rFonts w:ascii="Times New Roman" w:hAnsi="Times New Roman"/>
          <w:sz w:val="22"/>
          <w:szCs w:val="22"/>
        </w:rPr>
        <w:t xml:space="preserve">. </w:t>
      </w:r>
    </w:p>
    <w:p w14:paraId="7553F943" w14:textId="77777777" w:rsidR="00A0770F" w:rsidRPr="00942EC0" w:rsidRDefault="00A0770F" w:rsidP="003A4985">
      <w:pPr>
        <w:widowControl w:val="0"/>
        <w:jc w:val="both"/>
        <w:rPr>
          <w:rFonts w:ascii="Times New Roman" w:hAnsi="Times New Roman"/>
          <w:sz w:val="22"/>
          <w:szCs w:val="22"/>
        </w:rPr>
      </w:pPr>
    </w:p>
    <w:p w14:paraId="318E6F36" w14:textId="00061F71" w:rsidR="00A0770F" w:rsidRPr="00FE506D" w:rsidRDefault="00A0770F" w:rsidP="003A4985">
      <w:pPr>
        <w:widowControl w:val="0"/>
        <w:jc w:val="both"/>
        <w:rPr>
          <w:rFonts w:ascii="Times New Roman" w:hAnsi="Times New Roman"/>
          <w:sz w:val="22"/>
          <w:szCs w:val="22"/>
        </w:rPr>
      </w:pPr>
      <w:r w:rsidRPr="00942EC0">
        <w:rPr>
          <w:rFonts w:ascii="Times New Roman" w:hAnsi="Times New Roman"/>
          <w:sz w:val="22"/>
          <w:szCs w:val="22"/>
        </w:rPr>
        <w:t xml:space="preserve">Exempt employees should use a timecard to document days worked. Sick or personal leave must be clearly marked, as should days off without </w:t>
      </w:r>
      <w:r w:rsidRPr="00FE506D">
        <w:rPr>
          <w:rFonts w:ascii="Times New Roman" w:hAnsi="Times New Roman"/>
          <w:sz w:val="22"/>
          <w:szCs w:val="22"/>
        </w:rPr>
        <w:t>pay.</w:t>
      </w:r>
      <w:r w:rsidR="00586811">
        <w:rPr>
          <w:rFonts w:ascii="Times New Roman" w:hAnsi="Times New Roman"/>
          <w:sz w:val="22"/>
          <w:szCs w:val="22"/>
        </w:rPr>
        <w:t xml:space="preserve"> </w:t>
      </w:r>
    </w:p>
    <w:p w14:paraId="404D2570" w14:textId="77777777" w:rsidR="00A0770F" w:rsidRPr="00FE506D" w:rsidRDefault="00A0770F" w:rsidP="003A4985">
      <w:pPr>
        <w:widowControl w:val="0"/>
        <w:jc w:val="both"/>
        <w:rPr>
          <w:rFonts w:ascii="Times New Roman" w:hAnsi="Times New Roman"/>
          <w:sz w:val="22"/>
          <w:szCs w:val="22"/>
        </w:rPr>
      </w:pPr>
    </w:p>
    <w:p w14:paraId="6AA203B7" w14:textId="395E0156" w:rsidR="00A0770F" w:rsidRPr="00FE506D" w:rsidRDefault="00A0770F" w:rsidP="003A4985">
      <w:pPr>
        <w:widowControl w:val="0"/>
        <w:jc w:val="both"/>
        <w:rPr>
          <w:rFonts w:ascii="Times New Roman" w:hAnsi="Times New Roman"/>
          <w:sz w:val="22"/>
          <w:szCs w:val="22"/>
        </w:rPr>
      </w:pPr>
      <w:r w:rsidRPr="00FE506D">
        <w:rPr>
          <w:rFonts w:ascii="Times New Roman" w:hAnsi="Times New Roman"/>
          <w:sz w:val="22"/>
          <w:szCs w:val="22"/>
        </w:rPr>
        <w:t>Employees sign their time cards to certify the accuracy of all time recorded. Supervisors generally will review and then sign the time card before submitting it for payroll.</w:t>
      </w:r>
      <w:r w:rsidR="00586811">
        <w:rPr>
          <w:rFonts w:ascii="Times New Roman" w:hAnsi="Times New Roman"/>
          <w:sz w:val="22"/>
          <w:szCs w:val="22"/>
        </w:rPr>
        <w:t xml:space="preserve"> </w:t>
      </w:r>
    </w:p>
    <w:p w14:paraId="64756F00" w14:textId="77777777" w:rsidR="00A0770F" w:rsidRPr="00FE506D" w:rsidRDefault="00A0770F" w:rsidP="003A4985">
      <w:pPr>
        <w:widowControl w:val="0"/>
        <w:jc w:val="both"/>
        <w:rPr>
          <w:rFonts w:ascii="Times New Roman" w:hAnsi="Times New Roman"/>
          <w:sz w:val="22"/>
          <w:szCs w:val="22"/>
        </w:rPr>
      </w:pPr>
    </w:p>
    <w:p w14:paraId="083045F2" w14:textId="734328FC" w:rsidR="00A0770F" w:rsidRPr="00FE506D" w:rsidRDefault="00A0770F" w:rsidP="003A4985">
      <w:pPr>
        <w:widowControl w:val="0"/>
        <w:jc w:val="both"/>
        <w:rPr>
          <w:rFonts w:ascii="Times New Roman" w:hAnsi="Times New Roman"/>
          <w:sz w:val="22"/>
          <w:szCs w:val="22"/>
        </w:rPr>
      </w:pPr>
      <w:r w:rsidRPr="00FE506D">
        <w:rPr>
          <w:rFonts w:ascii="Times New Roman" w:hAnsi="Times New Roman"/>
          <w:sz w:val="22"/>
          <w:szCs w:val="22"/>
        </w:rPr>
        <w:t>Altering, falsifying, tampering with time records, or recording time on another employee's time record may result in disciplinary action, up to and including termination of employment.</w:t>
      </w:r>
      <w:r w:rsidR="00586811">
        <w:rPr>
          <w:rFonts w:ascii="Times New Roman" w:hAnsi="Times New Roman"/>
          <w:sz w:val="22"/>
          <w:szCs w:val="22"/>
        </w:rPr>
        <w:t xml:space="preserve"> </w:t>
      </w:r>
    </w:p>
    <w:p w14:paraId="3EF7FA74" w14:textId="77777777" w:rsidR="00A0770F" w:rsidRPr="00FE506D" w:rsidRDefault="00A0770F" w:rsidP="003A4985">
      <w:pPr>
        <w:widowControl w:val="0"/>
        <w:jc w:val="both"/>
        <w:rPr>
          <w:rFonts w:ascii="Times New Roman" w:hAnsi="Times New Roman"/>
          <w:sz w:val="22"/>
          <w:szCs w:val="22"/>
        </w:rPr>
      </w:pPr>
    </w:p>
    <w:p w14:paraId="4A500E0E" w14:textId="77777777" w:rsidR="00A0770F" w:rsidRPr="00FE506D" w:rsidRDefault="00A0770F" w:rsidP="003A4985">
      <w:pPr>
        <w:pStyle w:val="Heading3"/>
        <w:keepNext w:val="0"/>
        <w:keepLines w:val="0"/>
        <w:widowControl w:val="0"/>
        <w:spacing w:before="0"/>
        <w:rPr>
          <w:rFonts w:ascii="Times New Roman" w:hAnsi="Times New Roman" w:cs="Times New Roman"/>
          <w:i/>
          <w:iCs/>
          <w:color w:val="000000" w:themeColor="text1"/>
        </w:rPr>
      </w:pPr>
      <w:bookmarkStart w:id="133" w:name="_Toc54599160"/>
      <w:r w:rsidRPr="00FE506D">
        <w:rPr>
          <w:rFonts w:ascii="Times New Roman" w:hAnsi="Times New Roman" w:cs="Times New Roman"/>
          <w:i/>
          <w:iCs/>
          <w:color w:val="000000" w:themeColor="text1"/>
        </w:rPr>
        <w:t>Minimum Wage and Overtime</w:t>
      </w:r>
      <w:bookmarkEnd w:id="133"/>
    </w:p>
    <w:p w14:paraId="5694479A" w14:textId="3BFBF54D" w:rsidR="009479AA" w:rsidRPr="00942EC0" w:rsidRDefault="00B332DF" w:rsidP="003A4985">
      <w:pPr>
        <w:widowControl w:val="0"/>
        <w:jc w:val="both"/>
        <w:rPr>
          <w:rFonts w:ascii="Times New Roman" w:hAnsi="Times New Roman"/>
          <w:sz w:val="22"/>
          <w:szCs w:val="22"/>
        </w:rPr>
      </w:pPr>
      <w:r w:rsidRPr="00FE506D">
        <w:rPr>
          <w:rFonts w:ascii="Times New Roman" w:hAnsi="Times New Roman"/>
          <w:sz w:val="22"/>
          <w:szCs w:val="22"/>
        </w:rPr>
        <w:t>Por Vida Academy Charter District</w:t>
      </w:r>
      <w:r w:rsidR="009B533B" w:rsidRPr="00FE506D">
        <w:rPr>
          <w:rFonts w:ascii="Times New Roman" w:hAnsi="Times New Roman"/>
          <w:sz w:val="22"/>
          <w:szCs w:val="22"/>
        </w:rPr>
        <w:t xml:space="preserve"> compensates overtime for non</w:t>
      </w:r>
      <w:r w:rsidR="009479AA" w:rsidRPr="00FE506D">
        <w:rPr>
          <w:rFonts w:ascii="Times New Roman" w:hAnsi="Times New Roman"/>
          <w:sz w:val="22"/>
          <w:szCs w:val="22"/>
        </w:rPr>
        <w:t>-</w:t>
      </w:r>
      <w:r w:rsidR="009B533B" w:rsidRPr="00FE506D">
        <w:rPr>
          <w:rFonts w:ascii="Times New Roman" w:hAnsi="Times New Roman"/>
          <w:sz w:val="22"/>
          <w:szCs w:val="22"/>
        </w:rPr>
        <w:t>exempt employees in accordance</w:t>
      </w:r>
      <w:r w:rsidR="009479AA" w:rsidRPr="00FE506D">
        <w:rPr>
          <w:rFonts w:ascii="Times New Roman" w:hAnsi="Times New Roman"/>
          <w:sz w:val="22"/>
          <w:szCs w:val="22"/>
        </w:rPr>
        <w:t xml:space="preserve"> with federal wage and hour laws. Only non-exempt employees are entitled to overtime compensation. </w:t>
      </w:r>
      <w:r w:rsidR="00CA5A0B" w:rsidRPr="00FE506D">
        <w:rPr>
          <w:rFonts w:ascii="Times New Roman" w:hAnsi="Times New Roman"/>
          <w:sz w:val="22"/>
          <w:szCs w:val="22"/>
        </w:rPr>
        <w:t xml:space="preserve">Depending on </w:t>
      </w:r>
      <w:r w:rsidRPr="00FE506D">
        <w:rPr>
          <w:rFonts w:ascii="Times New Roman" w:hAnsi="Times New Roman"/>
          <w:sz w:val="22"/>
          <w:szCs w:val="22"/>
        </w:rPr>
        <w:t>Por Vida Academy Charter District</w:t>
      </w:r>
      <w:r w:rsidR="00CA5A0B" w:rsidRPr="00FE506D">
        <w:rPr>
          <w:rFonts w:ascii="Times New Roman" w:hAnsi="Times New Roman"/>
          <w:sz w:val="22"/>
          <w:szCs w:val="22"/>
        </w:rPr>
        <w:t xml:space="preserve">’s work needs, employees may be requested to work overtime. </w:t>
      </w:r>
      <w:r w:rsidRPr="00FE506D">
        <w:rPr>
          <w:rFonts w:ascii="Times New Roman" w:hAnsi="Times New Roman"/>
          <w:sz w:val="22"/>
          <w:szCs w:val="22"/>
        </w:rPr>
        <w:t>Por Vida Academy Charter District</w:t>
      </w:r>
      <w:r w:rsidR="009479AA" w:rsidRPr="00FE506D">
        <w:rPr>
          <w:rFonts w:ascii="Times New Roman" w:hAnsi="Times New Roman"/>
          <w:sz w:val="22"/>
          <w:szCs w:val="22"/>
        </w:rPr>
        <w:t xml:space="preserve"> compensates overtime for non-exempt employees in accordance with federal wage and hour laws. Only non-exempt employees are entitled to overtime compensation. Non-exempt employees are not authorized to work beyond their normal work schedule without advance approval from their supervisor. </w:t>
      </w:r>
      <w:r w:rsidR="00CA5A0B" w:rsidRPr="00FE506D">
        <w:rPr>
          <w:rFonts w:ascii="Times New Roman" w:hAnsi="Times New Roman"/>
          <w:sz w:val="22"/>
          <w:szCs w:val="22"/>
        </w:rPr>
        <w:t>An employee who works overtime without prior written approval</w:t>
      </w:r>
      <w:r w:rsidR="009479AA" w:rsidRPr="00FE506D">
        <w:rPr>
          <w:rFonts w:ascii="Times New Roman" w:hAnsi="Times New Roman"/>
          <w:sz w:val="22"/>
          <w:szCs w:val="22"/>
        </w:rPr>
        <w:t xml:space="preserve"> is</w:t>
      </w:r>
      <w:r w:rsidR="00CA5A0B" w:rsidRPr="00FE506D">
        <w:rPr>
          <w:rFonts w:ascii="Times New Roman" w:hAnsi="Times New Roman"/>
          <w:sz w:val="22"/>
          <w:szCs w:val="22"/>
        </w:rPr>
        <w:t xml:space="preserve"> be subject to disciplinary action, up to and including termination.</w:t>
      </w:r>
      <w:r w:rsidR="009479AA" w:rsidRPr="00942EC0">
        <w:rPr>
          <w:rFonts w:ascii="Times New Roman" w:hAnsi="Times New Roman"/>
          <w:sz w:val="22"/>
          <w:szCs w:val="22"/>
        </w:rPr>
        <w:t xml:space="preserve"> </w:t>
      </w:r>
    </w:p>
    <w:p w14:paraId="5E4FAFC6" w14:textId="77777777" w:rsidR="000A4C1A" w:rsidRPr="00942EC0" w:rsidRDefault="000A4C1A" w:rsidP="003A4985">
      <w:pPr>
        <w:widowControl w:val="0"/>
        <w:jc w:val="both"/>
        <w:rPr>
          <w:rFonts w:ascii="Times New Roman" w:hAnsi="Times New Roman"/>
          <w:sz w:val="22"/>
          <w:szCs w:val="22"/>
        </w:rPr>
      </w:pPr>
    </w:p>
    <w:p w14:paraId="124B22A8" w14:textId="7A4B6E97" w:rsidR="008D1E19" w:rsidRPr="00942EC0" w:rsidRDefault="008D1E19" w:rsidP="003A4985">
      <w:pPr>
        <w:pStyle w:val="Heading1"/>
        <w:widowControl w:val="0"/>
        <w:jc w:val="center"/>
        <w:rPr>
          <w:rFonts w:ascii="Times New Roman" w:hAnsi="Times New Roman"/>
          <w:b/>
          <w:smallCaps/>
          <w:sz w:val="28"/>
          <w:szCs w:val="28"/>
          <w:u w:val="single"/>
        </w:rPr>
      </w:pPr>
      <w:bookmarkStart w:id="134" w:name="_Toc54599161"/>
      <w:r w:rsidRPr="00942EC0">
        <w:rPr>
          <w:rFonts w:ascii="Times New Roman" w:hAnsi="Times New Roman"/>
          <w:b/>
          <w:smallCaps/>
          <w:sz w:val="28"/>
          <w:szCs w:val="28"/>
          <w:u w:val="single"/>
        </w:rPr>
        <w:lastRenderedPageBreak/>
        <w:t>Part 5: Employee Benefits</w:t>
      </w:r>
      <w:bookmarkEnd w:id="134"/>
    </w:p>
    <w:p w14:paraId="04849B29" w14:textId="77777777" w:rsidR="008D1E19" w:rsidRPr="00942EC0" w:rsidRDefault="008D1E19" w:rsidP="003A4985">
      <w:pPr>
        <w:widowControl w:val="0"/>
        <w:jc w:val="both"/>
        <w:rPr>
          <w:rFonts w:ascii="Times New Roman" w:hAnsi="Times New Roman"/>
          <w:sz w:val="22"/>
          <w:szCs w:val="22"/>
        </w:rPr>
      </w:pPr>
    </w:p>
    <w:p w14:paraId="6E413262" w14:textId="31040C54" w:rsidR="008D1E19" w:rsidRPr="00FE506D" w:rsidRDefault="008D1E19" w:rsidP="003A4985">
      <w:pPr>
        <w:widowControl w:val="0"/>
        <w:jc w:val="both"/>
        <w:rPr>
          <w:rFonts w:ascii="Times New Roman" w:hAnsi="Times New Roman"/>
          <w:sz w:val="22"/>
          <w:szCs w:val="22"/>
        </w:rPr>
      </w:pPr>
      <w:r w:rsidRPr="00FE506D">
        <w:rPr>
          <w:rFonts w:ascii="Times New Roman" w:hAnsi="Times New Roman"/>
          <w:sz w:val="22"/>
          <w:szCs w:val="22"/>
        </w:rPr>
        <w:t xml:space="preserve">The benefits information in this </w:t>
      </w:r>
      <w:r w:rsidR="00AB78B2" w:rsidRPr="00FE506D">
        <w:rPr>
          <w:rFonts w:ascii="Times New Roman" w:hAnsi="Times New Roman"/>
          <w:sz w:val="22"/>
          <w:szCs w:val="22"/>
        </w:rPr>
        <w:t>H</w:t>
      </w:r>
      <w:r w:rsidRPr="00FE506D">
        <w:rPr>
          <w:rFonts w:ascii="Times New Roman" w:hAnsi="Times New Roman"/>
          <w:sz w:val="22"/>
          <w:szCs w:val="22"/>
        </w:rPr>
        <w:t xml:space="preserve">andbook is only a summary of benefit plans offered by </w:t>
      </w:r>
      <w:r w:rsidR="00B332DF" w:rsidRPr="00FE506D">
        <w:rPr>
          <w:rFonts w:ascii="Times New Roman" w:hAnsi="Times New Roman"/>
          <w:sz w:val="22"/>
          <w:szCs w:val="22"/>
        </w:rPr>
        <w:t>Por Vida Academy Charter District</w:t>
      </w:r>
      <w:r w:rsidRPr="00FE506D">
        <w:rPr>
          <w:rFonts w:ascii="Times New Roman" w:hAnsi="Times New Roman"/>
          <w:sz w:val="22"/>
          <w:szCs w:val="22"/>
        </w:rPr>
        <w:t xml:space="preserve">. This general explanation is not intended to and does not provide employees with all the details of these benefits. This Handbook does not change or otherwise interpret the terms of the official plan documents. If there is any conflict or difference between the information in this Handbook and the plan documents, the plan documents will govern. </w:t>
      </w:r>
      <w:r w:rsidR="00B332DF" w:rsidRPr="00FE506D">
        <w:rPr>
          <w:rFonts w:ascii="Times New Roman" w:hAnsi="Times New Roman"/>
          <w:sz w:val="22"/>
          <w:szCs w:val="22"/>
        </w:rPr>
        <w:t>Por Vida Academy Charter District</w:t>
      </w:r>
      <w:r w:rsidRPr="00FE506D">
        <w:rPr>
          <w:rFonts w:ascii="Times New Roman" w:hAnsi="Times New Roman"/>
          <w:sz w:val="22"/>
          <w:szCs w:val="22"/>
        </w:rPr>
        <w:t xml:space="preserve"> reserves the right to change or end these benefits at any time and for any reason, consistent with all laws. Additionally, benefit eligibility is dependent upon a variety of factors, including employee classification. If employees would like additional information related to any benefits offered by </w:t>
      </w:r>
      <w:r w:rsidR="00B332DF" w:rsidRPr="00FE506D">
        <w:rPr>
          <w:rFonts w:ascii="Times New Roman" w:hAnsi="Times New Roman"/>
          <w:sz w:val="22"/>
          <w:szCs w:val="22"/>
        </w:rPr>
        <w:t>Por Vida Academy Charter District</w:t>
      </w:r>
      <w:r w:rsidRPr="00FE506D">
        <w:rPr>
          <w:rFonts w:ascii="Times New Roman" w:hAnsi="Times New Roman"/>
          <w:sz w:val="22"/>
          <w:szCs w:val="22"/>
        </w:rPr>
        <w:t xml:space="preserve">, please contact </w:t>
      </w:r>
      <w:r w:rsidR="00B332DF" w:rsidRPr="00FE506D">
        <w:rPr>
          <w:rFonts w:ascii="Times New Roman" w:hAnsi="Times New Roman"/>
          <w:sz w:val="22"/>
          <w:szCs w:val="22"/>
        </w:rPr>
        <w:t>Human Resources</w:t>
      </w:r>
      <w:r w:rsidR="002F6C92" w:rsidRPr="00FE506D">
        <w:rPr>
          <w:rFonts w:ascii="Times New Roman" w:hAnsi="Times New Roman"/>
          <w:sz w:val="22"/>
          <w:szCs w:val="22"/>
        </w:rPr>
        <w:t xml:space="preserve">. </w:t>
      </w:r>
    </w:p>
    <w:p w14:paraId="5636C62C" w14:textId="77777777" w:rsidR="008D1E19" w:rsidRPr="00FE506D" w:rsidRDefault="008D1E19" w:rsidP="003A4985">
      <w:pPr>
        <w:widowControl w:val="0"/>
        <w:jc w:val="both"/>
        <w:rPr>
          <w:rFonts w:ascii="Times New Roman" w:hAnsi="Times New Roman"/>
          <w:sz w:val="22"/>
          <w:szCs w:val="22"/>
        </w:rPr>
      </w:pPr>
    </w:p>
    <w:p w14:paraId="0E5D6778" w14:textId="6DD26454" w:rsidR="008D1E19" w:rsidRPr="00FE506D" w:rsidRDefault="008D1E19" w:rsidP="003A4985">
      <w:pPr>
        <w:widowControl w:val="0"/>
        <w:jc w:val="both"/>
        <w:rPr>
          <w:rFonts w:ascii="Times New Roman" w:hAnsi="Times New Roman"/>
          <w:sz w:val="22"/>
          <w:szCs w:val="22"/>
        </w:rPr>
      </w:pPr>
      <w:bookmarkStart w:id="135" w:name="_Toc398562713"/>
      <w:bookmarkStart w:id="136" w:name="_Toc205962604"/>
      <w:r w:rsidRPr="00FE506D">
        <w:rPr>
          <w:rFonts w:ascii="Times New Roman" w:hAnsi="Times New Roman"/>
          <w:sz w:val="22"/>
          <w:szCs w:val="22"/>
        </w:rPr>
        <w:t>Substitute teachers and temporary employees may be eligible for the benefits described in this section in accordance with the Patient Protection and Affordable Care Act and other applicable rules and regulations governing</w:t>
      </w:r>
      <w:r w:rsidR="002F6C92" w:rsidRPr="00FE506D">
        <w:rPr>
          <w:rFonts w:ascii="Times New Roman" w:hAnsi="Times New Roman"/>
          <w:sz w:val="22"/>
          <w:szCs w:val="22"/>
        </w:rPr>
        <w:t xml:space="preserve"> </w:t>
      </w:r>
      <w:r w:rsidR="00B332DF" w:rsidRPr="00FE506D">
        <w:rPr>
          <w:rFonts w:ascii="Times New Roman" w:hAnsi="Times New Roman"/>
          <w:sz w:val="22"/>
          <w:szCs w:val="22"/>
        </w:rPr>
        <w:t>Por Vida Academy Charter District</w:t>
      </w:r>
      <w:r w:rsidRPr="00FE506D">
        <w:rPr>
          <w:rFonts w:ascii="Times New Roman" w:hAnsi="Times New Roman"/>
          <w:sz w:val="22"/>
          <w:szCs w:val="22"/>
        </w:rPr>
        <w:t>’s benefit plans.</w:t>
      </w:r>
      <w:bookmarkEnd w:id="135"/>
      <w:r w:rsidR="00586811">
        <w:rPr>
          <w:rFonts w:ascii="Times New Roman" w:hAnsi="Times New Roman"/>
          <w:sz w:val="22"/>
          <w:szCs w:val="22"/>
        </w:rPr>
        <w:t xml:space="preserve"> </w:t>
      </w:r>
    </w:p>
    <w:p w14:paraId="68611942" w14:textId="77777777" w:rsidR="002477A8" w:rsidRPr="00FE506D" w:rsidRDefault="002477A8" w:rsidP="003A4985">
      <w:pPr>
        <w:widowControl w:val="0"/>
        <w:jc w:val="both"/>
        <w:rPr>
          <w:rFonts w:ascii="Times New Roman" w:hAnsi="Times New Roman"/>
          <w:sz w:val="22"/>
          <w:szCs w:val="22"/>
        </w:rPr>
      </w:pPr>
    </w:p>
    <w:p w14:paraId="30572622" w14:textId="64935B26" w:rsidR="008D1E19" w:rsidRPr="00FE506D" w:rsidRDefault="001D2A08" w:rsidP="00795F3E">
      <w:pPr>
        <w:pStyle w:val="Heading2"/>
        <w:keepNext w:val="0"/>
        <w:widowControl w:val="0"/>
        <w:numPr>
          <w:ilvl w:val="0"/>
          <w:numId w:val="56"/>
        </w:numPr>
        <w:autoSpaceDE w:val="0"/>
        <w:autoSpaceDN w:val="0"/>
        <w:spacing w:before="0" w:after="0"/>
        <w:ind w:hanging="720"/>
        <w:rPr>
          <w:rFonts w:ascii="Times New Roman" w:hAnsi="Times New Roman"/>
          <w:i w:val="0"/>
          <w:iCs w:val="0"/>
          <w:color w:val="000000" w:themeColor="text1"/>
          <w:sz w:val="26"/>
          <w:szCs w:val="26"/>
          <w:u w:val="single"/>
        </w:rPr>
      </w:pPr>
      <w:bookmarkStart w:id="137" w:name="_Toc398202634"/>
      <w:bookmarkStart w:id="138" w:name="_Toc54599162"/>
      <w:r w:rsidRPr="00FE506D">
        <w:rPr>
          <w:rFonts w:ascii="Times New Roman" w:hAnsi="Times New Roman"/>
          <w:i w:val="0"/>
          <w:iCs w:val="0"/>
          <w:color w:val="000000" w:themeColor="text1"/>
          <w:sz w:val="26"/>
          <w:szCs w:val="26"/>
          <w:u w:val="single"/>
        </w:rPr>
        <w:t>Benefit Offerings</w:t>
      </w:r>
      <w:bookmarkEnd w:id="136"/>
      <w:bookmarkEnd w:id="137"/>
      <w:bookmarkEnd w:id="138"/>
    </w:p>
    <w:p w14:paraId="08A05A01" w14:textId="77777777" w:rsidR="002477A8" w:rsidRPr="00FE506D" w:rsidRDefault="002477A8" w:rsidP="003A4985">
      <w:pPr>
        <w:widowControl w:val="0"/>
        <w:jc w:val="both"/>
        <w:rPr>
          <w:rFonts w:ascii="Times New Roman" w:hAnsi="Times New Roman"/>
          <w:sz w:val="22"/>
          <w:szCs w:val="22"/>
        </w:rPr>
      </w:pPr>
    </w:p>
    <w:p w14:paraId="637FDF45" w14:textId="47FCF98E" w:rsidR="008D1E19" w:rsidRPr="00FE506D" w:rsidRDefault="00B332DF" w:rsidP="003A4985">
      <w:pPr>
        <w:widowControl w:val="0"/>
        <w:jc w:val="both"/>
        <w:rPr>
          <w:rFonts w:ascii="Times New Roman" w:hAnsi="Times New Roman"/>
          <w:sz w:val="22"/>
          <w:szCs w:val="22"/>
        </w:rPr>
      </w:pPr>
      <w:r w:rsidRPr="00FE506D">
        <w:rPr>
          <w:rFonts w:ascii="Times New Roman" w:hAnsi="Times New Roman"/>
          <w:sz w:val="22"/>
          <w:szCs w:val="22"/>
        </w:rPr>
        <w:t>Por Vida Academy Charter District</w:t>
      </w:r>
      <w:r w:rsidR="001D2A08" w:rsidRPr="00FE506D">
        <w:rPr>
          <w:rFonts w:ascii="Times New Roman" w:hAnsi="Times New Roman"/>
          <w:sz w:val="22"/>
          <w:szCs w:val="22"/>
        </w:rPr>
        <w:t xml:space="preserve"> currently offers the following benefit programs to eligible employees in the manner prescribed by law: </w:t>
      </w:r>
    </w:p>
    <w:p w14:paraId="1C7191C5" w14:textId="77777777" w:rsidR="001D2A08" w:rsidRPr="00FE506D" w:rsidRDefault="001D2A08" w:rsidP="003A4985">
      <w:pPr>
        <w:widowControl w:val="0"/>
        <w:jc w:val="both"/>
        <w:rPr>
          <w:rFonts w:ascii="Times New Roman" w:hAnsi="Times New Roman"/>
          <w:sz w:val="22"/>
          <w:szCs w:val="22"/>
        </w:rPr>
      </w:pPr>
    </w:p>
    <w:p w14:paraId="56BC5E40" w14:textId="416C803E" w:rsidR="001D2A08" w:rsidRPr="00FE506D" w:rsidRDefault="001D2A08" w:rsidP="008C0C99">
      <w:pPr>
        <w:keepNext/>
        <w:widowControl w:val="0"/>
        <w:ind w:left="720"/>
        <w:jc w:val="both"/>
        <w:rPr>
          <w:rFonts w:ascii="Times New Roman" w:hAnsi="Times New Roman"/>
          <w:sz w:val="22"/>
          <w:szCs w:val="22"/>
        </w:rPr>
      </w:pPr>
      <w:r w:rsidRPr="00FE506D">
        <w:rPr>
          <w:rFonts w:ascii="Times New Roman" w:hAnsi="Times New Roman"/>
          <w:sz w:val="22"/>
          <w:szCs w:val="22"/>
        </w:rPr>
        <w:t>Teacher retirement.</w:t>
      </w:r>
    </w:p>
    <w:p w14:paraId="350FFD13" w14:textId="30ECA2C7" w:rsidR="001D2A08" w:rsidRPr="00FE506D" w:rsidRDefault="001D2A08" w:rsidP="003A4985">
      <w:pPr>
        <w:widowControl w:val="0"/>
        <w:ind w:left="720"/>
        <w:jc w:val="both"/>
        <w:rPr>
          <w:rFonts w:ascii="Times New Roman" w:hAnsi="Times New Roman"/>
          <w:sz w:val="22"/>
          <w:szCs w:val="22"/>
        </w:rPr>
      </w:pPr>
      <w:r w:rsidRPr="00FE506D">
        <w:rPr>
          <w:rFonts w:ascii="Times New Roman" w:hAnsi="Times New Roman"/>
          <w:sz w:val="22"/>
          <w:szCs w:val="22"/>
        </w:rPr>
        <w:t>Health coverage benefit</w:t>
      </w:r>
      <w:r w:rsidR="009C27F8" w:rsidRPr="00FE506D">
        <w:rPr>
          <w:rFonts w:ascii="Times New Roman" w:hAnsi="Times New Roman"/>
          <w:sz w:val="22"/>
          <w:szCs w:val="22"/>
        </w:rPr>
        <w:t>.</w:t>
      </w:r>
    </w:p>
    <w:p w14:paraId="088F0DDF" w14:textId="0A378FAC" w:rsidR="009C27F8" w:rsidRPr="00FE506D" w:rsidRDefault="001D2A08" w:rsidP="003A4985">
      <w:pPr>
        <w:widowControl w:val="0"/>
        <w:ind w:left="720"/>
        <w:jc w:val="both"/>
        <w:rPr>
          <w:rFonts w:ascii="Times New Roman" w:hAnsi="Times New Roman"/>
          <w:sz w:val="22"/>
          <w:szCs w:val="22"/>
        </w:rPr>
      </w:pPr>
      <w:r w:rsidRPr="00FE506D">
        <w:rPr>
          <w:rFonts w:ascii="Times New Roman" w:hAnsi="Times New Roman"/>
          <w:sz w:val="22"/>
          <w:szCs w:val="22"/>
        </w:rPr>
        <w:t>COBRA.</w:t>
      </w:r>
    </w:p>
    <w:p w14:paraId="022BBC0D" w14:textId="77777777" w:rsidR="001D2A08" w:rsidRPr="00FE506D" w:rsidRDefault="001D2A08" w:rsidP="003A4985">
      <w:pPr>
        <w:widowControl w:val="0"/>
        <w:jc w:val="both"/>
        <w:rPr>
          <w:rFonts w:ascii="Times New Roman" w:hAnsi="Times New Roman"/>
          <w:sz w:val="22"/>
          <w:szCs w:val="22"/>
        </w:rPr>
      </w:pPr>
    </w:p>
    <w:p w14:paraId="291AA4B7" w14:textId="580C2664" w:rsidR="00356507" w:rsidRPr="00942EC0" w:rsidRDefault="001D2A08" w:rsidP="003A4985">
      <w:pPr>
        <w:widowControl w:val="0"/>
        <w:jc w:val="both"/>
        <w:rPr>
          <w:rFonts w:ascii="Times New Roman" w:hAnsi="Times New Roman"/>
          <w:sz w:val="22"/>
          <w:szCs w:val="22"/>
        </w:rPr>
      </w:pPr>
      <w:r w:rsidRPr="00E86D18">
        <w:rPr>
          <w:rFonts w:ascii="Times New Roman" w:hAnsi="Times New Roman"/>
          <w:sz w:val="22"/>
          <w:szCs w:val="22"/>
        </w:rPr>
        <w:t xml:space="preserve">Benefits eligibility is dependent upon a variety of factors, including employee classification. </w:t>
      </w:r>
      <w:r w:rsidR="00B332DF" w:rsidRPr="00E86D18">
        <w:rPr>
          <w:rFonts w:ascii="Times New Roman" w:hAnsi="Times New Roman"/>
          <w:sz w:val="22"/>
          <w:szCs w:val="22"/>
        </w:rPr>
        <w:t>Human Resources</w:t>
      </w:r>
      <w:r w:rsidRPr="00E86D18">
        <w:rPr>
          <w:rFonts w:ascii="Times New Roman" w:hAnsi="Times New Roman"/>
          <w:sz w:val="22"/>
          <w:szCs w:val="22"/>
        </w:rPr>
        <w:t xml:space="preserve"> can identify the programs for which you are eligible. Some benefit programs require contributions from the employee; some are fully paid by </w:t>
      </w:r>
      <w:r w:rsidR="00B332DF" w:rsidRPr="00E86D18">
        <w:rPr>
          <w:rFonts w:ascii="Times New Roman" w:hAnsi="Times New Roman"/>
          <w:sz w:val="22"/>
          <w:szCs w:val="22"/>
        </w:rPr>
        <w:t>Por Vida Academy Charter District</w:t>
      </w:r>
      <w:r w:rsidR="002F6C92" w:rsidRPr="00E86D18">
        <w:rPr>
          <w:rFonts w:ascii="Times New Roman" w:hAnsi="Times New Roman"/>
          <w:sz w:val="22"/>
          <w:szCs w:val="22"/>
        </w:rPr>
        <w:t>.</w:t>
      </w:r>
      <w:r w:rsidRPr="00E86D18">
        <w:rPr>
          <w:rFonts w:ascii="Times New Roman" w:hAnsi="Times New Roman"/>
          <w:sz w:val="22"/>
          <w:szCs w:val="22"/>
        </w:rPr>
        <w:t xml:space="preserve"> </w:t>
      </w:r>
      <w:r w:rsidR="00356507" w:rsidRPr="00E86D18">
        <w:rPr>
          <w:rFonts w:ascii="Times New Roman" w:hAnsi="Times New Roman"/>
          <w:sz w:val="22"/>
          <w:szCs w:val="22"/>
        </w:rPr>
        <w:t>Please visit the district website for employee benefit packet at:</w:t>
      </w:r>
      <w:r w:rsidR="00E86D18" w:rsidRPr="00E86D18">
        <w:rPr>
          <w:rFonts w:ascii="Times New Roman" w:hAnsi="Times New Roman"/>
          <w:sz w:val="22"/>
          <w:szCs w:val="22"/>
        </w:rPr>
        <w:t xml:space="preserve"> </w:t>
      </w:r>
      <w:hyperlink r:id="rId18" w:tooltip="2020-2021 Employee Benefit Packet" w:history="1">
        <w:r w:rsidR="002D72EC" w:rsidRPr="00E86D18">
          <w:rPr>
            <w:rStyle w:val="Hyperlink"/>
            <w:rFonts w:ascii="Times New Roman" w:hAnsi="Times New Roman"/>
            <w:sz w:val="22"/>
            <w:szCs w:val="22"/>
          </w:rPr>
          <w:t>2020-2021 Employee Benefit Packet</w:t>
        </w:r>
      </w:hyperlink>
      <w:r w:rsidR="00E86D18" w:rsidRPr="00E86D18">
        <w:rPr>
          <w:rStyle w:val="Hyperlink"/>
          <w:rFonts w:ascii="Times New Roman" w:hAnsi="Times New Roman"/>
          <w:sz w:val="22"/>
          <w:szCs w:val="22"/>
        </w:rPr>
        <w:t>.</w:t>
      </w:r>
      <w:r w:rsidR="00E86D18">
        <w:rPr>
          <w:rStyle w:val="Hyperlink"/>
          <w:rFonts w:ascii="Times New Roman" w:hAnsi="Times New Roman"/>
          <w:sz w:val="22"/>
          <w:szCs w:val="22"/>
        </w:rPr>
        <w:t xml:space="preserve"> </w:t>
      </w:r>
    </w:p>
    <w:p w14:paraId="081BAE24" w14:textId="77777777" w:rsidR="001D2A08" w:rsidRPr="00942EC0" w:rsidRDefault="001D2A08" w:rsidP="003A4985">
      <w:pPr>
        <w:widowControl w:val="0"/>
        <w:jc w:val="both"/>
        <w:rPr>
          <w:rFonts w:ascii="Times New Roman" w:hAnsi="Times New Roman"/>
          <w:sz w:val="22"/>
          <w:szCs w:val="22"/>
        </w:rPr>
      </w:pPr>
    </w:p>
    <w:p w14:paraId="47F714D0" w14:textId="77777777" w:rsidR="009023CC" w:rsidRPr="00942EC0" w:rsidRDefault="009023CC" w:rsidP="00795F3E">
      <w:pPr>
        <w:pStyle w:val="Heading2"/>
        <w:keepNext w:val="0"/>
        <w:widowControl w:val="0"/>
        <w:numPr>
          <w:ilvl w:val="0"/>
          <w:numId w:val="56"/>
        </w:numPr>
        <w:autoSpaceDE w:val="0"/>
        <w:autoSpaceDN w:val="0"/>
        <w:spacing w:before="0" w:after="0"/>
        <w:ind w:hanging="720"/>
        <w:rPr>
          <w:rFonts w:ascii="Times New Roman" w:hAnsi="Times New Roman"/>
          <w:i w:val="0"/>
          <w:iCs w:val="0"/>
          <w:color w:val="000000" w:themeColor="text1"/>
          <w:sz w:val="26"/>
          <w:szCs w:val="26"/>
          <w:u w:val="single"/>
        </w:rPr>
      </w:pPr>
      <w:bookmarkStart w:id="139" w:name="_Toc272048437"/>
      <w:bookmarkStart w:id="140" w:name="_Toc54599163"/>
      <w:r w:rsidRPr="00942EC0">
        <w:rPr>
          <w:rFonts w:ascii="Times New Roman" w:hAnsi="Times New Roman"/>
          <w:i w:val="0"/>
          <w:iCs w:val="0"/>
          <w:color w:val="000000" w:themeColor="text1"/>
          <w:sz w:val="26"/>
          <w:szCs w:val="26"/>
          <w:u w:val="single"/>
        </w:rPr>
        <w:t>Health Coverage Benefits</w:t>
      </w:r>
      <w:bookmarkEnd w:id="139"/>
      <w:bookmarkEnd w:id="140"/>
    </w:p>
    <w:p w14:paraId="73146110" w14:textId="77777777" w:rsidR="002477A8" w:rsidRPr="00942EC0" w:rsidRDefault="002477A8" w:rsidP="003A4985">
      <w:pPr>
        <w:widowControl w:val="0"/>
        <w:jc w:val="both"/>
        <w:rPr>
          <w:rFonts w:ascii="Times New Roman" w:hAnsi="Times New Roman"/>
          <w:sz w:val="22"/>
          <w:szCs w:val="22"/>
        </w:rPr>
      </w:pPr>
    </w:p>
    <w:p w14:paraId="6CE645A7" w14:textId="13EFD6E9" w:rsidR="009023CC" w:rsidRPr="00942EC0" w:rsidRDefault="009023CC" w:rsidP="003A4985">
      <w:pPr>
        <w:widowControl w:val="0"/>
        <w:jc w:val="both"/>
        <w:rPr>
          <w:rFonts w:ascii="Times New Roman" w:hAnsi="Times New Roman"/>
          <w:sz w:val="22"/>
          <w:szCs w:val="22"/>
        </w:rPr>
      </w:pPr>
      <w:r w:rsidRPr="00942EC0">
        <w:rPr>
          <w:rFonts w:ascii="Times New Roman" w:hAnsi="Times New Roman"/>
          <w:sz w:val="22"/>
          <w:szCs w:val="22"/>
        </w:rPr>
        <w:t>Group health insurance coverage is available through TRS Active Care to eligible employees in accordance with TRS Active Care provisions. Employees may access the TRS website at:</w:t>
      </w:r>
    </w:p>
    <w:p w14:paraId="590B0C8E" w14:textId="03189AF3" w:rsidR="009023CC" w:rsidRPr="00942EC0" w:rsidRDefault="00321E76" w:rsidP="003A4985">
      <w:pPr>
        <w:widowControl w:val="0"/>
        <w:jc w:val="both"/>
        <w:rPr>
          <w:rFonts w:ascii="Times New Roman" w:hAnsi="Times New Roman"/>
          <w:sz w:val="22"/>
          <w:szCs w:val="22"/>
        </w:rPr>
      </w:pPr>
      <w:hyperlink r:id="rId19" w:history="1">
        <w:r w:rsidR="009023CC" w:rsidRPr="00942EC0">
          <w:rPr>
            <w:rStyle w:val="Hyperlink"/>
            <w:rFonts w:ascii="Times New Roman" w:hAnsi="Times New Roman"/>
            <w:sz w:val="22"/>
            <w:szCs w:val="22"/>
          </w:rPr>
          <w:t>http://www.trs.state.tx.us/active.jsp?submenu=trs_activecare&amp;page_id=/TRS_activecare/introduction</w:t>
        </w:r>
      </w:hyperlink>
      <w:r w:rsidR="009023CC" w:rsidRPr="00942EC0">
        <w:rPr>
          <w:rFonts w:ascii="Times New Roman" w:hAnsi="Times New Roman"/>
          <w:sz w:val="22"/>
          <w:szCs w:val="22"/>
        </w:rPr>
        <w:t>.</w:t>
      </w:r>
      <w:r w:rsidR="00586811">
        <w:rPr>
          <w:rFonts w:ascii="Times New Roman" w:hAnsi="Times New Roman"/>
          <w:sz w:val="22"/>
          <w:szCs w:val="22"/>
        </w:rPr>
        <w:t xml:space="preserve"> </w:t>
      </w:r>
    </w:p>
    <w:p w14:paraId="17ED8B37" w14:textId="77777777" w:rsidR="009023CC" w:rsidRPr="00942EC0" w:rsidRDefault="009023CC" w:rsidP="003A4985">
      <w:pPr>
        <w:widowControl w:val="0"/>
        <w:jc w:val="both"/>
        <w:rPr>
          <w:rFonts w:ascii="Times New Roman" w:hAnsi="Times New Roman"/>
          <w:sz w:val="22"/>
          <w:szCs w:val="22"/>
        </w:rPr>
      </w:pPr>
    </w:p>
    <w:p w14:paraId="0F02787A" w14:textId="3807D219" w:rsidR="009023CC" w:rsidRPr="00FE506D" w:rsidRDefault="00B332DF" w:rsidP="003A4985">
      <w:pPr>
        <w:widowControl w:val="0"/>
        <w:jc w:val="both"/>
        <w:rPr>
          <w:rFonts w:ascii="Times New Roman" w:hAnsi="Times New Roman"/>
          <w:sz w:val="22"/>
          <w:szCs w:val="22"/>
        </w:rPr>
      </w:pPr>
      <w:r w:rsidRPr="00FE506D">
        <w:rPr>
          <w:rFonts w:ascii="Times New Roman" w:hAnsi="Times New Roman"/>
          <w:sz w:val="22"/>
          <w:szCs w:val="22"/>
        </w:rPr>
        <w:t>Por Vida Academy Charter District</w:t>
      </w:r>
      <w:r w:rsidR="009023CC" w:rsidRPr="00FE506D">
        <w:rPr>
          <w:rFonts w:ascii="Times New Roman" w:hAnsi="Times New Roman"/>
          <w:sz w:val="22"/>
          <w:szCs w:val="22"/>
        </w:rPr>
        <w:t>’s medical coverage plan(s)</w:t>
      </w:r>
      <w:r w:rsidR="002F6C92" w:rsidRPr="00FE506D">
        <w:rPr>
          <w:rFonts w:ascii="Times New Roman" w:hAnsi="Times New Roman"/>
          <w:sz w:val="22"/>
          <w:szCs w:val="22"/>
        </w:rPr>
        <w:t xml:space="preserve"> and </w:t>
      </w:r>
      <w:r w:rsidRPr="00FE506D">
        <w:rPr>
          <w:rFonts w:ascii="Times New Roman" w:hAnsi="Times New Roman"/>
          <w:sz w:val="22"/>
          <w:szCs w:val="22"/>
        </w:rPr>
        <w:t>Por Vida Academy Charter District</w:t>
      </w:r>
      <w:r w:rsidR="002F6C92" w:rsidRPr="00FE506D">
        <w:rPr>
          <w:rFonts w:ascii="Times New Roman" w:hAnsi="Times New Roman"/>
          <w:sz w:val="22"/>
          <w:szCs w:val="22"/>
        </w:rPr>
        <w:t xml:space="preserve">’s annual contribution(s) to such plan(s) are reviewed annually and approved as needed by the Board of Directors. </w:t>
      </w:r>
      <w:r w:rsidR="009023CC" w:rsidRPr="00FE506D">
        <w:rPr>
          <w:rFonts w:ascii="Times New Roman" w:hAnsi="Times New Roman"/>
          <w:sz w:val="22"/>
          <w:szCs w:val="22"/>
        </w:rPr>
        <w:t>Detailed information and descriptions of coverage, premiums, and eligibility are available through</w:t>
      </w:r>
      <w:r w:rsidR="002F6C92" w:rsidRPr="00FE506D">
        <w:rPr>
          <w:rFonts w:ascii="Times New Roman" w:hAnsi="Times New Roman"/>
          <w:sz w:val="22"/>
          <w:szCs w:val="22"/>
        </w:rPr>
        <w:t xml:space="preserve"> </w:t>
      </w:r>
      <w:r w:rsidRPr="00FE506D">
        <w:rPr>
          <w:rFonts w:ascii="Times New Roman" w:hAnsi="Times New Roman"/>
          <w:sz w:val="22"/>
          <w:szCs w:val="22"/>
        </w:rPr>
        <w:t>Human Resources</w:t>
      </w:r>
      <w:r w:rsidR="002F6C92" w:rsidRPr="00FE506D">
        <w:rPr>
          <w:rFonts w:ascii="Times New Roman" w:hAnsi="Times New Roman"/>
          <w:sz w:val="22"/>
          <w:szCs w:val="22"/>
        </w:rPr>
        <w:t xml:space="preserve">. </w:t>
      </w:r>
    </w:p>
    <w:p w14:paraId="5B96EC60" w14:textId="77777777" w:rsidR="009023CC" w:rsidRPr="00FE506D" w:rsidRDefault="009023CC" w:rsidP="003A4985">
      <w:pPr>
        <w:widowControl w:val="0"/>
        <w:jc w:val="both"/>
        <w:outlineLvl w:val="1"/>
        <w:rPr>
          <w:rFonts w:ascii="Times New Roman" w:hAnsi="Times New Roman"/>
          <w:sz w:val="22"/>
          <w:szCs w:val="22"/>
        </w:rPr>
      </w:pPr>
    </w:p>
    <w:p w14:paraId="1E7358F3" w14:textId="324C7A3B" w:rsidR="004F20E3" w:rsidRPr="00FE506D" w:rsidRDefault="004F20E3" w:rsidP="00795F3E">
      <w:pPr>
        <w:pStyle w:val="Heading2"/>
        <w:keepNext w:val="0"/>
        <w:widowControl w:val="0"/>
        <w:numPr>
          <w:ilvl w:val="0"/>
          <w:numId w:val="56"/>
        </w:numPr>
        <w:autoSpaceDE w:val="0"/>
        <w:autoSpaceDN w:val="0"/>
        <w:spacing w:before="0" w:after="0"/>
        <w:ind w:hanging="720"/>
        <w:rPr>
          <w:rFonts w:ascii="Times New Roman" w:hAnsi="Times New Roman"/>
          <w:i w:val="0"/>
          <w:iCs w:val="0"/>
          <w:color w:val="000000" w:themeColor="text1"/>
          <w:sz w:val="26"/>
          <w:szCs w:val="26"/>
          <w:u w:val="single"/>
        </w:rPr>
      </w:pPr>
      <w:bookmarkStart w:id="141" w:name="_Toc398202640"/>
      <w:bookmarkStart w:id="142" w:name="_Toc54599164"/>
      <w:r w:rsidRPr="00FE506D">
        <w:rPr>
          <w:rFonts w:ascii="Times New Roman" w:hAnsi="Times New Roman"/>
          <w:i w:val="0"/>
          <w:iCs w:val="0"/>
          <w:color w:val="000000" w:themeColor="text1"/>
          <w:sz w:val="26"/>
          <w:szCs w:val="26"/>
          <w:u w:val="single"/>
        </w:rPr>
        <w:t>T</w:t>
      </w:r>
      <w:r w:rsidR="00AB78B2" w:rsidRPr="00FE506D">
        <w:rPr>
          <w:rFonts w:ascii="Times New Roman" w:hAnsi="Times New Roman"/>
          <w:i w:val="0"/>
          <w:iCs w:val="0"/>
          <w:color w:val="000000" w:themeColor="text1"/>
          <w:sz w:val="26"/>
          <w:szCs w:val="26"/>
          <w:u w:val="single"/>
          <w:lang w:val="en-US"/>
        </w:rPr>
        <w:t>eacher</w:t>
      </w:r>
      <w:r w:rsidRPr="00FE506D">
        <w:rPr>
          <w:rFonts w:ascii="Times New Roman" w:hAnsi="Times New Roman"/>
          <w:i w:val="0"/>
          <w:iCs w:val="0"/>
          <w:color w:val="000000" w:themeColor="text1"/>
          <w:sz w:val="26"/>
          <w:szCs w:val="26"/>
          <w:u w:val="single"/>
        </w:rPr>
        <w:t xml:space="preserve"> Retirement</w:t>
      </w:r>
      <w:bookmarkEnd w:id="141"/>
      <w:r w:rsidR="00AB78B2" w:rsidRPr="00FE506D">
        <w:rPr>
          <w:rFonts w:ascii="Times New Roman" w:hAnsi="Times New Roman"/>
          <w:i w:val="0"/>
          <w:iCs w:val="0"/>
          <w:color w:val="000000" w:themeColor="text1"/>
          <w:sz w:val="26"/>
          <w:szCs w:val="26"/>
          <w:u w:val="single"/>
          <w:lang w:val="en-US"/>
        </w:rPr>
        <w:t xml:space="preserve"> System</w:t>
      </w:r>
      <w:bookmarkEnd w:id="142"/>
    </w:p>
    <w:p w14:paraId="2D7FA4C4" w14:textId="77777777" w:rsidR="002477A8" w:rsidRPr="00FE506D" w:rsidRDefault="002477A8" w:rsidP="003A4985">
      <w:pPr>
        <w:widowControl w:val="0"/>
        <w:autoSpaceDE w:val="0"/>
        <w:autoSpaceDN w:val="0"/>
        <w:adjustRightInd w:val="0"/>
        <w:jc w:val="both"/>
        <w:rPr>
          <w:rFonts w:ascii="Times New Roman" w:hAnsi="Times New Roman"/>
          <w:sz w:val="22"/>
          <w:szCs w:val="22"/>
        </w:rPr>
      </w:pPr>
    </w:p>
    <w:p w14:paraId="4A2833CD" w14:textId="4A501ED7" w:rsidR="004F20E3" w:rsidRPr="00FE506D" w:rsidRDefault="004F20E3" w:rsidP="003A4985">
      <w:pPr>
        <w:widowControl w:val="0"/>
        <w:autoSpaceDE w:val="0"/>
        <w:autoSpaceDN w:val="0"/>
        <w:adjustRightInd w:val="0"/>
        <w:jc w:val="both"/>
        <w:rPr>
          <w:rFonts w:ascii="Times New Roman" w:hAnsi="Times New Roman"/>
          <w:sz w:val="22"/>
          <w:szCs w:val="22"/>
        </w:rPr>
      </w:pPr>
      <w:r w:rsidRPr="00FE506D">
        <w:rPr>
          <w:rFonts w:ascii="Times New Roman" w:hAnsi="Times New Roman"/>
          <w:sz w:val="22"/>
          <w:szCs w:val="22"/>
        </w:rPr>
        <w:t xml:space="preserve">Employment that makes one eligible for membership in </w:t>
      </w:r>
      <w:r w:rsidR="00AB78B2" w:rsidRPr="00FE506D">
        <w:rPr>
          <w:rFonts w:ascii="Times New Roman" w:hAnsi="Times New Roman"/>
          <w:sz w:val="22"/>
          <w:szCs w:val="22"/>
        </w:rPr>
        <w:t>the Teacher Retirement System (“</w:t>
      </w:r>
      <w:r w:rsidRPr="00FE506D">
        <w:rPr>
          <w:rFonts w:ascii="Times New Roman" w:hAnsi="Times New Roman"/>
          <w:sz w:val="22"/>
          <w:szCs w:val="22"/>
        </w:rPr>
        <w:t>TRS</w:t>
      </w:r>
      <w:r w:rsidR="00AB78B2" w:rsidRPr="00FE506D">
        <w:rPr>
          <w:rFonts w:ascii="Times New Roman" w:hAnsi="Times New Roman"/>
          <w:sz w:val="22"/>
          <w:szCs w:val="22"/>
        </w:rPr>
        <w:t>”)</w:t>
      </w:r>
      <w:r w:rsidRPr="00FE506D">
        <w:rPr>
          <w:rFonts w:ascii="Times New Roman" w:hAnsi="Times New Roman"/>
          <w:sz w:val="22"/>
          <w:szCs w:val="22"/>
        </w:rPr>
        <w:t xml:space="preserve"> is: </w:t>
      </w:r>
    </w:p>
    <w:p w14:paraId="03580AEE" w14:textId="77777777" w:rsidR="004F20E3" w:rsidRPr="00FE506D" w:rsidRDefault="004F20E3" w:rsidP="003A4985">
      <w:pPr>
        <w:widowControl w:val="0"/>
        <w:autoSpaceDE w:val="0"/>
        <w:autoSpaceDN w:val="0"/>
        <w:adjustRightInd w:val="0"/>
        <w:jc w:val="both"/>
        <w:rPr>
          <w:rFonts w:ascii="Times New Roman" w:hAnsi="Times New Roman"/>
          <w:sz w:val="22"/>
          <w:szCs w:val="22"/>
        </w:rPr>
      </w:pPr>
    </w:p>
    <w:p w14:paraId="63A7FC90" w14:textId="5E0D061F" w:rsidR="004F20E3" w:rsidRPr="00FE506D" w:rsidRDefault="004F20E3" w:rsidP="00795F3E">
      <w:pPr>
        <w:pStyle w:val="ListParagraph"/>
        <w:widowControl w:val="0"/>
        <w:numPr>
          <w:ilvl w:val="0"/>
          <w:numId w:val="2"/>
        </w:numPr>
        <w:autoSpaceDE w:val="0"/>
        <w:autoSpaceDN w:val="0"/>
        <w:adjustRightInd w:val="0"/>
        <w:jc w:val="both"/>
        <w:rPr>
          <w:rFonts w:ascii="Times New Roman" w:hAnsi="Times New Roman"/>
          <w:sz w:val="22"/>
          <w:szCs w:val="22"/>
        </w:rPr>
      </w:pPr>
      <w:r w:rsidRPr="00FE506D">
        <w:rPr>
          <w:rFonts w:ascii="Times New Roman" w:hAnsi="Times New Roman"/>
          <w:sz w:val="22"/>
          <w:szCs w:val="22"/>
        </w:rPr>
        <w:t xml:space="preserve">Regular employment </w:t>
      </w:r>
      <w:r w:rsidR="002F6C92" w:rsidRPr="00FE506D">
        <w:rPr>
          <w:rFonts w:ascii="Times New Roman" w:hAnsi="Times New Roman"/>
          <w:sz w:val="22"/>
          <w:szCs w:val="22"/>
        </w:rPr>
        <w:t xml:space="preserve">with </w:t>
      </w:r>
      <w:r w:rsidR="00B332DF" w:rsidRPr="00FE506D">
        <w:rPr>
          <w:rFonts w:ascii="Times New Roman" w:hAnsi="Times New Roman"/>
          <w:sz w:val="22"/>
          <w:szCs w:val="22"/>
        </w:rPr>
        <w:t>Por Vida Academy Charter District</w:t>
      </w:r>
      <w:r w:rsidR="002F6C92" w:rsidRPr="00FE506D">
        <w:rPr>
          <w:rFonts w:ascii="Times New Roman" w:hAnsi="Times New Roman"/>
          <w:sz w:val="22"/>
          <w:szCs w:val="22"/>
        </w:rPr>
        <w:t xml:space="preserve"> </w:t>
      </w:r>
      <w:r w:rsidRPr="00FE506D">
        <w:rPr>
          <w:rFonts w:ascii="Times New Roman" w:hAnsi="Times New Roman"/>
          <w:sz w:val="22"/>
          <w:szCs w:val="22"/>
        </w:rPr>
        <w:t>that is expected to last for a period of four and one-half months or more;</w:t>
      </w:r>
    </w:p>
    <w:p w14:paraId="3E9111AE" w14:textId="77777777" w:rsidR="004F20E3" w:rsidRPr="00FE506D" w:rsidRDefault="004F20E3" w:rsidP="00795F3E">
      <w:pPr>
        <w:pStyle w:val="ListParagraph"/>
        <w:widowControl w:val="0"/>
        <w:numPr>
          <w:ilvl w:val="0"/>
          <w:numId w:val="2"/>
        </w:numPr>
        <w:autoSpaceDE w:val="0"/>
        <w:autoSpaceDN w:val="0"/>
        <w:adjustRightInd w:val="0"/>
        <w:jc w:val="both"/>
        <w:rPr>
          <w:rFonts w:ascii="Times New Roman" w:hAnsi="Times New Roman"/>
          <w:sz w:val="22"/>
          <w:szCs w:val="22"/>
        </w:rPr>
      </w:pPr>
      <w:r w:rsidRPr="00FE506D">
        <w:rPr>
          <w:rFonts w:ascii="Times New Roman" w:hAnsi="Times New Roman"/>
          <w:sz w:val="22"/>
          <w:szCs w:val="22"/>
        </w:rPr>
        <w:t xml:space="preserve">For one-half or more of the standard full-time workload; and </w:t>
      </w:r>
    </w:p>
    <w:p w14:paraId="5E60133B" w14:textId="77777777" w:rsidR="004F20E3" w:rsidRPr="00FE506D" w:rsidRDefault="004F20E3" w:rsidP="00795F3E">
      <w:pPr>
        <w:pStyle w:val="ListParagraph"/>
        <w:widowControl w:val="0"/>
        <w:numPr>
          <w:ilvl w:val="0"/>
          <w:numId w:val="2"/>
        </w:numPr>
        <w:autoSpaceDE w:val="0"/>
        <w:autoSpaceDN w:val="0"/>
        <w:adjustRightInd w:val="0"/>
        <w:jc w:val="both"/>
        <w:rPr>
          <w:rFonts w:ascii="Times New Roman" w:hAnsi="Times New Roman"/>
          <w:sz w:val="22"/>
          <w:szCs w:val="22"/>
        </w:rPr>
      </w:pPr>
      <w:r w:rsidRPr="00FE506D">
        <w:rPr>
          <w:rFonts w:ascii="Times New Roman" w:hAnsi="Times New Roman"/>
          <w:sz w:val="22"/>
          <w:szCs w:val="22"/>
        </w:rPr>
        <w:t>With compensation paid at a rate comparable to the rate of compensation for other persons employed in similar positions.</w:t>
      </w:r>
    </w:p>
    <w:p w14:paraId="26CEA22A" w14:textId="77777777" w:rsidR="004F20E3" w:rsidRPr="00942EC0" w:rsidRDefault="004F20E3" w:rsidP="003A4985">
      <w:pPr>
        <w:widowControl w:val="0"/>
        <w:autoSpaceDE w:val="0"/>
        <w:autoSpaceDN w:val="0"/>
        <w:adjustRightInd w:val="0"/>
        <w:jc w:val="both"/>
        <w:rPr>
          <w:rFonts w:ascii="Times New Roman" w:hAnsi="Times New Roman"/>
          <w:sz w:val="22"/>
          <w:szCs w:val="22"/>
        </w:rPr>
      </w:pPr>
    </w:p>
    <w:p w14:paraId="245DFA92" w14:textId="7BD8EE7D" w:rsidR="001F4BD6" w:rsidRPr="00FE506D" w:rsidRDefault="00B332DF" w:rsidP="003A4985">
      <w:pPr>
        <w:widowControl w:val="0"/>
        <w:jc w:val="both"/>
        <w:rPr>
          <w:rFonts w:ascii="Times New Roman" w:hAnsi="Times New Roman"/>
          <w:sz w:val="22"/>
          <w:szCs w:val="22"/>
        </w:rPr>
      </w:pPr>
      <w:r w:rsidRPr="00FE506D">
        <w:rPr>
          <w:rFonts w:ascii="Times New Roman" w:hAnsi="Times New Roman"/>
          <w:sz w:val="22"/>
          <w:szCs w:val="22"/>
        </w:rPr>
        <w:t>Por Vida Academy Charter District</w:t>
      </w:r>
      <w:r w:rsidR="002F6C92" w:rsidRPr="00FE506D">
        <w:rPr>
          <w:rFonts w:ascii="Times New Roman" w:hAnsi="Times New Roman"/>
          <w:sz w:val="22"/>
          <w:szCs w:val="22"/>
        </w:rPr>
        <w:t xml:space="preserve"> employees </w:t>
      </w:r>
      <w:r w:rsidR="001F4BD6" w:rsidRPr="00FE506D">
        <w:rPr>
          <w:rFonts w:ascii="Times New Roman" w:hAnsi="Times New Roman"/>
          <w:sz w:val="22"/>
          <w:szCs w:val="22"/>
        </w:rPr>
        <w:t>meet these requirements if the</w:t>
      </w:r>
      <w:r w:rsidR="002F6C92" w:rsidRPr="00FE506D">
        <w:rPr>
          <w:rFonts w:ascii="Times New Roman" w:hAnsi="Times New Roman"/>
          <w:sz w:val="22"/>
          <w:szCs w:val="22"/>
        </w:rPr>
        <w:t>ir</w:t>
      </w:r>
      <w:r w:rsidR="001F4BD6" w:rsidRPr="00FE506D">
        <w:rPr>
          <w:rFonts w:ascii="Times New Roman" w:hAnsi="Times New Roman"/>
          <w:sz w:val="22"/>
          <w:szCs w:val="22"/>
        </w:rPr>
        <w:t xml:space="preserve"> customary employment is for 20 hours or more each week and for four and one-half months or more in one </w:t>
      </w:r>
      <w:r w:rsidR="00A47C15" w:rsidRPr="00FE506D">
        <w:rPr>
          <w:rFonts w:ascii="Times New Roman" w:hAnsi="Times New Roman"/>
          <w:sz w:val="22"/>
          <w:szCs w:val="22"/>
        </w:rPr>
        <w:t>s</w:t>
      </w:r>
      <w:r w:rsidR="00EB6A39" w:rsidRPr="00FE506D">
        <w:rPr>
          <w:rFonts w:ascii="Times New Roman" w:hAnsi="Times New Roman"/>
          <w:sz w:val="22"/>
          <w:szCs w:val="22"/>
        </w:rPr>
        <w:t>chool</w:t>
      </w:r>
      <w:r w:rsidR="001F4BD6" w:rsidRPr="00FE506D">
        <w:rPr>
          <w:rFonts w:ascii="Times New Roman" w:hAnsi="Times New Roman"/>
          <w:sz w:val="22"/>
          <w:szCs w:val="22"/>
        </w:rPr>
        <w:t xml:space="preserve"> year.</w:t>
      </w:r>
    </w:p>
    <w:p w14:paraId="44627D85" w14:textId="77777777" w:rsidR="001F4BD6" w:rsidRPr="00FE506D" w:rsidRDefault="001F4BD6" w:rsidP="003A4985">
      <w:pPr>
        <w:widowControl w:val="0"/>
        <w:jc w:val="both"/>
        <w:rPr>
          <w:rFonts w:ascii="Times New Roman" w:hAnsi="Times New Roman"/>
          <w:sz w:val="22"/>
          <w:szCs w:val="22"/>
        </w:rPr>
      </w:pPr>
    </w:p>
    <w:p w14:paraId="11761FED" w14:textId="77777777" w:rsidR="001F4BD6" w:rsidRPr="00FE506D" w:rsidRDefault="001F4BD6" w:rsidP="003A4985">
      <w:pPr>
        <w:widowControl w:val="0"/>
        <w:jc w:val="both"/>
        <w:rPr>
          <w:rFonts w:ascii="Times New Roman" w:hAnsi="Times New Roman"/>
          <w:sz w:val="22"/>
          <w:szCs w:val="22"/>
        </w:rPr>
      </w:pPr>
      <w:r w:rsidRPr="00FE506D">
        <w:rPr>
          <w:rFonts w:ascii="Times New Roman" w:hAnsi="Times New Roman"/>
          <w:sz w:val="22"/>
          <w:szCs w:val="22"/>
        </w:rPr>
        <w:t xml:space="preserve">Full-time service is employment that is usually 40 clock hours per week. </w:t>
      </w:r>
    </w:p>
    <w:p w14:paraId="7BB37AF2" w14:textId="77777777" w:rsidR="001F4BD6" w:rsidRPr="00FE506D" w:rsidRDefault="001F4BD6" w:rsidP="003A4985">
      <w:pPr>
        <w:widowControl w:val="0"/>
        <w:jc w:val="both"/>
        <w:rPr>
          <w:rFonts w:ascii="Times New Roman" w:hAnsi="Times New Roman"/>
          <w:sz w:val="22"/>
          <w:szCs w:val="22"/>
        </w:rPr>
      </w:pPr>
    </w:p>
    <w:p w14:paraId="2F808A6E" w14:textId="22CC61E7" w:rsidR="001F4BD6" w:rsidRPr="00FE506D" w:rsidRDefault="001F4BD6" w:rsidP="003A4985">
      <w:pPr>
        <w:widowControl w:val="0"/>
        <w:jc w:val="both"/>
        <w:rPr>
          <w:rFonts w:ascii="Times New Roman" w:hAnsi="Times New Roman"/>
          <w:sz w:val="22"/>
          <w:szCs w:val="22"/>
        </w:rPr>
      </w:pPr>
      <w:r w:rsidRPr="00FE506D">
        <w:rPr>
          <w:rFonts w:ascii="Times New Roman" w:hAnsi="Times New Roman"/>
          <w:sz w:val="22"/>
          <w:szCs w:val="22"/>
        </w:rPr>
        <w:t xml:space="preserve">If </w:t>
      </w:r>
      <w:r w:rsidR="00B332DF" w:rsidRPr="00FE506D">
        <w:rPr>
          <w:rFonts w:ascii="Times New Roman" w:hAnsi="Times New Roman"/>
          <w:sz w:val="22"/>
          <w:szCs w:val="22"/>
        </w:rPr>
        <w:t>Por Vida Academy Charter District</w:t>
      </w:r>
      <w:r w:rsidRPr="00FE506D">
        <w:rPr>
          <w:rFonts w:ascii="Times New Roman" w:hAnsi="Times New Roman"/>
          <w:sz w:val="22"/>
          <w:szCs w:val="22"/>
        </w:rPr>
        <w:t xml:space="preserve"> has established a lesser requirement for full-time employment for certain positions, full-time service includes employment in those positions. In no event may full-time employment require less than 30 hours per week</w:t>
      </w:r>
      <w:r w:rsidR="002F6C92" w:rsidRPr="00FE506D">
        <w:rPr>
          <w:rFonts w:ascii="Times New Roman" w:hAnsi="Times New Roman"/>
          <w:sz w:val="22"/>
          <w:szCs w:val="22"/>
        </w:rPr>
        <w:t xml:space="preserve"> for TRS purposes</w:t>
      </w:r>
      <w:r w:rsidRPr="00FE506D">
        <w:rPr>
          <w:rFonts w:ascii="Times New Roman" w:hAnsi="Times New Roman"/>
          <w:sz w:val="22"/>
          <w:szCs w:val="22"/>
        </w:rPr>
        <w:t xml:space="preserve">. </w:t>
      </w:r>
    </w:p>
    <w:p w14:paraId="714B62D1" w14:textId="77777777" w:rsidR="001F4BD6" w:rsidRPr="00FE506D" w:rsidRDefault="001F4BD6" w:rsidP="003A4985">
      <w:pPr>
        <w:widowControl w:val="0"/>
        <w:jc w:val="both"/>
        <w:rPr>
          <w:rFonts w:ascii="Times New Roman" w:hAnsi="Times New Roman"/>
          <w:sz w:val="22"/>
          <w:szCs w:val="22"/>
        </w:rPr>
      </w:pPr>
    </w:p>
    <w:p w14:paraId="741AE95A" w14:textId="54A0A01A" w:rsidR="001F4BD6" w:rsidRPr="00FE506D" w:rsidRDefault="001F4BD6" w:rsidP="003A4985">
      <w:pPr>
        <w:widowControl w:val="0"/>
        <w:jc w:val="both"/>
        <w:rPr>
          <w:rFonts w:ascii="Times New Roman" w:hAnsi="Times New Roman"/>
          <w:sz w:val="22"/>
          <w:szCs w:val="22"/>
        </w:rPr>
      </w:pPr>
      <w:r w:rsidRPr="00FE506D">
        <w:rPr>
          <w:rFonts w:ascii="Times New Roman" w:hAnsi="Times New Roman"/>
          <w:sz w:val="22"/>
          <w:szCs w:val="22"/>
        </w:rPr>
        <w:t xml:space="preserve">All new TRS </w:t>
      </w:r>
      <w:r w:rsidR="00AB78B2" w:rsidRPr="00FE506D">
        <w:rPr>
          <w:rFonts w:ascii="Times New Roman" w:hAnsi="Times New Roman"/>
          <w:sz w:val="22"/>
          <w:szCs w:val="22"/>
        </w:rPr>
        <w:t>e</w:t>
      </w:r>
      <w:r w:rsidRPr="00FE506D">
        <w:rPr>
          <w:rFonts w:ascii="Times New Roman" w:hAnsi="Times New Roman"/>
          <w:sz w:val="22"/>
          <w:szCs w:val="22"/>
        </w:rPr>
        <w:t xml:space="preserve">ligible employees are eligible for benefits on the first day of the month following the first day worked, or the date they become eligible for benefits. At no time will employees be eligible for coverage before the first day worked by the employee. If an employee does not enroll within 31 days of eligibility, that employee will be eligible to enroll during the next open enrollment opportunity. </w:t>
      </w:r>
    </w:p>
    <w:p w14:paraId="47772498" w14:textId="77777777" w:rsidR="001F4BD6" w:rsidRPr="00FE506D" w:rsidRDefault="001F4BD6" w:rsidP="003A4985">
      <w:pPr>
        <w:widowControl w:val="0"/>
        <w:jc w:val="both"/>
        <w:rPr>
          <w:rFonts w:ascii="Times New Roman" w:hAnsi="Times New Roman"/>
          <w:sz w:val="22"/>
          <w:szCs w:val="22"/>
        </w:rPr>
      </w:pPr>
    </w:p>
    <w:p w14:paraId="6B904648" w14:textId="649419FA" w:rsidR="001F4BD6" w:rsidRPr="00FE506D" w:rsidRDefault="002F6C92" w:rsidP="003A4985">
      <w:pPr>
        <w:widowControl w:val="0"/>
        <w:jc w:val="both"/>
        <w:rPr>
          <w:rFonts w:ascii="Times New Roman" w:hAnsi="Times New Roman"/>
          <w:sz w:val="22"/>
          <w:szCs w:val="22"/>
        </w:rPr>
      </w:pPr>
      <w:r w:rsidRPr="00FE506D">
        <w:rPr>
          <w:rFonts w:ascii="Times New Roman" w:hAnsi="Times New Roman"/>
          <w:sz w:val="22"/>
          <w:szCs w:val="22"/>
        </w:rPr>
        <w:t>Exceptions</w:t>
      </w:r>
      <w:r w:rsidR="001F4BD6" w:rsidRPr="00FE506D">
        <w:rPr>
          <w:rFonts w:ascii="Times New Roman" w:hAnsi="Times New Roman"/>
          <w:sz w:val="22"/>
          <w:szCs w:val="22"/>
        </w:rPr>
        <w:t xml:space="preserve"> to TRS membership include but are not limited to: </w:t>
      </w:r>
    </w:p>
    <w:p w14:paraId="18E51EF6" w14:textId="77777777" w:rsidR="001F4BD6" w:rsidRPr="00FE506D" w:rsidRDefault="001F4BD6" w:rsidP="003A4985">
      <w:pPr>
        <w:widowControl w:val="0"/>
        <w:jc w:val="both"/>
        <w:rPr>
          <w:rFonts w:ascii="Times New Roman" w:hAnsi="Times New Roman"/>
          <w:sz w:val="22"/>
          <w:szCs w:val="22"/>
        </w:rPr>
      </w:pPr>
    </w:p>
    <w:p w14:paraId="28E17EF0" w14:textId="398B4132" w:rsidR="001F4BD6" w:rsidRPr="00FE506D" w:rsidRDefault="001F4BD6" w:rsidP="00795F3E">
      <w:pPr>
        <w:widowControl w:val="0"/>
        <w:numPr>
          <w:ilvl w:val="0"/>
          <w:numId w:val="17"/>
        </w:numPr>
        <w:jc w:val="both"/>
        <w:rPr>
          <w:rFonts w:ascii="Times New Roman" w:hAnsi="Times New Roman"/>
          <w:sz w:val="22"/>
          <w:szCs w:val="22"/>
        </w:rPr>
      </w:pPr>
      <w:r w:rsidRPr="00FE506D">
        <w:rPr>
          <w:rFonts w:ascii="Times New Roman" w:hAnsi="Times New Roman"/>
          <w:sz w:val="22"/>
          <w:szCs w:val="22"/>
        </w:rPr>
        <w:t>A substitute, as defined by TRS Rules (</w:t>
      </w:r>
      <w:r w:rsidR="009E3422" w:rsidRPr="00FE506D">
        <w:rPr>
          <w:rFonts w:ascii="Times New Roman" w:hAnsi="Times New Roman"/>
          <w:sz w:val="22"/>
          <w:szCs w:val="22"/>
        </w:rPr>
        <w:t>t</w:t>
      </w:r>
      <w:r w:rsidRPr="00FE506D">
        <w:rPr>
          <w:rFonts w:ascii="Times New Roman" w:hAnsi="Times New Roman"/>
          <w:sz w:val="22"/>
          <w:szCs w:val="22"/>
        </w:rPr>
        <w:t>o be considered a substitute, the individual must be serving in a position currently held by another employee and paid at a rate of pay that does not exceed the rate for substitute work established by the employer.);</w:t>
      </w:r>
      <w:r w:rsidR="009E3422" w:rsidRPr="00FE506D">
        <w:rPr>
          <w:rFonts w:ascii="Times New Roman" w:hAnsi="Times New Roman"/>
          <w:sz w:val="22"/>
          <w:szCs w:val="22"/>
        </w:rPr>
        <w:t xml:space="preserve"> and</w:t>
      </w:r>
    </w:p>
    <w:p w14:paraId="6DCF802C" w14:textId="77777777" w:rsidR="001F4BD6" w:rsidRPr="00FE506D" w:rsidRDefault="001F4BD6" w:rsidP="00795F3E">
      <w:pPr>
        <w:widowControl w:val="0"/>
        <w:numPr>
          <w:ilvl w:val="0"/>
          <w:numId w:val="17"/>
        </w:numPr>
        <w:jc w:val="both"/>
        <w:rPr>
          <w:rFonts w:ascii="Times New Roman" w:hAnsi="Times New Roman"/>
          <w:sz w:val="22"/>
          <w:szCs w:val="22"/>
        </w:rPr>
      </w:pPr>
      <w:r w:rsidRPr="00FE506D">
        <w:rPr>
          <w:rFonts w:ascii="Times New Roman" w:hAnsi="Times New Roman"/>
          <w:sz w:val="22"/>
          <w:szCs w:val="22"/>
        </w:rPr>
        <w:t>A person employed on a temporary (less than four and one-half months), part-time (less than one-half time), seasonal, or on an irregular basis.</w:t>
      </w:r>
    </w:p>
    <w:p w14:paraId="4C7500A9" w14:textId="77777777" w:rsidR="001F4BD6" w:rsidRPr="00FE506D" w:rsidRDefault="001F4BD6" w:rsidP="003A4985">
      <w:pPr>
        <w:widowControl w:val="0"/>
        <w:jc w:val="both"/>
        <w:rPr>
          <w:rFonts w:ascii="Times New Roman" w:hAnsi="Times New Roman"/>
          <w:sz w:val="22"/>
          <w:szCs w:val="22"/>
        </w:rPr>
      </w:pPr>
    </w:p>
    <w:p w14:paraId="3FA723CB" w14:textId="71E54B04" w:rsidR="001F4BD6" w:rsidRPr="00FE506D" w:rsidRDefault="001F4BD6" w:rsidP="003A4985">
      <w:pPr>
        <w:widowControl w:val="0"/>
        <w:jc w:val="both"/>
        <w:rPr>
          <w:rFonts w:ascii="Times New Roman" w:hAnsi="Times New Roman"/>
          <w:sz w:val="22"/>
          <w:szCs w:val="22"/>
        </w:rPr>
      </w:pPr>
      <w:r w:rsidRPr="00FE506D">
        <w:rPr>
          <w:rFonts w:ascii="Times New Roman" w:hAnsi="Times New Roman"/>
          <w:sz w:val="22"/>
          <w:szCs w:val="22"/>
        </w:rPr>
        <w:t xml:space="preserve">Substitutes not receiving TRS service retirement benefits that work at least 90 days a year may also be eligible for TRS membership and to purchase one year of creditable service. TRS provides members with an annual statement of their accounts showing all deposits and the total account balance for the year ending August 31, as well as an estimate of their retirement benefits. </w:t>
      </w:r>
    </w:p>
    <w:p w14:paraId="0A14F8C4" w14:textId="77777777" w:rsidR="001F4BD6" w:rsidRPr="00FE506D" w:rsidRDefault="001F4BD6" w:rsidP="003A4985">
      <w:pPr>
        <w:widowControl w:val="0"/>
        <w:jc w:val="both"/>
        <w:rPr>
          <w:rFonts w:ascii="Times New Roman" w:hAnsi="Times New Roman"/>
          <w:sz w:val="22"/>
          <w:szCs w:val="22"/>
        </w:rPr>
      </w:pPr>
    </w:p>
    <w:p w14:paraId="61983EC2" w14:textId="456F0810" w:rsidR="001F4BD6" w:rsidRPr="00942EC0" w:rsidRDefault="00B332DF" w:rsidP="003A4985">
      <w:pPr>
        <w:widowControl w:val="0"/>
        <w:jc w:val="both"/>
        <w:rPr>
          <w:rFonts w:ascii="Times New Roman" w:hAnsi="Times New Roman"/>
          <w:sz w:val="22"/>
          <w:szCs w:val="22"/>
        </w:rPr>
      </w:pPr>
      <w:r w:rsidRPr="00FE506D">
        <w:rPr>
          <w:rFonts w:ascii="Times New Roman" w:hAnsi="Times New Roman"/>
          <w:sz w:val="22"/>
          <w:szCs w:val="22"/>
        </w:rPr>
        <w:t>Por Vida Academy Charter District</w:t>
      </w:r>
      <w:r w:rsidR="001F4BD6" w:rsidRPr="00FE506D">
        <w:rPr>
          <w:rFonts w:ascii="Times New Roman" w:hAnsi="Times New Roman"/>
          <w:sz w:val="22"/>
          <w:szCs w:val="22"/>
        </w:rPr>
        <w:t xml:space="preserve"> will make all required contributions for employees eligible for TRS benefits on a timely basis. </w:t>
      </w:r>
      <w:r w:rsidR="009E3422" w:rsidRPr="00FE506D">
        <w:rPr>
          <w:rFonts w:ascii="Times New Roman" w:hAnsi="Times New Roman"/>
          <w:sz w:val="22"/>
          <w:szCs w:val="22"/>
        </w:rPr>
        <w:t xml:space="preserve">Employees </w:t>
      </w:r>
      <w:r w:rsidR="001F4BD6" w:rsidRPr="00FE506D">
        <w:rPr>
          <w:rFonts w:ascii="Times New Roman" w:hAnsi="Times New Roman"/>
          <w:sz w:val="22"/>
          <w:szCs w:val="22"/>
        </w:rPr>
        <w:t xml:space="preserve">who are planning retirement and retirees who are considering employment after retirement should contact </w:t>
      </w:r>
      <w:r w:rsidRPr="00FE506D">
        <w:rPr>
          <w:rFonts w:ascii="Times New Roman" w:hAnsi="Times New Roman"/>
          <w:sz w:val="22"/>
          <w:szCs w:val="22"/>
        </w:rPr>
        <w:t>Human Resources</w:t>
      </w:r>
      <w:r w:rsidR="002F6C92" w:rsidRPr="00FE506D">
        <w:rPr>
          <w:rFonts w:ascii="Times New Roman" w:hAnsi="Times New Roman"/>
          <w:sz w:val="22"/>
          <w:szCs w:val="22"/>
        </w:rPr>
        <w:t xml:space="preserve"> </w:t>
      </w:r>
      <w:r w:rsidR="001F4BD6" w:rsidRPr="00FE506D">
        <w:rPr>
          <w:rFonts w:ascii="Times New Roman" w:hAnsi="Times New Roman"/>
          <w:sz w:val="22"/>
          <w:szCs w:val="22"/>
        </w:rPr>
        <w:t xml:space="preserve">for the current administrative procedures regarding the </w:t>
      </w:r>
      <w:r w:rsidR="002F6C92" w:rsidRPr="00FE506D">
        <w:rPr>
          <w:rFonts w:ascii="Times New Roman" w:hAnsi="Times New Roman"/>
          <w:sz w:val="22"/>
          <w:szCs w:val="22"/>
        </w:rPr>
        <w:t xml:space="preserve">school’s </w:t>
      </w:r>
      <w:r w:rsidR="001F4BD6" w:rsidRPr="00FE506D">
        <w:rPr>
          <w:rFonts w:ascii="Times New Roman" w:hAnsi="Times New Roman"/>
          <w:sz w:val="22"/>
          <w:szCs w:val="22"/>
        </w:rPr>
        <w:t>Retire/Rehire Policy.</w:t>
      </w:r>
      <w:r w:rsidR="00586811">
        <w:rPr>
          <w:rFonts w:ascii="Times New Roman" w:hAnsi="Times New Roman"/>
          <w:sz w:val="22"/>
          <w:szCs w:val="22"/>
        </w:rPr>
        <w:t xml:space="preserve"> </w:t>
      </w:r>
    </w:p>
    <w:p w14:paraId="28AC843A" w14:textId="77777777" w:rsidR="001F4BD6" w:rsidRPr="00942EC0" w:rsidRDefault="001F4BD6" w:rsidP="003A4985">
      <w:pPr>
        <w:widowControl w:val="0"/>
        <w:jc w:val="both"/>
        <w:rPr>
          <w:rFonts w:ascii="Times New Roman" w:hAnsi="Times New Roman"/>
          <w:sz w:val="22"/>
          <w:szCs w:val="22"/>
        </w:rPr>
      </w:pPr>
    </w:p>
    <w:p w14:paraId="7D59602F" w14:textId="77777777" w:rsidR="001F4BD6" w:rsidRPr="00942EC0" w:rsidRDefault="001F4BD6" w:rsidP="003A4985">
      <w:pPr>
        <w:widowControl w:val="0"/>
        <w:jc w:val="both"/>
        <w:rPr>
          <w:rFonts w:ascii="Times New Roman" w:hAnsi="Times New Roman"/>
          <w:sz w:val="22"/>
          <w:szCs w:val="22"/>
        </w:rPr>
      </w:pPr>
      <w:r w:rsidRPr="00942EC0">
        <w:rPr>
          <w:rFonts w:ascii="Times New Roman" w:hAnsi="Times New Roman"/>
          <w:sz w:val="22"/>
          <w:szCs w:val="22"/>
        </w:rPr>
        <w:t xml:space="preserve">Employees can contact TRS by calling 800-223-8778 or 512-542-6400. TRS information is also available on the web at </w:t>
      </w:r>
      <w:hyperlink r:id="rId20" w:history="1">
        <w:r w:rsidRPr="00942EC0">
          <w:rPr>
            <w:rStyle w:val="Hyperlink"/>
            <w:rFonts w:ascii="Times New Roman" w:hAnsi="Times New Roman"/>
            <w:sz w:val="22"/>
            <w:szCs w:val="22"/>
          </w:rPr>
          <w:t>www.trs.state.tx.us</w:t>
        </w:r>
      </w:hyperlink>
      <w:r w:rsidRPr="00942EC0">
        <w:rPr>
          <w:rFonts w:ascii="Times New Roman" w:hAnsi="Times New Roman"/>
          <w:sz w:val="22"/>
          <w:szCs w:val="22"/>
        </w:rPr>
        <w:t>.</w:t>
      </w:r>
    </w:p>
    <w:p w14:paraId="40FD5DAB" w14:textId="77777777" w:rsidR="001D2A08" w:rsidRPr="00942EC0" w:rsidRDefault="001D2A08" w:rsidP="003A4985">
      <w:pPr>
        <w:widowControl w:val="0"/>
        <w:jc w:val="both"/>
        <w:outlineLvl w:val="1"/>
        <w:rPr>
          <w:rFonts w:ascii="Times New Roman" w:hAnsi="Times New Roman"/>
          <w:sz w:val="22"/>
          <w:szCs w:val="22"/>
        </w:rPr>
      </w:pPr>
    </w:p>
    <w:p w14:paraId="6393850B" w14:textId="77777777" w:rsidR="003B0E9F" w:rsidRPr="00942EC0" w:rsidRDefault="003B0E9F" w:rsidP="00795F3E">
      <w:pPr>
        <w:pStyle w:val="Heading2"/>
        <w:keepNext w:val="0"/>
        <w:widowControl w:val="0"/>
        <w:numPr>
          <w:ilvl w:val="0"/>
          <w:numId w:val="56"/>
        </w:numPr>
        <w:autoSpaceDE w:val="0"/>
        <w:autoSpaceDN w:val="0"/>
        <w:spacing w:before="0" w:after="0"/>
        <w:ind w:hanging="720"/>
        <w:rPr>
          <w:rFonts w:ascii="Times New Roman" w:hAnsi="Times New Roman"/>
          <w:i w:val="0"/>
          <w:iCs w:val="0"/>
          <w:color w:val="000000" w:themeColor="text1"/>
          <w:sz w:val="26"/>
          <w:szCs w:val="26"/>
          <w:u w:val="single"/>
        </w:rPr>
      </w:pPr>
      <w:bookmarkStart w:id="143" w:name="_Toc272048438"/>
      <w:bookmarkStart w:id="144" w:name="_Toc54599165"/>
      <w:r w:rsidRPr="00942EC0">
        <w:rPr>
          <w:rFonts w:ascii="Times New Roman" w:hAnsi="Times New Roman"/>
          <w:i w:val="0"/>
          <w:iCs w:val="0"/>
          <w:color w:val="000000" w:themeColor="text1"/>
          <w:sz w:val="26"/>
          <w:szCs w:val="26"/>
          <w:u w:val="single"/>
        </w:rPr>
        <w:t>Benefits Continuation – COBRA</w:t>
      </w:r>
      <w:bookmarkEnd w:id="143"/>
      <w:bookmarkEnd w:id="144"/>
    </w:p>
    <w:p w14:paraId="1FC3C392" w14:textId="77777777" w:rsidR="002477A8" w:rsidRPr="00942EC0" w:rsidRDefault="002477A8" w:rsidP="003A4985">
      <w:pPr>
        <w:widowControl w:val="0"/>
        <w:jc w:val="both"/>
        <w:rPr>
          <w:rFonts w:ascii="Times New Roman" w:hAnsi="Times New Roman"/>
          <w:sz w:val="22"/>
          <w:szCs w:val="22"/>
        </w:rPr>
      </w:pPr>
    </w:p>
    <w:p w14:paraId="2D63E332" w14:textId="26C8F2BB" w:rsidR="003B0E9F" w:rsidRPr="00FE506D" w:rsidRDefault="00B332DF" w:rsidP="003A4985">
      <w:pPr>
        <w:widowControl w:val="0"/>
        <w:jc w:val="both"/>
        <w:rPr>
          <w:rFonts w:ascii="Times New Roman" w:hAnsi="Times New Roman"/>
          <w:sz w:val="22"/>
          <w:szCs w:val="22"/>
        </w:rPr>
      </w:pPr>
      <w:r w:rsidRPr="00FE506D">
        <w:rPr>
          <w:rFonts w:ascii="Times New Roman" w:hAnsi="Times New Roman"/>
          <w:sz w:val="22"/>
          <w:szCs w:val="22"/>
        </w:rPr>
        <w:t>Por Vida Academy Charter District</w:t>
      </w:r>
      <w:r w:rsidR="003B0E9F" w:rsidRPr="00FE506D">
        <w:rPr>
          <w:rFonts w:ascii="Times New Roman" w:hAnsi="Times New Roman"/>
          <w:sz w:val="22"/>
          <w:szCs w:val="22"/>
        </w:rPr>
        <w:t xml:space="preserve"> will notify employees of their potential rights under COBRA upon separation from employment with the </w:t>
      </w:r>
      <w:r w:rsidR="002F6C92" w:rsidRPr="00FE506D">
        <w:rPr>
          <w:rFonts w:ascii="Times New Roman" w:hAnsi="Times New Roman"/>
          <w:sz w:val="22"/>
          <w:szCs w:val="22"/>
        </w:rPr>
        <w:t>school</w:t>
      </w:r>
      <w:r w:rsidR="003B0E9F" w:rsidRPr="00FE506D">
        <w:rPr>
          <w:rFonts w:ascii="Times New Roman" w:hAnsi="Times New Roman"/>
          <w:sz w:val="22"/>
          <w:szCs w:val="22"/>
        </w:rPr>
        <w:t>.</w:t>
      </w:r>
      <w:r w:rsidR="00586811">
        <w:rPr>
          <w:rFonts w:ascii="Times New Roman" w:hAnsi="Times New Roman"/>
          <w:sz w:val="22"/>
          <w:szCs w:val="22"/>
        </w:rPr>
        <w:t xml:space="preserve"> </w:t>
      </w:r>
    </w:p>
    <w:p w14:paraId="6C0FB3BA" w14:textId="77777777" w:rsidR="003B0E9F" w:rsidRPr="00FE506D" w:rsidRDefault="003B0E9F" w:rsidP="003A4985">
      <w:pPr>
        <w:widowControl w:val="0"/>
        <w:jc w:val="both"/>
        <w:rPr>
          <w:rFonts w:ascii="Times New Roman" w:hAnsi="Times New Roman"/>
          <w:sz w:val="22"/>
          <w:szCs w:val="22"/>
        </w:rPr>
      </w:pPr>
    </w:p>
    <w:p w14:paraId="316EDA1C" w14:textId="77777777" w:rsidR="003B0E9F" w:rsidRPr="00FE506D" w:rsidRDefault="003B0E9F" w:rsidP="00795F3E">
      <w:pPr>
        <w:pStyle w:val="Heading2"/>
        <w:keepNext w:val="0"/>
        <w:widowControl w:val="0"/>
        <w:numPr>
          <w:ilvl w:val="0"/>
          <w:numId w:val="56"/>
        </w:numPr>
        <w:autoSpaceDE w:val="0"/>
        <w:autoSpaceDN w:val="0"/>
        <w:spacing w:before="0" w:after="0"/>
        <w:ind w:hanging="720"/>
        <w:rPr>
          <w:rFonts w:ascii="Times New Roman" w:hAnsi="Times New Roman"/>
          <w:i w:val="0"/>
          <w:iCs w:val="0"/>
          <w:color w:val="000000" w:themeColor="text1"/>
          <w:sz w:val="26"/>
          <w:szCs w:val="26"/>
          <w:u w:val="single"/>
        </w:rPr>
      </w:pPr>
      <w:bookmarkStart w:id="145" w:name="_Toc301097061"/>
      <w:bookmarkStart w:id="146" w:name="_Toc272048439"/>
      <w:bookmarkStart w:id="147" w:name="_Toc54599166"/>
      <w:r w:rsidRPr="00FE506D">
        <w:rPr>
          <w:rFonts w:ascii="Times New Roman" w:hAnsi="Times New Roman"/>
          <w:i w:val="0"/>
          <w:iCs w:val="0"/>
          <w:color w:val="000000" w:themeColor="text1"/>
          <w:sz w:val="26"/>
          <w:szCs w:val="26"/>
          <w:u w:val="single"/>
        </w:rPr>
        <w:t>Other Benefits</w:t>
      </w:r>
      <w:bookmarkEnd w:id="145"/>
      <w:bookmarkEnd w:id="146"/>
      <w:bookmarkEnd w:id="147"/>
    </w:p>
    <w:p w14:paraId="03DDFC78" w14:textId="77777777" w:rsidR="002477A8" w:rsidRPr="00FE506D" w:rsidRDefault="002477A8" w:rsidP="003A4985">
      <w:pPr>
        <w:widowControl w:val="0"/>
        <w:jc w:val="both"/>
        <w:rPr>
          <w:rFonts w:ascii="Times New Roman" w:hAnsi="Times New Roman"/>
          <w:sz w:val="22"/>
          <w:szCs w:val="22"/>
        </w:rPr>
      </w:pPr>
    </w:p>
    <w:p w14:paraId="04B2419D" w14:textId="653D31BB" w:rsidR="003B0E9F" w:rsidRPr="00FE506D" w:rsidRDefault="003B0E9F" w:rsidP="003A4985">
      <w:pPr>
        <w:widowControl w:val="0"/>
        <w:jc w:val="both"/>
        <w:rPr>
          <w:rFonts w:ascii="Times New Roman" w:hAnsi="Times New Roman"/>
          <w:sz w:val="22"/>
          <w:szCs w:val="22"/>
        </w:rPr>
      </w:pPr>
      <w:r w:rsidRPr="00FE506D">
        <w:rPr>
          <w:rFonts w:ascii="Times New Roman" w:hAnsi="Times New Roman"/>
          <w:sz w:val="22"/>
          <w:szCs w:val="22"/>
        </w:rPr>
        <w:t xml:space="preserve">From time to time, </w:t>
      </w:r>
      <w:r w:rsidR="00B332DF" w:rsidRPr="00FE506D">
        <w:rPr>
          <w:rFonts w:ascii="Times New Roman" w:hAnsi="Times New Roman"/>
          <w:sz w:val="22"/>
          <w:szCs w:val="22"/>
        </w:rPr>
        <w:t>Por Vida Academy Charter District</w:t>
      </w:r>
      <w:r w:rsidRPr="00FE506D">
        <w:rPr>
          <w:rFonts w:ascii="Times New Roman" w:hAnsi="Times New Roman"/>
          <w:sz w:val="22"/>
          <w:szCs w:val="22"/>
        </w:rPr>
        <w:t xml:space="preserve"> may offer its employees the option to additionally purchase and/or participate in various other benefits and insurance programs, subject to the terms and conditions of the various programs.</w:t>
      </w:r>
      <w:r w:rsidR="00586811">
        <w:rPr>
          <w:rFonts w:ascii="Times New Roman" w:hAnsi="Times New Roman"/>
          <w:sz w:val="22"/>
          <w:szCs w:val="22"/>
        </w:rPr>
        <w:t xml:space="preserve"> </w:t>
      </w:r>
    </w:p>
    <w:p w14:paraId="1F60E73B" w14:textId="77777777" w:rsidR="003B0E9F" w:rsidRPr="00FE506D" w:rsidRDefault="003B0E9F" w:rsidP="003A4985">
      <w:pPr>
        <w:widowControl w:val="0"/>
        <w:jc w:val="both"/>
        <w:outlineLvl w:val="1"/>
        <w:rPr>
          <w:rFonts w:ascii="Times New Roman" w:hAnsi="Times New Roman"/>
          <w:sz w:val="22"/>
          <w:szCs w:val="22"/>
        </w:rPr>
      </w:pPr>
    </w:p>
    <w:p w14:paraId="45E4F98D" w14:textId="6F94E0CB" w:rsidR="008D1E19" w:rsidRPr="00FE506D" w:rsidRDefault="008D1E19" w:rsidP="002B1F09">
      <w:pPr>
        <w:pStyle w:val="Heading2"/>
        <w:widowControl w:val="0"/>
        <w:numPr>
          <w:ilvl w:val="0"/>
          <w:numId w:val="56"/>
        </w:numPr>
        <w:autoSpaceDE w:val="0"/>
        <w:autoSpaceDN w:val="0"/>
        <w:spacing w:before="0" w:after="0"/>
        <w:ind w:hanging="720"/>
        <w:rPr>
          <w:rFonts w:ascii="Times New Roman" w:hAnsi="Times New Roman"/>
          <w:i w:val="0"/>
          <w:iCs w:val="0"/>
          <w:color w:val="000000" w:themeColor="text1"/>
          <w:sz w:val="26"/>
          <w:szCs w:val="26"/>
          <w:u w:val="single"/>
        </w:rPr>
      </w:pPr>
      <w:bookmarkStart w:id="148" w:name="_Toc398202642"/>
      <w:bookmarkStart w:id="149" w:name="_Toc54599167"/>
      <w:r w:rsidRPr="00FE506D">
        <w:rPr>
          <w:rFonts w:ascii="Times New Roman" w:hAnsi="Times New Roman"/>
          <w:i w:val="0"/>
          <w:iCs w:val="0"/>
          <w:color w:val="000000" w:themeColor="text1"/>
          <w:sz w:val="26"/>
          <w:szCs w:val="26"/>
          <w:u w:val="single"/>
        </w:rPr>
        <w:lastRenderedPageBreak/>
        <w:t>Unemployment Compensation Insurance</w:t>
      </w:r>
      <w:bookmarkEnd w:id="148"/>
      <w:bookmarkEnd w:id="149"/>
      <w:r w:rsidRPr="00FE506D">
        <w:rPr>
          <w:rFonts w:ascii="Times New Roman" w:hAnsi="Times New Roman"/>
          <w:i w:val="0"/>
          <w:iCs w:val="0"/>
          <w:color w:val="000000" w:themeColor="text1"/>
          <w:sz w:val="26"/>
          <w:szCs w:val="26"/>
          <w:u w:val="single"/>
        </w:rPr>
        <w:t xml:space="preserve"> </w:t>
      </w:r>
    </w:p>
    <w:p w14:paraId="23079469" w14:textId="77777777" w:rsidR="002477A8" w:rsidRPr="00FE506D" w:rsidRDefault="002477A8" w:rsidP="002B1F09">
      <w:pPr>
        <w:keepNext/>
        <w:widowControl w:val="0"/>
        <w:jc w:val="both"/>
        <w:rPr>
          <w:rFonts w:ascii="Times New Roman" w:hAnsi="Times New Roman"/>
          <w:sz w:val="22"/>
          <w:szCs w:val="22"/>
        </w:rPr>
      </w:pPr>
    </w:p>
    <w:p w14:paraId="7C4660A0" w14:textId="71ECE8EF" w:rsidR="008D1E19" w:rsidRPr="00FE506D" w:rsidRDefault="008D1E19" w:rsidP="002B1F09">
      <w:pPr>
        <w:keepLines/>
        <w:widowControl w:val="0"/>
        <w:jc w:val="both"/>
        <w:rPr>
          <w:rFonts w:ascii="Times New Roman" w:hAnsi="Times New Roman"/>
          <w:sz w:val="22"/>
          <w:szCs w:val="22"/>
        </w:rPr>
      </w:pPr>
      <w:r w:rsidRPr="00FE506D">
        <w:rPr>
          <w:rFonts w:ascii="Times New Roman" w:hAnsi="Times New Roman"/>
          <w:sz w:val="22"/>
          <w:szCs w:val="22"/>
        </w:rPr>
        <w:t xml:space="preserve">Terminated employees may be eligible for unemployment compensation benefits under the Texas Unemployment Compensation Act. At-will employees and employees provided with a notice of reasonable assurance of returning to service are not eligible for unemployment benefits during regularly scheduled breaks in the </w:t>
      </w:r>
      <w:r w:rsidR="00A47C15" w:rsidRPr="00FE506D">
        <w:rPr>
          <w:rFonts w:ascii="Times New Roman" w:hAnsi="Times New Roman"/>
          <w:sz w:val="22"/>
          <w:szCs w:val="22"/>
        </w:rPr>
        <w:t>s</w:t>
      </w:r>
      <w:r w:rsidR="00EB6A39" w:rsidRPr="00FE506D">
        <w:rPr>
          <w:rFonts w:ascii="Times New Roman" w:hAnsi="Times New Roman"/>
          <w:sz w:val="22"/>
          <w:szCs w:val="22"/>
        </w:rPr>
        <w:t>chool</w:t>
      </w:r>
      <w:r w:rsidRPr="00FE506D">
        <w:rPr>
          <w:rFonts w:ascii="Times New Roman" w:hAnsi="Times New Roman"/>
          <w:sz w:val="22"/>
          <w:szCs w:val="22"/>
        </w:rPr>
        <w:t xml:space="preserve"> year or summer months. Employees with questions about unemployment benefits should contact </w:t>
      </w:r>
      <w:r w:rsidR="00B332DF" w:rsidRPr="00FE506D">
        <w:rPr>
          <w:rFonts w:ascii="Times New Roman" w:hAnsi="Times New Roman"/>
          <w:sz w:val="22"/>
          <w:szCs w:val="22"/>
        </w:rPr>
        <w:t>Human Resources</w:t>
      </w:r>
      <w:r w:rsidR="002F6C92" w:rsidRPr="00FE506D">
        <w:rPr>
          <w:rFonts w:ascii="Times New Roman" w:hAnsi="Times New Roman"/>
          <w:sz w:val="22"/>
          <w:szCs w:val="22"/>
        </w:rPr>
        <w:t xml:space="preserve">. </w:t>
      </w:r>
    </w:p>
    <w:p w14:paraId="3F9E2EF6" w14:textId="77777777" w:rsidR="00744CEF" w:rsidRPr="00FE506D" w:rsidRDefault="00744CEF" w:rsidP="003A4985">
      <w:pPr>
        <w:widowControl w:val="0"/>
        <w:jc w:val="both"/>
        <w:rPr>
          <w:rFonts w:ascii="Times New Roman" w:hAnsi="Times New Roman"/>
          <w:sz w:val="22"/>
          <w:szCs w:val="22"/>
        </w:rPr>
      </w:pPr>
    </w:p>
    <w:p w14:paraId="32F5C220" w14:textId="0A1CB6C4" w:rsidR="008D1E19" w:rsidRPr="00FE506D" w:rsidRDefault="008D1E19" w:rsidP="00795F3E">
      <w:pPr>
        <w:pStyle w:val="Heading2"/>
        <w:keepNext w:val="0"/>
        <w:widowControl w:val="0"/>
        <w:numPr>
          <w:ilvl w:val="0"/>
          <w:numId w:val="56"/>
        </w:numPr>
        <w:autoSpaceDE w:val="0"/>
        <w:autoSpaceDN w:val="0"/>
        <w:spacing w:before="0" w:after="0"/>
        <w:ind w:hanging="720"/>
        <w:rPr>
          <w:rFonts w:ascii="Times New Roman" w:hAnsi="Times New Roman"/>
          <w:i w:val="0"/>
          <w:iCs w:val="0"/>
          <w:color w:val="000000" w:themeColor="text1"/>
          <w:sz w:val="26"/>
          <w:szCs w:val="26"/>
          <w:u w:val="single"/>
        </w:rPr>
      </w:pPr>
      <w:bookmarkStart w:id="150" w:name="_Toc398202643"/>
      <w:bookmarkStart w:id="151" w:name="_Toc54599168"/>
      <w:r w:rsidRPr="00FE506D">
        <w:rPr>
          <w:rFonts w:ascii="Times New Roman" w:hAnsi="Times New Roman"/>
          <w:i w:val="0"/>
          <w:iCs w:val="0"/>
          <w:color w:val="000000" w:themeColor="text1"/>
          <w:sz w:val="26"/>
          <w:szCs w:val="26"/>
          <w:u w:val="single"/>
        </w:rPr>
        <w:t>Workers’ Compensation</w:t>
      </w:r>
      <w:bookmarkEnd w:id="150"/>
      <w:bookmarkEnd w:id="151"/>
      <w:r w:rsidR="001A26D7" w:rsidRPr="00FE506D">
        <w:rPr>
          <w:rFonts w:ascii="Times New Roman" w:hAnsi="Times New Roman"/>
          <w:i w:val="0"/>
          <w:iCs w:val="0"/>
          <w:color w:val="000000" w:themeColor="text1"/>
          <w:sz w:val="26"/>
          <w:szCs w:val="26"/>
          <w:u w:val="single"/>
          <w:lang w:val="en-US"/>
        </w:rPr>
        <w:t xml:space="preserve"> </w:t>
      </w:r>
    </w:p>
    <w:p w14:paraId="61373142" w14:textId="1DC3B91D" w:rsidR="008D1E19" w:rsidRPr="00FE506D" w:rsidRDefault="008D1E19" w:rsidP="003A4985">
      <w:pPr>
        <w:widowControl w:val="0"/>
        <w:jc w:val="both"/>
        <w:rPr>
          <w:rFonts w:ascii="Times New Roman" w:hAnsi="Times New Roman"/>
          <w:sz w:val="22"/>
          <w:szCs w:val="22"/>
        </w:rPr>
      </w:pPr>
    </w:p>
    <w:p w14:paraId="61BD0E6B" w14:textId="0588332A" w:rsidR="009A7E9D" w:rsidRPr="00FE506D" w:rsidRDefault="00B332DF" w:rsidP="003A4985">
      <w:pPr>
        <w:widowControl w:val="0"/>
        <w:jc w:val="both"/>
        <w:rPr>
          <w:rFonts w:ascii="Times New Roman" w:hAnsi="Times New Roman"/>
          <w:sz w:val="22"/>
          <w:szCs w:val="22"/>
        </w:rPr>
      </w:pPr>
      <w:r w:rsidRPr="00FE506D">
        <w:rPr>
          <w:rFonts w:ascii="Times New Roman" w:hAnsi="Times New Roman"/>
          <w:sz w:val="22"/>
          <w:szCs w:val="22"/>
        </w:rPr>
        <w:t>Por Vida Academy Charter District</w:t>
      </w:r>
      <w:r w:rsidR="009A7E9D" w:rsidRPr="00FE506D">
        <w:rPr>
          <w:rFonts w:ascii="Times New Roman" w:hAnsi="Times New Roman"/>
          <w:sz w:val="22"/>
          <w:szCs w:val="22"/>
        </w:rPr>
        <w:t xml:space="preserve"> provides workers’ compensation benefits to employees who suffer a work-related illness or are injured on the job. </w:t>
      </w:r>
      <w:r w:rsidRPr="00FE506D">
        <w:rPr>
          <w:rFonts w:ascii="Times New Roman" w:hAnsi="Times New Roman"/>
          <w:sz w:val="22"/>
          <w:szCs w:val="22"/>
        </w:rPr>
        <w:t>Por Vida Academy Charter District</w:t>
      </w:r>
      <w:r w:rsidR="009A7E9D" w:rsidRPr="00FE506D">
        <w:rPr>
          <w:rFonts w:ascii="Times New Roman" w:hAnsi="Times New Roman"/>
          <w:sz w:val="22"/>
          <w:szCs w:val="22"/>
        </w:rPr>
        <w:t xml:space="preserve">’s workers’ compensation coverage is administered by </w:t>
      </w:r>
      <w:r w:rsidR="009C27F8" w:rsidRPr="00FE506D">
        <w:rPr>
          <w:rFonts w:ascii="Times New Roman" w:hAnsi="Times New Roman"/>
          <w:sz w:val="22"/>
          <w:szCs w:val="22"/>
        </w:rPr>
        <w:t>Hanover Insurance</w:t>
      </w:r>
      <w:r w:rsidR="009A7E9D" w:rsidRPr="00FE506D">
        <w:rPr>
          <w:rFonts w:ascii="Times New Roman" w:hAnsi="Times New Roman"/>
          <w:sz w:val="22"/>
          <w:szCs w:val="22"/>
        </w:rPr>
        <w:t xml:space="preserve">. </w:t>
      </w:r>
    </w:p>
    <w:p w14:paraId="2CDF05E6" w14:textId="77777777" w:rsidR="009A7E9D" w:rsidRPr="00FE506D" w:rsidRDefault="009A7E9D" w:rsidP="003A4985">
      <w:pPr>
        <w:widowControl w:val="0"/>
        <w:jc w:val="both"/>
        <w:rPr>
          <w:rFonts w:ascii="Times New Roman" w:hAnsi="Times New Roman"/>
          <w:sz w:val="22"/>
          <w:szCs w:val="22"/>
        </w:rPr>
      </w:pPr>
    </w:p>
    <w:p w14:paraId="02F21908" w14:textId="77777777" w:rsidR="009A7E9D" w:rsidRPr="00FE506D" w:rsidRDefault="009A7E9D" w:rsidP="003A4985">
      <w:pPr>
        <w:widowControl w:val="0"/>
        <w:jc w:val="both"/>
        <w:rPr>
          <w:rFonts w:ascii="Times New Roman" w:hAnsi="Times New Roman"/>
          <w:sz w:val="22"/>
          <w:szCs w:val="22"/>
        </w:rPr>
      </w:pPr>
      <w:r w:rsidRPr="00FE506D">
        <w:rPr>
          <w:rFonts w:ascii="Times New Roman" w:hAnsi="Times New Roman"/>
          <w:sz w:val="22"/>
          <w:szCs w:val="22"/>
        </w:rPr>
        <w:t xml:space="preserve">Benefits help pay for medical treatment and make up for part of the income lost while recovering. Specific benefits depend on coverage eligibility and requirements, and the circumstances of each case. </w:t>
      </w:r>
    </w:p>
    <w:p w14:paraId="1CB6FE88" w14:textId="77777777" w:rsidR="009A7E9D" w:rsidRPr="00FE506D" w:rsidRDefault="009A7E9D" w:rsidP="003A4985">
      <w:pPr>
        <w:widowControl w:val="0"/>
        <w:jc w:val="both"/>
        <w:rPr>
          <w:rFonts w:ascii="Times New Roman" w:hAnsi="Times New Roman"/>
          <w:sz w:val="22"/>
          <w:szCs w:val="22"/>
        </w:rPr>
      </w:pPr>
    </w:p>
    <w:p w14:paraId="334F6AD8" w14:textId="77777777" w:rsidR="009A7E9D" w:rsidRPr="00942EC0" w:rsidRDefault="009A7E9D" w:rsidP="003A4985">
      <w:pPr>
        <w:widowControl w:val="0"/>
        <w:jc w:val="both"/>
        <w:rPr>
          <w:rFonts w:ascii="Times New Roman" w:hAnsi="Times New Roman"/>
          <w:sz w:val="22"/>
          <w:szCs w:val="22"/>
        </w:rPr>
      </w:pPr>
      <w:r w:rsidRPr="00FE506D">
        <w:rPr>
          <w:rFonts w:ascii="Times New Roman" w:hAnsi="Times New Roman"/>
          <w:sz w:val="22"/>
          <w:szCs w:val="22"/>
        </w:rPr>
        <w:t>All work-related accidents or injuries should be reported immediately to the employee’s immediate supervisor. Employees who are unable to work because of a work-related injury or illness will be notified of their rights and responsibilities with respect to workers’ compensation benefits.</w:t>
      </w:r>
      <w:r w:rsidRPr="00942EC0">
        <w:rPr>
          <w:rFonts w:ascii="Times New Roman" w:hAnsi="Times New Roman"/>
          <w:sz w:val="22"/>
          <w:szCs w:val="22"/>
        </w:rPr>
        <w:t xml:space="preserve"> </w:t>
      </w:r>
    </w:p>
    <w:p w14:paraId="08C2BD3C" w14:textId="77777777" w:rsidR="009A7E9D" w:rsidRPr="00942EC0" w:rsidRDefault="009A7E9D" w:rsidP="003A4985">
      <w:pPr>
        <w:widowControl w:val="0"/>
        <w:jc w:val="both"/>
        <w:rPr>
          <w:rFonts w:ascii="Times New Roman" w:hAnsi="Times New Roman"/>
          <w:sz w:val="22"/>
          <w:szCs w:val="22"/>
        </w:rPr>
      </w:pPr>
    </w:p>
    <w:p w14:paraId="31E25554" w14:textId="65299CF9" w:rsidR="009A7E9D" w:rsidRPr="000A5614" w:rsidRDefault="009A7E9D" w:rsidP="003A4985">
      <w:pPr>
        <w:widowControl w:val="0"/>
        <w:jc w:val="both"/>
        <w:rPr>
          <w:rFonts w:ascii="Times New Roman" w:hAnsi="Times New Roman"/>
          <w:strike/>
          <w:sz w:val="22"/>
          <w:szCs w:val="22"/>
        </w:rPr>
      </w:pPr>
      <w:r w:rsidRPr="00942EC0">
        <w:rPr>
          <w:rFonts w:ascii="Times New Roman" w:hAnsi="Times New Roman"/>
          <w:sz w:val="22"/>
          <w:szCs w:val="22"/>
        </w:rPr>
        <w:t xml:space="preserve">An employee absent from duty because of a </w:t>
      </w:r>
      <w:r w:rsidRPr="00E86D18">
        <w:rPr>
          <w:rFonts w:ascii="Times New Roman" w:hAnsi="Times New Roman"/>
          <w:sz w:val="22"/>
          <w:szCs w:val="22"/>
        </w:rPr>
        <w:t>job-related illness or injury may be eligible for workers’ compensation weekly income benefits</w:t>
      </w:r>
      <w:r w:rsidR="000A5614" w:rsidRPr="00E86D18">
        <w:rPr>
          <w:rFonts w:ascii="Times New Roman" w:hAnsi="Times New Roman"/>
          <w:sz w:val="22"/>
          <w:szCs w:val="22"/>
        </w:rPr>
        <w:t>, depending on coverage eligibility and requirements, and the circumstances of each case.</w:t>
      </w:r>
      <w:r w:rsidRPr="000A5614">
        <w:rPr>
          <w:rFonts w:ascii="Times New Roman" w:hAnsi="Times New Roman"/>
          <w:strike/>
          <w:sz w:val="22"/>
          <w:szCs w:val="22"/>
        </w:rPr>
        <w:t xml:space="preserve"> </w:t>
      </w:r>
    </w:p>
    <w:p w14:paraId="52F049A3" w14:textId="77777777" w:rsidR="009A7E9D" w:rsidRPr="00942EC0" w:rsidRDefault="009A7E9D" w:rsidP="003A4985">
      <w:pPr>
        <w:widowControl w:val="0"/>
        <w:jc w:val="both"/>
        <w:rPr>
          <w:rFonts w:ascii="Times New Roman" w:hAnsi="Times New Roman"/>
          <w:sz w:val="22"/>
          <w:szCs w:val="22"/>
        </w:rPr>
      </w:pPr>
    </w:p>
    <w:p w14:paraId="4C05DD02" w14:textId="21148C91" w:rsidR="009A7E9D" w:rsidRPr="00FE506D" w:rsidRDefault="009A7E9D" w:rsidP="003A4985">
      <w:pPr>
        <w:widowControl w:val="0"/>
        <w:jc w:val="both"/>
        <w:rPr>
          <w:rFonts w:ascii="Times New Roman" w:hAnsi="Times New Roman"/>
          <w:sz w:val="22"/>
          <w:szCs w:val="22"/>
        </w:rPr>
      </w:pPr>
      <w:r w:rsidRPr="00942EC0">
        <w:rPr>
          <w:rFonts w:ascii="Times New Roman" w:hAnsi="Times New Roman"/>
          <w:sz w:val="22"/>
          <w:szCs w:val="22"/>
        </w:rPr>
        <w:t xml:space="preserve">An employee receiving workers’ compensation wage benefits for a job-related illness or injury may choose to use accumulated sick leave or any other paid leave benefits. An employee choosing to use paid leave will not receive </w:t>
      </w:r>
      <w:r w:rsidRPr="00FE506D">
        <w:rPr>
          <w:rFonts w:ascii="Times New Roman" w:hAnsi="Times New Roman"/>
          <w:sz w:val="22"/>
          <w:szCs w:val="22"/>
        </w:rPr>
        <w:t xml:space="preserve">workers’ compensation weekly income benefits until all paid leave is exhausted or to the extent that paid leave does not equal the pre-illness or pre-injury wage. If the use of paid leave is not elected, then the employee will only receive workers’ compensation wage benefits for any absence resulting from a work-related illness or injury, which may not equal the employee’s pre-illness or pre-injury wage. </w:t>
      </w:r>
    </w:p>
    <w:p w14:paraId="78A15EC1" w14:textId="77777777" w:rsidR="009A7E9D" w:rsidRPr="00FE506D" w:rsidRDefault="009A7E9D" w:rsidP="003A4985">
      <w:pPr>
        <w:widowControl w:val="0"/>
        <w:jc w:val="both"/>
        <w:rPr>
          <w:rFonts w:ascii="Times New Roman" w:hAnsi="Times New Roman"/>
          <w:sz w:val="22"/>
          <w:szCs w:val="22"/>
        </w:rPr>
      </w:pPr>
    </w:p>
    <w:p w14:paraId="1D698A72" w14:textId="468934BE" w:rsidR="008D1E19" w:rsidRPr="00FE506D" w:rsidRDefault="008D1E19" w:rsidP="003A4985">
      <w:pPr>
        <w:widowControl w:val="0"/>
        <w:jc w:val="both"/>
        <w:rPr>
          <w:rFonts w:ascii="Times New Roman" w:hAnsi="Times New Roman"/>
          <w:sz w:val="22"/>
          <w:szCs w:val="22"/>
        </w:rPr>
      </w:pPr>
      <w:r w:rsidRPr="00FE506D">
        <w:rPr>
          <w:rFonts w:ascii="Times New Roman" w:hAnsi="Times New Roman"/>
          <w:sz w:val="22"/>
          <w:szCs w:val="22"/>
        </w:rPr>
        <w:t>An employee who believes that his or her condition is a qualifying disability and that he or she is a qualified individual with a disability under the ADA</w:t>
      </w:r>
      <w:r w:rsidR="006A14AF" w:rsidRPr="00FE506D">
        <w:rPr>
          <w:rFonts w:ascii="Times New Roman" w:hAnsi="Times New Roman"/>
          <w:sz w:val="22"/>
          <w:szCs w:val="22"/>
        </w:rPr>
        <w:t xml:space="preserve"> </w:t>
      </w:r>
      <w:r w:rsidRPr="00FE506D">
        <w:rPr>
          <w:rFonts w:ascii="Times New Roman" w:hAnsi="Times New Roman"/>
          <w:sz w:val="22"/>
          <w:szCs w:val="22"/>
        </w:rPr>
        <w:t>may request and pursue accommodations under the ADA.</w:t>
      </w:r>
      <w:r w:rsidR="00586811">
        <w:rPr>
          <w:rFonts w:ascii="Times New Roman" w:hAnsi="Times New Roman"/>
          <w:sz w:val="22"/>
          <w:szCs w:val="22"/>
        </w:rPr>
        <w:t xml:space="preserve"> </w:t>
      </w:r>
    </w:p>
    <w:p w14:paraId="6A681CDB" w14:textId="7C250195" w:rsidR="001A26D7" w:rsidRPr="00FE506D" w:rsidRDefault="001A26D7" w:rsidP="003A4985">
      <w:pPr>
        <w:widowControl w:val="0"/>
        <w:jc w:val="both"/>
        <w:rPr>
          <w:rFonts w:ascii="Times New Roman" w:hAnsi="Times New Roman"/>
          <w:sz w:val="22"/>
          <w:szCs w:val="22"/>
        </w:rPr>
      </w:pPr>
    </w:p>
    <w:p w14:paraId="32BAA57E" w14:textId="2CC0D73A" w:rsidR="009A7E9D" w:rsidRPr="00FE506D" w:rsidRDefault="009A7E9D" w:rsidP="003A4985">
      <w:pPr>
        <w:widowControl w:val="0"/>
        <w:jc w:val="both"/>
        <w:rPr>
          <w:rFonts w:ascii="Times New Roman" w:hAnsi="Times New Roman"/>
          <w:sz w:val="22"/>
          <w:szCs w:val="22"/>
        </w:rPr>
      </w:pPr>
      <w:r w:rsidRPr="00FE506D">
        <w:rPr>
          <w:rFonts w:ascii="Times New Roman" w:hAnsi="Times New Roman"/>
          <w:sz w:val="22"/>
          <w:szCs w:val="22"/>
        </w:rPr>
        <w:t xml:space="preserve">Additional information about </w:t>
      </w:r>
      <w:r w:rsidR="00B332DF" w:rsidRPr="00FE506D">
        <w:rPr>
          <w:rFonts w:ascii="Times New Roman" w:hAnsi="Times New Roman"/>
          <w:sz w:val="22"/>
          <w:szCs w:val="22"/>
        </w:rPr>
        <w:t>Por Vida Academy Charter District</w:t>
      </w:r>
      <w:r w:rsidRPr="00FE506D">
        <w:rPr>
          <w:rFonts w:ascii="Times New Roman" w:hAnsi="Times New Roman"/>
          <w:sz w:val="22"/>
          <w:szCs w:val="22"/>
        </w:rPr>
        <w:t xml:space="preserve">’s workers’ compensation benefit offerings may be obtained from </w:t>
      </w:r>
      <w:r w:rsidR="00B332DF" w:rsidRPr="00FE506D">
        <w:rPr>
          <w:rFonts w:ascii="Times New Roman" w:hAnsi="Times New Roman"/>
          <w:sz w:val="22"/>
          <w:szCs w:val="22"/>
        </w:rPr>
        <w:t>Human Resources</w:t>
      </w:r>
      <w:r w:rsidRPr="00FE506D">
        <w:rPr>
          <w:rFonts w:ascii="Times New Roman" w:hAnsi="Times New Roman"/>
          <w:sz w:val="22"/>
          <w:szCs w:val="22"/>
        </w:rPr>
        <w:t xml:space="preserve">. </w:t>
      </w:r>
    </w:p>
    <w:p w14:paraId="74F0FD3F" w14:textId="77777777" w:rsidR="008D1E19" w:rsidRPr="00FE506D" w:rsidRDefault="008D1E19" w:rsidP="003A4985">
      <w:pPr>
        <w:widowControl w:val="0"/>
        <w:jc w:val="both"/>
        <w:rPr>
          <w:rFonts w:ascii="Times New Roman" w:hAnsi="Times New Roman"/>
          <w:sz w:val="22"/>
          <w:szCs w:val="22"/>
        </w:rPr>
      </w:pPr>
    </w:p>
    <w:p w14:paraId="6B4EE88B" w14:textId="3FBC90BB" w:rsidR="00090EF5" w:rsidRPr="00FE506D" w:rsidRDefault="00090EF5" w:rsidP="003A4985">
      <w:pPr>
        <w:pStyle w:val="Heading1"/>
        <w:widowControl w:val="0"/>
        <w:jc w:val="center"/>
        <w:rPr>
          <w:rFonts w:ascii="Times New Roman" w:hAnsi="Times New Roman"/>
          <w:b/>
          <w:smallCaps/>
          <w:sz w:val="28"/>
          <w:szCs w:val="28"/>
          <w:u w:val="single"/>
        </w:rPr>
      </w:pPr>
      <w:bookmarkStart w:id="152" w:name="_Toc54599169"/>
      <w:r w:rsidRPr="00FE506D">
        <w:rPr>
          <w:rFonts w:ascii="Times New Roman" w:hAnsi="Times New Roman"/>
          <w:b/>
          <w:smallCaps/>
          <w:sz w:val="28"/>
          <w:szCs w:val="28"/>
          <w:u w:val="single"/>
        </w:rPr>
        <w:t>Part 6: Employee Attendance and Leave</w:t>
      </w:r>
      <w:bookmarkEnd w:id="152"/>
    </w:p>
    <w:p w14:paraId="4D3BFD61" w14:textId="77777777" w:rsidR="00090EF5" w:rsidRPr="00FE506D" w:rsidRDefault="00090EF5" w:rsidP="003A4985">
      <w:pPr>
        <w:widowControl w:val="0"/>
        <w:jc w:val="both"/>
        <w:rPr>
          <w:rFonts w:ascii="Times New Roman" w:hAnsi="Times New Roman"/>
          <w:sz w:val="22"/>
          <w:szCs w:val="22"/>
        </w:rPr>
      </w:pPr>
    </w:p>
    <w:p w14:paraId="34122C29" w14:textId="0BB77A74" w:rsidR="00262B11" w:rsidRPr="00FE506D" w:rsidRDefault="00B332DF" w:rsidP="003A4985">
      <w:pPr>
        <w:widowControl w:val="0"/>
        <w:tabs>
          <w:tab w:val="left" w:pos="7113"/>
        </w:tabs>
        <w:autoSpaceDE w:val="0"/>
        <w:autoSpaceDN w:val="0"/>
        <w:adjustRightInd w:val="0"/>
        <w:jc w:val="both"/>
        <w:rPr>
          <w:rFonts w:ascii="Times New Roman" w:hAnsi="Times New Roman"/>
          <w:sz w:val="22"/>
          <w:szCs w:val="22"/>
        </w:rPr>
      </w:pPr>
      <w:r w:rsidRPr="00FE506D">
        <w:rPr>
          <w:rFonts w:ascii="Times New Roman" w:hAnsi="Times New Roman"/>
          <w:sz w:val="22"/>
          <w:szCs w:val="22"/>
        </w:rPr>
        <w:t>Por Vida Academy Charter District</w:t>
      </w:r>
      <w:r w:rsidR="00262B11" w:rsidRPr="00FE506D">
        <w:rPr>
          <w:rFonts w:ascii="Times New Roman" w:hAnsi="Times New Roman"/>
          <w:sz w:val="22"/>
          <w:szCs w:val="22"/>
        </w:rPr>
        <w:t xml:space="preserve"> offers eligible employees paid and unpaid leaves of absences based upon qualifying events. This </w:t>
      </w:r>
      <w:r w:rsidR="00AA15A2" w:rsidRPr="00FE506D">
        <w:rPr>
          <w:rFonts w:ascii="Times New Roman" w:hAnsi="Times New Roman"/>
          <w:sz w:val="22"/>
          <w:szCs w:val="22"/>
        </w:rPr>
        <w:t>H</w:t>
      </w:r>
      <w:r w:rsidR="00262B11" w:rsidRPr="00FE506D">
        <w:rPr>
          <w:rFonts w:ascii="Times New Roman" w:hAnsi="Times New Roman"/>
          <w:sz w:val="22"/>
          <w:szCs w:val="22"/>
        </w:rPr>
        <w:t>andbook describes the basic types of leave available and related restrictions. Employees who expect to be absent for an extended period of more than five</w:t>
      </w:r>
      <w:r w:rsidR="00372D95" w:rsidRPr="00FE506D">
        <w:rPr>
          <w:rFonts w:ascii="Times New Roman" w:hAnsi="Times New Roman"/>
          <w:sz w:val="22"/>
          <w:szCs w:val="22"/>
        </w:rPr>
        <w:t xml:space="preserve"> </w:t>
      </w:r>
      <w:r w:rsidR="00262B11" w:rsidRPr="00FE506D">
        <w:rPr>
          <w:rFonts w:ascii="Times New Roman" w:hAnsi="Times New Roman"/>
          <w:sz w:val="22"/>
          <w:szCs w:val="22"/>
        </w:rPr>
        <w:t xml:space="preserve">days should notify </w:t>
      </w:r>
      <w:r w:rsidRPr="00FE506D">
        <w:rPr>
          <w:rFonts w:ascii="Times New Roman" w:hAnsi="Times New Roman"/>
          <w:sz w:val="22"/>
          <w:szCs w:val="22"/>
        </w:rPr>
        <w:t>Human Resources</w:t>
      </w:r>
      <w:r w:rsidR="00372D95" w:rsidRPr="00FE506D">
        <w:rPr>
          <w:rFonts w:ascii="Times New Roman" w:hAnsi="Times New Roman"/>
          <w:sz w:val="22"/>
          <w:szCs w:val="22"/>
        </w:rPr>
        <w:t xml:space="preserve"> </w:t>
      </w:r>
      <w:r w:rsidR="00262B11" w:rsidRPr="00FE506D">
        <w:rPr>
          <w:rFonts w:ascii="Times New Roman" w:hAnsi="Times New Roman"/>
          <w:sz w:val="22"/>
          <w:szCs w:val="22"/>
        </w:rPr>
        <w:t>for information about applicable leave benefits, payment of insurance premiums, and requirements for communicating with the</w:t>
      </w:r>
      <w:r w:rsidR="00372D95" w:rsidRPr="00FE506D">
        <w:rPr>
          <w:rFonts w:ascii="Times New Roman" w:hAnsi="Times New Roman"/>
          <w:sz w:val="22"/>
          <w:szCs w:val="22"/>
        </w:rPr>
        <w:t xml:space="preserve"> </w:t>
      </w:r>
      <w:r w:rsidRPr="00FE506D">
        <w:rPr>
          <w:rFonts w:ascii="Times New Roman" w:hAnsi="Times New Roman"/>
          <w:sz w:val="22"/>
          <w:szCs w:val="22"/>
        </w:rPr>
        <w:t>Por Vida Academy Charter District</w:t>
      </w:r>
      <w:r w:rsidR="00372D95" w:rsidRPr="00FE506D">
        <w:rPr>
          <w:rFonts w:ascii="Times New Roman" w:hAnsi="Times New Roman"/>
          <w:sz w:val="22"/>
          <w:szCs w:val="22"/>
        </w:rPr>
        <w:t xml:space="preserve"> while absent from work</w:t>
      </w:r>
      <w:r w:rsidR="003C10A6" w:rsidRPr="00FE506D">
        <w:rPr>
          <w:rFonts w:ascii="Times New Roman" w:hAnsi="Times New Roman"/>
          <w:sz w:val="22"/>
          <w:szCs w:val="22"/>
        </w:rPr>
        <w:t xml:space="preserve">. </w:t>
      </w:r>
    </w:p>
    <w:p w14:paraId="46F24AFC" w14:textId="77777777" w:rsidR="00AA15A2" w:rsidRPr="00FE506D" w:rsidRDefault="00AA15A2" w:rsidP="003A4985">
      <w:pPr>
        <w:widowControl w:val="0"/>
        <w:tabs>
          <w:tab w:val="left" w:pos="7113"/>
        </w:tabs>
        <w:autoSpaceDE w:val="0"/>
        <w:autoSpaceDN w:val="0"/>
        <w:adjustRightInd w:val="0"/>
        <w:jc w:val="both"/>
        <w:rPr>
          <w:rFonts w:ascii="Times New Roman" w:hAnsi="Times New Roman"/>
          <w:sz w:val="22"/>
          <w:szCs w:val="22"/>
        </w:rPr>
      </w:pPr>
    </w:p>
    <w:p w14:paraId="3834FE55" w14:textId="3E73E302" w:rsidR="00262B11" w:rsidRPr="00FE506D" w:rsidRDefault="00262B11" w:rsidP="00795F3E">
      <w:pPr>
        <w:pStyle w:val="Heading2"/>
        <w:keepNext w:val="0"/>
        <w:widowControl w:val="0"/>
        <w:numPr>
          <w:ilvl w:val="0"/>
          <w:numId w:val="57"/>
        </w:numPr>
        <w:autoSpaceDE w:val="0"/>
        <w:autoSpaceDN w:val="0"/>
        <w:spacing w:before="0" w:after="0"/>
        <w:ind w:hanging="720"/>
        <w:rPr>
          <w:rFonts w:ascii="Times New Roman" w:hAnsi="Times New Roman"/>
          <w:i w:val="0"/>
          <w:iCs w:val="0"/>
          <w:color w:val="000000" w:themeColor="text1"/>
          <w:sz w:val="26"/>
          <w:szCs w:val="26"/>
          <w:u w:val="single"/>
        </w:rPr>
      </w:pPr>
      <w:bookmarkStart w:id="153" w:name="_Toc398202666"/>
      <w:bookmarkStart w:id="154" w:name="_Toc54599170"/>
      <w:r w:rsidRPr="00FE506D">
        <w:rPr>
          <w:rFonts w:ascii="Times New Roman" w:hAnsi="Times New Roman"/>
          <w:i w:val="0"/>
          <w:iCs w:val="0"/>
          <w:color w:val="000000" w:themeColor="text1"/>
          <w:sz w:val="26"/>
          <w:szCs w:val="26"/>
          <w:u w:val="single"/>
        </w:rPr>
        <w:t>Attendance</w:t>
      </w:r>
      <w:bookmarkEnd w:id="153"/>
      <w:bookmarkEnd w:id="154"/>
    </w:p>
    <w:p w14:paraId="1EA8A047" w14:textId="77777777" w:rsidR="00FF5041" w:rsidRPr="00FE506D" w:rsidRDefault="00FF5041" w:rsidP="003A4985">
      <w:pPr>
        <w:widowControl w:val="0"/>
        <w:jc w:val="both"/>
        <w:rPr>
          <w:rFonts w:ascii="Times New Roman" w:hAnsi="Times New Roman"/>
          <w:sz w:val="22"/>
          <w:szCs w:val="22"/>
        </w:rPr>
      </w:pPr>
    </w:p>
    <w:p w14:paraId="640DC9C2" w14:textId="600D33AE" w:rsidR="00262B11" w:rsidRPr="00942EC0" w:rsidRDefault="00324B53" w:rsidP="003A4985">
      <w:pPr>
        <w:widowControl w:val="0"/>
        <w:jc w:val="both"/>
        <w:rPr>
          <w:rFonts w:ascii="Times New Roman" w:hAnsi="Times New Roman"/>
          <w:sz w:val="22"/>
          <w:szCs w:val="22"/>
        </w:rPr>
      </w:pPr>
      <w:r w:rsidRPr="00FE506D">
        <w:rPr>
          <w:rFonts w:ascii="Times New Roman" w:hAnsi="Times New Roman"/>
          <w:sz w:val="22"/>
          <w:szCs w:val="22"/>
        </w:rPr>
        <w:t xml:space="preserve">Employees shall be available full-time during their regular work hours, as defined by their individual </w:t>
      </w:r>
      <w:r w:rsidR="009E3422" w:rsidRPr="00FE506D">
        <w:rPr>
          <w:rFonts w:ascii="Times New Roman" w:hAnsi="Times New Roman"/>
          <w:sz w:val="22"/>
          <w:szCs w:val="22"/>
        </w:rPr>
        <w:t>E</w:t>
      </w:r>
      <w:r w:rsidRPr="00FE506D">
        <w:rPr>
          <w:rFonts w:ascii="Times New Roman" w:hAnsi="Times New Roman"/>
          <w:sz w:val="22"/>
          <w:szCs w:val="22"/>
        </w:rPr>
        <w:t xml:space="preserve">mployment </w:t>
      </w:r>
      <w:r w:rsidR="009E3422" w:rsidRPr="00FE506D">
        <w:rPr>
          <w:rFonts w:ascii="Times New Roman" w:hAnsi="Times New Roman"/>
          <w:sz w:val="22"/>
          <w:szCs w:val="22"/>
        </w:rPr>
        <w:t>A</w:t>
      </w:r>
      <w:r w:rsidRPr="00FE506D">
        <w:rPr>
          <w:rFonts w:ascii="Times New Roman" w:hAnsi="Times New Roman"/>
          <w:sz w:val="22"/>
          <w:szCs w:val="22"/>
        </w:rPr>
        <w:t>greement. Any scheduling changes must</w:t>
      </w:r>
      <w:r w:rsidRPr="00942EC0">
        <w:rPr>
          <w:rFonts w:ascii="Times New Roman" w:hAnsi="Times New Roman"/>
          <w:sz w:val="22"/>
          <w:szCs w:val="22"/>
        </w:rPr>
        <w:t xml:space="preserve"> be discussed with and approved by the employee’s </w:t>
      </w:r>
      <w:r w:rsidRPr="00942EC0">
        <w:rPr>
          <w:rFonts w:ascii="Times New Roman" w:hAnsi="Times New Roman"/>
          <w:sz w:val="22"/>
          <w:szCs w:val="22"/>
        </w:rPr>
        <w:lastRenderedPageBreak/>
        <w:t xml:space="preserve">immediate supervisor and/or the </w:t>
      </w:r>
      <w:r w:rsidR="001E6D1F" w:rsidRPr="00942EC0">
        <w:rPr>
          <w:rFonts w:ascii="Times New Roman" w:hAnsi="Times New Roman"/>
          <w:sz w:val="22"/>
          <w:szCs w:val="22"/>
        </w:rPr>
        <w:t>Principal</w:t>
      </w:r>
      <w:r w:rsidRPr="00942EC0">
        <w:rPr>
          <w:rFonts w:ascii="Times New Roman" w:hAnsi="Times New Roman"/>
          <w:sz w:val="22"/>
          <w:szCs w:val="22"/>
        </w:rPr>
        <w:t xml:space="preserve">. </w:t>
      </w:r>
    </w:p>
    <w:p w14:paraId="3C44A57E" w14:textId="77777777" w:rsidR="00324B53" w:rsidRPr="00942EC0" w:rsidRDefault="00324B53" w:rsidP="003A4985">
      <w:pPr>
        <w:widowControl w:val="0"/>
        <w:jc w:val="both"/>
        <w:rPr>
          <w:rFonts w:ascii="Times New Roman" w:hAnsi="Times New Roman"/>
          <w:sz w:val="22"/>
          <w:szCs w:val="22"/>
        </w:rPr>
      </w:pPr>
    </w:p>
    <w:p w14:paraId="3478CD10" w14:textId="195FB069" w:rsidR="00B11CC2" w:rsidRPr="00942EC0" w:rsidRDefault="00B11CC2" w:rsidP="003A4985">
      <w:pPr>
        <w:pStyle w:val="Heading2"/>
        <w:keepNext w:val="0"/>
        <w:widowControl w:val="0"/>
        <w:spacing w:before="0" w:after="0"/>
        <w:rPr>
          <w:rFonts w:ascii="Times New Roman" w:hAnsi="Times New Roman"/>
          <w:sz w:val="24"/>
          <w:szCs w:val="24"/>
        </w:rPr>
      </w:pPr>
      <w:bookmarkStart w:id="155" w:name="_Toc54599171"/>
      <w:r w:rsidRPr="00942EC0">
        <w:rPr>
          <w:rFonts w:ascii="Times New Roman" w:hAnsi="Times New Roman"/>
          <w:sz w:val="24"/>
          <w:szCs w:val="24"/>
        </w:rPr>
        <w:t>Absence</w:t>
      </w:r>
      <w:bookmarkEnd w:id="155"/>
    </w:p>
    <w:p w14:paraId="308DAB0A" w14:textId="4D446331" w:rsidR="00324B53" w:rsidRPr="00942EC0" w:rsidRDefault="00324B53" w:rsidP="003A4985">
      <w:pPr>
        <w:widowControl w:val="0"/>
        <w:jc w:val="both"/>
        <w:rPr>
          <w:rFonts w:ascii="Times New Roman" w:hAnsi="Times New Roman"/>
          <w:sz w:val="22"/>
          <w:szCs w:val="22"/>
        </w:rPr>
      </w:pPr>
      <w:r w:rsidRPr="00942EC0">
        <w:rPr>
          <w:rFonts w:ascii="Times New Roman" w:hAnsi="Times New Roman"/>
          <w:sz w:val="22"/>
          <w:szCs w:val="22"/>
        </w:rPr>
        <w:t xml:space="preserve">Employees are responsible for notifying their immediate supervisor and/or the </w:t>
      </w:r>
      <w:r w:rsidR="001E6D1F" w:rsidRPr="00942EC0">
        <w:rPr>
          <w:rFonts w:ascii="Times New Roman" w:hAnsi="Times New Roman"/>
          <w:sz w:val="22"/>
          <w:szCs w:val="22"/>
        </w:rPr>
        <w:t>Principal</w:t>
      </w:r>
      <w:r w:rsidRPr="00942EC0">
        <w:rPr>
          <w:rFonts w:ascii="Times New Roman" w:hAnsi="Times New Roman"/>
          <w:sz w:val="22"/>
          <w:szCs w:val="22"/>
        </w:rPr>
        <w:t xml:space="preserve"> of late arrivals, early departures, and absences. </w:t>
      </w:r>
      <w:r w:rsidR="00B11CC2" w:rsidRPr="00942EC0">
        <w:rPr>
          <w:rFonts w:ascii="Times New Roman" w:hAnsi="Times New Roman"/>
          <w:sz w:val="22"/>
          <w:szCs w:val="22"/>
        </w:rPr>
        <w:t xml:space="preserve">When the need for being absent from or late to work is known in advance, the employee must give notice as </w:t>
      </w:r>
      <w:r w:rsidR="00676BF7" w:rsidRPr="00942EC0">
        <w:rPr>
          <w:rFonts w:ascii="Times New Roman" w:hAnsi="Times New Roman"/>
          <w:sz w:val="22"/>
          <w:szCs w:val="22"/>
        </w:rPr>
        <w:t>far</w:t>
      </w:r>
      <w:r w:rsidR="00B11CC2" w:rsidRPr="00942EC0">
        <w:rPr>
          <w:rFonts w:ascii="Times New Roman" w:hAnsi="Times New Roman"/>
          <w:sz w:val="22"/>
          <w:szCs w:val="22"/>
        </w:rPr>
        <w:t xml:space="preserve"> in advance as possible. </w:t>
      </w:r>
    </w:p>
    <w:p w14:paraId="45E7776C" w14:textId="77777777" w:rsidR="00324B53" w:rsidRPr="00942EC0" w:rsidRDefault="00324B53" w:rsidP="003A4985">
      <w:pPr>
        <w:widowControl w:val="0"/>
        <w:jc w:val="both"/>
        <w:rPr>
          <w:rFonts w:ascii="Times New Roman" w:hAnsi="Times New Roman"/>
          <w:sz w:val="22"/>
          <w:szCs w:val="22"/>
        </w:rPr>
      </w:pPr>
    </w:p>
    <w:p w14:paraId="06FF7E92" w14:textId="12A75306" w:rsidR="00B11CC2" w:rsidRPr="00942EC0" w:rsidRDefault="00B11CC2" w:rsidP="003A4985">
      <w:pPr>
        <w:pStyle w:val="Heading2"/>
        <w:keepNext w:val="0"/>
        <w:widowControl w:val="0"/>
        <w:spacing w:before="0" w:after="0"/>
        <w:rPr>
          <w:rFonts w:ascii="Times New Roman" w:hAnsi="Times New Roman"/>
          <w:sz w:val="24"/>
          <w:szCs w:val="24"/>
        </w:rPr>
      </w:pPr>
      <w:bookmarkStart w:id="156" w:name="_Toc54599172"/>
      <w:r w:rsidRPr="00942EC0">
        <w:rPr>
          <w:rFonts w:ascii="Times New Roman" w:hAnsi="Times New Roman"/>
          <w:sz w:val="24"/>
          <w:szCs w:val="24"/>
        </w:rPr>
        <w:t>Excessive Absenteeism or Tardiness</w:t>
      </w:r>
      <w:bookmarkEnd w:id="156"/>
    </w:p>
    <w:p w14:paraId="5D936BD4" w14:textId="77777777" w:rsidR="00262B11" w:rsidRPr="00942EC0" w:rsidRDefault="00262B11" w:rsidP="003A4985">
      <w:pPr>
        <w:widowControl w:val="0"/>
        <w:jc w:val="both"/>
        <w:rPr>
          <w:rFonts w:ascii="Times New Roman" w:hAnsi="Times New Roman"/>
          <w:sz w:val="22"/>
          <w:szCs w:val="22"/>
        </w:rPr>
      </w:pPr>
      <w:r w:rsidRPr="00942EC0">
        <w:rPr>
          <w:rFonts w:ascii="Times New Roman" w:hAnsi="Times New Roman"/>
          <w:sz w:val="22"/>
          <w:szCs w:val="22"/>
        </w:rPr>
        <w:t xml:space="preserve">Excessive absenteeism, tardiness, and leaving work prior to the designated time constitute grounds for any of the following disciplinary action: </w:t>
      </w:r>
    </w:p>
    <w:p w14:paraId="7B9C7CCD" w14:textId="77777777" w:rsidR="00262B11" w:rsidRPr="00942EC0" w:rsidRDefault="00262B11" w:rsidP="003A4985">
      <w:pPr>
        <w:widowControl w:val="0"/>
        <w:jc w:val="both"/>
        <w:rPr>
          <w:rFonts w:ascii="Times New Roman" w:hAnsi="Times New Roman"/>
          <w:sz w:val="22"/>
          <w:szCs w:val="22"/>
        </w:rPr>
      </w:pPr>
    </w:p>
    <w:p w14:paraId="3D6CCE0B" w14:textId="77777777" w:rsidR="00262B11" w:rsidRPr="00942EC0" w:rsidRDefault="00262B11" w:rsidP="00795F3E">
      <w:pPr>
        <w:pStyle w:val="ListParagraph"/>
        <w:widowControl w:val="0"/>
        <w:numPr>
          <w:ilvl w:val="0"/>
          <w:numId w:val="11"/>
        </w:numPr>
        <w:contextualSpacing w:val="0"/>
        <w:jc w:val="both"/>
        <w:rPr>
          <w:rFonts w:ascii="Times New Roman" w:hAnsi="Times New Roman"/>
          <w:sz w:val="22"/>
          <w:szCs w:val="22"/>
        </w:rPr>
      </w:pPr>
      <w:r w:rsidRPr="00942EC0">
        <w:rPr>
          <w:rFonts w:ascii="Times New Roman" w:hAnsi="Times New Roman"/>
          <w:sz w:val="22"/>
          <w:szCs w:val="22"/>
        </w:rPr>
        <w:t>Disciplinary probation.</w:t>
      </w:r>
    </w:p>
    <w:p w14:paraId="1229425B" w14:textId="77777777" w:rsidR="00262B11" w:rsidRPr="00942EC0" w:rsidRDefault="00262B11" w:rsidP="00795F3E">
      <w:pPr>
        <w:pStyle w:val="ListParagraph"/>
        <w:widowControl w:val="0"/>
        <w:numPr>
          <w:ilvl w:val="0"/>
          <w:numId w:val="11"/>
        </w:numPr>
        <w:contextualSpacing w:val="0"/>
        <w:jc w:val="both"/>
        <w:rPr>
          <w:rFonts w:ascii="Times New Roman" w:hAnsi="Times New Roman"/>
          <w:sz w:val="22"/>
          <w:szCs w:val="22"/>
        </w:rPr>
      </w:pPr>
      <w:r w:rsidRPr="00942EC0">
        <w:rPr>
          <w:rFonts w:ascii="Times New Roman" w:hAnsi="Times New Roman"/>
          <w:sz w:val="22"/>
          <w:szCs w:val="22"/>
        </w:rPr>
        <w:t>Denial of pending or future promotion.</w:t>
      </w:r>
    </w:p>
    <w:p w14:paraId="53E3660A" w14:textId="77777777" w:rsidR="00262B11" w:rsidRPr="00942EC0" w:rsidRDefault="00262B11" w:rsidP="00795F3E">
      <w:pPr>
        <w:pStyle w:val="ListParagraph"/>
        <w:widowControl w:val="0"/>
        <w:numPr>
          <w:ilvl w:val="0"/>
          <w:numId w:val="11"/>
        </w:numPr>
        <w:contextualSpacing w:val="0"/>
        <w:jc w:val="both"/>
        <w:rPr>
          <w:rFonts w:ascii="Times New Roman" w:hAnsi="Times New Roman"/>
          <w:sz w:val="22"/>
          <w:szCs w:val="22"/>
        </w:rPr>
      </w:pPr>
      <w:r w:rsidRPr="00942EC0">
        <w:rPr>
          <w:rFonts w:ascii="Times New Roman" w:hAnsi="Times New Roman"/>
          <w:sz w:val="22"/>
          <w:szCs w:val="22"/>
        </w:rPr>
        <w:t xml:space="preserve">Production of medical certification of reason or reasons for absences and/or </w:t>
      </w:r>
      <w:proofErr w:type="spellStart"/>
      <w:r w:rsidRPr="00942EC0">
        <w:rPr>
          <w:rFonts w:ascii="Times New Roman" w:hAnsi="Times New Roman"/>
          <w:sz w:val="22"/>
          <w:szCs w:val="22"/>
        </w:rPr>
        <w:t>tardies</w:t>
      </w:r>
      <w:proofErr w:type="spellEnd"/>
      <w:r w:rsidRPr="00942EC0">
        <w:rPr>
          <w:rFonts w:ascii="Times New Roman" w:hAnsi="Times New Roman"/>
          <w:sz w:val="22"/>
          <w:szCs w:val="22"/>
        </w:rPr>
        <w:t>.</w:t>
      </w:r>
    </w:p>
    <w:p w14:paraId="55CE6453" w14:textId="77777777" w:rsidR="00262B11" w:rsidRPr="004525DD" w:rsidRDefault="00262B11" w:rsidP="00795F3E">
      <w:pPr>
        <w:pStyle w:val="ListParagraph"/>
        <w:widowControl w:val="0"/>
        <w:numPr>
          <w:ilvl w:val="0"/>
          <w:numId w:val="11"/>
        </w:numPr>
        <w:contextualSpacing w:val="0"/>
        <w:jc w:val="both"/>
        <w:rPr>
          <w:rFonts w:ascii="Times New Roman" w:hAnsi="Times New Roman"/>
          <w:sz w:val="22"/>
          <w:szCs w:val="22"/>
        </w:rPr>
      </w:pPr>
      <w:r w:rsidRPr="004525DD">
        <w:rPr>
          <w:rFonts w:ascii="Times New Roman" w:hAnsi="Times New Roman"/>
          <w:sz w:val="22"/>
          <w:szCs w:val="22"/>
        </w:rPr>
        <w:t xml:space="preserve">Any other appropriate disciplinary measure, including suspension or termination of employment. </w:t>
      </w:r>
    </w:p>
    <w:p w14:paraId="69EBA40F" w14:textId="77777777" w:rsidR="00262B11" w:rsidRPr="004525DD" w:rsidRDefault="00262B11" w:rsidP="003A4985">
      <w:pPr>
        <w:widowControl w:val="0"/>
        <w:jc w:val="both"/>
        <w:outlineLvl w:val="1"/>
        <w:rPr>
          <w:rFonts w:ascii="Times New Roman" w:hAnsi="Times New Roman"/>
          <w:sz w:val="22"/>
          <w:szCs w:val="22"/>
        </w:rPr>
      </w:pPr>
    </w:p>
    <w:p w14:paraId="3828D88F" w14:textId="1208B574" w:rsidR="00B11CC2" w:rsidRPr="004525DD" w:rsidRDefault="00B11CC2" w:rsidP="003A4985">
      <w:pPr>
        <w:pStyle w:val="Heading2"/>
        <w:keepNext w:val="0"/>
        <w:widowControl w:val="0"/>
        <w:spacing w:before="0" w:after="0"/>
        <w:rPr>
          <w:rFonts w:ascii="Times New Roman" w:hAnsi="Times New Roman"/>
          <w:sz w:val="24"/>
          <w:szCs w:val="24"/>
        </w:rPr>
      </w:pPr>
      <w:bookmarkStart w:id="157" w:name="_Toc54599173"/>
      <w:r w:rsidRPr="004525DD">
        <w:rPr>
          <w:rFonts w:ascii="Times New Roman" w:hAnsi="Times New Roman"/>
          <w:sz w:val="24"/>
          <w:szCs w:val="24"/>
        </w:rPr>
        <w:t>Notice of Unexpected Absence</w:t>
      </w:r>
      <w:bookmarkEnd w:id="157"/>
    </w:p>
    <w:p w14:paraId="73E3573D" w14:textId="1D9897C3" w:rsidR="00B11CC2" w:rsidRPr="004525DD" w:rsidRDefault="00B11CC2" w:rsidP="003A4985">
      <w:pPr>
        <w:widowControl w:val="0"/>
        <w:jc w:val="both"/>
        <w:rPr>
          <w:rFonts w:ascii="Times New Roman" w:hAnsi="Times New Roman"/>
          <w:sz w:val="22"/>
          <w:szCs w:val="22"/>
        </w:rPr>
      </w:pPr>
      <w:r w:rsidRPr="004525DD">
        <w:rPr>
          <w:rFonts w:ascii="Times New Roman" w:hAnsi="Times New Roman"/>
          <w:sz w:val="22"/>
          <w:szCs w:val="22"/>
        </w:rPr>
        <w:t xml:space="preserve">When employees who have not given advance notice find that they cannot report for work, they are required to notify their supervisor and/or the </w:t>
      </w:r>
      <w:r w:rsidR="001E6D1F" w:rsidRPr="004525DD">
        <w:rPr>
          <w:rFonts w:ascii="Times New Roman" w:hAnsi="Times New Roman"/>
          <w:sz w:val="22"/>
          <w:szCs w:val="22"/>
        </w:rPr>
        <w:t>Principal</w:t>
      </w:r>
      <w:r w:rsidRPr="004525DD">
        <w:rPr>
          <w:rFonts w:ascii="Times New Roman" w:hAnsi="Times New Roman"/>
          <w:sz w:val="22"/>
          <w:szCs w:val="22"/>
        </w:rPr>
        <w:t xml:space="preserve"> within the first working hour each day of the absence. Notification to an employee other than the appropriate supervisor and/or </w:t>
      </w:r>
      <w:r w:rsidR="001E6D1F" w:rsidRPr="004525DD">
        <w:rPr>
          <w:rFonts w:ascii="Times New Roman" w:hAnsi="Times New Roman"/>
          <w:sz w:val="22"/>
          <w:szCs w:val="22"/>
        </w:rPr>
        <w:t>Principal</w:t>
      </w:r>
      <w:r w:rsidRPr="004525DD">
        <w:rPr>
          <w:rFonts w:ascii="Times New Roman" w:hAnsi="Times New Roman"/>
          <w:sz w:val="22"/>
          <w:szCs w:val="22"/>
        </w:rPr>
        <w:t xml:space="preserve"> is insufficient. </w:t>
      </w:r>
    </w:p>
    <w:p w14:paraId="7396BE29" w14:textId="77777777" w:rsidR="00B11CC2" w:rsidRPr="004525DD" w:rsidRDefault="00B11CC2" w:rsidP="003A4985">
      <w:pPr>
        <w:widowControl w:val="0"/>
        <w:jc w:val="both"/>
        <w:rPr>
          <w:rFonts w:ascii="Times New Roman" w:hAnsi="Times New Roman"/>
          <w:sz w:val="22"/>
          <w:szCs w:val="22"/>
        </w:rPr>
      </w:pPr>
    </w:p>
    <w:p w14:paraId="7325CBE6" w14:textId="7D753B33" w:rsidR="00B11CC2" w:rsidRPr="004525DD" w:rsidRDefault="00B11CC2" w:rsidP="003A4985">
      <w:pPr>
        <w:pStyle w:val="Heading2"/>
        <w:keepNext w:val="0"/>
        <w:widowControl w:val="0"/>
        <w:spacing w:before="0" w:after="0"/>
        <w:rPr>
          <w:rFonts w:ascii="Times New Roman" w:hAnsi="Times New Roman"/>
          <w:sz w:val="24"/>
          <w:szCs w:val="24"/>
          <w:lang w:val="en-US"/>
        </w:rPr>
      </w:pPr>
      <w:bookmarkStart w:id="158" w:name="_Toc54599174"/>
      <w:r w:rsidRPr="004525DD">
        <w:rPr>
          <w:rFonts w:ascii="Times New Roman" w:hAnsi="Times New Roman"/>
          <w:sz w:val="24"/>
          <w:szCs w:val="24"/>
        </w:rPr>
        <w:t>Failure to Give Notice</w:t>
      </w:r>
      <w:r w:rsidR="00AA0C5E" w:rsidRPr="004525DD">
        <w:rPr>
          <w:rFonts w:ascii="Times New Roman" w:hAnsi="Times New Roman"/>
          <w:sz w:val="24"/>
          <w:szCs w:val="24"/>
          <w:lang w:val="en-US"/>
        </w:rPr>
        <w:t xml:space="preserve"> – Job Abandonment and Voluntary Resignation</w:t>
      </w:r>
      <w:bookmarkEnd w:id="158"/>
    </w:p>
    <w:p w14:paraId="1001C079" w14:textId="431341EA" w:rsidR="00262B11" w:rsidRPr="004525DD" w:rsidRDefault="00262B11" w:rsidP="003A4985">
      <w:pPr>
        <w:widowControl w:val="0"/>
        <w:jc w:val="both"/>
        <w:rPr>
          <w:rFonts w:ascii="Times New Roman" w:hAnsi="Times New Roman"/>
          <w:sz w:val="22"/>
          <w:szCs w:val="22"/>
        </w:rPr>
      </w:pPr>
      <w:r w:rsidRPr="004525DD">
        <w:rPr>
          <w:rFonts w:ascii="Times New Roman" w:hAnsi="Times New Roman"/>
          <w:sz w:val="22"/>
          <w:szCs w:val="22"/>
        </w:rPr>
        <w:t>Failure to provide notification of an absence to a supervisor for</w:t>
      </w:r>
      <w:r w:rsidR="00AA0C5E" w:rsidRPr="004525DD">
        <w:rPr>
          <w:rFonts w:ascii="Times New Roman" w:hAnsi="Times New Roman"/>
          <w:sz w:val="22"/>
          <w:szCs w:val="22"/>
        </w:rPr>
        <w:t xml:space="preserve"> two </w:t>
      </w:r>
      <w:r w:rsidRPr="004525DD">
        <w:rPr>
          <w:rFonts w:ascii="Times New Roman" w:hAnsi="Times New Roman"/>
          <w:sz w:val="22"/>
          <w:szCs w:val="22"/>
        </w:rPr>
        <w:t xml:space="preserve">consecutive workdays (unless prevented by circumstances beyond the employee’s control) may be considered </w:t>
      </w:r>
      <w:r w:rsidR="00AA0C5E" w:rsidRPr="004525DD">
        <w:rPr>
          <w:rFonts w:ascii="Times New Roman" w:hAnsi="Times New Roman"/>
          <w:sz w:val="22"/>
          <w:szCs w:val="22"/>
        </w:rPr>
        <w:t xml:space="preserve">job abandonment and/or </w:t>
      </w:r>
      <w:r w:rsidRPr="004525DD">
        <w:rPr>
          <w:rFonts w:ascii="Times New Roman" w:hAnsi="Times New Roman"/>
          <w:sz w:val="22"/>
          <w:szCs w:val="22"/>
        </w:rPr>
        <w:t>voluntary resignation on the last day worked, in accordance with applicable federal and state law</w:t>
      </w:r>
      <w:r w:rsidR="00372D95" w:rsidRPr="004525DD">
        <w:rPr>
          <w:rFonts w:ascii="Times New Roman" w:hAnsi="Times New Roman"/>
          <w:sz w:val="22"/>
          <w:szCs w:val="22"/>
        </w:rPr>
        <w:t xml:space="preserve">, and </w:t>
      </w:r>
      <w:r w:rsidR="00B332DF" w:rsidRPr="004525DD">
        <w:rPr>
          <w:rFonts w:ascii="Times New Roman" w:hAnsi="Times New Roman"/>
          <w:sz w:val="22"/>
          <w:szCs w:val="22"/>
        </w:rPr>
        <w:t>Por Vida Academy Charter District</w:t>
      </w:r>
      <w:r w:rsidR="00372D95" w:rsidRPr="004525DD">
        <w:rPr>
          <w:rFonts w:ascii="Times New Roman" w:hAnsi="Times New Roman"/>
          <w:sz w:val="22"/>
          <w:szCs w:val="22"/>
        </w:rPr>
        <w:t xml:space="preserve"> will process </w:t>
      </w:r>
      <w:r w:rsidR="009A512F" w:rsidRPr="004525DD">
        <w:rPr>
          <w:rFonts w:ascii="Times New Roman" w:hAnsi="Times New Roman"/>
          <w:sz w:val="22"/>
          <w:szCs w:val="22"/>
        </w:rPr>
        <w:t xml:space="preserve">the work separation </w:t>
      </w:r>
      <w:r w:rsidR="00372D95" w:rsidRPr="004525DD">
        <w:rPr>
          <w:rFonts w:ascii="Times New Roman" w:hAnsi="Times New Roman"/>
          <w:sz w:val="22"/>
          <w:szCs w:val="22"/>
        </w:rPr>
        <w:t xml:space="preserve">as a voluntary resignation </w:t>
      </w:r>
      <w:r w:rsidR="009A512F" w:rsidRPr="004525DD">
        <w:rPr>
          <w:rFonts w:ascii="Times New Roman" w:hAnsi="Times New Roman"/>
          <w:sz w:val="22"/>
          <w:szCs w:val="22"/>
        </w:rPr>
        <w:t>on the employee’s part</w:t>
      </w:r>
      <w:r w:rsidRPr="004525DD">
        <w:rPr>
          <w:rFonts w:ascii="Times New Roman" w:hAnsi="Times New Roman"/>
          <w:sz w:val="22"/>
          <w:szCs w:val="22"/>
        </w:rPr>
        <w:t xml:space="preserve">. </w:t>
      </w:r>
      <w:bookmarkStart w:id="159" w:name="_Toc398202668"/>
    </w:p>
    <w:p w14:paraId="4DA17230" w14:textId="77777777" w:rsidR="00B20FAF" w:rsidRPr="004525DD" w:rsidRDefault="00B20FAF" w:rsidP="003A4985">
      <w:pPr>
        <w:widowControl w:val="0"/>
        <w:jc w:val="both"/>
        <w:rPr>
          <w:rFonts w:ascii="Times New Roman" w:hAnsi="Times New Roman"/>
          <w:sz w:val="22"/>
          <w:szCs w:val="22"/>
        </w:rPr>
      </w:pPr>
    </w:p>
    <w:p w14:paraId="29DF4A55" w14:textId="74593462" w:rsidR="00A42126" w:rsidRPr="004525DD" w:rsidRDefault="00A42126" w:rsidP="003A4985">
      <w:pPr>
        <w:widowControl w:val="0"/>
        <w:jc w:val="both"/>
        <w:rPr>
          <w:rFonts w:ascii="Times New Roman" w:hAnsi="Times New Roman"/>
          <w:sz w:val="22"/>
          <w:szCs w:val="22"/>
        </w:rPr>
      </w:pPr>
      <w:r w:rsidRPr="004525DD">
        <w:rPr>
          <w:rFonts w:ascii="Times New Roman" w:hAnsi="Times New Roman"/>
          <w:sz w:val="22"/>
          <w:szCs w:val="22"/>
        </w:rPr>
        <w:t xml:space="preserve">In the event of a voluntary resignation, all </w:t>
      </w:r>
      <w:r w:rsidR="00E049C9" w:rsidRPr="004525DD">
        <w:rPr>
          <w:rFonts w:ascii="Times New Roman" w:hAnsi="Times New Roman"/>
          <w:sz w:val="22"/>
          <w:szCs w:val="22"/>
        </w:rPr>
        <w:t>s</w:t>
      </w:r>
      <w:r w:rsidR="00EB6A39" w:rsidRPr="004525DD">
        <w:rPr>
          <w:rFonts w:ascii="Times New Roman" w:hAnsi="Times New Roman"/>
          <w:sz w:val="22"/>
          <w:szCs w:val="22"/>
        </w:rPr>
        <w:t>chool</w:t>
      </w:r>
      <w:r w:rsidRPr="004525DD">
        <w:rPr>
          <w:rFonts w:ascii="Times New Roman" w:hAnsi="Times New Roman"/>
          <w:sz w:val="22"/>
          <w:szCs w:val="22"/>
        </w:rPr>
        <w:t xml:space="preserve">-owned property (e.g., keys, uniforms, etc.) must be returned immediately </w:t>
      </w:r>
      <w:r w:rsidR="009A512F" w:rsidRPr="004525DD">
        <w:rPr>
          <w:rFonts w:ascii="Times New Roman" w:hAnsi="Times New Roman"/>
          <w:sz w:val="22"/>
          <w:szCs w:val="22"/>
        </w:rPr>
        <w:t xml:space="preserve">to </w:t>
      </w:r>
      <w:r w:rsidR="00B332DF" w:rsidRPr="004525DD">
        <w:rPr>
          <w:rFonts w:ascii="Times New Roman" w:hAnsi="Times New Roman"/>
          <w:sz w:val="22"/>
          <w:szCs w:val="22"/>
        </w:rPr>
        <w:t>Por Vida Academy Charter District</w:t>
      </w:r>
      <w:r w:rsidRPr="004525DD">
        <w:rPr>
          <w:rFonts w:ascii="Times New Roman" w:hAnsi="Times New Roman"/>
          <w:sz w:val="22"/>
          <w:szCs w:val="22"/>
        </w:rPr>
        <w:t>.</w:t>
      </w:r>
    </w:p>
    <w:p w14:paraId="23D71AC1" w14:textId="0E2A187C" w:rsidR="00400DCB" w:rsidRPr="004525DD" w:rsidRDefault="00400DCB" w:rsidP="003A4985">
      <w:pPr>
        <w:widowControl w:val="0"/>
        <w:jc w:val="both"/>
        <w:rPr>
          <w:rFonts w:ascii="Times New Roman" w:hAnsi="Times New Roman"/>
          <w:sz w:val="22"/>
          <w:szCs w:val="22"/>
        </w:rPr>
      </w:pPr>
    </w:p>
    <w:p w14:paraId="7FFA13A0" w14:textId="5046DBAF" w:rsidR="00400DCB" w:rsidRPr="00942EC0" w:rsidRDefault="00400DCB" w:rsidP="003A4985">
      <w:pPr>
        <w:widowControl w:val="0"/>
        <w:jc w:val="both"/>
        <w:rPr>
          <w:rFonts w:ascii="Times New Roman" w:hAnsi="Times New Roman"/>
          <w:sz w:val="22"/>
          <w:szCs w:val="22"/>
        </w:rPr>
      </w:pPr>
      <w:r w:rsidRPr="004525DD">
        <w:rPr>
          <w:rFonts w:ascii="Times New Roman" w:hAnsi="Times New Roman"/>
          <w:sz w:val="22"/>
          <w:szCs w:val="22"/>
        </w:rPr>
        <w:t xml:space="preserve">No payment shall be made for </w:t>
      </w:r>
      <w:r w:rsidR="009A512F" w:rsidRPr="004525DD">
        <w:rPr>
          <w:rFonts w:ascii="Times New Roman" w:hAnsi="Times New Roman"/>
          <w:sz w:val="22"/>
          <w:szCs w:val="22"/>
        </w:rPr>
        <w:t xml:space="preserve">accrued and unused </w:t>
      </w:r>
      <w:r w:rsidRPr="004525DD">
        <w:rPr>
          <w:rFonts w:ascii="Times New Roman" w:hAnsi="Times New Roman"/>
          <w:sz w:val="22"/>
          <w:szCs w:val="22"/>
        </w:rPr>
        <w:t>sick leave or any other type of leave upon voluntary resignation or job abandonment, regardless of whether or not the employee provided advance notice of resignation.</w:t>
      </w:r>
      <w:r w:rsidRPr="00942EC0">
        <w:rPr>
          <w:rFonts w:ascii="Times New Roman" w:hAnsi="Times New Roman"/>
          <w:sz w:val="22"/>
          <w:szCs w:val="22"/>
        </w:rPr>
        <w:t xml:space="preserve"> </w:t>
      </w:r>
    </w:p>
    <w:p w14:paraId="76337A5D" w14:textId="77777777" w:rsidR="00A42126" w:rsidRPr="00942EC0" w:rsidRDefault="00A42126" w:rsidP="003A4985">
      <w:pPr>
        <w:widowControl w:val="0"/>
        <w:jc w:val="both"/>
        <w:rPr>
          <w:rFonts w:ascii="Times New Roman" w:hAnsi="Times New Roman"/>
          <w:sz w:val="22"/>
          <w:szCs w:val="22"/>
        </w:rPr>
      </w:pPr>
    </w:p>
    <w:p w14:paraId="2FEA39AC" w14:textId="67AE67A5" w:rsidR="00A42126" w:rsidRPr="00942EC0" w:rsidRDefault="00A42126" w:rsidP="003A4985">
      <w:pPr>
        <w:pStyle w:val="Heading2"/>
        <w:keepNext w:val="0"/>
        <w:widowControl w:val="0"/>
        <w:spacing w:before="0" w:after="0"/>
        <w:rPr>
          <w:rFonts w:ascii="Times New Roman" w:hAnsi="Times New Roman"/>
          <w:sz w:val="24"/>
          <w:szCs w:val="24"/>
        </w:rPr>
      </w:pPr>
      <w:bookmarkStart w:id="160" w:name="_Toc299711929"/>
      <w:bookmarkStart w:id="161" w:name="_Toc54599175"/>
      <w:r w:rsidRPr="00942EC0">
        <w:rPr>
          <w:rFonts w:ascii="Times New Roman" w:hAnsi="Times New Roman"/>
          <w:sz w:val="24"/>
          <w:szCs w:val="24"/>
        </w:rPr>
        <w:t>Notice of Resignation</w:t>
      </w:r>
      <w:bookmarkEnd w:id="160"/>
      <w:bookmarkEnd w:id="161"/>
    </w:p>
    <w:p w14:paraId="47B346F0" w14:textId="34A861DC" w:rsidR="00A42126" w:rsidRPr="00942EC0" w:rsidRDefault="00A42126" w:rsidP="003A4985">
      <w:pPr>
        <w:widowControl w:val="0"/>
        <w:jc w:val="both"/>
        <w:rPr>
          <w:rFonts w:ascii="Times New Roman" w:hAnsi="Times New Roman"/>
          <w:sz w:val="22"/>
          <w:szCs w:val="22"/>
        </w:rPr>
      </w:pPr>
      <w:r w:rsidRPr="00942EC0">
        <w:rPr>
          <w:rFonts w:ascii="Times New Roman" w:hAnsi="Times New Roman"/>
          <w:sz w:val="22"/>
          <w:szCs w:val="22"/>
        </w:rPr>
        <w:t>An employee voluntarily resigning</w:t>
      </w:r>
      <w:r w:rsidR="00F60875" w:rsidRPr="00942EC0">
        <w:rPr>
          <w:rFonts w:ascii="Times New Roman" w:hAnsi="Times New Roman"/>
          <w:sz w:val="22"/>
          <w:szCs w:val="22"/>
        </w:rPr>
        <w:t xml:space="preserve"> employment </w:t>
      </w:r>
      <w:r w:rsidRPr="00942EC0">
        <w:rPr>
          <w:rFonts w:ascii="Times New Roman" w:hAnsi="Times New Roman"/>
          <w:sz w:val="22"/>
          <w:szCs w:val="22"/>
        </w:rPr>
        <w:t>is requested to provide notice of resignation to his or her supervisor as follows:</w:t>
      </w:r>
    </w:p>
    <w:p w14:paraId="43B53BA8" w14:textId="77777777" w:rsidR="00A42126" w:rsidRPr="00942EC0" w:rsidRDefault="00A42126" w:rsidP="003A4985">
      <w:pPr>
        <w:widowControl w:val="0"/>
        <w:jc w:val="both"/>
        <w:rPr>
          <w:rFonts w:ascii="Times New Roman" w:hAnsi="Times New Roman"/>
          <w:sz w:val="22"/>
          <w:szCs w:val="22"/>
        </w:rPr>
      </w:pPr>
    </w:p>
    <w:p w14:paraId="1ABE6709" w14:textId="77777777" w:rsidR="00A42126" w:rsidRPr="00942EC0" w:rsidRDefault="00A42126" w:rsidP="00795F3E">
      <w:pPr>
        <w:widowControl w:val="0"/>
        <w:numPr>
          <w:ilvl w:val="0"/>
          <w:numId w:val="18"/>
        </w:numPr>
        <w:jc w:val="both"/>
        <w:rPr>
          <w:rFonts w:ascii="Times New Roman" w:hAnsi="Times New Roman"/>
          <w:sz w:val="22"/>
          <w:szCs w:val="22"/>
        </w:rPr>
      </w:pPr>
      <w:r w:rsidRPr="00942EC0">
        <w:rPr>
          <w:rFonts w:ascii="Times New Roman" w:hAnsi="Times New Roman"/>
          <w:sz w:val="22"/>
          <w:szCs w:val="22"/>
        </w:rPr>
        <w:t xml:space="preserve">One month advance notice of resignation by teachers and other exempt employees. </w:t>
      </w:r>
    </w:p>
    <w:p w14:paraId="1583974B" w14:textId="77777777" w:rsidR="00A42126" w:rsidRPr="00942EC0" w:rsidRDefault="00A42126" w:rsidP="00795F3E">
      <w:pPr>
        <w:widowControl w:val="0"/>
        <w:numPr>
          <w:ilvl w:val="0"/>
          <w:numId w:val="18"/>
        </w:numPr>
        <w:jc w:val="both"/>
        <w:rPr>
          <w:rFonts w:ascii="Times New Roman" w:hAnsi="Times New Roman"/>
          <w:sz w:val="22"/>
          <w:szCs w:val="22"/>
        </w:rPr>
      </w:pPr>
      <w:r w:rsidRPr="00942EC0">
        <w:rPr>
          <w:rFonts w:ascii="Times New Roman" w:hAnsi="Times New Roman"/>
          <w:sz w:val="22"/>
          <w:szCs w:val="22"/>
        </w:rPr>
        <w:t xml:space="preserve">Two weeks advance notice of resignation by non-exempt employees. </w:t>
      </w:r>
    </w:p>
    <w:p w14:paraId="62E339C3" w14:textId="77777777" w:rsidR="00CC5560" w:rsidRPr="00942EC0" w:rsidRDefault="00CC5560" w:rsidP="003A4985">
      <w:pPr>
        <w:widowControl w:val="0"/>
        <w:jc w:val="both"/>
        <w:rPr>
          <w:rFonts w:ascii="Times New Roman" w:hAnsi="Times New Roman"/>
          <w:sz w:val="22"/>
          <w:szCs w:val="22"/>
        </w:rPr>
      </w:pPr>
    </w:p>
    <w:p w14:paraId="62499DAE" w14:textId="0D63A514" w:rsidR="00425804" w:rsidRPr="00942EC0" w:rsidRDefault="00425804" w:rsidP="00795F3E">
      <w:pPr>
        <w:pStyle w:val="Heading2"/>
        <w:keepNext w:val="0"/>
        <w:widowControl w:val="0"/>
        <w:numPr>
          <w:ilvl w:val="0"/>
          <w:numId w:val="57"/>
        </w:numPr>
        <w:autoSpaceDE w:val="0"/>
        <w:autoSpaceDN w:val="0"/>
        <w:spacing w:before="0" w:after="0"/>
        <w:ind w:hanging="720"/>
        <w:rPr>
          <w:rFonts w:ascii="Times New Roman" w:hAnsi="Times New Roman"/>
          <w:i w:val="0"/>
          <w:iCs w:val="0"/>
          <w:color w:val="000000" w:themeColor="text1"/>
          <w:sz w:val="26"/>
          <w:szCs w:val="26"/>
          <w:u w:val="single"/>
        </w:rPr>
      </w:pPr>
      <w:bookmarkStart w:id="162" w:name="_Toc54599176"/>
      <w:r w:rsidRPr="00942EC0">
        <w:rPr>
          <w:rFonts w:ascii="Times New Roman" w:hAnsi="Times New Roman"/>
          <w:i w:val="0"/>
          <w:iCs w:val="0"/>
          <w:color w:val="000000" w:themeColor="text1"/>
          <w:sz w:val="26"/>
          <w:szCs w:val="26"/>
          <w:u w:val="single"/>
        </w:rPr>
        <w:t>Holiday Leave</w:t>
      </w:r>
      <w:bookmarkEnd w:id="162"/>
    </w:p>
    <w:p w14:paraId="49DE8E89" w14:textId="77777777" w:rsidR="00FF5041" w:rsidRPr="00942EC0" w:rsidRDefault="00FF5041" w:rsidP="003A4985">
      <w:pPr>
        <w:widowControl w:val="0"/>
        <w:jc w:val="both"/>
        <w:rPr>
          <w:rFonts w:ascii="Times New Roman" w:hAnsi="Times New Roman"/>
          <w:sz w:val="22"/>
          <w:szCs w:val="22"/>
        </w:rPr>
      </w:pPr>
    </w:p>
    <w:p w14:paraId="37D87928" w14:textId="11DB9500" w:rsidR="00425804" w:rsidRPr="004525DD" w:rsidRDefault="00425804" w:rsidP="003A4985">
      <w:pPr>
        <w:widowControl w:val="0"/>
        <w:jc w:val="both"/>
        <w:rPr>
          <w:rFonts w:ascii="Times New Roman" w:hAnsi="Times New Roman"/>
          <w:sz w:val="22"/>
          <w:szCs w:val="22"/>
        </w:rPr>
      </w:pPr>
      <w:r w:rsidRPr="004525DD">
        <w:rPr>
          <w:rFonts w:ascii="Times New Roman" w:hAnsi="Times New Roman"/>
          <w:sz w:val="22"/>
          <w:szCs w:val="22"/>
        </w:rPr>
        <w:t xml:space="preserve">Each year, the Board of Directors will establish a </w:t>
      </w:r>
      <w:r w:rsidR="00AF6C7F" w:rsidRPr="004525DD">
        <w:rPr>
          <w:rFonts w:ascii="Times New Roman" w:hAnsi="Times New Roman"/>
          <w:sz w:val="22"/>
          <w:szCs w:val="22"/>
        </w:rPr>
        <w:t>s</w:t>
      </w:r>
      <w:r w:rsidR="00EB6A39" w:rsidRPr="004525DD">
        <w:rPr>
          <w:rFonts w:ascii="Times New Roman" w:hAnsi="Times New Roman"/>
          <w:sz w:val="22"/>
          <w:szCs w:val="22"/>
        </w:rPr>
        <w:t>chool</w:t>
      </w:r>
      <w:r w:rsidRPr="004525DD">
        <w:rPr>
          <w:rFonts w:ascii="Times New Roman" w:hAnsi="Times New Roman"/>
          <w:sz w:val="22"/>
          <w:szCs w:val="22"/>
        </w:rPr>
        <w:t xml:space="preserve"> calendar indicating </w:t>
      </w:r>
      <w:r w:rsidR="00AF6C7F" w:rsidRPr="004525DD">
        <w:rPr>
          <w:rFonts w:ascii="Times New Roman" w:hAnsi="Times New Roman"/>
          <w:sz w:val="22"/>
          <w:szCs w:val="22"/>
        </w:rPr>
        <w:t>s</w:t>
      </w:r>
      <w:r w:rsidR="00EB6A39" w:rsidRPr="004525DD">
        <w:rPr>
          <w:rFonts w:ascii="Times New Roman" w:hAnsi="Times New Roman"/>
          <w:sz w:val="22"/>
          <w:szCs w:val="22"/>
        </w:rPr>
        <w:t>chool</w:t>
      </w:r>
      <w:r w:rsidRPr="004525DD">
        <w:rPr>
          <w:rFonts w:ascii="Times New Roman" w:hAnsi="Times New Roman"/>
          <w:sz w:val="22"/>
          <w:szCs w:val="22"/>
        </w:rPr>
        <w:t xml:space="preserve"> holidays and closures. This calendar is distributed to each</w:t>
      </w:r>
      <w:r w:rsidR="00F60875" w:rsidRPr="004525DD">
        <w:rPr>
          <w:rFonts w:ascii="Times New Roman" w:hAnsi="Times New Roman"/>
          <w:sz w:val="22"/>
          <w:szCs w:val="22"/>
        </w:rPr>
        <w:t xml:space="preserve"> </w:t>
      </w:r>
      <w:r w:rsidR="00B332DF" w:rsidRPr="004525DD">
        <w:rPr>
          <w:rFonts w:ascii="Times New Roman" w:hAnsi="Times New Roman"/>
          <w:sz w:val="22"/>
          <w:szCs w:val="22"/>
        </w:rPr>
        <w:t>Por Vida Academy Charter District</w:t>
      </w:r>
      <w:r w:rsidRPr="004525DD">
        <w:rPr>
          <w:rFonts w:ascii="Times New Roman" w:hAnsi="Times New Roman"/>
          <w:sz w:val="22"/>
          <w:szCs w:val="22"/>
        </w:rPr>
        <w:t xml:space="preserve"> employee. </w:t>
      </w:r>
    </w:p>
    <w:p w14:paraId="06ACB399" w14:textId="77777777" w:rsidR="00425804" w:rsidRPr="004525DD" w:rsidRDefault="00425804" w:rsidP="003A4985">
      <w:pPr>
        <w:widowControl w:val="0"/>
        <w:jc w:val="both"/>
        <w:rPr>
          <w:rFonts w:ascii="Times New Roman" w:hAnsi="Times New Roman"/>
          <w:sz w:val="22"/>
          <w:szCs w:val="22"/>
        </w:rPr>
      </w:pPr>
    </w:p>
    <w:p w14:paraId="2E41A073" w14:textId="61F07F1E" w:rsidR="00262B11" w:rsidRPr="004525DD" w:rsidRDefault="00262B11" w:rsidP="002B1F09">
      <w:pPr>
        <w:pStyle w:val="Heading2"/>
        <w:widowControl w:val="0"/>
        <w:numPr>
          <w:ilvl w:val="0"/>
          <w:numId w:val="57"/>
        </w:numPr>
        <w:autoSpaceDE w:val="0"/>
        <w:autoSpaceDN w:val="0"/>
        <w:spacing w:before="0" w:after="0"/>
        <w:ind w:hanging="720"/>
        <w:rPr>
          <w:rFonts w:ascii="Times New Roman" w:hAnsi="Times New Roman"/>
          <w:i w:val="0"/>
          <w:iCs w:val="0"/>
          <w:color w:val="000000" w:themeColor="text1"/>
          <w:sz w:val="26"/>
          <w:szCs w:val="26"/>
          <w:u w:val="single"/>
        </w:rPr>
      </w:pPr>
      <w:bookmarkStart w:id="163" w:name="_Toc54599177"/>
      <w:r w:rsidRPr="004525DD">
        <w:rPr>
          <w:rFonts w:ascii="Times New Roman" w:hAnsi="Times New Roman"/>
          <w:i w:val="0"/>
          <w:iCs w:val="0"/>
          <w:color w:val="000000" w:themeColor="text1"/>
          <w:sz w:val="26"/>
          <w:szCs w:val="26"/>
          <w:u w:val="single"/>
        </w:rPr>
        <w:lastRenderedPageBreak/>
        <w:t>Local Leave Overview</w:t>
      </w:r>
      <w:bookmarkEnd w:id="159"/>
      <w:bookmarkEnd w:id="163"/>
      <w:r w:rsidRPr="004525DD">
        <w:rPr>
          <w:rFonts w:ascii="Times New Roman" w:hAnsi="Times New Roman"/>
          <w:i w:val="0"/>
          <w:iCs w:val="0"/>
          <w:color w:val="000000" w:themeColor="text1"/>
          <w:sz w:val="26"/>
          <w:szCs w:val="26"/>
          <w:u w:val="single"/>
        </w:rPr>
        <w:t xml:space="preserve"> </w:t>
      </w:r>
    </w:p>
    <w:p w14:paraId="3C706C07" w14:textId="77777777" w:rsidR="00FF5041" w:rsidRPr="004525DD" w:rsidRDefault="00FF5041" w:rsidP="002B1F09">
      <w:pPr>
        <w:keepNext/>
        <w:widowControl w:val="0"/>
        <w:jc w:val="both"/>
        <w:rPr>
          <w:rFonts w:ascii="Times New Roman" w:hAnsi="Times New Roman"/>
          <w:sz w:val="22"/>
          <w:szCs w:val="22"/>
        </w:rPr>
      </w:pPr>
    </w:p>
    <w:p w14:paraId="0DE5A1F5" w14:textId="1D140A42" w:rsidR="00262B11" w:rsidRPr="00942EC0" w:rsidRDefault="00B332DF" w:rsidP="002B1F09">
      <w:pPr>
        <w:keepLines/>
        <w:widowControl w:val="0"/>
        <w:jc w:val="both"/>
        <w:rPr>
          <w:rFonts w:ascii="Times New Roman" w:hAnsi="Times New Roman"/>
          <w:sz w:val="22"/>
          <w:szCs w:val="22"/>
        </w:rPr>
      </w:pPr>
      <w:r w:rsidRPr="004525DD">
        <w:rPr>
          <w:rFonts w:ascii="Times New Roman" w:hAnsi="Times New Roman"/>
          <w:sz w:val="22"/>
          <w:szCs w:val="22"/>
        </w:rPr>
        <w:t>Por Vida Academy Charter District</w:t>
      </w:r>
      <w:r w:rsidR="00262B11" w:rsidRPr="004525DD">
        <w:rPr>
          <w:rFonts w:ascii="Times New Roman" w:hAnsi="Times New Roman"/>
          <w:sz w:val="22"/>
          <w:szCs w:val="22"/>
        </w:rPr>
        <w:t xml:space="preserve"> provides local leave days to all full-time employees to provide them with the flexibility to attend to their personal and medical time-off needs. </w:t>
      </w:r>
      <w:r w:rsidR="00CC5560" w:rsidRPr="004525DD">
        <w:rPr>
          <w:rFonts w:ascii="Times New Roman" w:hAnsi="Times New Roman"/>
          <w:sz w:val="22"/>
          <w:szCs w:val="22"/>
        </w:rPr>
        <w:t>Please contact</w:t>
      </w:r>
      <w:r w:rsidR="00F60875" w:rsidRPr="004525DD">
        <w:rPr>
          <w:rFonts w:ascii="Times New Roman" w:hAnsi="Times New Roman"/>
          <w:sz w:val="22"/>
          <w:szCs w:val="22"/>
        </w:rPr>
        <w:t xml:space="preserve"> </w:t>
      </w:r>
      <w:r w:rsidRPr="004525DD">
        <w:rPr>
          <w:rFonts w:ascii="Times New Roman" w:hAnsi="Times New Roman"/>
          <w:sz w:val="22"/>
          <w:szCs w:val="22"/>
        </w:rPr>
        <w:t>Human Resources</w:t>
      </w:r>
      <w:r w:rsidR="00F60875" w:rsidRPr="004525DD">
        <w:rPr>
          <w:rFonts w:ascii="Times New Roman" w:hAnsi="Times New Roman"/>
          <w:sz w:val="22"/>
          <w:szCs w:val="22"/>
        </w:rPr>
        <w:t xml:space="preserve"> for</w:t>
      </w:r>
      <w:r w:rsidR="00CC5560" w:rsidRPr="004525DD">
        <w:rPr>
          <w:rFonts w:ascii="Times New Roman" w:hAnsi="Times New Roman"/>
          <w:sz w:val="22"/>
          <w:szCs w:val="22"/>
        </w:rPr>
        <w:t xml:space="preserve"> information regarding your eligible paid time off balances.</w:t>
      </w:r>
      <w:r w:rsidR="00CC5560" w:rsidRPr="00942EC0">
        <w:rPr>
          <w:rFonts w:ascii="Times New Roman" w:hAnsi="Times New Roman"/>
          <w:sz w:val="22"/>
          <w:szCs w:val="22"/>
        </w:rPr>
        <w:t xml:space="preserve"> </w:t>
      </w:r>
    </w:p>
    <w:p w14:paraId="3D82EC93" w14:textId="77777777" w:rsidR="00262B11" w:rsidRPr="00942EC0" w:rsidRDefault="00262B11" w:rsidP="003A4985">
      <w:pPr>
        <w:widowControl w:val="0"/>
        <w:jc w:val="both"/>
        <w:rPr>
          <w:rFonts w:ascii="Times New Roman" w:hAnsi="Times New Roman"/>
          <w:sz w:val="22"/>
          <w:szCs w:val="22"/>
        </w:rPr>
      </w:pPr>
    </w:p>
    <w:p w14:paraId="02199DEA" w14:textId="5B2B4346" w:rsidR="00262B11" w:rsidRPr="009C27F8" w:rsidRDefault="00262B11" w:rsidP="003A4985">
      <w:pPr>
        <w:widowControl w:val="0"/>
        <w:jc w:val="both"/>
        <w:rPr>
          <w:rFonts w:ascii="Times New Roman" w:hAnsi="Times New Roman"/>
          <w:strike/>
          <w:sz w:val="22"/>
          <w:szCs w:val="22"/>
        </w:rPr>
      </w:pPr>
      <w:r w:rsidRPr="003A4985">
        <w:rPr>
          <w:rFonts w:ascii="Times New Roman" w:hAnsi="Times New Roman"/>
          <w:sz w:val="22"/>
          <w:szCs w:val="22"/>
        </w:rPr>
        <w:t xml:space="preserve">As an open-enrollment charter </w:t>
      </w:r>
      <w:r w:rsidR="00AF6C7F" w:rsidRPr="003A4985">
        <w:rPr>
          <w:rFonts w:ascii="Times New Roman" w:hAnsi="Times New Roman"/>
          <w:sz w:val="22"/>
          <w:szCs w:val="22"/>
        </w:rPr>
        <w:t>s</w:t>
      </w:r>
      <w:r w:rsidR="00EB6A39" w:rsidRPr="003A4985">
        <w:rPr>
          <w:rFonts w:ascii="Times New Roman" w:hAnsi="Times New Roman"/>
          <w:sz w:val="22"/>
          <w:szCs w:val="22"/>
        </w:rPr>
        <w:t>chool</w:t>
      </w:r>
      <w:r w:rsidRPr="003A4985">
        <w:rPr>
          <w:rFonts w:ascii="Times New Roman" w:hAnsi="Times New Roman"/>
          <w:sz w:val="22"/>
          <w:szCs w:val="22"/>
        </w:rPr>
        <w:t xml:space="preserve">, </w:t>
      </w:r>
      <w:r w:rsidR="00B332DF" w:rsidRPr="003A4985">
        <w:rPr>
          <w:rFonts w:ascii="Times New Roman" w:hAnsi="Times New Roman"/>
          <w:sz w:val="22"/>
          <w:szCs w:val="22"/>
        </w:rPr>
        <w:t>Por Vida Academy Charter District</w:t>
      </w:r>
      <w:r w:rsidRPr="003A4985">
        <w:rPr>
          <w:rFonts w:ascii="Times New Roman" w:hAnsi="Times New Roman"/>
          <w:sz w:val="22"/>
          <w:szCs w:val="22"/>
        </w:rPr>
        <w:t xml:space="preserve"> does not offer traditional “state leave” earned under Chapter 22 of the Texas Education Code. This leave is generally transferrable among </w:t>
      </w:r>
      <w:r w:rsidR="00AF6C7F" w:rsidRPr="003A4985">
        <w:rPr>
          <w:rFonts w:ascii="Times New Roman" w:hAnsi="Times New Roman"/>
          <w:sz w:val="22"/>
          <w:szCs w:val="22"/>
        </w:rPr>
        <w:t>s</w:t>
      </w:r>
      <w:r w:rsidR="00EB6A39" w:rsidRPr="003A4985">
        <w:rPr>
          <w:rFonts w:ascii="Times New Roman" w:hAnsi="Times New Roman"/>
          <w:sz w:val="22"/>
          <w:szCs w:val="22"/>
        </w:rPr>
        <w:t>chool</w:t>
      </w:r>
      <w:r w:rsidRPr="003A4985">
        <w:rPr>
          <w:rFonts w:ascii="Times New Roman" w:hAnsi="Times New Roman"/>
          <w:sz w:val="22"/>
          <w:szCs w:val="22"/>
        </w:rPr>
        <w:t xml:space="preserve"> districts, and may be rolled over from year to year. </w:t>
      </w:r>
      <w:r w:rsidR="00B332DF" w:rsidRPr="003A4985">
        <w:rPr>
          <w:rFonts w:ascii="Times New Roman" w:hAnsi="Times New Roman"/>
          <w:sz w:val="22"/>
          <w:szCs w:val="22"/>
        </w:rPr>
        <w:t>Por Vida Academy Charter District</w:t>
      </w:r>
      <w:r w:rsidRPr="003A4985">
        <w:rPr>
          <w:rFonts w:ascii="Times New Roman" w:hAnsi="Times New Roman"/>
          <w:sz w:val="22"/>
          <w:szCs w:val="22"/>
        </w:rPr>
        <w:t xml:space="preserve"> employees </w:t>
      </w:r>
      <w:r w:rsidRPr="003A4985">
        <w:rPr>
          <w:rFonts w:ascii="Times New Roman" w:hAnsi="Times New Roman"/>
          <w:b/>
          <w:sz w:val="22"/>
          <w:szCs w:val="22"/>
          <w:u w:val="single"/>
        </w:rPr>
        <w:t>will not</w:t>
      </w:r>
      <w:r w:rsidRPr="003A4985">
        <w:rPr>
          <w:rFonts w:ascii="Times New Roman" w:hAnsi="Times New Roman"/>
          <w:sz w:val="22"/>
          <w:szCs w:val="22"/>
        </w:rPr>
        <w:t xml:space="preserve"> earn state leave days that are transferrable among Texas public </w:t>
      </w:r>
      <w:r w:rsidR="00620BC1" w:rsidRPr="003A4985">
        <w:rPr>
          <w:rFonts w:ascii="Times New Roman" w:hAnsi="Times New Roman"/>
          <w:sz w:val="22"/>
          <w:szCs w:val="22"/>
        </w:rPr>
        <w:t>s</w:t>
      </w:r>
      <w:r w:rsidR="00EB6A39" w:rsidRPr="003A4985">
        <w:rPr>
          <w:rFonts w:ascii="Times New Roman" w:hAnsi="Times New Roman"/>
          <w:sz w:val="22"/>
          <w:szCs w:val="22"/>
        </w:rPr>
        <w:t>chool</w:t>
      </w:r>
      <w:r w:rsidRPr="003A4985">
        <w:rPr>
          <w:rFonts w:ascii="Times New Roman" w:hAnsi="Times New Roman"/>
          <w:sz w:val="22"/>
          <w:szCs w:val="22"/>
        </w:rPr>
        <w:t xml:space="preserve">s, as the state leave program does not apply to charter </w:t>
      </w:r>
      <w:r w:rsidR="00AF6C7F" w:rsidRPr="003A4985">
        <w:rPr>
          <w:rFonts w:ascii="Times New Roman" w:hAnsi="Times New Roman"/>
          <w:sz w:val="22"/>
          <w:szCs w:val="22"/>
        </w:rPr>
        <w:t>s</w:t>
      </w:r>
      <w:r w:rsidR="00EB6A39" w:rsidRPr="003A4985">
        <w:rPr>
          <w:rFonts w:ascii="Times New Roman" w:hAnsi="Times New Roman"/>
          <w:sz w:val="22"/>
          <w:szCs w:val="22"/>
        </w:rPr>
        <w:t>chool</w:t>
      </w:r>
      <w:r w:rsidRPr="003A4985">
        <w:rPr>
          <w:rFonts w:ascii="Times New Roman" w:hAnsi="Times New Roman"/>
          <w:sz w:val="22"/>
          <w:szCs w:val="22"/>
        </w:rPr>
        <w:t xml:space="preserve">s. </w:t>
      </w:r>
      <w:r w:rsidRPr="003A4985">
        <w:rPr>
          <w:rFonts w:ascii="Times New Roman" w:hAnsi="Times New Roman"/>
          <w:b/>
          <w:sz w:val="22"/>
          <w:szCs w:val="22"/>
          <w:u w:val="single"/>
        </w:rPr>
        <w:t xml:space="preserve">For this reason, any local leave earned during service with </w:t>
      </w:r>
      <w:r w:rsidR="00B332DF" w:rsidRPr="003A4985">
        <w:rPr>
          <w:rFonts w:ascii="Times New Roman" w:hAnsi="Times New Roman"/>
          <w:b/>
          <w:bCs/>
          <w:sz w:val="22"/>
          <w:szCs w:val="22"/>
          <w:u w:val="single"/>
        </w:rPr>
        <w:t>Por Vida Academy Charter District</w:t>
      </w:r>
      <w:r w:rsidR="00F60875" w:rsidRPr="003A4985">
        <w:rPr>
          <w:rFonts w:ascii="Times New Roman" w:hAnsi="Times New Roman"/>
          <w:b/>
          <w:sz w:val="22"/>
          <w:szCs w:val="22"/>
          <w:u w:val="single"/>
        </w:rPr>
        <w:t xml:space="preserve"> </w:t>
      </w:r>
      <w:r w:rsidRPr="003A4985">
        <w:rPr>
          <w:rFonts w:ascii="Times New Roman" w:hAnsi="Times New Roman"/>
          <w:b/>
          <w:sz w:val="22"/>
          <w:szCs w:val="22"/>
          <w:u w:val="single"/>
        </w:rPr>
        <w:t xml:space="preserve">will not transfer to another charter </w:t>
      </w:r>
      <w:r w:rsidR="00620BC1" w:rsidRPr="003A4985">
        <w:rPr>
          <w:rFonts w:ascii="Times New Roman" w:hAnsi="Times New Roman"/>
          <w:b/>
          <w:sz w:val="22"/>
          <w:szCs w:val="22"/>
          <w:u w:val="single"/>
        </w:rPr>
        <w:t>s</w:t>
      </w:r>
      <w:r w:rsidR="00EB6A39" w:rsidRPr="003A4985">
        <w:rPr>
          <w:rFonts w:ascii="Times New Roman" w:hAnsi="Times New Roman"/>
          <w:b/>
          <w:sz w:val="22"/>
          <w:szCs w:val="22"/>
          <w:u w:val="single"/>
        </w:rPr>
        <w:t>chool</w:t>
      </w:r>
      <w:r w:rsidRPr="003A4985">
        <w:rPr>
          <w:rFonts w:ascii="Times New Roman" w:hAnsi="Times New Roman"/>
          <w:b/>
          <w:sz w:val="22"/>
          <w:szCs w:val="22"/>
          <w:u w:val="single"/>
        </w:rPr>
        <w:t xml:space="preserve"> or </w:t>
      </w:r>
      <w:r w:rsidR="00620BC1" w:rsidRPr="003A4985">
        <w:rPr>
          <w:rFonts w:ascii="Times New Roman" w:hAnsi="Times New Roman"/>
          <w:b/>
          <w:sz w:val="22"/>
          <w:szCs w:val="22"/>
          <w:u w:val="single"/>
        </w:rPr>
        <w:t>s</w:t>
      </w:r>
      <w:r w:rsidR="00EB6A39" w:rsidRPr="003A4985">
        <w:rPr>
          <w:rFonts w:ascii="Times New Roman" w:hAnsi="Times New Roman"/>
          <w:b/>
          <w:sz w:val="22"/>
          <w:szCs w:val="22"/>
          <w:u w:val="single"/>
        </w:rPr>
        <w:t>chool</w:t>
      </w:r>
      <w:r w:rsidRPr="003A4985">
        <w:rPr>
          <w:rFonts w:ascii="Times New Roman" w:hAnsi="Times New Roman"/>
          <w:b/>
          <w:sz w:val="22"/>
          <w:szCs w:val="22"/>
          <w:u w:val="single"/>
        </w:rPr>
        <w:t xml:space="preserve"> district if an employee leaves service with </w:t>
      </w:r>
      <w:r w:rsidR="00B332DF" w:rsidRPr="003A4985">
        <w:rPr>
          <w:rFonts w:ascii="Times New Roman" w:hAnsi="Times New Roman"/>
          <w:b/>
          <w:bCs/>
          <w:sz w:val="22"/>
          <w:szCs w:val="22"/>
          <w:u w:val="single"/>
        </w:rPr>
        <w:t>Por Vida Academy Charter District</w:t>
      </w:r>
      <w:r w:rsidR="00F60875" w:rsidRPr="003A4985">
        <w:rPr>
          <w:rFonts w:ascii="Times New Roman" w:hAnsi="Times New Roman"/>
          <w:b/>
          <w:bCs/>
          <w:sz w:val="22"/>
          <w:szCs w:val="22"/>
          <w:u w:val="single"/>
        </w:rPr>
        <w:t>.</w:t>
      </w:r>
      <w:r w:rsidRPr="003A4985">
        <w:rPr>
          <w:rFonts w:ascii="Times New Roman" w:hAnsi="Times New Roman"/>
          <w:sz w:val="22"/>
          <w:szCs w:val="22"/>
        </w:rPr>
        <w:t xml:space="preserve"> </w:t>
      </w:r>
    </w:p>
    <w:p w14:paraId="2F92C6C2" w14:textId="77777777" w:rsidR="00262B11" w:rsidRPr="00942EC0" w:rsidRDefault="00262B11" w:rsidP="003A4985">
      <w:pPr>
        <w:widowControl w:val="0"/>
        <w:jc w:val="both"/>
        <w:rPr>
          <w:rFonts w:ascii="Times New Roman" w:hAnsi="Times New Roman"/>
          <w:sz w:val="22"/>
          <w:szCs w:val="22"/>
        </w:rPr>
      </w:pPr>
    </w:p>
    <w:p w14:paraId="2CDFC9FC" w14:textId="1622B9FC" w:rsidR="00262B11" w:rsidRPr="00942EC0" w:rsidRDefault="00262B11" w:rsidP="003A4985">
      <w:pPr>
        <w:widowControl w:val="0"/>
        <w:jc w:val="both"/>
        <w:rPr>
          <w:rFonts w:ascii="Times New Roman" w:hAnsi="Times New Roman"/>
          <w:sz w:val="22"/>
          <w:szCs w:val="22"/>
        </w:rPr>
      </w:pPr>
      <w:r w:rsidRPr="00942EC0">
        <w:rPr>
          <w:rFonts w:ascii="Times New Roman" w:hAnsi="Times New Roman"/>
          <w:sz w:val="22"/>
          <w:szCs w:val="22"/>
        </w:rPr>
        <w:t>Local Leave is to be used for the following reasons:</w:t>
      </w:r>
    </w:p>
    <w:p w14:paraId="2054834B" w14:textId="77777777" w:rsidR="00262B11" w:rsidRPr="00942EC0" w:rsidRDefault="00262B11" w:rsidP="003A4985">
      <w:pPr>
        <w:widowControl w:val="0"/>
        <w:jc w:val="both"/>
        <w:rPr>
          <w:rFonts w:ascii="Times New Roman" w:hAnsi="Times New Roman"/>
          <w:sz w:val="22"/>
          <w:szCs w:val="22"/>
        </w:rPr>
      </w:pPr>
    </w:p>
    <w:p w14:paraId="653D974E" w14:textId="77777777" w:rsidR="00262B11" w:rsidRPr="00942EC0" w:rsidRDefault="00262B11" w:rsidP="00795F3E">
      <w:pPr>
        <w:pStyle w:val="ListParagraph"/>
        <w:widowControl w:val="0"/>
        <w:numPr>
          <w:ilvl w:val="0"/>
          <w:numId w:val="12"/>
        </w:numPr>
        <w:jc w:val="both"/>
        <w:rPr>
          <w:rFonts w:ascii="Times New Roman" w:hAnsi="Times New Roman"/>
          <w:sz w:val="22"/>
          <w:szCs w:val="22"/>
        </w:rPr>
      </w:pPr>
      <w:r w:rsidRPr="00942EC0">
        <w:rPr>
          <w:rFonts w:ascii="Times New Roman" w:hAnsi="Times New Roman"/>
          <w:sz w:val="22"/>
          <w:szCs w:val="22"/>
        </w:rPr>
        <w:t>Employee illness.</w:t>
      </w:r>
    </w:p>
    <w:p w14:paraId="06E27AFC" w14:textId="77777777" w:rsidR="00262B11" w:rsidRPr="00942EC0" w:rsidRDefault="00262B11" w:rsidP="00795F3E">
      <w:pPr>
        <w:pStyle w:val="ListParagraph"/>
        <w:widowControl w:val="0"/>
        <w:numPr>
          <w:ilvl w:val="0"/>
          <w:numId w:val="12"/>
        </w:numPr>
        <w:jc w:val="both"/>
        <w:rPr>
          <w:rFonts w:ascii="Times New Roman" w:hAnsi="Times New Roman"/>
          <w:sz w:val="22"/>
          <w:szCs w:val="22"/>
        </w:rPr>
      </w:pPr>
      <w:r w:rsidRPr="00942EC0">
        <w:rPr>
          <w:rFonts w:ascii="Times New Roman" w:hAnsi="Times New Roman"/>
          <w:sz w:val="22"/>
          <w:szCs w:val="22"/>
        </w:rPr>
        <w:t>Illness in the employee’s immediate family.</w:t>
      </w:r>
    </w:p>
    <w:p w14:paraId="3994BB63" w14:textId="77777777" w:rsidR="00262B11" w:rsidRPr="00942EC0" w:rsidRDefault="00262B11" w:rsidP="00795F3E">
      <w:pPr>
        <w:pStyle w:val="ListParagraph"/>
        <w:widowControl w:val="0"/>
        <w:numPr>
          <w:ilvl w:val="0"/>
          <w:numId w:val="12"/>
        </w:numPr>
        <w:jc w:val="both"/>
        <w:rPr>
          <w:rFonts w:ascii="Times New Roman" w:hAnsi="Times New Roman"/>
          <w:sz w:val="22"/>
          <w:szCs w:val="22"/>
        </w:rPr>
      </w:pPr>
      <w:r w:rsidRPr="00942EC0">
        <w:rPr>
          <w:rFonts w:ascii="Times New Roman" w:hAnsi="Times New Roman"/>
          <w:sz w:val="22"/>
          <w:szCs w:val="22"/>
        </w:rPr>
        <w:t>Family emergency (i.e., natural disasters or life-threatening situations).</w:t>
      </w:r>
    </w:p>
    <w:p w14:paraId="19E59464" w14:textId="3C42237A" w:rsidR="00262B11" w:rsidRPr="00942EC0" w:rsidRDefault="00262B11" w:rsidP="00795F3E">
      <w:pPr>
        <w:pStyle w:val="ListParagraph"/>
        <w:widowControl w:val="0"/>
        <w:numPr>
          <w:ilvl w:val="0"/>
          <w:numId w:val="12"/>
        </w:numPr>
        <w:jc w:val="both"/>
        <w:rPr>
          <w:rFonts w:ascii="Times New Roman" w:hAnsi="Times New Roman"/>
          <w:sz w:val="22"/>
          <w:szCs w:val="22"/>
        </w:rPr>
      </w:pPr>
      <w:r w:rsidRPr="00942EC0">
        <w:rPr>
          <w:rFonts w:ascii="Times New Roman" w:hAnsi="Times New Roman"/>
          <w:sz w:val="22"/>
          <w:szCs w:val="22"/>
        </w:rPr>
        <w:t xml:space="preserve">Death in the immediate family, defined as an employee’s parent, </w:t>
      </w:r>
      <w:r w:rsidR="006C62A3" w:rsidRPr="00942EC0">
        <w:rPr>
          <w:rFonts w:ascii="Times New Roman" w:hAnsi="Times New Roman"/>
          <w:sz w:val="22"/>
          <w:szCs w:val="22"/>
        </w:rPr>
        <w:t>stepparent</w:t>
      </w:r>
      <w:r w:rsidRPr="00942EC0">
        <w:rPr>
          <w:rFonts w:ascii="Times New Roman" w:hAnsi="Times New Roman"/>
          <w:sz w:val="22"/>
          <w:szCs w:val="22"/>
        </w:rPr>
        <w:t xml:space="preserve">, child, </w:t>
      </w:r>
      <w:r w:rsidR="006C62A3" w:rsidRPr="00942EC0">
        <w:rPr>
          <w:rFonts w:ascii="Times New Roman" w:hAnsi="Times New Roman"/>
          <w:sz w:val="22"/>
          <w:szCs w:val="22"/>
        </w:rPr>
        <w:t>stepchild</w:t>
      </w:r>
      <w:r w:rsidRPr="00942EC0">
        <w:rPr>
          <w:rFonts w:ascii="Times New Roman" w:hAnsi="Times New Roman"/>
          <w:sz w:val="22"/>
          <w:szCs w:val="22"/>
        </w:rPr>
        <w:t xml:space="preserve">, sibling, grandparent, aunt, uncle, or cousin. </w:t>
      </w:r>
    </w:p>
    <w:p w14:paraId="177A887D" w14:textId="77777777" w:rsidR="00262B11" w:rsidRPr="00942EC0" w:rsidRDefault="00262B11" w:rsidP="00795F3E">
      <w:pPr>
        <w:pStyle w:val="ListParagraph"/>
        <w:widowControl w:val="0"/>
        <w:numPr>
          <w:ilvl w:val="0"/>
          <w:numId w:val="12"/>
        </w:numPr>
        <w:jc w:val="both"/>
        <w:rPr>
          <w:rFonts w:ascii="Times New Roman" w:hAnsi="Times New Roman"/>
          <w:sz w:val="22"/>
          <w:szCs w:val="22"/>
        </w:rPr>
      </w:pPr>
      <w:r w:rsidRPr="00942EC0">
        <w:rPr>
          <w:rFonts w:ascii="Times New Roman" w:hAnsi="Times New Roman"/>
          <w:sz w:val="22"/>
          <w:szCs w:val="22"/>
        </w:rPr>
        <w:t xml:space="preserve">Active military service, in conjunction with any applicable military leave of absence. </w:t>
      </w:r>
    </w:p>
    <w:p w14:paraId="52D2D3D0" w14:textId="77777777" w:rsidR="00262B11" w:rsidRPr="00942EC0" w:rsidRDefault="00262B11" w:rsidP="00795F3E">
      <w:pPr>
        <w:pStyle w:val="ListParagraph"/>
        <w:widowControl w:val="0"/>
        <w:numPr>
          <w:ilvl w:val="0"/>
          <w:numId w:val="12"/>
        </w:numPr>
        <w:jc w:val="both"/>
        <w:rPr>
          <w:rFonts w:ascii="Times New Roman" w:hAnsi="Times New Roman"/>
          <w:sz w:val="22"/>
          <w:szCs w:val="22"/>
        </w:rPr>
      </w:pPr>
      <w:r w:rsidRPr="00942EC0">
        <w:rPr>
          <w:rFonts w:ascii="Times New Roman" w:hAnsi="Times New Roman"/>
          <w:sz w:val="22"/>
          <w:szCs w:val="22"/>
        </w:rPr>
        <w:t xml:space="preserve">Absence for other personal reasons. </w:t>
      </w:r>
    </w:p>
    <w:p w14:paraId="6B3D0B1E" w14:textId="77777777" w:rsidR="003937B9" w:rsidRPr="00942EC0" w:rsidRDefault="003937B9" w:rsidP="003A4985">
      <w:pPr>
        <w:widowControl w:val="0"/>
        <w:jc w:val="both"/>
        <w:rPr>
          <w:rFonts w:ascii="Times New Roman" w:hAnsi="Times New Roman"/>
          <w:sz w:val="22"/>
          <w:szCs w:val="22"/>
        </w:rPr>
      </w:pPr>
    </w:p>
    <w:p w14:paraId="7C89292D" w14:textId="25CB4E30" w:rsidR="00262B11" w:rsidRPr="00942EC0" w:rsidRDefault="00262B11" w:rsidP="003A4985">
      <w:pPr>
        <w:widowControl w:val="0"/>
        <w:jc w:val="both"/>
        <w:rPr>
          <w:rFonts w:ascii="Times New Roman" w:hAnsi="Times New Roman"/>
          <w:sz w:val="22"/>
          <w:szCs w:val="22"/>
        </w:rPr>
      </w:pPr>
      <w:r w:rsidRPr="00942EC0">
        <w:rPr>
          <w:rFonts w:ascii="Times New Roman" w:hAnsi="Times New Roman"/>
          <w:sz w:val="22"/>
          <w:szCs w:val="22"/>
        </w:rPr>
        <w:t>Exempt (salaried) employees must take local leave in full</w:t>
      </w:r>
      <w:r w:rsidR="003A4985">
        <w:rPr>
          <w:rFonts w:ascii="Times New Roman" w:hAnsi="Times New Roman"/>
          <w:sz w:val="22"/>
          <w:szCs w:val="22"/>
        </w:rPr>
        <w:t>-</w:t>
      </w:r>
      <w:r w:rsidRPr="00A138C8">
        <w:rPr>
          <w:rFonts w:ascii="Times New Roman" w:hAnsi="Times New Roman"/>
          <w:sz w:val="22"/>
          <w:szCs w:val="22"/>
        </w:rPr>
        <w:t>day</w:t>
      </w:r>
      <w:r w:rsidRPr="00942EC0">
        <w:rPr>
          <w:rFonts w:ascii="Times New Roman" w:hAnsi="Times New Roman"/>
          <w:sz w:val="22"/>
          <w:szCs w:val="22"/>
        </w:rPr>
        <w:t xml:space="preserve"> increments. Non-exempt (hourly) employees must take local leave in hourly increments in agreement with the number of hours of the absence. </w:t>
      </w:r>
    </w:p>
    <w:p w14:paraId="570FEEAD" w14:textId="77777777" w:rsidR="003937B9" w:rsidRPr="00942EC0" w:rsidRDefault="003937B9" w:rsidP="003A4985">
      <w:pPr>
        <w:widowControl w:val="0"/>
        <w:jc w:val="both"/>
        <w:rPr>
          <w:rFonts w:ascii="Times New Roman" w:hAnsi="Times New Roman"/>
          <w:sz w:val="22"/>
          <w:szCs w:val="22"/>
        </w:rPr>
      </w:pPr>
    </w:p>
    <w:p w14:paraId="34FDA37A" w14:textId="6BF833DA" w:rsidR="00262B11" w:rsidRPr="00942EC0" w:rsidRDefault="00262B11" w:rsidP="003A4985">
      <w:pPr>
        <w:pStyle w:val="Heading2"/>
        <w:keepNext w:val="0"/>
        <w:widowControl w:val="0"/>
        <w:spacing w:before="0" w:after="0"/>
        <w:rPr>
          <w:rFonts w:ascii="Times New Roman" w:hAnsi="Times New Roman"/>
          <w:sz w:val="24"/>
          <w:szCs w:val="24"/>
        </w:rPr>
      </w:pPr>
      <w:bookmarkStart w:id="164" w:name="_Toc54599178"/>
      <w:r w:rsidRPr="00942EC0">
        <w:rPr>
          <w:rFonts w:ascii="Times New Roman" w:hAnsi="Times New Roman"/>
          <w:sz w:val="24"/>
          <w:szCs w:val="24"/>
        </w:rPr>
        <w:t xml:space="preserve">Approvals for </w:t>
      </w:r>
      <w:r w:rsidR="00F60875" w:rsidRPr="00942EC0">
        <w:rPr>
          <w:rFonts w:ascii="Times New Roman" w:hAnsi="Times New Roman"/>
          <w:sz w:val="24"/>
          <w:szCs w:val="24"/>
          <w:lang w:val="en-US"/>
        </w:rPr>
        <w:t xml:space="preserve">Using </w:t>
      </w:r>
      <w:r w:rsidRPr="00942EC0">
        <w:rPr>
          <w:rFonts w:ascii="Times New Roman" w:hAnsi="Times New Roman"/>
          <w:sz w:val="24"/>
          <w:szCs w:val="24"/>
        </w:rPr>
        <w:t>Local Leave Days</w:t>
      </w:r>
      <w:bookmarkEnd w:id="164"/>
      <w:r w:rsidRPr="00942EC0">
        <w:rPr>
          <w:rFonts w:ascii="Times New Roman" w:hAnsi="Times New Roman"/>
          <w:sz w:val="24"/>
          <w:szCs w:val="24"/>
        </w:rPr>
        <w:t xml:space="preserve"> </w:t>
      </w:r>
    </w:p>
    <w:p w14:paraId="01754A2E" w14:textId="784B120D" w:rsidR="00D5703C" w:rsidRPr="00942EC0" w:rsidRDefault="00D5703C" w:rsidP="003A4985">
      <w:pPr>
        <w:widowControl w:val="0"/>
        <w:jc w:val="both"/>
        <w:rPr>
          <w:rFonts w:ascii="Times New Roman" w:hAnsi="Times New Roman"/>
          <w:sz w:val="22"/>
          <w:szCs w:val="22"/>
        </w:rPr>
      </w:pPr>
      <w:r w:rsidRPr="00942EC0">
        <w:rPr>
          <w:rFonts w:ascii="Times New Roman" w:hAnsi="Times New Roman"/>
          <w:sz w:val="22"/>
          <w:szCs w:val="22"/>
        </w:rPr>
        <w:t xml:space="preserve">Local leave must be scheduled in advance and requires approval of the employee’s supervisor. In making determinations on local leave requests, the supervisor shall consider the effect of the employee’s absence on the educational program, the impact on </w:t>
      </w:r>
      <w:r w:rsidR="001C4001" w:rsidRPr="00942EC0">
        <w:rPr>
          <w:rFonts w:ascii="Times New Roman" w:hAnsi="Times New Roman"/>
          <w:sz w:val="22"/>
          <w:szCs w:val="22"/>
        </w:rPr>
        <w:t>s</w:t>
      </w:r>
      <w:r w:rsidR="00EB6A39" w:rsidRPr="00942EC0">
        <w:rPr>
          <w:rFonts w:ascii="Times New Roman" w:hAnsi="Times New Roman"/>
          <w:sz w:val="22"/>
          <w:szCs w:val="22"/>
        </w:rPr>
        <w:t>chool</w:t>
      </w:r>
      <w:r w:rsidRPr="00942EC0">
        <w:rPr>
          <w:rFonts w:ascii="Times New Roman" w:hAnsi="Times New Roman"/>
          <w:sz w:val="22"/>
          <w:szCs w:val="22"/>
        </w:rPr>
        <w:t xml:space="preserve"> safety, and the availability of substitutes. </w:t>
      </w:r>
    </w:p>
    <w:p w14:paraId="32DC8FAC" w14:textId="77777777" w:rsidR="00233711" w:rsidRPr="00942EC0" w:rsidRDefault="00233711" w:rsidP="003A4985">
      <w:pPr>
        <w:widowControl w:val="0"/>
        <w:jc w:val="both"/>
        <w:rPr>
          <w:rFonts w:ascii="Times New Roman" w:hAnsi="Times New Roman"/>
          <w:sz w:val="22"/>
          <w:szCs w:val="22"/>
        </w:rPr>
      </w:pPr>
    </w:p>
    <w:p w14:paraId="52807B32" w14:textId="26031278" w:rsidR="00233711" w:rsidRPr="003A4985" w:rsidRDefault="00233711" w:rsidP="003A4985">
      <w:pPr>
        <w:pStyle w:val="Heading2"/>
        <w:keepNext w:val="0"/>
        <w:widowControl w:val="0"/>
        <w:spacing w:before="0" w:after="0"/>
        <w:rPr>
          <w:rFonts w:ascii="Times New Roman" w:hAnsi="Times New Roman"/>
          <w:sz w:val="24"/>
          <w:szCs w:val="24"/>
        </w:rPr>
      </w:pPr>
      <w:bookmarkStart w:id="165" w:name="_Toc54599179"/>
      <w:r w:rsidRPr="003A4985">
        <w:rPr>
          <w:rFonts w:ascii="Times New Roman" w:hAnsi="Times New Roman"/>
          <w:sz w:val="24"/>
          <w:szCs w:val="24"/>
        </w:rPr>
        <w:t>Duration of Leave/Schedule Limitations</w:t>
      </w:r>
      <w:bookmarkEnd w:id="165"/>
    </w:p>
    <w:p w14:paraId="58A562E4" w14:textId="341AD6E0" w:rsidR="00AD5755" w:rsidRPr="003A4985" w:rsidRDefault="00AD5755" w:rsidP="003A4985">
      <w:pPr>
        <w:widowControl w:val="0"/>
        <w:jc w:val="both"/>
        <w:rPr>
          <w:rFonts w:ascii="Times New Roman" w:hAnsi="Times New Roman"/>
          <w:sz w:val="22"/>
          <w:szCs w:val="22"/>
        </w:rPr>
      </w:pPr>
      <w:r w:rsidRPr="003A4985">
        <w:rPr>
          <w:rFonts w:ascii="Times New Roman" w:hAnsi="Times New Roman"/>
          <w:sz w:val="22"/>
          <w:szCs w:val="22"/>
        </w:rPr>
        <w:t xml:space="preserve">Local leave may not be taken for more than </w:t>
      </w:r>
      <w:r w:rsidR="00F60875" w:rsidRPr="003A4985">
        <w:rPr>
          <w:rFonts w:ascii="Times New Roman" w:hAnsi="Times New Roman"/>
          <w:sz w:val="22"/>
          <w:szCs w:val="22"/>
        </w:rPr>
        <w:t>three</w:t>
      </w:r>
      <w:r w:rsidRPr="003A4985">
        <w:rPr>
          <w:rFonts w:ascii="Times New Roman" w:hAnsi="Times New Roman"/>
          <w:sz w:val="22"/>
          <w:szCs w:val="22"/>
        </w:rPr>
        <w:t xml:space="preserve"> consecutive days, except in extenuating circumstances as determined by the</w:t>
      </w:r>
      <w:r w:rsidR="00716C61" w:rsidRPr="003A4985">
        <w:rPr>
          <w:rFonts w:ascii="Times New Roman" w:hAnsi="Times New Roman"/>
          <w:sz w:val="22"/>
          <w:szCs w:val="22"/>
        </w:rPr>
        <w:t xml:space="preserve"> </w:t>
      </w:r>
      <w:r w:rsidR="001E6D1F" w:rsidRPr="003A4985">
        <w:rPr>
          <w:rFonts w:ascii="Times New Roman" w:hAnsi="Times New Roman"/>
          <w:sz w:val="22"/>
          <w:szCs w:val="22"/>
        </w:rPr>
        <w:t>Principal</w:t>
      </w:r>
      <w:r w:rsidR="00F60875" w:rsidRPr="003A4985">
        <w:rPr>
          <w:rFonts w:ascii="Times New Roman" w:hAnsi="Times New Roman"/>
          <w:sz w:val="22"/>
          <w:szCs w:val="22"/>
        </w:rPr>
        <w:t xml:space="preserve"> or the employee’s immediate supervisor</w:t>
      </w:r>
      <w:r w:rsidR="00716C61" w:rsidRPr="003A4985">
        <w:rPr>
          <w:rFonts w:ascii="Times New Roman" w:hAnsi="Times New Roman"/>
          <w:sz w:val="22"/>
          <w:szCs w:val="22"/>
        </w:rPr>
        <w:t xml:space="preserve">. Local leave </w:t>
      </w:r>
      <w:r w:rsidRPr="003A4985">
        <w:rPr>
          <w:rFonts w:ascii="Times New Roman" w:hAnsi="Times New Roman"/>
          <w:sz w:val="22"/>
          <w:szCs w:val="22"/>
        </w:rPr>
        <w:t>shall not be allowed in the following circumstances:</w:t>
      </w:r>
    </w:p>
    <w:p w14:paraId="5BCFBB70" w14:textId="77777777" w:rsidR="00AD5755" w:rsidRPr="003A4985" w:rsidRDefault="00AD5755" w:rsidP="003A4985">
      <w:pPr>
        <w:widowControl w:val="0"/>
        <w:jc w:val="both"/>
        <w:rPr>
          <w:rFonts w:ascii="Times New Roman" w:hAnsi="Times New Roman"/>
          <w:sz w:val="22"/>
          <w:szCs w:val="22"/>
        </w:rPr>
      </w:pPr>
    </w:p>
    <w:p w14:paraId="4B56A622" w14:textId="2D2E2150" w:rsidR="00AD5755" w:rsidRPr="003A4985" w:rsidRDefault="00AD5755" w:rsidP="00795F3E">
      <w:pPr>
        <w:widowControl w:val="0"/>
        <w:numPr>
          <w:ilvl w:val="0"/>
          <w:numId w:val="19"/>
        </w:numPr>
        <w:jc w:val="both"/>
        <w:rPr>
          <w:rFonts w:ascii="Times New Roman" w:hAnsi="Times New Roman"/>
          <w:sz w:val="22"/>
          <w:szCs w:val="22"/>
        </w:rPr>
      </w:pPr>
      <w:r w:rsidRPr="003A4985">
        <w:rPr>
          <w:rFonts w:ascii="Times New Roman" w:hAnsi="Times New Roman"/>
          <w:sz w:val="22"/>
          <w:szCs w:val="22"/>
        </w:rPr>
        <w:t xml:space="preserve">The first week of </w:t>
      </w:r>
      <w:r w:rsidR="001C4001" w:rsidRPr="003A4985">
        <w:rPr>
          <w:rFonts w:ascii="Times New Roman" w:hAnsi="Times New Roman"/>
          <w:sz w:val="22"/>
          <w:szCs w:val="22"/>
        </w:rPr>
        <w:t>s</w:t>
      </w:r>
      <w:r w:rsidR="00EB6A39" w:rsidRPr="003A4985">
        <w:rPr>
          <w:rFonts w:ascii="Times New Roman" w:hAnsi="Times New Roman"/>
          <w:sz w:val="22"/>
          <w:szCs w:val="22"/>
        </w:rPr>
        <w:t>chool</w:t>
      </w:r>
      <w:r w:rsidRPr="003A4985">
        <w:rPr>
          <w:rFonts w:ascii="Times New Roman" w:hAnsi="Times New Roman"/>
          <w:sz w:val="22"/>
          <w:szCs w:val="22"/>
        </w:rPr>
        <w:t xml:space="preserve">; </w:t>
      </w:r>
    </w:p>
    <w:p w14:paraId="56303626" w14:textId="561E390C" w:rsidR="00AD5755" w:rsidRPr="003A4985" w:rsidRDefault="00AD5755" w:rsidP="00795F3E">
      <w:pPr>
        <w:widowControl w:val="0"/>
        <w:numPr>
          <w:ilvl w:val="0"/>
          <w:numId w:val="19"/>
        </w:numPr>
        <w:jc w:val="both"/>
        <w:rPr>
          <w:rFonts w:ascii="Times New Roman" w:hAnsi="Times New Roman"/>
          <w:sz w:val="22"/>
          <w:szCs w:val="22"/>
        </w:rPr>
      </w:pPr>
      <w:r w:rsidRPr="003A4985">
        <w:rPr>
          <w:rFonts w:ascii="Times New Roman" w:hAnsi="Times New Roman"/>
          <w:sz w:val="22"/>
          <w:szCs w:val="22"/>
        </w:rPr>
        <w:t xml:space="preserve">Days scheduled for end-of-semester or end-of-year exams, days scheduled for state-mandated assessments or for </w:t>
      </w:r>
      <w:r w:rsidR="001C4001" w:rsidRPr="003A4985">
        <w:rPr>
          <w:rFonts w:ascii="Times New Roman" w:hAnsi="Times New Roman"/>
          <w:sz w:val="22"/>
          <w:szCs w:val="22"/>
        </w:rPr>
        <w:t>s</w:t>
      </w:r>
      <w:r w:rsidR="00EB6A39" w:rsidRPr="003A4985">
        <w:rPr>
          <w:rFonts w:ascii="Times New Roman" w:hAnsi="Times New Roman"/>
          <w:sz w:val="22"/>
          <w:szCs w:val="22"/>
        </w:rPr>
        <w:t>chool</w:t>
      </w:r>
      <w:r w:rsidRPr="003A4985">
        <w:rPr>
          <w:rFonts w:ascii="Times New Roman" w:hAnsi="Times New Roman"/>
          <w:sz w:val="22"/>
          <w:szCs w:val="22"/>
        </w:rPr>
        <w:t xml:space="preserve"> achievement tests; </w:t>
      </w:r>
    </w:p>
    <w:p w14:paraId="129A3ACE" w14:textId="77777777" w:rsidR="00AD5755" w:rsidRPr="003A4985" w:rsidRDefault="00AD5755" w:rsidP="00795F3E">
      <w:pPr>
        <w:widowControl w:val="0"/>
        <w:numPr>
          <w:ilvl w:val="0"/>
          <w:numId w:val="19"/>
        </w:numPr>
        <w:jc w:val="both"/>
        <w:rPr>
          <w:rFonts w:ascii="Times New Roman" w:hAnsi="Times New Roman"/>
          <w:sz w:val="22"/>
          <w:szCs w:val="22"/>
        </w:rPr>
      </w:pPr>
      <w:r w:rsidRPr="003A4985">
        <w:rPr>
          <w:rFonts w:ascii="Times New Roman" w:hAnsi="Times New Roman"/>
          <w:sz w:val="22"/>
          <w:szCs w:val="22"/>
        </w:rPr>
        <w:t xml:space="preserve">Days scheduled for professional or staff development and/or in service training; </w:t>
      </w:r>
    </w:p>
    <w:p w14:paraId="41CEB2FF" w14:textId="77777777" w:rsidR="00AD5755" w:rsidRPr="003A4985" w:rsidRDefault="00AD5755" w:rsidP="00795F3E">
      <w:pPr>
        <w:widowControl w:val="0"/>
        <w:numPr>
          <w:ilvl w:val="0"/>
          <w:numId w:val="19"/>
        </w:numPr>
        <w:jc w:val="both"/>
        <w:rPr>
          <w:rFonts w:ascii="Times New Roman" w:hAnsi="Times New Roman"/>
          <w:sz w:val="22"/>
          <w:szCs w:val="22"/>
        </w:rPr>
      </w:pPr>
      <w:r w:rsidRPr="003A4985">
        <w:rPr>
          <w:rFonts w:ascii="Times New Roman" w:hAnsi="Times New Roman"/>
          <w:sz w:val="22"/>
          <w:szCs w:val="22"/>
        </w:rPr>
        <w:t xml:space="preserve">Within three days of a scheduled holiday (before or after) unless a request is submitted at least 30 days in advance of the requested time off and such request is approved; and </w:t>
      </w:r>
    </w:p>
    <w:p w14:paraId="31B5C963" w14:textId="4BB27EED" w:rsidR="00AD5755" w:rsidRPr="003A4985" w:rsidRDefault="00716C61" w:rsidP="00795F3E">
      <w:pPr>
        <w:widowControl w:val="0"/>
        <w:numPr>
          <w:ilvl w:val="0"/>
          <w:numId w:val="19"/>
        </w:numPr>
        <w:jc w:val="both"/>
        <w:rPr>
          <w:rFonts w:ascii="Times New Roman" w:hAnsi="Times New Roman"/>
          <w:sz w:val="22"/>
          <w:szCs w:val="22"/>
        </w:rPr>
      </w:pPr>
      <w:r w:rsidRPr="003A4985">
        <w:rPr>
          <w:rFonts w:ascii="Times New Roman" w:hAnsi="Times New Roman"/>
          <w:sz w:val="22"/>
          <w:szCs w:val="22"/>
        </w:rPr>
        <w:t xml:space="preserve">Local </w:t>
      </w:r>
      <w:r w:rsidR="00AD5755" w:rsidRPr="003A4985">
        <w:rPr>
          <w:rFonts w:ascii="Times New Roman" w:hAnsi="Times New Roman"/>
          <w:sz w:val="22"/>
          <w:szCs w:val="22"/>
        </w:rPr>
        <w:t xml:space="preserve">leave requested to be taken within 30 days of the last day of </w:t>
      </w:r>
      <w:r w:rsidR="001C4001" w:rsidRPr="003A4985">
        <w:rPr>
          <w:rFonts w:ascii="Times New Roman" w:hAnsi="Times New Roman"/>
          <w:sz w:val="22"/>
          <w:szCs w:val="22"/>
        </w:rPr>
        <w:t>s</w:t>
      </w:r>
      <w:r w:rsidR="00EB6A39" w:rsidRPr="003A4985">
        <w:rPr>
          <w:rFonts w:ascii="Times New Roman" w:hAnsi="Times New Roman"/>
          <w:sz w:val="22"/>
          <w:szCs w:val="22"/>
        </w:rPr>
        <w:t>chool</w:t>
      </w:r>
      <w:r w:rsidR="00AD5755" w:rsidRPr="003A4985">
        <w:rPr>
          <w:rFonts w:ascii="Times New Roman" w:hAnsi="Times New Roman"/>
          <w:sz w:val="22"/>
          <w:szCs w:val="22"/>
        </w:rPr>
        <w:t xml:space="preserve"> must be requested 30</w:t>
      </w:r>
      <w:r w:rsidR="00F60875" w:rsidRPr="003A4985">
        <w:rPr>
          <w:rFonts w:ascii="Times New Roman" w:hAnsi="Times New Roman"/>
          <w:sz w:val="22"/>
          <w:szCs w:val="22"/>
        </w:rPr>
        <w:t> </w:t>
      </w:r>
      <w:r w:rsidR="00AD5755" w:rsidRPr="003A4985">
        <w:rPr>
          <w:rFonts w:ascii="Times New Roman" w:hAnsi="Times New Roman"/>
          <w:sz w:val="22"/>
          <w:szCs w:val="22"/>
        </w:rPr>
        <w:t>days in advance of the requested time off.</w:t>
      </w:r>
    </w:p>
    <w:p w14:paraId="25FBB242" w14:textId="77777777" w:rsidR="00AD5755" w:rsidRPr="003A4985" w:rsidRDefault="00AD5755" w:rsidP="003A4985">
      <w:pPr>
        <w:widowControl w:val="0"/>
        <w:jc w:val="both"/>
        <w:rPr>
          <w:rFonts w:ascii="Times New Roman" w:hAnsi="Times New Roman"/>
          <w:sz w:val="22"/>
          <w:szCs w:val="22"/>
        </w:rPr>
      </w:pPr>
    </w:p>
    <w:p w14:paraId="62739339" w14:textId="0DAEFFCB" w:rsidR="003B164F" w:rsidRPr="00EA52F6" w:rsidRDefault="003B164F" w:rsidP="003A4985">
      <w:pPr>
        <w:widowControl w:val="0"/>
        <w:jc w:val="both"/>
        <w:rPr>
          <w:rFonts w:ascii="Times New Roman" w:hAnsi="Times New Roman"/>
          <w:sz w:val="22"/>
          <w:szCs w:val="22"/>
        </w:rPr>
      </w:pPr>
      <w:r w:rsidRPr="003A4985">
        <w:rPr>
          <w:rFonts w:ascii="Times New Roman" w:hAnsi="Times New Roman"/>
          <w:b/>
          <w:bCs/>
          <w:sz w:val="22"/>
          <w:szCs w:val="22"/>
        </w:rPr>
        <w:t xml:space="preserve">Any leave taken for which leave balances are insufficient shall result in a deduction from the employee’s paycheck commensurate with the amount of leave taken, to the extent allowed by law. </w:t>
      </w:r>
      <w:r w:rsidR="00F60875" w:rsidRPr="003A4985">
        <w:rPr>
          <w:rFonts w:ascii="Times New Roman" w:hAnsi="Times New Roman"/>
          <w:sz w:val="22"/>
          <w:szCs w:val="22"/>
        </w:rPr>
        <w:t xml:space="preserve">Additionally, if an employee leaves </w:t>
      </w:r>
      <w:r w:rsidR="00B332DF" w:rsidRPr="003A4985">
        <w:rPr>
          <w:rFonts w:ascii="Times New Roman" w:hAnsi="Times New Roman"/>
          <w:sz w:val="22"/>
          <w:szCs w:val="22"/>
        </w:rPr>
        <w:t>Por Vida Academy Charter District</w:t>
      </w:r>
      <w:r w:rsidR="00F60875" w:rsidRPr="003A4985">
        <w:rPr>
          <w:rFonts w:ascii="Times New Roman" w:hAnsi="Times New Roman"/>
          <w:sz w:val="22"/>
          <w:szCs w:val="22"/>
        </w:rPr>
        <w:t xml:space="preserve"> before the end of the work year, the amount of wages, based on the employee’s daily rate, for any unearned leave days taken by the employee </w:t>
      </w:r>
      <w:r w:rsidR="00F60875" w:rsidRPr="003A4985">
        <w:rPr>
          <w:rFonts w:ascii="Times New Roman" w:hAnsi="Times New Roman"/>
          <w:sz w:val="22"/>
          <w:szCs w:val="22"/>
        </w:rPr>
        <w:lastRenderedPageBreak/>
        <w:t>shall be deducted from the employee’s final paycheck</w:t>
      </w:r>
      <w:r w:rsidR="00F60875" w:rsidRPr="00942EC0">
        <w:rPr>
          <w:rFonts w:ascii="Times New Roman" w:hAnsi="Times New Roman"/>
          <w:sz w:val="22"/>
          <w:szCs w:val="22"/>
        </w:rPr>
        <w:t xml:space="preserve"> in accordance with applicable law.</w:t>
      </w:r>
    </w:p>
    <w:p w14:paraId="6C5507E8" w14:textId="77777777" w:rsidR="003B164F" w:rsidRPr="00942EC0" w:rsidRDefault="003B164F" w:rsidP="003A4985">
      <w:pPr>
        <w:widowControl w:val="0"/>
        <w:jc w:val="both"/>
        <w:rPr>
          <w:rFonts w:ascii="Times New Roman" w:hAnsi="Times New Roman"/>
          <w:sz w:val="22"/>
          <w:szCs w:val="22"/>
        </w:rPr>
      </w:pPr>
    </w:p>
    <w:p w14:paraId="43F258E8" w14:textId="62108295" w:rsidR="00AD5755" w:rsidRPr="00942EC0" w:rsidRDefault="00AD5755" w:rsidP="003A4985">
      <w:pPr>
        <w:widowControl w:val="0"/>
        <w:jc w:val="both"/>
        <w:rPr>
          <w:rFonts w:ascii="Times New Roman" w:hAnsi="Times New Roman"/>
          <w:sz w:val="22"/>
          <w:szCs w:val="22"/>
        </w:rPr>
      </w:pPr>
      <w:r w:rsidRPr="00942EC0">
        <w:rPr>
          <w:rFonts w:ascii="Times New Roman" w:hAnsi="Times New Roman"/>
          <w:sz w:val="22"/>
          <w:szCs w:val="22"/>
        </w:rPr>
        <w:t>Personal leave by reason of illness, two or more days in duration</w:t>
      </w:r>
      <w:r w:rsidR="00716C61" w:rsidRPr="00942EC0">
        <w:rPr>
          <w:rFonts w:ascii="Times New Roman" w:hAnsi="Times New Roman"/>
          <w:sz w:val="22"/>
          <w:szCs w:val="22"/>
        </w:rPr>
        <w:t>,</w:t>
      </w:r>
      <w:r w:rsidRPr="00942EC0">
        <w:rPr>
          <w:rFonts w:ascii="Times New Roman" w:hAnsi="Times New Roman"/>
          <w:sz w:val="22"/>
          <w:szCs w:val="22"/>
        </w:rPr>
        <w:t xml:space="preserve"> must be accompanied by a doctor’s note upon return to work.</w:t>
      </w:r>
    </w:p>
    <w:p w14:paraId="5EE84F3F" w14:textId="77777777" w:rsidR="00233711" w:rsidRPr="00942EC0" w:rsidRDefault="00233711" w:rsidP="003A4985">
      <w:pPr>
        <w:widowControl w:val="0"/>
        <w:jc w:val="both"/>
        <w:outlineLvl w:val="1"/>
        <w:rPr>
          <w:rFonts w:ascii="Times New Roman" w:hAnsi="Times New Roman"/>
          <w:sz w:val="22"/>
          <w:szCs w:val="22"/>
        </w:rPr>
      </w:pPr>
    </w:p>
    <w:p w14:paraId="3E7FB51D" w14:textId="77777777" w:rsidR="00DD28A5" w:rsidRPr="003A4985" w:rsidRDefault="00DD28A5" w:rsidP="003A4985">
      <w:pPr>
        <w:pStyle w:val="Heading2"/>
        <w:keepNext w:val="0"/>
        <w:widowControl w:val="0"/>
        <w:spacing w:before="0" w:after="0"/>
        <w:rPr>
          <w:rFonts w:ascii="Times New Roman" w:hAnsi="Times New Roman"/>
          <w:sz w:val="24"/>
          <w:szCs w:val="24"/>
        </w:rPr>
      </w:pPr>
      <w:bookmarkStart w:id="166" w:name="_Toc299711936"/>
      <w:bookmarkStart w:id="167" w:name="_Toc54599180"/>
      <w:r w:rsidRPr="003A4985">
        <w:rPr>
          <w:rFonts w:ascii="Times New Roman" w:hAnsi="Times New Roman"/>
          <w:sz w:val="24"/>
          <w:szCs w:val="24"/>
        </w:rPr>
        <w:t>Forfeiture of Accrued Leave</w:t>
      </w:r>
      <w:bookmarkEnd w:id="166"/>
      <w:bookmarkEnd w:id="167"/>
    </w:p>
    <w:p w14:paraId="2FECDA84" w14:textId="5D218D0C" w:rsidR="00DD28A5" w:rsidRPr="00942EC0" w:rsidRDefault="00DD28A5" w:rsidP="003A4985">
      <w:pPr>
        <w:widowControl w:val="0"/>
        <w:jc w:val="both"/>
        <w:rPr>
          <w:rFonts w:ascii="Times New Roman" w:hAnsi="Times New Roman"/>
          <w:sz w:val="22"/>
          <w:szCs w:val="22"/>
        </w:rPr>
      </w:pPr>
      <w:r w:rsidRPr="003A4985">
        <w:rPr>
          <w:rFonts w:ascii="Times New Roman" w:hAnsi="Times New Roman"/>
          <w:sz w:val="22"/>
          <w:szCs w:val="22"/>
        </w:rPr>
        <w:t xml:space="preserve">Any unused paid accrued leave, regardless of what the leave is called (e.g., sick leave, local leave, vacation, discretionary leave, etc.), is forfeited </w:t>
      </w:r>
      <w:r w:rsidR="00865FBC" w:rsidRPr="003A4985">
        <w:rPr>
          <w:rFonts w:ascii="Times New Roman" w:hAnsi="Times New Roman"/>
          <w:sz w:val="22"/>
          <w:szCs w:val="22"/>
        </w:rPr>
        <w:t xml:space="preserve">at the end of each school year and </w:t>
      </w:r>
      <w:r w:rsidRPr="003A4985">
        <w:rPr>
          <w:rFonts w:ascii="Times New Roman" w:hAnsi="Times New Roman"/>
          <w:sz w:val="22"/>
          <w:szCs w:val="22"/>
        </w:rPr>
        <w:t>upon separation from employment</w:t>
      </w:r>
      <w:r w:rsidR="00F60875" w:rsidRPr="003A4985">
        <w:rPr>
          <w:rFonts w:ascii="Times New Roman" w:hAnsi="Times New Roman"/>
          <w:sz w:val="22"/>
          <w:szCs w:val="22"/>
        </w:rPr>
        <w:t>, whether voluntary or involuntary</w:t>
      </w:r>
      <w:r w:rsidRPr="003A4985">
        <w:rPr>
          <w:rFonts w:ascii="Times New Roman" w:hAnsi="Times New Roman"/>
          <w:sz w:val="22"/>
          <w:szCs w:val="22"/>
        </w:rPr>
        <w:t>.</w:t>
      </w:r>
      <w:r w:rsidRPr="00942EC0">
        <w:rPr>
          <w:rFonts w:ascii="Times New Roman" w:hAnsi="Times New Roman"/>
          <w:sz w:val="22"/>
          <w:szCs w:val="22"/>
        </w:rPr>
        <w:t xml:space="preserve"> </w:t>
      </w:r>
    </w:p>
    <w:p w14:paraId="01EFD09E" w14:textId="06B3C642" w:rsidR="00262B11" w:rsidRPr="00942EC0" w:rsidRDefault="00262B11" w:rsidP="003A4985">
      <w:pPr>
        <w:widowControl w:val="0"/>
        <w:jc w:val="both"/>
        <w:rPr>
          <w:rFonts w:ascii="Times New Roman" w:hAnsi="Times New Roman"/>
          <w:sz w:val="22"/>
          <w:szCs w:val="22"/>
        </w:rPr>
      </w:pPr>
    </w:p>
    <w:p w14:paraId="646CE42F" w14:textId="25DE2615" w:rsidR="00262B11" w:rsidRPr="00942EC0" w:rsidRDefault="00262B11" w:rsidP="00795F3E">
      <w:pPr>
        <w:pStyle w:val="Heading2"/>
        <w:keepNext w:val="0"/>
        <w:widowControl w:val="0"/>
        <w:numPr>
          <w:ilvl w:val="0"/>
          <w:numId w:val="57"/>
        </w:numPr>
        <w:autoSpaceDE w:val="0"/>
        <w:autoSpaceDN w:val="0"/>
        <w:spacing w:before="0" w:after="0"/>
        <w:ind w:hanging="720"/>
        <w:rPr>
          <w:rFonts w:ascii="Times New Roman" w:hAnsi="Times New Roman"/>
          <w:i w:val="0"/>
          <w:iCs w:val="0"/>
          <w:color w:val="000000" w:themeColor="text1"/>
          <w:sz w:val="26"/>
          <w:szCs w:val="26"/>
          <w:u w:val="single"/>
        </w:rPr>
      </w:pPr>
      <w:bookmarkStart w:id="168" w:name="_Toc54599181"/>
      <w:bookmarkStart w:id="169" w:name="_Toc205962641"/>
      <w:bookmarkStart w:id="170" w:name="_Toc205962638"/>
      <w:r w:rsidRPr="00942EC0">
        <w:rPr>
          <w:rFonts w:ascii="Times New Roman" w:hAnsi="Times New Roman"/>
          <w:i w:val="0"/>
          <w:iCs w:val="0"/>
          <w:color w:val="000000" w:themeColor="text1"/>
          <w:sz w:val="26"/>
          <w:szCs w:val="26"/>
          <w:u w:val="single"/>
        </w:rPr>
        <w:t xml:space="preserve">Limitations on Leaves of Absence </w:t>
      </w:r>
      <w:r w:rsidR="00C20032" w:rsidRPr="00942EC0">
        <w:rPr>
          <w:rFonts w:ascii="Times New Roman" w:hAnsi="Times New Roman"/>
          <w:i w:val="0"/>
          <w:iCs w:val="0"/>
          <w:color w:val="000000" w:themeColor="text1"/>
          <w:sz w:val="26"/>
          <w:szCs w:val="26"/>
          <w:u w:val="single"/>
          <w:lang w:val="en-US"/>
        </w:rPr>
        <w:t>(Unavailability for Work)</w:t>
      </w:r>
      <w:bookmarkEnd w:id="168"/>
    </w:p>
    <w:p w14:paraId="5A2B07F9" w14:textId="77777777" w:rsidR="00FF5041" w:rsidRPr="00942EC0" w:rsidRDefault="00FF5041" w:rsidP="003A4985">
      <w:pPr>
        <w:widowControl w:val="0"/>
        <w:jc w:val="both"/>
        <w:rPr>
          <w:rFonts w:ascii="Times New Roman" w:hAnsi="Times New Roman"/>
          <w:sz w:val="22"/>
          <w:szCs w:val="22"/>
        </w:rPr>
      </w:pPr>
    </w:p>
    <w:p w14:paraId="5EC639DE" w14:textId="7D98B41B" w:rsidR="00556FDE" w:rsidRPr="00942EC0" w:rsidRDefault="00556FDE" w:rsidP="003A4985">
      <w:pPr>
        <w:widowControl w:val="0"/>
        <w:jc w:val="both"/>
        <w:rPr>
          <w:rFonts w:ascii="Times New Roman" w:hAnsi="Times New Roman"/>
          <w:sz w:val="22"/>
          <w:szCs w:val="22"/>
        </w:rPr>
      </w:pPr>
      <w:r w:rsidRPr="003A4985">
        <w:rPr>
          <w:rFonts w:ascii="Times New Roman" w:hAnsi="Times New Roman"/>
          <w:sz w:val="22"/>
          <w:szCs w:val="22"/>
        </w:rPr>
        <w:t xml:space="preserve">With the exception of leaves of absence for military duty or approved leave under the </w:t>
      </w:r>
      <w:r w:rsidR="00B348D3" w:rsidRPr="003A4985">
        <w:rPr>
          <w:rFonts w:ascii="Times New Roman" w:hAnsi="Times New Roman"/>
          <w:sz w:val="22"/>
          <w:szCs w:val="22"/>
        </w:rPr>
        <w:t>FMLA</w:t>
      </w:r>
      <w:r w:rsidRPr="003A4985">
        <w:rPr>
          <w:rFonts w:ascii="Times New Roman" w:hAnsi="Times New Roman"/>
          <w:sz w:val="22"/>
          <w:szCs w:val="22"/>
        </w:rPr>
        <w:t>, if an employee accumulates more than</w:t>
      </w:r>
      <w:r w:rsidR="00C20032" w:rsidRPr="003A4985">
        <w:rPr>
          <w:rFonts w:ascii="Times New Roman" w:hAnsi="Times New Roman"/>
          <w:sz w:val="22"/>
          <w:szCs w:val="22"/>
        </w:rPr>
        <w:t xml:space="preserve"> </w:t>
      </w:r>
      <w:r w:rsidR="00C20032" w:rsidRPr="003A4985">
        <w:rPr>
          <w:rFonts w:ascii="Times New Roman" w:hAnsi="Times New Roman"/>
          <w:b/>
          <w:bCs/>
          <w:sz w:val="22"/>
          <w:szCs w:val="22"/>
          <w:u w:val="single"/>
        </w:rPr>
        <w:t>three</w:t>
      </w:r>
      <w:r w:rsidR="00865FBC" w:rsidRPr="003A4985">
        <w:rPr>
          <w:rFonts w:ascii="Times New Roman" w:hAnsi="Times New Roman"/>
          <w:b/>
          <w:bCs/>
          <w:sz w:val="22"/>
          <w:szCs w:val="22"/>
          <w:u w:val="single"/>
        </w:rPr>
        <w:t xml:space="preserve"> d</w:t>
      </w:r>
      <w:r w:rsidR="00C20032" w:rsidRPr="003A4985">
        <w:rPr>
          <w:rFonts w:ascii="Times New Roman" w:hAnsi="Times New Roman"/>
          <w:b/>
          <w:bCs/>
          <w:sz w:val="22"/>
          <w:szCs w:val="22"/>
          <w:u w:val="single"/>
        </w:rPr>
        <w:t>ays</w:t>
      </w:r>
      <w:r w:rsidRPr="003A4985">
        <w:rPr>
          <w:rFonts w:ascii="Times New Roman" w:hAnsi="Times New Roman"/>
          <w:sz w:val="22"/>
          <w:szCs w:val="22"/>
        </w:rPr>
        <w:t xml:space="preserve"> of absence after exhausting all available paid and unpaid leave, the employee shall be separated due to unavailability for work, subject to any reasonable accommodation duties</w:t>
      </w:r>
      <w:r w:rsidR="00C20032" w:rsidRPr="003A4985">
        <w:rPr>
          <w:rFonts w:ascii="Times New Roman" w:hAnsi="Times New Roman"/>
          <w:sz w:val="22"/>
          <w:szCs w:val="22"/>
        </w:rPr>
        <w:t xml:space="preserve"> </w:t>
      </w:r>
      <w:r w:rsidR="00B332DF" w:rsidRPr="003A4985">
        <w:rPr>
          <w:rFonts w:ascii="Times New Roman" w:hAnsi="Times New Roman"/>
          <w:sz w:val="22"/>
          <w:szCs w:val="22"/>
        </w:rPr>
        <w:t>Por Vida Academy Charter District</w:t>
      </w:r>
      <w:r w:rsidRPr="003A4985">
        <w:rPr>
          <w:rFonts w:ascii="Times New Roman" w:hAnsi="Times New Roman"/>
          <w:sz w:val="22"/>
          <w:szCs w:val="22"/>
        </w:rPr>
        <w:t xml:space="preserve"> may have under the ADA or similar law. Any employee separated for unavailability for work following exhaustion of all available leave will be eligible for rehire, and will be able to apply for any vacancies that may exist at any given time, depending upon qualifications and availability of job openings.</w:t>
      </w:r>
    </w:p>
    <w:p w14:paraId="719CF29E" w14:textId="77777777" w:rsidR="00AE3C8D" w:rsidRPr="00942EC0" w:rsidRDefault="00AE3C8D" w:rsidP="003A4985">
      <w:pPr>
        <w:widowControl w:val="0"/>
        <w:jc w:val="both"/>
        <w:rPr>
          <w:rFonts w:ascii="Times New Roman" w:hAnsi="Times New Roman"/>
          <w:sz w:val="22"/>
          <w:szCs w:val="22"/>
        </w:rPr>
      </w:pPr>
    </w:p>
    <w:p w14:paraId="45EFB347" w14:textId="1FA041DB" w:rsidR="00262B11" w:rsidRPr="00942EC0" w:rsidRDefault="00262B11" w:rsidP="00795F3E">
      <w:pPr>
        <w:pStyle w:val="Heading2"/>
        <w:keepNext w:val="0"/>
        <w:widowControl w:val="0"/>
        <w:numPr>
          <w:ilvl w:val="0"/>
          <w:numId w:val="57"/>
        </w:numPr>
        <w:autoSpaceDE w:val="0"/>
        <w:autoSpaceDN w:val="0"/>
        <w:spacing w:before="0" w:after="0"/>
        <w:ind w:hanging="720"/>
        <w:rPr>
          <w:rFonts w:ascii="Times New Roman" w:hAnsi="Times New Roman"/>
          <w:i w:val="0"/>
          <w:iCs w:val="0"/>
          <w:color w:val="000000" w:themeColor="text1"/>
          <w:sz w:val="26"/>
          <w:szCs w:val="26"/>
          <w:u w:val="single"/>
        </w:rPr>
      </w:pPr>
      <w:bookmarkStart w:id="171" w:name="_Toc238211144"/>
      <w:bookmarkStart w:id="172" w:name="_Toc398202674"/>
      <w:bookmarkStart w:id="173" w:name="_Toc54599182"/>
      <w:bookmarkEnd w:id="169"/>
      <w:r w:rsidRPr="00942EC0">
        <w:rPr>
          <w:rFonts w:ascii="Times New Roman" w:hAnsi="Times New Roman"/>
          <w:i w:val="0"/>
          <w:iCs w:val="0"/>
          <w:color w:val="000000" w:themeColor="text1"/>
          <w:sz w:val="26"/>
          <w:szCs w:val="26"/>
          <w:u w:val="single"/>
        </w:rPr>
        <w:t>Family and Medical Leave Act (FMLA)</w:t>
      </w:r>
      <w:bookmarkEnd w:id="170"/>
      <w:bookmarkEnd w:id="171"/>
      <w:bookmarkEnd w:id="172"/>
      <w:bookmarkEnd w:id="173"/>
    </w:p>
    <w:p w14:paraId="1D898375" w14:textId="77777777" w:rsidR="00FF5041" w:rsidRPr="00942EC0" w:rsidRDefault="00FF5041" w:rsidP="003A4985">
      <w:pPr>
        <w:widowControl w:val="0"/>
        <w:jc w:val="both"/>
        <w:rPr>
          <w:rFonts w:ascii="Times New Roman" w:hAnsi="Times New Roman"/>
          <w:sz w:val="22"/>
          <w:szCs w:val="22"/>
        </w:rPr>
      </w:pPr>
    </w:p>
    <w:p w14:paraId="17BD8695" w14:textId="16A27521" w:rsidR="00262B11" w:rsidRPr="00942EC0" w:rsidRDefault="00262B11" w:rsidP="003A4985">
      <w:pPr>
        <w:widowControl w:val="0"/>
        <w:jc w:val="both"/>
        <w:rPr>
          <w:rFonts w:ascii="Times New Roman" w:hAnsi="Times New Roman"/>
          <w:sz w:val="22"/>
          <w:szCs w:val="22"/>
        </w:rPr>
      </w:pPr>
      <w:r w:rsidRPr="00942EC0">
        <w:rPr>
          <w:rFonts w:ascii="Times New Roman" w:hAnsi="Times New Roman"/>
          <w:sz w:val="22"/>
          <w:szCs w:val="22"/>
        </w:rPr>
        <w:t>The FMLA provides employees who meet certain eligibility criteria with unpaid leave for certain family and medical reasons during a 12-month period. During</w:t>
      </w:r>
      <w:r w:rsidR="00C20032" w:rsidRPr="00942EC0">
        <w:rPr>
          <w:rFonts w:ascii="Times New Roman" w:hAnsi="Times New Roman"/>
          <w:sz w:val="22"/>
          <w:szCs w:val="22"/>
        </w:rPr>
        <w:t xml:space="preserve"> a period of</w:t>
      </w:r>
      <w:r w:rsidR="00B348D3" w:rsidRPr="00942EC0">
        <w:rPr>
          <w:rFonts w:ascii="Times New Roman" w:hAnsi="Times New Roman"/>
          <w:sz w:val="22"/>
          <w:szCs w:val="22"/>
        </w:rPr>
        <w:t xml:space="preserve"> </w:t>
      </w:r>
      <w:r w:rsidR="00DB7D84" w:rsidRPr="00942EC0">
        <w:rPr>
          <w:rFonts w:ascii="Times New Roman" w:hAnsi="Times New Roman"/>
          <w:sz w:val="22"/>
          <w:szCs w:val="22"/>
        </w:rPr>
        <w:t xml:space="preserve">FMLA </w:t>
      </w:r>
      <w:r w:rsidRPr="00942EC0">
        <w:rPr>
          <w:rFonts w:ascii="Times New Roman" w:hAnsi="Times New Roman"/>
          <w:sz w:val="22"/>
          <w:szCs w:val="22"/>
        </w:rPr>
        <w:t>leave, eligible employees are entitled to continue group health plan coverage as if they had continued to work. At the conclusion of the leave, subject to some exceptions, eligible employees generally have the right to return to the same or an equivalent position and equivalent pay, benefits and working conditions.</w:t>
      </w:r>
      <w:r w:rsidR="00586811">
        <w:rPr>
          <w:rFonts w:ascii="Times New Roman" w:hAnsi="Times New Roman"/>
          <w:sz w:val="22"/>
          <w:szCs w:val="22"/>
        </w:rPr>
        <w:t xml:space="preserve"> </w:t>
      </w:r>
    </w:p>
    <w:p w14:paraId="5CE0C929" w14:textId="77777777" w:rsidR="00262B11" w:rsidRPr="00942EC0" w:rsidRDefault="00262B11" w:rsidP="003A4985">
      <w:pPr>
        <w:widowControl w:val="0"/>
        <w:jc w:val="both"/>
        <w:rPr>
          <w:rFonts w:ascii="Times New Roman" w:hAnsi="Times New Roman"/>
          <w:sz w:val="22"/>
          <w:szCs w:val="22"/>
        </w:rPr>
      </w:pPr>
    </w:p>
    <w:p w14:paraId="36920B3A" w14:textId="3088BDAB" w:rsidR="00262B11" w:rsidRPr="003A4985" w:rsidRDefault="00262B11" w:rsidP="003A4985">
      <w:pPr>
        <w:widowControl w:val="0"/>
        <w:jc w:val="center"/>
        <w:rPr>
          <w:rFonts w:ascii="Times New Roman" w:hAnsi="Times New Roman"/>
          <w:b/>
          <w:sz w:val="22"/>
          <w:szCs w:val="22"/>
        </w:rPr>
      </w:pPr>
      <w:r w:rsidRPr="003A4985">
        <w:rPr>
          <w:rFonts w:ascii="Times New Roman" w:hAnsi="Times New Roman"/>
          <w:b/>
          <w:sz w:val="22"/>
          <w:szCs w:val="22"/>
        </w:rPr>
        <w:t>NOTE: The following FMLA provisions and all references to FMLA in this</w:t>
      </w:r>
    </w:p>
    <w:p w14:paraId="1BC5880A" w14:textId="0E168B19" w:rsidR="00262B11" w:rsidRPr="003A4985" w:rsidRDefault="00262B11" w:rsidP="003A4985">
      <w:pPr>
        <w:widowControl w:val="0"/>
        <w:jc w:val="center"/>
        <w:rPr>
          <w:rFonts w:ascii="Times New Roman" w:hAnsi="Times New Roman"/>
          <w:b/>
          <w:sz w:val="22"/>
          <w:szCs w:val="22"/>
        </w:rPr>
      </w:pPr>
      <w:r w:rsidRPr="003A4985">
        <w:rPr>
          <w:rFonts w:ascii="Times New Roman" w:hAnsi="Times New Roman"/>
          <w:b/>
          <w:sz w:val="22"/>
          <w:szCs w:val="22"/>
        </w:rPr>
        <w:t xml:space="preserve">Handbook and in </w:t>
      </w:r>
      <w:r w:rsidR="00132A82" w:rsidRPr="003A4985">
        <w:rPr>
          <w:rFonts w:ascii="Times New Roman" w:hAnsi="Times New Roman"/>
          <w:b/>
          <w:sz w:val="22"/>
          <w:szCs w:val="22"/>
        </w:rPr>
        <w:t>s</w:t>
      </w:r>
      <w:r w:rsidR="00EB6A39" w:rsidRPr="003A4985">
        <w:rPr>
          <w:rFonts w:ascii="Times New Roman" w:hAnsi="Times New Roman"/>
          <w:b/>
          <w:sz w:val="22"/>
          <w:szCs w:val="22"/>
        </w:rPr>
        <w:t>chool</w:t>
      </w:r>
      <w:r w:rsidRPr="003A4985">
        <w:rPr>
          <w:rFonts w:ascii="Times New Roman" w:hAnsi="Times New Roman"/>
          <w:b/>
          <w:sz w:val="22"/>
          <w:szCs w:val="22"/>
        </w:rPr>
        <w:t xml:space="preserve"> policy are applicable only to employees eligible for FMLA.</w:t>
      </w:r>
    </w:p>
    <w:p w14:paraId="0400A48E" w14:textId="6809AAA2" w:rsidR="00262B11" w:rsidRPr="003A4985" w:rsidRDefault="00262B11" w:rsidP="003A4985">
      <w:pPr>
        <w:widowControl w:val="0"/>
        <w:autoSpaceDE w:val="0"/>
        <w:autoSpaceDN w:val="0"/>
        <w:adjustRightInd w:val="0"/>
        <w:rPr>
          <w:rFonts w:ascii="Times New Roman" w:hAnsi="Times New Roman"/>
          <w:sz w:val="22"/>
          <w:szCs w:val="22"/>
        </w:rPr>
      </w:pPr>
    </w:p>
    <w:p w14:paraId="55E3E6BC" w14:textId="2A3F38DE" w:rsidR="00C20032" w:rsidRPr="00942EC0" w:rsidRDefault="00C20032" w:rsidP="003A4985">
      <w:pPr>
        <w:widowControl w:val="0"/>
        <w:autoSpaceDE w:val="0"/>
        <w:autoSpaceDN w:val="0"/>
        <w:adjustRightInd w:val="0"/>
        <w:rPr>
          <w:rFonts w:ascii="Times New Roman" w:hAnsi="Times New Roman"/>
          <w:sz w:val="22"/>
          <w:szCs w:val="22"/>
        </w:rPr>
      </w:pPr>
      <w:r w:rsidRPr="003A4985">
        <w:rPr>
          <w:rFonts w:ascii="Times New Roman" w:hAnsi="Times New Roman"/>
          <w:sz w:val="22"/>
          <w:szCs w:val="22"/>
        </w:rPr>
        <w:t xml:space="preserve">The following text </w:t>
      </w:r>
      <w:r w:rsidR="00132A82" w:rsidRPr="003A4985">
        <w:rPr>
          <w:rFonts w:ascii="Times New Roman" w:hAnsi="Times New Roman"/>
          <w:sz w:val="22"/>
          <w:szCs w:val="22"/>
        </w:rPr>
        <w:t xml:space="preserve">is adapted </w:t>
      </w:r>
      <w:r w:rsidRPr="003A4985">
        <w:rPr>
          <w:rFonts w:ascii="Times New Roman" w:hAnsi="Times New Roman"/>
          <w:sz w:val="22"/>
          <w:szCs w:val="22"/>
        </w:rPr>
        <w:t xml:space="preserve">from the federal notice, </w:t>
      </w:r>
      <w:r w:rsidRPr="003A4985">
        <w:rPr>
          <w:rFonts w:ascii="Times New Roman" w:hAnsi="Times New Roman"/>
          <w:i/>
          <w:iCs/>
          <w:sz w:val="22"/>
          <w:szCs w:val="22"/>
        </w:rPr>
        <w:t>Employee Rights Under the Family and Medical Leave Act</w:t>
      </w:r>
      <w:r w:rsidR="00132A82" w:rsidRPr="003A4985">
        <w:rPr>
          <w:rFonts w:ascii="Times New Roman" w:hAnsi="Times New Roman"/>
          <w:sz w:val="22"/>
          <w:szCs w:val="22"/>
        </w:rPr>
        <w:t xml:space="preserve">. Specific information that </w:t>
      </w:r>
      <w:r w:rsidR="00B332DF" w:rsidRPr="003A4985">
        <w:rPr>
          <w:rFonts w:ascii="Times New Roman" w:hAnsi="Times New Roman"/>
          <w:sz w:val="22"/>
          <w:szCs w:val="22"/>
        </w:rPr>
        <w:t>Por Vida Academy Charter District</w:t>
      </w:r>
      <w:r w:rsidR="00132A82" w:rsidRPr="003A4985">
        <w:rPr>
          <w:rFonts w:ascii="Times New Roman" w:hAnsi="Times New Roman"/>
          <w:sz w:val="22"/>
          <w:szCs w:val="22"/>
        </w:rPr>
        <w:t xml:space="preserve"> has adopted to implement the FMLA follows this general notice.</w:t>
      </w:r>
      <w:r w:rsidR="00132A82" w:rsidRPr="00942EC0">
        <w:rPr>
          <w:rFonts w:ascii="Times New Roman" w:hAnsi="Times New Roman"/>
          <w:sz w:val="22"/>
          <w:szCs w:val="22"/>
        </w:rPr>
        <w:t xml:space="preserve"> </w:t>
      </w:r>
    </w:p>
    <w:p w14:paraId="28CD63EA" w14:textId="6A7EC72C" w:rsidR="00132A82" w:rsidRPr="00942EC0" w:rsidRDefault="00132A82" w:rsidP="003A4985">
      <w:pPr>
        <w:widowControl w:val="0"/>
        <w:autoSpaceDE w:val="0"/>
        <w:autoSpaceDN w:val="0"/>
        <w:adjustRightInd w:val="0"/>
        <w:rPr>
          <w:rFonts w:ascii="Times New Roman" w:hAnsi="Times New Roman"/>
          <w:sz w:val="22"/>
          <w:szCs w:val="22"/>
        </w:rPr>
      </w:pPr>
    </w:p>
    <w:p w14:paraId="2F7F21A8" w14:textId="23D61DA9" w:rsidR="00132A82" w:rsidRPr="00942EC0" w:rsidRDefault="00132A82" w:rsidP="003A4985">
      <w:pPr>
        <w:pStyle w:val="Heading2"/>
        <w:keepNext w:val="0"/>
        <w:widowControl w:val="0"/>
        <w:spacing w:before="0" w:after="0"/>
        <w:rPr>
          <w:rFonts w:ascii="Times New Roman" w:hAnsi="Times New Roman"/>
          <w:sz w:val="24"/>
          <w:szCs w:val="24"/>
          <w:lang w:val="en-US"/>
        </w:rPr>
      </w:pPr>
      <w:bookmarkStart w:id="174" w:name="_Toc54599183"/>
      <w:r w:rsidRPr="00942EC0">
        <w:rPr>
          <w:rFonts w:ascii="Times New Roman" w:hAnsi="Times New Roman"/>
          <w:sz w:val="24"/>
          <w:szCs w:val="24"/>
          <w:lang w:val="en-US"/>
        </w:rPr>
        <w:t>Leave Entitlements</w:t>
      </w:r>
      <w:bookmarkEnd w:id="174"/>
    </w:p>
    <w:p w14:paraId="1CABC18C" w14:textId="40EA2A1A" w:rsidR="00132A82" w:rsidRPr="00942EC0" w:rsidRDefault="00132A82" w:rsidP="003A4985">
      <w:pPr>
        <w:widowControl w:val="0"/>
        <w:autoSpaceDE w:val="0"/>
        <w:autoSpaceDN w:val="0"/>
        <w:adjustRightInd w:val="0"/>
        <w:rPr>
          <w:rFonts w:ascii="Times New Roman" w:hAnsi="Times New Roman"/>
          <w:sz w:val="22"/>
          <w:szCs w:val="22"/>
        </w:rPr>
      </w:pPr>
      <w:r w:rsidRPr="00942EC0">
        <w:rPr>
          <w:rFonts w:ascii="Times New Roman" w:hAnsi="Times New Roman"/>
          <w:sz w:val="22"/>
          <w:szCs w:val="22"/>
        </w:rPr>
        <w:t xml:space="preserve">Eligible employees who work for a covered employer can take up to 12 weeks of unpaid, job-protected leave in a 12-month period for the following reasons: </w:t>
      </w:r>
    </w:p>
    <w:p w14:paraId="72D3F81B" w14:textId="77777777" w:rsidR="00262B11" w:rsidRPr="00942EC0" w:rsidRDefault="00262B11" w:rsidP="003A4985">
      <w:pPr>
        <w:widowControl w:val="0"/>
        <w:autoSpaceDE w:val="0"/>
        <w:autoSpaceDN w:val="0"/>
        <w:adjustRightInd w:val="0"/>
        <w:rPr>
          <w:rFonts w:ascii="Times New Roman" w:hAnsi="Times New Roman"/>
          <w:sz w:val="22"/>
          <w:szCs w:val="22"/>
        </w:rPr>
      </w:pPr>
    </w:p>
    <w:p w14:paraId="1F00F929" w14:textId="77777777" w:rsidR="009E3A25" w:rsidRPr="00942EC0" w:rsidRDefault="009E3A25" w:rsidP="00795F3E">
      <w:pPr>
        <w:widowControl w:val="0"/>
        <w:numPr>
          <w:ilvl w:val="0"/>
          <w:numId w:val="20"/>
        </w:numPr>
        <w:jc w:val="both"/>
        <w:rPr>
          <w:rFonts w:ascii="Times New Roman" w:hAnsi="Times New Roman"/>
          <w:sz w:val="22"/>
          <w:szCs w:val="22"/>
        </w:rPr>
      </w:pPr>
      <w:r w:rsidRPr="00942EC0">
        <w:rPr>
          <w:rFonts w:ascii="Times New Roman" w:hAnsi="Times New Roman"/>
          <w:sz w:val="22"/>
          <w:szCs w:val="22"/>
        </w:rPr>
        <w:t xml:space="preserve">The birth of a child or placement of a child for adoption or foster care; </w:t>
      </w:r>
    </w:p>
    <w:p w14:paraId="0363522B" w14:textId="77777777" w:rsidR="009E3A25" w:rsidRPr="00942EC0" w:rsidRDefault="009E3A25" w:rsidP="00795F3E">
      <w:pPr>
        <w:widowControl w:val="0"/>
        <w:numPr>
          <w:ilvl w:val="0"/>
          <w:numId w:val="20"/>
        </w:numPr>
        <w:jc w:val="both"/>
        <w:rPr>
          <w:rFonts w:ascii="Times New Roman" w:hAnsi="Times New Roman"/>
          <w:sz w:val="22"/>
          <w:szCs w:val="22"/>
        </w:rPr>
      </w:pPr>
      <w:r w:rsidRPr="00942EC0">
        <w:rPr>
          <w:rFonts w:ascii="Times New Roman" w:hAnsi="Times New Roman"/>
          <w:sz w:val="22"/>
          <w:szCs w:val="22"/>
        </w:rPr>
        <w:t xml:space="preserve">To bond with a child (leave must be taken within one year of the child’s birth or placement); </w:t>
      </w:r>
    </w:p>
    <w:p w14:paraId="1453FEE9" w14:textId="77777777" w:rsidR="009E3A25" w:rsidRPr="00942EC0" w:rsidRDefault="009E3A25" w:rsidP="00795F3E">
      <w:pPr>
        <w:widowControl w:val="0"/>
        <w:numPr>
          <w:ilvl w:val="0"/>
          <w:numId w:val="20"/>
        </w:numPr>
        <w:jc w:val="both"/>
        <w:rPr>
          <w:rFonts w:ascii="Times New Roman" w:hAnsi="Times New Roman"/>
          <w:sz w:val="22"/>
          <w:szCs w:val="22"/>
        </w:rPr>
      </w:pPr>
      <w:r w:rsidRPr="00942EC0">
        <w:rPr>
          <w:rFonts w:ascii="Times New Roman" w:hAnsi="Times New Roman"/>
          <w:sz w:val="22"/>
          <w:szCs w:val="22"/>
        </w:rPr>
        <w:t xml:space="preserve">To care for the employee’s spouse, child, or parent who has a qualifying serious health condition; </w:t>
      </w:r>
    </w:p>
    <w:p w14:paraId="7566E877" w14:textId="77777777" w:rsidR="009E3A25" w:rsidRPr="00942EC0" w:rsidRDefault="009E3A25" w:rsidP="00795F3E">
      <w:pPr>
        <w:widowControl w:val="0"/>
        <w:numPr>
          <w:ilvl w:val="0"/>
          <w:numId w:val="20"/>
        </w:numPr>
        <w:jc w:val="both"/>
        <w:rPr>
          <w:rFonts w:ascii="Times New Roman" w:hAnsi="Times New Roman"/>
          <w:sz w:val="22"/>
          <w:szCs w:val="22"/>
        </w:rPr>
      </w:pPr>
      <w:r w:rsidRPr="00942EC0">
        <w:rPr>
          <w:rFonts w:ascii="Times New Roman" w:hAnsi="Times New Roman"/>
          <w:sz w:val="22"/>
          <w:szCs w:val="22"/>
        </w:rPr>
        <w:t xml:space="preserve">For the employee’s own qualifying serious health condition that makes the employee unable to perform the employee’s job; or </w:t>
      </w:r>
    </w:p>
    <w:p w14:paraId="24FB4359" w14:textId="0025F95A" w:rsidR="00262B11" w:rsidRPr="00942EC0" w:rsidRDefault="009E3A25" w:rsidP="00795F3E">
      <w:pPr>
        <w:widowControl w:val="0"/>
        <w:numPr>
          <w:ilvl w:val="0"/>
          <w:numId w:val="20"/>
        </w:numPr>
        <w:jc w:val="both"/>
        <w:rPr>
          <w:rFonts w:ascii="Times New Roman" w:hAnsi="Times New Roman"/>
          <w:sz w:val="22"/>
          <w:szCs w:val="22"/>
        </w:rPr>
      </w:pPr>
      <w:r w:rsidRPr="00942EC0">
        <w:rPr>
          <w:rFonts w:ascii="Times New Roman" w:hAnsi="Times New Roman"/>
          <w:sz w:val="22"/>
          <w:szCs w:val="22"/>
        </w:rPr>
        <w:t xml:space="preserve">For qualifying exigencies related to the deployment or military service of a family member who is the employee’s spouse, child, or parent. </w:t>
      </w:r>
    </w:p>
    <w:p w14:paraId="15FC35BB" w14:textId="2154947D" w:rsidR="003D409B" w:rsidRPr="00942EC0" w:rsidRDefault="003D409B" w:rsidP="003A4985">
      <w:pPr>
        <w:widowControl w:val="0"/>
        <w:autoSpaceDE w:val="0"/>
        <w:autoSpaceDN w:val="0"/>
        <w:adjustRightInd w:val="0"/>
        <w:jc w:val="both"/>
        <w:rPr>
          <w:rFonts w:ascii="Times New Roman" w:hAnsi="Times New Roman"/>
          <w:sz w:val="22"/>
          <w:szCs w:val="22"/>
        </w:rPr>
      </w:pPr>
    </w:p>
    <w:p w14:paraId="44D13B34" w14:textId="5F3CF663" w:rsidR="00132A82" w:rsidRPr="00942EC0" w:rsidRDefault="00132A82" w:rsidP="003A4985">
      <w:pPr>
        <w:widowControl w:val="0"/>
        <w:autoSpaceDE w:val="0"/>
        <w:autoSpaceDN w:val="0"/>
        <w:adjustRightInd w:val="0"/>
        <w:jc w:val="both"/>
        <w:rPr>
          <w:rFonts w:ascii="Times New Roman" w:hAnsi="Times New Roman"/>
          <w:sz w:val="22"/>
          <w:szCs w:val="22"/>
        </w:rPr>
      </w:pPr>
      <w:r w:rsidRPr="00942EC0">
        <w:rPr>
          <w:rFonts w:ascii="Times New Roman" w:hAnsi="Times New Roman"/>
          <w:sz w:val="22"/>
          <w:szCs w:val="22"/>
        </w:rPr>
        <w:t xml:space="preserve">An eligible employee who is a covered servicemember’s spouse, child, parent, or next of kin may also take up to 26 weeks of FMLA leave in a single 12-month period to care for the servicemember with a serious injury or illness. </w:t>
      </w:r>
    </w:p>
    <w:p w14:paraId="40C50C75" w14:textId="627BABD5" w:rsidR="00132A82" w:rsidRPr="00942EC0" w:rsidRDefault="00132A82" w:rsidP="003A4985">
      <w:pPr>
        <w:widowControl w:val="0"/>
        <w:autoSpaceDE w:val="0"/>
        <w:autoSpaceDN w:val="0"/>
        <w:adjustRightInd w:val="0"/>
        <w:jc w:val="both"/>
        <w:rPr>
          <w:rFonts w:ascii="Times New Roman" w:hAnsi="Times New Roman"/>
          <w:sz w:val="22"/>
          <w:szCs w:val="22"/>
        </w:rPr>
      </w:pPr>
    </w:p>
    <w:p w14:paraId="3D7C0796" w14:textId="210AFA06" w:rsidR="00132A82" w:rsidRPr="00942EC0" w:rsidRDefault="00132A82" w:rsidP="003A4985">
      <w:pPr>
        <w:widowControl w:val="0"/>
        <w:autoSpaceDE w:val="0"/>
        <w:autoSpaceDN w:val="0"/>
        <w:adjustRightInd w:val="0"/>
        <w:jc w:val="both"/>
        <w:rPr>
          <w:rFonts w:ascii="Times New Roman" w:hAnsi="Times New Roman"/>
          <w:sz w:val="22"/>
          <w:szCs w:val="22"/>
        </w:rPr>
      </w:pPr>
      <w:r w:rsidRPr="00942EC0">
        <w:rPr>
          <w:rFonts w:ascii="Times New Roman" w:hAnsi="Times New Roman"/>
          <w:sz w:val="22"/>
          <w:szCs w:val="22"/>
        </w:rPr>
        <w:t xml:space="preserve">An employee does not need to use leave in one block. When it is medically necessary or otherwise permitted, employees may take leave intermittently or on a reduced schedule. </w:t>
      </w:r>
    </w:p>
    <w:p w14:paraId="3D268E1F" w14:textId="0B272237" w:rsidR="00132A82" w:rsidRPr="00942EC0" w:rsidRDefault="00132A82" w:rsidP="003A4985">
      <w:pPr>
        <w:widowControl w:val="0"/>
        <w:autoSpaceDE w:val="0"/>
        <w:autoSpaceDN w:val="0"/>
        <w:adjustRightInd w:val="0"/>
        <w:jc w:val="both"/>
        <w:rPr>
          <w:rFonts w:ascii="Times New Roman" w:hAnsi="Times New Roman"/>
          <w:sz w:val="22"/>
          <w:szCs w:val="22"/>
        </w:rPr>
      </w:pPr>
    </w:p>
    <w:p w14:paraId="0808132C" w14:textId="7ED967FE" w:rsidR="00262B11" w:rsidRPr="00942EC0" w:rsidRDefault="00132A82" w:rsidP="003A4985">
      <w:pPr>
        <w:widowControl w:val="0"/>
        <w:autoSpaceDE w:val="0"/>
        <w:autoSpaceDN w:val="0"/>
        <w:adjustRightInd w:val="0"/>
        <w:jc w:val="both"/>
        <w:rPr>
          <w:rFonts w:ascii="Times New Roman" w:hAnsi="Times New Roman"/>
          <w:sz w:val="22"/>
          <w:szCs w:val="22"/>
        </w:rPr>
      </w:pPr>
      <w:r w:rsidRPr="00942EC0">
        <w:rPr>
          <w:rFonts w:ascii="Times New Roman" w:hAnsi="Times New Roman"/>
          <w:sz w:val="22"/>
          <w:szCs w:val="22"/>
        </w:rPr>
        <w:t xml:space="preserve">Employees may choose, or an employer may require, use of accrued paid leave while taking FMLA leave. If an employee substitutes paid leave for FMLA leave, the employee must comply with the employer’s normal paid leave policies. </w:t>
      </w:r>
    </w:p>
    <w:p w14:paraId="58AADC5C" w14:textId="30B741C9" w:rsidR="009E3A25" w:rsidRPr="00942EC0" w:rsidRDefault="009E3A25" w:rsidP="003A4985">
      <w:pPr>
        <w:widowControl w:val="0"/>
        <w:jc w:val="both"/>
        <w:rPr>
          <w:rFonts w:ascii="Times New Roman" w:hAnsi="Times New Roman"/>
          <w:sz w:val="22"/>
          <w:szCs w:val="22"/>
        </w:rPr>
      </w:pPr>
    </w:p>
    <w:p w14:paraId="01637CD6" w14:textId="6DB96246" w:rsidR="00132A82" w:rsidRPr="00942EC0" w:rsidRDefault="00132A82" w:rsidP="003A4985">
      <w:pPr>
        <w:pStyle w:val="Heading2"/>
        <w:keepNext w:val="0"/>
        <w:widowControl w:val="0"/>
        <w:spacing w:before="0" w:after="0"/>
        <w:rPr>
          <w:rFonts w:ascii="Times New Roman" w:hAnsi="Times New Roman"/>
          <w:sz w:val="24"/>
          <w:szCs w:val="24"/>
          <w:lang w:val="en-US"/>
        </w:rPr>
      </w:pPr>
      <w:bookmarkStart w:id="175" w:name="_Toc54599184"/>
      <w:r w:rsidRPr="00942EC0">
        <w:rPr>
          <w:rFonts w:ascii="Times New Roman" w:hAnsi="Times New Roman"/>
          <w:sz w:val="24"/>
          <w:szCs w:val="24"/>
          <w:lang w:val="en-US"/>
        </w:rPr>
        <w:t>Benefits and Protections</w:t>
      </w:r>
      <w:bookmarkEnd w:id="175"/>
    </w:p>
    <w:p w14:paraId="7BFBFFE0" w14:textId="5DF7AAC1" w:rsidR="00132A82" w:rsidRPr="00942EC0" w:rsidRDefault="00132A82" w:rsidP="003A4985">
      <w:pPr>
        <w:widowControl w:val="0"/>
        <w:jc w:val="both"/>
        <w:rPr>
          <w:rFonts w:ascii="Times New Roman" w:hAnsi="Times New Roman"/>
          <w:sz w:val="22"/>
          <w:szCs w:val="22"/>
        </w:rPr>
      </w:pPr>
      <w:r w:rsidRPr="00942EC0">
        <w:rPr>
          <w:rFonts w:ascii="Times New Roman" w:hAnsi="Times New Roman"/>
          <w:sz w:val="22"/>
          <w:szCs w:val="22"/>
        </w:rPr>
        <w:t xml:space="preserve">While employees are on FMLA leave, employers must continue health insurance coverage as if the employees were not on leave. </w:t>
      </w:r>
    </w:p>
    <w:p w14:paraId="015EA4CE" w14:textId="26E51B86" w:rsidR="00132A82" w:rsidRPr="00942EC0" w:rsidRDefault="00132A82" w:rsidP="003A4985">
      <w:pPr>
        <w:widowControl w:val="0"/>
        <w:jc w:val="both"/>
        <w:rPr>
          <w:rFonts w:ascii="Times New Roman" w:hAnsi="Times New Roman"/>
          <w:sz w:val="22"/>
          <w:szCs w:val="22"/>
        </w:rPr>
      </w:pPr>
    </w:p>
    <w:p w14:paraId="3E5DAF5C" w14:textId="5823BC10" w:rsidR="00132A82" w:rsidRPr="00942EC0" w:rsidRDefault="00132A82" w:rsidP="003A4985">
      <w:pPr>
        <w:widowControl w:val="0"/>
        <w:jc w:val="both"/>
        <w:rPr>
          <w:rFonts w:ascii="Times New Roman" w:hAnsi="Times New Roman"/>
          <w:sz w:val="22"/>
          <w:szCs w:val="22"/>
        </w:rPr>
      </w:pPr>
      <w:r w:rsidRPr="00942EC0">
        <w:rPr>
          <w:rFonts w:ascii="Times New Roman" w:hAnsi="Times New Roman"/>
          <w:sz w:val="22"/>
          <w:szCs w:val="22"/>
        </w:rPr>
        <w:t xml:space="preserve">Upon return from FMLA leave, most employees must be restored to the same job or one nearly identical to it with equivalent pay, benefits, and other employment terms and conditions. </w:t>
      </w:r>
    </w:p>
    <w:p w14:paraId="1FE716BE" w14:textId="7F602866" w:rsidR="00132A82" w:rsidRPr="00942EC0" w:rsidRDefault="00132A82" w:rsidP="003A4985">
      <w:pPr>
        <w:widowControl w:val="0"/>
        <w:jc w:val="both"/>
        <w:rPr>
          <w:rFonts w:ascii="Times New Roman" w:hAnsi="Times New Roman"/>
          <w:sz w:val="22"/>
          <w:szCs w:val="22"/>
        </w:rPr>
      </w:pPr>
    </w:p>
    <w:p w14:paraId="26FAC5CB" w14:textId="6DF28475" w:rsidR="00132A82" w:rsidRPr="00942EC0" w:rsidRDefault="00132A82" w:rsidP="003A4985">
      <w:pPr>
        <w:widowControl w:val="0"/>
        <w:jc w:val="both"/>
        <w:rPr>
          <w:rFonts w:ascii="Times New Roman" w:hAnsi="Times New Roman"/>
          <w:sz w:val="22"/>
          <w:szCs w:val="22"/>
        </w:rPr>
      </w:pPr>
      <w:r w:rsidRPr="00942EC0">
        <w:rPr>
          <w:rFonts w:ascii="Times New Roman" w:hAnsi="Times New Roman"/>
          <w:sz w:val="22"/>
          <w:szCs w:val="22"/>
        </w:rPr>
        <w:t xml:space="preserve">An employer may not interfere with an individual’s FMLA rights or retaliate against someone for using or trying to use FMLA leave, opposing any practice made unlawful by the FMLA, or being involved in any proceeding under or related to the FMLA. </w:t>
      </w:r>
    </w:p>
    <w:p w14:paraId="0BD063C2" w14:textId="548FC8A4" w:rsidR="00132A82" w:rsidRPr="00942EC0" w:rsidRDefault="00132A82" w:rsidP="003A4985">
      <w:pPr>
        <w:widowControl w:val="0"/>
        <w:jc w:val="both"/>
        <w:rPr>
          <w:rFonts w:ascii="Times New Roman" w:hAnsi="Times New Roman"/>
          <w:sz w:val="22"/>
          <w:szCs w:val="22"/>
        </w:rPr>
      </w:pPr>
    </w:p>
    <w:p w14:paraId="2B111A24" w14:textId="6E2CDF76" w:rsidR="00132A82" w:rsidRPr="00942EC0" w:rsidRDefault="00132A82" w:rsidP="003A4985">
      <w:pPr>
        <w:pStyle w:val="Heading2"/>
        <w:keepNext w:val="0"/>
        <w:widowControl w:val="0"/>
        <w:spacing w:before="0" w:after="0"/>
        <w:rPr>
          <w:rFonts w:ascii="Times New Roman" w:hAnsi="Times New Roman"/>
          <w:sz w:val="24"/>
          <w:szCs w:val="24"/>
          <w:lang w:val="en-US"/>
        </w:rPr>
      </w:pPr>
      <w:bookmarkStart w:id="176" w:name="_Toc54599185"/>
      <w:r w:rsidRPr="00942EC0">
        <w:rPr>
          <w:rFonts w:ascii="Times New Roman" w:hAnsi="Times New Roman"/>
          <w:sz w:val="24"/>
          <w:szCs w:val="24"/>
          <w:lang w:val="en-US"/>
        </w:rPr>
        <w:t>Eligibility Requirements</w:t>
      </w:r>
      <w:bookmarkEnd w:id="176"/>
    </w:p>
    <w:p w14:paraId="4A85A1BC" w14:textId="52B6146E" w:rsidR="00132A82" w:rsidRPr="00942EC0" w:rsidRDefault="00132A82" w:rsidP="003A4985">
      <w:pPr>
        <w:widowControl w:val="0"/>
        <w:jc w:val="both"/>
        <w:rPr>
          <w:rFonts w:ascii="Times New Roman" w:hAnsi="Times New Roman"/>
          <w:sz w:val="22"/>
          <w:szCs w:val="22"/>
        </w:rPr>
      </w:pPr>
      <w:r w:rsidRPr="00942EC0">
        <w:rPr>
          <w:rFonts w:ascii="Times New Roman" w:hAnsi="Times New Roman"/>
          <w:sz w:val="22"/>
          <w:szCs w:val="22"/>
        </w:rPr>
        <w:t xml:space="preserve">An employee who works for a covered employer must meet three criteria in order to be eligible for FMLA leave. The employee must: </w:t>
      </w:r>
    </w:p>
    <w:p w14:paraId="2E3AA56A" w14:textId="1AE8AB1A" w:rsidR="00132A82" w:rsidRPr="00942EC0" w:rsidRDefault="00132A82" w:rsidP="003A4985">
      <w:pPr>
        <w:widowControl w:val="0"/>
        <w:jc w:val="both"/>
        <w:rPr>
          <w:rFonts w:ascii="Times New Roman" w:hAnsi="Times New Roman"/>
          <w:sz w:val="22"/>
          <w:szCs w:val="22"/>
        </w:rPr>
      </w:pPr>
    </w:p>
    <w:p w14:paraId="6AF8C4E2" w14:textId="02DAFF74" w:rsidR="00132A82" w:rsidRPr="00942EC0" w:rsidRDefault="00132A82" w:rsidP="00795F3E">
      <w:pPr>
        <w:pStyle w:val="ListParagraph"/>
        <w:widowControl w:val="0"/>
        <w:numPr>
          <w:ilvl w:val="0"/>
          <w:numId w:val="64"/>
        </w:numPr>
        <w:jc w:val="both"/>
        <w:rPr>
          <w:rFonts w:ascii="Times New Roman" w:hAnsi="Times New Roman"/>
          <w:sz w:val="22"/>
          <w:szCs w:val="22"/>
        </w:rPr>
      </w:pPr>
      <w:r w:rsidRPr="00942EC0">
        <w:rPr>
          <w:rFonts w:ascii="Times New Roman" w:hAnsi="Times New Roman"/>
          <w:sz w:val="22"/>
          <w:szCs w:val="22"/>
        </w:rPr>
        <w:t xml:space="preserve">Have worked for the employer for at least 12 months; </w:t>
      </w:r>
    </w:p>
    <w:p w14:paraId="2686BD0A" w14:textId="60888051" w:rsidR="00132A82" w:rsidRPr="00942EC0" w:rsidRDefault="00132A82" w:rsidP="00795F3E">
      <w:pPr>
        <w:pStyle w:val="ListParagraph"/>
        <w:widowControl w:val="0"/>
        <w:numPr>
          <w:ilvl w:val="0"/>
          <w:numId w:val="64"/>
        </w:numPr>
        <w:jc w:val="both"/>
        <w:rPr>
          <w:rFonts w:ascii="Times New Roman" w:hAnsi="Times New Roman"/>
          <w:sz w:val="22"/>
          <w:szCs w:val="22"/>
        </w:rPr>
      </w:pPr>
      <w:r w:rsidRPr="00942EC0">
        <w:rPr>
          <w:rFonts w:ascii="Times New Roman" w:hAnsi="Times New Roman"/>
          <w:sz w:val="22"/>
          <w:szCs w:val="22"/>
        </w:rPr>
        <w:t xml:space="preserve">Have at least 1,250 hours of service in the 12 months before taking leave; and </w:t>
      </w:r>
    </w:p>
    <w:p w14:paraId="57CE5A66" w14:textId="5FE68A0F" w:rsidR="00132A82" w:rsidRPr="00942EC0" w:rsidRDefault="00132A82" w:rsidP="00795F3E">
      <w:pPr>
        <w:pStyle w:val="ListParagraph"/>
        <w:widowControl w:val="0"/>
        <w:numPr>
          <w:ilvl w:val="0"/>
          <w:numId w:val="64"/>
        </w:numPr>
        <w:jc w:val="both"/>
        <w:rPr>
          <w:rFonts w:ascii="Times New Roman" w:hAnsi="Times New Roman"/>
          <w:sz w:val="22"/>
          <w:szCs w:val="22"/>
        </w:rPr>
      </w:pPr>
      <w:r w:rsidRPr="00942EC0">
        <w:rPr>
          <w:rFonts w:ascii="Times New Roman" w:hAnsi="Times New Roman"/>
          <w:sz w:val="22"/>
          <w:szCs w:val="22"/>
        </w:rPr>
        <w:t xml:space="preserve">Work at a location where the employee has at least 50 employees within 75 miles of the employee’s worksite. </w:t>
      </w:r>
    </w:p>
    <w:p w14:paraId="0AE8558C" w14:textId="6FAF9EAE" w:rsidR="00132A82" w:rsidRPr="00942EC0" w:rsidRDefault="00132A82" w:rsidP="003A4985">
      <w:pPr>
        <w:widowControl w:val="0"/>
        <w:jc w:val="both"/>
        <w:rPr>
          <w:rFonts w:ascii="Times New Roman" w:hAnsi="Times New Roman"/>
          <w:sz w:val="22"/>
          <w:szCs w:val="22"/>
        </w:rPr>
      </w:pPr>
    </w:p>
    <w:p w14:paraId="3F6771B2" w14:textId="08F387FF" w:rsidR="00132A82" w:rsidRPr="00942EC0" w:rsidRDefault="00132A82" w:rsidP="003A4985">
      <w:pPr>
        <w:pStyle w:val="Heading2"/>
        <w:keepNext w:val="0"/>
        <w:widowControl w:val="0"/>
        <w:spacing w:before="0" w:after="0"/>
        <w:rPr>
          <w:rFonts w:ascii="Times New Roman" w:hAnsi="Times New Roman"/>
          <w:sz w:val="24"/>
          <w:szCs w:val="24"/>
          <w:lang w:val="en-US"/>
        </w:rPr>
      </w:pPr>
      <w:bookmarkStart w:id="177" w:name="_Toc54599186"/>
      <w:r w:rsidRPr="00942EC0">
        <w:rPr>
          <w:rFonts w:ascii="Times New Roman" w:hAnsi="Times New Roman"/>
          <w:sz w:val="24"/>
          <w:szCs w:val="24"/>
          <w:lang w:val="en-US"/>
        </w:rPr>
        <w:t>Requesting Leave</w:t>
      </w:r>
      <w:bookmarkEnd w:id="177"/>
    </w:p>
    <w:p w14:paraId="0E8ADAD0" w14:textId="08422CE3" w:rsidR="00132A82" w:rsidRPr="00942EC0" w:rsidRDefault="00132A82" w:rsidP="003A4985">
      <w:pPr>
        <w:widowControl w:val="0"/>
        <w:jc w:val="both"/>
        <w:rPr>
          <w:rFonts w:ascii="Times New Roman" w:hAnsi="Times New Roman"/>
          <w:sz w:val="22"/>
          <w:szCs w:val="22"/>
        </w:rPr>
      </w:pPr>
      <w:r w:rsidRPr="00942EC0">
        <w:rPr>
          <w:rFonts w:ascii="Times New Roman" w:hAnsi="Times New Roman"/>
          <w:sz w:val="22"/>
          <w:szCs w:val="22"/>
        </w:rPr>
        <w:t xml:space="preserve">Generally, employees must give 30-days’ advance notice of the need for FMLA leave. If it is not possible to give 30-days’ notice, an employee must notify the employer as soon as possible and, generally, follow the employer’s usual procedures. </w:t>
      </w:r>
    </w:p>
    <w:p w14:paraId="6DC0B07E" w14:textId="77777777" w:rsidR="00132A82" w:rsidRPr="00942EC0" w:rsidRDefault="00132A82" w:rsidP="003A4985">
      <w:pPr>
        <w:widowControl w:val="0"/>
        <w:jc w:val="both"/>
        <w:rPr>
          <w:rFonts w:ascii="Times New Roman" w:hAnsi="Times New Roman"/>
          <w:sz w:val="22"/>
          <w:szCs w:val="22"/>
        </w:rPr>
      </w:pPr>
    </w:p>
    <w:p w14:paraId="0A86DD7D" w14:textId="16BC7B30" w:rsidR="00132A82" w:rsidRPr="00942EC0" w:rsidRDefault="00132A82" w:rsidP="003A4985">
      <w:pPr>
        <w:widowControl w:val="0"/>
        <w:jc w:val="both"/>
        <w:rPr>
          <w:rFonts w:ascii="Times New Roman" w:hAnsi="Times New Roman"/>
          <w:sz w:val="22"/>
          <w:szCs w:val="22"/>
        </w:rPr>
      </w:pPr>
      <w:r w:rsidRPr="00942EC0">
        <w:rPr>
          <w:rFonts w:ascii="Times New Roman" w:hAnsi="Times New Roman"/>
          <w:sz w:val="22"/>
          <w:szCs w:val="22"/>
        </w:rPr>
        <w:t>Employees do not have to share a medical diagnosis, but must provide enough information to the employer so it can determine if the leave qualifies for FMLA protection. Sufficient information could include informing an employer that the employee is or will be unable to perform his or her job functions, that a family member cannot perform daily activities, or that hospitalization or continuing medical treatment is necessary. Employees must inform the employer if the need for leave is for a reason for which FMLA leave was previously taken or certified.</w:t>
      </w:r>
    </w:p>
    <w:p w14:paraId="57CEADFD" w14:textId="77777777" w:rsidR="00132A82" w:rsidRPr="00942EC0" w:rsidRDefault="00132A82" w:rsidP="003A4985">
      <w:pPr>
        <w:widowControl w:val="0"/>
        <w:jc w:val="both"/>
        <w:rPr>
          <w:rFonts w:ascii="Times New Roman" w:hAnsi="Times New Roman"/>
          <w:sz w:val="22"/>
          <w:szCs w:val="22"/>
        </w:rPr>
      </w:pPr>
    </w:p>
    <w:p w14:paraId="2DEE7B21" w14:textId="4E5FF5BC" w:rsidR="00132A82" w:rsidRPr="00942EC0" w:rsidRDefault="00132A82" w:rsidP="003A4985">
      <w:pPr>
        <w:widowControl w:val="0"/>
        <w:jc w:val="both"/>
        <w:rPr>
          <w:rFonts w:ascii="Times New Roman" w:hAnsi="Times New Roman"/>
          <w:sz w:val="22"/>
          <w:szCs w:val="22"/>
        </w:rPr>
      </w:pPr>
      <w:r w:rsidRPr="00942EC0">
        <w:rPr>
          <w:rFonts w:ascii="Times New Roman" w:hAnsi="Times New Roman"/>
          <w:sz w:val="22"/>
          <w:szCs w:val="22"/>
        </w:rPr>
        <w:t>Employers can require a certification or periodic recertification supporting the need for leave. If the employer determines that the certification is incomplete, it must provide a written notice indicating what additional information is required.</w:t>
      </w:r>
    </w:p>
    <w:p w14:paraId="5262FB26" w14:textId="3A49B014" w:rsidR="00132A82" w:rsidRPr="00942EC0" w:rsidRDefault="00132A82" w:rsidP="003A4985">
      <w:pPr>
        <w:widowControl w:val="0"/>
        <w:jc w:val="both"/>
        <w:rPr>
          <w:rFonts w:ascii="Times New Roman" w:hAnsi="Times New Roman"/>
          <w:sz w:val="22"/>
          <w:szCs w:val="22"/>
        </w:rPr>
      </w:pPr>
    </w:p>
    <w:p w14:paraId="37F4CFD9" w14:textId="1286E72B" w:rsidR="00132A82" w:rsidRPr="00942EC0" w:rsidRDefault="00132A82" w:rsidP="003A4985">
      <w:pPr>
        <w:pStyle w:val="Heading2"/>
        <w:keepNext w:val="0"/>
        <w:widowControl w:val="0"/>
        <w:spacing w:before="0" w:after="0"/>
        <w:rPr>
          <w:rFonts w:ascii="Times New Roman" w:hAnsi="Times New Roman"/>
          <w:sz w:val="24"/>
          <w:szCs w:val="24"/>
          <w:lang w:val="en-US"/>
        </w:rPr>
      </w:pPr>
      <w:bookmarkStart w:id="178" w:name="_Toc54599187"/>
      <w:r w:rsidRPr="00942EC0">
        <w:rPr>
          <w:rFonts w:ascii="Times New Roman" w:hAnsi="Times New Roman"/>
          <w:sz w:val="24"/>
          <w:szCs w:val="24"/>
          <w:lang w:val="en-US"/>
        </w:rPr>
        <w:t>Employer Responsibilities</w:t>
      </w:r>
      <w:bookmarkEnd w:id="178"/>
    </w:p>
    <w:p w14:paraId="36659EA4" w14:textId="77777777" w:rsidR="00132A82" w:rsidRPr="00942EC0" w:rsidRDefault="00132A82" w:rsidP="003A4985">
      <w:pPr>
        <w:widowControl w:val="0"/>
        <w:jc w:val="both"/>
        <w:rPr>
          <w:rFonts w:ascii="Times New Roman" w:hAnsi="Times New Roman"/>
          <w:sz w:val="22"/>
          <w:szCs w:val="22"/>
        </w:rPr>
      </w:pPr>
      <w:r w:rsidRPr="00942EC0">
        <w:rPr>
          <w:rFonts w:ascii="Times New Roman" w:hAnsi="Times New Roman"/>
          <w:sz w:val="22"/>
          <w:szCs w:val="22"/>
        </w:rPr>
        <w:t xml:space="preserve">Once an employer becomes aware that an employee’s need for leave is for a reason that may qualify under the FMLA, the employer must notify the employee if he or she is eligible for FMLA leave and, if eligible, must also provide a notice of rights and responsibilities under the FMLA. If the employee is not eligible, the employer must provide a reason for ineligibility. </w:t>
      </w:r>
    </w:p>
    <w:p w14:paraId="23CE1BFC" w14:textId="77777777" w:rsidR="00132A82" w:rsidRPr="00942EC0" w:rsidRDefault="00132A82" w:rsidP="003A4985">
      <w:pPr>
        <w:widowControl w:val="0"/>
        <w:jc w:val="both"/>
        <w:rPr>
          <w:rFonts w:ascii="Times New Roman" w:hAnsi="Times New Roman"/>
          <w:sz w:val="22"/>
          <w:szCs w:val="22"/>
        </w:rPr>
      </w:pPr>
    </w:p>
    <w:p w14:paraId="16C85536" w14:textId="27DCD03F" w:rsidR="00132A82" w:rsidRPr="00942EC0" w:rsidRDefault="00132A82" w:rsidP="003A4985">
      <w:pPr>
        <w:widowControl w:val="0"/>
        <w:jc w:val="both"/>
        <w:rPr>
          <w:rFonts w:ascii="Times New Roman" w:hAnsi="Times New Roman"/>
          <w:sz w:val="22"/>
          <w:szCs w:val="22"/>
        </w:rPr>
      </w:pPr>
      <w:r w:rsidRPr="00942EC0">
        <w:rPr>
          <w:rFonts w:ascii="Times New Roman" w:hAnsi="Times New Roman"/>
          <w:sz w:val="22"/>
          <w:szCs w:val="22"/>
        </w:rPr>
        <w:lastRenderedPageBreak/>
        <w:t xml:space="preserve">Employers must notify its employees if leave will be designated as FMLA leave, and if so, how much leave will be designated as FMLA leave. </w:t>
      </w:r>
    </w:p>
    <w:p w14:paraId="3C3C2CDC" w14:textId="6B91B52F" w:rsidR="00132A82" w:rsidRPr="00942EC0" w:rsidRDefault="00132A82" w:rsidP="003A4985">
      <w:pPr>
        <w:widowControl w:val="0"/>
        <w:jc w:val="both"/>
        <w:rPr>
          <w:rFonts w:ascii="Times New Roman" w:hAnsi="Times New Roman"/>
          <w:sz w:val="22"/>
          <w:szCs w:val="22"/>
        </w:rPr>
      </w:pPr>
    </w:p>
    <w:p w14:paraId="4FE0ADEE" w14:textId="7058A83B" w:rsidR="00132A82" w:rsidRPr="00942EC0" w:rsidRDefault="00132A82" w:rsidP="003A4985">
      <w:pPr>
        <w:pStyle w:val="Heading2"/>
        <w:keepNext w:val="0"/>
        <w:widowControl w:val="0"/>
        <w:spacing w:before="0" w:after="0"/>
        <w:rPr>
          <w:rFonts w:ascii="Times New Roman" w:hAnsi="Times New Roman"/>
          <w:sz w:val="24"/>
          <w:szCs w:val="24"/>
          <w:lang w:val="en-US"/>
        </w:rPr>
      </w:pPr>
      <w:bookmarkStart w:id="179" w:name="_Toc54599188"/>
      <w:r w:rsidRPr="00942EC0">
        <w:rPr>
          <w:rFonts w:ascii="Times New Roman" w:hAnsi="Times New Roman"/>
          <w:sz w:val="24"/>
          <w:szCs w:val="24"/>
          <w:lang w:val="en-US"/>
        </w:rPr>
        <w:t>Enforcement</w:t>
      </w:r>
      <w:bookmarkEnd w:id="179"/>
    </w:p>
    <w:p w14:paraId="03AE9CE3" w14:textId="2CBE2B77" w:rsidR="00132A82" w:rsidRPr="00942EC0" w:rsidRDefault="00132A82" w:rsidP="003A4985">
      <w:pPr>
        <w:widowControl w:val="0"/>
        <w:jc w:val="both"/>
        <w:rPr>
          <w:rFonts w:ascii="Times New Roman" w:hAnsi="Times New Roman"/>
          <w:sz w:val="22"/>
          <w:szCs w:val="22"/>
        </w:rPr>
      </w:pPr>
      <w:r w:rsidRPr="00942EC0">
        <w:rPr>
          <w:rFonts w:ascii="Times New Roman" w:hAnsi="Times New Roman"/>
          <w:sz w:val="22"/>
          <w:szCs w:val="22"/>
        </w:rPr>
        <w:t>Employees may file a complaint with the U.S. Department of Labor, Wage and Hour Division, or may bring a private lawsuit against an employer.</w:t>
      </w:r>
    </w:p>
    <w:p w14:paraId="16964DD9" w14:textId="77777777" w:rsidR="00132A82" w:rsidRPr="00942EC0" w:rsidRDefault="00132A82" w:rsidP="003A4985">
      <w:pPr>
        <w:widowControl w:val="0"/>
        <w:jc w:val="both"/>
        <w:rPr>
          <w:rFonts w:ascii="Times New Roman" w:hAnsi="Times New Roman"/>
          <w:sz w:val="22"/>
          <w:szCs w:val="22"/>
        </w:rPr>
      </w:pPr>
    </w:p>
    <w:p w14:paraId="143AD766" w14:textId="5815E555" w:rsidR="00132A82" w:rsidRPr="00942EC0" w:rsidRDefault="00132A82" w:rsidP="003A4985">
      <w:pPr>
        <w:widowControl w:val="0"/>
        <w:jc w:val="both"/>
        <w:rPr>
          <w:rFonts w:ascii="Times New Roman" w:hAnsi="Times New Roman"/>
          <w:sz w:val="22"/>
          <w:szCs w:val="22"/>
        </w:rPr>
      </w:pPr>
      <w:r w:rsidRPr="00942EC0">
        <w:rPr>
          <w:rFonts w:ascii="Times New Roman" w:hAnsi="Times New Roman"/>
          <w:sz w:val="22"/>
          <w:szCs w:val="22"/>
        </w:rPr>
        <w:t>The FMLA does not affect any federal or state law prohibiting discrimination or supersede any state or local law or collective bargaining agreement that provides greater family or medical leave rights.</w:t>
      </w:r>
    </w:p>
    <w:p w14:paraId="5687DAC0" w14:textId="5B0BE158" w:rsidR="00132A82" w:rsidRPr="00942EC0" w:rsidRDefault="00132A82" w:rsidP="003A4985">
      <w:pPr>
        <w:widowControl w:val="0"/>
        <w:jc w:val="both"/>
        <w:rPr>
          <w:rFonts w:ascii="Times New Roman" w:hAnsi="Times New Roman"/>
          <w:sz w:val="22"/>
          <w:szCs w:val="22"/>
        </w:rPr>
      </w:pPr>
    </w:p>
    <w:p w14:paraId="71D0C349" w14:textId="30D04F5C" w:rsidR="00132A82" w:rsidRPr="00942EC0" w:rsidRDefault="00132A82" w:rsidP="003A4985">
      <w:pPr>
        <w:widowControl w:val="0"/>
        <w:jc w:val="center"/>
        <w:rPr>
          <w:rFonts w:ascii="Times New Roman" w:hAnsi="Times New Roman"/>
          <w:sz w:val="22"/>
          <w:szCs w:val="22"/>
        </w:rPr>
      </w:pPr>
      <w:r w:rsidRPr="00942EC0">
        <w:rPr>
          <w:rFonts w:ascii="Times New Roman" w:hAnsi="Times New Roman"/>
          <w:sz w:val="22"/>
          <w:szCs w:val="22"/>
        </w:rPr>
        <w:t xml:space="preserve">For additional information or to file a complaint: </w:t>
      </w:r>
    </w:p>
    <w:p w14:paraId="42815656" w14:textId="14B4A0C3" w:rsidR="00132A82" w:rsidRPr="00942EC0" w:rsidRDefault="00132A82" w:rsidP="003A4985">
      <w:pPr>
        <w:widowControl w:val="0"/>
        <w:jc w:val="center"/>
        <w:rPr>
          <w:rFonts w:ascii="Times New Roman" w:hAnsi="Times New Roman"/>
          <w:sz w:val="22"/>
          <w:szCs w:val="22"/>
        </w:rPr>
      </w:pPr>
      <w:r w:rsidRPr="00942EC0">
        <w:rPr>
          <w:rFonts w:ascii="Times New Roman" w:hAnsi="Times New Roman"/>
          <w:sz w:val="22"/>
          <w:szCs w:val="22"/>
        </w:rPr>
        <w:t>1-866-4-USWAGE</w:t>
      </w:r>
    </w:p>
    <w:p w14:paraId="708807BE" w14:textId="395B9578" w:rsidR="00132A82" w:rsidRPr="00942EC0" w:rsidRDefault="00132A82" w:rsidP="003A4985">
      <w:pPr>
        <w:widowControl w:val="0"/>
        <w:jc w:val="center"/>
        <w:rPr>
          <w:rFonts w:ascii="Times New Roman" w:hAnsi="Times New Roman"/>
          <w:sz w:val="22"/>
          <w:szCs w:val="22"/>
        </w:rPr>
      </w:pPr>
      <w:r w:rsidRPr="00942EC0">
        <w:rPr>
          <w:rFonts w:ascii="Times New Roman" w:hAnsi="Times New Roman"/>
          <w:sz w:val="22"/>
          <w:szCs w:val="22"/>
        </w:rPr>
        <w:t>(1-866-497-9243)</w:t>
      </w:r>
      <w:r w:rsidRPr="00942EC0">
        <w:rPr>
          <w:rFonts w:ascii="Times New Roman" w:hAnsi="Times New Roman"/>
          <w:sz w:val="22"/>
          <w:szCs w:val="22"/>
        </w:rPr>
        <w:tab/>
        <w:t>TTY: 1-877-889-5627</w:t>
      </w:r>
    </w:p>
    <w:p w14:paraId="0981EF52" w14:textId="44D00891" w:rsidR="0038011F" w:rsidRPr="00942EC0" w:rsidRDefault="00321E76" w:rsidP="003A4985">
      <w:pPr>
        <w:widowControl w:val="0"/>
        <w:jc w:val="center"/>
        <w:rPr>
          <w:rFonts w:ascii="Times New Roman" w:hAnsi="Times New Roman"/>
          <w:sz w:val="22"/>
          <w:szCs w:val="22"/>
        </w:rPr>
      </w:pPr>
      <w:hyperlink r:id="rId21" w:history="1">
        <w:r w:rsidR="0038011F" w:rsidRPr="00942EC0">
          <w:rPr>
            <w:rStyle w:val="Hyperlink"/>
            <w:rFonts w:ascii="Times New Roman" w:hAnsi="Times New Roman"/>
            <w:sz w:val="22"/>
            <w:szCs w:val="22"/>
          </w:rPr>
          <w:t>www.dol.gov/whd</w:t>
        </w:r>
      </w:hyperlink>
      <w:r w:rsidR="0038011F" w:rsidRPr="00942EC0">
        <w:rPr>
          <w:rFonts w:ascii="Times New Roman" w:hAnsi="Times New Roman"/>
          <w:sz w:val="22"/>
          <w:szCs w:val="22"/>
        </w:rPr>
        <w:t xml:space="preserve"> </w:t>
      </w:r>
    </w:p>
    <w:p w14:paraId="598211F3" w14:textId="7BE571A6" w:rsidR="00132A82" w:rsidRPr="00942EC0" w:rsidRDefault="00132A82" w:rsidP="003A4985">
      <w:pPr>
        <w:widowControl w:val="0"/>
        <w:jc w:val="both"/>
        <w:rPr>
          <w:rFonts w:ascii="Times New Roman" w:hAnsi="Times New Roman"/>
          <w:sz w:val="22"/>
          <w:szCs w:val="22"/>
        </w:rPr>
      </w:pPr>
    </w:p>
    <w:p w14:paraId="2C45D861" w14:textId="78C26CBF" w:rsidR="0038011F" w:rsidRPr="003A4985" w:rsidRDefault="0038011F" w:rsidP="003A4985">
      <w:pPr>
        <w:pStyle w:val="Heading2"/>
        <w:keepNext w:val="0"/>
        <w:widowControl w:val="0"/>
        <w:spacing w:before="0" w:after="0"/>
        <w:rPr>
          <w:rFonts w:ascii="Times New Roman" w:hAnsi="Times New Roman"/>
          <w:sz w:val="24"/>
          <w:szCs w:val="24"/>
          <w:lang w:val="en-US"/>
        </w:rPr>
      </w:pPr>
      <w:bookmarkStart w:id="180" w:name="_Toc54599189"/>
      <w:r w:rsidRPr="003A4985">
        <w:rPr>
          <w:rFonts w:ascii="Times New Roman" w:hAnsi="Times New Roman"/>
          <w:sz w:val="24"/>
          <w:szCs w:val="24"/>
          <w:lang w:val="en-US"/>
        </w:rPr>
        <w:t>Local FMLA Guidelines</w:t>
      </w:r>
      <w:bookmarkEnd w:id="180"/>
      <w:r w:rsidRPr="003A4985">
        <w:rPr>
          <w:rFonts w:ascii="Times New Roman" w:hAnsi="Times New Roman"/>
          <w:sz w:val="24"/>
          <w:szCs w:val="24"/>
          <w:lang w:val="en-US"/>
        </w:rPr>
        <w:t xml:space="preserve"> </w:t>
      </w:r>
    </w:p>
    <w:p w14:paraId="68BAB014" w14:textId="4EE9F4D0" w:rsidR="00132A82" w:rsidRPr="003A4985" w:rsidRDefault="00132A82" w:rsidP="003A4985">
      <w:pPr>
        <w:widowControl w:val="0"/>
        <w:jc w:val="both"/>
        <w:rPr>
          <w:rFonts w:ascii="Times New Roman" w:hAnsi="Times New Roman"/>
          <w:sz w:val="22"/>
          <w:szCs w:val="22"/>
        </w:rPr>
      </w:pPr>
    </w:p>
    <w:p w14:paraId="0061A9B5" w14:textId="2E5F596D" w:rsidR="0038011F" w:rsidRPr="003A4985" w:rsidRDefault="0038011F" w:rsidP="003A4985">
      <w:pPr>
        <w:widowControl w:val="0"/>
        <w:jc w:val="both"/>
        <w:rPr>
          <w:rFonts w:ascii="Times New Roman" w:hAnsi="Times New Roman"/>
          <w:sz w:val="22"/>
          <w:szCs w:val="22"/>
        </w:rPr>
      </w:pPr>
      <w:r w:rsidRPr="003A4985">
        <w:rPr>
          <w:rFonts w:ascii="Times New Roman" w:hAnsi="Times New Roman"/>
          <w:i/>
          <w:iCs/>
          <w:sz w:val="22"/>
          <w:szCs w:val="22"/>
          <w:u w:val="single"/>
        </w:rPr>
        <w:t>Calculating FMLA Leave Year</w:t>
      </w:r>
    </w:p>
    <w:p w14:paraId="1AF6795A" w14:textId="3738AE22" w:rsidR="0038011F" w:rsidRPr="003A4985" w:rsidRDefault="00B332DF" w:rsidP="003A4985">
      <w:pPr>
        <w:widowControl w:val="0"/>
        <w:jc w:val="both"/>
        <w:rPr>
          <w:rFonts w:ascii="Times New Roman" w:hAnsi="Times New Roman"/>
          <w:sz w:val="22"/>
          <w:szCs w:val="22"/>
        </w:rPr>
      </w:pPr>
      <w:r w:rsidRPr="003A4985">
        <w:rPr>
          <w:rFonts w:ascii="Times New Roman" w:hAnsi="Times New Roman"/>
          <w:sz w:val="22"/>
          <w:szCs w:val="22"/>
        </w:rPr>
        <w:t>Por Vida Academy Charter District</w:t>
      </w:r>
      <w:r w:rsidR="0038011F" w:rsidRPr="003A4985">
        <w:rPr>
          <w:rFonts w:ascii="Times New Roman" w:hAnsi="Times New Roman"/>
          <w:sz w:val="22"/>
          <w:szCs w:val="22"/>
        </w:rPr>
        <w:t xml:space="preserve"> uses the following method to establish the 12-month period in which FMLA leave may be used: </w:t>
      </w:r>
    </w:p>
    <w:p w14:paraId="3CE95302" w14:textId="58D9A3A9" w:rsidR="00132A82" w:rsidRPr="003A4985" w:rsidRDefault="00132A82" w:rsidP="003A4985">
      <w:pPr>
        <w:widowControl w:val="0"/>
        <w:jc w:val="both"/>
        <w:rPr>
          <w:rFonts w:ascii="Times New Roman" w:hAnsi="Times New Roman"/>
          <w:sz w:val="22"/>
          <w:szCs w:val="22"/>
        </w:rPr>
      </w:pPr>
    </w:p>
    <w:p w14:paraId="7BDE2144" w14:textId="76A2CE16" w:rsidR="0038011F" w:rsidRPr="003A4985" w:rsidRDefault="0038011F" w:rsidP="00795F3E">
      <w:pPr>
        <w:pStyle w:val="ListParagraph"/>
        <w:widowControl w:val="0"/>
        <w:numPr>
          <w:ilvl w:val="0"/>
          <w:numId w:val="65"/>
        </w:numPr>
        <w:jc w:val="both"/>
        <w:rPr>
          <w:rFonts w:ascii="Times New Roman" w:hAnsi="Times New Roman"/>
          <w:sz w:val="22"/>
          <w:szCs w:val="22"/>
        </w:rPr>
      </w:pPr>
      <w:r w:rsidRPr="003A4985">
        <w:rPr>
          <w:rFonts w:ascii="Times New Roman" w:hAnsi="Times New Roman"/>
          <w:sz w:val="22"/>
          <w:szCs w:val="22"/>
        </w:rPr>
        <w:t xml:space="preserve">A “rolling” 12-month period measured backward from the date an employee uses any FMLA leave. Under the “rolling” 12-month period, each time an employee takes FMLA leave, the remaining leave entitlement would be the balance of the 12 weeks which has not been used during the immediately preceding 12 months. </w:t>
      </w:r>
    </w:p>
    <w:p w14:paraId="262C1DE8" w14:textId="162CE327" w:rsidR="00BF7A40" w:rsidRPr="00942EC0" w:rsidRDefault="00BF7A40" w:rsidP="003A4985">
      <w:pPr>
        <w:widowControl w:val="0"/>
        <w:jc w:val="both"/>
        <w:rPr>
          <w:rFonts w:ascii="Times New Roman" w:hAnsi="Times New Roman"/>
          <w:sz w:val="22"/>
          <w:szCs w:val="22"/>
        </w:rPr>
      </w:pPr>
    </w:p>
    <w:p w14:paraId="33A2262C" w14:textId="4DACA602" w:rsidR="00BF7A40" w:rsidRPr="00942EC0" w:rsidRDefault="00BF7A40" w:rsidP="008C0C99">
      <w:pPr>
        <w:keepNext/>
        <w:widowControl w:val="0"/>
        <w:jc w:val="both"/>
        <w:rPr>
          <w:rFonts w:ascii="Times New Roman" w:hAnsi="Times New Roman"/>
          <w:sz w:val="22"/>
          <w:szCs w:val="22"/>
        </w:rPr>
      </w:pPr>
      <w:r w:rsidRPr="00942EC0">
        <w:rPr>
          <w:rFonts w:ascii="Times New Roman" w:hAnsi="Times New Roman"/>
          <w:i/>
          <w:iCs/>
          <w:sz w:val="22"/>
          <w:szCs w:val="22"/>
          <w:u w:val="single"/>
        </w:rPr>
        <w:t>Use of Paid Leave</w:t>
      </w:r>
    </w:p>
    <w:p w14:paraId="73698259" w14:textId="0EE660B6" w:rsidR="00BF7A40" w:rsidRPr="000B59B1" w:rsidRDefault="00BF7A40" w:rsidP="003A4985">
      <w:pPr>
        <w:widowControl w:val="0"/>
        <w:jc w:val="both"/>
        <w:rPr>
          <w:rFonts w:ascii="Times New Roman" w:hAnsi="Times New Roman"/>
          <w:sz w:val="22"/>
          <w:szCs w:val="22"/>
        </w:rPr>
      </w:pPr>
      <w:r w:rsidRPr="000B59B1">
        <w:rPr>
          <w:rFonts w:ascii="Times New Roman" w:hAnsi="Times New Roman"/>
          <w:sz w:val="22"/>
          <w:szCs w:val="22"/>
        </w:rPr>
        <w:t xml:space="preserve">FMLA leave runs concurrently with accrued sick and personal leave, temporary disability leave, and absences due to a work-related illness or injury.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will designate the leave as FMLA, if applicable, and notify the employee that accumulated leave will run concurrently. </w:t>
      </w:r>
    </w:p>
    <w:p w14:paraId="7E365805" w14:textId="05DBB613" w:rsidR="00BF7A40" w:rsidRPr="000B59B1" w:rsidRDefault="00BF7A40" w:rsidP="003A4985">
      <w:pPr>
        <w:widowControl w:val="0"/>
        <w:jc w:val="both"/>
        <w:rPr>
          <w:rFonts w:ascii="Times New Roman" w:hAnsi="Times New Roman"/>
          <w:sz w:val="22"/>
          <w:szCs w:val="22"/>
        </w:rPr>
      </w:pPr>
    </w:p>
    <w:p w14:paraId="58E4ACED" w14:textId="1FD77A50" w:rsidR="00BF7A40" w:rsidRPr="000B59B1" w:rsidRDefault="00BF7A40" w:rsidP="003A4985">
      <w:pPr>
        <w:widowControl w:val="0"/>
        <w:jc w:val="both"/>
        <w:rPr>
          <w:rFonts w:ascii="Times New Roman" w:hAnsi="Times New Roman"/>
          <w:sz w:val="22"/>
          <w:szCs w:val="22"/>
        </w:rPr>
      </w:pPr>
      <w:r w:rsidRPr="000B59B1">
        <w:rPr>
          <w:rFonts w:ascii="Times New Roman" w:hAnsi="Times New Roman"/>
          <w:i/>
          <w:iCs/>
          <w:sz w:val="22"/>
          <w:szCs w:val="22"/>
          <w:u w:val="single"/>
        </w:rPr>
        <w:t>Combined Leave for Spouses</w:t>
      </w:r>
    </w:p>
    <w:p w14:paraId="287C16D8" w14:textId="4FB989E1" w:rsidR="00BF7A40" w:rsidRPr="000B59B1" w:rsidRDefault="00BF7A40" w:rsidP="003A4985">
      <w:pPr>
        <w:widowControl w:val="0"/>
        <w:jc w:val="both"/>
        <w:rPr>
          <w:rFonts w:ascii="Times New Roman" w:hAnsi="Times New Roman"/>
          <w:sz w:val="22"/>
          <w:szCs w:val="22"/>
        </w:rPr>
      </w:pPr>
      <w:r w:rsidRPr="000B59B1">
        <w:rPr>
          <w:rFonts w:ascii="Times New Roman" w:hAnsi="Times New Roman"/>
          <w:sz w:val="22"/>
          <w:szCs w:val="22"/>
        </w:rPr>
        <w:t xml:space="preserve">Spouses who are employed by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are limited to a combined total of 12 weeks of FMLA leave to care for a parent with a serious health condition, or for the birth, adoption, or foster placement of a child. Military caregiver leave for spouses is limited to a combined total of 26 weeks. </w:t>
      </w:r>
    </w:p>
    <w:p w14:paraId="28458473" w14:textId="0DF70A72" w:rsidR="00F7561B" w:rsidRPr="000B59B1" w:rsidRDefault="00F7561B" w:rsidP="003A4985">
      <w:pPr>
        <w:widowControl w:val="0"/>
        <w:jc w:val="both"/>
        <w:rPr>
          <w:rFonts w:ascii="Times New Roman" w:hAnsi="Times New Roman"/>
          <w:sz w:val="22"/>
          <w:szCs w:val="22"/>
        </w:rPr>
      </w:pPr>
    </w:p>
    <w:p w14:paraId="595862A5" w14:textId="3A179295" w:rsidR="00F7561B" w:rsidRPr="000B59B1" w:rsidRDefault="00F7561B" w:rsidP="003A4985">
      <w:pPr>
        <w:widowControl w:val="0"/>
        <w:jc w:val="both"/>
        <w:rPr>
          <w:rFonts w:ascii="Times New Roman" w:hAnsi="Times New Roman"/>
          <w:sz w:val="22"/>
          <w:szCs w:val="22"/>
        </w:rPr>
      </w:pPr>
      <w:r w:rsidRPr="000B59B1">
        <w:rPr>
          <w:rFonts w:ascii="Times New Roman" w:hAnsi="Times New Roman"/>
          <w:i/>
          <w:iCs/>
          <w:sz w:val="22"/>
          <w:szCs w:val="22"/>
          <w:u w:val="single"/>
        </w:rPr>
        <w:t>Intermittent Leave</w:t>
      </w:r>
    </w:p>
    <w:p w14:paraId="214EA52F" w14:textId="322DF1DB" w:rsidR="00F7561B" w:rsidRPr="000B59B1" w:rsidRDefault="00F7561B" w:rsidP="003A4985">
      <w:pPr>
        <w:widowControl w:val="0"/>
        <w:jc w:val="both"/>
        <w:rPr>
          <w:rFonts w:ascii="Times New Roman" w:hAnsi="Times New Roman"/>
          <w:sz w:val="22"/>
          <w:szCs w:val="22"/>
        </w:rPr>
      </w:pPr>
      <w:r w:rsidRPr="000B59B1">
        <w:rPr>
          <w:rFonts w:ascii="Times New Roman" w:hAnsi="Times New Roman"/>
          <w:sz w:val="22"/>
          <w:szCs w:val="22"/>
        </w:rPr>
        <w:t xml:space="preserve">When medically necessary or in the case of a qualifying exigency, an employee may take leave intermittently or on a reduced schedule.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does not permit the use of intermittent or reduced-schedule leave for the care of a newborn child or for adoption or placement of a child with the employee.</w:t>
      </w:r>
    </w:p>
    <w:p w14:paraId="62C8EE13" w14:textId="77777777" w:rsidR="00F7561B" w:rsidRPr="000B59B1" w:rsidRDefault="00F7561B" w:rsidP="003A4985">
      <w:pPr>
        <w:widowControl w:val="0"/>
        <w:jc w:val="both"/>
        <w:rPr>
          <w:rFonts w:ascii="Times New Roman" w:hAnsi="Times New Roman"/>
          <w:sz w:val="22"/>
          <w:szCs w:val="22"/>
        </w:rPr>
      </w:pPr>
    </w:p>
    <w:p w14:paraId="3E62CB74" w14:textId="6F23F9EE" w:rsidR="00F7561B" w:rsidRPr="000B59B1" w:rsidRDefault="00F7561B" w:rsidP="003A4985">
      <w:pPr>
        <w:widowControl w:val="0"/>
        <w:jc w:val="both"/>
        <w:rPr>
          <w:rFonts w:ascii="Times New Roman" w:hAnsi="Times New Roman"/>
          <w:sz w:val="22"/>
          <w:szCs w:val="22"/>
        </w:rPr>
      </w:pPr>
      <w:r w:rsidRPr="000B59B1">
        <w:rPr>
          <w:rFonts w:ascii="Times New Roman" w:hAnsi="Times New Roman"/>
          <w:i/>
          <w:iCs/>
          <w:sz w:val="22"/>
          <w:szCs w:val="22"/>
          <w:u w:val="single"/>
        </w:rPr>
        <w:t>Fitness for Duty</w:t>
      </w:r>
      <w:r w:rsidRPr="000B59B1">
        <w:rPr>
          <w:rFonts w:ascii="Times New Roman" w:hAnsi="Times New Roman"/>
          <w:sz w:val="22"/>
          <w:szCs w:val="22"/>
        </w:rPr>
        <w:t xml:space="preserve"> </w:t>
      </w:r>
    </w:p>
    <w:p w14:paraId="6123C248" w14:textId="60DB20D2" w:rsidR="00F7561B" w:rsidRPr="00942EC0" w:rsidRDefault="00F7561B" w:rsidP="003A4985">
      <w:pPr>
        <w:widowControl w:val="0"/>
        <w:jc w:val="both"/>
        <w:rPr>
          <w:rFonts w:ascii="Times New Roman" w:hAnsi="Times New Roman"/>
          <w:sz w:val="22"/>
          <w:szCs w:val="22"/>
        </w:rPr>
      </w:pPr>
      <w:r w:rsidRPr="000B59B1">
        <w:rPr>
          <w:rFonts w:ascii="Times New Roman" w:hAnsi="Times New Roman"/>
          <w:sz w:val="22"/>
          <w:szCs w:val="22"/>
        </w:rPr>
        <w:t xml:space="preserve">An employee that takes FMLA leave due to the employee’s own serious health condition shall provide, before resuming work, a fitness-for-duty certification from the health care provider. If certification of the employee’s ability to perform essential job function is required,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shall provide a list of essential job functions (e.g., job description) to the employee with the FMLA designation notice to share with the health care provider.</w:t>
      </w:r>
    </w:p>
    <w:p w14:paraId="6FB6ECC1" w14:textId="77777777" w:rsidR="00F7561B" w:rsidRPr="00942EC0" w:rsidRDefault="00F7561B" w:rsidP="003A4985">
      <w:pPr>
        <w:widowControl w:val="0"/>
        <w:jc w:val="both"/>
        <w:rPr>
          <w:rFonts w:ascii="Times New Roman" w:hAnsi="Times New Roman"/>
          <w:sz w:val="22"/>
          <w:szCs w:val="22"/>
        </w:rPr>
      </w:pPr>
    </w:p>
    <w:p w14:paraId="1808B222" w14:textId="2F76A9F3" w:rsidR="00F7561B" w:rsidRPr="00942EC0" w:rsidRDefault="00F7561B" w:rsidP="002B1F09">
      <w:pPr>
        <w:keepNext/>
        <w:widowControl w:val="0"/>
        <w:jc w:val="both"/>
        <w:rPr>
          <w:rFonts w:ascii="Times New Roman" w:hAnsi="Times New Roman"/>
          <w:i/>
          <w:iCs/>
          <w:sz w:val="22"/>
          <w:szCs w:val="22"/>
          <w:u w:val="single"/>
        </w:rPr>
      </w:pPr>
      <w:r w:rsidRPr="00942EC0">
        <w:rPr>
          <w:rFonts w:ascii="Times New Roman" w:hAnsi="Times New Roman"/>
          <w:i/>
          <w:iCs/>
          <w:sz w:val="22"/>
          <w:szCs w:val="22"/>
          <w:u w:val="single"/>
        </w:rPr>
        <w:lastRenderedPageBreak/>
        <w:t>Reinstatement</w:t>
      </w:r>
      <w:r w:rsidRPr="00942EC0">
        <w:rPr>
          <w:rFonts w:ascii="Times New Roman" w:hAnsi="Times New Roman"/>
          <w:sz w:val="22"/>
          <w:szCs w:val="22"/>
        </w:rPr>
        <w:t xml:space="preserve"> </w:t>
      </w:r>
    </w:p>
    <w:p w14:paraId="33E12590" w14:textId="15155F32" w:rsidR="00F7561B" w:rsidRPr="00942EC0" w:rsidRDefault="00F7561B" w:rsidP="003A4985">
      <w:pPr>
        <w:widowControl w:val="0"/>
        <w:jc w:val="both"/>
        <w:rPr>
          <w:rFonts w:ascii="Times New Roman" w:hAnsi="Times New Roman"/>
          <w:sz w:val="22"/>
          <w:szCs w:val="22"/>
        </w:rPr>
      </w:pPr>
      <w:r w:rsidRPr="00942EC0">
        <w:rPr>
          <w:rFonts w:ascii="Times New Roman" w:hAnsi="Times New Roman"/>
          <w:sz w:val="22"/>
          <w:szCs w:val="22"/>
        </w:rPr>
        <w:t>An employee returning to work at the end of FMLA leave will be returned to the same position held when the leave began or to an equivalent position with equivalent employment benefits, pay, and other terms and conditions of employment.</w:t>
      </w:r>
    </w:p>
    <w:p w14:paraId="6FF1BB9B" w14:textId="77777777" w:rsidR="00F7561B" w:rsidRPr="00942EC0" w:rsidRDefault="00F7561B" w:rsidP="003A4985">
      <w:pPr>
        <w:widowControl w:val="0"/>
        <w:jc w:val="both"/>
        <w:rPr>
          <w:rFonts w:ascii="Times New Roman" w:hAnsi="Times New Roman"/>
          <w:sz w:val="22"/>
          <w:szCs w:val="22"/>
        </w:rPr>
      </w:pPr>
    </w:p>
    <w:p w14:paraId="5F6AE43F" w14:textId="4505DF7E" w:rsidR="00F7561B" w:rsidRPr="000B59B1" w:rsidRDefault="00F7561B" w:rsidP="003A4985">
      <w:pPr>
        <w:widowControl w:val="0"/>
        <w:jc w:val="both"/>
        <w:rPr>
          <w:rFonts w:ascii="Times New Roman" w:hAnsi="Times New Roman"/>
          <w:sz w:val="22"/>
          <w:szCs w:val="22"/>
        </w:rPr>
      </w:pPr>
      <w:r w:rsidRPr="000B59B1">
        <w:rPr>
          <w:rFonts w:ascii="Times New Roman" w:hAnsi="Times New Roman"/>
          <w:sz w:val="22"/>
          <w:szCs w:val="22"/>
        </w:rPr>
        <w:t xml:space="preserve">In certain cases, instructional employees desiring to return to work at or near the conclusion of a semester may be required to continue on family and medical leave until the end of the semester. The additional time off is not counted against the employee’s FMLA entitlement, and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will maintain the employees group health insurance and reinstate the employee at the end of the leave according to school policy and procedure. </w:t>
      </w:r>
    </w:p>
    <w:p w14:paraId="00E87F1A" w14:textId="77777777" w:rsidR="00F7561B" w:rsidRPr="000B59B1" w:rsidRDefault="00F7561B" w:rsidP="003A4985">
      <w:pPr>
        <w:widowControl w:val="0"/>
        <w:jc w:val="both"/>
        <w:rPr>
          <w:rFonts w:ascii="Times New Roman" w:hAnsi="Times New Roman"/>
          <w:sz w:val="22"/>
          <w:szCs w:val="22"/>
        </w:rPr>
      </w:pPr>
    </w:p>
    <w:p w14:paraId="0FC60372" w14:textId="77777777" w:rsidR="00F7561B" w:rsidRPr="000B59B1" w:rsidRDefault="00F7561B" w:rsidP="003A4985">
      <w:pPr>
        <w:widowControl w:val="0"/>
        <w:jc w:val="both"/>
        <w:rPr>
          <w:rFonts w:ascii="Times New Roman" w:hAnsi="Times New Roman"/>
          <w:i/>
          <w:iCs/>
          <w:sz w:val="22"/>
          <w:szCs w:val="22"/>
          <w:u w:val="single"/>
        </w:rPr>
      </w:pPr>
      <w:r w:rsidRPr="000B59B1">
        <w:rPr>
          <w:rFonts w:ascii="Times New Roman" w:hAnsi="Times New Roman"/>
          <w:i/>
          <w:iCs/>
          <w:sz w:val="22"/>
          <w:szCs w:val="22"/>
          <w:u w:val="single"/>
        </w:rPr>
        <w:t>Failure to Return</w:t>
      </w:r>
    </w:p>
    <w:p w14:paraId="22C3240C" w14:textId="120B1CDA" w:rsidR="00F7561B" w:rsidRPr="000B59B1" w:rsidRDefault="00F7561B" w:rsidP="003A4985">
      <w:pPr>
        <w:widowControl w:val="0"/>
        <w:jc w:val="both"/>
        <w:rPr>
          <w:rFonts w:ascii="Times New Roman" w:hAnsi="Times New Roman"/>
          <w:sz w:val="22"/>
          <w:szCs w:val="22"/>
        </w:rPr>
      </w:pPr>
      <w:r w:rsidRPr="000B59B1">
        <w:rPr>
          <w:rFonts w:ascii="Times New Roman" w:hAnsi="Times New Roman"/>
          <w:sz w:val="22"/>
          <w:szCs w:val="22"/>
        </w:rPr>
        <w:t xml:space="preserve">If, at the expiration of FMLA leave, an employee is able to return to work but chooses not to do so,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may require the employee to reimburse </w:t>
      </w:r>
      <w:r w:rsidR="00B332DF" w:rsidRPr="000B59B1">
        <w:rPr>
          <w:rFonts w:ascii="Times New Roman" w:hAnsi="Times New Roman"/>
          <w:sz w:val="22"/>
          <w:szCs w:val="22"/>
        </w:rPr>
        <w:t>Por Vida Academy Charter District</w:t>
      </w:r>
      <w:r w:rsidRPr="000B59B1">
        <w:rPr>
          <w:rFonts w:ascii="Times New Roman" w:hAnsi="Times New Roman"/>
          <w:sz w:val="22"/>
          <w:szCs w:val="22"/>
        </w:rPr>
        <w:t>’s share of insurance premiums paid during any portion of FMLA leave</w:t>
      </w:r>
      <w:r w:rsidR="00586811">
        <w:rPr>
          <w:rFonts w:ascii="Times New Roman" w:hAnsi="Times New Roman"/>
          <w:sz w:val="22"/>
          <w:szCs w:val="22"/>
        </w:rPr>
        <w:t xml:space="preserve"> </w:t>
      </w:r>
      <w:r w:rsidRPr="000B59B1">
        <w:rPr>
          <w:rFonts w:ascii="Times New Roman" w:hAnsi="Times New Roman"/>
          <w:sz w:val="22"/>
          <w:szCs w:val="22"/>
        </w:rPr>
        <w:t xml:space="preserve">when the employee was on unpaid leave. If the employee fails to return to work for a reason beyond the employee’s control, such as a continuing personal or family serious health condition or a spouse being unexpectedly transferred more than 75 miles from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the school may not require the employee to reimburse </w:t>
      </w:r>
      <w:r w:rsidR="00B332DF" w:rsidRPr="000B59B1">
        <w:rPr>
          <w:rFonts w:ascii="Times New Roman" w:hAnsi="Times New Roman"/>
          <w:sz w:val="22"/>
          <w:szCs w:val="22"/>
        </w:rPr>
        <w:t>Por Vida Academy Charter District</w:t>
      </w:r>
      <w:r w:rsidRPr="000B59B1">
        <w:rPr>
          <w:rFonts w:ascii="Times New Roman" w:hAnsi="Times New Roman"/>
          <w:sz w:val="22"/>
          <w:szCs w:val="22"/>
        </w:rPr>
        <w:t>’s share of premiums paid.</w:t>
      </w:r>
    </w:p>
    <w:p w14:paraId="2FAE964A" w14:textId="57C85E29" w:rsidR="00F7561B" w:rsidRPr="000B59B1" w:rsidRDefault="00F7561B" w:rsidP="003A4985">
      <w:pPr>
        <w:widowControl w:val="0"/>
        <w:jc w:val="both"/>
        <w:rPr>
          <w:rFonts w:ascii="Times New Roman" w:hAnsi="Times New Roman"/>
          <w:sz w:val="22"/>
          <w:szCs w:val="22"/>
        </w:rPr>
      </w:pPr>
    </w:p>
    <w:p w14:paraId="3CD13D76" w14:textId="02BD421F" w:rsidR="00F7561B" w:rsidRPr="000B59B1" w:rsidRDefault="00F7561B" w:rsidP="003A4985">
      <w:pPr>
        <w:widowControl w:val="0"/>
        <w:jc w:val="both"/>
        <w:rPr>
          <w:rFonts w:ascii="Times New Roman" w:hAnsi="Times New Roman"/>
          <w:sz w:val="22"/>
          <w:szCs w:val="22"/>
        </w:rPr>
      </w:pPr>
      <w:r w:rsidRPr="000B59B1">
        <w:rPr>
          <w:rFonts w:ascii="Times New Roman" w:hAnsi="Times New Roman"/>
          <w:i/>
          <w:iCs/>
          <w:sz w:val="22"/>
          <w:szCs w:val="22"/>
          <w:u w:val="single"/>
        </w:rPr>
        <w:t>Contact</w:t>
      </w:r>
    </w:p>
    <w:p w14:paraId="7DC4EB7D" w14:textId="20D90DED" w:rsidR="00BF7A40" w:rsidRPr="000B59B1" w:rsidRDefault="00F7561B" w:rsidP="003A4985">
      <w:pPr>
        <w:widowControl w:val="0"/>
        <w:jc w:val="both"/>
        <w:rPr>
          <w:rFonts w:ascii="Times New Roman" w:hAnsi="Times New Roman"/>
          <w:sz w:val="22"/>
          <w:szCs w:val="22"/>
        </w:rPr>
      </w:pPr>
      <w:r w:rsidRPr="000B59B1">
        <w:rPr>
          <w:rFonts w:ascii="Times New Roman" w:hAnsi="Times New Roman"/>
          <w:sz w:val="22"/>
          <w:szCs w:val="22"/>
        </w:rPr>
        <w:t xml:space="preserve">Employees that require FMLA leave or have questions should contact </w:t>
      </w:r>
      <w:r w:rsidR="00865FBC" w:rsidRPr="000B59B1">
        <w:rPr>
          <w:rFonts w:ascii="Times New Roman" w:hAnsi="Times New Roman"/>
          <w:sz w:val="22"/>
          <w:szCs w:val="22"/>
        </w:rPr>
        <w:t>Human Resources</w:t>
      </w:r>
      <w:r w:rsidRPr="000B59B1">
        <w:rPr>
          <w:rFonts w:ascii="Times New Roman" w:hAnsi="Times New Roman"/>
          <w:sz w:val="22"/>
          <w:szCs w:val="22"/>
        </w:rPr>
        <w:t xml:space="preserve">, at </w:t>
      </w:r>
      <w:r w:rsidR="00865FBC" w:rsidRPr="000B59B1">
        <w:rPr>
          <w:rFonts w:ascii="Times New Roman" w:hAnsi="Times New Roman"/>
          <w:sz w:val="22"/>
          <w:szCs w:val="22"/>
        </w:rPr>
        <w:t>210-532-8816</w:t>
      </w:r>
      <w:r w:rsidRPr="000B59B1">
        <w:rPr>
          <w:rFonts w:ascii="Times New Roman" w:hAnsi="Times New Roman"/>
          <w:sz w:val="22"/>
          <w:szCs w:val="22"/>
        </w:rPr>
        <w:t xml:space="preserve"> for details on eligibility, requirements, and limitations.</w:t>
      </w:r>
    </w:p>
    <w:p w14:paraId="552F943D" w14:textId="77777777" w:rsidR="00AE3C8D" w:rsidRPr="000B59B1" w:rsidRDefault="00AE3C8D" w:rsidP="003A4985">
      <w:pPr>
        <w:widowControl w:val="0"/>
        <w:jc w:val="both"/>
        <w:rPr>
          <w:rFonts w:ascii="Times New Roman" w:hAnsi="Times New Roman"/>
          <w:sz w:val="22"/>
          <w:szCs w:val="22"/>
        </w:rPr>
      </w:pPr>
    </w:p>
    <w:p w14:paraId="264A4588" w14:textId="77777777" w:rsidR="00AE3C8D" w:rsidRPr="000B59B1" w:rsidRDefault="00AE3C8D" w:rsidP="00795F3E">
      <w:pPr>
        <w:pStyle w:val="Heading2"/>
        <w:keepNext w:val="0"/>
        <w:widowControl w:val="0"/>
        <w:numPr>
          <w:ilvl w:val="0"/>
          <w:numId w:val="57"/>
        </w:numPr>
        <w:autoSpaceDE w:val="0"/>
        <w:autoSpaceDN w:val="0"/>
        <w:spacing w:before="0" w:after="0"/>
        <w:ind w:hanging="720"/>
        <w:rPr>
          <w:rFonts w:ascii="Times New Roman" w:hAnsi="Times New Roman"/>
          <w:i w:val="0"/>
          <w:iCs w:val="0"/>
          <w:color w:val="000000" w:themeColor="text1"/>
          <w:sz w:val="26"/>
          <w:szCs w:val="26"/>
          <w:u w:val="single"/>
        </w:rPr>
      </w:pPr>
      <w:bookmarkStart w:id="181" w:name="_Toc238211143"/>
      <w:bookmarkStart w:id="182" w:name="_Toc398202673"/>
      <w:bookmarkStart w:id="183" w:name="_Toc54599190"/>
      <w:r w:rsidRPr="000B59B1">
        <w:rPr>
          <w:rFonts w:ascii="Times New Roman" w:hAnsi="Times New Roman"/>
          <w:i w:val="0"/>
          <w:iCs w:val="0"/>
          <w:color w:val="000000" w:themeColor="text1"/>
          <w:sz w:val="26"/>
          <w:szCs w:val="26"/>
          <w:u w:val="single"/>
        </w:rPr>
        <w:t>Military Leave of Absence</w:t>
      </w:r>
      <w:bookmarkEnd w:id="181"/>
      <w:bookmarkEnd w:id="182"/>
      <w:bookmarkEnd w:id="183"/>
    </w:p>
    <w:p w14:paraId="32CAD687" w14:textId="77777777" w:rsidR="00FF5041" w:rsidRPr="000B59B1" w:rsidRDefault="00FF5041" w:rsidP="003A4985">
      <w:pPr>
        <w:widowControl w:val="0"/>
        <w:jc w:val="both"/>
        <w:rPr>
          <w:rFonts w:ascii="Times New Roman" w:hAnsi="Times New Roman"/>
          <w:sz w:val="22"/>
          <w:szCs w:val="22"/>
        </w:rPr>
      </w:pPr>
    </w:p>
    <w:p w14:paraId="0A5A3F10" w14:textId="6616C391" w:rsidR="00AE3C8D" w:rsidRPr="00942EC0" w:rsidRDefault="00B332DF" w:rsidP="003A4985">
      <w:pPr>
        <w:widowControl w:val="0"/>
        <w:jc w:val="both"/>
        <w:rPr>
          <w:rFonts w:ascii="Times New Roman" w:hAnsi="Times New Roman"/>
          <w:sz w:val="22"/>
          <w:szCs w:val="22"/>
        </w:rPr>
      </w:pPr>
      <w:r w:rsidRPr="000B59B1">
        <w:rPr>
          <w:rFonts w:ascii="Times New Roman" w:hAnsi="Times New Roman"/>
          <w:sz w:val="22"/>
          <w:szCs w:val="22"/>
        </w:rPr>
        <w:t>Por Vida Academy Charter District</w:t>
      </w:r>
      <w:r w:rsidR="00AE3C8D" w:rsidRPr="000B59B1" w:rsidDel="00186640">
        <w:rPr>
          <w:rFonts w:ascii="Times New Roman" w:hAnsi="Times New Roman"/>
          <w:sz w:val="22"/>
          <w:szCs w:val="22"/>
        </w:rPr>
        <w:t xml:space="preserve"> </w:t>
      </w:r>
      <w:r w:rsidR="00AE3C8D" w:rsidRPr="000B59B1">
        <w:rPr>
          <w:rFonts w:ascii="Times New Roman" w:hAnsi="Times New Roman"/>
          <w:sz w:val="22"/>
          <w:szCs w:val="22"/>
        </w:rPr>
        <w:t xml:space="preserve">is committed to protecting the rights of employees absent on military leave. In accordance with federal and state law, it is </w:t>
      </w:r>
      <w:r w:rsidRPr="000B59B1">
        <w:rPr>
          <w:rFonts w:ascii="Times New Roman" w:hAnsi="Times New Roman"/>
          <w:sz w:val="22"/>
          <w:szCs w:val="22"/>
        </w:rPr>
        <w:t>Por Vida Academy Charter District</w:t>
      </w:r>
      <w:r w:rsidR="00AE3C8D" w:rsidRPr="000B59B1">
        <w:rPr>
          <w:rFonts w:ascii="Times New Roman" w:hAnsi="Times New Roman"/>
          <w:sz w:val="22"/>
          <w:szCs w:val="22"/>
        </w:rPr>
        <w:t xml:space="preserve">’s policy that no employee or prospective employee will be subjected to any form of discrimination on the basis of that person’s membership in, or obligation to perform service for any of the Uniformed Services of the United States. Specifically, no person will be denied employment, reemployment, promotion, or other benefit of employment on the basis of such membership. Furthermore, no person will be subjected to retaliation or adverse employment action because such person has exercised his or her rights hereunder. If any employee believes that he or she has been subjected to discrimination in violation of this provision, the employee should immediately contact </w:t>
      </w:r>
      <w:r w:rsidRPr="000B59B1">
        <w:rPr>
          <w:rFonts w:ascii="Times New Roman" w:hAnsi="Times New Roman"/>
          <w:sz w:val="22"/>
          <w:szCs w:val="22"/>
        </w:rPr>
        <w:t>Human Resources</w:t>
      </w:r>
      <w:r w:rsidR="00DC66A8" w:rsidRPr="000B59B1">
        <w:rPr>
          <w:rFonts w:ascii="Times New Roman" w:hAnsi="Times New Roman"/>
          <w:sz w:val="22"/>
          <w:szCs w:val="22"/>
        </w:rPr>
        <w:t>.</w:t>
      </w:r>
      <w:r w:rsidR="00AE3C8D" w:rsidRPr="00942EC0">
        <w:rPr>
          <w:rFonts w:ascii="Times New Roman" w:hAnsi="Times New Roman"/>
          <w:sz w:val="22"/>
          <w:szCs w:val="22"/>
        </w:rPr>
        <w:t xml:space="preserve"> </w:t>
      </w:r>
    </w:p>
    <w:p w14:paraId="4331F552" w14:textId="77777777" w:rsidR="00AE3C8D" w:rsidRPr="00942EC0" w:rsidRDefault="00AE3C8D" w:rsidP="003A4985">
      <w:pPr>
        <w:widowControl w:val="0"/>
        <w:jc w:val="both"/>
        <w:rPr>
          <w:rFonts w:ascii="Times New Roman" w:hAnsi="Times New Roman"/>
          <w:sz w:val="22"/>
          <w:szCs w:val="22"/>
        </w:rPr>
      </w:pPr>
    </w:p>
    <w:p w14:paraId="6E9D2094" w14:textId="77777777" w:rsidR="00AE3C8D" w:rsidRPr="00942EC0" w:rsidRDefault="00AE3C8D" w:rsidP="003A4985">
      <w:pPr>
        <w:pStyle w:val="Heading2"/>
        <w:keepNext w:val="0"/>
        <w:widowControl w:val="0"/>
        <w:spacing w:before="0" w:after="0"/>
        <w:rPr>
          <w:rFonts w:ascii="Times New Roman" w:hAnsi="Times New Roman"/>
          <w:sz w:val="24"/>
          <w:szCs w:val="24"/>
        </w:rPr>
      </w:pPr>
      <w:bookmarkStart w:id="184" w:name="_Toc237561826"/>
      <w:bookmarkStart w:id="185" w:name="_Toc54599191"/>
      <w:r w:rsidRPr="00942EC0">
        <w:rPr>
          <w:rFonts w:ascii="Times New Roman" w:hAnsi="Times New Roman"/>
          <w:sz w:val="24"/>
          <w:szCs w:val="24"/>
        </w:rPr>
        <w:t>Temporary (Two-Week) Military Leave</w:t>
      </w:r>
      <w:bookmarkEnd w:id="184"/>
      <w:bookmarkEnd w:id="185"/>
    </w:p>
    <w:p w14:paraId="1CF7CD25" w14:textId="666A506C" w:rsidR="00AE3C8D" w:rsidRPr="000B59B1" w:rsidRDefault="00AE3C8D" w:rsidP="003A4985">
      <w:pPr>
        <w:widowControl w:val="0"/>
        <w:jc w:val="both"/>
        <w:rPr>
          <w:rFonts w:ascii="Times New Roman" w:hAnsi="Times New Roman"/>
          <w:sz w:val="22"/>
          <w:szCs w:val="22"/>
        </w:rPr>
      </w:pPr>
      <w:r w:rsidRPr="00942EC0">
        <w:rPr>
          <w:rFonts w:ascii="Times New Roman" w:hAnsi="Times New Roman"/>
          <w:sz w:val="22"/>
          <w:szCs w:val="22"/>
        </w:rPr>
        <w:t xml:space="preserve">In </w:t>
      </w:r>
      <w:r w:rsidRPr="000B59B1">
        <w:rPr>
          <w:rFonts w:ascii="Times New Roman" w:hAnsi="Times New Roman"/>
          <w:sz w:val="22"/>
          <w:szCs w:val="22"/>
        </w:rPr>
        <w:t xml:space="preserve">addition to the rights and benefits provided to employees taking Extended Military Leave (as described in this </w:t>
      </w:r>
      <w:r w:rsidR="0092546F" w:rsidRPr="000B59B1">
        <w:rPr>
          <w:rFonts w:ascii="Times New Roman" w:hAnsi="Times New Roman"/>
          <w:sz w:val="22"/>
          <w:szCs w:val="22"/>
        </w:rPr>
        <w:t>H</w:t>
      </w:r>
      <w:r w:rsidRPr="000B59B1">
        <w:rPr>
          <w:rFonts w:ascii="Times New Roman" w:hAnsi="Times New Roman"/>
          <w:sz w:val="22"/>
          <w:szCs w:val="22"/>
        </w:rPr>
        <w:t>andbook), eligible employees who must be absent from their job for a period of not more than ten working days each year in order to participate in temporary military duty are entitled to as many as ten</w:t>
      </w:r>
      <w:r w:rsidR="00FD04E2" w:rsidRPr="000B59B1">
        <w:rPr>
          <w:rFonts w:ascii="Times New Roman" w:hAnsi="Times New Roman"/>
          <w:sz w:val="22"/>
          <w:szCs w:val="22"/>
        </w:rPr>
        <w:t xml:space="preserve"> </w:t>
      </w:r>
      <w:r w:rsidRPr="000B59B1">
        <w:rPr>
          <w:rFonts w:ascii="Times New Roman" w:hAnsi="Times New Roman"/>
          <w:sz w:val="22"/>
          <w:szCs w:val="22"/>
        </w:rPr>
        <w:t>days unpaid military leave. All benefits will continue during an employee’s temporary military leave.</w:t>
      </w:r>
    </w:p>
    <w:p w14:paraId="6985D630" w14:textId="77777777" w:rsidR="00AE3C8D" w:rsidRPr="000B59B1" w:rsidRDefault="00AE3C8D" w:rsidP="003A4985">
      <w:pPr>
        <w:widowControl w:val="0"/>
        <w:jc w:val="both"/>
        <w:rPr>
          <w:rFonts w:ascii="Times New Roman" w:hAnsi="Times New Roman"/>
          <w:sz w:val="22"/>
          <w:szCs w:val="22"/>
        </w:rPr>
      </w:pPr>
    </w:p>
    <w:p w14:paraId="4E76CFCB" w14:textId="77777777" w:rsidR="00AE3C8D" w:rsidRPr="000B59B1" w:rsidRDefault="00AE3C8D" w:rsidP="003A4985">
      <w:pPr>
        <w:pStyle w:val="Heading2"/>
        <w:keepNext w:val="0"/>
        <w:widowControl w:val="0"/>
        <w:spacing w:before="0" w:after="0"/>
        <w:rPr>
          <w:rFonts w:ascii="Times New Roman" w:hAnsi="Times New Roman"/>
          <w:sz w:val="24"/>
          <w:szCs w:val="24"/>
        </w:rPr>
      </w:pPr>
      <w:bookmarkStart w:id="186" w:name="_Toc237561827"/>
      <w:bookmarkStart w:id="187" w:name="_Toc54599192"/>
      <w:r w:rsidRPr="000B59B1">
        <w:rPr>
          <w:rFonts w:ascii="Times New Roman" w:hAnsi="Times New Roman"/>
          <w:sz w:val="24"/>
          <w:szCs w:val="24"/>
        </w:rPr>
        <w:t>All Other (Extended) Military Leave</w:t>
      </w:r>
      <w:bookmarkEnd w:id="186"/>
      <w:bookmarkEnd w:id="187"/>
    </w:p>
    <w:p w14:paraId="3F0E8F37" w14:textId="3DEF1F66" w:rsidR="00AE3C8D" w:rsidRPr="000B59B1" w:rsidRDefault="00AE3C8D" w:rsidP="003A4985">
      <w:pPr>
        <w:widowControl w:val="0"/>
        <w:jc w:val="both"/>
        <w:rPr>
          <w:rFonts w:ascii="Times New Roman" w:hAnsi="Times New Roman"/>
          <w:sz w:val="22"/>
          <w:szCs w:val="22"/>
        </w:rPr>
      </w:pPr>
      <w:r w:rsidRPr="000B59B1">
        <w:rPr>
          <w:rFonts w:ascii="Times New Roman" w:hAnsi="Times New Roman"/>
          <w:sz w:val="22"/>
          <w:szCs w:val="22"/>
        </w:rPr>
        <w:t>Employees directed to participate in extended military duties in the U. S. Armed Forces that exceed ten</w:t>
      </w:r>
      <w:r w:rsidR="00FD04E2" w:rsidRPr="000B59B1">
        <w:rPr>
          <w:rFonts w:ascii="Times New Roman" w:hAnsi="Times New Roman"/>
          <w:sz w:val="22"/>
          <w:szCs w:val="22"/>
        </w:rPr>
        <w:t xml:space="preserve"> </w:t>
      </w:r>
      <w:r w:rsidRPr="000B59B1">
        <w:rPr>
          <w:rFonts w:ascii="Times New Roman" w:hAnsi="Times New Roman"/>
          <w:sz w:val="22"/>
          <w:szCs w:val="22"/>
        </w:rPr>
        <w:t xml:space="preserve">working days will be placed on an unpaid military leave of absence status for a period of as long as five years, except as otherwise required by USERRA, and the employee will be entitled to the rights and benefits described in this Handbook and in accordance with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’s policies and procedures. </w:t>
      </w:r>
    </w:p>
    <w:p w14:paraId="2C98FD1C" w14:textId="77777777" w:rsidR="00AE3C8D" w:rsidRPr="000B59B1" w:rsidRDefault="00AE3C8D" w:rsidP="003A4985">
      <w:pPr>
        <w:widowControl w:val="0"/>
        <w:jc w:val="both"/>
        <w:rPr>
          <w:rFonts w:ascii="Times New Roman" w:hAnsi="Times New Roman"/>
          <w:sz w:val="22"/>
          <w:szCs w:val="22"/>
        </w:rPr>
      </w:pPr>
    </w:p>
    <w:p w14:paraId="0432E3A2" w14:textId="0BC93544" w:rsidR="00AE3C8D" w:rsidRPr="00942EC0" w:rsidRDefault="00AE3C8D" w:rsidP="002B1F09">
      <w:pPr>
        <w:keepLines/>
        <w:widowControl w:val="0"/>
        <w:jc w:val="both"/>
        <w:rPr>
          <w:rFonts w:ascii="Times New Roman" w:hAnsi="Times New Roman"/>
          <w:sz w:val="22"/>
          <w:szCs w:val="22"/>
        </w:rPr>
      </w:pPr>
      <w:r w:rsidRPr="000B59B1">
        <w:rPr>
          <w:rFonts w:ascii="Times New Roman" w:hAnsi="Times New Roman"/>
          <w:sz w:val="22"/>
          <w:szCs w:val="22"/>
        </w:rPr>
        <w:lastRenderedPageBreak/>
        <w:t xml:space="preserve">To request a temporary or extended military leave of absence the employee should, unless prevented from doing so by military necessity, notify </w:t>
      </w:r>
      <w:r w:rsidR="00B332DF" w:rsidRPr="000B59B1">
        <w:rPr>
          <w:rFonts w:ascii="Times New Roman" w:hAnsi="Times New Roman"/>
          <w:sz w:val="22"/>
          <w:szCs w:val="22"/>
        </w:rPr>
        <w:t>Human Resources</w:t>
      </w:r>
      <w:r w:rsidRPr="000B59B1">
        <w:rPr>
          <w:rFonts w:ascii="Times New Roman" w:hAnsi="Times New Roman"/>
          <w:sz w:val="22"/>
          <w:szCs w:val="22"/>
        </w:rPr>
        <w:t xml:space="preserve"> and complete and submit the appropriate form. An employee on temporary or extended military leave may elect, at his or her option, to use paid leave (vacation, sick or personal) available; the remainder of military leave will be unpaid.</w:t>
      </w:r>
    </w:p>
    <w:p w14:paraId="17EF7297" w14:textId="530110E3" w:rsidR="00262B11" w:rsidRPr="00942EC0" w:rsidRDefault="00262B11" w:rsidP="003A4985">
      <w:pPr>
        <w:widowControl w:val="0"/>
        <w:jc w:val="both"/>
        <w:rPr>
          <w:rFonts w:ascii="Times New Roman" w:hAnsi="Times New Roman"/>
          <w:sz w:val="22"/>
          <w:szCs w:val="22"/>
        </w:rPr>
      </w:pPr>
    </w:p>
    <w:p w14:paraId="580BCC44" w14:textId="5BC86430" w:rsidR="00262B11" w:rsidRPr="00942EC0" w:rsidRDefault="00262B11" w:rsidP="00795F3E">
      <w:pPr>
        <w:pStyle w:val="Heading2"/>
        <w:keepNext w:val="0"/>
        <w:widowControl w:val="0"/>
        <w:numPr>
          <w:ilvl w:val="0"/>
          <w:numId w:val="57"/>
        </w:numPr>
        <w:autoSpaceDE w:val="0"/>
        <w:autoSpaceDN w:val="0"/>
        <w:spacing w:before="0" w:after="0"/>
        <w:ind w:hanging="720"/>
        <w:rPr>
          <w:rFonts w:ascii="Times New Roman" w:hAnsi="Times New Roman"/>
          <w:i w:val="0"/>
          <w:iCs w:val="0"/>
          <w:color w:val="000000" w:themeColor="text1"/>
          <w:sz w:val="26"/>
          <w:szCs w:val="26"/>
          <w:u w:val="single"/>
        </w:rPr>
      </w:pPr>
      <w:bookmarkStart w:id="188" w:name="_Toc238211146"/>
      <w:bookmarkStart w:id="189" w:name="_Toc398202676"/>
      <w:bookmarkStart w:id="190" w:name="_Toc54599193"/>
      <w:r w:rsidRPr="00942EC0">
        <w:rPr>
          <w:rFonts w:ascii="Times New Roman" w:hAnsi="Times New Roman"/>
          <w:i w:val="0"/>
          <w:iCs w:val="0"/>
          <w:color w:val="000000" w:themeColor="text1"/>
          <w:sz w:val="26"/>
          <w:szCs w:val="26"/>
          <w:u w:val="single"/>
        </w:rPr>
        <w:t>Jury Duty</w:t>
      </w:r>
      <w:bookmarkEnd w:id="188"/>
      <w:bookmarkEnd w:id="189"/>
      <w:r w:rsidR="003D409B" w:rsidRPr="00942EC0">
        <w:rPr>
          <w:rFonts w:ascii="Times New Roman" w:hAnsi="Times New Roman"/>
          <w:i w:val="0"/>
          <w:iCs w:val="0"/>
          <w:color w:val="000000" w:themeColor="text1"/>
          <w:sz w:val="26"/>
          <w:szCs w:val="26"/>
          <w:u w:val="single"/>
          <w:lang w:val="en-US"/>
        </w:rPr>
        <w:t xml:space="preserve"> and Grand Jury Service</w:t>
      </w:r>
      <w:bookmarkEnd w:id="190"/>
      <w:r w:rsidRPr="00942EC0">
        <w:rPr>
          <w:rFonts w:ascii="Times New Roman" w:hAnsi="Times New Roman"/>
          <w:i w:val="0"/>
          <w:iCs w:val="0"/>
          <w:color w:val="000000" w:themeColor="text1"/>
          <w:sz w:val="26"/>
          <w:szCs w:val="26"/>
          <w:u w:val="single"/>
        </w:rPr>
        <w:t xml:space="preserve"> </w:t>
      </w:r>
    </w:p>
    <w:p w14:paraId="307F2AD4" w14:textId="77777777" w:rsidR="00FF5041" w:rsidRPr="00942EC0" w:rsidRDefault="00FF5041" w:rsidP="003A4985">
      <w:pPr>
        <w:pStyle w:val="NoSpacing"/>
        <w:widowControl w:val="0"/>
        <w:jc w:val="both"/>
        <w:rPr>
          <w:rFonts w:ascii="Times New Roman" w:hAnsi="Times New Roman"/>
          <w:sz w:val="22"/>
          <w:szCs w:val="22"/>
        </w:rPr>
      </w:pPr>
    </w:p>
    <w:p w14:paraId="7C9BA0F9" w14:textId="79157BB0" w:rsidR="00262B11" w:rsidRPr="000B59B1" w:rsidRDefault="00B332DF" w:rsidP="003A4985">
      <w:pPr>
        <w:pStyle w:val="NoSpacing"/>
        <w:widowControl w:val="0"/>
        <w:jc w:val="both"/>
        <w:rPr>
          <w:rFonts w:ascii="Times New Roman" w:hAnsi="Times New Roman"/>
          <w:sz w:val="22"/>
          <w:szCs w:val="22"/>
        </w:rPr>
      </w:pPr>
      <w:r w:rsidRPr="000B59B1">
        <w:rPr>
          <w:rFonts w:ascii="Times New Roman" w:hAnsi="Times New Roman"/>
          <w:sz w:val="22"/>
          <w:szCs w:val="22"/>
        </w:rPr>
        <w:t>Por Vida Academy Charter District</w:t>
      </w:r>
      <w:r w:rsidR="000B704F" w:rsidRPr="000B59B1">
        <w:rPr>
          <w:rFonts w:ascii="Times New Roman" w:hAnsi="Times New Roman"/>
          <w:sz w:val="22"/>
          <w:szCs w:val="22"/>
        </w:rPr>
        <w:t xml:space="preserve"> may not discharge, threaten to discharge, intimidate, coerce, reduce the salary, or otherwise penalize or discriminate against an employee because of the employee’s compliance with a summons to appear as a juror or a grand juror. A leave of absence for jury or grand jury duty will be granted to any employee </w:t>
      </w:r>
      <w:r w:rsidR="0092546F" w:rsidRPr="000B59B1">
        <w:rPr>
          <w:rFonts w:ascii="Times New Roman" w:hAnsi="Times New Roman"/>
          <w:sz w:val="22"/>
          <w:szCs w:val="22"/>
        </w:rPr>
        <w:t xml:space="preserve">and </w:t>
      </w:r>
      <w:r w:rsidR="000B704F" w:rsidRPr="000B59B1">
        <w:rPr>
          <w:rFonts w:ascii="Times New Roman" w:hAnsi="Times New Roman"/>
          <w:sz w:val="22"/>
          <w:szCs w:val="22"/>
        </w:rPr>
        <w:t>will be compensated at his or her regular daily or hourly rate for each day of absence due to jury or grand jury duty, up to a total of three</w:t>
      </w:r>
      <w:r w:rsidR="00DC66A8" w:rsidRPr="000B59B1">
        <w:rPr>
          <w:rFonts w:ascii="Times New Roman" w:hAnsi="Times New Roman"/>
          <w:sz w:val="22"/>
          <w:szCs w:val="22"/>
        </w:rPr>
        <w:t xml:space="preserve"> </w:t>
      </w:r>
      <w:r w:rsidR="000B704F" w:rsidRPr="000B59B1">
        <w:rPr>
          <w:rFonts w:ascii="Times New Roman" w:hAnsi="Times New Roman"/>
          <w:sz w:val="22"/>
          <w:szCs w:val="22"/>
        </w:rPr>
        <w:t xml:space="preserve">days of paid absence per </w:t>
      </w:r>
      <w:r w:rsidR="0092546F" w:rsidRPr="000B59B1">
        <w:rPr>
          <w:rFonts w:ascii="Times New Roman" w:hAnsi="Times New Roman"/>
          <w:sz w:val="22"/>
          <w:szCs w:val="22"/>
        </w:rPr>
        <w:t>s</w:t>
      </w:r>
      <w:r w:rsidR="00EB6A39" w:rsidRPr="000B59B1">
        <w:rPr>
          <w:rFonts w:ascii="Times New Roman" w:hAnsi="Times New Roman"/>
          <w:sz w:val="22"/>
          <w:szCs w:val="22"/>
        </w:rPr>
        <w:t>chool</w:t>
      </w:r>
      <w:r w:rsidR="000B704F" w:rsidRPr="000B59B1">
        <w:rPr>
          <w:rFonts w:ascii="Times New Roman" w:hAnsi="Times New Roman"/>
          <w:sz w:val="22"/>
          <w:szCs w:val="22"/>
        </w:rPr>
        <w:t xml:space="preserve"> year. Employees must present documentation of the service and may keep any compensation they receive. A summons to appear is not proper documentation of the service. If an employee is released early, he or she must return to work. Consideration will be given on a case-by-case basis for travel time.</w:t>
      </w:r>
    </w:p>
    <w:p w14:paraId="71892744" w14:textId="77777777" w:rsidR="00900117" w:rsidRPr="000B59B1" w:rsidRDefault="00900117" w:rsidP="003A4985">
      <w:pPr>
        <w:pStyle w:val="NoSpacing"/>
        <w:widowControl w:val="0"/>
        <w:jc w:val="both"/>
        <w:rPr>
          <w:rFonts w:ascii="Times New Roman" w:hAnsi="Times New Roman"/>
          <w:sz w:val="22"/>
          <w:szCs w:val="22"/>
        </w:rPr>
      </w:pPr>
    </w:p>
    <w:p w14:paraId="797B5FDF" w14:textId="622D27A7" w:rsidR="00262B11" w:rsidRPr="000B59B1" w:rsidRDefault="00262B11" w:rsidP="00795F3E">
      <w:pPr>
        <w:pStyle w:val="Heading2"/>
        <w:keepNext w:val="0"/>
        <w:widowControl w:val="0"/>
        <w:numPr>
          <w:ilvl w:val="0"/>
          <w:numId w:val="57"/>
        </w:numPr>
        <w:autoSpaceDE w:val="0"/>
        <w:autoSpaceDN w:val="0"/>
        <w:spacing w:before="0" w:after="0"/>
        <w:ind w:hanging="720"/>
        <w:rPr>
          <w:rFonts w:ascii="Times New Roman" w:hAnsi="Times New Roman"/>
          <w:i w:val="0"/>
          <w:iCs w:val="0"/>
          <w:color w:val="000000" w:themeColor="text1"/>
          <w:sz w:val="26"/>
          <w:szCs w:val="26"/>
          <w:u w:val="single"/>
        </w:rPr>
      </w:pPr>
      <w:bookmarkStart w:id="191" w:name="_Toc238211147"/>
      <w:bookmarkStart w:id="192" w:name="_Toc398202677"/>
      <w:bookmarkStart w:id="193" w:name="_Toc54599194"/>
      <w:r w:rsidRPr="000B59B1">
        <w:rPr>
          <w:rFonts w:ascii="Times New Roman" w:hAnsi="Times New Roman"/>
          <w:i w:val="0"/>
          <w:iCs w:val="0"/>
          <w:color w:val="000000" w:themeColor="text1"/>
          <w:sz w:val="26"/>
          <w:szCs w:val="26"/>
          <w:u w:val="single"/>
        </w:rPr>
        <w:t>Other Court Appearances</w:t>
      </w:r>
      <w:bookmarkEnd w:id="191"/>
      <w:bookmarkEnd w:id="192"/>
      <w:bookmarkEnd w:id="193"/>
    </w:p>
    <w:p w14:paraId="404060EB" w14:textId="77777777" w:rsidR="00FF5041" w:rsidRPr="000B59B1" w:rsidRDefault="00FF5041" w:rsidP="003A4985">
      <w:pPr>
        <w:widowControl w:val="0"/>
        <w:autoSpaceDE w:val="0"/>
        <w:autoSpaceDN w:val="0"/>
        <w:adjustRightInd w:val="0"/>
        <w:jc w:val="both"/>
        <w:rPr>
          <w:rFonts w:ascii="Times New Roman" w:hAnsi="Times New Roman"/>
          <w:sz w:val="22"/>
          <w:szCs w:val="22"/>
        </w:rPr>
      </w:pPr>
    </w:p>
    <w:p w14:paraId="0D19F21D" w14:textId="31779A74" w:rsidR="00262B11" w:rsidRPr="00942EC0" w:rsidRDefault="00262B11"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Employees will be granted leave to comply with a valid subpoena to appear in a civil, criminal, legislative, or administrative proceeding. Employees must submit documentation of their need for leave for court appearances to their </w:t>
      </w:r>
      <w:r w:rsidR="00BE27EF" w:rsidRPr="000B59B1">
        <w:rPr>
          <w:rFonts w:ascii="Times New Roman" w:hAnsi="Times New Roman"/>
          <w:sz w:val="22"/>
          <w:szCs w:val="22"/>
        </w:rPr>
        <w:t xml:space="preserve">supervisor and </w:t>
      </w:r>
      <w:r w:rsidR="00B332DF" w:rsidRPr="000B59B1">
        <w:rPr>
          <w:rFonts w:ascii="Times New Roman" w:hAnsi="Times New Roman"/>
          <w:sz w:val="22"/>
          <w:szCs w:val="22"/>
        </w:rPr>
        <w:t>Human Resources</w:t>
      </w:r>
      <w:r w:rsidRPr="000B59B1">
        <w:rPr>
          <w:rFonts w:ascii="Times New Roman" w:hAnsi="Times New Roman"/>
          <w:sz w:val="22"/>
          <w:szCs w:val="22"/>
        </w:rPr>
        <w:t xml:space="preserve">.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will not discharge, discipline, or otherwise penalize an employee because he or she complies with a valid subpoena to appear in a civil, criminal, legislative</w:t>
      </w:r>
      <w:r w:rsidRPr="00942EC0">
        <w:rPr>
          <w:rFonts w:ascii="Times New Roman" w:hAnsi="Times New Roman"/>
          <w:sz w:val="22"/>
          <w:szCs w:val="22"/>
        </w:rPr>
        <w:t xml:space="preserve">, or administrative proceeding. </w:t>
      </w:r>
    </w:p>
    <w:p w14:paraId="51FA425F" w14:textId="77777777" w:rsidR="008736A3" w:rsidRPr="00942EC0" w:rsidRDefault="008736A3" w:rsidP="003A4985">
      <w:pPr>
        <w:widowControl w:val="0"/>
        <w:autoSpaceDE w:val="0"/>
        <w:autoSpaceDN w:val="0"/>
        <w:adjustRightInd w:val="0"/>
        <w:jc w:val="both"/>
        <w:rPr>
          <w:rFonts w:ascii="Times New Roman" w:hAnsi="Times New Roman"/>
          <w:sz w:val="22"/>
          <w:szCs w:val="22"/>
        </w:rPr>
      </w:pPr>
    </w:p>
    <w:p w14:paraId="3769FF01" w14:textId="44EFCFEF" w:rsidR="00262B11" w:rsidRPr="00942EC0" w:rsidRDefault="00262B11" w:rsidP="00795F3E">
      <w:pPr>
        <w:pStyle w:val="Heading2"/>
        <w:keepNext w:val="0"/>
        <w:widowControl w:val="0"/>
        <w:numPr>
          <w:ilvl w:val="0"/>
          <w:numId w:val="57"/>
        </w:numPr>
        <w:autoSpaceDE w:val="0"/>
        <w:autoSpaceDN w:val="0"/>
        <w:spacing w:before="0" w:after="0"/>
        <w:ind w:hanging="720"/>
        <w:rPr>
          <w:rFonts w:ascii="Times New Roman" w:hAnsi="Times New Roman"/>
          <w:i w:val="0"/>
          <w:iCs w:val="0"/>
          <w:color w:val="000000" w:themeColor="text1"/>
          <w:sz w:val="26"/>
          <w:szCs w:val="26"/>
          <w:u w:val="single"/>
        </w:rPr>
      </w:pPr>
      <w:bookmarkStart w:id="194" w:name="_Toc238211148"/>
      <w:bookmarkStart w:id="195" w:name="_Toc398202678"/>
      <w:bookmarkStart w:id="196" w:name="_Toc54599195"/>
      <w:r w:rsidRPr="00942EC0">
        <w:rPr>
          <w:rFonts w:ascii="Times New Roman" w:hAnsi="Times New Roman"/>
          <w:i w:val="0"/>
          <w:iCs w:val="0"/>
          <w:color w:val="000000" w:themeColor="text1"/>
          <w:sz w:val="26"/>
          <w:szCs w:val="26"/>
          <w:u w:val="single"/>
        </w:rPr>
        <w:t>Voting Leave</w:t>
      </w:r>
      <w:bookmarkEnd w:id="194"/>
      <w:bookmarkEnd w:id="195"/>
      <w:bookmarkEnd w:id="196"/>
    </w:p>
    <w:p w14:paraId="150A954D" w14:textId="77777777" w:rsidR="00FF5041" w:rsidRPr="00942EC0" w:rsidRDefault="00FF5041" w:rsidP="003A4985">
      <w:pPr>
        <w:widowControl w:val="0"/>
        <w:autoSpaceDE w:val="0"/>
        <w:autoSpaceDN w:val="0"/>
        <w:adjustRightInd w:val="0"/>
        <w:jc w:val="both"/>
        <w:rPr>
          <w:rFonts w:ascii="Times New Roman" w:hAnsi="Times New Roman"/>
          <w:sz w:val="22"/>
          <w:szCs w:val="22"/>
        </w:rPr>
      </w:pPr>
    </w:p>
    <w:p w14:paraId="7868933D" w14:textId="1A38EDE1" w:rsidR="00262B11" w:rsidRPr="00942EC0" w:rsidRDefault="00262B11" w:rsidP="008C0C99">
      <w:pPr>
        <w:widowControl w:val="0"/>
        <w:autoSpaceDE w:val="0"/>
        <w:autoSpaceDN w:val="0"/>
        <w:adjustRightInd w:val="0"/>
        <w:jc w:val="both"/>
        <w:rPr>
          <w:rFonts w:ascii="Times New Roman" w:hAnsi="Times New Roman"/>
          <w:sz w:val="22"/>
          <w:szCs w:val="22"/>
        </w:rPr>
      </w:pPr>
      <w:r w:rsidRPr="00942EC0">
        <w:rPr>
          <w:rFonts w:ascii="Times New Roman" w:hAnsi="Times New Roman"/>
          <w:sz w:val="22"/>
          <w:szCs w:val="22"/>
        </w:rPr>
        <w:t>Any employee who does not have two consecutive non-work hours while the polls are open on election day will be given up to two hours off with pay in order to vote, unless more time is required by state law. The employee should notify the appropriate supervisor before Election Day if time off is needed, so that the timing of the employee’s absence can be pre-arranged.</w:t>
      </w:r>
    </w:p>
    <w:p w14:paraId="32173A56" w14:textId="77777777" w:rsidR="000A4C1A" w:rsidRPr="00942EC0" w:rsidRDefault="000A4C1A" w:rsidP="008C0C99">
      <w:pPr>
        <w:widowControl w:val="0"/>
        <w:jc w:val="both"/>
        <w:rPr>
          <w:rFonts w:ascii="Times New Roman" w:hAnsi="Times New Roman"/>
          <w:b/>
          <w:sz w:val="22"/>
          <w:szCs w:val="22"/>
        </w:rPr>
      </w:pPr>
    </w:p>
    <w:p w14:paraId="3EBFA9DE" w14:textId="03D8DF34" w:rsidR="009E23A5" w:rsidRPr="00942EC0" w:rsidRDefault="009E23A5" w:rsidP="008C0C99">
      <w:pPr>
        <w:pStyle w:val="Heading1"/>
        <w:widowControl w:val="0"/>
        <w:jc w:val="center"/>
        <w:rPr>
          <w:rFonts w:ascii="Times New Roman" w:hAnsi="Times New Roman"/>
          <w:b/>
          <w:smallCaps/>
          <w:sz w:val="28"/>
          <w:szCs w:val="28"/>
          <w:u w:val="single"/>
        </w:rPr>
      </w:pPr>
      <w:bookmarkStart w:id="197" w:name="_Toc299714490"/>
      <w:bookmarkStart w:id="198" w:name="_Toc54599196"/>
      <w:r w:rsidRPr="00942EC0">
        <w:rPr>
          <w:rFonts w:ascii="Times New Roman" w:hAnsi="Times New Roman"/>
          <w:b/>
          <w:smallCaps/>
          <w:sz w:val="28"/>
          <w:szCs w:val="28"/>
          <w:u w:val="single"/>
        </w:rPr>
        <w:t xml:space="preserve">Part 7: </w:t>
      </w:r>
      <w:bookmarkEnd w:id="197"/>
      <w:r w:rsidRPr="00942EC0">
        <w:rPr>
          <w:rFonts w:ascii="Times New Roman" w:hAnsi="Times New Roman"/>
          <w:b/>
          <w:smallCaps/>
          <w:sz w:val="28"/>
          <w:szCs w:val="28"/>
          <w:u w:val="single"/>
        </w:rPr>
        <w:t>Employee Conduct</w:t>
      </w:r>
      <w:bookmarkEnd w:id="198"/>
    </w:p>
    <w:p w14:paraId="20F03147" w14:textId="77777777" w:rsidR="00141C4A" w:rsidRPr="00942EC0" w:rsidRDefault="00141C4A" w:rsidP="008C0C99">
      <w:pPr>
        <w:widowControl w:val="0"/>
        <w:autoSpaceDE w:val="0"/>
        <w:autoSpaceDN w:val="0"/>
        <w:adjustRightInd w:val="0"/>
        <w:jc w:val="both"/>
        <w:rPr>
          <w:rFonts w:ascii="Times New Roman" w:hAnsi="Times New Roman"/>
          <w:sz w:val="22"/>
          <w:szCs w:val="22"/>
        </w:rPr>
      </w:pPr>
    </w:p>
    <w:p w14:paraId="743A4D34" w14:textId="77777777" w:rsidR="00AD07A6" w:rsidRPr="000B59B1" w:rsidRDefault="00AD07A6" w:rsidP="008C0C99">
      <w:pPr>
        <w:pStyle w:val="Heading2"/>
        <w:keepNext w:val="0"/>
        <w:widowControl w:val="0"/>
        <w:numPr>
          <w:ilvl w:val="0"/>
          <w:numId w:val="58"/>
        </w:numPr>
        <w:autoSpaceDE w:val="0"/>
        <w:autoSpaceDN w:val="0"/>
        <w:spacing w:before="0" w:after="0"/>
        <w:ind w:hanging="720"/>
        <w:rPr>
          <w:rFonts w:ascii="Times New Roman" w:hAnsi="Times New Roman"/>
          <w:i w:val="0"/>
          <w:iCs w:val="0"/>
          <w:color w:val="000000" w:themeColor="text1"/>
          <w:sz w:val="26"/>
          <w:szCs w:val="26"/>
          <w:u w:val="single"/>
        </w:rPr>
      </w:pPr>
      <w:bookmarkStart w:id="199" w:name="_Toc54599197"/>
      <w:r w:rsidRPr="000B59B1">
        <w:rPr>
          <w:rFonts w:ascii="Times New Roman" w:hAnsi="Times New Roman"/>
          <w:i w:val="0"/>
          <w:iCs w:val="0"/>
          <w:color w:val="000000" w:themeColor="text1"/>
          <w:sz w:val="26"/>
          <w:szCs w:val="26"/>
          <w:u w:val="single"/>
        </w:rPr>
        <w:t>General</w:t>
      </w:r>
      <w:bookmarkEnd w:id="199"/>
    </w:p>
    <w:p w14:paraId="58BE285D" w14:textId="77777777" w:rsidR="00141C4A" w:rsidRPr="000B59B1" w:rsidRDefault="00141C4A" w:rsidP="008C0C99">
      <w:pPr>
        <w:widowControl w:val="0"/>
        <w:jc w:val="both"/>
        <w:rPr>
          <w:rFonts w:ascii="Times New Roman" w:hAnsi="Times New Roman"/>
          <w:sz w:val="22"/>
          <w:szCs w:val="22"/>
        </w:rPr>
      </w:pPr>
    </w:p>
    <w:p w14:paraId="7BB0A8BE" w14:textId="790639A3" w:rsidR="00AD07A6" w:rsidRPr="000B59B1" w:rsidRDefault="00AD07A6" w:rsidP="008C0C99">
      <w:pPr>
        <w:widowControl w:val="0"/>
        <w:jc w:val="both"/>
        <w:rPr>
          <w:rFonts w:ascii="Times New Roman" w:hAnsi="Times New Roman"/>
          <w:sz w:val="22"/>
          <w:szCs w:val="22"/>
        </w:rPr>
      </w:pPr>
      <w:r w:rsidRPr="000B59B1">
        <w:rPr>
          <w:rFonts w:ascii="Times New Roman" w:hAnsi="Times New Roman"/>
          <w:sz w:val="22"/>
          <w:szCs w:val="22"/>
        </w:rPr>
        <w:t xml:space="preserve">The successful operation and reputation of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is built upon the principles of ethical conduct of our employees. Our reputation for integrity and excellence requires careful observance of all applicable laws and regulations, as well as scrupulous regard for the highest standards of conduct and personal integrity.</w:t>
      </w:r>
      <w:r w:rsidR="00586811">
        <w:rPr>
          <w:rFonts w:ascii="Times New Roman" w:hAnsi="Times New Roman"/>
          <w:sz w:val="22"/>
          <w:szCs w:val="22"/>
        </w:rPr>
        <w:t xml:space="preserve"> </w:t>
      </w:r>
    </w:p>
    <w:p w14:paraId="43466DBF" w14:textId="77777777" w:rsidR="00AD07A6" w:rsidRPr="000B59B1" w:rsidRDefault="00AD07A6" w:rsidP="003A4985">
      <w:pPr>
        <w:widowControl w:val="0"/>
        <w:jc w:val="both"/>
        <w:rPr>
          <w:rFonts w:ascii="Times New Roman" w:hAnsi="Times New Roman"/>
          <w:sz w:val="22"/>
          <w:szCs w:val="22"/>
        </w:rPr>
      </w:pPr>
    </w:p>
    <w:p w14:paraId="7FED0170" w14:textId="5F69CB36" w:rsidR="00AD07A6" w:rsidRPr="000B59B1" w:rsidRDefault="00B332DF" w:rsidP="003A4985">
      <w:pPr>
        <w:widowControl w:val="0"/>
        <w:jc w:val="both"/>
        <w:rPr>
          <w:rFonts w:ascii="Times New Roman" w:hAnsi="Times New Roman"/>
          <w:sz w:val="22"/>
          <w:szCs w:val="22"/>
        </w:rPr>
      </w:pPr>
      <w:r w:rsidRPr="000B59B1">
        <w:rPr>
          <w:rFonts w:ascii="Times New Roman" w:hAnsi="Times New Roman"/>
          <w:sz w:val="22"/>
          <w:szCs w:val="22"/>
        </w:rPr>
        <w:t>Por Vida Academy Charter District</w:t>
      </w:r>
      <w:r w:rsidR="00AD07A6" w:rsidRPr="000B59B1">
        <w:rPr>
          <w:rFonts w:ascii="Times New Roman" w:hAnsi="Times New Roman"/>
          <w:sz w:val="22"/>
          <w:szCs w:val="22"/>
        </w:rPr>
        <w:t xml:space="preserve"> will comply with all applicable laws and regulations, including its charter agreement with the State of Texas, and expects all employees to conduct their work in accordance with relevant law and to refrain from any illegal, dishonest or unethical conduct. Neither the Board </w:t>
      </w:r>
      <w:r w:rsidR="0092546F" w:rsidRPr="000B59B1">
        <w:rPr>
          <w:rFonts w:ascii="Times New Roman" w:hAnsi="Times New Roman"/>
          <w:sz w:val="22"/>
          <w:szCs w:val="22"/>
        </w:rPr>
        <w:t xml:space="preserve">of Directors </w:t>
      </w:r>
      <w:r w:rsidR="00AD07A6" w:rsidRPr="000B59B1">
        <w:rPr>
          <w:rFonts w:ascii="Times New Roman" w:hAnsi="Times New Roman"/>
          <w:sz w:val="22"/>
          <w:szCs w:val="22"/>
        </w:rPr>
        <w:t xml:space="preserve">nor any </w:t>
      </w:r>
      <w:r w:rsidRPr="000B59B1">
        <w:rPr>
          <w:rFonts w:ascii="Times New Roman" w:hAnsi="Times New Roman"/>
          <w:sz w:val="22"/>
          <w:szCs w:val="22"/>
        </w:rPr>
        <w:t>Por Vida Academy Charter District</w:t>
      </w:r>
      <w:r w:rsidR="00AD07A6" w:rsidRPr="000B59B1">
        <w:rPr>
          <w:rFonts w:ascii="Times New Roman" w:hAnsi="Times New Roman"/>
          <w:sz w:val="22"/>
          <w:szCs w:val="22"/>
        </w:rPr>
        <w:t xml:space="preserve"> employee shall retaliate against a person who in good faith reports perceived illegal, dishonest or unethical conduct.</w:t>
      </w:r>
    </w:p>
    <w:p w14:paraId="425D29B6" w14:textId="77777777" w:rsidR="00AD07A6" w:rsidRPr="000B59B1" w:rsidRDefault="00AD07A6" w:rsidP="003A4985">
      <w:pPr>
        <w:widowControl w:val="0"/>
        <w:jc w:val="both"/>
        <w:rPr>
          <w:rFonts w:ascii="Times New Roman" w:hAnsi="Times New Roman"/>
          <w:sz w:val="22"/>
          <w:szCs w:val="22"/>
        </w:rPr>
      </w:pPr>
    </w:p>
    <w:p w14:paraId="0B16070F" w14:textId="773439C6" w:rsidR="00AD07A6" w:rsidRPr="000B59B1" w:rsidRDefault="00AD07A6" w:rsidP="003A4985">
      <w:pPr>
        <w:widowControl w:val="0"/>
        <w:jc w:val="both"/>
        <w:rPr>
          <w:rFonts w:ascii="Times New Roman" w:hAnsi="Times New Roman"/>
          <w:sz w:val="22"/>
          <w:szCs w:val="22"/>
        </w:rPr>
      </w:pPr>
      <w:r w:rsidRPr="000B59B1">
        <w:rPr>
          <w:rFonts w:ascii="Times New Roman" w:hAnsi="Times New Roman"/>
          <w:sz w:val="22"/>
          <w:szCs w:val="22"/>
        </w:rPr>
        <w:t xml:space="preserve">In general, the use of good judgment, based on high ethical principles, will guide you with respect to lines of acceptable conduct. If a situation arises where it is difficult to determine the proper course of action, discuss the matter with your immediate supervisor and, if necessary, </w:t>
      </w:r>
      <w:r w:rsidR="00B332DF" w:rsidRPr="000B59B1">
        <w:rPr>
          <w:rFonts w:ascii="Times New Roman" w:hAnsi="Times New Roman"/>
          <w:sz w:val="22"/>
          <w:szCs w:val="22"/>
        </w:rPr>
        <w:t>Human Resources</w:t>
      </w:r>
      <w:r w:rsidR="00DC66A8" w:rsidRPr="000B59B1">
        <w:rPr>
          <w:rFonts w:ascii="Times New Roman" w:hAnsi="Times New Roman"/>
          <w:sz w:val="22"/>
          <w:szCs w:val="22"/>
        </w:rPr>
        <w:t>.</w:t>
      </w:r>
      <w:r w:rsidRPr="000B59B1">
        <w:rPr>
          <w:rFonts w:ascii="Times New Roman" w:hAnsi="Times New Roman"/>
          <w:sz w:val="22"/>
          <w:szCs w:val="22"/>
        </w:rPr>
        <w:t xml:space="preserve"> </w:t>
      </w:r>
    </w:p>
    <w:p w14:paraId="6719790D" w14:textId="77777777" w:rsidR="00AD07A6" w:rsidRPr="000B59B1" w:rsidRDefault="00AD07A6" w:rsidP="003A4985">
      <w:pPr>
        <w:widowControl w:val="0"/>
        <w:jc w:val="both"/>
        <w:rPr>
          <w:rFonts w:ascii="Times New Roman" w:hAnsi="Times New Roman"/>
          <w:sz w:val="22"/>
          <w:szCs w:val="22"/>
        </w:rPr>
      </w:pPr>
    </w:p>
    <w:p w14:paraId="37C1FCAF" w14:textId="08667F0F" w:rsidR="00AD07A6" w:rsidRPr="000B59B1" w:rsidRDefault="00AD07A6" w:rsidP="003A4985">
      <w:pPr>
        <w:widowControl w:val="0"/>
        <w:jc w:val="both"/>
        <w:rPr>
          <w:rFonts w:ascii="Times New Roman" w:hAnsi="Times New Roman"/>
          <w:sz w:val="22"/>
          <w:szCs w:val="22"/>
        </w:rPr>
      </w:pPr>
      <w:r w:rsidRPr="000B59B1">
        <w:rPr>
          <w:rFonts w:ascii="Times New Roman" w:hAnsi="Times New Roman"/>
          <w:sz w:val="22"/>
          <w:szCs w:val="22"/>
        </w:rPr>
        <w:lastRenderedPageBreak/>
        <w:t xml:space="preserve">Every employee is responsible for complying with </w:t>
      </w:r>
      <w:r w:rsidR="00B332DF" w:rsidRPr="000B59B1">
        <w:rPr>
          <w:rFonts w:ascii="Times New Roman" w:hAnsi="Times New Roman"/>
          <w:sz w:val="22"/>
          <w:szCs w:val="22"/>
        </w:rPr>
        <w:t>Por Vida Academy Charter District</w:t>
      </w:r>
      <w:r w:rsidRPr="000B59B1">
        <w:rPr>
          <w:rFonts w:ascii="Times New Roman" w:hAnsi="Times New Roman"/>
          <w:sz w:val="22"/>
          <w:szCs w:val="22"/>
        </w:rPr>
        <w:t>’s policy of proper business ethics and personal conduct. Disregarding or failing to comply with these standards may lead to disciplinary action, up to and including termination of employment.</w:t>
      </w:r>
    </w:p>
    <w:p w14:paraId="28079201" w14:textId="77777777" w:rsidR="00AD07A6" w:rsidRPr="000B59B1" w:rsidRDefault="00AD07A6" w:rsidP="003A4985">
      <w:pPr>
        <w:widowControl w:val="0"/>
        <w:jc w:val="both"/>
        <w:rPr>
          <w:rFonts w:ascii="Times New Roman" w:hAnsi="Times New Roman"/>
          <w:sz w:val="22"/>
          <w:szCs w:val="22"/>
        </w:rPr>
      </w:pPr>
    </w:p>
    <w:p w14:paraId="768ECD76" w14:textId="0961CF34" w:rsidR="009E23A5" w:rsidRPr="000B59B1" w:rsidRDefault="009E23A5" w:rsidP="00795F3E">
      <w:pPr>
        <w:pStyle w:val="Heading2"/>
        <w:keepNext w:val="0"/>
        <w:widowControl w:val="0"/>
        <w:numPr>
          <w:ilvl w:val="0"/>
          <w:numId w:val="58"/>
        </w:numPr>
        <w:autoSpaceDE w:val="0"/>
        <w:autoSpaceDN w:val="0"/>
        <w:spacing w:before="0" w:after="0"/>
        <w:ind w:hanging="720"/>
        <w:rPr>
          <w:rFonts w:ascii="Times New Roman" w:hAnsi="Times New Roman"/>
          <w:i w:val="0"/>
          <w:iCs w:val="0"/>
          <w:color w:val="000000" w:themeColor="text1"/>
          <w:sz w:val="26"/>
          <w:szCs w:val="26"/>
          <w:u w:val="single"/>
        </w:rPr>
      </w:pPr>
      <w:bookmarkStart w:id="200" w:name="_Toc398202680"/>
      <w:bookmarkStart w:id="201" w:name="_Toc54599198"/>
      <w:bookmarkStart w:id="202" w:name="_Toc205962662"/>
      <w:r w:rsidRPr="000B59B1">
        <w:rPr>
          <w:rFonts w:ascii="Times New Roman" w:hAnsi="Times New Roman"/>
          <w:i w:val="0"/>
          <w:iCs w:val="0"/>
          <w:color w:val="000000" w:themeColor="text1"/>
          <w:sz w:val="26"/>
          <w:szCs w:val="26"/>
          <w:u w:val="single"/>
        </w:rPr>
        <w:t>Standards of Conduct</w:t>
      </w:r>
      <w:bookmarkEnd w:id="200"/>
      <w:bookmarkEnd w:id="201"/>
      <w:r w:rsidRPr="000B59B1">
        <w:rPr>
          <w:rFonts w:ascii="Times New Roman" w:hAnsi="Times New Roman"/>
          <w:i w:val="0"/>
          <w:iCs w:val="0"/>
          <w:color w:val="000000" w:themeColor="text1"/>
          <w:sz w:val="26"/>
          <w:szCs w:val="26"/>
          <w:u w:val="single"/>
        </w:rPr>
        <w:t xml:space="preserve"> </w:t>
      </w:r>
    </w:p>
    <w:p w14:paraId="06917BBD" w14:textId="77777777" w:rsidR="00141C4A" w:rsidRPr="00942EC0" w:rsidRDefault="00141C4A" w:rsidP="003A4985">
      <w:pPr>
        <w:widowControl w:val="0"/>
        <w:jc w:val="both"/>
        <w:rPr>
          <w:rFonts w:ascii="Times New Roman" w:hAnsi="Times New Roman"/>
          <w:sz w:val="22"/>
          <w:szCs w:val="22"/>
        </w:rPr>
      </w:pPr>
      <w:bookmarkStart w:id="203" w:name="_Toc398562773"/>
    </w:p>
    <w:p w14:paraId="5F6D2333" w14:textId="2B570753" w:rsidR="009E23A5" w:rsidRPr="000B59B1" w:rsidRDefault="009E23A5" w:rsidP="003A4985">
      <w:pPr>
        <w:widowControl w:val="0"/>
        <w:jc w:val="both"/>
        <w:rPr>
          <w:rFonts w:ascii="Times New Roman" w:hAnsi="Times New Roman"/>
          <w:sz w:val="22"/>
          <w:szCs w:val="22"/>
        </w:rPr>
      </w:pPr>
      <w:r w:rsidRPr="000B59B1">
        <w:rPr>
          <w:rFonts w:ascii="Times New Roman" w:hAnsi="Times New Roman"/>
          <w:sz w:val="22"/>
          <w:szCs w:val="22"/>
        </w:rPr>
        <w:t xml:space="preserve">All employees are expected to work together in a cooperative spirit to serve the best interests of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and its </w:t>
      </w:r>
      <w:r w:rsidR="0092546F" w:rsidRPr="000B59B1">
        <w:rPr>
          <w:rFonts w:ascii="Times New Roman" w:hAnsi="Times New Roman"/>
          <w:sz w:val="22"/>
          <w:szCs w:val="22"/>
        </w:rPr>
        <w:t>s</w:t>
      </w:r>
      <w:r w:rsidR="00EB6A39" w:rsidRPr="000B59B1">
        <w:rPr>
          <w:rFonts w:ascii="Times New Roman" w:hAnsi="Times New Roman"/>
          <w:sz w:val="22"/>
          <w:szCs w:val="22"/>
        </w:rPr>
        <w:t>chool</w:t>
      </w:r>
      <w:r w:rsidRPr="000B59B1">
        <w:rPr>
          <w:rFonts w:ascii="Times New Roman" w:hAnsi="Times New Roman"/>
          <w:sz w:val="22"/>
          <w:szCs w:val="22"/>
        </w:rPr>
        <w:t>s and to be courteous to students, one another, and the public. Employees are expected to observe the following standards of conduct:</w:t>
      </w:r>
      <w:bookmarkEnd w:id="203"/>
    </w:p>
    <w:p w14:paraId="78EC34C4" w14:textId="77777777" w:rsidR="009E23A5" w:rsidRPr="000B59B1" w:rsidRDefault="009E23A5" w:rsidP="003A4985">
      <w:pPr>
        <w:widowControl w:val="0"/>
        <w:jc w:val="both"/>
        <w:rPr>
          <w:rFonts w:ascii="Times New Roman" w:hAnsi="Times New Roman"/>
          <w:sz w:val="22"/>
          <w:szCs w:val="22"/>
        </w:rPr>
      </w:pPr>
    </w:p>
    <w:p w14:paraId="4BF7D3EF" w14:textId="3336B747" w:rsidR="003D409B" w:rsidRPr="000B59B1" w:rsidRDefault="003D409B" w:rsidP="00795F3E">
      <w:pPr>
        <w:pStyle w:val="ListParagraph"/>
        <w:widowControl w:val="0"/>
        <w:numPr>
          <w:ilvl w:val="0"/>
          <w:numId w:val="35"/>
        </w:numPr>
        <w:jc w:val="both"/>
        <w:rPr>
          <w:rFonts w:ascii="Times New Roman" w:hAnsi="Times New Roman"/>
          <w:sz w:val="22"/>
          <w:szCs w:val="22"/>
        </w:rPr>
      </w:pPr>
      <w:bookmarkStart w:id="204" w:name="_Toc398562779"/>
      <w:r w:rsidRPr="000B59B1">
        <w:rPr>
          <w:rFonts w:ascii="Times New Roman" w:hAnsi="Times New Roman"/>
          <w:sz w:val="22"/>
          <w:szCs w:val="22"/>
        </w:rPr>
        <w:t xml:space="preserve">Engage in professional communications and behavior toward students, fellow employees, service providers, and other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stakeholders. </w:t>
      </w:r>
    </w:p>
    <w:p w14:paraId="1515630C" w14:textId="02993E4D" w:rsidR="003D409B" w:rsidRPr="000B59B1" w:rsidRDefault="003D409B" w:rsidP="00795F3E">
      <w:pPr>
        <w:pStyle w:val="ListParagraph"/>
        <w:widowControl w:val="0"/>
        <w:numPr>
          <w:ilvl w:val="0"/>
          <w:numId w:val="35"/>
        </w:numPr>
        <w:jc w:val="both"/>
        <w:rPr>
          <w:rFonts w:ascii="Times New Roman" w:hAnsi="Times New Roman"/>
          <w:sz w:val="22"/>
          <w:szCs w:val="22"/>
        </w:rPr>
      </w:pPr>
      <w:r w:rsidRPr="000B59B1">
        <w:rPr>
          <w:rFonts w:ascii="Times New Roman" w:hAnsi="Times New Roman"/>
          <w:sz w:val="22"/>
          <w:szCs w:val="22"/>
        </w:rPr>
        <w:t>Express concerns, complaints, or criticism through appropriate channels and the chain of command.</w:t>
      </w:r>
      <w:bookmarkEnd w:id="204"/>
    </w:p>
    <w:p w14:paraId="70857B8E" w14:textId="362ADE78" w:rsidR="003D409B" w:rsidRPr="000B59B1" w:rsidRDefault="003D409B" w:rsidP="00795F3E">
      <w:pPr>
        <w:pStyle w:val="ListParagraph"/>
        <w:widowControl w:val="0"/>
        <w:numPr>
          <w:ilvl w:val="0"/>
          <w:numId w:val="35"/>
        </w:numPr>
        <w:jc w:val="both"/>
        <w:rPr>
          <w:rFonts w:ascii="Times New Roman" w:hAnsi="Times New Roman"/>
          <w:sz w:val="22"/>
          <w:szCs w:val="22"/>
        </w:rPr>
      </w:pPr>
      <w:bookmarkStart w:id="205" w:name="_Toc398562777"/>
      <w:r w:rsidRPr="000B59B1">
        <w:rPr>
          <w:rFonts w:ascii="Times New Roman" w:hAnsi="Times New Roman"/>
          <w:sz w:val="22"/>
          <w:szCs w:val="22"/>
        </w:rPr>
        <w:t xml:space="preserve">Know and comply with department and </w:t>
      </w:r>
      <w:r w:rsidR="003766B8" w:rsidRPr="000B59B1">
        <w:rPr>
          <w:rFonts w:ascii="Times New Roman" w:hAnsi="Times New Roman"/>
          <w:sz w:val="22"/>
          <w:szCs w:val="22"/>
        </w:rPr>
        <w:t>school</w:t>
      </w:r>
      <w:r w:rsidRPr="000B59B1">
        <w:rPr>
          <w:rFonts w:ascii="Times New Roman" w:hAnsi="Times New Roman"/>
          <w:sz w:val="22"/>
          <w:szCs w:val="22"/>
        </w:rPr>
        <w:t xml:space="preserve"> policies and procedures.</w:t>
      </w:r>
      <w:bookmarkEnd w:id="205"/>
    </w:p>
    <w:p w14:paraId="4BE1D944" w14:textId="77777777" w:rsidR="003D409B" w:rsidRPr="000B59B1" w:rsidRDefault="003D409B" w:rsidP="00795F3E">
      <w:pPr>
        <w:pStyle w:val="ListParagraph"/>
        <w:widowControl w:val="0"/>
        <w:numPr>
          <w:ilvl w:val="0"/>
          <w:numId w:val="35"/>
        </w:numPr>
        <w:jc w:val="both"/>
        <w:rPr>
          <w:rFonts w:ascii="Times New Roman" w:hAnsi="Times New Roman"/>
          <w:sz w:val="22"/>
          <w:szCs w:val="22"/>
        </w:rPr>
      </w:pPr>
      <w:bookmarkStart w:id="206" w:name="_Toc398562775"/>
      <w:r w:rsidRPr="000B59B1">
        <w:rPr>
          <w:rFonts w:ascii="Times New Roman" w:hAnsi="Times New Roman"/>
          <w:sz w:val="22"/>
          <w:szCs w:val="22"/>
        </w:rPr>
        <w:t>Maintain confidentiality in all matters relating to students and coworkers, as required by applicable law.</w:t>
      </w:r>
      <w:bookmarkEnd w:id="206"/>
    </w:p>
    <w:p w14:paraId="3258E816" w14:textId="77777777" w:rsidR="003D409B" w:rsidRPr="000B59B1" w:rsidRDefault="003D409B" w:rsidP="00795F3E">
      <w:pPr>
        <w:pStyle w:val="ListParagraph"/>
        <w:widowControl w:val="0"/>
        <w:numPr>
          <w:ilvl w:val="0"/>
          <w:numId w:val="35"/>
        </w:numPr>
        <w:jc w:val="both"/>
        <w:rPr>
          <w:rFonts w:ascii="Times New Roman" w:hAnsi="Times New Roman"/>
          <w:sz w:val="22"/>
          <w:szCs w:val="22"/>
        </w:rPr>
      </w:pPr>
      <w:bookmarkStart w:id="207" w:name="_Toc398562778"/>
      <w:r w:rsidRPr="000B59B1">
        <w:rPr>
          <w:rFonts w:ascii="Times New Roman" w:hAnsi="Times New Roman"/>
          <w:sz w:val="22"/>
          <w:szCs w:val="22"/>
        </w:rPr>
        <w:t>Observe all safety rules and regulations and report injuries or unsafe conditions to a supervisor immediately.</w:t>
      </w:r>
      <w:bookmarkEnd w:id="207"/>
      <w:r w:rsidRPr="000B59B1">
        <w:rPr>
          <w:rFonts w:ascii="Times New Roman" w:hAnsi="Times New Roman"/>
          <w:sz w:val="22"/>
          <w:szCs w:val="22"/>
        </w:rPr>
        <w:t xml:space="preserve"> </w:t>
      </w:r>
    </w:p>
    <w:p w14:paraId="17CC5A6D" w14:textId="77777777" w:rsidR="003D409B" w:rsidRPr="000B59B1" w:rsidRDefault="003D409B" w:rsidP="00795F3E">
      <w:pPr>
        <w:pStyle w:val="ListParagraph"/>
        <w:widowControl w:val="0"/>
        <w:numPr>
          <w:ilvl w:val="0"/>
          <w:numId w:val="35"/>
        </w:numPr>
        <w:jc w:val="both"/>
        <w:rPr>
          <w:rFonts w:ascii="Times New Roman" w:hAnsi="Times New Roman"/>
          <w:sz w:val="22"/>
          <w:szCs w:val="22"/>
        </w:rPr>
      </w:pPr>
      <w:bookmarkStart w:id="208" w:name="_Toc398562774"/>
      <w:r w:rsidRPr="000B59B1">
        <w:rPr>
          <w:rFonts w:ascii="Times New Roman" w:hAnsi="Times New Roman"/>
          <w:sz w:val="22"/>
          <w:szCs w:val="22"/>
        </w:rPr>
        <w:t>Recognize and respect the rights of students, parents, other employees, and members of the community.</w:t>
      </w:r>
      <w:bookmarkEnd w:id="208"/>
    </w:p>
    <w:p w14:paraId="15B5D78D" w14:textId="77777777" w:rsidR="003D409B" w:rsidRPr="000B59B1" w:rsidRDefault="003D409B" w:rsidP="00795F3E">
      <w:pPr>
        <w:pStyle w:val="ListParagraph"/>
        <w:widowControl w:val="0"/>
        <w:numPr>
          <w:ilvl w:val="0"/>
          <w:numId w:val="35"/>
        </w:numPr>
        <w:jc w:val="both"/>
        <w:rPr>
          <w:rFonts w:ascii="Times New Roman" w:hAnsi="Times New Roman"/>
          <w:sz w:val="22"/>
          <w:szCs w:val="22"/>
        </w:rPr>
      </w:pPr>
      <w:bookmarkStart w:id="209" w:name="_Toc398562776"/>
      <w:r w:rsidRPr="000B59B1">
        <w:rPr>
          <w:rFonts w:ascii="Times New Roman" w:hAnsi="Times New Roman"/>
          <w:sz w:val="22"/>
          <w:szCs w:val="22"/>
        </w:rPr>
        <w:t>Report to work according to the assigned schedule.</w:t>
      </w:r>
      <w:bookmarkEnd w:id="209"/>
      <w:r w:rsidRPr="000B59B1">
        <w:rPr>
          <w:rFonts w:ascii="Times New Roman" w:hAnsi="Times New Roman"/>
          <w:sz w:val="22"/>
          <w:szCs w:val="22"/>
        </w:rPr>
        <w:t xml:space="preserve"> </w:t>
      </w:r>
    </w:p>
    <w:p w14:paraId="7C1AE86D" w14:textId="7D68A6B0" w:rsidR="003D409B" w:rsidRPr="000B59B1" w:rsidRDefault="003D409B" w:rsidP="00795F3E">
      <w:pPr>
        <w:pStyle w:val="ListParagraph"/>
        <w:widowControl w:val="0"/>
        <w:numPr>
          <w:ilvl w:val="0"/>
          <w:numId w:val="35"/>
        </w:numPr>
        <w:jc w:val="both"/>
        <w:rPr>
          <w:rFonts w:ascii="Times New Roman" w:hAnsi="Times New Roman"/>
          <w:sz w:val="22"/>
          <w:szCs w:val="22"/>
        </w:rPr>
      </w:pPr>
      <w:bookmarkStart w:id="210" w:name="_Toc398562780"/>
      <w:r w:rsidRPr="000B59B1">
        <w:rPr>
          <w:rFonts w:ascii="Times New Roman" w:hAnsi="Times New Roman"/>
          <w:sz w:val="22"/>
          <w:szCs w:val="22"/>
        </w:rPr>
        <w:t xml:space="preserve">Use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time, funds, and property for authorized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business and activities only.</w:t>
      </w:r>
      <w:bookmarkEnd w:id="210"/>
    </w:p>
    <w:p w14:paraId="50F49F13" w14:textId="78F9D61B" w:rsidR="007E7713" w:rsidRPr="000B59B1" w:rsidRDefault="007E7713" w:rsidP="003A4985">
      <w:pPr>
        <w:widowControl w:val="0"/>
        <w:jc w:val="both"/>
        <w:rPr>
          <w:rFonts w:ascii="Times New Roman" w:hAnsi="Times New Roman"/>
          <w:sz w:val="22"/>
          <w:szCs w:val="22"/>
        </w:rPr>
      </w:pPr>
    </w:p>
    <w:p w14:paraId="2397C3C2" w14:textId="5B6086E2" w:rsidR="003D409B" w:rsidRPr="00942EC0" w:rsidRDefault="003D409B" w:rsidP="003A4985">
      <w:pPr>
        <w:widowControl w:val="0"/>
        <w:jc w:val="both"/>
        <w:rPr>
          <w:rFonts w:ascii="Times New Roman" w:hAnsi="Times New Roman"/>
          <w:sz w:val="22"/>
          <w:szCs w:val="22"/>
        </w:rPr>
      </w:pPr>
      <w:r w:rsidRPr="000B59B1">
        <w:rPr>
          <w:rFonts w:ascii="Times New Roman" w:hAnsi="Times New Roman"/>
          <w:sz w:val="22"/>
          <w:szCs w:val="22"/>
        </w:rPr>
        <w:t xml:space="preserve">All employees should perform their duties in accordance with state and federal law,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policies and procedures, and ethical standards. Violation of policies, regulations, or guidelines may result in disciplinary action, </w:t>
      </w:r>
      <w:r w:rsidR="0092546F" w:rsidRPr="000B59B1">
        <w:rPr>
          <w:rFonts w:ascii="Times New Roman" w:hAnsi="Times New Roman"/>
          <w:sz w:val="22"/>
          <w:szCs w:val="22"/>
        </w:rPr>
        <w:t xml:space="preserve">up to and </w:t>
      </w:r>
      <w:r w:rsidRPr="000B59B1">
        <w:rPr>
          <w:rFonts w:ascii="Times New Roman" w:hAnsi="Times New Roman"/>
          <w:sz w:val="22"/>
          <w:szCs w:val="22"/>
        </w:rPr>
        <w:t xml:space="preserve">including termination. Additionally,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will report educator and employee misconduct as required by applicable law.</w:t>
      </w:r>
    </w:p>
    <w:p w14:paraId="276D464C" w14:textId="77777777" w:rsidR="003D409B" w:rsidRPr="00942EC0" w:rsidRDefault="003D409B" w:rsidP="003A4985">
      <w:pPr>
        <w:widowControl w:val="0"/>
        <w:jc w:val="both"/>
        <w:rPr>
          <w:rFonts w:ascii="Times New Roman" w:hAnsi="Times New Roman"/>
          <w:sz w:val="22"/>
          <w:szCs w:val="22"/>
        </w:rPr>
      </w:pPr>
    </w:p>
    <w:p w14:paraId="6A8FF677" w14:textId="2640F9C7" w:rsidR="009E23A5" w:rsidRPr="00942EC0" w:rsidRDefault="009E23A5" w:rsidP="00795F3E">
      <w:pPr>
        <w:pStyle w:val="Heading2"/>
        <w:widowControl w:val="0"/>
        <w:numPr>
          <w:ilvl w:val="0"/>
          <w:numId w:val="58"/>
        </w:numPr>
        <w:autoSpaceDE w:val="0"/>
        <w:autoSpaceDN w:val="0"/>
        <w:spacing w:before="0" w:after="0"/>
        <w:ind w:hanging="720"/>
        <w:rPr>
          <w:rFonts w:ascii="Times New Roman" w:hAnsi="Times New Roman"/>
          <w:i w:val="0"/>
          <w:iCs w:val="0"/>
          <w:color w:val="000000" w:themeColor="text1"/>
          <w:sz w:val="26"/>
          <w:szCs w:val="26"/>
          <w:u w:val="single"/>
        </w:rPr>
      </w:pPr>
      <w:bookmarkStart w:id="211" w:name="_Toc398202681"/>
      <w:bookmarkStart w:id="212" w:name="_Toc54599199"/>
      <w:r w:rsidRPr="00942EC0">
        <w:rPr>
          <w:rFonts w:ascii="Times New Roman" w:hAnsi="Times New Roman"/>
          <w:i w:val="0"/>
          <w:iCs w:val="0"/>
          <w:color w:val="000000" w:themeColor="text1"/>
          <w:sz w:val="26"/>
          <w:szCs w:val="26"/>
          <w:u w:val="single"/>
        </w:rPr>
        <w:t>Code of Ethics</w:t>
      </w:r>
      <w:bookmarkEnd w:id="211"/>
      <w:bookmarkEnd w:id="212"/>
    </w:p>
    <w:p w14:paraId="46E97C23" w14:textId="77777777" w:rsidR="00141C4A" w:rsidRPr="00942EC0" w:rsidRDefault="00141C4A" w:rsidP="00D23B13">
      <w:pPr>
        <w:keepNext/>
        <w:widowControl w:val="0"/>
        <w:jc w:val="both"/>
        <w:rPr>
          <w:rFonts w:ascii="Times New Roman" w:hAnsi="Times New Roman"/>
          <w:sz w:val="22"/>
          <w:szCs w:val="22"/>
        </w:rPr>
      </w:pPr>
      <w:bookmarkStart w:id="213" w:name="_Toc398562782"/>
    </w:p>
    <w:p w14:paraId="2FEF299E" w14:textId="34E88C7E" w:rsidR="009E23A5" w:rsidRPr="000B59B1" w:rsidRDefault="009E23A5" w:rsidP="003A4985">
      <w:pPr>
        <w:widowControl w:val="0"/>
        <w:jc w:val="both"/>
        <w:rPr>
          <w:rFonts w:ascii="Times New Roman" w:hAnsi="Times New Roman"/>
          <w:sz w:val="22"/>
          <w:szCs w:val="22"/>
        </w:rPr>
      </w:pPr>
      <w:r w:rsidRPr="000B59B1">
        <w:rPr>
          <w:rFonts w:ascii="Times New Roman" w:hAnsi="Times New Roman"/>
          <w:sz w:val="22"/>
          <w:szCs w:val="22"/>
        </w:rPr>
        <w:t xml:space="preserve">All </w:t>
      </w:r>
      <w:bookmarkEnd w:id="213"/>
      <w:r w:rsidR="009E3A25" w:rsidRPr="000B59B1">
        <w:rPr>
          <w:rFonts w:ascii="Times New Roman" w:hAnsi="Times New Roman"/>
          <w:sz w:val="22"/>
          <w:szCs w:val="22"/>
        </w:rPr>
        <w:t>employees must comply with the following Code of Ethics, which has been ad</w:t>
      </w:r>
      <w:r w:rsidR="005211DD" w:rsidRPr="000B59B1">
        <w:rPr>
          <w:rFonts w:ascii="Times New Roman" w:hAnsi="Times New Roman"/>
          <w:sz w:val="22"/>
          <w:szCs w:val="22"/>
        </w:rPr>
        <w:t>a</w:t>
      </w:r>
      <w:r w:rsidR="009E3A25" w:rsidRPr="000B59B1">
        <w:rPr>
          <w:rFonts w:ascii="Times New Roman" w:hAnsi="Times New Roman"/>
          <w:sz w:val="22"/>
          <w:szCs w:val="22"/>
        </w:rPr>
        <w:t>pted from the Professional Code of Ethics and Standard Practices for Texas Educators:</w:t>
      </w:r>
    </w:p>
    <w:p w14:paraId="051C6BF1" w14:textId="77777777" w:rsidR="009E23A5" w:rsidRPr="000B59B1" w:rsidRDefault="009E23A5" w:rsidP="003A4985">
      <w:pPr>
        <w:widowControl w:val="0"/>
        <w:jc w:val="both"/>
        <w:rPr>
          <w:rFonts w:ascii="Times New Roman" w:hAnsi="Times New Roman"/>
          <w:sz w:val="22"/>
          <w:szCs w:val="22"/>
        </w:rPr>
      </w:pPr>
    </w:p>
    <w:p w14:paraId="2E65B25A" w14:textId="2F3A7AC0" w:rsidR="009E23A5" w:rsidRPr="000B59B1" w:rsidRDefault="009E3A25" w:rsidP="003A4985">
      <w:pPr>
        <w:widowControl w:val="0"/>
        <w:jc w:val="both"/>
        <w:rPr>
          <w:rFonts w:ascii="Times New Roman" w:hAnsi="Times New Roman"/>
          <w:i/>
          <w:sz w:val="22"/>
          <w:szCs w:val="22"/>
        </w:rPr>
      </w:pPr>
      <w:r w:rsidRPr="000B59B1">
        <w:rPr>
          <w:rFonts w:ascii="Times New Roman" w:hAnsi="Times New Roman"/>
          <w:i/>
          <w:sz w:val="22"/>
          <w:szCs w:val="22"/>
        </w:rPr>
        <w:t>Ethical Conduct in General</w:t>
      </w:r>
    </w:p>
    <w:p w14:paraId="0E77EA36" w14:textId="7CD358DD" w:rsidR="009E23A5" w:rsidRPr="000B59B1" w:rsidRDefault="00B332DF" w:rsidP="003A4985">
      <w:pPr>
        <w:widowControl w:val="0"/>
        <w:jc w:val="both"/>
        <w:rPr>
          <w:rFonts w:ascii="Times New Roman" w:hAnsi="Times New Roman"/>
          <w:sz w:val="22"/>
          <w:szCs w:val="22"/>
        </w:rPr>
      </w:pPr>
      <w:bookmarkStart w:id="214" w:name="_Toc398562783"/>
      <w:r w:rsidRPr="000B59B1">
        <w:rPr>
          <w:rFonts w:ascii="Times New Roman" w:hAnsi="Times New Roman"/>
          <w:sz w:val="22"/>
          <w:szCs w:val="22"/>
        </w:rPr>
        <w:t>Por Vida Academy Charter District</w:t>
      </w:r>
      <w:r w:rsidR="009E3A25" w:rsidRPr="000B59B1">
        <w:rPr>
          <w:rFonts w:ascii="Times New Roman" w:hAnsi="Times New Roman"/>
          <w:sz w:val="22"/>
          <w:szCs w:val="22"/>
        </w:rPr>
        <w:t xml:space="preserve"> employees </w:t>
      </w:r>
      <w:r w:rsidR="009E23A5" w:rsidRPr="000B59B1">
        <w:rPr>
          <w:rFonts w:ascii="Times New Roman" w:hAnsi="Times New Roman"/>
          <w:sz w:val="22"/>
          <w:szCs w:val="22"/>
        </w:rPr>
        <w:t xml:space="preserve">shall comply with standard practices and ethical conduct toward students, professional colleagues, </w:t>
      </w:r>
      <w:r w:rsidR="003766B8" w:rsidRPr="000B59B1">
        <w:rPr>
          <w:rFonts w:ascii="Times New Roman" w:hAnsi="Times New Roman"/>
          <w:sz w:val="22"/>
          <w:szCs w:val="22"/>
        </w:rPr>
        <w:t>school</w:t>
      </w:r>
      <w:r w:rsidR="009E23A5" w:rsidRPr="000B59B1">
        <w:rPr>
          <w:rFonts w:ascii="Times New Roman" w:hAnsi="Times New Roman"/>
          <w:sz w:val="22"/>
          <w:szCs w:val="22"/>
        </w:rPr>
        <w:t xml:space="preserve"> officials, parents, and members of the community and shall safeguard academic freedom. </w:t>
      </w:r>
      <w:r w:rsidR="005211DD" w:rsidRPr="000B59B1">
        <w:rPr>
          <w:rFonts w:ascii="Times New Roman" w:hAnsi="Times New Roman"/>
          <w:sz w:val="22"/>
          <w:szCs w:val="22"/>
        </w:rPr>
        <w:t>E</w:t>
      </w:r>
      <w:r w:rsidR="009E3A25" w:rsidRPr="000B59B1">
        <w:rPr>
          <w:rFonts w:ascii="Times New Roman" w:hAnsi="Times New Roman"/>
          <w:sz w:val="22"/>
          <w:szCs w:val="22"/>
        </w:rPr>
        <w:t>mployees</w:t>
      </w:r>
      <w:r w:rsidR="009E23A5" w:rsidRPr="000B59B1">
        <w:rPr>
          <w:rFonts w:ascii="Times New Roman" w:hAnsi="Times New Roman"/>
          <w:sz w:val="22"/>
          <w:szCs w:val="22"/>
        </w:rPr>
        <w:t xml:space="preserve">, in maintaining the dignity of the profession, shall respect and obey the law, demonstrate personal integrity, and exemplify honesty and good moral character. </w:t>
      </w:r>
      <w:r w:rsidR="005211DD" w:rsidRPr="000B59B1">
        <w:rPr>
          <w:rFonts w:ascii="Times New Roman" w:hAnsi="Times New Roman"/>
          <w:sz w:val="22"/>
          <w:szCs w:val="22"/>
        </w:rPr>
        <w:t xml:space="preserve">In </w:t>
      </w:r>
      <w:r w:rsidR="009E23A5" w:rsidRPr="000B59B1">
        <w:rPr>
          <w:rFonts w:ascii="Times New Roman" w:hAnsi="Times New Roman"/>
          <w:sz w:val="22"/>
          <w:szCs w:val="22"/>
        </w:rPr>
        <w:t>exemplifying ethical relations with colleagues,</w:t>
      </w:r>
      <w:r w:rsidR="005211DD" w:rsidRPr="000B59B1">
        <w:rPr>
          <w:rFonts w:ascii="Times New Roman" w:hAnsi="Times New Roman"/>
          <w:sz w:val="22"/>
          <w:szCs w:val="22"/>
        </w:rPr>
        <w:t xml:space="preserve"> employees</w:t>
      </w:r>
      <w:r w:rsidR="009E23A5" w:rsidRPr="000B59B1">
        <w:rPr>
          <w:rFonts w:ascii="Times New Roman" w:hAnsi="Times New Roman"/>
          <w:sz w:val="22"/>
          <w:szCs w:val="22"/>
        </w:rPr>
        <w:t xml:space="preserve"> shall extend just and equitable treatment to all members of the profession. </w:t>
      </w:r>
      <w:r w:rsidR="005211DD" w:rsidRPr="000B59B1">
        <w:rPr>
          <w:rFonts w:ascii="Times New Roman" w:hAnsi="Times New Roman"/>
          <w:sz w:val="22"/>
          <w:szCs w:val="22"/>
        </w:rPr>
        <w:t xml:space="preserve">In </w:t>
      </w:r>
      <w:r w:rsidR="009E23A5" w:rsidRPr="000B59B1">
        <w:rPr>
          <w:rFonts w:ascii="Times New Roman" w:hAnsi="Times New Roman"/>
          <w:sz w:val="22"/>
          <w:szCs w:val="22"/>
        </w:rPr>
        <w:t>accepting a position of public trust,</w:t>
      </w:r>
      <w:r w:rsidR="005211DD" w:rsidRPr="000B59B1">
        <w:rPr>
          <w:rFonts w:ascii="Times New Roman" w:hAnsi="Times New Roman"/>
          <w:sz w:val="22"/>
          <w:szCs w:val="22"/>
        </w:rPr>
        <w:t xml:space="preserve"> employees</w:t>
      </w:r>
      <w:r w:rsidR="009E23A5" w:rsidRPr="000B59B1">
        <w:rPr>
          <w:rFonts w:ascii="Times New Roman" w:hAnsi="Times New Roman"/>
          <w:sz w:val="22"/>
          <w:szCs w:val="22"/>
        </w:rPr>
        <w:t xml:space="preserve"> shall measure success by the progress of each student toward realization of his or her potential as an effective citizen. </w:t>
      </w:r>
      <w:r w:rsidRPr="000B59B1">
        <w:rPr>
          <w:rFonts w:ascii="Times New Roman" w:hAnsi="Times New Roman"/>
          <w:sz w:val="22"/>
          <w:szCs w:val="22"/>
        </w:rPr>
        <w:t>Por Vida Academy Charter District</w:t>
      </w:r>
      <w:r w:rsidR="009E3A25" w:rsidRPr="000B59B1">
        <w:rPr>
          <w:rFonts w:ascii="Times New Roman" w:hAnsi="Times New Roman"/>
          <w:sz w:val="22"/>
          <w:szCs w:val="22"/>
        </w:rPr>
        <w:t xml:space="preserve"> employees</w:t>
      </w:r>
      <w:r w:rsidR="009E23A5" w:rsidRPr="000B59B1">
        <w:rPr>
          <w:rFonts w:ascii="Times New Roman" w:hAnsi="Times New Roman"/>
          <w:sz w:val="22"/>
          <w:szCs w:val="22"/>
        </w:rPr>
        <w:t xml:space="preserve">, in fulfilling responsibilities in the community, shall cooperate with parents and others to improve the public </w:t>
      </w:r>
      <w:r w:rsidR="003766B8" w:rsidRPr="000B59B1">
        <w:rPr>
          <w:rFonts w:ascii="Times New Roman" w:hAnsi="Times New Roman"/>
          <w:sz w:val="22"/>
          <w:szCs w:val="22"/>
        </w:rPr>
        <w:t>school</w:t>
      </w:r>
      <w:r w:rsidR="009E23A5" w:rsidRPr="000B59B1">
        <w:rPr>
          <w:rFonts w:ascii="Times New Roman" w:hAnsi="Times New Roman"/>
          <w:sz w:val="22"/>
          <w:szCs w:val="22"/>
        </w:rPr>
        <w:t>s of the community.</w:t>
      </w:r>
      <w:bookmarkEnd w:id="214"/>
      <w:r w:rsidR="009E23A5" w:rsidRPr="000B59B1">
        <w:rPr>
          <w:rFonts w:ascii="Times New Roman" w:hAnsi="Times New Roman"/>
          <w:sz w:val="22"/>
          <w:szCs w:val="22"/>
        </w:rPr>
        <w:t xml:space="preserve"> </w:t>
      </w:r>
    </w:p>
    <w:p w14:paraId="2960BFFB" w14:textId="77777777" w:rsidR="009E23A5" w:rsidRPr="000B59B1" w:rsidRDefault="009E23A5" w:rsidP="003A4985">
      <w:pPr>
        <w:widowControl w:val="0"/>
        <w:jc w:val="both"/>
        <w:rPr>
          <w:rFonts w:ascii="Times New Roman" w:hAnsi="Times New Roman"/>
          <w:sz w:val="22"/>
          <w:szCs w:val="22"/>
        </w:rPr>
      </w:pPr>
    </w:p>
    <w:p w14:paraId="7FB1DA05" w14:textId="77777777" w:rsidR="009E23A5" w:rsidRPr="000B59B1" w:rsidRDefault="009E23A5" w:rsidP="003A4985">
      <w:pPr>
        <w:widowControl w:val="0"/>
        <w:autoSpaceDE w:val="0"/>
        <w:autoSpaceDN w:val="0"/>
        <w:adjustRightInd w:val="0"/>
        <w:jc w:val="both"/>
        <w:rPr>
          <w:rFonts w:ascii="Times New Roman" w:hAnsi="Times New Roman"/>
          <w:bCs/>
          <w:i/>
          <w:sz w:val="22"/>
          <w:szCs w:val="22"/>
        </w:rPr>
      </w:pPr>
      <w:r w:rsidRPr="000B59B1">
        <w:rPr>
          <w:rFonts w:ascii="Times New Roman" w:hAnsi="Times New Roman"/>
          <w:bCs/>
          <w:i/>
          <w:sz w:val="22"/>
          <w:szCs w:val="22"/>
        </w:rPr>
        <w:t>Professional Ethical Conduct, Practices and Performance:</w:t>
      </w:r>
    </w:p>
    <w:p w14:paraId="6505E9D9" w14:textId="77777777" w:rsidR="009E23A5" w:rsidRPr="000B59B1" w:rsidRDefault="009E23A5" w:rsidP="003A4985">
      <w:pPr>
        <w:widowControl w:val="0"/>
        <w:jc w:val="both"/>
        <w:outlineLvl w:val="1"/>
        <w:rPr>
          <w:rFonts w:ascii="Times New Roman" w:hAnsi="Times New Roman"/>
          <w:sz w:val="22"/>
          <w:szCs w:val="22"/>
        </w:rPr>
      </w:pPr>
    </w:p>
    <w:p w14:paraId="279DA2E9" w14:textId="285191D9"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1.1</w:t>
      </w:r>
      <w:r w:rsidRPr="000B59B1">
        <w:rPr>
          <w:rFonts w:ascii="Times New Roman" w:hAnsi="Times New Roman"/>
          <w:sz w:val="22"/>
          <w:szCs w:val="22"/>
        </w:rPr>
        <w:t xml:space="preserve">: </w:t>
      </w:r>
      <w:r w:rsidR="009E3A25" w:rsidRPr="000B59B1">
        <w:rPr>
          <w:rFonts w:ascii="Times New Roman" w:hAnsi="Times New Roman"/>
          <w:sz w:val="22"/>
          <w:szCs w:val="22"/>
        </w:rPr>
        <w:t>A</w:t>
      </w:r>
      <w:r w:rsidR="005211DD" w:rsidRPr="000B59B1">
        <w:rPr>
          <w:rFonts w:ascii="Times New Roman" w:hAnsi="Times New Roman"/>
          <w:sz w:val="22"/>
          <w:szCs w:val="22"/>
        </w:rPr>
        <w:t>n</w:t>
      </w:r>
      <w:r w:rsidR="009E3A25" w:rsidRPr="000B59B1">
        <w:rPr>
          <w:rFonts w:ascii="Times New Roman" w:hAnsi="Times New Roman"/>
          <w:sz w:val="22"/>
          <w:szCs w:val="22"/>
        </w:rPr>
        <w:t xml:space="preserve"> employee</w:t>
      </w:r>
      <w:r w:rsidRPr="000B59B1">
        <w:rPr>
          <w:rFonts w:ascii="Times New Roman" w:hAnsi="Times New Roman"/>
          <w:sz w:val="22"/>
          <w:szCs w:val="22"/>
        </w:rPr>
        <w:t xml:space="preserve"> shall not intentionally, knowingly, or recklessly engage in deceptive practices regarding official policies of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an educator preparation program, the </w:t>
      </w:r>
      <w:r w:rsidR="0092546F" w:rsidRPr="000B59B1">
        <w:rPr>
          <w:rFonts w:ascii="Times New Roman" w:hAnsi="Times New Roman"/>
          <w:sz w:val="22"/>
          <w:szCs w:val="22"/>
        </w:rPr>
        <w:t>TEA</w:t>
      </w:r>
      <w:r w:rsidRPr="000B59B1">
        <w:rPr>
          <w:rFonts w:ascii="Times New Roman" w:hAnsi="Times New Roman"/>
          <w:sz w:val="22"/>
          <w:szCs w:val="22"/>
        </w:rPr>
        <w:t>, or the SBEC and its certification process.</w:t>
      </w:r>
      <w:r w:rsidR="00586811">
        <w:rPr>
          <w:rFonts w:ascii="Times New Roman" w:hAnsi="Times New Roman"/>
          <w:sz w:val="22"/>
          <w:szCs w:val="22"/>
        </w:rPr>
        <w:t xml:space="preserve"> </w:t>
      </w:r>
    </w:p>
    <w:p w14:paraId="657F7C04" w14:textId="24DE0D35"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lastRenderedPageBreak/>
        <w:t>Standard 1.2</w:t>
      </w:r>
      <w:r w:rsidRPr="000B59B1">
        <w:rPr>
          <w:rFonts w:ascii="Times New Roman" w:hAnsi="Times New Roman"/>
          <w:sz w:val="22"/>
          <w:szCs w:val="22"/>
        </w:rPr>
        <w:t xml:space="preserve">: </w:t>
      </w:r>
      <w:r w:rsidR="009E3A25" w:rsidRPr="000B59B1">
        <w:rPr>
          <w:rFonts w:ascii="Times New Roman" w:hAnsi="Times New Roman"/>
          <w:sz w:val="22"/>
          <w:szCs w:val="22"/>
        </w:rPr>
        <w:t>A</w:t>
      </w:r>
      <w:r w:rsidR="005211DD" w:rsidRPr="000B59B1">
        <w:rPr>
          <w:rFonts w:ascii="Times New Roman" w:hAnsi="Times New Roman"/>
          <w:sz w:val="22"/>
          <w:szCs w:val="22"/>
        </w:rPr>
        <w:t xml:space="preserve">n </w:t>
      </w:r>
      <w:r w:rsidR="009E3A25" w:rsidRPr="000B59B1">
        <w:rPr>
          <w:rFonts w:ascii="Times New Roman" w:hAnsi="Times New Roman"/>
          <w:sz w:val="22"/>
          <w:szCs w:val="22"/>
        </w:rPr>
        <w:t>employee</w:t>
      </w:r>
      <w:r w:rsidRPr="000B59B1">
        <w:rPr>
          <w:rFonts w:ascii="Times New Roman" w:hAnsi="Times New Roman"/>
          <w:sz w:val="22"/>
          <w:szCs w:val="22"/>
        </w:rPr>
        <w:t xml:space="preserve"> shall not knowingly misappropriate, divert, or use monies, personnel, property, or equipment committed to his or her charge for personal gain or advantage.</w:t>
      </w:r>
    </w:p>
    <w:p w14:paraId="66C58835" w14:textId="386926E5"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1.3</w:t>
      </w:r>
      <w:r w:rsidRPr="000B59B1">
        <w:rPr>
          <w:rFonts w:ascii="Times New Roman" w:hAnsi="Times New Roman"/>
          <w:sz w:val="22"/>
          <w:szCs w:val="22"/>
        </w:rPr>
        <w:t xml:space="preserve">: </w:t>
      </w:r>
      <w:r w:rsidR="009E3A25" w:rsidRPr="000B59B1">
        <w:rPr>
          <w:rFonts w:ascii="Times New Roman" w:hAnsi="Times New Roman"/>
          <w:sz w:val="22"/>
          <w:szCs w:val="22"/>
        </w:rPr>
        <w:t>A</w:t>
      </w:r>
      <w:r w:rsidR="005211DD" w:rsidRPr="000B59B1">
        <w:rPr>
          <w:rFonts w:ascii="Times New Roman" w:hAnsi="Times New Roman"/>
          <w:sz w:val="22"/>
          <w:szCs w:val="22"/>
        </w:rPr>
        <w:t xml:space="preserve">n </w:t>
      </w:r>
      <w:r w:rsidR="009E3A25" w:rsidRPr="000B59B1">
        <w:rPr>
          <w:rFonts w:ascii="Times New Roman" w:hAnsi="Times New Roman"/>
          <w:sz w:val="22"/>
          <w:szCs w:val="22"/>
        </w:rPr>
        <w:t>employee</w:t>
      </w:r>
      <w:r w:rsidRPr="000B59B1">
        <w:rPr>
          <w:rFonts w:ascii="Times New Roman" w:hAnsi="Times New Roman"/>
          <w:sz w:val="22"/>
          <w:szCs w:val="22"/>
        </w:rPr>
        <w:t xml:space="preserve"> shall not submit fraudulent requests for reimbursement, expenses, or pay.</w:t>
      </w:r>
    </w:p>
    <w:p w14:paraId="43074287" w14:textId="0A84BE7D"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1.4</w:t>
      </w:r>
      <w:r w:rsidRPr="000B59B1">
        <w:rPr>
          <w:rFonts w:ascii="Times New Roman" w:hAnsi="Times New Roman"/>
          <w:sz w:val="22"/>
          <w:szCs w:val="22"/>
        </w:rPr>
        <w:t xml:space="preserve">: </w:t>
      </w:r>
      <w:r w:rsidR="009E3A25" w:rsidRPr="000B59B1">
        <w:rPr>
          <w:rFonts w:ascii="Times New Roman" w:hAnsi="Times New Roman"/>
          <w:sz w:val="22"/>
          <w:szCs w:val="22"/>
        </w:rPr>
        <w:t>A</w:t>
      </w:r>
      <w:r w:rsidR="005211DD" w:rsidRPr="000B59B1">
        <w:rPr>
          <w:rFonts w:ascii="Times New Roman" w:hAnsi="Times New Roman"/>
          <w:sz w:val="22"/>
          <w:szCs w:val="22"/>
        </w:rPr>
        <w:t xml:space="preserve">n </w:t>
      </w:r>
      <w:r w:rsidR="009E3A25" w:rsidRPr="000B59B1">
        <w:rPr>
          <w:rFonts w:ascii="Times New Roman" w:hAnsi="Times New Roman"/>
          <w:sz w:val="22"/>
          <w:szCs w:val="22"/>
        </w:rPr>
        <w:t>employee</w:t>
      </w:r>
      <w:r w:rsidRPr="000B59B1">
        <w:rPr>
          <w:rFonts w:ascii="Times New Roman" w:hAnsi="Times New Roman"/>
          <w:sz w:val="22"/>
          <w:szCs w:val="22"/>
        </w:rPr>
        <w:t xml:space="preserve"> shall not use institutional or professional privileges for personal or partisan advantage.</w:t>
      </w:r>
    </w:p>
    <w:p w14:paraId="089016C1" w14:textId="490298B1"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1.5</w:t>
      </w:r>
      <w:r w:rsidRPr="000B59B1">
        <w:rPr>
          <w:rFonts w:ascii="Times New Roman" w:hAnsi="Times New Roman"/>
          <w:sz w:val="22"/>
          <w:szCs w:val="22"/>
        </w:rPr>
        <w:t xml:space="preserve">: </w:t>
      </w:r>
      <w:r w:rsidR="009E3A25" w:rsidRPr="000B59B1">
        <w:rPr>
          <w:rFonts w:ascii="Times New Roman" w:hAnsi="Times New Roman"/>
          <w:sz w:val="22"/>
          <w:szCs w:val="22"/>
        </w:rPr>
        <w:t>A</w:t>
      </w:r>
      <w:r w:rsidR="005211DD" w:rsidRPr="000B59B1">
        <w:rPr>
          <w:rFonts w:ascii="Times New Roman" w:hAnsi="Times New Roman"/>
          <w:sz w:val="22"/>
          <w:szCs w:val="22"/>
        </w:rPr>
        <w:t xml:space="preserve">n </w:t>
      </w:r>
      <w:r w:rsidR="009E3A25" w:rsidRPr="000B59B1">
        <w:rPr>
          <w:rFonts w:ascii="Times New Roman" w:hAnsi="Times New Roman"/>
          <w:sz w:val="22"/>
          <w:szCs w:val="22"/>
        </w:rPr>
        <w:t>employee</w:t>
      </w:r>
      <w:r w:rsidRPr="000B59B1">
        <w:rPr>
          <w:rFonts w:ascii="Times New Roman" w:hAnsi="Times New Roman"/>
          <w:sz w:val="22"/>
          <w:szCs w:val="22"/>
        </w:rPr>
        <w:t xml:space="preserve"> shall neither accept nor offer gratuities, gifts, or favors that impair professional judgment or to obtain special advantage. This standard shall not restrict the acceptance of gifts or tokens offered and accepted openly from students, parents of students, or other persons or organizations in recognition or appreciation of service.</w:t>
      </w:r>
    </w:p>
    <w:p w14:paraId="1AC59832" w14:textId="139C7111"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1.6</w:t>
      </w:r>
      <w:r w:rsidRPr="000B59B1">
        <w:rPr>
          <w:rFonts w:ascii="Times New Roman" w:hAnsi="Times New Roman"/>
          <w:sz w:val="22"/>
          <w:szCs w:val="22"/>
        </w:rPr>
        <w:t xml:space="preserve">: </w:t>
      </w:r>
      <w:r w:rsidR="009E3A25" w:rsidRPr="000B59B1">
        <w:rPr>
          <w:rFonts w:ascii="Times New Roman" w:hAnsi="Times New Roman"/>
          <w:sz w:val="22"/>
          <w:szCs w:val="22"/>
        </w:rPr>
        <w:t>A</w:t>
      </w:r>
      <w:r w:rsidR="005211DD" w:rsidRPr="000B59B1">
        <w:rPr>
          <w:rFonts w:ascii="Times New Roman" w:hAnsi="Times New Roman"/>
          <w:sz w:val="22"/>
          <w:szCs w:val="22"/>
        </w:rPr>
        <w:t xml:space="preserve">n </w:t>
      </w:r>
      <w:r w:rsidR="009E3A25" w:rsidRPr="000B59B1">
        <w:rPr>
          <w:rFonts w:ascii="Times New Roman" w:hAnsi="Times New Roman"/>
          <w:sz w:val="22"/>
          <w:szCs w:val="22"/>
        </w:rPr>
        <w:t>employee</w:t>
      </w:r>
      <w:r w:rsidR="009E3A25" w:rsidRPr="000B59B1" w:rsidDel="009E3A25">
        <w:rPr>
          <w:rFonts w:ascii="Times New Roman" w:hAnsi="Times New Roman"/>
          <w:sz w:val="22"/>
          <w:szCs w:val="22"/>
        </w:rPr>
        <w:t xml:space="preserve"> </w:t>
      </w:r>
      <w:r w:rsidRPr="000B59B1">
        <w:rPr>
          <w:rFonts w:ascii="Times New Roman" w:hAnsi="Times New Roman"/>
          <w:sz w:val="22"/>
          <w:szCs w:val="22"/>
        </w:rPr>
        <w:t>shall not falsify records, or direct or coerce others to do so.</w:t>
      </w:r>
    </w:p>
    <w:p w14:paraId="296C84D7" w14:textId="7C3A35B4"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1.7</w:t>
      </w:r>
      <w:r w:rsidRPr="000B59B1">
        <w:rPr>
          <w:rFonts w:ascii="Times New Roman" w:hAnsi="Times New Roman"/>
          <w:sz w:val="22"/>
          <w:szCs w:val="22"/>
        </w:rPr>
        <w:t xml:space="preserve">: </w:t>
      </w:r>
      <w:r w:rsidR="009E3A25" w:rsidRPr="000B59B1">
        <w:rPr>
          <w:rFonts w:ascii="Times New Roman" w:hAnsi="Times New Roman"/>
          <w:sz w:val="22"/>
          <w:szCs w:val="22"/>
        </w:rPr>
        <w:t>A</w:t>
      </w:r>
      <w:r w:rsidR="005211DD" w:rsidRPr="000B59B1">
        <w:rPr>
          <w:rFonts w:ascii="Times New Roman" w:hAnsi="Times New Roman"/>
          <w:sz w:val="22"/>
          <w:szCs w:val="22"/>
        </w:rPr>
        <w:t xml:space="preserve">n </w:t>
      </w:r>
      <w:r w:rsidR="009E3A25" w:rsidRPr="000B59B1">
        <w:rPr>
          <w:rFonts w:ascii="Times New Roman" w:hAnsi="Times New Roman"/>
          <w:sz w:val="22"/>
          <w:szCs w:val="22"/>
        </w:rPr>
        <w:t>employee</w:t>
      </w:r>
      <w:r w:rsidR="009E3A25" w:rsidRPr="000B59B1" w:rsidDel="009E3A25">
        <w:rPr>
          <w:rFonts w:ascii="Times New Roman" w:hAnsi="Times New Roman"/>
          <w:sz w:val="22"/>
          <w:szCs w:val="22"/>
        </w:rPr>
        <w:t xml:space="preserve"> </w:t>
      </w:r>
      <w:r w:rsidRPr="000B59B1">
        <w:rPr>
          <w:rFonts w:ascii="Times New Roman" w:hAnsi="Times New Roman"/>
          <w:sz w:val="22"/>
          <w:szCs w:val="22"/>
        </w:rPr>
        <w:t xml:space="preserve">shall comply with state regulations, written local </w:t>
      </w:r>
      <w:r w:rsidR="003766B8" w:rsidRPr="000B59B1">
        <w:rPr>
          <w:rFonts w:ascii="Times New Roman" w:hAnsi="Times New Roman"/>
          <w:sz w:val="22"/>
          <w:szCs w:val="22"/>
        </w:rPr>
        <w:t>school</w:t>
      </w:r>
      <w:r w:rsidRPr="000B59B1">
        <w:rPr>
          <w:rFonts w:ascii="Times New Roman" w:hAnsi="Times New Roman"/>
          <w:sz w:val="22"/>
          <w:szCs w:val="22"/>
        </w:rPr>
        <w:t xml:space="preserve"> board policies, and other state and federal laws.</w:t>
      </w:r>
    </w:p>
    <w:p w14:paraId="4330FB4E" w14:textId="11784160"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1.8</w:t>
      </w:r>
      <w:r w:rsidRPr="000B59B1">
        <w:rPr>
          <w:rFonts w:ascii="Times New Roman" w:hAnsi="Times New Roman"/>
          <w:sz w:val="22"/>
          <w:szCs w:val="22"/>
        </w:rPr>
        <w:t xml:space="preserve">: </w:t>
      </w:r>
      <w:r w:rsidR="009E3A25" w:rsidRPr="000B59B1">
        <w:rPr>
          <w:rFonts w:ascii="Times New Roman" w:hAnsi="Times New Roman"/>
          <w:sz w:val="22"/>
          <w:szCs w:val="22"/>
        </w:rPr>
        <w:t>A</w:t>
      </w:r>
      <w:r w:rsidR="005211DD" w:rsidRPr="000B59B1">
        <w:rPr>
          <w:rFonts w:ascii="Times New Roman" w:hAnsi="Times New Roman"/>
          <w:sz w:val="22"/>
          <w:szCs w:val="22"/>
        </w:rPr>
        <w:t xml:space="preserve">n </w:t>
      </w:r>
      <w:r w:rsidR="009E3A25" w:rsidRPr="000B59B1">
        <w:rPr>
          <w:rFonts w:ascii="Times New Roman" w:hAnsi="Times New Roman"/>
          <w:sz w:val="22"/>
          <w:szCs w:val="22"/>
        </w:rPr>
        <w:t>employee</w:t>
      </w:r>
      <w:r w:rsidRPr="000B59B1">
        <w:rPr>
          <w:rFonts w:ascii="Times New Roman" w:hAnsi="Times New Roman"/>
          <w:sz w:val="22"/>
          <w:szCs w:val="22"/>
        </w:rPr>
        <w:t xml:space="preserve"> shall apply for, accept, offer, or assign a position or a responsibility on the basis of professional qualifications.</w:t>
      </w:r>
    </w:p>
    <w:p w14:paraId="4925B8F3" w14:textId="66130868"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1.9</w:t>
      </w:r>
      <w:r w:rsidRPr="000B59B1">
        <w:rPr>
          <w:rFonts w:ascii="Times New Roman" w:hAnsi="Times New Roman"/>
          <w:sz w:val="22"/>
          <w:szCs w:val="22"/>
        </w:rPr>
        <w:t xml:space="preserve">: </w:t>
      </w:r>
      <w:r w:rsidR="009E3A25" w:rsidRPr="000B59B1">
        <w:rPr>
          <w:rFonts w:ascii="Times New Roman" w:hAnsi="Times New Roman"/>
          <w:sz w:val="22"/>
          <w:szCs w:val="22"/>
        </w:rPr>
        <w:t>A</w:t>
      </w:r>
      <w:r w:rsidR="005211DD" w:rsidRPr="000B59B1">
        <w:rPr>
          <w:rFonts w:ascii="Times New Roman" w:hAnsi="Times New Roman"/>
          <w:sz w:val="22"/>
          <w:szCs w:val="22"/>
        </w:rPr>
        <w:t xml:space="preserve">n </w:t>
      </w:r>
      <w:r w:rsidR="009E3A25" w:rsidRPr="000B59B1">
        <w:rPr>
          <w:rFonts w:ascii="Times New Roman" w:hAnsi="Times New Roman"/>
          <w:sz w:val="22"/>
          <w:szCs w:val="22"/>
        </w:rPr>
        <w:t>employee</w:t>
      </w:r>
      <w:r w:rsidR="009E3A25" w:rsidRPr="000B59B1" w:rsidDel="009E3A25">
        <w:rPr>
          <w:rFonts w:ascii="Times New Roman" w:hAnsi="Times New Roman"/>
          <w:sz w:val="22"/>
          <w:szCs w:val="22"/>
        </w:rPr>
        <w:t xml:space="preserve"> </w:t>
      </w:r>
      <w:r w:rsidRPr="000B59B1">
        <w:rPr>
          <w:rFonts w:ascii="Times New Roman" w:hAnsi="Times New Roman"/>
          <w:sz w:val="22"/>
          <w:szCs w:val="22"/>
        </w:rPr>
        <w:t xml:space="preserve">shall not make threats of violence against </w:t>
      </w:r>
      <w:r w:rsidR="003766B8" w:rsidRPr="000B59B1">
        <w:rPr>
          <w:rFonts w:ascii="Times New Roman" w:hAnsi="Times New Roman"/>
          <w:sz w:val="22"/>
          <w:szCs w:val="22"/>
        </w:rPr>
        <w:t>school</w:t>
      </w:r>
      <w:r w:rsidRPr="000B59B1">
        <w:rPr>
          <w:rFonts w:ascii="Times New Roman" w:hAnsi="Times New Roman"/>
          <w:sz w:val="22"/>
          <w:szCs w:val="22"/>
        </w:rPr>
        <w:t xml:space="preserve"> employees, members of the Board of Directors, students, or parents of students.</w:t>
      </w:r>
    </w:p>
    <w:p w14:paraId="47352568" w14:textId="2517AFF5"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1.10</w:t>
      </w:r>
      <w:r w:rsidRPr="000B59B1">
        <w:rPr>
          <w:rFonts w:ascii="Times New Roman" w:hAnsi="Times New Roman"/>
          <w:sz w:val="22"/>
          <w:szCs w:val="22"/>
        </w:rPr>
        <w:t xml:space="preserve">: </w:t>
      </w:r>
      <w:r w:rsidR="009E3A25" w:rsidRPr="000B59B1">
        <w:rPr>
          <w:rFonts w:ascii="Times New Roman" w:hAnsi="Times New Roman"/>
          <w:sz w:val="22"/>
          <w:szCs w:val="22"/>
        </w:rPr>
        <w:t>A</w:t>
      </w:r>
      <w:r w:rsidR="005211DD" w:rsidRPr="000B59B1">
        <w:rPr>
          <w:rFonts w:ascii="Times New Roman" w:hAnsi="Times New Roman"/>
          <w:sz w:val="22"/>
          <w:szCs w:val="22"/>
        </w:rPr>
        <w:t xml:space="preserve">n </w:t>
      </w:r>
      <w:r w:rsidR="009E3A25" w:rsidRPr="000B59B1">
        <w:rPr>
          <w:rFonts w:ascii="Times New Roman" w:hAnsi="Times New Roman"/>
          <w:sz w:val="22"/>
          <w:szCs w:val="22"/>
        </w:rPr>
        <w:t>employee</w:t>
      </w:r>
      <w:r w:rsidRPr="000B59B1">
        <w:rPr>
          <w:rFonts w:ascii="Times New Roman" w:hAnsi="Times New Roman"/>
          <w:sz w:val="22"/>
          <w:szCs w:val="22"/>
        </w:rPr>
        <w:t xml:space="preserve"> shall be of good moral character and be worthy to instruct or supervise the youth of this state</w:t>
      </w:r>
      <w:r w:rsidR="009E3A25" w:rsidRPr="000B59B1">
        <w:rPr>
          <w:rFonts w:ascii="Times New Roman" w:hAnsi="Times New Roman"/>
          <w:sz w:val="22"/>
          <w:szCs w:val="22"/>
        </w:rPr>
        <w:t>, as applicable</w:t>
      </w:r>
      <w:r w:rsidRPr="000B59B1">
        <w:rPr>
          <w:rFonts w:ascii="Times New Roman" w:hAnsi="Times New Roman"/>
          <w:sz w:val="22"/>
          <w:szCs w:val="22"/>
        </w:rPr>
        <w:t>.</w:t>
      </w:r>
    </w:p>
    <w:p w14:paraId="5CE8EC88" w14:textId="26401DED"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1.11</w:t>
      </w:r>
      <w:r w:rsidRPr="000B59B1">
        <w:rPr>
          <w:rFonts w:ascii="Times New Roman" w:hAnsi="Times New Roman"/>
          <w:sz w:val="22"/>
          <w:szCs w:val="22"/>
        </w:rPr>
        <w:t xml:space="preserve">: </w:t>
      </w:r>
      <w:r w:rsidR="009E3A25" w:rsidRPr="000B59B1">
        <w:rPr>
          <w:rFonts w:ascii="Times New Roman" w:hAnsi="Times New Roman"/>
          <w:sz w:val="22"/>
          <w:szCs w:val="22"/>
        </w:rPr>
        <w:t>A</w:t>
      </w:r>
      <w:r w:rsidR="005211DD" w:rsidRPr="000B59B1">
        <w:rPr>
          <w:rFonts w:ascii="Times New Roman" w:hAnsi="Times New Roman"/>
          <w:sz w:val="22"/>
          <w:szCs w:val="22"/>
        </w:rPr>
        <w:t xml:space="preserve">n </w:t>
      </w:r>
      <w:r w:rsidR="009E3A25" w:rsidRPr="000B59B1">
        <w:rPr>
          <w:rFonts w:ascii="Times New Roman" w:hAnsi="Times New Roman"/>
          <w:sz w:val="22"/>
          <w:szCs w:val="22"/>
        </w:rPr>
        <w:t>employee</w:t>
      </w:r>
      <w:r w:rsidRPr="000B59B1">
        <w:rPr>
          <w:rFonts w:ascii="Times New Roman" w:hAnsi="Times New Roman"/>
          <w:sz w:val="22"/>
          <w:szCs w:val="22"/>
        </w:rPr>
        <w:t xml:space="preserve"> shall not intentionally or knowingly misrepresent his or her employment history, criminal history, and/or disciplinary record when applying for subsequent employment.</w:t>
      </w:r>
    </w:p>
    <w:p w14:paraId="6EC710DE" w14:textId="2455BA33"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1.12</w:t>
      </w:r>
      <w:r w:rsidRPr="000B59B1">
        <w:rPr>
          <w:rFonts w:ascii="Times New Roman" w:hAnsi="Times New Roman"/>
          <w:sz w:val="22"/>
          <w:szCs w:val="22"/>
        </w:rPr>
        <w:t xml:space="preserve">: </w:t>
      </w:r>
      <w:r w:rsidR="009E3A25" w:rsidRPr="000B59B1">
        <w:rPr>
          <w:rFonts w:ascii="Times New Roman" w:hAnsi="Times New Roman"/>
          <w:sz w:val="22"/>
          <w:szCs w:val="22"/>
        </w:rPr>
        <w:t>A</w:t>
      </w:r>
      <w:r w:rsidR="005211DD" w:rsidRPr="000B59B1">
        <w:rPr>
          <w:rFonts w:ascii="Times New Roman" w:hAnsi="Times New Roman"/>
          <w:sz w:val="22"/>
          <w:szCs w:val="22"/>
        </w:rPr>
        <w:t xml:space="preserve">n </w:t>
      </w:r>
      <w:r w:rsidR="009E3A25" w:rsidRPr="000B59B1">
        <w:rPr>
          <w:rFonts w:ascii="Times New Roman" w:hAnsi="Times New Roman"/>
          <w:sz w:val="22"/>
          <w:szCs w:val="22"/>
        </w:rPr>
        <w:t>employee</w:t>
      </w:r>
      <w:r w:rsidRPr="000B59B1">
        <w:rPr>
          <w:rFonts w:ascii="Times New Roman" w:hAnsi="Times New Roman"/>
          <w:sz w:val="22"/>
          <w:szCs w:val="22"/>
        </w:rPr>
        <w:t xml:space="preserve"> shall refrain from the illegal use</w:t>
      </w:r>
      <w:r w:rsidR="005211DD" w:rsidRPr="000B59B1">
        <w:rPr>
          <w:rFonts w:ascii="Times New Roman" w:hAnsi="Times New Roman"/>
          <w:sz w:val="22"/>
          <w:szCs w:val="22"/>
        </w:rPr>
        <w:t>, abuse,</w:t>
      </w:r>
      <w:r w:rsidRPr="000B59B1">
        <w:rPr>
          <w:rFonts w:ascii="Times New Roman" w:hAnsi="Times New Roman"/>
          <w:sz w:val="22"/>
          <w:szCs w:val="22"/>
        </w:rPr>
        <w:t xml:space="preserve"> or distribution of controlled substances</w:t>
      </w:r>
      <w:r w:rsidR="005211DD" w:rsidRPr="000B59B1">
        <w:rPr>
          <w:rFonts w:ascii="Times New Roman" w:hAnsi="Times New Roman"/>
          <w:sz w:val="22"/>
          <w:szCs w:val="22"/>
        </w:rPr>
        <w:t xml:space="preserve">, </w:t>
      </w:r>
      <w:r w:rsidRPr="000B59B1">
        <w:rPr>
          <w:rFonts w:ascii="Times New Roman" w:hAnsi="Times New Roman"/>
          <w:sz w:val="22"/>
          <w:szCs w:val="22"/>
        </w:rPr>
        <w:t>prescription drugs</w:t>
      </w:r>
      <w:r w:rsidR="005211DD" w:rsidRPr="000B59B1">
        <w:rPr>
          <w:rFonts w:ascii="Times New Roman" w:hAnsi="Times New Roman"/>
          <w:sz w:val="22"/>
          <w:szCs w:val="22"/>
        </w:rPr>
        <w:t>,</w:t>
      </w:r>
      <w:r w:rsidRPr="000B59B1">
        <w:rPr>
          <w:rFonts w:ascii="Times New Roman" w:hAnsi="Times New Roman"/>
          <w:sz w:val="22"/>
          <w:szCs w:val="22"/>
        </w:rPr>
        <w:t xml:space="preserve"> and toxic inhalants.</w:t>
      </w:r>
    </w:p>
    <w:p w14:paraId="65DF1154" w14:textId="71877FD0"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1.13</w:t>
      </w:r>
      <w:r w:rsidRPr="000B59B1">
        <w:rPr>
          <w:rFonts w:ascii="Times New Roman" w:hAnsi="Times New Roman"/>
          <w:sz w:val="22"/>
          <w:szCs w:val="22"/>
        </w:rPr>
        <w:t xml:space="preserve">: </w:t>
      </w:r>
      <w:r w:rsidR="009E3A25" w:rsidRPr="000B59B1">
        <w:rPr>
          <w:rFonts w:ascii="Times New Roman" w:hAnsi="Times New Roman"/>
          <w:sz w:val="22"/>
          <w:szCs w:val="22"/>
        </w:rPr>
        <w:t>A</w:t>
      </w:r>
      <w:r w:rsidR="005211DD" w:rsidRPr="000B59B1">
        <w:rPr>
          <w:rFonts w:ascii="Times New Roman" w:hAnsi="Times New Roman"/>
          <w:sz w:val="22"/>
          <w:szCs w:val="22"/>
        </w:rPr>
        <w:t xml:space="preserve">n </w:t>
      </w:r>
      <w:r w:rsidR="009E3A25" w:rsidRPr="000B59B1">
        <w:rPr>
          <w:rFonts w:ascii="Times New Roman" w:hAnsi="Times New Roman"/>
          <w:sz w:val="22"/>
          <w:szCs w:val="22"/>
        </w:rPr>
        <w:t>employee</w:t>
      </w:r>
      <w:r w:rsidRPr="000B59B1">
        <w:rPr>
          <w:rFonts w:ascii="Times New Roman" w:hAnsi="Times New Roman"/>
          <w:sz w:val="22"/>
          <w:szCs w:val="22"/>
        </w:rPr>
        <w:t xml:space="preserve"> shall </w:t>
      </w:r>
      <w:r w:rsidR="0097480D" w:rsidRPr="000B59B1">
        <w:rPr>
          <w:rFonts w:ascii="Times New Roman" w:hAnsi="Times New Roman"/>
          <w:sz w:val="22"/>
          <w:szCs w:val="22"/>
        </w:rPr>
        <w:t xml:space="preserve">not </w:t>
      </w:r>
      <w:r w:rsidR="005211DD" w:rsidRPr="000B59B1">
        <w:rPr>
          <w:rFonts w:ascii="Times New Roman" w:hAnsi="Times New Roman"/>
          <w:sz w:val="22"/>
          <w:szCs w:val="22"/>
        </w:rPr>
        <w:t>be under the influence of alcohol or</w:t>
      </w:r>
      <w:r w:rsidRPr="000B59B1">
        <w:rPr>
          <w:rFonts w:ascii="Times New Roman" w:hAnsi="Times New Roman"/>
          <w:sz w:val="22"/>
          <w:szCs w:val="22"/>
        </w:rPr>
        <w:t xml:space="preserve"> consume alcoholic beverages on </w:t>
      </w:r>
      <w:r w:rsidR="003766B8" w:rsidRPr="000B59B1">
        <w:rPr>
          <w:rFonts w:ascii="Times New Roman" w:hAnsi="Times New Roman"/>
          <w:sz w:val="22"/>
          <w:szCs w:val="22"/>
        </w:rPr>
        <w:t>school</w:t>
      </w:r>
      <w:r w:rsidRPr="000B59B1">
        <w:rPr>
          <w:rFonts w:ascii="Times New Roman" w:hAnsi="Times New Roman"/>
          <w:sz w:val="22"/>
          <w:szCs w:val="22"/>
        </w:rPr>
        <w:t xml:space="preserve"> property or during </w:t>
      </w:r>
      <w:r w:rsidR="003766B8" w:rsidRPr="000B59B1">
        <w:rPr>
          <w:rFonts w:ascii="Times New Roman" w:hAnsi="Times New Roman"/>
          <w:sz w:val="22"/>
          <w:szCs w:val="22"/>
        </w:rPr>
        <w:t>school</w:t>
      </w:r>
      <w:r w:rsidRPr="000B59B1">
        <w:rPr>
          <w:rFonts w:ascii="Times New Roman" w:hAnsi="Times New Roman"/>
          <w:sz w:val="22"/>
          <w:szCs w:val="22"/>
        </w:rPr>
        <w:t xml:space="preserve"> activities when students are present.</w:t>
      </w:r>
    </w:p>
    <w:p w14:paraId="75D159A3" w14:textId="77777777" w:rsidR="009E23A5" w:rsidRPr="000B59B1" w:rsidRDefault="009E23A5" w:rsidP="003A4985">
      <w:pPr>
        <w:widowControl w:val="0"/>
        <w:jc w:val="both"/>
        <w:outlineLvl w:val="1"/>
        <w:rPr>
          <w:rFonts w:ascii="Times New Roman" w:hAnsi="Times New Roman"/>
          <w:sz w:val="22"/>
          <w:szCs w:val="22"/>
        </w:rPr>
      </w:pPr>
    </w:p>
    <w:p w14:paraId="7B68C303" w14:textId="77777777" w:rsidR="009E23A5" w:rsidRPr="000B59B1" w:rsidRDefault="009E23A5" w:rsidP="00D23B13">
      <w:pPr>
        <w:keepNext/>
        <w:widowControl w:val="0"/>
        <w:autoSpaceDE w:val="0"/>
        <w:autoSpaceDN w:val="0"/>
        <w:adjustRightInd w:val="0"/>
        <w:jc w:val="both"/>
        <w:rPr>
          <w:rFonts w:ascii="Times New Roman" w:hAnsi="Times New Roman"/>
          <w:bCs/>
          <w:i/>
          <w:sz w:val="22"/>
          <w:szCs w:val="22"/>
        </w:rPr>
      </w:pPr>
      <w:r w:rsidRPr="000B59B1">
        <w:rPr>
          <w:rFonts w:ascii="Times New Roman" w:hAnsi="Times New Roman"/>
          <w:bCs/>
          <w:i/>
          <w:sz w:val="22"/>
          <w:szCs w:val="22"/>
        </w:rPr>
        <w:t>Ethical Conduct Toward Professional Colleagues</w:t>
      </w:r>
    </w:p>
    <w:p w14:paraId="7D0E5394" w14:textId="77777777" w:rsidR="009E23A5" w:rsidRPr="000B59B1" w:rsidRDefault="009E23A5" w:rsidP="00D23B13">
      <w:pPr>
        <w:keepNext/>
        <w:widowControl w:val="0"/>
        <w:jc w:val="both"/>
        <w:outlineLvl w:val="1"/>
        <w:rPr>
          <w:rFonts w:ascii="Times New Roman" w:hAnsi="Times New Roman"/>
          <w:sz w:val="22"/>
          <w:szCs w:val="22"/>
        </w:rPr>
      </w:pPr>
    </w:p>
    <w:p w14:paraId="5DF068C6" w14:textId="4A6441EA"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2.1</w:t>
      </w:r>
      <w:r w:rsidRPr="000B59B1">
        <w:rPr>
          <w:rFonts w:ascii="Times New Roman" w:hAnsi="Times New Roman"/>
          <w:sz w:val="22"/>
          <w:szCs w:val="22"/>
        </w:rPr>
        <w:t xml:space="preserve">: </w:t>
      </w:r>
      <w:r w:rsidR="009E3A25" w:rsidRPr="000B59B1">
        <w:rPr>
          <w:rFonts w:ascii="Times New Roman" w:hAnsi="Times New Roman"/>
          <w:sz w:val="22"/>
          <w:szCs w:val="22"/>
        </w:rPr>
        <w:t>A</w:t>
      </w:r>
      <w:r w:rsidR="00EE39E6" w:rsidRPr="000B59B1">
        <w:rPr>
          <w:rFonts w:ascii="Times New Roman" w:hAnsi="Times New Roman"/>
          <w:sz w:val="22"/>
          <w:szCs w:val="22"/>
        </w:rPr>
        <w:t xml:space="preserve">n </w:t>
      </w:r>
      <w:r w:rsidR="009E3A25" w:rsidRPr="000B59B1">
        <w:rPr>
          <w:rFonts w:ascii="Times New Roman" w:hAnsi="Times New Roman"/>
          <w:sz w:val="22"/>
          <w:szCs w:val="22"/>
        </w:rPr>
        <w:t>employee</w:t>
      </w:r>
      <w:r w:rsidRPr="000B59B1">
        <w:rPr>
          <w:rFonts w:ascii="Times New Roman" w:hAnsi="Times New Roman"/>
          <w:sz w:val="22"/>
          <w:szCs w:val="22"/>
        </w:rPr>
        <w:t xml:space="preserve"> shall not reveal confidential health or personnel information concerning colleagues unless disclosure serves lawful professional purposes or is required by law.</w:t>
      </w:r>
    </w:p>
    <w:p w14:paraId="6AF06EF6" w14:textId="754604E0"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2.2</w:t>
      </w:r>
      <w:r w:rsidRPr="000B59B1">
        <w:rPr>
          <w:rFonts w:ascii="Times New Roman" w:hAnsi="Times New Roman"/>
          <w:sz w:val="22"/>
          <w:szCs w:val="22"/>
        </w:rPr>
        <w:t xml:space="preserve">: </w:t>
      </w:r>
      <w:r w:rsidR="009E3A25" w:rsidRPr="000B59B1">
        <w:rPr>
          <w:rFonts w:ascii="Times New Roman" w:hAnsi="Times New Roman"/>
          <w:sz w:val="22"/>
          <w:szCs w:val="22"/>
        </w:rPr>
        <w:t>A</w:t>
      </w:r>
      <w:r w:rsidR="00EE39E6" w:rsidRPr="000B59B1">
        <w:rPr>
          <w:rFonts w:ascii="Times New Roman" w:hAnsi="Times New Roman"/>
          <w:sz w:val="22"/>
          <w:szCs w:val="22"/>
        </w:rPr>
        <w:t xml:space="preserve">n </w:t>
      </w:r>
      <w:r w:rsidR="009E3A25" w:rsidRPr="000B59B1">
        <w:rPr>
          <w:rFonts w:ascii="Times New Roman" w:hAnsi="Times New Roman"/>
          <w:sz w:val="22"/>
          <w:szCs w:val="22"/>
        </w:rPr>
        <w:t>employee</w:t>
      </w:r>
      <w:r w:rsidRPr="000B59B1">
        <w:rPr>
          <w:rFonts w:ascii="Times New Roman" w:hAnsi="Times New Roman"/>
          <w:sz w:val="22"/>
          <w:szCs w:val="22"/>
        </w:rPr>
        <w:t xml:space="preserve"> shall not harm others by knowingly making false statements about a colleague or the </w:t>
      </w:r>
      <w:r w:rsidR="003766B8" w:rsidRPr="000B59B1">
        <w:rPr>
          <w:rFonts w:ascii="Times New Roman" w:hAnsi="Times New Roman"/>
          <w:sz w:val="22"/>
          <w:szCs w:val="22"/>
        </w:rPr>
        <w:t>school</w:t>
      </w:r>
      <w:r w:rsidRPr="000B59B1">
        <w:rPr>
          <w:rFonts w:ascii="Times New Roman" w:hAnsi="Times New Roman"/>
          <w:sz w:val="22"/>
          <w:szCs w:val="22"/>
        </w:rPr>
        <w:t xml:space="preserve"> system.</w:t>
      </w:r>
    </w:p>
    <w:p w14:paraId="24DDB6F3" w14:textId="43B000D8"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2.3</w:t>
      </w:r>
      <w:r w:rsidRPr="000B59B1">
        <w:rPr>
          <w:rFonts w:ascii="Times New Roman" w:hAnsi="Times New Roman"/>
          <w:sz w:val="22"/>
          <w:szCs w:val="22"/>
        </w:rPr>
        <w:t xml:space="preserve">: </w:t>
      </w:r>
      <w:r w:rsidR="009E3A25" w:rsidRPr="000B59B1">
        <w:rPr>
          <w:rFonts w:ascii="Times New Roman" w:hAnsi="Times New Roman"/>
          <w:sz w:val="22"/>
          <w:szCs w:val="22"/>
        </w:rPr>
        <w:t>A</w:t>
      </w:r>
      <w:r w:rsidR="00EE39E6" w:rsidRPr="000B59B1">
        <w:rPr>
          <w:rFonts w:ascii="Times New Roman" w:hAnsi="Times New Roman"/>
          <w:sz w:val="22"/>
          <w:szCs w:val="22"/>
        </w:rPr>
        <w:t xml:space="preserve">n </w:t>
      </w:r>
      <w:r w:rsidR="009E3A25" w:rsidRPr="000B59B1">
        <w:rPr>
          <w:rFonts w:ascii="Times New Roman" w:hAnsi="Times New Roman"/>
          <w:sz w:val="22"/>
          <w:szCs w:val="22"/>
        </w:rPr>
        <w:t>employee</w:t>
      </w:r>
      <w:r w:rsidRPr="000B59B1">
        <w:rPr>
          <w:rFonts w:ascii="Times New Roman" w:hAnsi="Times New Roman"/>
          <w:sz w:val="22"/>
          <w:szCs w:val="22"/>
        </w:rPr>
        <w:t xml:space="preserve"> shall adhere to written local </w:t>
      </w:r>
      <w:r w:rsidR="003766B8" w:rsidRPr="000B59B1">
        <w:rPr>
          <w:rFonts w:ascii="Times New Roman" w:hAnsi="Times New Roman"/>
          <w:sz w:val="22"/>
          <w:szCs w:val="22"/>
        </w:rPr>
        <w:t>school</w:t>
      </w:r>
      <w:r w:rsidRPr="000B59B1">
        <w:rPr>
          <w:rFonts w:ascii="Times New Roman" w:hAnsi="Times New Roman"/>
          <w:sz w:val="22"/>
          <w:szCs w:val="22"/>
        </w:rPr>
        <w:t xml:space="preserve"> board policies and state and federal laws regarding the hiring, evaluation, and dismissal of personnel.</w:t>
      </w:r>
    </w:p>
    <w:p w14:paraId="68C04B30" w14:textId="59E0D4C5"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2.4</w:t>
      </w:r>
      <w:r w:rsidRPr="000B59B1">
        <w:rPr>
          <w:rFonts w:ascii="Times New Roman" w:hAnsi="Times New Roman"/>
          <w:sz w:val="22"/>
          <w:szCs w:val="22"/>
        </w:rPr>
        <w:t xml:space="preserve">: </w:t>
      </w:r>
      <w:r w:rsidR="009E3A25" w:rsidRPr="000B59B1">
        <w:rPr>
          <w:rFonts w:ascii="Times New Roman" w:hAnsi="Times New Roman"/>
          <w:sz w:val="22"/>
          <w:szCs w:val="22"/>
        </w:rPr>
        <w:t>A</w:t>
      </w:r>
      <w:r w:rsidR="00EE39E6" w:rsidRPr="000B59B1">
        <w:rPr>
          <w:rFonts w:ascii="Times New Roman" w:hAnsi="Times New Roman"/>
          <w:sz w:val="22"/>
          <w:szCs w:val="22"/>
        </w:rPr>
        <w:t xml:space="preserve">n </w:t>
      </w:r>
      <w:r w:rsidR="009E3A25" w:rsidRPr="000B59B1">
        <w:rPr>
          <w:rFonts w:ascii="Times New Roman" w:hAnsi="Times New Roman"/>
          <w:sz w:val="22"/>
          <w:szCs w:val="22"/>
        </w:rPr>
        <w:t>employee</w:t>
      </w:r>
      <w:r w:rsidR="009E3A25" w:rsidRPr="000B59B1" w:rsidDel="009E3A25">
        <w:rPr>
          <w:rFonts w:ascii="Times New Roman" w:hAnsi="Times New Roman"/>
          <w:sz w:val="22"/>
          <w:szCs w:val="22"/>
        </w:rPr>
        <w:t xml:space="preserve"> </w:t>
      </w:r>
      <w:r w:rsidRPr="000B59B1">
        <w:rPr>
          <w:rFonts w:ascii="Times New Roman" w:hAnsi="Times New Roman"/>
          <w:sz w:val="22"/>
          <w:szCs w:val="22"/>
        </w:rPr>
        <w:t>shall not interfere with a colleague</w:t>
      </w:r>
      <w:r w:rsidR="00EE39E6" w:rsidRPr="000B59B1">
        <w:rPr>
          <w:rFonts w:ascii="Times New Roman" w:hAnsi="Times New Roman"/>
          <w:sz w:val="22"/>
          <w:szCs w:val="22"/>
        </w:rPr>
        <w:t>’s</w:t>
      </w:r>
      <w:r w:rsidRPr="000B59B1">
        <w:rPr>
          <w:rFonts w:ascii="Times New Roman" w:hAnsi="Times New Roman"/>
          <w:sz w:val="22"/>
          <w:szCs w:val="22"/>
        </w:rPr>
        <w:t xml:space="preserve"> exercise of political, professional, or citizenship rights and responsibilities.</w:t>
      </w:r>
    </w:p>
    <w:p w14:paraId="34115225" w14:textId="36218EDE"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2.5</w:t>
      </w:r>
      <w:r w:rsidRPr="000B59B1">
        <w:rPr>
          <w:rFonts w:ascii="Times New Roman" w:hAnsi="Times New Roman"/>
          <w:sz w:val="22"/>
          <w:szCs w:val="22"/>
        </w:rPr>
        <w:t xml:space="preserve">: </w:t>
      </w:r>
      <w:r w:rsidR="009E3A25" w:rsidRPr="000B59B1">
        <w:rPr>
          <w:rFonts w:ascii="Times New Roman" w:hAnsi="Times New Roman"/>
          <w:sz w:val="22"/>
          <w:szCs w:val="22"/>
        </w:rPr>
        <w:t>A</w:t>
      </w:r>
      <w:r w:rsidR="00EE39E6" w:rsidRPr="000B59B1">
        <w:rPr>
          <w:rFonts w:ascii="Times New Roman" w:hAnsi="Times New Roman"/>
          <w:sz w:val="22"/>
          <w:szCs w:val="22"/>
        </w:rPr>
        <w:t xml:space="preserve">n </w:t>
      </w:r>
      <w:r w:rsidR="009E3A25" w:rsidRPr="000B59B1">
        <w:rPr>
          <w:rFonts w:ascii="Times New Roman" w:hAnsi="Times New Roman"/>
          <w:sz w:val="22"/>
          <w:szCs w:val="22"/>
        </w:rPr>
        <w:t>employee</w:t>
      </w:r>
      <w:r w:rsidRPr="000B59B1">
        <w:rPr>
          <w:rFonts w:ascii="Times New Roman" w:hAnsi="Times New Roman"/>
          <w:sz w:val="22"/>
          <w:szCs w:val="22"/>
        </w:rPr>
        <w:t xml:space="preserve"> shall not discriminate against or coerce a colleague on the basis of race, color, religion, national origin, age, gender, disability, family status, or sexual orientation. </w:t>
      </w:r>
    </w:p>
    <w:p w14:paraId="178929E3" w14:textId="49979562"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2.6</w:t>
      </w:r>
      <w:r w:rsidRPr="000B59B1">
        <w:rPr>
          <w:rFonts w:ascii="Times New Roman" w:hAnsi="Times New Roman"/>
          <w:sz w:val="22"/>
          <w:szCs w:val="22"/>
        </w:rPr>
        <w:t xml:space="preserve">: </w:t>
      </w:r>
      <w:r w:rsidR="009E3A25" w:rsidRPr="000B59B1">
        <w:rPr>
          <w:rFonts w:ascii="Times New Roman" w:hAnsi="Times New Roman"/>
          <w:sz w:val="22"/>
          <w:szCs w:val="22"/>
        </w:rPr>
        <w:t>A</w:t>
      </w:r>
      <w:r w:rsidR="00EE39E6" w:rsidRPr="000B59B1">
        <w:rPr>
          <w:rFonts w:ascii="Times New Roman" w:hAnsi="Times New Roman"/>
          <w:sz w:val="22"/>
          <w:szCs w:val="22"/>
        </w:rPr>
        <w:t xml:space="preserve">n </w:t>
      </w:r>
      <w:r w:rsidR="009E3A25" w:rsidRPr="000B59B1">
        <w:rPr>
          <w:rFonts w:ascii="Times New Roman" w:hAnsi="Times New Roman"/>
          <w:sz w:val="22"/>
          <w:szCs w:val="22"/>
        </w:rPr>
        <w:t>employee</w:t>
      </w:r>
      <w:r w:rsidRPr="000B59B1">
        <w:rPr>
          <w:rFonts w:ascii="Times New Roman" w:hAnsi="Times New Roman"/>
          <w:sz w:val="22"/>
          <w:szCs w:val="22"/>
        </w:rPr>
        <w:t xml:space="preserve"> shall not use coercive means or promise of special treatment in order to influence professional decisions or colleagues.</w:t>
      </w:r>
    </w:p>
    <w:p w14:paraId="0418B825" w14:textId="4282FBA0"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2.7</w:t>
      </w:r>
      <w:r w:rsidRPr="000B59B1">
        <w:rPr>
          <w:rFonts w:ascii="Times New Roman" w:hAnsi="Times New Roman"/>
          <w:sz w:val="22"/>
          <w:szCs w:val="22"/>
        </w:rPr>
        <w:t xml:space="preserve">: </w:t>
      </w:r>
      <w:r w:rsidR="009E3A25" w:rsidRPr="000B59B1">
        <w:rPr>
          <w:rFonts w:ascii="Times New Roman" w:hAnsi="Times New Roman"/>
          <w:sz w:val="22"/>
          <w:szCs w:val="22"/>
        </w:rPr>
        <w:t>A</w:t>
      </w:r>
      <w:r w:rsidR="00EE39E6" w:rsidRPr="000B59B1">
        <w:rPr>
          <w:rFonts w:ascii="Times New Roman" w:hAnsi="Times New Roman"/>
          <w:sz w:val="22"/>
          <w:szCs w:val="22"/>
        </w:rPr>
        <w:t xml:space="preserve">n </w:t>
      </w:r>
      <w:r w:rsidR="009E3A25" w:rsidRPr="000B59B1">
        <w:rPr>
          <w:rFonts w:ascii="Times New Roman" w:hAnsi="Times New Roman"/>
          <w:sz w:val="22"/>
          <w:szCs w:val="22"/>
        </w:rPr>
        <w:t>employee</w:t>
      </w:r>
      <w:r w:rsidRPr="000B59B1">
        <w:rPr>
          <w:rFonts w:ascii="Times New Roman" w:hAnsi="Times New Roman"/>
          <w:sz w:val="22"/>
          <w:szCs w:val="22"/>
        </w:rPr>
        <w:t xml:space="preserve"> shall not retaliate against any individual who has filed a complaint with the SBEC or who provides information for a disciplinary investigation in accordance with applicable laws or regulations.</w:t>
      </w:r>
      <w:r w:rsidR="00586811">
        <w:rPr>
          <w:rFonts w:ascii="Times New Roman" w:hAnsi="Times New Roman"/>
          <w:sz w:val="22"/>
          <w:szCs w:val="22"/>
        </w:rPr>
        <w:t xml:space="preserve"> </w:t>
      </w:r>
    </w:p>
    <w:p w14:paraId="0D1EE011" w14:textId="4C9DB172" w:rsidR="001F1CF4" w:rsidRPr="000B59B1" w:rsidRDefault="001F1CF4"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2.8</w:t>
      </w:r>
      <w:r w:rsidRPr="000B59B1">
        <w:rPr>
          <w:rFonts w:ascii="Times New Roman" w:hAnsi="Times New Roman"/>
          <w:sz w:val="22"/>
          <w:szCs w:val="22"/>
        </w:rPr>
        <w:t>: A</w:t>
      </w:r>
      <w:r w:rsidR="00EE39E6" w:rsidRPr="000B59B1">
        <w:rPr>
          <w:rFonts w:ascii="Times New Roman" w:hAnsi="Times New Roman"/>
          <w:sz w:val="22"/>
          <w:szCs w:val="22"/>
        </w:rPr>
        <w:t xml:space="preserve">n </w:t>
      </w:r>
      <w:r w:rsidRPr="000B59B1">
        <w:rPr>
          <w:rFonts w:ascii="Times New Roman" w:hAnsi="Times New Roman"/>
          <w:sz w:val="22"/>
          <w:szCs w:val="22"/>
        </w:rPr>
        <w:t>employee shall not intentionally or knowingly subject a colleague to sexual harassment.</w:t>
      </w:r>
    </w:p>
    <w:p w14:paraId="1EED819A" w14:textId="77777777" w:rsidR="009E23A5" w:rsidRPr="000B59B1" w:rsidRDefault="009E23A5" w:rsidP="003A4985">
      <w:pPr>
        <w:widowControl w:val="0"/>
        <w:jc w:val="both"/>
        <w:outlineLvl w:val="1"/>
        <w:rPr>
          <w:rFonts w:ascii="Times New Roman" w:hAnsi="Times New Roman"/>
          <w:sz w:val="22"/>
          <w:szCs w:val="22"/>
        </w:rPr>
      </w:pPr>
    </w:p>
    <w:p w14:paraId="1891C0F9" w14:textId="77777777" w:rsidR="009E23A5" w:rsidRPr="000B59B1" w:rsidRDefault="009E23A5" w:rsidP="002B1F09">
      <w:pPr>
        <w:keepNext/>
        <w:keepLines/>
        <w:widowControl w:val="0"/>
        <w:autoSpaceDE w:val="0"/>
        <w:autoSpaceDN w:val="0"/>
        <w:adjustRightInd w:val="0"/>
        <w:jc w:val="both"/>
        <w:rPr>
          <w:rFonts w:ascii="Times New Roman" w:hAnsi="Times New Roman"/>
          <w:bCs/>
          <w:i/>
          <w:sz w:val="22"/>
          <w:szCs w:val="22"/>
        </w:rPr>
      </w:pPr>
      <w:r w:rsidRPr="000B59B1">
        <w:rPr>
          <w:rFonts w:ascii="Times New Roman" w:hAnsi="Times New Roman"/>
          <w:bCs/>
          <w:i/>
          <w:sz w:val="22"/>
          <w:szCs w:val="22"/>
        </w:rPr>
        <w:lastRenderedPageBreak/>
        <w:t>Ethical Conduct Toward Students</w:t>
      </w:r>
    </w:p>
    <w:p w14:paraId="2AA4C3A2" w14:textId="77777777" w:rsidR="009E23A5" w:rsidRPr="000B59B1" w:rsidRDefault="009E23A5" w:rsidP="002B1F09">
      <w:pPr>
        <w:keepNext/>
        <w:keepLines/>
        <w:widowControl w:val="0"/>
        <w:jc w:val="both"/>
        <w:outlineLvl w:val="1"/>
        <w:rPr>
          <w:rFonts w:ascii="Times New Roman" w:hAnsi="Times New Roman"/>
          <w:sz w:val="22"/>
          <w:szCs w:val="22"/>
        </w:rPr>
      </w:pPr>
    </w:p>
    <w:p w14:paraId="2E39FC40" w14:textId="4656D880"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3.1</w:t>
      </w:r>
      <w:r w:rsidRPr="000B59B1">
        <w:rPr>
          <w:rFonts w:ascii="Times New Roman" w:hAnsi="Times New Roman"/>
          <w:sz w:val="22"/>
          <w:szCs w:val="22"/>
        </w:rPr>
        <w:t xml:space="preserve">: </w:t>
      </w:r>
      <w:r w:rsidR="009E3A25" w:rsidRPr="000B59B1">
        <w:rPr>
          <w:rFonts w:ascii="Times New Roman" w:hAnsi="Times New Roman"/>
          <w:sz w:val="22"/>
          <w:szCs w:val="22"/>
        </w:rPr>
        <w:t>A</w:t>
      </w:r>
      <w:r w:rsidR="00EE39E6" w:rsidRPr="000B59B1">
        <w:rPr>
          <w:rFonts w:ascii="Times New Roman" w:hAnsi="Times New Roman"/>
          <w:sz w:val="22"/>
          <w:szCs w:val="22"/>
        </w:rPr>
        <w:t>n</w:t>
      </w:r>
      <w:r w:rsidR="009E3A25" w:rsidRPr="000B59B1">
        <w:rPr>
          <w:rFonts w:ascii="Times New Roman" w:hAnsi="Times New Roman"/>
          <w:sz w:val="22"/>
          <w:szCs w:val="22"/>
        </w:rPr>
        <w:t xml:space="preserve"> employee</w:t>
      </w:r>
      <w:r w:rsidRPr="000B59B1">
        <w:rPr>
          <w:rFonts w:ascii="Times New Roman" w:hAnsi="Times New Roman"/>
          <w:sz w:val="22"/>
          <w:szCs w:val="22"/>
        </w:rPr>
        <w:t xml:space="preserve"> shall not reveal confidential information concerning students unless disclosure serves lawful professional purposes or is required by law.</w:t>
      </w:r>
    </w:p>
    <w:p w14:paraId="018EDDD9" w14:textId="21A87CC8"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3.2</w:t>
      </w:r>
      <w:r w:rsidRPr="000B59B1">
        <w:rPr>
          <w:rFonts w:ascii="Times New Roman" w:hAnsi="Times New Roman"/>
          <w:sz w:val="22"/>
          <w:szCs w:val="22"/>
        </w:rPr>
        <w:t xml:space="preserve">: </w:t>
      </w:r>
      <w:r w:rsidR="009E3A25" w:rsidRPr="000B59B1">
        <w:rPr>
          <w:rFonts w:ascii="Times New Roman" w:hAnsi="Times New Roman"/>
          <w:sz w:val="22"/>
          <w:szCs w:val="22"/>
        </w:rPr>
        <w:t>A</w:t>
      </w:r>
      <w:r w:rsidR="00EE39E6" w:rsidRPr="000B59B1">
        <w:rPr>
          <w:rFonts w:ascii="Times New Roman" w:hAnsi="Times New Roman"/>
          <w:sz w:val="22"/>
          <w:szCs w:val="22"/>
        </w:rPr>
        <w:t xml:space="preserve">n </w:t>
      </w:r>
      <w:r w:rsidR="009E3A25" w:rsidRPr="000B59B1">
        <w:rPr>
          <w:rFonts w:ascii="Times New Roman" w:hAnsi="Times New Roman"/>
          <w:sz w:val="22"/>
          <w:szCs w:val="22"/>
        </w:rPr>
        <w:t>employee</w:t>
      </w:r>
      <w:r w:rsidR="009E3A25" w:rsidRPr="000B59B1" w:rsidDel="009E3A25">
        <w:rPr>
          <w:rFonts w:ascii="Times New Roman" w:hAnsi="Times New Roman"/>
          <w:sz w:val="22"/>
          <w:szCs w:val="22"/>
        </w:rPr>
        <w:t xml:space="preserve"> </w:t>
      </w:r>
      <w:r w:rsidRPr="000B59B1">
        <w:rPr>
          <w:rFonts w:ascii="Times New Roman" w:hAnsi="Times New Roman"/>
          <w:sz w:val="22"/>
          <w:szCs w:val="22"/>
        </w:rPr>
        <w:t>shall not intentionally, knowingly, or recklessly treat a student or minor in a manner that adversely affects or endangers the learning, physical health, mental health, or safety of the student or minor.</w:t>
      </w:r>
      <w:r w:rsidR="00586811">
        <w:rPr>
          <w:rFonts w:ascii="Times New Roman" w:hAnsi="Times New Roman"/>
          <w:sz w:val="22"/>
          <w:szCs w:val="22"/>
        </w:rPr>
        <w:t xml:space="preserve"> </w:t>
      </w:r>
    </w:p>
    <w:p w14:paraId="60E182F4" w14:textId="5B784C8A"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3.3</w:t>
      </w:r>
      <w:r w:rsidRPr="000B59B1">
        <w:rPr>
          <w:rFonts w:ascii="Times New Roman" w:hAnsi="Times New Roman"/>
          <w:sz w:val="22"/>
          <w:szCs w:val="22"/>
        </w:rPr>
        <w:t xml:space="preserve">: </w:t>
      </w:r>
      <w:r w:rsidR="009E3A25" w:rsidRPr="000B59B1">
        <w:rPr>
          <w:rFonts w:ascii="Times New Roman" w:hAnsi="Times New Roman"/>
          <w:sz w:val="22"/>
          <w:szCs w:val="22"/>
        </w:rPr>
        <w:t>A</w:t>
      </w:r>
      <w:r w:rsidR="00EE39E6" w:rsidRPr="000B59B1">
        <w:rPr>
          <w:rFonts w:ascii="Times New Roman" w:hAnsi="Times New Roman"/>
          <w:sz w:val="22"/>
          <w:szCs w:val="22"/>
        </w:rPr>
        <w:t xml:space="preserve">n </w:t>
      </w:r>
      <w:r w:rsidR="009E3A25" w:rsidRPr="000B59B1">
        <w:rPr>
          <w:rFonts w:ascii="Times New Roman" w:hAnsi="Times New Roman"/>
          <w:sz w:val="22"/>
          <w:szCs w:val="22"/>
        </w:rPr>
        <w:t>employee</w:t>
      </w:r>
      <w:r w:rsidR="009E3A25" w:rsidRPr="000B59B1" w:rsidDel="009E3A25">
        <w:rPr>
          <w:rFonts w:ascii="Times New Roman" w:hAnsi="Times New Roman"/>
          <w:sz w:val="22"/>
          <w:szCs w:val="22"/>
        </w:rPr>
        <w:t xml:space="preserve"> </w:t>
      </w:r>
      <w:r w:rsidRPr="000B59B1">
        <w:rPr>
          <w:rFonts w:ascii="Times New Roman" w:hAnsi="Times New Roman"/>
          <w:sz w:val="22"/>
          <w:szCs w:val="22"/>
        </w:rPr>
        <w:t>shall not intentionally, knowingly, or recklessly misrepresent facts regarding a student.</w:t>
      </w:r>
    </w:p>
    <w:p w14:paraId="4669C287" w14:textId="1883299D" w:rsidR="00B11ABA" w:rsidRPr="000B59B1" w:rsidRDefault="00B11ABA" w:rsidP="00795F3E">
      <w:pPr>
        <w:widowControl w:val="0"/>
        <w:numPr>
          <w:ilvl w:val="0"/>
          <w:numId w:val="42"/>
        </w:numPr>
        <w:contextualSpacing/>
        <w:jc w:val="both"/>
        <w:rPr>
          <w:rFonts w:ascii="Times New Roman" w:hAnsi="Times New Roman"/>
          <w:sz w:val="22"/>
          <w:szCs w:val="22"/>
        </w:rPr>
      </w:pPr>
      <w:r w:rsidRPr="000B59B1">
        <w:rPr>
          <w:rFonts w:ascii="Times New Roman" w:hAnsi="Times New Roman"/>
          <w:sz w:val="22"/>
          <w:szCs w:val="22"/>
          <w:u w:val="single"/>
        </w:rPr>
        <w:t>Standard 3.4</w:t>
      </w:r>
      <w:r w:rsidRPr="000B59B1">
        <w:rPr>
          <w:rFonts w:ascii="Times New Roman" w:hAnsi="Times New Roman"/>
          <w:sz w:val="22"/>
          <w:szCs w:val="22"/>
        </w:rPr>
        <w:t xml:space="preserve">: </w:t>
      </w:r>
      <w:r w:rsidR="009E3A25" w:rsidRPr="000B59B1">
        <w:rPr>
          <w:rFonts w:ascii="Times New Roman" w:hAnsi="Times New Roman"/>
          <w:sz w:val="22"/>
          <w:szCs w:val="22"/>
        </w:rPr>
        <w:t>A</w:t>
      </w:r>
      <w:r w:rsidR="00EE39E6" w:rsidRPr="000B59B1">
        <w:rPr>
          <w:rFonts w:ascii="Times New Roman" w:hAnsi="Times New Roman"/>
          <w:sz w:val="22"/>
          <w:szCs w:val="22"/>
        </w:rPr>
        <w:t xml:space="preserve">n </w:t>
      </w:r>
      <w:r w:rsidR="009E3A25" w:rsidRPr="000B59B1">
        <w:rPr>
          <w:rFonts w:ascii="Times New Roman" w:hAnsi="Times New Roman"/>
          <w:sz w:val="22"/>
          <w:szCs w:val="22"/>
        </w:rPr>
        <w:t>employee</w:t>
      </w:r>
      <w:r w:rsidR="009E3A25" w:rsidRPr="000B59B1" w:rsidDel="009E3A25">
        <w:rPr>
          <w:rFonts w:ascii="Times New Roman" w:hAnsi="Times New Roman"/>
          <w:sz w:val="22"/>
          <w:szCs w:val="22"/>
        </w:rPr>
        <w:t xml:space="preserve"> </w:t>
      </w:r>
      <w:r w:rsidRPr="000B59B1">
        <w:rPr>
          <w:rFonts w:ascii="Times New Roman" w:hAnsi="Times New Roman"/>
          <w:sz w:val="22"/>
          <w:szCs w:val="22"/>
        </w:rPr>
        <w:t>shall not exclude a student from participation in a program, deny benefits to a student, or grant an advantage to a student on the basis of race, color, gender, disability, national origin, religion, family status, or sexual orientation.</w:t>
      </w:r>
    </w:p>
    <w:p w14:paraId="62588BF5" w14:textId="57063AD9" w:rsidR="00B11ABA" w:rsidRPr="000B59B1" w:rsidRDefault="00B11ABA" w:rsidP="00795F3E">
      <w:pPr>
        <w:widowControl w:val="0"/>
        <w:numPr>
          <w:ilvl w:val="0"/>
          <w:numId w:val="42"/>
        </w:numPr>
        <w:contextualSpacing/>
        <w:jc w:val="both"/>
        <w:rPr>
          <w:rFonts w:ascii="Times New Roman" w:hAnsi="Times New Roman"/>
          <w:sz w:val="22"/>
          <w:szCs w:val="22"/>
        </w:rPr>
      </w:pPr>
      <w:r w:rsidRPr="000B59B1">
        <w:rPr>
          <w:rFonts w:ascii="Times New Roman" w:hAnsi="Times New Roman"/>
          <w:sz w:val="22"/>
          <w:szCs w:val="22"/>
          <w:u w:val="single"/>
        </w:rPr>
        <w:t>Standard 3.5</w:t>
      </w:r>
      <w:r w:rsidRPr="000B59B1">
        <w:rPr>
          <w:rFonts w:ascii="Times New Roman" w:hAnsi="Times New Roman"/>
          <w:sz w:val="22"/>
          <w:szCs w:val="22"/>
        </w:rPr>
        <w:t xml:space="preserve">: </w:t>
      </w:r>
      <w:r w:rsidR="009E3A25" w:rsidRPr="000B59B1">
        <w:rPr>
          <w:rFonts w:ascii="Times New Roman" w:hAnsi="Times New Roman"/>
          <w:sz w:val="22"/>
          <w:szCs w:val="22"/>
        </w:rPr>
        <w:t>A</w:t>
      </w:r>
      <w:r w:rsidR="00EE39E6" w:rsidRPr="000B59B1">
        <w:rPr>
          <w:rFonts w:ascii="Times New Roman" w:hAnsi="Times New Roman"/>
          <w:sz w:val="22"/>
          <w:szCs w:val="22"/>
        </w:rPr>
        <w:t xml:space="preserve">n </w:t>
      </w:r>
      <w:r w:rsidR="009E3A25" w:rsidRPr="000B59B1">
        <w:rPr>
          <w:rFonts w:ascii="Times New Roman" w:hAnsi="Times New Roman"/>
          <w:sz w:val="22"/>
          <w:szCs w:val="22"/>
        </w:rPr>
        <w:t>employee</w:t>
      </w:r>
      <w:r w:rsidR="009E3A25" w:rsidRPr="000B59B1" w:rsidDel="009E3A25">
        <w:rPr>
          <w:rFonts w:ascii="Times New Roman" w:hAnsi="Times New Roman"/>
          <w:sz w:val="22"/>
          <w:szCs w:val="22"/>
        </w:rPr>
        <w:t xml:space="preserve"> </w:t>
      </w:r>
      <w:r w:rsidRPr="000B59B1">
        <w:rPr>
          <w:rFonts w:ascii="Times New Roman" w:hAnsi="Times New Roman"/>
          <w:sz w:val="22"/>
          <w:szCs w:val="22"/>
        </w:rPr>
        <w:t>shall not intentionally, knowingly, or recklessly engage in physical mistreatment, neglect, or abuse of a student or minor.</w:t>
      </w:r>
    </w:p>
    <w:p w14:paraId="79FE2AD0" w14:textId="68AD4645"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3.6</w:t>
      </w:r>
      <w:r w:rsidRPr="000B59B1">
        <w:rPr>
          <w:rFonts w:ascii="Times New Roman" w:hAnsi="Times New Roman"/>
          <w:sz w:val="22"/>
          <w:szCs w:val="22"/>
        </w:rPr>
        <w:t xml:space="preserve">: </w:t>
      </w:r>
      <w:r w:rsidR="009E3A25" w:rsidRPr="000B59B1">
        <w:rPr>
          <w:rFonts w:ascii="Times New Roman" w:hAnsi="Times New Roman"/>
          <w:sz w:val="22"/>
          <w:szCs w:val="22"/>
        </w:rPr>
        <w:t>A</w:t>
      </w:r>
      <w:r w:rsidR="00EE39E6" w:rsidRPr="000B59B1">
        <w:rPr>
          <w:rFonts w:ascii="Times New Roman" w:hAnsi="Times New Roman"/>
          <w:sz w:val="22"/>
          <w:szCs w:val="22"/>
        </w:rPr>
        <w:t>n</w:t>
      </w:r>
      <w:r w:rsidR="009E3A25" w:rsidRPr="000B59B1">
        <w:rPr>
          <w:rFonts w:ascii="Times New Roman" w:hAnsi="Times New Roman"/>
          <w:sz w:val="22"/>
          <w:szCs w:val="22"/>
        </w:rPr>
        <w:t xml:space="preserve"> employee</w:t>
      </w:r>
      <w:r w:rsidR="009E3A25" w:rsidRPr="000B59B1" w:rsidDel="009E3A25">
        <w:rPr>
          <w:rFonts w:ascii="Times New Roman" w:hAnsi="Times New Roman"/>
          <w:sz w:val="22"/>
          <w:szCs w:val="22"/>
        </w:rPr>
        <w:t xml:space="preserve"> </w:t>
      </w:r>
      <w:r w:rsidRPr="000B59B1">
        <w:rPr>
          <w:rFonts w:ascii="Times New Roman" w:hAnsi="Times New Roman"/>
          <w:sz w:val="22"/>
          <w:szCs w:val="22"/>
        </w:rPr>
        <w:t>shall not solicit or engage in sexual conduct or a romantic relationship with a student or minor.</w:t>
      </w:r>
    </w:p>
    <w:p w14:paraId="26BD7496" w14:textId="3E41903E"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3.7</w:t>
      </w:r>
      <w:r w:rsidRPr="000B59B1">
        <w:rPr>
          <w:rFonts w:ascii="Times New Roman" w:hAnsi="Times New Roman"/>
          <w:sz w:val="22"/>
          <w:szCs w:val="22"/>
        </w:rPr>
        <w:t xml:space="preserve">: </w:t>
      </w:r>
      <w:r w:rsidR="009E3A25" w:rsidRPr="000B59B1">
        <w:rPr>
          <w:rFonts w:ascii="Times New Roman" w:hAnsi="Times New Roman"/>
          <w:sz w:val="22"/>
          <w:szCs w:val="22"/>
        </w:rPr>
        <w:t>A</w:t>
      </w:r>
      <w:r w:rsidR="00EE39E6" w:rsidRPr="000B59B1">
        <w:rPr>
          <w:rFonts w:ascii="Times New Roman" w:hAnsi="Times New Roman"/>
          <w:sz w:val="22"/>
          <w:szCs w:val="22"/>
        </w:rPr>
        <w:t>n</w:t>
      </w:r>
      <w:r w:rsidR="009E3A25" w:rsidRPr="000B59B1">
        <w:rPr>
          <w:rFonts w:ascii="Times New Roman" w:hAnsi="Times New Roman"/>
          <w:sz w:val="22"/>
          <w:szCs w:val="22"/>
        </w:rPr>
        <w:t xml:space="preserve"> employee</w:t>
      </w:r>
      <w:r w:rsidR="009E3A25" w:rsidRPr="000B59B1" w:rsidDel="009E3A25">
        <w:rPr>
          <w:rFonts w:ascii="Times New Roman" w:hAnsi="Times New Roman"/>
          <w:sz w:val="22"/>
          <w:szCs w:val="22"/>
        </w:rPr>
        <w:t xml:space="preserve"> </w:t>
      </w:r>
      <w:r w:rsidRPr="000B59B1">
        <w:rPr>
          <w:rFonts w:ascii="Times New Roman" w:hAnsi="Times New Roman"/>
          <w:sz w:val="22"/>
          <w:szCs w:val="22"/>
        </w:rPr>
        <w:t xml:space="preserve">shall not furnish alcohol or illegal/unauthorized drugs to any person under 21 years of age unless the </w:t>
      </w:r>
      <w:r w:rsidR="009E3A25" w:rsidRPr="000B59B1">
        <w:rPr>
          <w:rFonts w:ascii="Times New Roman" w:hAnsi="Times New Roman"/>
          <w:sz w:val="22"/>
          <w:szCs w:val="22"/>
        </w:rPr>
        <w:t>employee</w:t>
      </w:r>
      <w:r w:rsidRPr="000B59B1">
        <w:rPr>
          <w:rFonts w:ascii="Times New Roman" w:hAnsi="Times New Roman"/>
          <w:sz w:val="22"/>
          <w:szCs w:val="22"/>
        </w:rPr>
        <w:t xml:space="preserve"> is a parent or guardian of that child or knowingly allow any person under 21 years of age unless the </w:t>
      </w:r>
      <w:r w:rsidR="009E3A25" w:rsidRPr="000B59B1">
        <w:rPr>
          <w:rFonts w:ascii="Times New Roman" w:hAnsi="Times New Roman"/>
          <w:sz w:val="22"/>
          <w:szCs w:val="22"/>
        </w:rPr>
        <w:t>employee</w:t>
      </w:r>
      <w:r w:rsidRPr="000B59B1">
        <w:rPr>
          <w:rFonts w:ascii="Times New Roman" w:hAnsi="Times New Roman"/>
          <w:sz w:val="22"/>
          <w:szCs w:val="22"/>
        </w:rPr>
        <w:t xml:space="preserve"> is a parent or guardian of that child to consume alcohol or illegal/unauthorized drugs in the presence of the educator.</w:t>
      </w:r>
    </w:p>
    <w:p w14:paraId="4D2E5E41" w14:textId="164487FB"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3.8</w:t>
      </w:r>
      <w:r w:rsidRPr="000B59B1">
        <w:rPr>
          <w:rFonts w:ascii="Times New Roman" w:hAnsi="Times New Roman"/>
          <w:sz w:val="22"/>
          <w:szCs w:val="22"/>
        </w:rPr>
        <w:t xml:space="preserve">: </w:t>
      </w:r>
      <w:r w:rsidR="009E3A25" w:rsidRPr="000B59B1">
        <w:rPr>
          <w:rFonts w:ascii="Times New Roman" w:hAnsi="Times New Roman"/>
          <w:sz w:val="22"/>
          <w:szCs w:val="22"/>
        </w:rPr>
        <w:t>A</w:t>
      </w:r>
      <w:r w:rsidR="00EE39E6" w:rsidRPr="000B59B1">
        <w:rPr>
          <w:rFonts w:ascii="Times New Roman" w:hAnsi="Times New Roman"/>
          <w:sz w:val="22"/>
          <w:szCs w:val="22"/>
        </w:rPr>
        <w:t>n</w:t>
      </w:r>
      <w:r w:rsidR="009E3A25" w:rsidRPr="000B59B1">
        <w:rPr>
          <w:rFonts w:ascii="Times New Roman" w:hAnsi="Times New Roman"/>
          <w:sz w:val="22"/>
          <w:szCs w:val="22"/>
        </w:rPr>
        <w:t xml:space="preserve"> employee</w:t>
      </w:r>
      <w:r w:rsidRPr="000B59B1">
        <w:rPr>
          <w:rFonts w:ascii="Times New Roman" w:hAnsi="Times New Roman"/>
          <w:sz w:val="22"/>
          <w:szCs w:val="22"/>
        </w:rPr>
        <w:t xml:space="preserve"> shall maintain appropriate professional </w:t>
      </w:r>
      <w:r w:rsidR="00EE39E6" w:rsidRPr="000B59B1">
        <w:rPr>
          <w:rFonts w:ascii="Times New Roman" w:hAnsi="Times New Roman"/>
          <w:sz w:val="22"/>
          <w:szCs w:val="22"/>
        </w:rPr>
        <w:t>employee</w:t>
      </w:r>
      <w:r w:rsidRPr="000B59B1">
        <w:rPr>
          <w:rFonts w:ascii="Times New Roman" w:hAnsi="Times New Roman"/>
          <w:sz w:val="22"/>
          <w:szCs w:val="22"/>
        </w:rPr>
        <w:t xml:space="preserve">-student relationships and boundaries based on a reasonably prudent </w:t>
      </w:r>
      <w:r w:rsidR="00EE39E6" w:rsidRPr="000B59B1">
        <w:rPr>
          <w:rFonts w:ascii="Times New Roman" w:hAnsi="Times New Roman"/>
          <w:sz w:val="22"/>
          <w:szCs w:val="22"/>
        </w:rPr>
        <w:t>employee</w:t>
      </w:r>
      <w:r w:rsidRPr="000B59B1">
        <w:rPr>
          <w:rFonts w:ascii="Times New Roman" w:hAnsi="Times New Roman"/>
          <w:sz w:val="22"/>
          <w:szCs w:val="22"/>
        </w:rPr>
        <w:t xml:space="preserve"> standard.</w:t>
      </w:r>
    </w:p>
    <w:p w14:paraId="06E2D38F" w14:textId="5CECDAF0" w:rsidR="00B11ABA" w:rsidRPr="000B59B1" w:rsidRDefault="00B11ABA" w:rsidP="00795F3E">
      <w:pPr>
        <w:widowControl w:val="0"/>
        <w:numPr>
          <w:ilvl w:val="0"/>
          <w:numId w:val="42"/>
        </w:numPr>
        <w:jc w:val="both"/>
        <w:rPr>
          <w:rFonts w:ascii="Times New Roman" w:hAnsi="Times New Roman"/>
          <w:sz w:val="22"/>
          <w:szCs w:val="22"/>
        </w:rPr>
      </w:pPr>
      <w:r w:rsidRPr="000B59B1">
        <w:rPr>
          <w:rFonts w:ascii="Times New Roman" w:hAnsi="Times New Roman"/>
          <w:sz w:val="22"/>
          <w:szCs w:val="22"/>
          <w:u w:val="single"/>
        </w:rPr>
        <w:t>Standard 3.9</w:t>
      </w:r>
      <w:r w:rsidRPr="000B59B1">
        <w:rPr>
          <w:rFonts w:ascii="Times New Roman" w:hAnsi="Times New Roman"/>
          <w:sz w:val="22"/>
          <w:szCs w:val="22"/>
        </w:rPr>
        <w:t xml:space="preserve">: </w:t>
      </w:r>
      <w:r w:rsidR="009E3A25" w:rsidRPr="000B59B1">
        <w:rPr>
          <w:rFonts w:ascii="Times New Roman" w:hAnsi="Times New Roman"/>
          <w:sz w:val="22"/>
          <w:szCs w:val="22"/>
        </w:rPr>
        <w:t>A</w:t>
      </w:r>
      <w:r w:rsidR="00EE39E6" w:rsidRPr="000B59B1">
        <w:rPr>
          <w:rFonts w:ascii="Times New Roman" w:hAnsi="Times New Roman"/>
          <w:sz w:val="22"/>
          <w:szCs w:val="22"/>
        </w:rPr>
        <w:t xml:space="preserve">n </w:t>
      </w:r>
      <w:r w:rsidR="009E3A25" w:rsidRPr="000B59B1">
        <w:rPr>
          <w:rFonts w:ascii="Times New Roman" w:hAnsi="Times New Roman"/>
          <w:sz w:val="22"/>
          <w:szCs w:val="22"/>
        </w:rPr>
        <w:t>employee</w:t>
      </w:r>
      <w:r w:rsidRPr="000B59B1">
        <w:rPr>
          <w:rFonts w:ascii="Times New Roman" w:hAnsi="Times New Roman"/>
          <w:sz w:val="22"/>
          <w:szCs w:val="22"/>
        </w:rPr>
        <w:t xml:space="preserve"> shall refrain from inappropriate communication with a student or minor, including, but not limited to, electronic communication such as cell phone, text messaging, email, instant messaging, blogging, or other social network communication. Factors that may be considered in assessing whether the communication is inappropriate include, but are not limited to:</w:t>
      </w:r>
    </w:p>
    <w:p w14:paraId="46DAD6A9" w14:textId="77777777" w:rsidR="00B11ABA" w:rsidRPr="000B59B1" w:rsidRDefault="00B11ABA" w:rsidP="00795F3E">
      <w:pPr>
        <w:widowControl w:val="0"/>
        <w:numPr>
          <w:ilvl w:val="1"/>
          <w:numId w:val="42"/>
        </w:numPr>
        <w:ind w:left="1080"/>
        <w:jc w:val="both"/>
        <w:rPr>
          <w:rFonts w:ascii="Times New Roman" w:hAnsi="Times New Roman"/>
          <w:sz w:val="22"/>
          <w:szCs w:val="22"/>
        </w:rPr>
      </w:pPr>
      <w:r w:rsidRPr="000B59B1">
        <w:rPr>
          <w:rFonts w:ascii="Times New Roman" w:hAnsi="Times New Roman"/>
          <w:sz w:val="22"/>
          <w:szCs w:val="22"/>
        </w:rPr>
        <w:t>The nature, purpose, timing, and amount of the communication;</w:t>
      </w:r>
    </w:p>
    <w:p w14:paraId="5469F6B2" w14:textId="77777777" w:rsidR="00B11ABA" w:rsidRPr="000B59B1" w:rsidRDefault="00B11ABA" w:rsidP="00795F3E">
      <w:pPr>
        <w:widowControl w:val="0"/>
        <w:numPr>
          <w:ilvl w:val="1"/>
          <w:numId w:val="42"/>
        </w:numPr>
        <w:ind w:left="1080"/>
        <w:jc w:val="both"/>
        <w:rPr>
          <w:rFonts w:ascii="Times New Roman" w:hAnsi="Times New Roman"/>
          <w:sz w:val="22"/>
          <w:szCs w:val="22"/>
        </w:rPr>
      </w:pPr>
      <w:r w:rsidRPr="000B59B1">
        <w:rPr>
          <w:rFonts w:ascii="Times New Roman" w:hAnsi="Times New Roman"/>
          <w:sz w:val="22"/>
          <w:szCs w:val="22"/>
        </w:rPr>
        <w:t>The subject matter of the communication;</w:t>
      </w:r>
    </w:p>
    <w:p w14:paraId="0029FAB0" w14:textId="69EA42F9" w:rsidR="00B11ABA" w:rsidRPr="000B59B1" w:rsidRDefault="00B11ABA" w:rsidP="00795F3E">
      <w:pPr>
        <w:widowControl w:val="0"/>
        <w:numPr>
          <w:ilvl w:val="1"/>
          <w:numId w:val="42"/>
        </w:numPr>
        <w:ind w:left="1080"/>
        <w:jc w:val="both"/>
        <w:rPr>
          <w:rFonts w:ascii="Times New Roman" w:hAnsi="Times New Roman"/>
          <w:sz w:val="22"/>
          <w:szCs w:val="22"/>
        </w:rPr>
      </w:pPr>
      <w:r w:rsidRPr="000B59B1">
        <w:rPr>
          <w:rFonts w:ascii="Times New Roman" w:hAnsi="Times New Roman"/>
          <w:sz w:val="22"/>
          <w:szCs w:val="22"/>
        </w:rPr>
        <w:t>Whether the communication was made openly or the</w:t>
      </w:r>
      <w:r w:rsidR="009E3A25" w:rsidRPr="000B59B1">
        <w:rPr>
          <w:rFonts w:ascii="Times New Roman" w:hAnsi="Times New Roman"/>
          <w:sz w:val="22"/>
          <w:szCs w:val="22"/>
        </w:rPr>
        <w:t xml:space="preserve"> employee</w:t>
      </w:r>
      <w:r w:rsidRPr="000B59B1">
        <w:rPr>
          <w:rFonts w:ascii="Times New Roman" w:hAnsi="Times New Roman"/>
          <w:sz w:val="22"/>
          <w:szCs w:val="22"/>
        </w:rPr>
        <w:t xml:space="preserve"> attempted to conceal the communication;</w:t>
      </w:r>
    </w:p>
    <w:p w14:paraId="6582D441" w14:textId="77777777" w:rsidR="00B11ABA" w:rsidRPr="000B59B1" w:rsidRDefault="00B11ABA" w:rsidP="00795F3E">
      <w:pPr>
        <w:widowControl w:val="0"/>
        <w:numPr>
          <w:ilvl w:val="1"/>
          <w:numId w:val="42"/>
        </w:numPr>
        <w:ind w:left="1080"/>
        <w:jc w:val="both"/>
        <w:rPr>
          <w:rFonts w:ascii="Times New Roman" w:hAnsi="Times New Roman"/>
          <w:sz w:val="22"/>
          <w:szCs w:val="22"/>
        </w:rPr>
      </w:pPr>
      <w:r w:rsidRPr="000B59B1">
        <w:rPr>
          <w:rFonts w:ascii="Times New Roman" w:hAnsi="Times New Roman"/>
          <w:sz w:val="22"/>
          <w:szCs w:val="22"/>
        </w:rPr>
        <w:t>Whether the communication could be reasonably interpreted as soliciting sexual contact or a romantic relationship;</w:t>
      </w:r>
    </w:p>
    <w:p w14:paraId="6715A2CB" w14:textId="77777777" w:rsidR="00B11ABA" w:rsidRPr="000B59B1" w:rsidRDefault="00B11ABA" w:rsidP="00795F3E">
      <w:pPr>
        <w:widowControl w:val="0"/>
        <w:numPr>
          <w:ilvl w:val="1"/>
          <w:numId w:val="42"/>
        </w:numPr>
        <w:ind w:left="1080"/>
        <w:jc w:val="both"/>
        <w:rPr>
          <w:rFonts w:ascii="Times New Roman" w:hAnsi="Times New Roman"/>
          <w:sz w:val="22"/>
          <w:szCs w:val="22"/>
        </w:rPr>
      </w:pPr>
      <w:r w:rsidRPr="000B59B1">
        <w:rPr>
          <w:rFonts w:ascii="Times New Roman" w:hAnsi="Times New Roman"/>
          <w:sz w:val="22"/>
          <w:szCs w:val="22"/>
        </w:rPr>
        <w:t>Whether the communication was sexually explicit; and</w:t>
      </w:r>
    </w:p>
    <w:p w14:paraId="44134486" w14:textId="26EC5FA0" w:rsidR="00B11ABA" w:rsidRPr="000B59B1" w:rsidRDefault="00B11ABA" w:rsidP="00795F3E">
      <w:pPr>
        <w:widowControl w:val="0"/>
        <w:numPr>
          <w:ilvl w:val="1"/>
          <w:numId w:val="42"/>
        </w:numPr>
        <w:ind w:left="1080"/>
        <w:jc w:val="both"/>
        <w:rPr>
          <w:rFonts w:ascii="Times New Roman" w:hAnsi="Times New Roman"/>
          <w:sz w:val="22"/>
          <w:szCs w:val="22"/>
        </w:rPr>
      </w:pPr>
      <w:r w:rsidRPr="000B59B1">
        <w:rPr>
          <w:rFonts w:ascii="Times New Roman" w:hAnsi="Times New Roman"/>
          <w:sz w:val="22"/>
          <w:szCs w:val="22"/>
        </w:rPr>
        <w:t xml:space="preserve">Whether the communication involved discussion(s) of the physical or sexual attractiveness or the sexual history, activities, preferences, or fantasies of either the </w:t>
      </w:r>
      <w:r w:rsidR="009E3A25" w:rsidRPr="000B59B1">
        <w:rPr>
          <w:rFonts w:ascii="Times New Roman" w:hAnsi="Times New Roman"/>
          <w:sz w:val="22"/>
          <w:szCs w:val="22"/>
        </w:rPr>
        <w:t>employee</w:t>
      </w:r>
      <w:r w:rsidRPr="000B59B1">
        <w:rPr>
          <w:rFonts w:ascii="Times New Roman" w:hAnsi="Times New Roman"/>
          <w:sz w:val="22"/>
          <w:szCs w:val="22"/>
        </w:rPr>
        <w:t xml:space="preserve"> or the student.</w:t>
      </w:r>
      <w:r w:rsidR="00586811">
        <w:rPr>
          <w:rFonts w:ascii="Times New Roman" w:hAnsi="Times New Roman"/>
          <w:sz w:val="22"/>
          <w:szCs w:val="22"/>
        </w:rPr>
        <w:t xml:space="preserve"> </w:t>
      </w:r>
    </w:p>
    <w:p w14:paraId="33308C37" w14:textId="77777777" w:rsidR="00CC75CF" w:rsidRPr="00942EC0" w:rsidRDefault="00CC75CF" w:rsidP="003A4985">
      <w:pPr>
        <w:widowControl w:val="0"/>
        <w:outlineLvl w:val="1"/>
        <w:rPr>
          <w:rFonts w:ascii="Times New Roman" w:hAnsi="Times New Roman"/>
          <w:sz w:val="22"/>
          <w:szCs w:val="22"/>
        </w:rPr>
      </w:pPr>
    </w:p>
    <w:p w14:paraId="75153080" w14:textId="6DA3779C" w:rsidR="009E23A5" w:rsidRPr="000B59B1" w:rsidRDefault="009E23A5" w:rsidP="00795F3E">
      <w:pPr>
        <w:pStyle w:val="Heading2"/>
        <w:keepNext w:val="0"/>
        <w:widowControl w:val="0"/>
        <w:numPr>
          <w:ilvl w:val="0"/>
          <w:numId w:val="58"/>
        </w:numPr>
        <w:autoSpaceDE w:val="0"/>
        <w:autoSpaceDN w:val="0"/>
        <w:spacing w:before="0" w:after="0"/>
        <w:ind w:hanging="720"/>
        <w:rPr>
          <w:rFonts w:ascii="Times New Roman" w:hAnsi="Times New Roman"/>
          <w:i w:val="0"/>
          <w:iCs w:val="0"/>
          <w:color w:val="000000" w:themeColor="text1"/>
          <w:sz w:val="26"/>
          <w:szCs w:val="26"/>
          <w:u w:val="single"/>
        </w:rPr>
      </w:pPr>
      <w:bookmarkStart w:id="215" w:name="_Toc398202682"/>
      <w:bookmarkStart w:id="216" w:name="_Toc54599200"/>
      <w:r w:rsidRPr="000B59B1">
        <w:rPr>
          <w:rFonts w:ascii="Times New Roman" w:hAnsi="Times New Roman"/>
          <w:i w:val="0"/>
          <w:iCs w:val="0"/>
          <w:color w:val="000000" w:themeColor="text1"/>
          <w:sz w:val="26"/>
          <w:szCs w:val="26"/>
          <w:u w:val="single"/>
        </w:rPr>
        <w:t>Financial Ethics</w:t>
      </w:r>
      <w:bookmarkEnd w:id="215"/>
      <w:bookmarkEnd w:id="216"/>
    </w:p>
    <w:p w14:paraId="338C465B" w14:textId="77777777" w:rsidR="00141C4A" w:rsidRPr="000B59B1" w:rsidRDefault="00141C4A" w:rsidP="003A4985">
      <w:pPr>
        <w:widowControl w:val="0"/>
        <w:jc w:val="both"/>
        <w:rPr>
          <w:rFonts w:ascii="Times New Roman" w:hAnsi="Times New Roman"/>
          <w:sz w:val="22"/>
          <w:szCs w:val="22"/>
        </w:rPr>
      </w:pPr>
      <w:bookmarkStart w:id="217" w:name="_Toc398562821"/>
    </w:p>
    <w:p w14:paraId="48F28FF1" w14:textId="4B5D5D48" w:rsidR="009E23A5" w:rsidRPr="000B59B1" w:rsidRDefault="00B332DF" w:rsidP="003A4985">
      <w:pPr>
        <w:widowControl w:val="0"/>
        <w:jc w:val="both"/>
        <w:rPr>
          <w:rFonts w:ascii="Times New Roman" w:hAnsi="Times New Roman"/>
          <w:sz w:val="22"/>
          <w:szCs w:val="22"/>
        </w:rPr>
      </w:pPr>
      <w:r w:rsidRPr="000B59B1">
        <w:rPr>
          <w:rFonts w:ascii="Times New Roman" w:hAnsi="Times New Roman"/>
          <w:sz w:val="22"/>
          <w:szCs w:val="22"/>
        </w:rPr>
        <w:t>Por Vida Academy Charter District</w:t>
      </w:r>
      <w:r w:rsidR="009E23A5" w:rsidRPr="000B59B1">
        <w:rPr>
          <w:rFonts w:ascii="Times New Roman" w:hAnsi="Times New Roman"/>
          <w:sz w:val="22"/>
          <w:szCs w:val="22"/>
        </w:rPr>
        <w:t xml:space="preserve"> prohibits fraud and financial impropriety in the actions of its directors, employees, vendors, contractors, consultants, volunteers, and others seeking or maintaining a business relationship with </w:t>
      </w:r>
      <w:r w:rsidRPr="000B59B1">
        <w:rPr>
          <w:rFonts w:ascii="Times New Roman" w:hAnsi="Times New Roman"/>
          <w:sz w:val="22"/>
          <w:szCs w:val="22"/>
        </w:rPr>
        <w:t>Por Vida Academy Charter District</w:t>
      </w:r>
      <w:r w:rsidR="009E23A5" w:rsidRPr="000B59B1">
        <w:rPr>
          <w:rFonts w:ascii="Times New Roman" w:hAnsi="Times New Roman"/>
          <w:sz w:val="22"/>
          <w:szCs w:val="22"/>
        </w:rPr>
        <w:t>.</w:t>
      </w:r>
      <w:bookmarkEnd w:id="217"/>
      <w:r w:rsidR="009E23A5" w:rsidRPr="000B59B1">
        <w:rPr>
          <w:rFonts w:ascii="Times New Roman" w:hAnsi="Times New Roman"/>
          <w:sz w:val="22"/>
          <w:szCs w:val="22"/>
        </w:rPr>
        <w:t xml:space="preserve"> </w:t>
      </w:r>
    </w:p>
    <w:p w14:paraId="1C88EAB1" w14:textId="77777777" w:rsidR="009E23A5" w:rsidRPr="000B59B1" w:rsidRDefault="009E23A5" w:rsidP="003A4985">
      <w:pPr>
        <w:widowControl w:val="0"/>
        <w:jc w:val="both"/>
        <w:rPr>
          <w:rFonts w:ascii="Times New Roman" w:hAnsi="Times New Roman"/>
          <w:sz w:val="22"/>
          <w:szCs w:val="22"/>
        </w:rPr>
      </w:pPr>
    </w:p>
    <w:p w14:paraId="4BA04F7B" w14:textId="77777777" w:rsidR="009E23A5" w:rsidRPr="000B59B1" w:rsidRDefault="009E23A5" w:rsidP="003A4985">
      <w:pPr>
        <w:widowControl w:val="0"/>
        <w:jc w:val="both"/>
        <w:rPr>
          <w:rFonts w:ascii="Times New Roman" w:hAnsi="Times New Roman"/>
          <w:sz w:val="22"/>
          <w:szCs w:val="22"/>
        </w:rPr>
      </w:pPr>
      <w:bookmarkStart w:id="218" w:name="_Toc398562822"/>
      <w:r w:rsidRPr="000B59B1">
        <w:rPr>
          <w:rFonts w:ascii="Times New Roman" w:hAnsi="Times New Roman"/>
          <w:sz w:val="22"/>
          <w:szCs w:val="22"/>
        </w:rPr>
        <w:t>Fraud and financial impropriety shall include but not be limited to:</w:t>
      </w:r>
      <w:bookmarkEnd w:id="218"/>
    </w:p>
    <w:p w14:paraId="601610F3" w14:textId="77777777" w:rsidR="009E23A5" w:rsidRPr="000B59B1" w:rsidRDefault="009E23A5" w:rsidP="003A4985">
      <w:pPr>
        <w:widowControl w:val="0"/>
        <w:jc w:val="both"/>
        <w:rPr>
          <w:rFonts w:ascii="Times New Roman" w:hAnsi="Times New Roman"/>
          <w:sz w:val="22"/>
          <w:szCs w:val="22"/>
        </w:rPr>
      </w:pPr>
    </w:p>
    <w:p w14:paraId="4EDF8DCD" w14:textId="0FB03368" w:rsidR="00B73587" w:rsidRPr="000B59B1" w:rsidRDefault="00B73587" w:rsidP="00795F3E">
      <w:pPr>
        <w:pStyle w:val="ListParagraph"/>
        <w:widowControl w:val="0"/>
        <w:numPr>
          <w:ilvl w:val="0"/>
          <w:numId w:val="36"/>
        </w:numPr>
        <w:jc w:val="both"/>
        <w:rPr>
          <w:rFonts w:ascii="Times New Roman" w:hAnsi="Times New Roman"/>
          <w:sz w:val="22"/>
          <w:szCs w:val="22"/>
        </w:rPr>
      </w:pPr>
      <w:bookmarkStart w:id="219" w:name="_Toc398562830"/>
      <w:bookmarkStart w:id="220" w:name="_Toc398562823"/>
      <w:r w:rsidRPr="000B59B1">
        <w:rPr>
          <w:rFonts w:ascii="Times New Roman" w:hAnsi="Times New Roman"/>
          <w:sz w:val="22"/>
          <w:szCs w:val="22"/>
        </w:rPr>
        <w:t xml:space="preserve">Accepting or seeking anything of material value from contractors, vendors, or other persons providing services or materials to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except as otherwise permitted by law or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policy;</w:t>
      </w:r>
      <w:bookmarkEnd w:id="219"/>
    </w:p>
    <w:p w14:paraId="714FDEF1" w14:textId="1A71AE51" w:rsidR="00B73587" w:rsidRPr="000B59B1" w:rsidRDefault="00B73587" w:rsidP="00795F3E">
      <w:pPr>
        <w:pStyle w:val="ListParagraph"/>
        <w:widowControl w:val="0"/>
        <w:numPr>
          <w:ilvl w:val="0"/>
          <w:numId w:val="36"/>
        </w:numPr>
        <w:jc w:val="both"/>
        <w:rPr>
          <w:rFonts w:ascii="Times New Roman" w:hAnsi="Times New Roman"/>
          <w:sz w:val="22"/>
          <w:szCs w:val="22"/>
        </w:rPr>
      </w:pPr>
      <w:bookmarkStart w:id="221" w:name="_Toc398562833"/>
      <w:r w:rsidRPr="000B59B1">
        <w:rPr>
          <w:rFonts w:ascii="Times New Roman" w:hAnsi="Times New Roman"/>
          <w:sz w:val="22"/>
          <w:szCs w:val="22"/>
        </w:rPr>
        <w:t xml:space="preserve">Failure to disclose conflicts of interest as required by law or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policy; </w:t>
      </w:r>
      <w:bookmarkEnd w:id="221"/>
    </w:p>
    <w:p w14:paraId="2028ABDA" w14:textId="77777777" w:rsidR="00B73587" w:rsidRPr="000B59B1" w:rsidRDefault="00B73587" w:rsidP="00795F3E">
      <w:pPr>
        <w:pStyle w:val="ListParagraph"/>
        <w:widowControl w:val="0"/>
        <w:numPr>
          <w:ilvl w:val="0"/>
          <w:numId w:val="36"/>
        </w:numPr>
        <w:jc w:val="both"/>
        <w:rPr>
          <w:rFonts w:ascii="Times New Roman" w:hAnsi="Times New Roman"/>
          <w:sz w:val="22"/>
          <w:szCs w:val="22"/>
        </w:rPr>
      </w:pPr>
      <w:bookmarkStart w:id="222" w:name="_Toc398562832"/>
      <w:r w:rsidRPr="000B59B1">
        <w:rPr>
          <w:rFonts w:ascii="Times New Roman" w:hAnsi="Times New Roman"/>
          <w:sz w:val="22"/>
          <w:szCs w:val="22"/>
        </w:rPr>
        <w:t>Failure to provide financial records required by state or local entities;</w:t>
      </w:r>
      <w:bookmarkEnd w:id="222"/>
    </w:p>
    <w:p w14:paraId="53559E0A" w14:textId="77777777" w:rsidR="00B73587" w:rsidRPr="000B59B1" w:rsidRDefault="00B73587" w:rsidP="00795F3E">
      <w:pPr>
        <w:pStyle w:val="ListParagraph"/>
        <w:widowControl w:val="0"/>
        <w:numPr>
          <w:ilvl w:val="0"/>
          <w:numId w:val="36"/>
        </w:numPr>
        <w:jc w:val="both"/>
        <w:rPr>
          <w:rFonts w:ascii="Times New Roman" w:hAnsi="Times New Roman"/>
          <w:sz w:val="22"/>
          <w:szCs w:val="22"/>
        </w:rPr>
      </w:pPr>
      <w:bookmarkStart w:id="223" w:name="_Toc398562824"/>
      <w:r w:rsidRPr="000B59B1">
        <w:rPr>
          <w:rFonts w:ascii="Times New Roman" w:hAnsi="Times New Roman"/>
          <w:sz w:val="22"/>
          <w:szCs w:val="22"/>
        </w:rPr>
        <w:lastRenderedPageBreak/>
        <w:t>Forgery or unauthorized alteration of a check, bank draft, or any other financial document;</w:t>
      </w:r>
      <w:bookmarkEnd w:id="223"/>
    </w:p>
    <w:p w14:paraId="169CC94A" w14:textId="26C4BF2D" w:rsidR="00B73587" w:rsidRPr="000B59B1" w:rsidRDefault="00B73587" w:rsidP="00795F3E">
      <w:pPr>
        <w:pStyle w:val="ListParagraph"/>
        <w:widowControl w:val="0"/>
        <w:numPr>
          <w:ilvl w:val="0"/>
          <w:numId w:val="36"/>
        </w:numPr>
        <w:jc w:val="both"/>
        <w:rPr>
          <w:rFonts w:ascii="Times New Roman" w:hAnsi="Times New Roman"/>
          <w:sz w:val="22"/>
          <w:szCs w:val="22"/>
        </w:rPr>
      </w:pPr>
      <w:r w:rsidRPr="000B59B1">
        <w:rPr>
          <w:rFonts w:ascii="Times New Roman" w:hAnsi="Times New Roman"/>
          <w:sz w:val="22"/>
          <w:szCs w:val="22"/>
        </w:rPr>
        <w:t xml:space="preserve">Forgery or unauthorized alteration of any document or account belonging to </w:t>
      </w:r>
      <w:r w:rsidR="00B332DF" w:rsidRPr="000B59B1">
        <w:rPr>
          <w:rFonts w:ascii="Times New Roman" w:hAnsi="Times New Roman"/>
          <w:sz w:val="22"/>
          <w:szCs w:val="22"/>
        </w:rPr>
        <w:t>Por Vida Academy Charter District</w:t>
      </w:r>
      <w:r w:rsidRPr="000B59B1">
        <w:rPr>
          <w:rFonts w:ascii="Times New Roman" w:hAnsi="Times New Roman"/>
          <w:sz w:val="22"/>
          <w:szCs w:val="22"/>
        </w:rPr>
        <w:t>;</w:t>
      </w:r>
    </w:p>
    <w:p w14:paraId="17E2E5B1" w14:textId="0A620795" w:rsidR="00B73587" w:rsidRPr="000B59B1" w:rsidRDefault="00B73587" w:rsidP="00795F3E">
      <w:pPr>
        <w:pStyle w:val="ListParagraph"/>
        <w:widowControl w:val="0"/>
        <w:numPr>
          <w:ilvl w:val="0"/>
          <w:numId w:val="36"/>
        </w:numPr>
        <w:jc w:val="both"/>
        <w:rPr>
          <w:rFonts w:ascii="Times New Roman" w:hAnsi="Times New Roman"/>
          <w:sz w:val="22"/>
          <w:szCs w:val="22"/>
        </w:rPr>
      </w:pPr>
      <w:bookmarkStart w:id="224" w:name="_Toc398562826"/>
      <w:r w:rsidRPr="000B59B1">
        <w:rPr>
          <w:rFonts w:ascii="Times New Roman" w:hAnsi="Times New Roman"/>
          <w:sz w:val="22"/>
          <w:szCs w:val="22"/>
        </w:rPr>
        <w:t xml:space="preserve">Impropriety in the handling of money or reporting of </w:t>
      </w:r>
      <w:r w:rsidR="00B332DF" w:rsidRPr="000B59B1">
        <w:rPr>
          <w:rFonts w:ascii="Times New Roman" w:hAnsi="Times New Roman"/>
          <w:sz w:val="22"/>
          <w:szCs w:val="22"/>
        </w:rPr>
        <w:t>Por Vida Academy Charter District</w:t>
      </w:r>
      <w:r w:rsidRPr="000B59B1">
        <w:rPr>
          <w:rFonts w:ascii="Times New Roman" w:hAnsi="Times New Roman"/>
          <w:sz w:val="22"/>
          <w:szCs w:val="22"/>
        </w:rPr>
        <w:t>’s financial transactions;</w:t>
      </w:r>
      <w:bookmarkEnd w:id="224"/>
    </w:p>
    <w:p w14:paraId="7692678D" w14:textId="77777777" w:rsidR="00B73587" w:rsidRPr="000B59B1" w:rsidRDefault="00B73587" w:rsidP="00795F3E">
      <w:pPr>
        <w:pStyle w:val="ListParagraph"/>
        <w:widowControl w:val="0"/>
        <w:numPr>
          <w:ilvl w:val="0"/>
          <w:numId w:val="36"/>
        </w:numPr>
        <w:jc w:val="both"/>
        <w:rPr>
          <w:rFonts w:ascii="Times New Roman" w:hAnsi="Times New Roman"/>
          <w:sz w:val="22"/>
          <w:szCs w:val="22"/>
        </w:rPr>
      </w:pPr>
      <w:bookmarkStart w:id="225" w:name="_Toc398562831"/>
      <w:r w:rsidRPr="000B59B1">
        <w:rPr>
          <w:rFonts w:ascii="Times New Roman" w:hAnsi="Times New Roman"/>
          <w:sz w:val="22"/>
          <w:szCs w:val="22"/>
        </w:rPr>
        <w:t>Inappropriately destroying, removing, or using records, furniture, fixtures, or equipment;</w:t>
      </w:r>
      <w:bookmarkEnd w:id="225"/>
    </w:p>
    <w:p w14:paraId="699B8B86" w14:textId="77777777" w:rsidR="00B73587" w:rsidRPr="000B59B1" w:rsidRDefault="00B73587" w:rsidP="00795F3E">
      <w:pPr>
        <w:pStyle w:val="ListParagraph"/>
        <w:widowControl w:val="0"/>
        <w:numPr>
          <w:ilvl w:val="0"/>
          <w:numId w:val="36"/>
        </w:numPr>
        <w:jc w:val="both"/>
        <w:rPr>
          <w:rFonts w:ascii="Times New Roman" w:hAnsi="Times New Roman"/>
          <w:sz w:val="22"/>
          <w:szCs w:val="22"/>
        </w:rPr>
      </w:pPr>
      <w:bookmarkStart w:id="226" w:name="_Toc398562825"/>
      <w:r w:rsidRPr="000B59B1">
        <w:rPr>
          <w:rFonts w:ascii="Times New Roman" w:hAnsi="Times New Roman"/>
          <w:sz w:val="22"/>
          <w:szCs w:val="22"/>
        </w:rPr>
        <w:t>Misappropriation of funds, securities, supplies, or other school assets, including employee time;</w:t>
      </w:r>
      <w:bookmarkEnd w:id="226"/>
    </w:p>
    <w:p w14:paraId="0F4484E6" w14:textId="77777777" w:rsidR="00B73587" w:rsidRPr="000B59B1" w:rsidRDefault="00B73587" w:rsidP="00795F3E">
      <w:pPr>
        <w:pStyle w:val="ListParagraph"/>
        <w:widowControl w:val="0"/>
        <w:numPr>
          <w:ilvl w:val="0"/>
          <w:numId w:val="36"/>
        </w:numPr>
        <w:jc w:val="both"/>
        <w:rPr>
          <w:rFonts w:ascii="Times New Roman" w:hAnsi="Times New Roman"/>
          <w:sz w:val="22"/>
          <w:szCs w:val="22"/>
        </w:rPr>
      </w:pPr>
      <w:bookmarkStart w:id="227" w:name="_Toc398562827"/>
      <w:r w:rsidRPr="000B59B1">
        <w:rPr>
          <w:rFonts w:ascii="Times New Roman" w:hAnsi="Times New Roman"/>
          <w:sz w:val="22"/>
          <w:szCs w:val="22"/>
        </w:rPr>
        <w:t>Profiteering as a result of insider knowledge of school information or activities;</w:t>
      </w:r>
      <w:bookmarkEnd w:id="227"/>
    </w:p>
    <w:p w14:paraId="52AB30A3" w14:textId="77777777" w:rsidR="00B73587" w:rsidRPr="000B59B1" w:rsidRDefault="00B73587" w:rsidP="00795F3E">
      <w:pPr>
        <w:pStyle w:val="ListParagraph"/>
        <w:widowControl w:val="0"/>
        <w:numPr>
          <w:ilvl w:val="0"/>
          <w:numId w:val="36"/>
        </w:numPr>
        <w:jc w:val="both"/>
        <w:rPr>
          <w:rFonts w:ascii="Times New Roman" w:hAnsi="Times New Roman"/>
          <w:sz w:val="22"/>
          <w:szCs w:val="22"/>
        </w:rPr>
      </w:pPr>
      <w:bookmarkStart w:id="228" w:name="_Toc398562828"/>
      <w:r w:rsidRPr="000B59B1">
        <w:rPr>
          <w:rFonts w:ascii="Times New Roman" w:hAnsi="Times New Roman"/>
          <w:sz w:val="22"/>
          <w:szCs w:val="22"/>
        </w:rPr>
        <w:t>Unauthorized disclosure of confidential or proprietary information to outside parties;</w:t>
      </w:r>
      <w:bookmarkEnd w:id="228"/>
    </w:p>
    <w:p w14:paraId="0C75C931" w14:textId="6801A1E0" w:rsidR="00B73587" w:rsidRPr="000B59B1" w:rsidRDefault="00B73587" w:rsidP="00795F3E">
      <w:pPr>
        <w:pStyle w:val="ListParagraph"/>
        <w:widowControl w:val="0"/>
        <w:numPr>
          <w:ilvl w:val="0"/>
          <w:numId w:val="36"/>
        </w:numPr>
        <w:jc w:val="both"/>
        <w:rPr>
          <w:rFonts w:ascii="Times New Roman" w:hAnsi="Times New Roman"/>
          <w:sz w:val="22"/>
          <w:szCs w:val="22"/>
        </w:rPr>
      </w:pPr>
      <w:bookmarkStart w:id="229" w:name="_Toc398562829"/>
      <w:r w:rsidRPr="000B59B1">
        <w:rPr>
          <w:rFonts w:ascii="Times New Roman" w:hAnsi="Times New Roman"/>
          <w:sz w:val="22"/>
          <w:szCs w:val="22"/>
        </w:rPr>
        <w:t xml:space="preserve">Unauthorized disclosure of investment activities engaged in or contemplated by </w:t>
      </w:r>
      <w:r w:rsidR="00B332DF" w:rsidRPr="000B59B1">
        <w:rPr>
          <w:rFonts w:ascii="Times New Roman" w:hAnsi="Times New Roman"/>
          <w:sz w:val="22"/>
          <w:szCs w:val="22"/>
        </w:rPr>
        <w:t>Por Vida Academy Charter District</w:t>
      </w:r>
      <w:r w:rsidRPr="000B59B1">
        <w:rPr>
          <w:rFonts w:ascii="Times New Roman" w:hAnsi="Times New Roman"/>
          <w:sz w:val="22"/>
          <w:szCs w:val="22"/>
        </w:rPr>
        <w:t>;</w:t>
      </w:r>
      <w:bookmarkEnd w:id="229"/>
      <w:r w:rsidRPr="000B59B1">
        <w:rPr>
          <w:rFonts w:ascii="Times New Roman" w:hAnsi="Times New Roman"/>
          <w:sz w:val="22"/>
          <w:szCs w:val="22"/>
        </w:rPr>
        <w:t xml:space="preserve"> or</w:t>
      </w:r>
    </w:p>
    <w:p w14:paraId="4523E1E4" w14:textId="60001DB6" w:rsidR="009E23A5" w:rsidRPr="000B59B1" w:rsidRDefault="009E23A5" w:rsidP="00795F3E">
      <w:pPr>
        <w:pStyle w:val="ListParagraph"/>
        <w:widowControl w:val="0"/>
        <w:numPr>
          <w:ilvl w:val="0"/>
          <w:numId w:val="36"/>
        </w:numPr>
        <w:jc w:val="both"/>
        <w:rPr>
          <w:rFonts w:ascii="Times New Roman" w:hAnsi="Times New Roman"/>
          <w:sz w:val="22"/>
          <w:szCs w:val="22"/>
        </w:rPr>
      </w:pPr>
      <w:bookmarkStart w:id="230" w:name="_Toc398562834"/>
      <w:bookmarkEnd w:id="220"/>
      <w:r w:rsidRPr="000B59B1">
        <w:rPr>
          <w:rFonts w:ascii="Times New Roman" w:hAnsi="Times New Roman"/>
          <w:sz w:val="22"/>
          <w:szCs w:val="22"/>
        </w:rPr>
        <w:t>Any other dishonest act regarding the finances of</w:t>
      </w:r>
      <w:r w:rsidR="00E7593B" w:rsidRPr="000B59B1">
        <w:rPr>
          <w:rFonts w:ascii="Times New Roman" w:hAnsi="Times New Roman"/>
          <w:sz w:val="22"/>
          <w:szCs w:val="22"/>
        </w:rPr>
        <w:t xml:space="preserve"> </w:t>
      </w:r>
      <w:r w:rsidR="00B332DF" w:rsidRPr="000B59B1">
        <w:rPr>
          <w:rFonts w:ascii="Times New Roman" w:hAnsi="Times New Roman"/>
          <w:sz w:val="22"/>
          <w:szCs w:val="22"/>
        </w:rPr>
        <w:t>Por Vida Academy Charter District</w:t>
      </w:r>
      <w:r w:rsidRPr="000B59B1">
        <w:rPr>
          <w:rFonts w:ascii="Times New Roman" w:hAnsi="Times New Roman"/>
          <w:sz w:val="22"/>
          <w:szCs w:val="22"/>
        </w:rPr>
        <w:t>.</w:t>
      </w:r>
      <w:bookmarkEnd w:id="230"/>
    </w:p>
    <w:p w14:paraId="0C9DD394" w14:textId="77777777" w:rsidR="009E23A5" w:rsidRPr="000B59B1" w:rsidRDefault="009E23A5" w:rsidP="003A4985">
      <w:pPr>
        <w:widowControl w:val="0"/>
        <w:jc w:val="both"/>
        <w:rPr>
          <w:rFonts w:ascii="Times New Roman" w:hAnsi="Times New Roman"/>
          <w:sz w:val="22"/>
          <w:szCs w:val="22"/>
        </w:rPr>
      </w:pPr>
    </w:p>
    <w:p w14:paraId="1DCA8FE3" w14:textId="77777777" w:rsidR="009E23A5" w:rsidRPr="000B59B1" w:rsidRDefault="009E23A5" w:rsidP="003A4985">
      <w:pPr>
        <w:widowControl w:val="0"/>
        <w:jc w:val="both"/>
        <w:rPr>
          <w:rFonts w:ascii="Times New Roman" w:hAnsi="Times New Roman"/>
          <w:sz w:val="22"/>
          <w:szCs w:val="22"/>
        </w:rPr>
      </w:pPr>
      <w:bookmarkStart w:id="231" w:name="_Toc398562835"/>
      <w:r w:rsidRPr="000B59B1">
        <w:rPr>
          <w:rFonts w:ascii="Times New Roman" w:hAnsi="Times New Roman"/>
          <w:sz w:val="22"/>
          <w:szCs w:val="22"/>
        </w:rPr>
        <w:t>Any person who suspects fraud or financial impropriety shall report the suspicions immediately to any supervisor, the Superintendent or designee, the Board President, or local law enforcement.</w:t>
      </w:r>
      <w:bookmarkEnd w:id="231"/>
    </w:p>
    <w:p w14:paraId="7EFEB700" w14:textId="77777777" w:rsidR="009E23A5" w:rsidRPr="000B59B1" w:rsidRDefault="009E23A5" w:rsidP="003A4985">
      <w:pPr>
        <w:widowControl w:val="0"/>
        <w:jc w:val="both"/>
        <w:rPr>
          <w:rFonts w:ascii="Times New Roman" w:hAnsi="Times New Roman"/>
          <w:sz w:val="22"/>
          <w:szCs w:val="22"/>
        </w:rPr>
      </w:pPr>
    </w:p>
    <w:p w14:paraId="0CBF7C68" w14:textId="0AD51784" w:rsidR="009E23A5" w:rsidRPr="000B59B1" w:rsidRDefault="00B332DF" w:rsidP="003A4985">
      <w:pPr>
        <w:widowControl w:val="0"/>
        <w:jc w:val="both"/>
        <w:rPr>
          <w:rFonts w:ascii="Times New Roman" w:hAnsi="Times New Roman"/>
          <w:sz w:val="22"/>
          <w:szCs w:val="22"/>
        </w:rPr>
      </w:pPr>
      <w:bookmarkStart w:id="232" w:name="_Toc398562836"/>
      <w:r w:rsidRPr="000B59B1">
        <w:rPr>
          <w:rFonts w:ascii="Times New Roman" w:hAnsi="Times New Roman"/>
          <w:sz w:val="22"/>
          <w:szCs w:val="22"/>
        </w:rPr>
        <w:t>Por Vida Academy Charter District</w:t>
      </w:r>
      <w:r w:rsidR="00B853EC" w:rsidRPr="000B59B1">
        <w:rPr>
          <w:rFonts w:ascii="Times New Roman" w:hAnsi="Times New Roman"/>
          <w:sz w:val="22"/>
          <w:szCs w:val="22"/>
        </w:rPr>
        <w:t xml:space="preserve"> will respect the privacy of the compl</w:t>
      </w:r>
      <w:r w:rsidR="0097480D" w:rsidRPr="000B59B1">
        <w:rPr>
          <w:rFonts w:ascii="Times New Roman" w:hAnsi="Times New Roman"/>
          <w:sz w:val="22"/>
          <w:szCs w:val="22"/>
        </w:rPr>
        <w:t>ainant,</w:t>
      </w:r>
      <w:r w:rsidR="00B853EC" w:rsidRPr="000B59B1">
        <w:rPr>
          <w:rFonts w:ascii="Times New Roman" w:hAnsi="Times New Roman"/>
          <w:sz w:val="22"/>
          <w:szCs w:val="22"/>
        </w:rPr>
        <w:t xml:space="preserve"> persons against whom a report is filed, and witnesses.</w:t>
      </w:r>
      <w:r w:rsidR="009E23A5" w:rsidRPr="000B59B1">
        <w:rPr>
          <w:rFonts w:ascii="Times New Roman" w:hAnsi="Times New Roman"/>
          <w:sz w:val="22"/>
          <w:szCs w:val="22"/>
        </w:rPr>
        <w:t xml:space="preserve"> Limited disclosure may be necessary to complete a </w:t>
      </w:r>
      <w:r w:rsidR="00B853EC" w:rsidRPr="000B59B1">
        <w:rPr>
          <w:rFonts w:ascii="Times New Roman" w:hAnsi="Times New Roman"/>
          <w:sz w:val="22"/>
          <w:szCs w:val="22"/>
        </w:rPr>
        <w:t xml:space="preserve">thorough </w:t>
      </w:r>
      <w:r w:rsidR="009E23A5" w:rsidRPr="000B59B1">
        <w:rPr>
          <w:rFonts w:ascii="Times New Roman" w:hAnsi="Times New Roman"/>
          <w:sz w:val="22"/>
          <w:szCs w:val="22"/>
        </w:rPr>
        <w:t xml:space="preserve">investigation or to comply with </w:t>
      </w:r>
      <w:r w:rsidR="00B853EC" w:rsidRPr="000B59B1">
        <w:rPr>
          <w:rFonts w:ascii="Times New Roman" w:hAnsi="Times New Roman"/>
          <w:sz w:val="22"/>
          <w:szCs w:val="22"/>
        </w:rPr>
        <w:t xml:space="preserve">applicable </w:t>
      </w:r>
      <w:r w:rsidR="009E23A5" w:rsidRPr="000B59B1">
        <w:rPr>
          <w:rFonts w:ascii="Times New Roman" w:hAnsi="Times New Roman"/>
          <w:sz w:val="22"/>
          <w:szCs w:val="22"/>
        </w:rPr>
        <w:t>law. All employees involved in an investigation shall be advised to keep information about the investigation confidential</w:t>
      </w:r>
      <w:r w:rsidR="00B853EC" w:rsidRPr="000B59B1">
        <w:rPr>
          <w:rFonts w:ascii="Times New Roman" w:hAnsi="Times New Roman"/>
          <w:sz w:val="22"/>
          <w:szCs w:val="22"/>
        </w:rPr>
        <w:t xml:space="preserve"> to the extent necessary as to not interfere with the investigation process</w:t>
      </w:r>
      <w:r w:rsidR="009E23A5" w:rsidRPr="000B59B1">
        <w:rPr>
          <w:rFonts w:ascii="Times New Roman" w:hAnsi="Times New Roman"/>
          <w:sz w:val="22"/>
          <w:szCs w:val="22"/>
        </w:rPr>
        <w:t>.</w:t>
      </w:r>
      <w:bookmarkEnd w:id="232"/>
    </w:p>
    <w:p w14:paraId="29144992" w14:textId="77777777" w:rsidR="009E23A5" w:rsidRPr="000B59B1" w:rsidRDefault="009E23A5" w:rsidP="003A4985">
      <w:pPr>
        <w:widowControl w:val="0"/>
        <w:jc w:val="both"/>
        <w:rPr>
          <w:rFonts w:ascii="Times New Roman" w:hAnsi="Times New Roman"/>
          <w:sz w:val="22"/>
          <w:szCs w:val="22"/>
        </w:rPr>
      </w:pPr>
    </w:p>
    <w:p w14:paraId="0A572AD4" w14:textId="47616A02" w:rsidR="009E23A5" w:rsidRPr="000B59B1" w:rsidRDefault="009E23A5" w:rsidP="003A4985">
      <w:pPr>
        <w:widowControl w:val="0"/>
        <w:jc w:val="both"/>
        <w:rPr>
          <w:rFonts w:ascii="Times New Roman" w:hAnsi="Times New Roman"/>
          <w:sz w:val="22"/>
          <w:szCs w:val="22"/>
        </w:rPr>
      </w:pPr>
      <w:bookmarkStart w:id="233" w:name="_Toc398562837"/>
      <w:r w:rsidRPr="000B59B1">
        <w:rPr>
          <w:rFonts w:ascii="Times New Roman" w:hAnsi="Times New Roman"/>
          <w:sz w:val="22"/>
          <w:szCs w:val="22"/>
        </w:rPr>
        <w:t xml:space="preserve">Neither the Board of Directors nor any </w:t>
      </w:r>
      <w:r w:rsidR="00B332DF" w:rsidRPr="000B59B1">
        <w:rPr>
          <w:rFonts w:ascii="Times New Roman" w:hAnsi="Times New Roman"/>
          <w:sz w:val="22"/>
          <w:szCs w:val="22"/>
        </w:rPr>
        <w:t>Por Vida Academy Charter District</w:t>
      </w:r>
      <w:r w:rsidR="00B73587" w:rsidRPr="000B59B1">
        <w:rPr>
          <w:rFonts w:ascii="Times New Roman" w:hAnsi="Times New Roman"/>
          <w:sz w:val="22"/>
          <w:szCs w:val="22"/>
        </w:rPr>
        <w:t xml:space="preserve"> </w:t>
      </w:r>
      <w:r w:rsidRPr="000B59B1">
        <w:rPr>
          <w:rFonts w:ascii="Times New Roman" w:hAnsi="Times New Roman"/>
          <w:sz w:val="22"/>
          <w:szCs w:val="22"/>
        </w:rPr>
        <w:t>employee shall unlawfully retaliate against a person who in good faith reports perceived fraud or financial impropriety.</w:t>
      </w:r>
      <w:bookmarkEnd w:id="233"/>
    </w:p>
    <w:p w14:paraId="4D12B0C0" w14:textId="77777777" w:rsidR="009E23A5" w:rsidRPr="000B59B1" w:rsidRDefault="009E23A5" w:rsidP="003A4985">
      <w:pPr>
        <w:widowControl w:val="0"/>
        <w:jc w:val="both"/>
        <w:rPr>
          <w:rFonts w:ascii="Times New Roman" w:hAnsi="Times New Roman"/>
          <w:sz w:val="22"/>
          <w:szCs w:val="22"/>
        </w:rPr>
      </w:pPr>
    </w:p>
    <w:p w14:paraId="61139642" w14:textId="77777777" w:rsidR="009E23A5" w:rsidRPr="000B59B1" w:rsidRDefault="009E23A5" w:rsidP="003A4985">
      <w:pPr>
        <w:widowControl w:val="0"/>
        <w:jc w:val="both"/>
        <w:rPr>
          <w:rFonts w:ascii="Times New Roman" w:hAnsi="Times New Roman"/>
          <w:sz w:val="22"/>
          <w:szCs w:val="22"/>
        </w:rPr>
      </w:pPr>
      <w:bookmarkStart w:id="234" w:name="_Toc398562838"/>
      <w:r w:rsidRPr="000B59B1">
        <w:rPr>
          <w:rFonts w:ascii="Times New Roman" w:hAnsi="Times New Roman"/>
          <w:sz w:val="22"/>
          <w:szCs w:val="22"/>
        </w:rPr>
        <w:t>If an employee is found to have committed fraud or financial impropriety, the Superintendent or designee or the Board of Directors shall take or recommend appropriate disciplinary action, which may include termination of employment and, when circumstances warrant, referral to appropriate law enforcement or regulatory authorities.</w:t>
      </w:r>
      <w:bookmarkEnd w:id="234"/>
      <w:r w:rsidRPr="000B59B1">
        <w:rPr>
          <w:rFonts w:ascii="Times New Roman" w:hAnsi="Times New Roman"/>
          <w:sz w:val="22"/>
          <w:szCs w:val="22"/>
        </w:rPr>
        <w:t xml:space="preserve"> </w:t>
      </w:r>
    </w:p>
    <w:p w14:paraId="7C483135" w14:textId="77777777" w:rsidR="00ED0578" w:rsidRPr="000B59B1" w:rsidRDefault="00ED0578" w:rsidP="003A4985">
      <w:pPr>
        <w:widowControl w:val="0"/>
        <w:jc w:val="both"/>
        <w:rPr>
          <w:rFonts w:ascii="Times New Roman" w:hAnsi="Times New Roman"/>
          <w:sz w:val="22"/>
          <w:szCs w:val="22"/>
        </w:rPr>
      </w:pPr>
    </w:p>
    <w:p w14:paraId="7EDC8EEB" w14:textId="5F90694A" w:rsidR="00ED0578" w:rsidRPr="000B59B1" w:rsidRDefault="00ED0578" w:rsidP="00795F3E">
      <w:pPr>
        <w:pStyle w:val="Heading2"/>
        <w:keepNext w:val="0"/>
        <w:widowControl w:val="0"/>
        <w:numPr>
          <w:ilvl w:val="0"/>
          <w:numId w:val="58"/>
        </w:numPr>
        <w:autoSpaceDE w:val="0"/>
        <w:autoSpaceDN w:val="0"/>
        <w:spacing w:before="0" w:after="0"/>
        <w:ind w:hanging="720"/>
        <w:rPr>
          <w:rFonts w:ascii="Times New Roman" w:hAnsi="Times New Roman"/>
          <w:i w:val="0"/>
          <w:iCs w:val="0"/>
          <w:color w:val="000000" w:themeColor="text1"/>
          <w:sz w:val="26"/>
          <w:szCs w:val="26"/>
          <w:u w:val="single"/>
        </w:rPr>
      </w:pPr>
      <w:bookmarkStart w:id="235" w:name="_Toc398202704"/>
      <w:bookmarkStart w:id="236" w:name="_Toc54599201"/>
      <w:r w:rsidRPr="000B59B1">
        <w:rPr>
          <w:rFonts w:ascii="Times New Roman" w:hAnsi="Times New Roman"/>
          <w:i w:val="0"/>
          <w:iCs w:val="0"/>
          <w:color w:val="000000" w:themeColor="text1"/>
          <w:sz w:val="26"/>
          <w:szCs w:val="26"/>
          <w:u w:val="single"/>
        </w:rPr>
        <w:t>Dress and Grooming</w:t>
      </w:r>
      <w:bookmarkEnd w:id="235"/>
      <w:bookmarkEnd w:id="236"/>
    </w:p>
    <w:p w14:paraId="04A4F90F" w14:textId="77777777" w:rsidR="00141C4A" w:rsidRPr="000B59B1" w:rsidRDefault="00141C4A" w:rsidP="003A4985">
      <w:pPr>
        <w:widowControl w:val="0"/>
        <w:jc w:val="both"/>
        <w:rPr>
          <w:rFonts w:ascii="Times New Roman" w:hAnsi="Times New Roman"/>
          <w:sz w:val="22"/>
          <w:szCs w:val="22"/>
        </w:rPr>
      </w:pPr>
      <w:bookmarkStart w:id="237" w:name="_Toc398562894"/>
    </w:p>
    <w:p w14:paraId="5AE594C3" w14:textId="54323497" w:rsidR="00A8482B" w:rsidRPr="000B59B1" w:rsidRDefault="00B332DF" w:rsidP="003A4985">
      <w:pPr>
        <w:widowControl w:val="0"/>
        <w:jc w:val="both"/>
        <w:rPr>
          <w:rFonts w:ascii="Times New Roman" w:hAnsi="Times New Roman"/>
          <w:sz w:val="22"/>
          <w:szCs w:val="22"/>
        </w:rPr>
      </w:pPr>
      <w:r w:rsidRPr="000B59B1">
        <w:rPr>
          <w:rFonts w:ascii="Times New Roman" w:hAnsi="Times New Roman"/>
          <w:sz w:val="22"/>
          <w:szCs w:val="22"/>
        </w:rPr>
        <w:t>Por Vida Academy Charter District</w:t>
      </w:r>
      <w:r w:rsidR="00A55252" w:rsidRPr="000B59B1">
        <w:rPr>
          <w:rFonts w:ascii="Times New Roman" w:hAnsi="Times New Roman"/>
          <w:sz w:val="22"/>
          <w:szCs w:val="22"/>
        </w:rPr>
        <w:t xml:space="preserve">’s goal in establishing a dress code is to create a professional appearance that fosters a safe and positive work environment for our staff and students. </w:t>
      </w:r>
      <w:r w:rsidR="00A8482B" w:rsidRPr="000B59B1">
        <w:rPr>
          <w:rFonts w:ascii="Times New Roman" w:hAnsi="Times New Roman"/>
          <w:sz w:val="22"/>
          <w:szCs w:val="22"/>
        </w:rPr>
        <w:t xml:space="preserve">The general philosophy is that </w:t>
      </w:r>
      <w:r w:rsidRPr="000B59B1">
        <w:rPr>
          <w:rFonts w:ascii="Times New Roman" w:hAnsi="Times New Roman"/>
          <w:sz w:val="22"/>
          <w:szCs w:val="22"/>
        </w:rPr>
        <w:t>Por Vida Academy Charter District</w:t>
      </w:r>
      <w:r w:rsidR="00A8482B" w:rsidRPr="000B59B1">
        <w:rPr>
          <w:rFonts w:ascii="Times New Roman" w:hAnsi="Times New Roman"/>
          <w:sz w:val="22"/>
          <w:szCs w:val="22"/>
        </w:rPr>
        <w:t xml:space="preserve"> employees are professionals and should dress the part (i.e., no shorts, baseball caps, multiple earrings, or flip-flops). Faded jeans and t-shirts are not appropriate. Tattoos should be covered, and earrings should be limited to one earring in the earlobe. </w:t>
      </w:r>
    </w:p>
    <w:p w14:paraId="032D2588" w14:textId="77777777" w:rsidR="00A8482B" w:rsidRPr="000B59B1" w:rsidRDefault="00A8482B" w:rsidP="003A4985">
      <w:pPr>
        <w:widowControl w:val="0"/>
        <w:jc w:val="both"/>
        <w:rPr>
          <w:rFonts w:ascii="Times New Roman" w:hAnsi="Times New Roman"/>
          <w:sz w:val="22"/>
          <w:szCs w:val="22"/>
        </w:rPr>
      </w:pPr>
    </w:p>
    <w:p w14:paraId="4C164826" w14:textId="77777777" w:rsidR="00A8482B" w:rsidRPr="000B59B1" w:rsidRDefault="00A8482B" w:rsidP="003A4985">
      <w:pPr>
        <w:widowControl w:val="0"/>
        <w:jc w:val="both"/>
        <w:rPr>
          <w:rFonts w:ascii="Times New Roman" w:hAnsi="Times New Roman"/>
          <w:sz w:val="22"/>
          <w:szCs w:val="22"/>
        </w:rPr>
      </w:pPr>
      <w:r w:rsidRPr="000B59B1">
        <w:rPr>
          <w:rFonts w:ascii="Times New Roman" w:hAnsi="Times New Roman"/>
          <w:sz w:val="22"/>
          <w:szCs w:val="22"/>
        </w:rPr>
        <w:t xml:space="preserve">All employees are role models and should dress accordingly. Occasionally, there may be situations that warrant an exception, such as a unique medical condition. Sound professional judgment should be used in these instances. </w:t>
      </w:r>
    </w:p>
    <w:p w14:paraId="1BD3FF7A" w14:textId="77777777" w:rsidR="00A8482B" w:rsidRPr="000B59B1" w:rsidRDefault="00A8482B" w:rsidP="003A4985">
      <w:pPr>
        <w:widowControl w:val="0"/>
        <w:jc w:val="both"/>
        <w:rPr>
          <w:rFonts w:ascii="Times New Roman" w:hAnsi="Times New Roman"/>
          <w:sz w:val="22"/>
          <w:szCs w:val="22"/>
        </w:rPr>
      </w:pPr>
    </w:p>
    <w:p w14:paraId="2EFCA23E" w14:textId="77777777" w:rsidR="00A8482B" w:rsidRPr="000B59B1" w:rsidRDefault="00A8482B" w:rsidP="003A4985">
      <w:pPr>
        <w:widowControl w:val="0"/>
        <w:jc w:val="both"/>
        <w:rPr>
          <w:rFonts w:ascii="Times New Roman" w:hAnsi="Times New Roman"/>
          <w:sz w:val="22"/>
          <w:szCs w:val="22"/>
        </w:rPr>
      </w:pPr>
      <w:r w:rsidRPr="000B59B1">
        <w:rPr>
          <w:rFonts w:ascii="Times New Roman" w:hAnsi="Times New Roman"/>
          <w:sz w:val="22"/>
          <w:szCs w:val="22"/>
        </w:rPr>
        <w:t xml:space="preserve">The following specific rules are to be followed by all employees: </w:t>
      </w:r>
    </w:p>
    <w:p w14:paraId="0244DE05" w14:textId="77777777" w:rsidR="00A8482B" w:rsidRPr="000B59B1" w:rsidRDefault="00A8482B" w:rsidP="003A4985">
      <w:pPr>
        <w:widowControl w:val="0"/>
        <w:jc w:val="both"/>
        <w:rPr>
          <w:rFonts w:ascii="Times New Roman" w:hAnsi="Times New Roman"/>
          <w:sz w:val="22"/>
          <w:szCs w:val="22"/>
        </w:rPr>
      </w:pPr>
    </w:p>
    <w:p w14:paraId="71F642DD" w14:textId="58410279" w:rsidR="00A8482B" w:rsidRPr="000B59B1" w:rsidRDefault="00A8482B" w:rsidP="00795F3E">
      <w:pPr>
        <w:pStyle w:val="ListParagraph"/>
        <w:widowControl w:val="0"/>
        <w:numPr>
          <w:ilvl w:val="0"/>
          <w:numId w:val="37"/>
        </w:numPr>
        <w:jc w:val="both"/>
        <w:rPr>
          <w:rFonts w:ascii="Times New Roman" w:hAnsi="Times New Roman"/>
          <w:sz w:val="22"/>
          <w:szCs w:val="22"/>
        </w:rPr>
      </w:pPr>
      <w:r w:rsidRPr="000B59B1">
        <w:rPr>
          <w:rFonts w:ascii="Times New Roman" w:hAnsi="Times New Roman"/>
          <w:sz w:val="22"/>
          <w:szCs w:val="22"/>
        </w:rPr>
        <w:t>Hair must be neat and clean.</w:t>
      </w:r>
      <w:r w:rsidR="00376133" w:rsidRPr="000B59B1">
        <w:rPr>
          <w:rFonts w:ascii="Times New Roman" w:hAnsi="Times New Roman"/>
          <w:sz w:val="22"/>
          <w:szCs w:val="22"/>
        </w:rPr>
        <w:t xml:space="preserve"> Shaggy, unkempt hair is not permissible. Sideburns, moustaches, and beards must be neatly trimmed. </w:t>
      </w:r>
    </w:p>
    <w:p w14:paraId="0F700EC0" w14:textId="6A5AD74E" w:rsidR="00A8482B" w:rsidRPr="000B59B1" w:rsidRDefault="00A8482B" w:rsidP="00795F3E">
      <w:pPr>
        <w:pStyle w:val="ListParagraph"/>
        <w:widowControl w:val="0"/>
        <w:numPr>
          <w:ilvl w:val="0"/>
          <w:numId w:val="37"/>
        </w:numPr>
        <w:jc w:val="both"/>
        <w:rPr>
          <w:rFonts w:ascii="Times New Roman" w:hAnsi="Times New Roman"/>
          <w:sz w:val="22"/>
          <w:szCs w:val="22"/>
        </w:rPr>
      </w:pPr>
      <w:r w:rsidRPr="000B59B1">
        <w:rPr>
          <w:rFonts w:ascii="Times New Roman" w:hAnsi="Times New Roman"/>
          <w:sz w:val="22"/>
          <w:szCs w:val="22"/>
        </w:rPr>
        <w:t>Halter tops, exposed midriffs, strapless and/or low cut tops, exposed backs, spaghetti straps, see-through clothing, and tanks with oversized armholes are not permitted. Undergarments shall not be visible or exposed.</w:t>
      </w:r>
    </w:p>
    <w:p w14:paraId="4CBF2C2B" w14:textId="28DE6F68" w:rsidR="00A8482B" w:rsidRPr="000B59B1" w:rsidRDefault="00A8482B" w:rsidP="002B1F09">
      <w:pPr>
        <w:pStyle w:val="ListParagraph"/>
        <w:keepLines/>
        <w:widowControl w:val="0"/>
        <w:numPr>
          <w:ilvl w:val="0"/>
          <w:numId w:val="37"/>
        </w:numPr>
        <w:jc w:val="both"/>
        <w:rPr>
          <w:rFonts w:ascii="Times New Roman" w:hAnsi="Times New Roman"/>
          <w:sz w:val="22"/>
          <w:szCs w:val="22"/>
        </w:rPr>
      </w:pPr>
      <w:r w:rsidRPr="000B59B1">
        <w:rPr>
          <w:rFonts w:ascii="Times New Roman" w:hAnsi="Times New Roman"/>
          <w:sz w:val="22"/>
          <w:szCs w:val="22"/>
        </w:rPr>
        <w:lastRenderedPageBreak/>
        <w:t xml:space="preserve">Clothing or conspicuously displayed jewelry or accessories with inappropriate advertising or statements that are offensive or inflammatory are prohibited. This prohibition includes, but not limited to, alcoholic beverages, profanity, sex, tobacco, drugs, gangs, guns, and other weapons, excessively violent or gory imagery, and the promotion of violence. </w:t>
      </w:r>
    </w:p>
    <w:p w14:paraId="5D0E41CD" w14:textId="334EC054" w:rsidR="00A8482B" w:rsidRPr="000B59B1" w:rsidRDefault="00A8482B" w:rsidP="00795F3E">
      <w:pPr>
        <w:pStyle w:val="ListParagraph"/>
        <w:widowControl w:val="0"/>
        <w:numPr>
          <w:ilvl w:val="0"/>
          <w:numId w:val="37"/>
        </w:numPr>
        <w:jc w:val="both"/>
        <w:rPr>
          <w:rFonts w:ascii="Times New Roman" w:hAnsi="Times New Roman"/>
          <w:sz w:val="22"/>
          <w:szCs w:val="22"/>
        </w:rPr>
      </w:pPr>
      <w:r w:rsidRPr="000B59B1">
        <w:rPr>
          <w:rFonts w:ascii="Times New Roman" w:hAnsi="Times New Roman"/>
          <w:sz w:val="22"/>
          <w:szCs w:val="22"/>
        </w:rPr>
        <w:t xml:space="preserve">Lanyards other than </w:t>
      </w:r>
      <w:r w:rsidR="00376133" w:rsidRPr="000B59B1">
        <w:rPr>
          <w:rFonts w:ascii="Times New Roman" w:hAnsi="Times New Roman"/>
          <w:sz w:val="22"/>
          <w:szCs w:val="22"/>
        </w:rPr>
        <w:t xml:space="preserve">those with the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logo must be plain or a solid color.</w:t>
      </w:r>
    </w:p>
    <w:p w14:paraId="06FF4545" w14:textId="604736D8" w:rsidR="00A8482B" w:rsidRPr="000B59B1" w:rsidRDefault="00A8482B" w:rsidP="00795F3E">
      <w:pPr>
        <w:pStyle w:val="ListParagraph"/>
        <w:widowControl w:val="0"/>
        <w:numPr>
          <w:ilvl w:val="0"/>
          <w:numId w:val="37"/>
        </w:numPr>
        <w:jc w:val="both"/>
        <w:rPr>
          <w:rFonts w:ascii="Times New Roman" w:hAnsi="Times New Roman"/>
          <w:sz w:val="22"/>
          <w:szCs w:val="22"/>
        </w:rPr>
      </w:pPr>
      <w:r w:rsidRPr="000B59B1">
        <w:rPr>
          <w:rFonts w:ascii="Times New Roman" w:hAnsi="Times New Roman"/>
          <w:sz w:val="22"/>
          <w:szCs w:val="22"/>
        </w:rPr>
        <w:t>Appropriate footwear is required.</w:t>
      </w:r>
      <w:r w:rsidR="00376133" w:rsidRPr="000B59B1">
        <w:rPr>
          <w:rFonts w:ascii="Times New Roman" w:hAnsi="Times New Roman"/>
          <w:sz w:val="22"/>
          <w:szCs w:val="22"/>
        </w:rPr>
        <w:t xml:space="preserve"> Flip-flops or other beach-type sandals are not permitted. </w:t>
      </w:r>
    </w:p>
    <w:p w14:paraId="4D65F4A6" w14:textId="39187B89" w:rsidR="00A8482B" w:rsidRPr="000B59B1" w:rsidRDefault="00A8482B" w:rsidP="00795F3E">
      <w:pPr>
        <w:pStyle w:val="ListParagraph"/>
        <w:widowControl w:val="0"/>
        <w:numPr>
          <w:ilvl w:val="0"/>
          <w:numId w:val="37"/>
        </w:numPr>
        <w:jc w:val="both"/>
        <w:rPr>
          <w:rFonts w:ascii="Times New Roman" w:hAnsi="Times New Roman"/>
          <w:sz w:val="22"/>
          <w:szCs w:val="22"/>
        </w:rPr>
      </w:pPr>
      <w:r w:rsidRPr="000B59B1">
        <w:rPr>
          <w:rFonts w:ascii="Times New Roman" w:hAnsi="Times New Roman"/>
          <w:sz w:val="22"/>
          <w:szCs w:val="22"/>
        </w:rPr>
        <w:t>Pants shall be worn securely at the waist. Excessively worn, torn, frayed, over-sized or long clothing is not permitted. Undergarments shall not be visible or exposed.</w:t>
      </w:r>
    </w:p>
    <w:p w14:paraId="5B677392" w14:textId="4F3CEA9E" w:rsidR="00A8482B" w:rsidRPr="000B59B1" w:rsidRDefault="00A8482B" w:rsidP="00795F3E">
      <w:pPr>
        <w:pStyle w:val="ListParagraph"/>
        <w:widowControl w:val="0"/>
        <w:numPr>
          <w:ilvl w:val="0"/>
          <w:numId w:val="37"/>
        </w:numPr>
        <w:jc w:val="both"/>
        <w:rPr>
          <w:rFonts w:ascii="Times New Roman" w:hAnsi="Times New Roman"/>
          <w:sz w:val="22"/>
          <w:szCs w:val="22"/>
        </w:rPr>
      </w:pPr>
      <w:r w:rsidRPr="000B59B1">
        <w:rPr>
          <w:rFonts w:ascii="Times New Roman" w:hAnsi="Times New Roman"/>
          <w:sz w:val="22"/>
          <w:szCs w:val="22"/>
        </w:rPr>
        <w:t>Dresses</w:t>
      </w:r>
      <w:r w:rsidR="00A04CFF" w:rsidRPr="000B59B1">
        <w:rPr>
          <w:rFonts w:ascii="Times New Roman" w:hAnsi="Times New Roman"/>
          <w:sz w:val="22"/>
          <w:szCs w:val="22"/>
        </w:rPr>
        <w:t xml:space="preserve"> and skirts </w:t>
      </w:r>
      <w:r w:rsidRPr="000B59B1">
        <w:rPr>
          <w:rFonts w:ascii="Times New Roman" w:hAnsi="Times New Roman"/>
          <w:sz w:val="22"/>
          <w:szCs w:val="22"/>
        </w:rPr>
        <w:t>will be permitted provided that they are neatly hemmed, conservative, and modest in appearance. Campus administration will determine appropriate length. Excessively high slits in skirts and tight spandex will not be permitted.</w:t>
      </w:r>
    </w:p>
    <w:p w14:paraId="13C415A8" w14:textId="664E331F" w:rsidR="00A8482B" w:rsidRPr="000B59B1" w:rsidRDefault="00A8482B" w:rsidP="00795F3E">
      <w:pPr>
        <w:pStyle w:val="ListParagraph"/>
        <w:widowControl w:val="0"/>
        <w:numPr>
          <w:ilvl w:val="0"/>
          <w:numId w:val="37"/>
        </w:numPr>
        <w:jc w:val="both"/>
        <w:rPr>
          <w:rFonts w:ascii="Times New Roman" w:hAnsi="Times New Roman"/>
          <w:sz w:val="22"/>
          <w:szCs w:val="22"/>
        </w:rPr>
      </w:pPr>
      <w:r w:rsidRPr="000B59B1">
        <w:rPr>
          <w:rFonts w:ascii="Times New Roman" w:hAnsi="Times New Roman"/>
          <w:sz w:val="22"/>
          <w:szCs w:val="22"/>
        </w:rPr>
        <w:t>Visible tattoos and similar body painting(s) that promote violence or reflect gang activity are prohibited. Visible tattoos and similar body painting(s) that are considered offensive, inflammatory or disruptive to the learning environment are prohibited.</w:t>
      </w:r>
    </w:p>
    <w:p w14:paraId="647F9450" w14:textId="7B47F76E" w:rsidR="00A8482B" w:rsidRPr="000B59B1" w:rsidRDefault="00A8482B" w:rsidP="00795F3E">
      <w:pPr>
        <w:pStyle w:val="ListParagraph"/>
        <w:widowControl w:val="0"/>
        <w:numPr>
          <w:ilvl w:val="0"/>
          <w:numId w:val="37"/>
        </w:numPr>
        <w:jc w:val="both"/>
        <w:rPr>
          <w:rFonts w:ascii="Times New Roman" w:hAnsi="Times New Roman"/>
          <w:sz w:val="22"/>
          <w:szCs w:val="22"/>
        </w:rPr>
      </w:pPr>
      <w:r w:rsidRPr="000B59B1">
        <w:rPr>
          <w:rFonts w:ascii="Times New Roman" w:hAnsi="Times New Roman"/>
          <w:sz w:val="22"/>
          <w:szCs w:val="22"/>
        </w:rPr>
        <w:t xml:space="preserve">Hats, caps, or other head apparel are not permitted. </w:t>
      </w:r>
    </w:p>
    <w:p w14:paraId="158DE698" w14:textId="77777777" w:rsidR="00A8482B" w:rsidRPr="000B59B1" w:rsidRDefault="00A8482B" w:rsidP="003A4985">
      <w:pPr>
        <w:widowControl w:val="0"/>
        <w:jc w:val="both"/>
        <w:rPr>
          <w:rFonts w:ascii="Times New Roman" w:hAnsi="Times New Roman"/>
          <w:sz w:val="22"/>
          <w:szCs w:val="22"/>
        </w:rPr>
      </w:pPr>
    </w:p>
    <w:p w14:paraId="53EF4EC3" w14:textId="6495DB5C" w:rsidR="00880511" w:rsidRPr="000B59B1" w:rsidRDefault="00880511" w:rsidP="003A4985">
      <w:pPr>
        <w:widowControl w:val="0"/>
        <w:jc w:val="both"/>
        <w:rPr>
          <w:rFonts w:ascii="Times New Roman" w:hAnsi="Times New Roman"/>
          <w:sz w:val="22"/>
          <w:szCs w:val="22"/>
        </w:rPr>
      </w:pPr>
      <w:r w:rsidRPr="000B59B1">
        <w:rPr>
          <w:rFonts w:ascii="Times New Roman" w:hAnsi="Times New Roman"/>
          <w:sz w:val="22"/>
          <w:szCs w:val="22"/>
        </w:rPr>
        <w:t xml:space="preserve">At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’s discretion, employees may occasionally be allowed to dress in a more casual manner. On these occasions, employees are expected to present a neat appearance, and are not permitted to wear ripped or disheveled clothing, athletic wear, or other inappropriate clothing. Jeans should not be torn, faded, worn out, or frayed. </w:t>
      </w:r>
    </w:p>
    <w:p w14:paraId="7C9B9821" w14:textId="77777777" w:rsidR="00880511" w:rsidRPr="000B59B1" w:rsidRDefault="00880511" w:rsidP="003A4985">
      <w:pPr>
        <w:widowControl w:val="0"/>
        <w:jc w:val="both"/>
        <w:rPr>
          <w:rFonts w:ascii="Times New Roman" w:hAnsi="Times New Roman"/>
          <w:sz w:val="22"/>
          <w:szCs w:val="22"/>
        </w:rPr>
      </w:pPr>
    </w:p>
    <w:p w14:paraId="5C4C6074" w14:textId="5E3FBA33" w:rsidR="00A55252" w:rsidRPr="000B59B1" w:rsidRDefault="00B332DF" w:rsidP="003A4985">
      <w:pPr>
        <w:widowControl w:val="0"/>
        <w:jc w:val="both"/>
        <w:rPr>
          <w:rFonts w:ascii="Times New Roman" w:hAnsi="Times New Roman"/>
          <w:sz w:val="22"/>
          <w:szCs w:val="22"/>
        </w:rPr>
      </w:pPr>
      <w:r w:rsidRPr="000B59B1">
        <w:rPr>
          <w:rFonts w:ascii="Times New Roman" w:hAnsi="Times New Roman"/>
          <w:sz w:val="22"/>
          <w:szCs w:val="22"/>
        </w:rPr>
        <w:t>Por Vida Academy Charter District</w:t>
      </w:r>
      <w:r w:rsidR="00F73C0E" w:rsidRPr="000B59B1">
        <w:rPr>
          <w:rFonts w:ascii="Times New Roman" w:hAnsi="Times New Roman"/>
          <w:sz w:val="22"/>
          <w:szCs w:val="22"/>
        </w:rPr>
        <w:t xml:space="preserve"> will review its dress and grooming policies on a regular basis, and make changes as needed.</w:t>
      </w:r>
      <w:r w:rsidR="00586811">
        <w:rPr>
          <w:rFonts w:ascii="Times New Roman" w:hAnsi="Times New Roman"/>
          <w:sz w:val="22"/>
          <w:szCs w:val="22"/>
        </w:rPr>
        <w:t xml:space="preserve"> </w:t>
      </w:r>
    </w:p>
    <w:p w14:paraId="6DFDAFE3" w14:textId="77777777" w:rsidR="00A55252" w:rsidRPr="000B59B1" w:rsidRDefault="00A55252" w:rsidP="002B1F09">
      <w:pPr>
        <w:widowControl w:val="0"/>
        <w:jc w:val="both"/>
        <w:rPr>
          <w:rFonts w:ascii="Times New Roman" w:hAnsi="Times New Roman"/>
          <w:sz w:val="22"/>
          <w:szCs w:val="22"/>
        </w:rPr>
      </w:pPr>
    </w:p>
    <w:bookmarkEnd w:id="237"/>
    <w:p w14:paraId="7894C87E" w14:textId="7191E31B" w:rsidR="00ED0578" w:rsidRPr="00942EC0" w:rsidRDefault="00F73C0E" w:rsidP="002B1F09">
      <w:pPr>
        <w:widowControl w:val="0"/>
        <w:jc w:val="both"/>
        <w:rPr>
          <w:rFonts w:ascii="Times New Roman" w:hAnsi="Times New Roman"/>
          <w:sz w:val="22"/>
          <w:szCs w:val="22"/>
        </w:rPr>
      </w:pPr>
      <w:r w:rsidRPr="000B59B1">
        <w:rPr>
          <w:rFonts w:ascii="Times New Roman" w:hAnsi="Times New Roman"/>
          <w:sz w:val="22"/>
          <w:szCs w:val="22"/>
        </w:rPr>
        <w:t xml:space="preserve">While it is inevitable that there will be differences of opinion as to the appropriateness of dress and grooming, the final determination will be in the judgment of the </w:t>
      </w:r>
      <w:r w:rsidR="001E6D1F" w:rsidRPr="000B59B1">
        <w:rPr>
          <w:rFonts w:ascii="Times New Roman" w:hAnsi="Times New Roman"/>
          <w:sz w:val="22"/>
          <w:szCs w:val="22"/>
        </w:rPr>
        <w:t>Principal</w:t>
      </w:r>
      <w:r w:rsidRPr="000B59B1">
        <w:rPr>
          <w:rFonts w:ascii="Times New Roman" w:hAnsi="Times New Roman"/>
          <w:sz w:val="22"/>
          <w:szCs w:val="22"/>
        </w:rPr>
        <w:t>. An employee who does not comply with this dress code is subject to disciplinary action, up to and including termination.</w:t>
      </w:r>
      <w:r w:rsidRPr="00942EC0">
        <w:rPr>
          <w:rFonts w:ascii="Times New Roman" w:hAnsi="Times New Roman"/>
          <w:sz w:val="22"/>
          <w:szCs w:val="22"/>
        </w:rPr>
        <w:t xml:space="preserve"> </w:t>
      </w:r>
    </w:p>
    <w:p w14:paraId="3832FA34" w14:textId="77777777" w:rsidR="0099483B" w:rsidRPr="00942EC0" w:rsidRDefault="0099483B" w:rsidP="002B1F09">
      <w:pPr>
        <w:widowControl w:val="0"/>
        <w:jc w:val="both"/>
        <w:rPr>
          <w:rFonts w:ascii="Times New Roman" w:hAnsi="Times New Roman"/>
          <w:sz w:val="22"/>
          <w:szCs w:val="22"/>
        </w:rPr>
      </w:pPr>
    </w:p>
    <w:p w14:paraId="47783A04" w14:textId="04F42E1D" w:rsidR="009E23A5" w:rsidRPr="000B59B1" w:rsidRDefault="009E23A5" w:rsidP="002B1F09">
      <w:pPr>
        <w:pStyle w:val="Heading2"/>
        <w:keepNext w:val="0"/>
        <w:widowControl w:val="0"/>
        <w:numPr>
          <w:ilvl w:val="0"/>
          <w:numId w:val="58"/>
        </w:numPr>
        <w:autoSpaceDE w:val="0"/>
        <w:autoSpaceDN w:val="0"/>
        <w:spacing w:before="0" w:after="0"/>
        <w:ind w:hanging="720"/>
        <w:rPr>
          <w:rFonts w:ascii="Times New Roman" w:hAnsi="Times New Roman"/>
          <w:i w:val="0"/>
          <w:iCs w:val="0"/>
          <w:color w:val="000000" w:themeColor="text1"/>
          <w:sz w:val="26"/>
          <w:szCs w:val="26"/>
          <w:u w:val="single"/>
        </w:rPr>
      </w:pPr>
      <w:bookmarkStart w:id="238" w:name="_Toc398202683"/>
      <w:bookmarkStart w:id="239" w:name="_Toc54599202"/>
      <w:r w:rsidRPr="000B59B1">
        <w:rPr>
          <w:rFonts w:ascii="Times New Roman" w:hAnsi="Times New Roman"/>
          <w:i w:val="0"/>
          <w:iCs w:val="0"/>
          <w:color w:val="000000" w:themeColor="text1"/>
          <w:sz w:val="26"/>
          <w:szCs w:val="26"/>
          <w:u w:val="single"/>
        </w:rPr>
        <w:t>Unacceptable Employee Conduct</w:t>
      </w:r>
      <w:bookmarkEnd w:id="238"/>
      <w:bookmarkEnd w:id="239"/>
    </w:p>
    <w:p w14:paraId="3B7733C6" w14:textId="77777777" w:rsidR="00141C4A" w:rsidRPr="000B59B1" w:rsidRDefault="00141C4A" w:rsidP="002B1F09">
      <w:pPr>
        <w:widowControl w:val="0"/>
        <w:jc w:val="both"/>
        <w:rPr>
          <w:rFonts w:ascii="Times New Roman" w:hAnsi="Times New Roman"/>
          <w:sz w:val="22"/>
          <w:szCs w:val="22"/>
        </w:rPr>
      </w:pPr>
      <w:bookmarkStart w:id="240" w:name="_Toc398562840"/>
    </w:p>
    <w:p w14:paraId="6A5695B3" w14:textId="4FD7E998" w:rsidR="009E23A5" w:rsidRPr="000B59B1" w:rsidRDefault="009E23A5" w:rsidP="002B1F09">
      <w:pPr>
        <w:widowControl w:val="0"/>
        <w:jc w:val="both"/>
        <w:rPr>
          <w:rFonts w:ascii="Times New Roman" w:hAnsi="Times New Roman"/>
          <w:sz w:val="22"/>
          <w:szCs w:val="22"/>
        </w:rPr>
      </w:pPr>
      <w:r w:rsidRPr="000B59B1">
        <w:rPr>
          <w:rFonts w:ascii="Times New Roman" w:hAnsi="Times New Roman"/>
          <w:sz w:val="22"/>
          <w:szCs w:val="22"/>
        </w:rPr>
        <w:t xml:space="preserve">Employees </w:t>
      </w:r>
      <w:r w:rsidR="00ED0578" w:rsidRPr="000B59B1">
        <w:rPr>
          <w:rFonts w:ascii="Times New Roman" w:hAnsi="Times New Roman"/>
          <w:sz w:val="22"/>
          <w:szCs w:val="22"/>
        </w:rPr>
        <w:t>are</w:t>
      </w:r>
      <w:r w:rsidRPr="000B59B1">
        <w:rPr>
          <w:rFonts w:ascii="Times New Roman" w:hAnsi="Times New Roman"/>
          <w:sz w:val="22"/>
          <w:szCs w:val="22"/>
        </w:rPr>
        <w:t xml:space="preserve"> expected to follow all laws, policies, regulations, terms and conditions of employment and directives of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w:t>
      </w:r>
      <w:r w:rsidR="00B332DF" w:rsidRPr="000B59B1">
        <w:rPr>
          <w:rFonts w:ascii="Times New Roman" w:hAnsi="Times New Roman"/>
          <w:sz w:val="22"/>
          <w:szCs w:val="22"/>
        </w:rPr>
        <w:t>Por Vida Academy Charter District</w:t>
      </w:r>
      <w:r w:rsidR="00974D8E" w:rsidRPr="000B59B1">
        <w:rPr>
          <w:rFonts w:ascii="Times New Roman" w:hAnsi="Times New Roman"/>
          <w:sz w:val="22"/>
          <w:szCs w:val="22"/>
        </w:rPr>
        <w:t xml:space="preserve"> </w:t>
      </w:r>
      <w:r w:rsidRPr="000B59B1">
        <w:rPr>
          <w:rFonts w:ascii="Times New Roman" w:hAnsi="Times New Roman"/>
          <w:sz w:val="22"/>
          <w:szCs w:val="22"/>
        </w:rPr>
        <w:t>expects its employees to act in a mature, professional and responsible manner. The following is a non-exclusive list of prohibited employee conduct. Employees who engage in any conduct listed below are subject to disciplinary action</w:t>
      </w:r>
      <w:r w:rsidR="002F7EDD" w:rsidRPr="000B59B1">
        <w:rPr>
          <w:rFonts w:ascii="Times New Roman" w:hAnsi="Times New Roman"/>
          <w:sz w:val="22"/>
          <w:szCs w:val="22"/>
        </w:rPr>
        <w:t>,</w:t>
      </w:r>
      <w:r w:rsidRPr="000B59B1">
        <w:rPr>
          <w:rFonts w:ascii="Times New Roman" w:hAnsi="Times New Roman"/>
          <w:sz w:val="22"/>
          <w:szCs w:val="22"/>
        </w:rPr>
        <w:t xml:space="preserve"> up to and including termination. This is not intended to be a complete list, and it does not alter the contractual or at-will employment relationship between employees and </w:t>
      </w:r>
      <w:r w:rsidR="00B332DF" w:rsidRPr="000B59B1">
        <w:rPr>
          <w:rFonts w:ascii="Times New Roman" w:hAnsi="Times New Roman"/>
          <w:sz w:val="22"/>
          <w:szCs w:val="22"/>
        </w:rPr>
        <w:t>Por Vida Academy Charter District</w:t>
      </w:r>
      <w:r w:rsidRPr="000B59B1">
        <w:rPr>
          <w:rFonts w:ascii="Times New Roman" w:hAnsi="Times New Roman"/>
          <w:sz w:val="22"/>
          <w:szCs w:val="22"/>
        </w:rPr>
        <w:t>.</w:t>
      </w:r>
      <w:bookmarkEnd w:id="240"/>
      <w:r w:rsidR="00586811">
        <w:rPr>
          <w:rFonts w:ascii="Times New Roman" w:hAnsi="Times New Roman"/>
          <w:sz w:val="22"/>
          <w:szCs w:val="22"/>
        </w:rPr>
        <w:t xml:space="preserve"> </w:t>
      </w:r>
    </w:p>
    <w:p w14:paraId="16B9E399" w14:textId="77777777" w:rsidR="009E23A5" w:rsidRPr="000B59B1" w:rsidRDefault="009E23A5" w:rsidP="003A4985">
      <w:pPr>
        <w:widowControl w:val="0"/>
        <w:jc w:val="both"/>
        <w:rPr>
          <w:rFonts w:ascii="Times New Roman" w:hAnsi="Times New Roman"/>
          <w:sz w:val="22"/>
          <w:szCs w:val="22"/>
        </w:rPr>
      </w:pPr>
    </w:p>
    <w:p w14:paraId="354BC419" w14:textId="3893C3F9" w:rsidR="003D409B" w:rsidRPr="000B59B1" w:rsidRDefault="003D409B" w:rsidP="00795F3E">
      <w:pPr>
        <w:pStyle w:val="ListParagraph"/>
        <w:widowControl w:val="0"/>
        <w:numPr>
          <w:ilvl w:val="0"/>
          <w:numId w:val="38"/>
        </w:numPr>
        <w:jc w:val="both"/>
        <w:rPr>
          <w:rFonts w:ascii="Times New Roman" w:hAnsi="Times New Roman"/>
          <w:sz w:val="22"/>
          <w:szCs w:val="22"/>
        </w:rPr>
      </w:pPr>
      <w:bookmarkStart w:id="241" w:name="_Toc398562853"/>
      <w:r w:rsidRPr="000B59B1">
        <w:rPr>
          <w:rFonts w:ascii="Times New Roman" w:hAnsi="Times New Roman"/>
          <w:sz w:val="22"/>
          <w:szCs w:val="22"/>
        </w:rPr>
        <w:t xml:space="preserve">Abuse, including but not limited to sexual abuse, of a student. </w:t>
      </w:r>
    </w:p>
    <w:p w14:paraId="17D1FDA1" w14:textId="5E1DB3A1" w:rsidR="0017724A" w:rsidRPr="000B59B1" w:rsidRDefault="0017724A" w:rsidP="00795F3E">
      <w:pPr>
        <w:pStyle w:val="ListParagraph"/>
        <w:widowControl w:val="0"/>
        <w:numPr>
          <w:ilvl w:val="0"/>
          <w:numId w:val="38"/>
        </w:numPr>
        <w:jc w:val="both"/>
        <w:rPr>
          <w:rFonts w:ascii="Times New Roman" w:hAnsi="Times New Roman"/>
          <w:sz w:val="22"/>
          <w:szCs w:val="22"/>
        </w:rPr>
      </w:pPr>
      <w:r w:rsidRPr="000B59B1">
        <w:rPr>
          <w:rFonts w:ascii="Times New Roman" w:hAnsi="Times New Roman"/>
          <w:sz w:val="22"/>
          <w:szCs w:val="22"/>
        </w:rPr>
        <w:t xml:space="preserve">Behaviors that interfere with a student’s safety or cause an unsafe environment. </w:t>
      </w:r>
    </w:p>
    <w:p w14:paraId="34811E1A" w14:textId="32DBA437" w:rsidR="0017724A" w:rsidRPr="000B59B1" w:rsidRDefault="0017724A" w:rsidP="00795F3E">
      <w:pPr>
        <w:pStyle w:val="ListParagraph"/>
        <w:widowControl w:val="0"/>
        <w:numPr>
          <w:ilvl w:val="0"/>
          <w:numId w:val="38"/>
        </w:numPr>
        <w:jc w:val="both"/>
        <w:rPr>
          <w:rFonts w:ascii="Times New Roman" w:hAnsi="Times New Roman"/>
          <w:sz w:val="22"/>
          <w:szCs w:val="22"/>
        </w:rPr>
      </w:pPr>
      <w:r w:rsidRPr="000B59B1">
        <w:rPr>
          <w:rFonts w:ascii="Times New Roman" w:hAnsi="Times New Roman"/>
          <w:sz w:val="22"/>
          <w:szCs w:val="22"/>
        </w:rPr>
        <w:t xml:space="preserve">Corporal punishment (meaning the infliction of physical pain by hitting, paddling, spanking, slapping, or any other physical force used as a means of discipline) or verbal abuse of students, or the use of profanity or other language that is intended to belittle or degrade a student. </w:t>
      </w:r>
    </w:p>
    <w:p w14:paraId="21D0E746" w14:textId="7EE25A97" w:rsidR="003D409B" w:rsidRPr="000B59B1" w:rsidRDefault="003D409B" w:rsidP="00795F3E">
      <w:pPr>
        <w:pStyle w:val="ListParagraph"/>
        <w:widowControl w:val="0"/>
        <w:numPr>
          <w:ilvl w:val="0"/>
          <w:numId w:val="38"/>
        </w:numPr>
        <w:jc w:val="both"/>
        <w:rPr>
          <w:rFonts w:ascii="Times New Roman" w:hAnsi="Times New Roman"/>
          <w:sz w:val="22"/>
          <w:szCs w:val="22"/>
        </w:rPr>
      </w:pPr>
      <w:r w:rsidRPr="000B59B1">
        <w:rPr>
          <w:rFonts w:ascii="Times New Roman" w:hAnsi="Times New Roman"/>
          <w:sz w:val="22"/>
          <w:szCs w:val="22"/>
        </w:rPr>
        <w:t xml:space="preserve">Dishonest, immoral, or illegal conduct while on duty and/or on </w:t>
      </w:r>
      <w:r w:rsidR="00E85516" w:rsidRPr="000B59B1">
        <w:rPr>
          <w:rFonts w:ascii="Times New Roman" w:hAnsi="Times New Roman"/>
          <w:sz w:val="22"/>
          <w:szCs w:val="22"/>
        </w:rPr>
        <w:t>school</w:t>
      </w:r>
      <w:r w:rsidRPr="000B59B1">
        <w:rPr>
          <w:rFonts w:ascii="Times New Roman" w:hAnsi="Times New Roman"/>
          <w:sz w:val="22"/>
          <w:szCs w:val="22"/>
        </w:rPr>
        <w:t xml:space="preserve"> property that would tend to bring discredit to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w:t>
      </w:r>
    </w:p>
    <w:p w14:paraId="6330E7AC" w14:textId="1A21BC2B" w:rsidR="00C24298" w:rsidRPr="000B59B1" w:rsidRDefault="00C24298" w:rsidP="00795F3E">
      <w:pPr>
        <w:pStyle w:val="ListParagraph"/>
        <w:widowControl w:val="0"/>
        <w:numPr>
          <w:ilvl w:val="0"/>
          <w:numId w:val="38"/>
        </w:numPr>
        <w:jc w:val="both"/>
        <w:rPr>
          <w:rFonts w:ascii="Times New Roman" w:hAnsi="Times New Roman"/>
          <w:sz w:val="22"/>
          <w:szCs w:val="22"/>
        </w:rPr>
      </w:pPr>
      <w:r w:rsidRPr="000B59B1">
        <w:rPr>
          <w:rFonts w:ascii="Times New Roman" w:hAnsi="Times New Roman"/>
          <w:sz w:val="22"/>
          <w:szCs w:val="22"/>
        </w:rPr>
        <w:t xml:space="preserve">Dishonesty, falsification or misrepresentation on an application for employment or other work records; falsifying reasons for leave of absence or other data requested by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and/or alteration of </w:t>
      </w:r>
      <w:r w:rsidR="00B332DF" w:rsidRPr="000B59B1">
        <w:rPr>
          <w:rFonts w:ascii="Times New Roman" w:hAnsi="Times New Roman"/>
          <w:sz w:val="22"/>
          <w:szCs w:val="22"/>
        </w:rPr>
        <w:t>Por Vida Academy Charter District</w:t>
      </w:r>
      <w:r w:rsidRPr="000B59B1">
        <w:rPr>
          <w:rFonts w:ascii="Times New Roman" w:hAnsi="Times New Roman"/>
          <w:sz w:val="22"/>
          <w:szCs w:val="22"/>
        </w:rPr>
        <w:t>’s records or documents.</w:t>
      </w:r>
      <w:bookmarkEnd w:id="241"/>
    </w:p>
    <w:p w14:paraId="343B8268" w14:textId="76E340A7" w:rsidR="003D409B" w:rsidRPr="000B59B1" w:rsidRDefault="003D409B" w:rsidP="00795F3E">
      <w:pPr>
        <w:pStyle w:val="ListParagraph"/>
        <w:widowControl w:val="0"/>
        <w:numPr>
          <w:ilvl w:val="0"/>
          <w:numId w:val="38"/>
        </w:numPr>
        <w:jc w:val="both"/>
        <w:rPr>
          <w:rFonts w:ascii="Times New Roman" w:hAnsi="Times New Roman"/>
          <w:sz w:val="22"/>
          <w:szCs w:val="22"/>
        </w:rPr>
      </w:pPr>
      <w:r w:rsidRPr="000B59B1">
        <w:rPr>
          <w:rFonts w:ascii="Times New Roman" w:hAnsi="Times New Roman"/>
          <w:sz w:val="22"/>
          <w:szCs w:val="22"/>
        </w:rPr>
        <w:t xml:space="preserve">Disrupting the work environment. </w:t>
      </w:r>
    </w:p>
    <w:p w14:paraId="3B2E20AA" w14:textId="1B6772F4" w:rsidR="004868CD" w:rsidRPr="000B59B1" w:rsidRDefault="004868CD" w:rsidP="00795F3E">
      <w:pPr>
        <w:pStyle w:val="ListParagraph"/>
        <w:widowControl w:val="0"/>
        <w:numPr>
          <w:ilvl w:val="0"/>
          <w:numId w:val="38"/>
        </w:numPr>
        <w:jc w:val="both"/>
        <w:rPr>
          <w:rFonts w:ascii="Times New Roman" w:hAnsi="Times New Roman"/>
          <w:sz w:val="22"/>
          <w:szCs w:val="22"/>
        </w:rPr>
      </w:pPr>
      <w:r w:rsidRPr="000B59B1">
        <w:rPr>
          <w:rFonts w:ascii="Times New Roman" w:hAnsi="Times New Roman"/>
          <w:sz w:val="22"/>
          <w:szCs w:val="22"/>
        </w:rPr>
        <w:t xml:space="preserve">Engaging in </w:t>
      </w:r>
      <w:r w:rsidR="00771389" w:rsidRPr="000B59B1">
        <w:rPr>
          <w:rFonts w:ascii="Times New Roman" w:hAnsi="Times New Roman"/>
          <w:sz w:val="22"/>
          <w:szCs w:val="22"/>
        </w:rPr>
        <w:t xml:space="preserve">or soliciting </w:t>
      </w:r>
      <w:r w:rsidRPr="000B59B1">
        <w:rPr>
          <w:rFonts w:ascii="Times New Roman" w:hAnsi="Times New Roman"/>
          <w:sz w:val="22"/>
          <w:szCs w:val="22"/>
        </w:rPr>
        <w:t xml:space="preserve">a romantic, sexual, or otherwise inappropriate relationship with a student, regardless of whether the relationship is consensual. </w:t>
      </w:r>
    </w:p>
    <w:p w14:paraId="66349B22" w14:textId="79BFF2C2" w:rsidR="00C24298" w:rsidRPr="000B59B1" w:rsidRDefault="00C24298" w:rsidP="00795F3E">
      <w:pPr>
        <w:pStyle w:val="ListParagraph"/>
        <w:widowControl w:val="0"/>
        <w:numPr>
          <w:ilvl w:val="0"/>
          <w:numId w:val="38"/>
        </w:numPr>
        <w:jc w:val="both"/>
        <w:rPr>
          <w:rFonts w:ascii="Times New Roman" w:hAnsi="Times New Roman"/>
          <w:sz w:val="22"/>
          <w:szCs w:val="22"/>
        </w:rPr>
      </w:pPr>
      <w:bookmarkStart w:id="242" w:name="_Toc398562849"/>
      <w:r w:rsidRPr="000B59B1">
        <w:rPr>
          <w:rFonts w:ascii="Times New Roman" w:hAnsi="Times New Roman"/>
          <w:sz w:val="22"/>
          <w:szCs w:val="22"/>
        </w:rPr>
        <w:lastRenderedPageBreak/>
        <w:t xml:space="preserve">Engaging in an act of sabotage; willful or with negligence causing the destruction or damage of </w:t>
      </w:r>
      <w:r w:rsidR="00B332DF" w:rsidRPr="000B59B1">
        <w:rPr>
          <w:rFonts w:ascii="Times New Roman" w:hAnsi="Times New Roman"/>
          <w:sz w:val="22"/>
          <w:szCs w:val="22"/>
        </w:rPr>
        <w:t>Por Vida Academy Charter District</w:t>
      </w:r>
      <w:r w:rsidR="00974D8E" w:rsidRPr="000B59B1">
        <w:rPr>
          <w:rFonts w:ascii="Times New Roman" w:hAnsi="Times New Roman"/>
          <w:sz w:val="22"/>
          <w:szCs w:val="22"/>
        </w:rPr>
        <w:t xml:space="preserve"> </w:t>
      </w:r>
      <w:r w:rsidRPr="000B59B1">
        <w:rPr>
          <w:rFonts w:ascii="Times New Roman" w:hAnsi="Times New Roman"/>
          <w:sz w:val="22"/>
          <w:szCs w:val="22"/>
        </w:rPr>
        <w:t>property, or the property of fellow employees, volunteers, contractors, or visitors, in any manner.</w:t>
      </w:r>
      <w:bookmarkEnd w:id="242"/>
    </w:p>
    <w:p w14:paraId="30D25640" w14:textId="5DF7AC6F" w:rsidR="00A33817" w:rsidRPr="00942EC0" w:rsidRDefault="00A33817" w:rsidP="00795F3E">
      <w:pPr>
        <w:pStyle w:val="ListParagraph"/>
        <w:widowControl w:val="0"/>
        <w:numPr>
          <w:ilvl w:val="0"/>
          <w:numId w:val="38"/>
        </w:numPr>
        <w:jc w:val="both"/>
        <w:rPr>
          <w:rFonts w:ascii="Times New Roman" w:hAnsi="Times New Roman"/>
          <w:sz w:val="22"/>
          <w:szCs w:val="22"/>
        </w:rPr>
      </w:pPr>
      <w:r w:rsidRPr="00942EC0">
        <w:rPr>
          <w:rFonts w:ascii="Times New Roman" w:hAnsi="Times New Roman"/>
          <w:sz w:val="22"/>
          <w:szCs w:val="22"/>
        </w:rPr>
        <w:t xml:space="preserve">Engaging in discrimination, harassment, or retaliation in any form. </w:t>
      </w:r>
    </w:p>
    <w:p w14:paraId="41C5253E" w14:textId="1893E0F8" w:rsidR="00CE6E56" w:rsidRPr="00942EC0" w:rsidRDefault="00CE6E56" w:rsidP="00795F3E">
      <w:pPr>
        <w:pStyle w:val="ListParagraph"/>
        <w:widowControl w:val="0"/>
        <w:numPr>
          <w:ilvl w:val="0"/>
          <w:numId w:val="38"/>
        </w:numPr>
        <w:jc w:val="both"/>
        <w:rPr>
          <w:rFonts w:ascii="Times New Roman" w:hAnsi="Times New Roman"/>
          <w:sz w:val="22"/>
          <w:szCs w:val="22"/>
        </w:rPr>
      </w:pPr>
      <w:r w:rsidRPr="00942EC0">
        <w:rPr>
          <w:rFonts w:ascii="Times New Roman" w:hAnsi="Times New Roman"/>
          <w:sz w:val="22"/>
          <w:szCs w:val="22"/>
        </w:rPr>
        <w:t>Engaging in inappropriate electronic communications with students, as described in Section</w:t>
      </w:r>
      <w:r w:rsidR="0044071F">
        <w:rPr>
          <w:rFonts w:ascii="Times New Roman" w:hAnsi="Times New Roman"/>
          <w:sz w:val="22"/>
          <w:szCs w:val="22"/>
        </w:rPr>
        <w:t xml:space="preserve"> 7.13</w:t>
      </w:r>
      <w:r w:rsidRPr="00942EC0">
        <w:rPr>
          <w:rFonts w:ascii="Times New Roman" w:hAnsi="Times New Roman"/>
          <w:sz w:val="22"/>
          <w:szCs w:val="22"/>
        </w:rPr>
        <w:t xml:space="preserve"> of this </w:t>
      </w:r>
      <w:r w:rsidR="009E3A25" w:rsidRPr="00942EC0">
        <w:rPr>
          <w:rFonts w:ascii="Times New Roman" w:hAnsi="Times New Roman"/>
          <w:sz w:val="22"/>
          <w:szCs w:val="22"/>
        </w:rPr>
        <w:t>H</w:t>
      </w:r>
      <w:r w:rsidRPr="00942EC0">
        <w:rPr>
          <w:rFonts w:ascii="Times New Roman" w:hAnsi="Times New Roman"/>
          <w:sz w:val="22"/>
          <w:szCs w:val="22"/>
        </w:rPr>
        <w:t xml:space="preserve">andbook. </w:t>
      </w:r>
    </w:p>
    <w:p w14:paraId="0B30458A" w14:textId="10D19C0A" w:rsidR="00C24298" w:rsidRPr="000B59B1" w:rsidRDefault="00C24298" w:rsidP="00795F3E">
      <w:pPr>
        <w:pStyle w:val="ListParagraph"/>
        <w:widowControl w:val="0"/>
        <w:numPr>
          <w:ilvl w:val="0"/>
          <w:numId w:val="38"/>
        </w:numPr>
        <w:jc w:val="both"/>
        <w:rPr>
          <w:rFonts w:ascii="Times New Roman" w:hAnsi="Times New Roman"/>
          <w:sz w:val="22"/>
          <w:szCs w:val="22"/>
        </w:rPr>
      </w:pPr>
      <w:r w:rsidRPr="00942EC0">
        <w:rPr>
          <w:rFonts w:ascii="Times New Roman" w:hAnsi="Times New Roman"/>
          <w:sz w:val="22"/>
          <w:szCs w:val="22"/>
        </w:rPr>
        <w:t xml:space="preserve">Engaging in malicious gossip, spreading rumors, or otherwise engaging in behavior designed to create </w:t>
      </w:r>
      <w:r w:rsidRPr="000B59B1">
        <w:rPr>
          <w:rFonts w:ascii="Times New Roman" w:hAnsi="Times New Roman"/>
          <w:sz w:val="22"/>
          <w:szCs w:val="22"/>
        </w:rPr>
        <w:t>discord and lack of harmony or otherwise interfere with the job performance of fellow employees or service providers.</w:t>
      </w:r>
    </w:p>
    <w:p w14:paraId="55E87EF9" w14:textId="18573FF8" w:rsidR="00C24298" w:rsidRPr="000B59B1" w:rsidRDefault="00C24298" w:rsidP="00795F3E">
      <w:pPr>
        <w:pStyle w:val="ListParagraph"/>
        <w:widowControl w:val="0"/>
        <w:numPr>
          <w:ilvl w:val="0"/>
          <w:numId w:val="38"/>
        </w:numPr>
        <w:jc w:val="both"/>
        <w:rPr>
          <w:rFonts w:ascii="Times New Roman" w:hAnsi="Times New Roman"/>
          <w:sz w:val="22"/>
          <w:szCs w:val="22"/>
        </w:rPr>
      </w:pPr>
      <w:r w:rsidRPr="000B59B1">
        <w:rPr>
          <w:rFonts w:ascii="Times New Roman" w:hAnsi="Times New Roman"/>
          <w:sz w:val="22"/>
          <w:szCs w:val="22"/>
        </w:rPr>
        <w:t xml:space="preserve">Engaging in rudeness, disrespectful, or unprofessional behavior toward parents and </w:t>
      </w:r>
      <w:r w:rsidR="00E85516" w:rsidRPr="000B59B1">
        <w:rPr>
          <w:rFonts w:ascii="Times New Roman" w:hAnsi="Times New Roman"/>
          <w:sz w:val="22"/>
          <w:szCs w:val="22"/>
        </w:rPr>
        <w:t>school</w:t>
      </w:r>
      <w:r w:rsidRPr="000B59B1">
        <w:rPr>
          <w:rFonts w:ascii="Times New Roman" w:hAnsi="Times New Roman"/>
          <w:sz w:val="22"/>
          <w:szCs w:val="22"/>
        </w:rPr>
        <w:t xml:space="preserve"> contractors or vendors. </w:t>
      </w:r>
    </w:p>
    <w:p w14:paraId="663DCEA7" w14:textId="2D084496" w:rsidR="0017724A" w:rsidRPr="000B59B1" w:rsidRDefault="0017724A" w:rsidP="00795F3E">
      <w:pPr>
        <w:pStyle w:val="ListParagraph"/>
        <w:widowControl w:val="0"/>
        <w:numPr>
          <w:ilvl w:val="0"/>
          <w:numId w:val="38"/>
        </w:numPr>
        <w:jc w:val="both"/>
        <w:rPr>
          <w:rFonts w:ascii="Times New Roman" w:hAnsi="Times New Roman"/>
          <w:sz w:val="22"/>
          <w:szCs w:val="22"/>
        </w:rPr>
      </w:pPr>
      <w:r w:rsidRPr="000B59B1">
        <w:rPr>
          <w:rFonts w:ascii="Times New Roman" w:hAnsi="Times New Roman"/>
          <w:sz w:val="22"/>
          <w:szCs w:val="22"/>
        </w:rPr>
        <w:t xml:space="preserve">Excessive absenteeism or tardiness. </w:t>
      </w:r>
    </w:p>
    <w:p w14:paraId="313BF90C" w14:textId="67C1BF07" w:rsidR="0017724A" w:rsidRPr="000B59B1" w:rsidRDefault="0017724A" w:rsidP="00795F3E">
      <w:pPr>
        <w:pStyle w:val="ListParagraph"/>
        <w:widowControl w:val="0"/>
        <w:numPr>
          <w:ilvl w:val="0"/>
          <w:numId w:val="38"/>
        </w:numPr>
        <w:jc w:val="both"/>
        <w:rPr>
          <w:rFonts w:ascii="Times New Roman" w:hAnsi="Times New Roman"/>
          <w:sz w:val="22"/>
          <w:szCs w:val="22"/>
        </w:rPr>
      </w:pPr>
      <w:r w:rsidRPr="000B59B1">
        <w:rPr>
          <w:rFonts w:ascii="Times New Roman" w:hAnsi="Times New Roman"/>
          <w:sz w:val="22"/>
          <w:szCs w:val="22"/>
        </w:rPr>
        <w:t>Failure to report child abuse or neglect as required by Chapter 261 of the Texas Family Code.</w:t>
      </w:r>
    </w:p>
    <w:p w14:paraId="535BE701" w14:textId="15DE0FFB" w:rsidR="00C24298" w:rsidRPr="000B59B1" w:rsidRDefault="00C24298" w:rsidP="00795F3E">
      <w:pPr>
        <w:pStyle w:val="ListParagraph"/>
        <w:widowControl w:val="0"/>
        <w:numPr>
          <w:ilvl w:val="0"/>
          <w:numId w:val="38"/>
        </w:numPr>
        <w:jc w:val="both"/>
        <w:rPr>
          <w:rFonts w:ascii="Times New Roman" w:hAnsi="Times New Roman"/>
          <w:sz w:val="22"/>
          <w:szCs w:val="22"/>
        </w:rPr>
      </w:pPr>
      <w:bookmarkStart w:id="243" w:name="_Toc398562846"/>
      <w:r w:rsidRPr="000B59B1">
        <w:rPr>
          <w:rFonts w:ascii="Times New Roman" w:hAnsi="Times New Roman"/>
          <w:sz w:val="22"/>
          <w:szCs w:val="22"/>
        </w:rPr>
        <w:t xml:space="preserve">Fighting or threatening violence toward anyone on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property or when representing </w:t>
      </w:r>
      <w:r w:rsidR="00B332DF" w:rsidRPr="000B59B1">
        <w:rPr>
          <w:rFonts w:ascii="Times New Roman" w:hAnsi="Times New Roman"/>
          <w:sz w:val="22"/>
          <w:szCs w:val="22"/>
        </w:rPr>
        <w:t>Por Vida Academy Charter District</w:t>
      </w:r>
      <w:r w:rsidRPr="000B59B1">
        <w:rPr>
          <w:rFonts w:ascii="Times New Roman" w:hAnsi="Times New Roman"/>
          <w:sz w:val="22"/>
          <w:szCs w:val="22"/>
        </w:rPr>
        <w:t>, including “horseplay” or provoking a fight between others.</w:t>
      </w:r>
      <w:bookmarkEnd w:id="243"/>
      <w:r w:rsidRPr="000B59B1">
        <w:rPr>
          <w:rFonts w:ascii="Times New Roman" w:hAnsi="Times New Roman"/>
          <w:sz w:val="22"/>
          <w:szCs w:val="22"/>
        </w:rPr>
        <w:t xml:space="preserve"> </w:t>
      </w:r>
    </w:p>
    <w:p w14:paraId="07B9F552" w14:textId="7BBFE19A" w:rsidR="00C24298" w:rsidRPr="000B59B1" w:rsidRDefault="00C24298" w:rsidP="00795F3E">
      <w:pPr>
        <w:pStyle w:val="ListParagraph"/>
        <w:widowControl w:val="0"/>
        <w:numPr>
          <w:ilvl w:val="0"/>
          <w:numId w:val="38"/>
        </w:numPr>
        <w:jc w:val="both"/>
        <w:rPr>
          <w:rFonts w:ascii="Times New Roman" w:hAnsi="Times New Roman"/>
          <w:sz w:val="22"/>
          <w:szCs w:val="22"/>
        </w:rPr>
      </w:pPr>
      <w:bookmarkStart w:id="244" w:name="_Toc398562854"/>
      <w:r w:rsidRPr="000B59B1">
        <w:rPr>
          <w:rFonts w:ascii="Times New Roman" w:hAnsi="Times New Roman"/>
          <w:sz w:val="22"/>
          <w:szCs w:val="22"/>
        </w:rPr>
        <w:t xml:space="preserve">Giving to other </w:t>
      </w:r>
      <w:r w:rsidR="00E85516" w:rsidRPr="000B59B1">
        <w:rPr>
          <w:rFonts w:ascii="Times New Roman" w:hAnsi="Times New Roman"/>
          <w:sz w:val="22"/>
          <w:szCs w:val="22"/>
        </w:rPr>
        <w:t>school</w:t>
      </w:r>
      <w:r w:rsidRPr="000B59B1">
        <w:rPr>
          <w:rFonts w:ascii="Times New Roman" w:hAnsi="Times New Roman"/>
          <w:sz w:val="22"/>
          <w:szCs w:val="22"/>
        </w:rPr>
        <w:t xml:space="preserve">s, organizations, or persons information made confidential by law and/or proprietary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information that is obtained from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’s files or records in the course of employment. </w:t>
      </w:r>
      <w:bookmarkEnd w:id="244"/>
    </w:p>
    <w:p w14:paraId="04050A1C" w14:textId="49025486" w:rsidR="00C24298" w:rsidRPr="000B59B1" w:rsidRDefault="0017724A" w:rsidP="00795F3E">
      <w:pPr>
        <w:pStyle w:val="ListParagraph"/>
        <w:widowControl w:val="0"/>
        <w:numPr>
          <w:ilvl w:val="0"/>
          <w:numId w:val="38"/>
        </w:numPr>
        <w:jc w:val="both"/>
        <w:rPr>
          <w:rFonts w:ascii="Times New Roman" w:hAnsi="Times New Roman"/>
          <w:sz w:val="22"/>
          <w:szCs w:val="22"/>
        </w:rPr>
      </w:pPr>
      <w:r w:rsidRPr="000B59B1">
        <w:rPr>
          <w:rFonts w:ascii="Times New Roman" w:hAnsi="Times New Roman"/>
          <w:sz w:val="22"/>
          <w:szCs w:val="22"/>
        </w:rPr>
        <w:t>Giving to other schools, organizations, or persons i</w:t>
      </w:r>
      <w:r w:rsidR="00C24298" w:rsidRPr="000B59B1">
        <w:rPr>
          <w:rFonts w:ascii="Times New Roman" w:hAnsi="Times New Roman"/>
          <w:sz w:val="22"/>
          <w:szCs w:val="22"/>
        </w:rPr>
        <w:t xml:space="preserve">nformation relating to </w:t>
      </w:r>
      <w:r w:rsidR="00B332DF" w:rsidRPr="000B59B1">
        <w:rPr>
          <w:rFonts w:ascii="Times New Roman" w:hAnsi="Times New Roman"/>
          <w:sz w:val="22"/>
          <w:szCs w:val="22"/>
        </w:rPr>
        <w:t>Por Vida Academy Charter District</w:t>
      </w:r>
      <w:r w:rsidR="00974D8E" w:rsidRPr="000B59B1">
        <w:rPr>
          <w:rFonts w:ascii="Times New Roman" w:hAnsi="Times New Roman"/>
          <w:sz w:val="22"/>
          <w:szCs w:val="22"/>
        </w:rPr>
        <w:t xml:space="preserve"> </w:t>
      </w:r>
      <w:r w:rsidR="00C24298" w:rsidRPr="000B59B1">
        <w:rPr>
          <w:rFonts w:ascii="Times New Roman" w:hAnsi="Times New Roman"/>
          <w:sz w:val="22"/>
          <w:szCs w:val="22"/>
        </w:rPr>
        <w:t xml:space="preserve">employees and/or students that is obtained from </w:t>
      </w:r>
      <w:r w:rsidR="00B332DF" w:rsidRPr="000B59B1">
        <w:rPr>
          <w:rFonts w:ascii="Times New Roman" w:hAnsi="Times New Roman"/>
          <w:sz w:val="22"/>
          <w:szCs w:val="22"/>
        </w:rPr>
        <w:t>Por Vida Academy Charter District</w:t>
      </w:r>
      <w:r w:rsidR="00C24298" w:rsidRPr="000B59B1">
        <w:rPr>
          <w:rFonts w:ascii="Times New Roman" w:hAnsi="Times New Roman"/>
          <w:sz w:val="22"/>
          <w:szCs w:val="22"/>
        </w:rPr>
        <w:t xml:space="preserve">’s files or records in the course of employment. </w:t>
      </w:r>
    </w:p>
    <w:p w14:paraId="506173F1" w14:textId="77777777" w:rsidR="00C24298" w:rsidRPr="000B59B1" w:rsidRDefault="00C24298" w:rsidP="00795F3E">
      <w:pPr>
        <w:pStyle w:val="ListParagraph"/>
        <w:widowControl w:val="0"/>
        <w:numPr>
          <w:ilvl w:val="0"/>
          <w:numId w:val="38"/>
        </w:numPr>
        <w:jc w:val="both"/>
        <w:rPr>
          <w:rFonts w:ascii="Times New Roman" w:hAnsi="Times New Roman"/>
          <w:sz w:val="22"/>
          <w:szCs w:val="22"/>
        </w:rPr>
      </w:pPr>
      <w:bookmarkStart w:id="245" w:name="_Toc398562847"/>
      <w:r w:rsidRPr="000B59B1">
        <w:rPr>
          <w:rFonts w:ascii="Times New Roman" w:hAnsi="Times New Roman"/>
          <w:sz w:val="22"/>
          <w:szCs w:val="22"/>
        </w:rPr>
        <w:t>Insubordination or other disrespectful conduct (including refusal to follow the lawful directives of a supervisor or the Superintendent).</w:t>
      </w:r>
      <w:bookmarkEnd w:id="245"/>
    </w:p>
    <w:p w14:paraId="1C10D2F8" w14:textId="13458755" w:rsidR="00C24298" w:rsidRPr="000B59B1" w:rsidRDefault="00C24298" w:rsidP="00795F3E">
      <w:pPr>
        <w:pStyle w:val="ListParagraph"/>
        <w:widowControl w:val="0"/>
        <w:numPr>
          <w:ilvl w:val="0"/>
          <w:numId w:val="38"/>
        </w:numPr>
        <w:jc w:val="both"/>
        <w:rPr>
          <w:rFonts w:ascii="Times New Roman" w:hAnsi="Times New Roman"/>
          <w:sz w:val="22"/>
          <w:szCs w:val="22"/>
        </w:rPr>
      </w:pPr>
      <w:bookmarkStart w:id="246" w:name="_Toc398562842"/>
      <w:r w:rsidRPr="000B59B1">
        <w:rPr>
          <w:rFonts w:ascii="Times New Roman" w:hAnsi="Times New Roman"/>
          <w:sz w:val="22"/>
          <w:szCs w:val="22"/>
        </w:rPr>
        <w:t xml:space="preserve">Negligence or any careless action that endangers the life or safety of another person, or damages or destroys property of </w:t>
      </w:r>
      <w:r w:rsidR="00B332DF" w:rsidRPr="000B59B1">
        <w:rPr>
          <w:rFonts w:ascii="Times New Roman" w:hAnsi="Times New Roman"/>
          <w:sz w:val="22"/>
          <w:szCs w:val="22"/>
        </w:rPr>
        <w:t>Por Vida Academy Charter District</w:t>
      </w:r>
      <w:r w:rsidRPr="000B59B1">
        <w:rPr>
          <w:rFonts w:ascii="Times New Roman" w:hAnsi="Times New Roman"/>
          <w:sz w:val="22"/>
          <w:szCs w:val="22"/>
        </w:rPr>
        <w:t>.</w:t>
      </w:r>
      <w:bookmarkEnd w:id="246"/>
      <w:r w:rsidRPr="000B59B1">
        <w:rPr>
          <w:rFonts w:ascii="Times New Roman" w:hAnsi="Times New Roman"/>
          <w:sz w:val="22"/>
          <w:szCs w:val="22"/>
        </w:rPr>
        <w:t xml:space="preserve"> </w:t>
      </w:r>
    </w:p>
    <w:p w14:paraId="4C7A2C84" w14:textId="088F1136" w:rsidR="00C24298" w:rsidRPr="000B59B1" w:rsidRDefault="00C24298" w:rsidP="00795F3E">
      <w:pPr>
        <w:pStyle w:val="ListParagraph"/>
        <w:widowControl w:val="0"/>
        <w:numPr>
          <w:ilvl w:val="0"/>
          <w:numId w:val="38"/>
        </w:numPr>
        <w:jc w:val="both"/>
        <w:rPr>
          <w:rFonts w:ascii="Times New Roman" w:hAnsi="Times New Roman"/>
          <w:sz w:val="22"/>
          <w:szCs w:val="22"/>
        </w:rPr>
      </w:pPr>
      <w:bookmarkStart w:id="247" w:name="_Toc398562845"/>
      <w:r w:rsidRPr="000B59B1">
        <w:rPr>
          <w:rFonts w:ascii="Times New Roman" w:hAnsi="Times New Roman"/>
          <w:sz w:val="22"/>
          <w:szCs w:val="22"/>
        </w:rPr>
        <w:t xml:space="preserve">Possession of firearms, weapons or explosives on </w:t>
      </w:r>
      <w:r w:rsidR="00B332DF" w:rsidRPr="000B59B1">
        <w:rPr>
          <w:rFonts w:ascii="Times New Roman" w:hAnsi="Times New Roman"/>
          <w:sz w:val="22"/>
          <w:szCs w:val="22"/>
        </w:rPr>
        <w:t>Por Vida Academy Charter District</w:t>
      </w:r>
      <w:r w:rsidR="00974D8E" w:rsidRPr="000B59B1">
        <w:rPr>
          <w:rFonts w:ascii="Times New Roman" w:hAnsi="Times New Roman"/>
          <w:sz w:val="22"/>
          <w:szCs w:val="22"/>
        </w:rPr>
        <w:t xml:space="preserve"> </w:t>
      </w:r>
      <w:r w:rsidRPr="000B59B1">
        <w:rPr>
          <w:rFonts w:ascii="Times New Roman" w:hAnsi="Times New Roman"/>
          <w:sz w:val="22"/>
          <w:szCs w:val="22"/>
        </w:rPr>
        <w:t xml:space="preserve">property, while on duty or while representing </w:t>
      </w:r>
      <w:r w:rsidR="00B332DF" w:rsidRPr="000B59B1">
        <w:rPr>
          <w:rFonts w:ascii="Times New Roman" w:hAnsi="Times New Roman"/>
          <w:sz w:val="22"/>
          <w:szCs w:val="22"/>
        </w:rPr>
        <w:t>Por Vida Academy Charter District</w:t>
      </w:r>
      <w:r w:rsidRPr="000B59B1">
        <w:rPr>
          <w:rFonts w:ascii="Times New Roman" w:hAnsi="Times New Roman"/>
          <w:sz w:val="22"/>
          <w:szCs w:val="22"/>
        </w:rPr>
        <w:t>.</w:t>
      </w:r>
      <w:bookmarkEnd w:id="247"/>
      <w:r w:rsidRPr="000B59B1">
        <w:rPr>
          <w:rFonts w:ascii="Times New Roman" w:hAnsi="Times New Roman"/>
          <w:sz w:val="22"/>
          <w:szCs w:val="22"/>
        </w:rPr>
        <w:t xml:space="preserve"> </w:t>
      </w:r>
    </w:p>
    <w:p w14:paraId="060A952E" w14:textId="4A273B5E" w:rsidR="00C24298" w:rsidRPr="000B59B1" w:rsidRDefault="00C24298" w:rsidP="00795F3E">
      <w:pPr>
        <w:pStyle w:val="ListParagraph"/>
        <w:widowControl w:val="0"/>
        <w:numPr>
          <w:ilvl w:val="0"/>
          <w:numId w:val="38"/>
        </w:numPr>
        <w:jc w:val="both"/>
        <w:rPr>
          <w:rFonts w:ascii="Times New Roman" w:hAnsi="Times New Roman"/>
          <w:sz w:val="22"/>
          <w:szCs w:val="22"/>
        </w:rPr>
      </w:pPr>
      <w:bookmarkStart w:id="248" w:name="_Toc398562859"/>
      <w:r w:rsidRPr="000B59B1">
        <w:rPr>
          <w:rFonts w:ascii="Times New Roman" w:hAnsi="Times New Roman"/>
          <w:sz w:val="22"/>
          <w:szCs w:val="22"/>
        </w:rPr>
        <w:t>Smoking in prohibited areas</w:t>
      </w:r>
      <w:r w:rsidR="00771389" w:rsidRPr="000B59B1">
        <w:rPr>
          <w:rFonts w:ascii="Times New Roman" w:hAnsi="Times New Roman"/>
          <w:sz w:val="22"/>
          <w:szCs w:val="22"/>
        </w:rPr>
        <w:t>, including the use of vaping devices</w:t>
      </w:r>
      <w:r w:rsidRPr="000B59B1">
        <w:rPr>
          <w:rFonts w:ascii="Times New Roman" w:hAnsi="Times New Roman"/>
          <w:sz w:val="22"/>
          <w:szCs w:val="22"/>
        </w:rPr>
        <w:t>.</w:t>
      </w:r>
      <w:bookmarkEnd w:id="248"/>
      <w:r w:rsidRPr="000B59B1">
        <w:rPr>
          <w:rFonts w:ascii="Times New Roman" w:hAnsi="Times New Roman"/>
          <w:sz w:val="22"/>
          <w:szCs w:val="22"/>
        </w:rPr>
        <w:t xml:space="preserve"> </w:t>
      </w:r>
    </w:p>
    <w:p w14:paraId="127CBED6" w14:textId="49F22658" w:rsidR="00C24298" w:rsidRPr="000B59B1" w:rsidRDefault="00C24298" w:rsidP="00795F3E">
      <w:pPr>
        <w:pStyle w:val="ListParagraph"/>
        <w:widowControl w:val="0"/>
        <w:numPr>
          <w:ilvl w:val="0"/>
          <w:numId w:val="38"/>
        </w:numPr>
        <w:jc w:val="both"/>
        <w:rPr>
          <w:rFonts w:ascii="Times New Roman" w:hAnsi="Times New Roman"/>
          <w:sz w:val="22"/>
          <w:szCs w:val="22"/>
        </w:rPr>
      </w:pPr>
      <w:bookmarkStart w:id="249" w:name="_Toc398562850"/>
      <w:r w:rsidRPr="000B59B1">
        <w:rPr>
          <w:rFonts w:ascii="Times New Roman" w:hAnsi="Times New Roman"/>
          <w:sz w:val="22"/>
          <w:szCs w:val="22"/>
        </w:rPr>
        <w:t xml:space="preserve">Theft of </w:t>
      </w:r>
      <w:r w:rsidR="002F7EDD" w:rsidRPr="000B59B1">
        <w:rPr>
          <w:rFonts w:ascii="Times New Roman" w:hAnsi="Times New Roman"/>
          <w:sz w:val="22"/>
          <w:szCs w:val="22"/>
        </w:rPr>
        <w:t>s</w:t>
      </w:r>
      <w:r w:rsidR="00EB6A39" w:rsidRPr="000B59B1">
        <w:rPr>
          <w:rFonts w:ascii="Times New Roman" w:hAnsi="Times New Roman"/>
          <w:sz w:val="22"/>
          <w:szCs w:val="22"/>
        </w:rPr>
        <w:t>chool</w:t>
      </w:r>
      <w:r w:rsidRPr="000B59B1">
        <w:rPr>
          <w:rFonts w:ascii="Times New Roman" w:hAnsi="Times New Roman"/>
          <w:sz w:val="22"/>
          <w:szCs w:val="22"/>
        </w:rPr>
        <w:t>-owned property or the property of fellow employees, students, contractors or visitors.</w:t>
      </w:r>
      <w:bookmarkEnd w:id="249"/>
    </w:p>
    <w:p w14:paraId="56B1E13F" w14:textId="0DE3CAEE" w:rsidR="00C24298" w:rsidRPr="000B59B1" w:rsidRDefault="00C24298" w:rsidP="00795F3E">
      <w:pPr>
        <w:pStyle w:val="ListParagraph"/>
        <w:widowControl w:val="0"/>
        <w:numPr>
          <w:ilvl w:val="0"/>
          <w:numId w:val="38"/>
        </w:numPr>
        <w:jc w:val="both"/>
        <w:rPr>
          <w:rFonts w:ascii="Times New Roman" w:hAnsi="Times New Roman"/>
          <w:sz w:val="22"/>
          <w:szCs w:val="22"/>
        </w:rPr>
      </w:pPr>
      <w:bookmarkStart w:id="250" w:name="_Toc398562848"/>
      <w:r w:rsidRPr="000B59B1">
        <w:rPr>
          <w:rFonts w:ascii="Times New Roman" w:hAnsi="Times New Roman"/>
          <w:sz w:val="22"/>
          <w:szCs w:val="22"/>
        </w:rPr>
        <w:t xml:space="preserve">Threatening, intimidating or coercing fellow employees on or off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property, at any time, for any reason.</w:t>
      </w:r>
      <w:bookmarkEnd w:id="250"/>
    </w:p>
    <w:p w14:paraId="011B0EFF" w14:textId="73FF26AF" w:rsidR="00C24298" w:rsidRPr="000B59B1" w:rsidRDefault="00C24298" w:rsidP="00795F3E">
      <w:pPr>
        <w:pStyle w:val="ListParagraph"/>
        <w:widowControl w:val="0"/>
        <w:numPr>
          <w:ilvl w:val="0"/>
          <w:numId w:val="38"/>
        </w:numPr>
        <w:jc w:val="both"/>
        <w:rPr>
          <w:rFonts w:ascii="Times New Roman" w:hAnsi="Times New Roman"/>
          <w:sz w:val="22"/>
          <w:szCs w:val="22"/>
        </w:rPr>
      </w:pPr>
      <w:bookmarkStart w:id="251" w:name="_Toc398562851"/>
      <w:r w:rsidRPr="000B59B1">
        <w:rPr>
          <w:rFonts w:ascii="Times New Roman" w:hAnsi="Times New Roman"/>
          <w:sz w:val="22"/>
          <w:szCs w:val="22"/>
        </w:rPr>
        <w:t xml:space="preserve">Unauthorized possession or removal of any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property, including documents, from the premises without prior permission from a supervisor;</w:t>
      </w:r>
      <w:bookmarkEnd w:id="251"/>
      <w:r w:rsidRPr="000B59B1">
        <w:rPr>
          <w:rFonts w:ascii="Times New Roman" w:hAnsi="Times New Roman"/>
          <w:sz w:val="22"/>
          <w:szCs w:val="22"/>
        </w:rPr>
        <w:t xml:space="preserve"> </w:t>
      </w:r>
    </w:p>
    <w:p w14:paraId="061B0FB4" w14:textId="1582C338" w:rsidR="00C24298" w:rsidRPr="000B59B1" w:rsidRDefault="00C24298" w:rsidP="00795F3E">
      <w:pPr>
        <w:pStyle w:val="ListParagraph"/>
        <w:widowControl w:val="0"/>
        <w:numPr>
          <w:ilvl w:val="0"/>
          <w:numId w:val="38"/>
        </w:numPr>
        <w:jc w:val="both"/>
        <w:rPr>
          <w:rFonts w:ascii="Times New Roman" w:hAnsi="Times New Roman"/>
          <w:sz w:val="22"/>
          <w:szCs w:val="22"/>
        </w:rPr>
      </w:pPr>
      <w:bookmarkStart w:id="252" w:name="_Toc398562852"/>
      <w:r w:rsidRPr="000B59B1">
        <w:rPr>
          <w:rFonts w:ascii="Times New Roman" w:hAnsi="Times New Roman"/>
          <w:sz w:val="22"/>
          <w:szCs w:val="22"/>
        </w:rPr>
        <w:t xml:space="preserve">Unauthorized use of </w:t>
      </w:r>
      <w:r w:rsidR="00B332DF" w:rsidRPr="000B59B1">
        <w:rPr>
          <w:rFonts w:ascii="Times New Roman" w:hAnsi="Times New Roman"/>
          <w:sz w:val="22"/>
          <w:szCs w:val="22"/>
        </w:rPr>
        <w:t>Por Vida Academy Charter District</w:t>
      </w:r>
      <w:r w:rsidR="0017724A" w:rsidRPr="000B59B1">
        <w:rPr>
          <w:rFonts w:ascii="Times New Roman" w:hAnsi="Times New Roman"/>
          <w:sz w:val="22"/>
          <w:szCs w:val="22"/>
        </w:rPr>
        <w:t xml:space="preserve"> </w:t>
      </w:r>
      <w:r w:rsidRPr="000B59B1">
        <w:rPr>
          <w:rFonts w:ascii="Times New Roman" w:hAnsi="Times New Roman"/>
          <w:sz w:val="22"/>
          <w:szCs w:val="22"/>
        </w:rPr>
        <w:t>equipment or property, including using such equipment for personal use or profit.</w:t>
      </w:r>
      <w:bookmarkEnd w:id="252"/>
    </w:p>
    <w:p w14:paraId="57360F4F" w14:textId="3D900AE4" w:rsidR="00C24298" w:rsidRPr="00942EC0" w:rsidRDefault="00C24298" w:rsidP="00795F3E">
      <w:pPr>
        <w:pStyle w:val="ListParagraph"/>
        <w:widowControl w:val="0"/>
        <w:numPr>
          <w:ilvl w:val="0"/>
          <w:numId w:val="38"/>
        </w:numPr>
        <w:jc w:val="both"/>
        <w:rPr>
          <w:rFonts w:ascii="Times New Roman" w:hAnsi="Times New Roman"/>
          <w:sz w:val="22"/>
          <w:szCs w:val="22"/>
        </w:rPr>
      </w:pPr>
      <w:bookmarkStart w:id="253" w:name="_Toc398562858"/>
      <w:r w:rsidRPr="00942EC0">
        <w:rPr>
          <w:rFonts w:ascii="Times New Roman" w:hAnsi="Times New Roman"/>
          <w:sz w:val="22"/>
          <w:szCs w:val="22"/>
        </w:rPr>
        <w:t>Unsatisfactory performance or conduct.</w:t>
      </w:r>
      <w:bookmarkEnd w:id="253"/>
    </w:p>
    <w:p w14:paraId="59FE93B6" w14:textId="0FF2EE09" w:rsidR="0017724A" w:rsidRPr="000B59B1" w:rsidRDefault="0017724A" w:rsidP="00795F3E">
      <w:pPr>
        <w:pStyle w:val="ListParagraph"/>
        <w:widowControl w:val="0"/>
        <w:numPr>
          <w:ilvl w:val="0"/>
          <w:numId w:val="38"/>
        </w:numPr>
        <w:jc w:val="both"/>
        <w:rPr>
          <w:rFonts w:ascii="Times New Roman" w:hAnsi="Times New Roman"/>
          <w:sz w:val="22"/>
          <w:szCs w:val="22"/>
        </w:rPr>
      </w:pPr>
      <w:r w:rsidRPr="00942EC0">
        <w:rPr>
          <w:rFonts w:ascii="Times New Roman" w:hAnsi="Times New Roman"/>
          <w:sz w:val="22"/>
          <w:szCs w:val="22"/>
        </w:rPr>
        <w:t>Use, possession, sale of, or being under the influence of a controlled substance, alcohol, or tobacco as further described in Sections</w:t>
      </w:r>
      <w:r w:rsidR="0044071F">
        <w:rPr>
          <w:rFonts w:ascii="Times New Roman" w:hAnsi="Times New Roman"/>
          <w:sz w:val="22"/>
          <w:szCs w:val="22"/>
        </w:rPr>
        <w:t xml:space="preserve"> 8.2 and 8.9</w:t>
      </w:r>
      <w:r w:rsidRPr="00942EC0">
        <w:rPr>
          <w:rFonts w:ascii="Times New Roman" w:hAnsi="Times New Roman"/>
          <w:sz w:val="22"/>
          <w:szCs w:val="22"/>
        </w:rPr>
        <w:t xml:space="preserve"> of this Handbook, or abusing a prescription drug, while at work or otherwise </w:t>
      </w:r>
      <w:r w:rsidRPr="000B59B1">
        <w:rPr>
          <w:rFonts w:ascii="Times New Roman" w:hAnsi="Times New Roman"/>
          <w:sz w:val="22"/>
          <w:szCs w:val="22"/>
        </w:rPr>
        <w:t xml:space="preserve">representing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w:t>
      </w:r>
    </w:p>
    <w:p w14:paraId="32ECF8E5" w14:textId="7D9B8953" w:rsidR="009E3A25" w:rsidRPr="000B59B1" w:rsidRDefault="009E3A25" w:rsidP="00795F3E">
      <w:pPr>
        <w:pStyle w:val="ListParagraph"/>
        <w:widowControl w:val="0"/>
        <w:numPr>
          <w:ilvl w:val="0"/>
          <w:numId w:val="38"/>
        </w:numPr>
        <w:jc w:val="both"/>
        <w:rPr>
          <w:rFonts w:ascii="Times New Roman" w:hAnsi="Times New Roman"/>
          <w:sz w:val="22"/>
          <w:szCs w:val="22"/>
        </w:rPr>
      </w:pPr>
      <w:r w:rsidRPr="000B59B1">
        <w:rPr>
          <w:rFonts w:ascii="Times New Roman" w:hAnsi="Times New Roman"/>
          <w:sz w:val="22"/>
          <w:szCs w:val="22"/>
        </w:rPr>
        <w:t xml:space="preserve">Violations of </w:t>
      </w:r>
      <w:r w:rsidR="00B332DF" w:rsidRPr="000B59B1">
        <w:rPr>
          <w:rFonts w:ascii="Times New Roman" w:hAnsi="Times New Roman"/>
          <w:sz w:val="22"/>
          <w:szCs w:val="22"/>
        </w:rPr>
        <w:t>Por Vida Academy Charter District</w:t>
      </w:r>
      <w:r w:rsidRPr="000B59B1">
        <w:rPr>
          <w:rFonts w:ascii="Times New Roman" w:hAnsi="Times New Roman"/>
          <w:sz w:val="22"/>
          <w:szCs w:val="22"/>
        </w:rPr>
        <w:t>’s</w:t>
      </w:r>
      <w:bookmarkStart w:id="254" w:name="_Toc398562841"/>
      <w:r w:rsidRPr="000B59B1">
        <w:rPr>
          <w:rFonts w:ascii="Times New Roman" w:hAnsi="Times New Roman"/>
          <w:sz w:val="22"/>
          <w:szCs w:val="22"/>
        </w:rPr>
        <w:t xml:space="preserve"> expectations</w:t>
      </w:r>
      <w:r w:rsidRPr="00942EC0">
        <w:rPr>
          <w:rFonts w:ascii="Times New Roman" w:hAnsi="Times New Roman"/>
          <w:sz w:val="22"/>
          <w:szCs w:val="22"/>
        </w:rPr>
        <w:t xml:space="preserve"> for employee conduct, including but not limited to those set out in Section</w:t>
      </w:r>
      <w:r w:rsidR="0044071F">
        <w:rPr>
          <w:rFonts w:ascii="Times New Roman" w:hAnsi="Times New Roman"/>
          <w:sz w:val="22"/>
          <w:szCs w:val="22"/>
        </w:rPr>
        <w:t xml:space="preserve"> 7 </w:t>
      </w:r>
      <w:r w:rsidRPr="00942EC0">
        <w:rPr>
          <w:rFonts w:ascii="Times New Roman" w:hAnsi="Times New Roman"/>
          <w:sz w:val="22"/>
          <w:szCs w:val="22"/>
        </w:rPr>
        <w:t xml:space="preserve">of this Handbook, or as otherwise distributed </w:t>
      </w:r>
      <w:r w:rsidRPr="000B59B1">
        <w:rPr>
          <w:rFonts w:ascii="Times New Roman" w:hAnsi="Times New Roman"/>
          <w:sz w:val="22"/>
          <w:szCs w:val="22"/>
        </w:rPr>
        <w:t xml:space="preserve">to employees by </w:t>
      </w:r>
      <w:r w:rsidR="00B332DF" w:rsidRPr="000B59B1">
        <w:rPr>
          <w:rFonts w:ascii="Times New Roman" w:hAnsi="Times New Roman"/>
          <w:sz w:val="22"/>
          <w:szCs w:val="22"/>
        </w:rPr>
        <w:t>Por Vida Academy Charter District</w:t>
      </w:r>
      <w:r w:rsidRPr="000B59B1">
        <w:rPr>
          <w:rFonts w:ascii="Times New Roman" w:hAnsi="Times New Roman"/>
          <w:sz w:val="22"/>
          <w:szCs w:val="22"/>
        </w:rPr>
        <w:t>. Additionally, e</w:t>
      </w:r>
      <w:r w:rsidR="002F7EDD" w:rsidRPr="000B59B1">
        <w:rPr>
          <w:rFonts w:ascii="Times New Roman" w:hAnsi="Times New Roman"/>
          <w:sz w:val="22"/>
          <w:szCs w:val="22"/>
        </w:rPr>
        <w:t>mployees</w:t>
      </w:r>
      <w:r w:rsidRPr="000B59B1">
        <w:rPr>
          <w:rFonts w:ascii="Times New Roman" w:hAnsi="Times New Roman"/>
          <w:sz w:val="22"/>
          <w:szCs w:val="22"/>
        </w:rPr>
        <w:t xml:space="preserve"> must adhere to the Professional Code of Ethics and Standard Practices for Texas Educators as set forth at 19 Tex. Admin. Code § 247.2. </w:t>
      </w:r>
    </w:p>
    <w:p w14:paraId="4FF62166" w14:textId="6D85947A" w:rsidR="00C24298" w:rsidRPr="000B59B1" w:rsidRDefault="00C24298" w:rsidP="00795F3E">
      <w:pPr>
        <w:pStyle w:val="ListParagraph"/>
        <w:widowControl w:val="0"/>
        <w:numPr>
          <w:ilvl w:val="0"/>
          <w:numId w:val="38"/>
        </w:numPr>
        <w:jc w:val="both"/>
        <w:rPr>
          <w:rFonts w:ascii="Times New Roman" w:hAnsi="Times New Roman"/>
          <w:sz w:val="22"/>
          <w:szCs w:val="22"/>
        </w:rPr>
      </w:pPr>
      <w:r w:rsidRPr="000B59B1">
        <w:rPr>
          <w:rFonts w:ascii="Times New Roman" w:hAnsi="Times New Roman"/>
          <w:sz w:val="22"/>
          <w:szCs w:val="22"/>
        </w:rPr>
        <w:t xml:space="preserve">Violation of the rules affecting the health and safety of students and the efforts of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to operate efficiently and effectively.</w:t>
      </w:r>
      <w:bookmarkEnd w:id="254"/>
    </w:p>
    <w:p w14:paraId="39D79A6D" w14:textId="77777777" w:rsidR="00D0159C" w:rsidRPr="00942EC0" w:rsidRDefault="00D0159C" w:rsidP="003A4985">
      <w:pPr>
        <w:widowControl w:val="0"/>
        <w:jc w:val="both"/>
        <w:rPr>
          <w:rFonts w:ascii="Times New Roman" w:hAnsi="Times New Roman"/>
          <w:sz w:val="22"/>
          <w:szCs w:val="22"/>
        </w:rPr>
      </w:pPr>
    </w:p>
    <w:p w14:paraId="6C67F770" w14:textId="515B9747" w:rsidR="008A6633" w:rsidRPr="000B59B1" w:rsidRDefault="008A6633" w:rsidP="002B1F09">
      <w:pPr>
        <w:pStyle w:val="Heading2"/>
        <w:widowControl w:val="0"/>
        <w:numPr>
          <w:ilvl w:val="0"/>
          <w:numId w:val="58"/>
        </w:numPr>
        <w:autoSpaceDE w:val="0"/>
        <w:autoSpaceDN w:val="0"/>
        <w:spacing w:before="0" w:after="0"/>
        <w:ind w:hanging="720"/>
        <w:rPr>
          <w:rFonts w:ascii="Times New Roman" w:hAnsi="Times New Roman"/>
          <w:i w:val="0"/>
          <w:iCs w:val="0"/>
          <w:color w:val="000000" w:themeColor="text1"/>
          <w:sz w:val="26"/>
          <w:szCs w:val="26"/>
          <w:u w:val="single"/>
        </w:rPr>
      </w:pPr>
      <w:bookmarkStart w:id="255" w:name="_Toc54599203"/>
      <w:r w:rsidRPr="000B59B1">
        <w:rPr>
          <w:rFonts w:ascii="Times New Roman" w:hAnsi="Times New Roman"/>
          <w:i w:val="0"/>
          <w:iCs w:val="0"/>
          <w:color w:val="000000" w:themeColor="text1"/>
          <w:sz w:val="26"/>
          <w:szCs w:val="26"/>
          <w:u w:val="single"/>
        </w:rPr>
        <w:lastRenderedPageBreak/>
        <w:t>Prohibition of Discrimination, Harassment, and Retaliation</w:t>
      </w:r>
      <w:bookmarkEnd w:id="255"/>
      <w:r w:rsidRPr="000B59B1">
        <w:rPr>
          <w:rFonts w:ascii="Times New Roman" w:hAnsi="Times New Roman"/>
          <w:i w:val="0"/>
          <w:iCs w:val="0"/>
          <w:color w:val="000000" w:themeColor="text1"/>
          <w:sz w:val="26"/>
          <w:szCs w:val="26"/>
          <w:u w:val="single"/>
        </w:rPr>
        <w:t xml:space="preserve"> </w:t>
      </w:r>
    </w:p>
    <w:p w14:paraId="30E98B2B" w14:textId="77777777" w:rsidR="00141C4A" w:rsidRPr="000B59B1" w:rsidRDefault="00141C4A" w:rsidP="002B1F09">
      <w:pPr>
        <w:keepNext/>
        <w:widowControl w:val="0"/>
        <w:jc w:val="both"/>
        <w:rPr>
          <w:rFonts w:ascii="Times New Roman" w:hAnsi="Times New Roman"/>
          <w:sz w:val="22"/>
          <w:szCs w:val="22"/>
        </w:rPr>
      </w:pPr>
    </w:p>
    <w:p w14:paraId="0D366CB6" w14:textId="1E0C2203" w:rsidR="008A6633" w:rsidRPr="000B59B1" w:rsidRDefault="00B332DF" w:rsidP="003A4985">
      <w:pPr>
        <w:widowControl w:val="0"/>
        <w:jc w:val="both"/>
        <w:rPr>
          <w:rFonts w:ascii="Times New Roman" w:hAnsi="Times New Roman"/>
          <w:sz w:val="22"/>
          <w:szCs w:val="22"/>
        </w:rPr>
      </w:pPr>
      <w:r w:rsidRPr="000B59B1">
        <w:rPr>
          <w:rFonts w:ascii="Times New Roman" w:hAnsi="Times New Roman"/>
          <w:sz w:val="22"/>
          <w:szCs w:val="22"/>
        </w:rPr>
        <w:t>Por Vida Academy Charter District</w:t>
      </w:r>
      <w:r w:rsidR="008A6633" w:rsidRPr="000B59B1">
        <w:rPr>
          <w:rFonts w:ascii="Times New Roman" w:hAnsi="Times New Roman"/>
          <w:sz w:val="22"/>
          <w:szCs w:val="22"/>
        </w:rPr>
        <w:t xml:space="preserve"> prohibits discrimination, including harassment, of a co-worker or student based upon race, color, national origin, religion, sex</w:t>
      </w:r>
      <w:r w:rsidR="0001225F" w:rsidRPr="000B59B1">
        <w:rPr>
          <w:rFonts w:ascii="Times New Roman" w:hAnsi="Times New Roman"/>
          <w:sz w:val="22"/>
          <w:szCs w:val="22"/>
        </w:rPr>
        <w:t xml:space="preserve"> or gender</w:t>
      </w:r>
      <w:r w:rsidR="008A6633" w:rsidRPr="000B59B1">
        <w:rPr>
          <w:rFonts w:ascii="Times New Roman" w:hAnsi="Times New Roman"/>
          <w:sz w:val="22"/>
          <w:szCs w:val="22"/>
        </w:rPr>
        <w:t xml:space="preserve">, disability, veteran status, age, genetic information, or any other basis prohibited by law. </w:t>
      </w:r>
      <w:r w:rsidR="0006156E" w:rsidRPr="000B59B1">
        <w:rPr>
          <w:rFonts w:ascii="Times New Roman" w:hAnsi="Times New Roman"/>
          <w:sz w:val="22"/>
          <w:szCs w:val="22"/>
        </w:rPr>
        <w:t xml:space="preserve">While acting in the course of their employment, employees shall not engage in prohibited discrimination or harassment of other persons including Board members, vendors, contractors, volunteers, or parents. </w:t>
      </w:r>
      <w:r w:rsidR="002F7822" w:rsidRPr="000B59B1">
        <w:rPr>
          <w:rFonts w:ascii="Times New Roman" w:hAnsi="Times New Roman"/>
          <w:sz w:val="22"/>
          <w:szCs w:val="22"/>
        </w:rPr>
        <w:t xml:space="preserve">Discrimination or harassment become potentially unlawful where; </w:t>
      </w:r>
    </w:p>
    <w:p w14:paraId="7BF54A58" w14:textId="77777777" w:rsidR="008A6633" w:rsidRPr="000B59B1" w:rsidRDefault="008A6633" w:rsidP="003A4985">
      <w:pPr>
        <w:widowControl w:val="0"/>
        <w:jc w:val="both"/>
        <w:rPr>
          <w:rFonts w:ascii="Times New Roman" w:hAnsi="Times New Roman"/>
          <w:sz w:val="22"/>
          <w:szCs w:val="22"/>
        </w:rPr>
      </w:pPr>
    </w:p>
    <w:p w14:paraId="31B3AF9B" w14:textId="008F90DB" w:rsidR="008A6633" w:rsidRPr="000B59B1" w:rsidRDefault="0006156E" w:rsidP="00795F3E">
      <w:pPr>
        <w:pStyle w:val="ListParagraph"/>
        <w:widowControl w:val="0"/>
        <w:numPr>
          <w:ilvl w:val="0"/>
          <w:numId w:val="40"/>
        </w:numPr>
        <w:jc w:val="both"/>
        <w:rPr>
          <w:rFonts w:ascii="Times New Roman" w:hAnsi="Times New Roman"/>
          <w:sz w:val="22"/>
          <w:szCs w:val="22"/>
        </w:rPr>
      </w:pPr>
      <w:r w:rsidRPr="000B59B1">
        <w:rPr>
          <w:rFonts w:ascii="Times New Roman" w:hAnsi="Times New Roman"/>
          <w:sz w:val="22"/>
          <w:szCs w:val="22"/>
        </w:rPr>
        <w:t xml:space="preserve">Enduring the offensive conduct becomes a condition of continued employment; or </w:t>
      </w:r>
    </w:p>
    <w:p w14:paraId="2545AE23" w14:textId="7F546CF8" w:rsidR="0006156E" w:rsidRPr="000B59B1" w:rsidRDefault="0006156E" w:rsidP="00795F3E">
      <w:pPr>
        <w:pStyle w:val="ListParagraph"/>
        <w:widowControl w:val="0"/>
        <w:numPr>
          <w:ilvl w:val="0"/>
          <w:numId w:val="40"/>
        </w:numPr>
        <w:jc w:val="both"/>
        <w:rPr>
          <w:rFonts w:ascii="Times New Roman" w:hAnsi="Times New Roman"/>
          <w:sz w:val="22"/>
          <w:szCs w:val="22"/>
        </w:rPr>
      </w:pPr>
      <w:r w:rsidRPr="000B59B1">
        <w:rPr>
          <w:rFonts w:ascii="Times New Roman" w:hAnsi="Times New Roman"/>
          <w:sz w:val="22"/>
          <w:szCs w:val="22"/>
        </w:rPr>
        <w:t xml:space="preserve">The conduct is severe or pervasive enough to create a work environment that a reasonable person would consider intimidating, hostile, or abusive. </w:t>
      </w:r>
    </w:p>
    <w:p w14:paraId="373DBAB8" w14:textId="2A48CCCE" w:rsidR="00017CA8" w:rsidRPr="000B59B1" w:rsidRDefault="00017CA8" w:rsidP="003A4985">
      <w:pPr>
        <w:widowControl w:val="0"/>
        <w:jc w:val="both"/>
        <w:rPr>
          <w:rFonts w:ascii="Times New Roman" w:hAnsi="Times New Roman"/>
          <w:sz w:val="22"/>
          <w:szCs w:val="22"/>
        </w:rPr>
      </w:pPr>
    </w:p>
    <w:p w14:paraId="45E5C431" w14:textId="6F21342A" w:rsidR="0006156E" w:rsidRPr="000B59B1" w:rsidRDefault="0006156E" w:rsidP="003A4985">
      <w:pPr>
        <w:widowControl w:val="0"/>
        <w:jc w:val="both"/>
        <w:rPr>
          <w:rFonts w:ascii="Times New Roman" w:hAnsi="Times New Roman"/>
          <w:sz w:val="22"/>
          <w:szCs w:val="22"/>
        </w:rPr>
      </w:pPr>
      <w:r w:rsidRPr="000B59B1">
        <w:rPr>
          <w:rFonts w:ascii="Times New Roman" w:hAnsi="Times New Roman"/>
          <w:sz w:val="22"/>
          <w:szCs w:val="22"/>
        </w:rPr>
        <w:t xml:space="preserve">Petty slights, annoyances, and isolated incidents (unless extremely serious) will not rise to the level of prohibited discrimination or harassment. To be unlawful, the conduct must create a work environment that would be intimidating, hostile, or offensive to reasonable people. </w:t>
      </w:r>
    </w:p>
    <w:p w14:paraId="67DB2305" w14:textId="5CDB6915" w:rsidR="0006156E" w:rsidRPr="000B59B1" w:rsidRDefault="0006156E" w:rsidP="003A4985">
      <w:pPr>
        <w:widowControl w:val="0"/>
        <w:jc w:val="both"/>
        <w:rPr>
          <w:rFonts w:ascii="Times New Roman" w:hAnsi="Times New Roman"/>
          <w:sz w:val="22"/>
          <w:szCs w:val="22"/>
        </w:rPr>
      </w:pPr>
    </w:p>
    <w:p w14:paraId="685B248A" w14:textId="4A147492" w:rsidR="0006156E" w:rsidRPr="000B59B1" w:rsidRDefault="0006156E" w:rsidP="003A4985">
      <w:pPr>
        <w:widowControl w:val="0"/>
        <w:jc w:val="both"/>
        <w:rPr>
          <w:rFonts w:ascii="Times New Roman" w:hAnsi="Times New Roman"/>
          <w:sz w:val="22"/>
          <w:szCs w:val="22"/>
        </w:rPr>
      </w:pPr>
      <w:r w:rsidRPr="000B59B1">
        <w:rPr>
          <w:rFonts w:ascii="Times New Roman" w:hAnsi="Times New Roman"/>
          <w:sz w:val="22"/>
          <w:szCs w:val="22"/>
        </w:rPr>
        <w:t xml:space="preserve">Prohibited and offensive conduct can include, but is not limited to, offensive jokes, slurs, epithets, or name-calling; physical assaults or threats; intimidation; ridicule or mockery; insults or put-downs; offensive objects or pictures; and/or interference with work performance. Harassment can occur in a variety of circumstances, including but not limited to the following: </w:t>
      </w:r>
    </w:p>
    <w:p w14:paraId="0DC8DEF5" w14:textId="6E1E0F47" w:rsidR="0006156E" w:rsidRPr="000B59B1" w:rsidRDefault="0006156E" w:rsidP="003A4985">
      <w:pPr>
        <w:widowControl w:val="0"/>
        <w:jc w:val="both"/>
        <w:rPr>
          <w:rFonts w:ascii="Times New Roman" w:hAnsi="Times New Roman"/>
          <w:sz w:val="22"/>
          <w:szCs w:val="22"/>
        </w:rPr>
      </w:pPr>
    </w:p>
    <w:p w14:paraId="32412805" w14:textId="7991DD98" w:rsidR="0006156E" w:rsidRPr="000B59B1" w:rsidRDefault="0006156E" w:rsidP="00795F3E">
      <w:pPr>
        <w:pStyle w:val="ListParagraph"/>
        <w:widowControl w:val="0"/>
        <w:numPr>
          <w:ilvl w:val="0"/>
          <w:numId w:val="66"/>
        </w:numPr>
        <w:jc w:val="both"/>
        <w:rPr>
          <w:rFonts w:ascii="Times New Roman" w:hAnsi="Times New Roman"/>
          <w:sz w:val="22"/>
          <w:szCs w:val="22"/>
        </w:rPr>
      </w:pPr>
      <w:r w:rsidRPr="000B59B1">
        <w:rPr>
          <w:rFonts w:ascii="Times New Roman" w:hAnsi="Times New Roman"/>
          <w:sz w:val="22"/>
          <w:szCs w:val="22"/>
        </w:rPr>
        <w:t>The harasser can be the victim’s supervisor, a supervisor in another area, an agent of the school, a co-worker, or a non-employee.</w:t>
      </w:r>
    </w:p>
    <w:p w14:paraId="08A90A18" w14:textId="77777777" w:rsidR="0006156E" w:rsidRPr="000B59B1" w:rsidRDefault="0006156E" w:rsidP="00795F3E">
      <w:pPr>
        <w:pStyle w:val="ListParagraph"/>
        <w:widowControl w:val="0"/>
        <w:numPr>
          <w:ilvl w:val="0"/>
          <w:numId w:val="66"/>
        </w:numPr>
        <w:jc w:val="both"/>
        <w:rPr>
          <w:rFonts w:ascii="Times New Roman" w:hAnsi="Times New Roman"/>
          <w:sz w:val="22"/>
          <w:szCs w:val="22"/>
        </w:rPr>
      </w:pPr>
      <w:r w:rsidRPr="000B59B1">
        <w:rPr>
          <w:rFonts w:ascii="Times New Roman" w:hAnsi="Times New Roman"/>
          <w:sz w:val="22"/>
          <w:szCs w:val="22"/>
        </w:rPr>
        <w:t>The victim does not have to be the person harassed, but can be anyone affected by the offensive conduct.</w:t>
      </w:r>
    </w:p>
    <w:p w14:paraId="123D126E" w14:textId="57F4F460" w:rsidR="0006156E" w:rsidRPr="000B59B1" w:rsidRDefault="0006156E" w:rsidP="00795F3E">
      <w:pPr>
        <w:pStyle w:val="ListParagraph"/>
        <w:widowControl w:val="0"/>
        <w:numPr>
          <w:ilvl w:val="0"/>
          <w:numId w:val="66"/>
        </w:numPr>
        <w:jc w:val="both"/>
        <w:rPr>
          <w:rFonts w:ascii="Times New Roman" w:hAnsi="Times New Roman"/>
          <w:sz w:val="22"/>
          <w:szCs w:val="22"/>
        </w:rPr>
      </w:pPr>
      <w:r w:rsidRPr="000B59B1">
        <w:rPr>
          <w:rFonts w:ascii="Times New Roman" w:hAnsi="Times New Roman"/>
          <w:sz w:val="22"/>
          <w:szCs w:val="22"/>
        </w:rPr>
        <w:t>Unlawful harassment may occur without economic injury to, or discharge of, the victim.</w:t>
      </w:r>
    </w:p>
    <w:p w14:paraId="3B2F7E74" w14:textId="77777777" w:rsidR="0001225F" w:rsidRPr="000B59B1" w:rsidRDefault="0001225F" w:rsidP="003A4985">
      <w:pPr>
        <w:widowControl w:val="0"/>
        <w:jc w:val="both"/>
        <w:rPr>
          <w:rFonts w:ascii="Times New Roman" w:hAnsi="Times New Roman"/>
          <w:sz w:val="22"/>
          <w:szCs w:val="22"/>
        </w:rPr>
      </w:pPr>
    </w:p>
    <w:p w14:paraId="0D9FBECC" w14:textId="04653F06" w:rsidR="004214B2" w:rsidRPr="000B59B1" w:rsidRDefault="004214B2" w:rsidP="008C0C99">
      <w:pPr>
        <w:pStyle w:val="Heading2"/>
        <w:widowControl w:val="0"/>
        <w:spacing w:before="0" w:after="0"/>
        <w:rPr>
          <w:rFonts w:ascii="Times New Roman" w:hAnsi="Times New Roman"/>
          <w:sz w:val="24"/>
          <w:szCs w:val="24"/>
        </w:rPr>
      </w:pPr>
      <w:bookmarkStart w:id="256" w:name="_Toc54599204"/>
      <w:r w:rsidRPr="000B59B1">
        <w:rPr>
          <w:rFonts w:ascii="Times New Roman" w:hAnsi="Times New Roman"/>
          <w:sz w:val="24"/>
          <w:szCs w:val="24"/>
        </w:rPr>
        <w:t>Retaliation</w:t>
      </w:r>
      <w:bookmarkEnd w:id="256"/>
    </w:p>
    <w:p w14:paraId="44675387" w14:textId="51BA37F8" w:rsidR="004214B2" w:rsidRPr="000B59B1" w:rsidRDefault="00B332DF" w:rsidP="008C0C99">
      <w:pPr>
        <w:keepLines/>
        <w:widowControl w:val="0"/>
        <w:jc w:val="both"/>
        <w:rPr>
          <w:rFonts w:ascii="Times New Roman" w:hAnsi="Times New Roman"/>
          <w:sz w:val="22"/>
          <w:szCs w:val="22"/>
        </w:rPr>
      </w:pPr>
      <w:r w:rsidRPr="000B59B1">
        <w:rPr>
          <w:rFonts w:ascii="Times New Roman" w:hAnsi="Times New Roman"/>
          <w:sz w:val="22"/>
          <w:szCs w:val="22"/>
        </w:rPr>
        <w:t>Por Vida Academy Charter District</w:t>
      </w:r>
      <w:r w:rsidR="004214B2" w:rsidRPr="000B59B1">
        <w:rPr>
          <w:rFonts w:ascii="Times New Roman" w:hAnsi="Times New Roman"/>
          <w:sz w:val="22"/>
          <w:szCs w:val="22"/>
        </w:rPr>
        <w:t xml:space="preserve"> strictly prohibits retaliation against a student, parent, or an employee who in good faith reports or complains about discrimination, harassment, </w:t>
      </w:r>
      <w:r w:rsidR="005903AB" w:rsidRPr="000B59B1">
        <w:rPr>
          <w:rFonts w:ascii="Times New Roman" w:hAnsi="Times New Roman"/>
          <w:sz w:val="22"/>
          <w:szCs w:val="22"/>
        </w:rPr>
        <w:t xml:space="preserve">or other prohibited conduct, </w:t>
      </w:r>
      <w:r w:rsidR="004214B2" w:rsidRPr="000B59B1">
        <w:rPr>
          <w:rFonts w:ascii="Times New Roman" w:hAnsi="Times New Roman"/>
          <w:sz w:val="22"/>
          <w:szCs w:val="22"/>
        </w:rPr>
        <w:t xml:space="preserve">or who serves as a witness or otherwise participates in an investigation. Employees who take part in any retaliatory action will be subject to discipline, up to and including termination. Retaliation may include, but is not limited to: demotion, </w:t>
      </w:r>
      <w:r w:rsidR="00A815C3" w:rsidRPr="000B59B1">
        <w:rPr>
          <w:rFonts w:ascii="Times New Roman" w:hAnsi="Times New Roman"/>
          <w:sz w:val="22"/>
          <w:szCs w:val="22"/>
        </w:rPr>
        <w:t xml:space="preserve">denial of promotion, </w:t>
      </w:r>
      <w:r w:rsidR="004214B2" w:rsidRPr="000B59B1">
        <w:rPr>
          <w:rFonts w:ascii="Times New Roman" w:hAnsi="Times New Roman"/>
          <w:sz w:val="22"/>
          <w:szCs w:val="22"/>
        </w:rPr>
        <w:t>poor performance appraisals, transfer, and assignment of demeaning tasks or taking any kind of adverse actions against a person who complains about discrimination or harassment.</w:t>
      </w:r>
    </w:p>
    <w:p w14:paraId="7FB1DE33" w14:textId="77777777" w:rsidR="00E77A61" w:rsidRPr="000B59B1" w:rsidRDefault="00E77A61" w:rsidP="003A4985">
      <w:pPr>
        <w:widowControl w:val="0"/>
        <w:jc w:val="both"/>
        <w:rPr>
          <w:rFonts w:ascii="Times New Roman" w:hAnsi="Times New Roman"/>
          <w:sz w:val="22"/>
          <w:szCs w:val="22"/>
        </w:rPr>
      </w:pPr>
    </w:p>
    <w:p w14:paraId="49CE7C0F" w14:textId="1A63E88E" w:rsidR="004214B2" w:rsidRPr="000B59B1" w:rsidRDefault="004214B2" w:rsidP="003A4985">
      <w:pPr>
        <w:widowControl w:val="0"/>
        <w:jc w:val="both"/>
        <w:rPr>
          <w:rFonts w:ascii="Times New Roman" w:hAnsi="Times New Roman"/>
          <w:sz w:val="22"/>
          <w:szCs w:val="22"/>
        </w:rPr>
      </w:pPr>
      <w:r w:rsidRPr="000B59B1">
        <w:rPr>
          <w:rFonts w:ascii="Times New Roman" w:hAnsi="Times New Roman"/>
          <w:sz w:val="22"/>
          <w:szCs w:val="22"/>
        </w:rPr>
        <w:t xml:space="preserve">An employee who intentionally makes a false claim, offers false statements, or refuses to cooperate with a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investigation regarding harassment or discrimination is subject to appropriate discipline</w:t>
      </w:r>
      <w:r w:rsidR="005903AB" w:rsidRPr="000B59B1">
        <w:rPr>
          <w:rFonts w:ascii="Times New Roman" w:hAnsi="Times New Roman"/>
          <w:sz w:val="22"/>
          <w:szCs w:val="22"/>
        </w:rPr>
        <w:t xml:space="preserve">, up to and including termination. </w:t>
      </w:r>
    </w:p>
    <w:p w14:paraId="117A1B07" w14:textId="77777777" w:rsidR="004214B2" w:rsidRPr="000B59B1" w:rsidRDefault="004214B2" w:rsidP="003A4985">
      <w:pPr>
        <w:widowControl w:val="0"/>
        <w:jc w:val="both"/>
        <w:outlineLvl w:val="1"/>
        <w:rPr>
          <w:rFonts w:ascii="Times New Roman" w:hAnsi="Times New Roman"/>
          <w:sz w:val="22"/>
          <w:szCs w:val="22"/>
        </w:rPr>
      </w:pPr>
    </w:p>
    <w:p w14:paraId="14C83AC7" w14:textId="77777777" w:rsidR="004002B3" w:rsidRPr="000B59B1" w:rsidRDefault="004002B3" w:rsidP="003A4985">
      <w:pPr>
        <w:pStyle w:val="Heading2"/>
        <w:keepNext w:val="0"/>
        <w:widowControl w:val="0"/>
        <w:spacing w:before="0" w:after="0"/>
        <w:rPr>
          <w:rFonts w:ascii="Times New Roman" w:hAnsi="Times New Roman"/>
          <w:sz w:val="24"/>
          <w:szCs w:val="24"/>
        </w:rPr>
      </w:pPr>
      <w:bookmarkStart w:id="257" w:name="_Toc54599205"/>
      <w:r w:rsidRPr="000B59B1">
        <w:rPr>
          <w:rFonts w:ascii="Times New Roman" w:hAnsi="Times New Roman"/>
          <w:sz w:val="24"/>
          <w:szCs w:val="24"/>
        </w:rPr>
        <w:t>Reporting Procedures</w:t>
      </w:r>
      <w:bookmarkEnd w:id="257"/>
    </w:p>
    <w:p w14:paraId="6083A27B" w14:textId="338ECA45" w:rsidR="004002B3" w:rsidRPr="000B59B1" w:rsidRDefault="004002B3" w:rsidP="003A4985">
      <w:pPr>
        <w:widowControl w:val="0"/>
        <w:jc w:val="both"/>
        <w:rPr>
          <w:rFonts w:ascii="Times New Roman" w:hAnsi="Times New Roman"/>
          <w:sz w:val="22"/>
          <w:szCs w:val="22"/>
        </w:rPr>
      </w:pPr>
      <w:r w:rsidRPr="000B59B1">
        <w:rPr>
          <w:rFonts w:ascii="Times New Roman" w:hAnsi="Times New Roman"/>
          <w:sz w:val="22"/>
          <w:szCs w:val="22"/>
        </w:rPr>
        <w:t xml:space="preserve">An employee who believes that he or she has experienced prohibited discrimination or harassment, retaliation, or believes that another employee has experienced such prohibited conduct, should </w:t>
      </w:r>
      <w:r w:rsidR="002F7822" w:rsidRPr="000B59B1">
        <w:rPr>
          <w:rFonts w:ascii="Times New Roman" w:hAnsi="Times New Roman"/>
          <w:sz w:val="22"/>
          <w:szCs w:val="22"/>
        </w:rPr>
        <w:t xml:space="preserve">follow the “Employee Complaints and Grievances Regarding Harassment and Discrimination” process outlined in </w:t>
      </w:r>
      <w:r w:rsidR="00586811">
        <w:rPr>
          <w:rFonts w:ascii="Times New Roman" w:hAnsi="Times New Roman"/>
          <w:sz w:val="22"/>
          <w:szCs w:val="22"/>
        </w:rPr>
        <w:t>Section </w:t>
      </w:r>
      <w:r w:rsidR="002F7822" w:rsidRPr="000B59B1">
        <w:rPr>
          <w:rFonts w:ascii="Times New Roman" w:hAnsi="Times New Roman"/>
          <w:sz w:val="22"/>
          <w:szCs w:val="22"/>
        </w:rPr>
        <w:t>3.26 of his Handbook. The process for making formal complaints regarding sexual harassment is discussed in “</w:t>
      </w:r>
      <w:r w:rsidR="0044071F">
        <w:rPr>
          <w:rFonts w:ascii="Times New Roman" w:hAnsi="Times New Roman"/>
          <w:sz w:val="22"/>
          <w:szCs w:val="22"/>
        </w:rPr>
        <w:t>Sexual Harassment Prohibited</w:t>
      </w:r>
      <w:r w:rsidR="002F7822" w:rsidRPr="000B59B1">
        <w:rPr>
          <w:rFonts w:ascii="Times New Roman" w:hAnsi="Times New Roman"/>
          <w:sz w:val="22"/>
          <w:szCs w:val="22"/>
        </w:rPr>
        <w:t xml:space="preserve">,” </w:t>
      </w:r>
      <w:r w:rsidR="0044071F">
        <w:rPr>
          <w:rFonts w:ascii="Times New Roman" w:hAnsi="Times New Roman"/>
          <w:sz w:val="22"/>
          <w:szCs w:val="22"/>
        </w:rPr>
        <w:t>Section</w:t>
      </w:r>
      <w:r w:rsidR="002F7822" w:rsidRPr="000B59B1">
        <w:rPr>
          <w:rFonts w:ascii="Times New Roman" w:hAnsi="Times New Roman"/>
          <w:sz w:val="22"/>
          <w:szCs w:val="22"/>
        </w:rPr>
        <w:t xml:space="preserve"> 7.8 of this Handbook. </w:t>
      </w:r>
    </w:p>
    <w:p w14:paraId="40589D85" w14:textId="77777777" w:rsidR="004002B3" w:rsidRPr="000B59B1" w:rsidRDefault="004002B3" w:rsidP="003A4985">
      <w:pPr>
        <w:widowControl w:val="0"/>
        <w:jc w:val="both"/>
        <w:rPr>
          <w:rFonts w:ascii="Times New Roman" w:hAnsi="Times New Roman"/>
          <w:sz w:val="22"/>
          <w:szCs w:val="22"/>
        </w:rPr>
      </w:pPr>
    </w:p>
    <w:p w14:paraId="229FDA73" w14:textId="1703303A" w:rsidR="004002B3" w:rsidRPr="000B59B1" w:rsidRDefault="004002B3" w:rsidP="003A4985">
      <w:pPr>
        <w:widowControl w:val="0"/>
        <w:jc w:val="both"/>
        <w:rPr>
          <w:rFonts w:ascii="Times New Roman" w:hAnsi="Times New Roman"/>
          <w:sz w:val="22"/>
          <w:szCs w:val="22"/>
        </w:rPr>
      </w:pPr>
      <w:r w:rsidRPr="000B59B1">
        <w:rPr>
          <w:rFonts w:ascii="Times New Roman" w:hAnsi="Times New Roman"/>
          <w:sz w:val="22"/>
          <w:szCs w:val="22"/>
        </w:rPr>
        <w:t xml:space="preserve">Reports of prohibited discrimination or harassment shall be made as soon as possible after the alleged act or knowledge of the alleged act. Failure to promptly report may impair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’s </w:t>
      </w:r>
      <w:r w:rsidRPr="000B59B1">
        <w:rPr>
          <w:rFonts w:ascii="Times New Roman" w:hAnsi="Times New Roman"/>
          <w:sz w:val="22"/>
          <w:szCs w:val="22"/>
        </w:rPr>
        <w:lastRenderedPageBreak/>
        <w:t xml:space="preserve">ability to investigate and address the prohibited conduct. </w:t>
      </w:r>
    </w:p>
    <w:p w14:paraId="698C38A1" w14:textId="77777777" w:rsidR="004002B3" w:rsidRPr="000B59B1" w:rsidRDefault="004002B3" w:rsidP="003A4985">
      <w:pPr>
        <w:widowControl w:val="0"/>
        <w:jc w:val="both"/>
        <w:rPr>
          <w:rFonts w:ascii="Times New Roman" w:hAnsi="Times New Roman"/>
          <w:sz w:val="22"/>
          <w:szCs w:val="22"/>
        </w:rPr>
      </w:pPr>
    </w:p>
    <w:p w14:paraId="5F538C1F" w14:textId="2F957B1E" w:rsidR="005F5450" w:rsidRPr="00942EC0" w:rsidRDefault="004002B3" w:rsidP="003A4985">
      <w:pPr>
        <w:widowControl w:val="0"/>
        <w:jc w:val="both"/>
        <w:rPr>
          <w:rFonts w:ascii="Times New Roman" w:hAnsi="Times New Roman"/>
          <w:sz w:val="22"/>
          <w:szCs w:val="22"/>
        </w:rPr>
      </w:pPr>
      <w:r w:rsidRPr="000B59B1">
        <w:rPr>
          <w:rFonts w:ascii="Times New Roman" w:hAnsi="Times New Roman"/>
          <w:sz w:val="22"/>
          <w:szCs w:val="22"/>
        </w:rPr>
        <w:t>Any</w:t>
      </w:r>
      <w:r w:rsidR="00D3428B" w:rsidRPr="000B59B1">
        <w:rPr>
          <w:rFonts w:ascii="Times New Roman" w:hAnsi="Times New Roman"/>
          <w:sz w:val="22"/>
          <w:szCs w:val="22"/>
        </w:rPr>
        <w:t xml:space="preserve"> </w:t>
      </w:r>
      <w:r w:rsidRPr="000B59B1">
        <w:rPr>
          <w:rFonts w:ascii="Times New Roman" w:hAnsi="Times New Roman"/>
          <w:sz w:val="22"/>
          <w:szCs w:val="22"/>
        </w:rPr>
        <w:t xml:space="preserve">supervisor who receives a report of prohibited discrimination or harassment shall immediately notify the appropriate </w:t>
      </w:r>
      <w:r w:rsidR="00D3428B" w:rsidRPr="000B59B1">
        <w:rPr>
          <w:rFonts w:ascii="Times New Roman" w:hAnsi="Times New Roman"/>
          <w:sz w:val="22"/>
          <w:szCs w:val="22"/>
        </w:rPr>
        <w:t xml:space="preserve">Compliance </w:t>
      </w:r>
      <w:r w:rsidRPr="000B59B1">
        <w:rPr>
          <w:rFonts w:ascii="Times New Roman" w:hAnsi="Times New Roman"/>
          <w:sz w:val="22"/>
          <w:szCs w:val="22"/>
        </w:rPr>
        <w:t>Coordinator listed above, and take any other</w:t>
      </w:r>
      <w:r w:rsidR="00D3428B" w:rsidRPr="000B59B1">
        <w:rPr>
          <w:rFonts w:ascii="Times New Roman" w:hAnsi="Times New Roman"/>
          <w:sz w:val="22"/>
          <w:szCs w:val="22"/>
        </w:rPr>
        <w:t xml:space="preserve"> steps required by</w:t>
      </w:r>
      <w:r w:rsidR="000126E7" w:rsidRPr="000B59B1">
        <w:rPr>
          <w:rFonts w:ascii="Times New Roman" w:hAnsi="Times New Roman"/>
          <w:sz w:val="22"/>
          <w:szCs w:val="22"/>
        </w:rPr>
        <w:t xml:space="preserve"> school</w:t>
      </w:r>
      <w:r w:rsidRPr="000B59B1">
        <w:rPr>
          <w:rFonts w:ascii="Times New Roman" w:hAnsi="Times New Roman"/>
          <w:sz w:val="22"/>
          <w:szCs w:val="22"/>
        </w:rPr>
        <w:t xml:space="preserve"> policy.</w:t>
      </w:r>
      <w:r w:rsidRPr="00942EC0">
        <w:rPr>
          <w:rFonts w:ascii="Times New Roman" w:hAnsi="Times New Roman"/>
          <w:sz w:val="22"/>
          <w:szCs w:val="22"/>
        </w:rPr>
        <w:t xml:space="preserve"> </w:t>
      </w:r>
    </w:p>
    <w:p w14:paraId="28A1D7C8" w14:textId="775015BA" w:rsidR="00EC4725" w:rsidRPr="00942EC0" w:rsidRDefault="00EC4725" w:rsidP="003A4985">
      <w:pPr>
        <w:widowControl w:val="0"/>
        <w:autoSpaceDE w:val="0"/>
        <w:autoSpaceDN w:val="0"/>
        <w:adjustRightInd w:val="0"/>
        <w:jc w:val="both"/>
        <w:rPr>
          <w:rFonts w:ascii="Times New Roman" w:hAnsi="Times New Roman"/>
          <w:sz w:val="22"/>
          <w:szCs w:val="22"/>
        </w:rPr>
      </w:pPr>
    </w:p>
    <w:p w14:paraId="1609F207" w14:textId="77777777" w:rsidR="005F5450" w:rsidRPr="00942EC0" w:rsidRDefault="005F5450" w:rsidP="00795F3E">
      <w:pPr>
        <w:pStyle w:val="Heading2"/>
        <w:keepNext w:val="0"/>
        <w:widowControl w:val="0"/>
        <w:numPr>
          <w:ilvl w:val="0"/>
          <w:numId w:val="58"/>
        </w:numPr>
        <w:autoSpaceDE w:val="0"/>
        <w:autoSpaceDN w:val="0"/>
        <w:spacing w:before="0" w:after="0"/>
        <w:ind w:hanging="720"/>
        <w:rPr>
          <w:rFonts w:ascii="Times New Roman" w:hAnsi="Times New Roman"/>
          <w:i w:val="0"/>
          <w:iCs w:val="0"/>
          <w:color w:val="000000" w:themeColor="text1"/>
          <w:sz w:val="26"/>
          <w:szCs w:val="26"/>
          <w:u w:val="single"/>
        </w:rPr>
      </w:pPr>
      <w:bookmarkStart w:id="258" w:name="_Toc45292881"/>
      <w:bookmarkStart w:id="259" w:name="_Toc54599206"/>
      <w:r w:rsidRPr="00942EC0">
        <w:rPr>
          <w:rFonts w:ascii="Times New Roman" w:hAnsi="Times New Roman"/>
          <w:i w:val="0"/>
          <w:iCs w:val="0"/>
          <w:color w:val="000000" w:themeColor="text1"/>
          <w:sz w:val="26"/>
          <w:szCs w:val="26"/>
          <w:u w:val="single"/>
        </w:rPr>
        <w:t>Sexual Harassment Prohibited</w:t>
      </w:r>
      <w:bookmarkEnd w:id="258"/>
      <w:bookmarkEnd w:id="259"/>
    </w:p>
    <w:p w14:paraId="1696B808" w14:textId="77777777" w:rsidR="005F5450" w:rsidRPr="00942EC0" w:rsidRDefault="005F5450" w:rsidP="003A4985">
      <w:pPr>
        <w:widowControl w:val="0"/>
        <w:jc w:val="both"/>
        <w:rPr>
          <w:rFonts w:ascii="Times New Roman" w:hAnsi="Times New Roman"/>
        </w:rPr>
      </w:pPr>
    </w:p>
    <w:p w14:paraId="2F1EDB4E" w14:textId="59D55A5C" w:rsidR="005F5450" w:rsidRPr="000B59B1" w:rsidRDefault="00B332DF"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prohibits discrimination on the basis of sex, including sexual harassment, </w:t>
      </w:r>
      <w:r w:rsidR="00AF76AF" w:rsidRPr="000B59B1">
        <w:rPr>
          <w:rFonts w:ascii="Times New Roman" w:hAnsi="Times New Roman" w:cs="Times New Roman"/>
          <w:color w:val="auto"/>
          <w:sz w:val="22"/>
          <w:szCs w:val="22"/>
        </w:rPr>
        <w:t xml:space="preserve">by an employee, volunteer, or student. </w:t>
      </w:r>
    </w:p>
    <w:p w14:paraId="4DD0155A"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42D00B9E" w14:textId="77777777"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Sexual harassment means conduct on the basis of sex that satisfies one or more of the following: </w:t>
      </w:r>
    </w:p>
    <w:p w14:paraId="425A71C8"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22CBE724" w14:textId="4002705C" w:rsidR="005F5450" w:rsidRPr="000B59B1" w:rsidRDefault="005F5450" w:rsidP="00795F3E">
      <w:pPr>
        <w:pStyle w:val="Default"/>
        <w:widowControl w:val="0"/>
        <w:numPr>
          <w:ilvl w:val="0"/>
          <w:numId w:val="70"/>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A school employee conditioning the provision of aid, benefit, or service on </w:t>
      </w:r>
      <w:r w:rsidR="002F7822" w:rsidRPr="000B59B1">
        <w:rPr>
          <w:rFonts w:ascii="Times New Roman" w:hAnsi="Times New Roman" w:cs="Times New Roman"/>
          <w:color w:val="auto"/>
          <w:sz w:val="22"/>
          <w:szCs w:val="22"/>
        </w:rPr>
        <w:t xml:space="preserve">an individual’s </w:t>
      </w:r>
      <w:r w:rsidRPr="000B59B1">
        <w:rPr>
          <w:rFonts w:ascii="Times New Roman" w:hAnsi="Times New Roman" w:cs="Times New Roman"/>
          <w:color w:val="auto"/>
          <w:sz w:val="22"/>
          <w:szCs w:val="22"/>
        </w:rPr>
        <w:t xml:space="preserve">participation in unwelcome sexual conduct; </w:t>
      </w:r>
    </w:p>
    <w:p w14:paraId="036F0F9F" w14:textId="1AD1B2AB" w:rsidR="005F5450" w:rsidRPr="000B59B1" w:rsidRDefault="005F5450" w:rsidP="00795F3E">
      <w:pPr>
        <w:pStyle w:val="Default"/>
        <w:widowControl w:val="0"/>
        <w:numPr>
          <w:ilvl w:val="0"/>
          <w:numId w:val="70"/>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Unwelcome conduct determined by a reasonable person to be so severe, pervasive, and objectively offensive that it effectively denies a person equal access to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’s educational programs or activities; </w:t>
      </w:r>
    </w:p>
    <w:p w14:paraId="56B6FB6F" w14:textId="77777777" w:rsidR="005F5450" w:rsidRPr="000B59B1" w:rsidRDefault="005F5450" w:rsidP="00795F3E">
      <w:pPr>
        <w:pStyle w:val="Default"/>
        <w:widowControl w:val="0"/>
        <w:numPr>
          <w:ilvl w:val="0"/>
          <w:numId w:val="70"/>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Sexual assault, dating violence, domestic violence, or stalking (as those offenses are defined in the </w:t>
      </w:r>
      <w:proofErr w:type="spellStart"/>
      <w:r w:rsidRPr="000B59B1">
        <w:rPr>
          <w:rFonts w:ascii="Times New Roman" w:hAnsi="Times New Roman" w:cs="Times New Roman"/>
          <w:color w:val="auto"/>
          <w:sz w:val="22"/>
          <w:szCs w:val="22"/>
        </w:rPr>
        <w:t>Clery</w:t>
      </w:r>
      <w:proofErr w:type="spellEnd"/>
      <w:r w:rsidRPr="000B59B1">
        <w:rPr>
          <w:rFonts w:ascii="Times New Roman" w:hAnsi="Times New Roman" w:cs="Times New Roman"/>
          <w:color w:val="auto"/>
          <w:sz w:val="22"/>
          <w:szCs w:val="22"/>
        </w:rPr>
        <w:t xml:space="preserve"> Act, 20 U.S.C. § 1092(f), and the Violence Against Women Act, 34 U.S.C. § 12291(a)). </w:t>
      </w:r>
    </w:p>
    <w:p w14:paraId="44D8C5C3"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4B27AE05" w14:textId="422541D8"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Examples of sexual harassment may include, but are not limited to, touching private body parts or coercing physical contact that is sexual in nature; sexual advances; jokes or conversations of a sexual nature; sexually-motivated physical, verbal, or nonverbal conduct; or other sexually motivated conduct, communications, or contact.</w:t>
      </w:r>
      <w:r w:rsidR="00586811">
        <w:rPr>
          <w:rFonts w:ascii="Times New Roman" w:hAnsi="Times New Roman" w:cs="Times New Roman"/>
          <w:color w:val="auto"/>
          <w:sz w:val="22"/>
          <w:szCs w:val="22"/>
        </w:rPr>
        <w:t xml:space="preserve"> </w:t>
      </w:r>
    </w:p>
    <w:p w14:paraId="4C4BCA09"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12929B68" w14:textId="77777777"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Romantic or inappropriate social relationships between students and school employees are prohibited. Any sexual relationship between a student and a school employee is always prohibited, even if consensual.</w:t>
      </w:r>
    </w:p>
    <w:p w14:paraId="1D6099FC"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1E000AAD" w14:textId="77777777" w:rsidR="005F5450" w:rsidRPr="000B59B1" w:rsidRDefault="005F5450" w:rsidP="003A4985">
      <w:pPr>
        <w:pStyle w:val="Heading2"/>
        <w:keepNext w:val="0"/>
        <w:widowControl w:val="0"/>
        <w:spacing w:before="0" w:after="0"/>
        <w:rPr>
          <w:rFonts w:ascii="Times New Roman" w:hAnsi="Times New Roman"/>
          <w:sz w:val="24"/>
          <w:szCs w:val="24"/>
        </w:rPr>
      </w:pPr>
      <w:bookmarkStart w:id="260" w:name="_Toc44078698"/>
      <w:bookmarkStart w:id="261" w:name="_Toc45275370"/>
      <w:bookmarkStart w:id="262" w:name="_Toc45287600"/>
      <w:bookmarkStart w:id="263" w:name="_Toc45292882"/>
      <w:bookmarkStart w:id="264" w:name="_Toc54599207"/>
      <w:r w:rsidRPr="000B59B1">
        <w:rPr>
          <w:rFonts w:ascii="Times New Roman" w:hAnsi="Times New Roman"/>
          <w:sz w:val="24"/>
          <w:szCs w:val="24"/>
        </w:rPr>
        <w:t>General Definitions</w:t>
      </w:r>
      <w:bookmarkEnd w:id="260"/>
      <w:bookmarkEnd w:id="261"/>
      <w:bookmarkEnd w:id="262"/>
      <w:bookmarkEnd w:id="263"/>
      <w:bookmarkEnd w:id="264"/>
    </w:p>
    <w:p w14:paraId="4244F98E" w14:textId="77777777"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A “complainant” means an individual who is alleged to be the victim of conduct that could constitute sexual harassment. </w:t>
      </w:r>
    </w:p>
    <w:p w14:paraId="6B268411"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3FA57BF5" w14:textId="77777777"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A “respondent” means an individual who is reported to be the perpetrator of conduct that could constitute sexual harassment. </w:t>
      </w:r>
    </w:p>
    <w:p w14:paraId="4A91428A"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41B28E7C" w14:textId="57B54E21"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A “formal complaint” means a document filed by a complainant or signed by the Title IX Coordinator alleging sexual harassment against a respondent and requesting that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 investigate the allegation of sexual harassment. </w:t>
      </w:r>
    </w:p>
    <w:p w14:paraId="7A110987"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7AA7821D" w14:textId="6A04E2C0" w:rsidR="005F5450" w:rsidRPr="00942EC0"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“Supportive measures” means non-disciplinary, non-punitive individualized services offered appropriate and without fee or charge to the complainant or the respondent before or after the filing of a formal complaint or where no formal complaint has been filed. Such measures are designed to restore or preserve equal access to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’s educational program or activity without unreasonably burdening either party, including measures designed to protect the safety of all parties or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’s educational environment, or deter sexual harassment. Examples of supportive measures include, but are not limited to, counseling, extensions of deadlines or other course-related adjustments, modifications of class schedules, mutual restrictions on contact between the parties, and other similar measures.</w:t>
      </w:r>
      <w:r w:rsidRPr="00942EC0">
        <w:rPr>
          <w:rFonts w:ascii="Times New Roman" w:hAnsi="Times New Roman" w:cs="Times New Roman"/>
          <w:color w:val="auto"/>
          <w:sz w:val="22"/>
          <w:szCs w:val="22"/>
        </w:rPr>
        <w:t xml:space="preserve"> </w:t>
      </w:r>
    </w:p>
    <w:p w14:paraId="07379F54" w14:textId="77777777" w:rsidR="005F5450" w:rsidRPr="00942EC0" w:rsidRDefault="005F5450" w:rsidP="003A4985">
      <w:pPr>
        <w:pStyle w:val="Default"/>
        <w:widowControl w:val="0"/>
        <w:jc w:val="both"/>
        <w:rPr>
          <w:rFonts w:ascii="Times New Roman" w:hAnsi="Times New Roman" w:cs="Times New Roman"/>
          <w:color w:val="auto"/>
          <w:sz w:val="22"/>
          <w:szCs w:val="22"/>
        </w:rPr>
      </w:pPr>
    </w:p>
    <w:p w14:paraId="7BE818AD" w14:textId="77777777" w:rsidR="005F5450" w:rsidRPr="00942EC0" w:rsidRDefault="005F5450" w:rsidP="00073024">
      <w:pPr>
        <w:pStyle w:val="Heading2"/>
        <w:widowControl w:val="0"/>
        <w:spacing w:before="0" w:after="0"/>
        <w:rPr>
          <w:rFonts w:ascii="Times New Roman" w:hAnsi="Times New Roman"/>
          <w:sz w:val="24"/>
          <w:szCs w:val="24"/>
        </w:rPr>
      </w:pPr>
      <w:bookmarkStart w:id="265" w:name="_Toc44078699"/>
      <w:bookmarkStart w:id="266" w:name="_Toc45275371"/>
      <w:bookmarkStart w:id="267" w:name="_Toc45287601"/>
      <w:bookmarkStart w:id="268" w:name="_Toc45292883"/>
      <w:bookmarkStart w:id="269" w:name="_Toc54599208"/>
      <w:r w:rsidRPr="00942EC0">
        <w:rPr>
          <w:rFonts w:ascii="Times New Roman" w:hAnsi="Times New Roman"/>
          <w:sz w:val="24"/>
          <w:szCs w:val="24"/>
        </w:rPr>
        <w:lastRenderedPageBreak/>
        <w:t>Reporting Sexual Harassment</w:t>
      </w:r>
      <w:bookmarkEnd w:id="265"/>
      <w:bookmarkEnd w:id="266"/>
      <w:bookmarkEnd w:id="267"/>
      <w:bookmarkEnd w:id="268"/>
      <w:bookmarkEnd w:id="269"/>
    </w:p>
    <w:p w14:paraId="4B08CD65" w14:textId="3763D8DB" w:rsidR="005F5450" w:rsidRPr="000B59B1" w:rsidRDefault="005F5450" w:rsidP="003A4985">
      <w:pPr>
        <w:pStyle w:val="Default"/>
        <w:widowControl w:val="0"/>
        <w:jc w:val="both"/>
        <w:rPr>
          <w:rFonts w:ascii="Times New Roman" w:hAnsi="Times New Roman" w:cs="Times New Roman"/>
          <w:color w:val="auto"/>
          <w:sz w:val="22"/>
          <w:szCs w:val="22"/>
        </w:rPr>
      </w:pPr>
      <w:r w:rsidRPr="00942EC0">
        <w:rPr>
          <w:rFonts w:ascii="Times New Roman" w:hAnsi="Times New Roman" w:cs="Times New Roman"/>
          <w:color w:val="auto"/>
          <w:sz w:val="22"/>
          <w:szCs w:val="22"/>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email, using the contact information listed for the Title IX </w:t>
      </w:r>
      <w:r w:rsidRPr="000B59B1">
        <w:rPr>
          <w:rFonts w:ascii="Times New Roman" w:hAnsi="Times New Roman" w:cs="Times New Roman"/>
          <w:color w:val="auto"/>
          <w:sz w:val="22"/>
          <w:szCs w:val="22"/>
        </w:rPr>
        <w:t xml:space="preserve">Coordinator in </w:t>
      </w:r>
      <w:r w:rsidR="00586811">
        <w:rPr>
          <w:rFonts w:ascii="Times New Roman" w:hAnsi="Times New Roman" w:cs="Times New Roman"/>
          <w:color w:val="auto"/>
          <w:sz w:val="22"/>
          <w:szCs w:val="22"/>
        </w:rPr>
        <w:t>Section</w:t>
      </w:r>
      <w:r w:rsidRPr="000B59B1">
        <w:rPr>
          <w:rFonts w:ascii="Times New Roman" w:hAnsi="Times New Roman" w:cs="Times New Roman"/>
          <w:color w:val="auto"/>
          <w:sz w:val="22"/>
          <w:szCs w:val="22"/>
        </w:rPr>
        <w:t xml:space="preserve"> </w:t>
      </w:r>
      <w:r w:rsidR="00793F58" w:rsidRPr="000B59B1">
        <w:rPr>
          <w:rFonts w:ascii="Times New Roman" w:hAnsi="Times New Roman" w:cs="Times New Roman"/>
          <w:color w:val="auto"/>
          <w:sz w:val="22"/>
          <w:szCs w:val="22"/>
        </w:rPr>
        <w:t>2.1</w:t>
      </w:r>
      <w:r w:rsidRPr="000B59B1">
        <w:rPr>
          <w:rFonts w:ascii="Times New Roman" w:hAnsi="Times New Roman" w:cs="Times New Roman"/>
          <w:color w:val="auto"/>
          <w:sz w:val="22"/>
          <w:szCs w:val="22"/>
        </w:rPr>
        <w:t xml:space="preserve"> of this Handbook, or by any other means that results in the Title IX Coordinator receiving the person’s verbal or written report. Such a report may be made at any time, including during non-business hours, by using the telephone number or email address, or by mail to the office address, listed for the Title IX Coordinator. </w:t>
      </w:r>
    </w:p>
    <w:p w14:paraId="2BBC8BF0"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7B512D68" w14:textId="1FF88B98" w:rsidR="005F5450" w:rsidRPr="000B59B1" w:rsidRDefault="00B332DF"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’s response to a report of sexual harassment must treat complainants and respondents equitably by offering supportive measures and by following a grievance process before the imposition of any disciplinary sanctions or other actions that are not supportive measures against a respondent. </w:t>
      </w:r>
    </w:p>
    <w:p w14:paraId="7447E9F6"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05E773E3" w14:textId="77777777"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After a report of sexual harassment has been made, the Title IX Coordinator must promptly contact the complainant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filing a formal complaint. </w:t>
      </w:r>
    </w:p>
    <w:p w14:paraId="1B558623"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3B07A8CF" w14:textId="77777777" w:rsidR="005F5450" w:rsidRPr="000B59B1" w:rsidRDefault="005F5450" w:rsidP="003A4985">
      <w:pPr>
        <w:pStyle w:val="Heading2"/>
        <w:keepNext w:val="0"/>
        <w:widowControl w:val="0"/>
        <w:spacing w:before="0" w:after="0"/>
        <w:rPr>
          <w:rFonts w:ascii="Times New Roman" w:hAnsi="Times New Roman"/>
          <w:sz w:val="24"/>
          <w:szCs w:val="24"/>
        </w:rPr>
      </w:pPr>
      <w:bookmarkStart w:id="270" w:name="_Toc44078700"/>
      <w:bookmarkStart w:id="271" w:name="_Toc45275372"/>
      <w:bookmarkStart w:id="272" w:name="_Toc45287602"/>
      <w:bookmarkStart w:id="273" w:name="_Toc45292884"/>
      <w:bookmarkStart w:id="274" w:name="_Toc54599209"/>
      <w:r w:rsidRPr="000B59B1">
        <w:rPr>
          <w:rFonts w:ascii="Times New Roman" w:hAnsi="Times New Roman"/>
          <w:sz w:val="24"/>
          <w:szCs w:val="24"/>
        </w:rPr>
        <w:t>Notice of Allegations</w:t>
      </w:r>
      <w:bookmarkEnd w:id="270"/>
      <w:bookmarkEnd w:id="271"/>
      <w:bookmarkEnd w:id="272"/>
      <w:bookmarkEnd w:id="273"/>
      <w:bookmarkEnd w:id="274"/>
    </w:p>
    <w:p w14:paraId="534611C6" w14:textId="0D6E7F5A"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Upon receipt of a formal complaint,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 must provide the following written notice to the parties who are known: </w:t>
      </w:r>
    </w:p>
    <w:p w14:paraId="4224ABE0"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13E28D24" w14:textId="361C1D97" w:rsidR="005F5450" w:rsidRPr="000B59B1" w:rsidRDefault="005F5450" w:rsidP="00795F3E">
      <w:pPr>
        <w:pStyle w:val="Default"/>
        <w:widowControl w:val="0"/>
        <w:numPr>
          <w:ilvl w:val="0"/>
          <w:numId w:val="72"/>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Notice of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’s grievance process, including any informal resolution process. </w:t>
      </w:r>
    </w:p>
    <w:p w14:paraId="754D4C9B" w14:textId="77777777" w:rsidR="005F5450" w:rsidRPr="000B59B1" w:rsidRDefault="005F5450" w:rsidP="00795F3E">
      <w:pPr>
        <w:pStyle w:val="Default"/>
        <w:widowControl w:val="0"/>
        <w:numPr>
          <w:ilvl w:val="0"/>
          <w:numId w:val="72"/>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Notice of the allegations of sexual harassment, including, to the extent known, the identity of the parties, the conduct allegedly constituting sexual harassment, and the date and location of the alleged incident. </w:t>
      </w:r>
    </w:p>
    <w:p w14:paraId="3180CECB" w14:textId="77777777" w:rsidR="005F5450" w:rsidRPr="00942EC0" w:rsidRDefault="005F5450" w:rsidP="00795F3E">
      <w:pPr>
        <w:pStyle w:val="Default"/>
        <w:widowControl w:val="0"/>
        <w:numPr>
          <w:ilvl w:val="0"/>
          <w:numId w:val="72"/>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Notice that the respondent is presumed not responsible</w:t>
      </w:r>
      <w:r w:rsidRPr="00942EC0">
        <w:rPr>
          <w:rFonts w:ascii="Times New Roman" w:hAnsi="Times New Roman" w:cs="Times New Roman"/>
          <w:color w:val="auto"/>
          <w:sz w:val="22"/>
          <w:szCs w:val="22"/>
        </w:rPr>
        <w:t xml:space="preserve"> for the alleged conduct and that a determination regarding responsibility is made known at the conclusion of the grievance process. </w:t>
      </w:r>
    </w:p>
    <w:p w14:paraId="358A1E95" w14:textId="77777777" w:rsidR="005F5450" w:rsidRPr="000B59B1" w:rsidRDefault="005F5450" w:rsidP="00795F3E">
      <w:pPr>
        <w:pStyle w:val="Default"/>
        <w:widowControl w:val="0"/>
        <w:numPr>
          <w:ilvl w:val="0"/>
          <w:numId w:val="72"/>
        </w:numPr>
        <w:jc w:val="both"/>
        <w:rPr>
          <w:rFonts w:ascii="Times New Roman" w:hAnsi="Times New Roman" w:cs="Times New Roman"/>
          <w:color w:val="auto"/>
          <w:sz w:val="22"/>
          <w:szCs w:val="22"/>
        </w:rPr>
      </w:pPr>
      <w:r w:rsidRPr="00942EC0">
        <w:rPr>
          <w:rFonts w:ascii="Times New Roman" w:hAnsi="Times New Roman" w:cs="Times New Roman"/>
          <w:color w:val="auto"/>
          <w:sz w:val="22"/>
          <w:szCs w:val="22"/>
        </w:rPr>
        <w:t xml:space="preserve">Notice that the </w:t>
      </w:r>
      <w:r w:rsidRPr="000B59B1">
        <w:rPr>
          <w:rFonts w:ascii="Times New Roman" w:hAnsi="Times New Roman" w:cs="Times New Roman"/>
          <w:color w:val="auto"/>
          <w:sz w:val="22"/>
          <w:szCs w:val="22"/>
        </w:rPr>
        <w:t xml:space="preserve">parties may have an advisor of their choice, who may be, but is not required to be, an attorney. </w:t>
      </w:r>
    </w:p>
    <w:p w14:paraId="0EC415FF" w14:textId="77777777" w:rsidR="005F5450" w:rsidRPr="000B59B1" w:rsidRDefault="005F5450" w:rsidP="00795F3E">
      <w:pPr>
        <w:pStyle w:val="Default"/>
        <w:widowControl w:val="0"/>
        <w:numPr>
          <w:ilvl w:val="0"/>
          <w:numId w:val="72"/>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Notice that the parties may inspect and review evidence related to the complaint. </w:t>
      </w:r>
    </w:p>
    <w:p w14:paraId="138C7F47" w14:textId="1A15E72F" w:rsidR="005F5450" w:rsidRPr="000B59B1" w:rsidRDefault="005F5450" w:rsidP="00795F3E">
      <w:pPr>
        <w:pStyle w:val="Default"/>
        <w:widowControl w:val="0"/>
        <w:numPr>
          <w:ilvl w:val="0"/>
          <w:numId w:val="72"/>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Notice that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 prohibits knowingly making false statements or knowingly submitting false information during the grievance process.</w:t>
      </w:r>
    </w:p>
    <w:p w14:paraId="0FFB7DA5"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3E0FD4EB" w14:textId="4C7A07B4"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If, during an investigation,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 decides to investigate allegations about the complaint or respondent that are not included in the initial notice of the complaint,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 must provide notice of the additional allegations to the parties whose identities are known. </w:t>
      </w:r>
    </w:p>
    <w:p w14:paraId="00681B22"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34E5A013" w14:textId="77777777" w:rsidR="005F5450" w:rsidRPr="000B59B1" w:rsidRDefault="005F5450" w:rsidP="003A4985">
      <w:pPr>
        <w:pStyle w:val="Heading2"/>
        <w:keepNext w:val="0"/>
        <w:widowControl w:val="0"/>
        <w:spacing w:before="0" w:after="0"/>
        <w:rPr>
          <w:rFonts w:ascii="Times New Roman" w:hAnsi="Times New Roman"/>
          <w:sz w:val="24"/>
          <w:szCs w:val="24"/>
        </w:rPr>
      </w:pPr>
      <w:bookmarkStart w:id="275" w:name="_Toc44078701"/>
      <w:bookmarkStart w:id="276" w:name="_Toc45275373"/>
      <w:bookmarkStart w:id="277" w:name="_Toc45287603"/>
      <w:bookmarkStart w:id="278" w:name="_Toc45292885"/>
      <w:bookmarkStart w:id="279" w:name="_Toc54599210"/>
      <w:r w:rsidRPr="000B59B1">
        <w:rPr>
          <w:rFonts w:ascii="Times New Roman" w:hAnsi="Times New Roman"/>
          <w:sz w:val="24"/>
          <w:szCs w:val="24"/>
        </w:rPr>
        <w:t>Grievance Process</w:t>
      </w:r>
      <w:bookmarkEnd w:id="275"/>
      <w:bookmarkEnd w:id="276"/>
      <w:bookmarkEnd w:id="277"/>
      <w:bookmarkEnd w:id="278"/>
      <w:bookmarkEnd w:id="279"/>
    </w:p>
    <w:p w14:paraId="30D6A410" w14:textId="4069319F"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At the time of filing a formal complaint, a complainant must be participating in or attempting to participate in the education program or activity of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w:t>
      </w:r>
    </w:p>
    <w:p w14:paraId="3560B71B"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5A5D509D" w14:textId="71376590"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The following guidelines apply when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 receives a formal complaint of sexual harassment. This process is designed to incorporate due process, principles, treat all parties fairly, and to assist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 reach reliable responsibility determinations. </w:t>
      </w:r>
    </w:p>
    <w:p w14:paraId="48EA6DA7"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647D789B" w14:textId="3CA3B71E" w:rsidR="005F5450" w:rsidRPr="000B59B1" w:rsidRDefault="00B332DF" w:rsidP="00073024">
      <w:pPr>
        <w:pStyle w:val="Default"/>
        <w:keepLines/>
        <w:widowControl w:val="0"/>
        <w:numPr>
          <w:ilvl w:val="0"/>
          <w:numId w:val="71"/>
        </w:numPr>
        <w:jc w:val="both"/>
        <w:rPr>
          <w:rFonts w:ascii="Times New Roman" w:hAnsi="Times New Roman" w:cs="Times New Roman"/>
          <w:color w:val="auto"/>
          <w:sz w:val="22"/>
          <w:szCs w:val="22"/>
        </w:rPr>
      </w:pPr>
      <w:r w:rsidRPr="000B59B1">
        <w:rPr>
          <w:rFonts w:ascii="Times New Roman" w:hAnsi="Times New Roman" w:cs="Times New Roman"/>
          <w:sz w:val="22"/>
          <w:szCs w:val="22"/>
        </w:rPr>
        <w:lastRenderedPageBreak/>
        <w:t>Por Vida Academy Charter District</w:t>
      </w:r>
      <w:r w:rsidR="005F5450" w:rsidRPr="000B59B1">
        <w:rPr>
          <w:rFonts w:ascii="Times New Roman" w:hAnsi="Times New Roman" w:cs="Times New Roman"/>
          <w:color w:val="auto"/>
          <w:sz w:val="22"/>
          <w:szCs w:val="22"/>
        </w:rPr>
        <w:t xml:space="preserve"> will require an objective evaluation of all relevant evidence – including both inculpatory and exculpatory evidence – and credibility determinations may not be based on a person’s status as a complainant, respondent, or witness. </w:t>
      </w:r>
    </w:p>
    <w:p w14:paraId="3C88C373" w14:textId="57E227D3" w:rsidR="005F5450" w:rsidRPr="000B59B1" w:rsidRDefault="005F5450" w:rsidP="00795F3E">
      <w:pPr>
        <w:pStyle w:val="Default"/>
        <w:widowControl w:val="0"/>
        <w:numPr>
          <w:ilvl w:val="0"/>
          <w:numId w:val="71"/>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Any individual designated by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 as a Title IX Coordinator, investigator, decision-maker, or to facilitate an informal resolution process must not have a conflict of interest or bias for or against complainants or respondents generally or an individual complainant or responsible.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 will ensure that Title IX Coordinators, investigators, decision-makers, and anyone who facilitates an informal resolution process receive appropriate training related to the requirements of Title IX and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’s sexual harassment policy. </w:t>
      </w:r>
    </w:p>
    <w:p w14:paraId="65BEF741" w14:textId="23D7B16E" w:rsidR="005F5450" w:rsidRPr="000B59B1" w:rsidRDefault="00B332DF" w:rsidP="00795F3E">
      <w:pPr>
        <w:pStyle w:val="Default"/>
        <w:widowControl w:val="0"/>
        <w:numPr>
          <w:ilvl w:val="0"/>
          <w:numId w:val="71"/>
        </w:numPr>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recognizes a presumption that the respondent is not responsible for the alleged conduct until a determination regarding responsibility is made at the conclusion of the complaint process. </w:t>
      </w:r>
    </w:p>
    <w:p w14:paraId="6A2068B4" w14:textId="3F41F21D" w:rsidR="005F5450" w:rsidRPr="000B59B1" w:rsidRDefault="00B332DF" w:rsidP="00795F3E">
      <w:pPr>
        <w:pStyle w:val="Default"/>
        <w:widowControl w:val="0"/>
        <w:numPr>
          <w:ilvl w:val="0"/>
          <w:numId w:val="71"/>
        </w:numPr>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shall attempt to complete an investigation of reported sexual harassment within </w:t>
      </w:r>
      <w:r w:rsidR="00EA52F6" w:rsidRPr="000B59B1">
        <w:rPr>
          <w:rFonts w:ascii="Times New Roman" w:hAnsi="Times New Roman" w:cs="Times New Roman"/>
          <w:color w:val="auto"/>
          <w:sz w:val="22"/>
          <w:szCs w:val="22"/>
        </w:rPr>
        <w:t>60 calendar days</w:t>
      </w:r>
      <w:r w:rsidR="005F5450" w:rsidRPr="000B59B1">
        <w:rPr>
          <w:rFonts w:ascii="Times New Roman" w:hAnsi="Times New Roman" w:cs="Times New Roman"/>
          <w:color w:val="auto"/>
          <w:sz w:val="22"/>
          <w:szCs w:val="22"/>
        </w:rPr>
        <w:t xml:space="preserve"> of receiving a complaint. However, the investigation process may be delayed or extended for a limited time for good cause with written notice to the complainant and the respondent of the delay or extension. Good cause may include considerations such as absence of a party, a party’s advisor, or a witness; concurrent law enforcement activity; or the need for language assistance or accommodation of disabilities. </w:t>
      </w:r>
    </w:p>
    <w:p w14:paraId="785DB766" w14:textId="77777777" w:rsidR="005F5450" w:rsidRPr="008C0C99" w:rsidRDefault="005F5450" w:rsidP="00795F3E">
      <w:pPr>
        <w:pStyle w:val="Default"/>
        <w:widowControl w:val="0"/>
        <w:numPr>
          <w:ilvl w:val="0"/>
          <w:numId w:val="71"/>
        </w:numPr>
        <w:jc w:val="both"/>
        <w:rPr>
          <w:rFonts w:ascii="Times New Roman" w:hAnsi="Times New Roman" w:cs="Times New Roman"/>
          <w:color w:val="auto"/>
          <w:sz w:val="22"/>
          <w:szCs w:val="22"/>
        </w:rPr>
      </w:pPr>
      <w:r w:rsidRPr="008C0C99">
        <w:rPr>
          <w:rFonts w:ascii="Times New Roman" w:hAnsi="Times New Roman" w:cs="Times New Roman"/>
          <w:color w:val="auto"/>
          <w:sz w:val="22"/>
          <w:szCs w:val="22"/>
        </w:rPr>
        <w:t xml:space="preserve">Students found to have engaged in sexual harassment are subject to disciplinary action as outlined in the Student Code of Conduct. </w:t>
      </w:r>
    </w:p>
    <w:p w14:paraId="3E51C77B" w14:textId="222581BD" w:rsidR="005F5450" w:rsidRPr="008C0C99" w:rsidRDefault="00B332DF" w:rsidP="00795F3E">
      <w:pPr>
        <w:pStyle w:val="Default"/>
        <w:widowControl w:val="0"/>
        <w:numPr>
          <w:ilvl w:val="0"/>
          <w:numId w:val="71"/>
        </w:numPr>
        <w:jc w:val="both"/>
        <w:rPr>
          <w:rFonts w:ascii="Times New Roman" w:hAnsi="Times New Roman" w:cs="Times New Roman"/>
          <w:color w:val="auto"/>
          <w:sz w:val="22"/>
          <w:szCs w:val="22"/>
        </w:rPr>
      </w:pPr>
      <w:r w:rsidRPr="008C0C99">
        <w:rPr>
          <w:rFonts w:ascii="Times New Roman" w:hAnsi="Times New Roman" w:cs="Times New Roman"/>
          <w:sz w:val="22"/>
          <w:szCs w:val="22"/>
        </w:rPr>
        <w:t>Por Vida Academy Charter District</w:t>
      </w:r>
      <w:r w:rsidR="005F5450" w:rsidRPr="008C0C99">
        <w:rPr>
          <w:rFonts w:ascii="Times New Roman" w:hAnsi="Times New Roman" w:cs="Times New Roman"/>
          <w:color w:val="auto"/>
          <w:sz w:val="22"/>
          <w:szCs w:val="22"/>
        </w:rPr>
        <w:t xml:space="preserve"> shall employ the preponderance of the evidence standard to determine responsibility when reviewing formal complaints.</w:t>
      </w:r>
    </w:p>
    <w:p w14:paraId="625E843C" w14:textId="1B2EB18B" w:rsidR="005F5450" w:rsidRPr="00942EC0" w:rsidRDefault="00B332DF" w:rsidP="00795F3E">
      <w:pPr>
        <w:pStyle w:val="Default"/>
        <w:widowControl w:val="0"/>
        <w:numPr>
          <w:ilvl w:val="0"/>
          <w:numId w:val="71"/>
        </w:numPr>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may not require, allow, rely upon, or otherwise use questions of evidence that constitute, or seek disclosure, of information</w:t>
      </w:r>
      <w:r w:rsidR="005F5450" w:rsidRPr="00942EC0">
        <w:rPr>
          <w:rFonts w:ascii="Times New Roman" w:hAnsi="Times New Roman" w:cs="Times New Roman"/>
          <w:color w:val="auto"/>
          <w:sz w:val="22"/>
          <w:szCs w:val="22"/>
        </w:rPr>
        <w:t xml:space="preserve"> protected under a legally recognized privilege, unless the person holding such privilege has waived the privilege.</w:t>
      </w:r>
      <w:r w:rsidR="00586811">
        <w:rPr>
          <w:rFonts w:ascii="Times New Roman" w:hAnsi="Times New Roman" w:cs="Times New Roman"/>
          <w:color w:val="auto"/>
          <w:sz w:val="22"/>
          <w:szCs w:val="22"/>
        </w:rPr>
        <w:t xml:space="preserve"> </w:t>
      </w:r>
    </w:p>
    <w:p w14:paraId="5F03E7BC" w14:textId="77777777" w:rsidR="005F5450" w:rsidRPr="00942EC0" w:rsidRDefault="005F5450" w:rsidP="003A4985">
      <w:pPr>
        <w:pStyle w:val="Default"/>
        <w:widowControl w:val="0"/>
        <w:jc w:val="both"/>
        <w:rPr>
          <w:rFonts w:ascii="Times New Roman" w:hAnsi="Times New Roman" w:cs="Times New Roman"/>
          <w:color w:val="auto"/>
          <w:sz w:val="22"/>
          <w:szCs w:val="22"/>
        </w:rPr>
      </w:pPr>
    </w:p>
    <w:p w14:paraId="33DDED64" w14:textId="77777777" w:rsidR="005F5450" w:rsidRPr="000B59B1" w:rsidRDefault="005F5450" w:rsidP="003A4985">
      <w:pPr>
        <w:pStyle w:val="Heading2"/>
        <w:keepNext w:val="0"/>
        <w:widowControl w:val="0"/>
        <w:spacing w:before="0" w:after="0"/>
        <w:rPr>
          <w:rFonts w:ascii="Times New Roman" w:hAnsi="Times New Roman"/>
          <w:sz w:val="24"/>
          <w:szCs w:val="24"/>
        </w:rPr>
      </w:pPr>
      <w:bookmarkStart w:id="280" w:name="_Toc44078702"/>
      <w:bookmarkStart w:id="281" w:name="_Toc45275374"/>
      <w:bookmarkStart w:id="282" w:name="_Toc45287604"/>
      <w:bookmarkStart w:id="283" w:name="_Toc45292886"/>
      <w:bookmarkStart w:id="284" w:name="_Toc54599211"/>
      <w:r w:rsidRPr="000B59B1">
        <w:rPr>
          <w:rFonts w:ascii="Times New Roman" w:hAnsi="Times New Roman"/>
          <w:sz w:val="24"/>
          <w:szCs w:val="24"/>
        </w:rPr>
        <w:t>Consolidating Formal Complaints</w:t>
      </w:r>
      <w:bookmarkEnd w:id="280"/>
      <w:bookmarkEnd w:id="281"/>
      <w:bookmarkEnd w:id="282"/>
      <w:bookmarkEnd w:id="283"/>
      <w:bookmarkEnd w:id="284"/>
    </w:p>
    <w:p w14:paraId="787A09D1" w14:textId="42B99745" w:rsidR="005F5450" w:rsidRPr="000B59B1" w:rsidRDefault="00B332DF"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may consolidate formal complaints as to allegations of sexual harassment against more than one respondent, or by more than one complainant against one or more respondents, or by one party against the other party, where the allegations of sexual harassment arise out of the same facts or circumstances. </w:t>
      </w:r>
    </w:p>
    <w:p w14:paraId="7CD79F24"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770130F8" w14:textId="77777777" w:rsidR="005F5450" w:rsidRPr="000B59B1" w:rsidRDefault="005F5450" w:rsidP="003A4985">
      <w:pPr>
        <w:pStyle w:val="Heading2"/>
        <w:keepNext w:val="0"/>
        <w:widowControl w:val="0"/>
        <w:spacing w:before="0" w:after="0"/>
        <w:rPr>
          <w:rFonts w:ascii="Times New Roman" w:hAnsi="Times New Roman"/>
          <w:sz w:val="24"/>
          <w:szCs w:val="24"/>
        </w:rPr>
      </w:pPr>
      <w:bookmarkStart w:id="285" w:name="_Toc44078703"/>
      <w:bookmarkStart w:id="286" w:name="_Toc45275375"/>
      <w:bookmarkStart w:id="287" w:name="_Toc45287605"/>
      <w:bookmarkStart w:id="288" w:name="_Toc45292887"/>
      <w:bookmarkStart w:id="289" w:name="_Toc54599212"/>
      <w:r w:rsidRPr="000B59B1">
        <w:rPr>
          <w:rFonts w:ascii="Times New Roman" w:hAnsi="Times New Roman"/>
          <w:sz w:val="24"/>
          <w:szCs w:val="24"/>
        </w:rPr>
        <w:t>Dismissal of Formal Complaints</w:t>
      </w:r>
      <w:bookmarkEnd w:id="285"/>
      <w:bookmarkEnd w:id="286"/>
      <w:bookmarkEnd w:id="287"/>
      <w:bookmarkEnd w:id="288"/>
      <w:bookmarkEnd w:id="289"/>
    </w:p>
    <w:p w14:paraId="0E1D30AC" w14:textId="734AE7D5" w:rsidR="005F5450" w:rsidRPr="000B59B1" w:rsidRDefault="00B332DF"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must investigate the allegations in a formal complaint. </w:t>
      </w:r>
    </w:p>
    <w:p w14:paraId="10E0E64B"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1EEF7A61" w14:textId="4ECDF99A" w:rsidR="005F5450" w:rsidRPr="000B59B1" w:rsidRDefault="00B332DF"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w:t>
      </w:r>
      <w:r w:rsidR="005F5450" w:rsidRPr="000B59B1">
        <w:rPr>
          <w:rFonts w:ascii="Times New Roman" w:hAnsi="Times New Roman" w:cs="Times New Roman"/>
          <w:i/>
          <w:iCs/>
          <w:color w:val="auto"/>
          <w:sz w:val="22"/>
          <w:szCs w:val="22"/>
          <w:u w:val="single"/>
        </w:rPr>
        <w:t>must</w:t>
      </w:r>
      <w:r w:rsidR="005F5450" w:rsidRPr="000B59B1">
        <w:rPr>
          <w:rFonts w:ascii="Times New Roman" w:hAnsi="Times New Roman" w:cs="Times New Roman"/>
          <w:color w:val="auto"/>
          <w:sz w:val="22"/>
          <w:szCs w:val="22"/>
        </w:rPr>
        <w:t xml:space="preserve"> dismiss a formal complaint if the conduct alleged in the formal complaint: </w:t>
      </w:r>
    </w:p>
    <w:p w14:paraId="64369861"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1D80A379" w14:textId="77777777" w:rsidR="005F5450" w:rsidRPr="000B59B1" w:rsidRDefault="005F5450" w:rsidP="00795F3E">
      <w:pPr>
        <w:pStyle w:val="Default"/>
        <w:widowControl w:val="0"/>
        <w:numPr>
          <w:ilvl w:val="0"/>
          <w:numId w:val="73"/>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Would not constitute sexual harassment, even if proved; </w:t>
      </w:r>
    </w:p>
    <w:p w14:paraId="6B0C1173" w14:textId="05329C57" w:rsidR="005F5450" w:rsidRPr="000B59B1" w:rsidRDefault="005F5450" w:rsidP="00795F3E">
      <w:pPr>
        <w:pStyle w:val="Default"/>
        <w:widowControl w:val="0"/>
        <w:numPr>
          <w:ilvl w:val="0"/>
          <w:numId w:val="73"/>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Did not occur in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’s education program or activity; or </w:t>
      </w:r>
    </w:p>
    <w:p w14:paraId="49066755" w14:textId="77777777" w:rsidR="005F5450" w:rsidRPr="000B59B1" w:rsidRDefault="005F5450" w:rsidP="00795F3E">
      <w:pPr>
        <w:pStyle w:val="Default"/>
        <w:widowControl w:val="0"/>
        <w:numPr>
          <w:ilvl w:val="0"/>
          <w:numId w:val="73"/>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Did not occur against a person in the United States. </w:t>
      </w:r>
    </w:p>
    <w:p w14:paraId="15B6F9C7" w14:textId="77777777" w:rsidR="005F5450" w:rsidRPr="00942EC0" w:rsidRDefault="005F5450" w:rsidP="003A4985">
      <w:pPr>
        <w:pStyle w:val="Default"/>
        <w:widowControl w:val="0"/>
        <w:jc w:val="both"/>
        <w:rPr>
          <w:rFonts w:ascii="Times New Roman" w:hAnsi="Times New Roman" w:cs="Times New Roman"/>
          <w:color w:val="auto"/>
          <w:sz w:val="22"/>
          <w:szCs w:val="22"/>
        </w:rPr>
      </w:pPr>
    </w:p>
    <w:p w14:paraId="27990F3A" w14:textId="1BBEF809" w:rsidR="005F5450" w:rsidRPr="000B59B1" w:rsidRDefault="00B332DF"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w:t>
      </w:r>
      <w:r w:rsidR="005F5450" w:rsidRPr="000B59B1">
        <w:rPr>
          <w:rFonts w:ascii="Times New Roman" w:hAnsi="Times New Roman" w:cs="Times New Roman"/>
          <w:i/>
          <w:iCs/>
          <w:color w:val="auto"/>
          <w:sz w:val="22"/>
          <w:szCs w:val="22"/>
          <w:u w:val="single"/>
        </w:rPr>
        <w:t>may</w:t>
      </w:r>
      <w:r w:rsidR="005F5450" w:rsidRPr="000B59B1">
        <w:rPr>
          <w:rFonts w:ascii="Times New Roman" w:hAnsi="Times New Roman" w:cs="Times New Roman"/>
          <w:color w:val="auto"/>
          <w:sz w:val="22"/>
          <w:szCs w:val="22"/>
        </w:rPr>
        <w:t xml:space="preserve"> dismiss a formal complaint or any allegations therein if, at any time during the investigation: </w:t>
      </w:r>
    </w:p>
    <w:p w14:paraId="35E9E5EF"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6926CEB3" w14:textId="77777777" w:rsidR="005F5450" w:rsidRPr="000B59B1" w:rsidRDefault="005F5450" w:rsidP="00795F3E">
      <w:pPr>
        <w:pStyle w:val="Default"/>
        <w:widowControl w:val="0"/>
        <w:numPr>
          <w:ilvl w:val="0"/>
          <w:numId w:val="74"/>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A complainant notifies the Title IX Coordinator in writing that the complainant would like to withdraw the formal complaint or any allegations therein; </w:t>
      </w:r>
    </w:p>
    <w:p w14:paraId="10D490CE" w14:textId="55A11334" w:rsidR="005F5450" w:rsidRPr="000B59B1" w:rsidRDefault="005F5450" w:rsidP="00795F3E">
      <w:pPr>
        <w:pStyle w:val="Default"/>
        <w:widowControl w:val="0"/>
        <w:numPr>
          <w:ilvl w:val="0"/>
          <w:numId w:val="74"/>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The respondent is no longer enrolled or employed by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 or </w:t>
      </w:r>
    </w:p>
    <w:p w14:paraId="45C3F844" w14:textId="5569C789" w:rsidR="005F5450" w:rsidRPr="000B59B1" w:rsidRDefault="005F5450" w:rsidP="00795F3E">
      <w:pPr>
        <w:pStyle w:val="Default"/>
        <w:widowControl w:val="0"/>
        <w:numPr>
          <w:ilvl w:val="0"/>
          <w:numId w:val="74"/>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Specific circumstances prevent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 from gathering evidence </w:t>
      </w:r>
      <w:r w:rsidRPr="000B59B1">
        <w:rPr>
          <w:rFonts w:ascii="Times New Roman" w:hAnsi="Times New Roman" w:cs="Times New Roman"/>
          <w:color w:val="auto"/>
          <w:sz w:val="22"/>
          <w:szCs w:val="22"/>
        </w:rPr>
        <w:lastRenderedPageBreak/>
        <w:t xml:space="preserve">sufficient to reach a determination as to the formal complaint or allegations therein. </w:t>
      </w:r>
    </w:p>
    <w:p w14:paraId="0A1822D8"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5AFD7FA6" w14:textId="036743A6"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Upon a dismissal,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 must promptly send simultaneous written notice to the parties of the dismissal and the reason(s) for the dismissal. Dismissal of a formal complaint does not preclude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 from taking appropriate action under the Student Code of Conduct or any other school policy that may apply to the alleged conduct. </w:t>
      </w:r>
    </w:p>
    <w:p w14:paraId="4A16F293"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6D64C120" w14:textId="77777777" w:rsidR="005F5450" w:rsidRPr="000B59B1" w:rsidRDefault="005F5450" w:rsidP="003A4985">
      <w:pPr>
        <w:pStyle w:val="Heading2"/>
        <w:keepNext w:val="0"/>
        <w:widowControl w:val="0"/>
        <w:spacing w:before="0" w:after="0"/>
        <w:rPr>
          <w:rFonts w:ascii="Times New Roman" w:hAnsi="Times New Roman"/>
          <w:sz w:val="24"/>
          <w:szCs w:val="24"/>
        </w:rPr>
      </w:pPr>
      <w:bookmarkStart w:id="290" w:name="_Toc44078704"/>
      <w:bookmarkStart w:id="291" w:name="_Toc45275376"/>
      <w:bookmarkStart w:id="292" w:name="_Toc45287606"/>
      <w:bookmarkStart w:id="293" w:name="_Toc45292888"/>
      <w:bookmarkStart w:id="294" w:name="_Toc54599213"/>
      <w:r w:rsidRPr="000B59B1">
        <w:rPr>
          <w:rFonts w:ascii="Times New Roman" w:hAnsi="Times New Roman"/>
          <w:sz w:val="24"/>
          <w:szCs w:val="24"/>
        </w:rPr>
        <w:t>Investigating Formal Complaints</w:t>
      </w:r>
      <w:bookmarkEnd w:id="290"/>
      <w:bookmarkEnd w:id="291"/>
      <w:bookmarkEnd w:id="292"/>
      <w:bookmarkEnd w:id="293"/>
      <w:bookmarkEnd w:id="294"/>
    </w:p>
    <w:p w14:paraId="56250F63" w14:textId="77777777"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The following guidelines apply during the investigation of a formal complaint and throughout the grievance process. </w:t>
      </w:r>
    </w:p>
    <w:p w14:paraId="66CC384E"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43990564" w14:textId="5F45A698" w:rsidR="005F5450" w:rsidRPr="000B59B1" w:rsidRDefault="00B332DF" w:rsidP="00795F3E">
      <w:pPr>
        <w:pStyle w:val="Default"/>
        <w:widowControl w:val="0"/>
        <w:numPr>
          <w:ilvl w:val="0"/>
          <w:numId w:val="76"/>
        </w:numPr>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will ensure the burden of proof and the burden of gathering evidence sufficient to reach a determination regarding responsibility rests on </w:t>
      </w: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and not on the parties. </w:t>
      </w:r>
    </w:p>
    <w:p w14:paraId="6070AD3C" w14:textId="05BECB7D" w:rsidR="005F5450" w:rsidRPr="000B59B1" w:rsidRDefault="00B332DF" w:rsidP="00795F3E">
      <w:pPr>
        <w:pStyle w:val="Default"/>
        <w:widowControl w:val="0"/>
        <w:numPr>
          <w:ilvl w:val="0"/>
          <w:numId w:val="76"/>
        </w:numPr>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cannot access, consider, disclose, or otherwise use a party’s records that are made or maintained by a physician, psychiatrist, psychologist, or other recognized professional or paraprofessional acting in the professional’s or paraprofessional’s capacity, or assisting in that capacity, and which are made and maintained in connection with the provision of treatment to the party, unless </w:t>
      </w: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receives that party’s voluntary, written consent to do so. </w:t>
      </w:r>
    </w:p>
    <w:p w14:paraId="5DB2C3D1" w14:textId="71D123B2" w:rsidR="005F5450" w:rsidRPr="000B59B1" w:rsidRDefault="00B332DF" w:rsidP="00795F3E">
      <w:pPr>
        <w:pStyle w:val="Default"/>
        <w:widowControl w:val="0"/>
        <w:numPr>
          <w:ilvl w:val="0"/>
          <w:numId w:val="76"/>
        </w:numPr>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793F58" w:rsidRPr="000B59B1">
        <w:rPr>
          <w:rFonts w:ascii="Times New Roman" w:hAnsi="Times New Roman" w:cs="Times New Roman"/>
          <w:sz w:val="22"/>
          <w:szCs w:val="22"/>
        </w:rPr>
        <w:t xml:space="preserve"> </w:t>
      </w:r>
      <w:r w:rsidR="005F5450" w:rsidRPr="000B59B1">
        <w:rPr>
          <w:rFonts w:ascii="Times New Roman" w:hAnsi="Times New Roman" w:cs="Times New Roman"/>
          <w:color w:val="auto"/>
          <w:sz w:val="22"/>
          <w:szCs w:val="22"/>
        </w:rPr>
        <w:t xml:space="preserve">will provide an equal opportunity for the parties to present witnesses, including fact and expert witnesses, and other inculpatory and exculpatory evidence. </w:t>
      </w:r>
    </w:p>
    <w:p w14:paraId="2E0F0DC8" w14:textId="3D8FA8F2" w:rsidR="005F5450" w:rsidRPr="000B59B1" w:rsidRDefault="00B332DF" w:rsidP="00795F3E">
      <w:pPr>
        <w:pStyle w:val="Default"/>
        <w:widowControl w:val="0"/>
        <w:numPr>
          <w:ilvl w:val="0"/>
          <w:numId w:val="76"/>
        </w:numPr>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will not restrict the ability of either party to discuss the allegations under investigation or to gather and present relevant evidence. </w:t>
      </w:r>
    </w:p>
    <w:p w14:paraId="129077DE" w14:textId="30539632" w:rsidR="005F5450" w:rsidRPr="000B59B1" w:rsidRDefault="00B332DF" w:rsidP="00795F3E">
      <w:pPr>
        <w:pStyle w:val="Default"/>
        <w:widowControl w:val="0"/>
        <w:numPr>
          <w:ilvl w:val="0"/>
          <w:numId w:val="76"/>
        </w:numPr>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will provide the parties with the same opportunities to have others present during any grievance proceeding, including the opportunity to be accompanied to any related meeting or proceeding by the advisory of their choice, and not limit the choice or presence of an advisor for either the complainant or respondent in any meeting or grievance proceeding. </w:t>
      </w: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may establish restrictions regarding the extent to which the advisor may participate in the proceedings, as long as the restrictions apply equally to both parties. </w:t>
      </w:r>
    </w:p>
    <w:p w14:paraId="4B533AB1" w14:textId="0805145C" w:rsidR="005F5450" w:rsidRPr="000B59B1" w:rsidRDefault="00B332DF" w:rsidP="00795F3E">
      <w:pPr>
        <w:pStyle w:val="Default"/>
        <w:widowControl w:val="0"/>
        <w:numPr>
          <w:ilvl w:val="0"/>
          <w:numId w:val="76"/>
        </w:numPr>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will provide to a party whose participation is invited or expected written notice of the date, time, location, participants, and purpose of all investigative interviews or other meetings with sufficient time for the party to prepare to participate. </w:t>
      </w:r>
    </w:p>
    <w:p w14:paraId="52FF773C" w14:textId="579E4441" w:rsidR="005F5450" w:rsidRPr="000B59B1" w:rsidRDefault="00B332DF" w:rsidP="00795F3E">
      <w:pPr>
        <w:pStyle w:val="Default"/>
        <w:widowControl w:val="0"/>
        <w:numPr>
          <w:ilvl w:val="0"/>
          <w:numId w:val="76"/>
        </w:numPr>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will provide both parties an equal opportunity to inspect and review any evidence obtained as part of the investigation that is directly related to the allegations raised in a formal complaint, including the evidence upon which the recipient does not intend to rely in reaching a determination regarding responsibility and inculpatory or exculpatory evidence whether obtained from a party or other source, so that each party can meaningfully respond to the evidence prior to conclusion of the investigation. </w:t>
      </w:r>
    </w:p>
    <w:p w14:paraId="2D8E17F5" w14:textId="2EBB35B7" w:rsidR="005F5450" w:rsidRPr="000B59B1" w:rsidRDefault="005F5450" w:rsidP="00795F3E">
      <w:pPr>
        <w:pStyle w:val="Default"/>
        <w:widowControl w:val="0"/>
        <w:numPr>
          <w:ilvl w:val="0"/>
          <w:numId w:val="76"/>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Prior to completing an investigative report, </w:t>
      </w:r>
      <w:r w:rsidR="00B332DF" w:rsidRPr="000B59B1">
        <w:rPr>
          <w:rFonts w:ascii="Times New Roman" w:hAnsi="Times New Roman" w:cs="Times New Roman"/>
          <w:sz w:val="22"/>
          <w:szCs w:val="22"/>
        </w:rPr>
        <w:t>Por Vida Academy Charter District</w:t>
      </w:r>
      <w:r w:rsidR="00793F58" w:rsidRPr="000B59B1">
        <w:rPr>
          <w:rFonts w:ascii="Times New Roman" w:hAnsi="Times New Roman" w:cs="Times New Roman"/>
          <w:sz w:val="22"/>
          <w:szCs w:val="22"/>
        </w:rPr>
        <w:t xml:space="preserve"> </w:t>
      </w:r>
      <w:r w:rsidRPr="000B59B1">
        <w:rPr>
          <w:rFonts w:ascii="Times New Roman" w:hAnsi="Times New Roman" w:cs="Times New Roman"/>
          <w:color w:val="auto"/>
          <w:sz w:val="22"/>
          <w:szCs w:val="22"/>
        </w:rPr>
        <w:t xml:space="preserve">must send to each party and the party’s advisor, if any, the evidence subject to inspection and review in an electronic format or a hard copy, and the parties must have at least 10 days to submit a written response, which the investigator will consider prior to completing the investigative report. </w:t>
      </w:r>
    </w:p>
    <w:p w14:paraId="3F39DFB4" w14:textId="6433B25B" w:rsidR="005F5450" w:rsidRPr="000B59B1" w:rsidRDefault="00B332DF" w:rsidP="00795F3E">
      <w:pPr>
        <w:pStyle w:val="Default"/>
        <w:widowControl w:val="0"/>
        <w:numPr>
          <w:ilvl w:val="0"/>
          <w:numId w:val="76"/>
        </w:numPr>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must create an investigative report that fairly summarizes relevant evidence and, at least 10 days prior to a determination regarding responsibility, send to each party and the party’s advisor, if any, the investigative report in an electronic format or a hard copy, for review and written response. </w:t>
      </w:r>
    </w:p>
    <w:p w14:paraId="2A47E418" w14:textId="77777777" w:rsidR="005F5450" w:rsidRPr="008C0C99" w:rsidRDefault="005F5450" w:rsidP="00795F3E">
      <w:pPr>
        <w:pStyle w:val="Default"/>
        <w:widowControl w:val="0"/>
        <w:numPr>
          <w:ilvl w:val="0"/>
          <w:numId w:val="76"/>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After sending the investigative report to the parties and before reaching a determination of responsibility, the decision-maker(s) must afford each party the opportunity to submit written </w:t>
      </w:r>
      <w:r w:rsidRPr="000B59B1">
        <w:rPr>
          <w:rFonts w:ascii="Times New Roman" w:hAnsi="Times New Roman" w:cs="Times New Roman"/>
          <w:color w:val="auto"/>
          <w:sz w:val="22"/>
          <w:szCs w:val="22"/>
        </w:rPr>
        <w:lastRenderedPageBreak/>
        <w:t xml:space="preserve">relevant questions that a party wants asked of any witness, provide each party with the answers, and allow for additional, limited follow-up questions from each party.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w:t>
      </w:r>
      <w:r w:rsidRPr="008C0C99">
        <w:rPr>
          <w:rFonts w:ascii="Times New Roman" w:hAnsi="Times New Roman" w:cs="Times New Roman"/>
          <w:color w:val="auto"/>
          <w:sz w:val="22"/>
          <w:szCs w:val="22"/>
        </w:rPr>
        <w:t xml:space="preserve">the complainant’s prior sexual behavior with respect to the respondent and are offered to prove consent. The decision-maker(s) must explain to the party proposing the questions any decision to exclude a question as not relevant. </w:t>
      </w:r>
    </w:p>
    <w:p w14:paraId="23062F2F" w14:textId="77777777" w:rsidR="005F5450" w:rsidRPr="008C0C99" w:rsidRDefault="005F5450" w:rsidP="003A4985">
      <w:pPr>
        <w:pStyle w:val="Default"/>
        <w:widowControl w:val="0"/>
        <w:jc w:val="both"/>
        <w:rPr>
          <w:rFonts w:ascii="Times New Roman" w:hAnsi="Times New Roman" w:cs="Times New Roman"/>
          <w:color w:val="auto"/>
          <w:sz w:val="22"/>
          <w:szCs w:val="22"/>
        </w:rPr>
      </w:pPr>
    </w:p>
    <w:p w14:paraId="3F4CD5F9" w14:textId="77777777" w:rsidR="005F5450" w:rsidRPr="008C0C99" w:rsidRDefault="005F5450" w:rsidP="003A4985">
      <w:pPr>
        <w:pStyle w:val="Heading2"/>
        <w:keepNext w:val="0"/>
        <w:widowControl w:val="0"/>
        <w:spacing w:before="0" w:after="0"/>
        <w:rPr>
          <w:rFonts w:ascii="Times New Roman" w:hAnsi="Times New Roman"/>
          <w:sz w:val="24"/>
          <w:szCs w:val="24"/>
        </w:rPr>
      </w:pPr>
      <w:bookmarkStart w:id="295" w:name="_Toc44078705"/>
      <w:bookmarkStart w:id="296" w:name="_Toc45275377"/>
      <w:bookmarkStart w:id="297" w:name="_Toc45287607"/>
      <w:bookmarkStart w:id="298" w:name="_Toc45292889"/>
      <w:bookmarkStart w:id="299" w:name="_Toc54599214"/>
      <w:r w:rsidRPr="008C0C99">
        <w:rPr>
          <w:rFonts w:ascii="Times New Roman" w:hAnsi="Times New Roman"/>
          <w:sz w:val="24"/>
          <w:szCs w:val="24"/>
        </w:rPr>
        <w:t>Determination Regarding Responsibility</w:t>
      </w:r>
      <w:bookmarkEnd w:id="295"/>
      <w:bookmarkEnd w:id="296"/>
      <w:bookmarkEnd w:id="297"/>
      <w:bookmarkEnd w:id="298"/>
      <w:bookmarkEnd w:id="299"/>
      <w:r w:rsidRPr="008C0C99">
        <w:rPr>
          <w:rFonts w:ascii="Times New Roman" w:hAnsi="Times New Roman"/>
          <w:sz w:val="24"/>
          <w:szCs w:val="24"/>
        </w:rPr>
        <w:t xml:space="preserve"> </w:t>
      </w:r>
    </w:p>
    <w:p w14:paraId="43479521" w14:textId="50B1C736" w:rsidR="005F5450" w:rsidRPr="008C0C99" w:rsidRDefault="005F5450" w:rsidP="003A4985">
      <w:pPr>
        <w:pStyle w:val="Default"/>
        <w:widowControl w:val="0"/>
        <w:jc w:val="both"/>
        <w:rPr>
          <w:rFonts w:ascii="Times New Roman" w:hAnsi="Times New Roman" w:cs="Times New Roman"/>
          <w:color w:val="auto"/>
          <w:sz w:val="22"/>
          <w:szCs w:val="22"/>
        </w:rPr>
      </w:pPr>
      <w:r w:rsidRPr="008C0C99">
        <w:rPr>
          <w:rFonts w:ascii="Times New Roman" w:hAnsi="Times New Roman" w:cs="Times New Roman"/>
          <w:color w:val="auto"/>
          <w:sz w:val="22"/>
          <w:szCs w:val="22"/>
        </w:rPr>
        <w:t>The decision-maker(s) making a determination regarding responsibility cannot be the same person(s) as the Title IX Coordinator or the investigator(s). The decision-maker(s) must review the investigation report and make a written determination, based on the preponderance of the evidenc</w:t>
      </w:r>
      <w:r w:rsidR="00DA68B2" w:rsidRPr="008C0C99">
        <w:rPr>
          <w:rFonts w:ascii="Times New Roman" w:hAnsi="Times New Roman" w:cs="Times New Roman"/>
          <w:color w:val="auto"/>
          <w:sz w:val="22"/>
          <w:szCs w:val="22"/>
        </w:rPr>
        <w:t xml:space="preserve">e </w:t>
      </w:r>
      <w:r w:rsidRPr="008C0C99">
        <w:rPr>
          <w:rFonts w:ascii="Times New Roman" w:hAnsi="Times New Roman" w:cs="Times New Roman"/>
          <w:color w:val="auto"/>
          <w:sz w:val="22"/>
          <w:szCs w:val="22"/>
        </w:rPr>
        <w:t xml:space="preserve">standard, regarding responsibility. The written determination must include: </w:t>
      </w:r>
    </w:p>
    <w:p w14:paraId="2C30F752" w14:textId="77777777" w:rsidR="005F5450" w:rsidRPr="008C0C99" w:rsidRDefault="005F5450" w:rsidP="003A4985">
      <w:pPr>
        <w:pStyle w:val="Default"/>
        <w:widowControl w:val="0"/>
        <w:jc w:val="both"/>
        <w:rPr>
          <w:rFonts w:ascii="Times New Roman" w:hAnsi="Times New Roman" w:cs="Times New Roman"/>
          <w:color w:val="auto"/>
          <w:sz w:val="22"/>
          <w:szCs w:val="22"/>
        </w:rPr>
      </w:pPr>
    </w:p>
    <w:p w14:paraId="6D8CD795" w14:textId="77777777" w:rsidR="005F5450" w:rsidRPr="008C0C99" w:rsidRDefault="005F5450" w:rsidP="00795F3E">
      <w:pPr>
        <w:pStyle w:val="Default"/>
        <w:widowControl w:val="0"/>
        <w:numPr>
          <w:ilvl w:val="0"/>
          <w:numId w:val="77"/>
        </w:numPr>
        <w:jc w:val="both"/>
        <w:rPr>
          <w:rFonts w:ascii="Times New Roman" w:hAnsi="Times New Roman" w:cs="Times New Roman"/>
          <w:color w:val="auto"/>
          <w:sz w:val="22"/>
          <w:szCs w:val="22"/>
        </w:rPr>
      </w:pPr>
      <w:r w:rsidRPr="008C0C99">
        <w:rPr>
          <w:rFonts w:ascii="Times New Roman" w:hAnsi="Times New Roman" w:cs="Times New Roman"/>
          <w:color w:val="auto"/>
          <w:sz w:val="22"/>
          <w:szCs w:val="22"/>
        </w:rPr>
        <w:t xml:space="preserve">Identification of the allegations potentially constituting sexual harassment; </w:t>
      </w:r>
    </w:p>
    <w:p w14:paraId="4F376451" w14:textId="77777777" w:rsidR="005F5450" w:rsidRPr="000B59B1" w:rsidRDefault="005F5450" w:rsidP="00795F3E">
      <w:pPr>
        <w:pStyle w:val="Default"/>
        <w:widowControl w:val="0"/>
        <w:numPr>
          <w:ilvl w:val="0"/>
          <w:numId w:val="77"/>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A description of the procedural steps taken from receipt of the formal complaint through the determination, including any notifications to the parties, interviews with parties and witnesses, site visits, or methods used to gather other evidence; </w:t>
      </w:r>
    </w:p>
    <w:p w14:paraId="1B105490" w14:textId="77777777" w:rsidR="005F5450" w:rsidRPr="000B59B1" w:rsidRDefault="005F5450" w:rsidP="00795F3E">
      <w:pPr>
        <w:pStyle w:val="Default"/>
        <w:widowControl w:val="0"/>
        <w:numPr>
          <w:ilvl w:val="0"/>
          <w:numId w:val="77"/>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Findings of fact supporting the determination; </w:t>
      </w:r>
    </w:p>
    <w:p w14:paraId="5C88E9AF" w14:textId="0C391D8D" w:rsidR="005F5450" w:rsidRPr="000B59B1" w:rsidRDefault="005F5450" w:rsidP="00795F3E">
      <w:pPr>
        <w:pStyle w:val="Default"/>
        <w:widowControl w:val="0"/>
        <w:numPr>
          <w:ilvl w:val="0"/>
          <w:numId w:val="77"/>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Conclusions regarding application of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’s Code of Conduct to the facts; </w:t>
      </w:r>
    </w:p>
    <w:p w14:paraId="0B79C275" w14:textId="629D6886" w:rsidR="005F5450" w:rsidRPr="000B59B1" w:rsidRDefault="005F5450" w:rsidP="00795F3E">
      <w:pPr>
        <w:pStyle w:val="Default"/>
        <w:widowControl w:val="0"/>
        <w:numPr>
          <w:ilvl w:val="0"/>
          <w:numId w:val="77"/>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A statement of, and rationale for, the result as to each allegation, including a determination regarding responsibility, any disciplinary sanctions imposed on the respondent, and whether remedies designed to restore or preserve equal access to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’s education program or activities will be provided to the complainant; and </w:t>
      </w:r>
    </w:p>
    <w:p w14:paraId="5925BAD9" w14:textId="18C37036" w:rsidR="005F5450" w:rsidRPr="000B59B1" w:rsidRDefault="00B332DF" w:rsidP="00795F3E">
      <w:pPr>
        <w:pStyle w:val="Default"/>
        <w:widowControl w:val="0"/>
        <w:numPr>
          <w:ilvl w:val="0"/>
          <w:numId w:val="77"/>
        </w:numPr>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’s procedures and permissible bases for the complainant and respondent to appeal. </w:t>
      </w:r>
    </w:p>
    <w:p w14:paraId="177E0774"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58F0A0D7" w14:textId="38B01F04" w:rsidR="005F5450" w:rsidRPr="000B59B1" w:rsidRDefault="00B332DF" w:rsidP="008C0C99">
      <w:pPr>
        <w:pStyle w:val="Default"/>
        <w:keepLines/>
        <w:widowControl w:val="0"/>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must provide the written determination to the parties simultaneously. The determination becomes final either on the date </w:t>
      </w: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provides the parties with the written determination of the result of the appeal, if an appeal is filed, or if an appeal is not filed, the date on which an appeal would no longer be considered timely. </w:t>
      </w:r>
    </w:p>
    <w:p w14:paraId="22573EAF"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080C8C9B" w14:textId="77777777"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The Title IX Coordinator is responsible for effective implementation of any remedies. </w:t>
      </w:r>
    </w:p>
    <w:p w14:paraId="647ABF4B"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540987CC" w14:textId="77777777" w:rsidR="005F5450" w:rsidRPr="000B59B1" w:rsidRDefault="005F5450" w:rsidP="003A4985">
      <w:pPr>
        <w:pStyle w:val="Heading2"/>
        <w:keepNext w:val="0"/>
        <w:widowControl w:val="0"/>
        <w:spacing w:before="0" w:after="0"/>
        <w:rPr>
          <w:rFonts w:ascii="Times New Roman" w:hAnsi="Times New Roman"/>
          <w:sz w:val="24"/>
          <w:szCs w:val="24"/>
        </w:rPr>
      </w:pPr>
      <w:bookmarkStart w:id="300" w:name="_Toc44078706"/>
      <w:bookmarkStart w:id="301" w:name="_Toc45275378"/>
      <w:bookmarkStart w:id="302" w:name="_Toc45287608"/>
      <w:bookmarkStart w:id="303" w:name="_Toc45292890"/>
      <w:bookmarkStart w:id="304" w:name="_Toc54599215"/>
      <w:r w:rsidRPr="000B59B1">
        <w:rPr>
          <w:rFonts w:ascii="Times New Roman" w:hAnsi="Times New Roman"/>
          <w:sz w:val="24"/>
          <w:szCs w:val="24"/>
        </w:rPr>
        <w:t>Appeals</w:t>
      </w:r>
      <w:bookmarkEnd w:id="300"/>
      <w:bookmarkEnd w:id="301"/>
      <w:bookmarkEnd w:id="302"/>
      <w:bookmarkEnd w:id="303"/>
      <w:bookmarkEnd w:id="304"/>
    </w:p>
    <w:p w14:paraId="29275824" w14:textId="6D812BE9" w:rsidR="005F5450" w:rsidRPr="000B59B1" w:rsidRDefault="00B332DF"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will offer both parties an appeal from a determination regarding responsibility, and from </w:t>
      </w: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’s dismissal of a formal complaint or any allegations therein, on the following bases: </w:t>
      </w:r>
    </w:p>
    <w:p w14:paraId="656D2322"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26E9C930" w14:textId="77777777" w:rsidR="005F5450" w:rsidRPr="000B59B1" w:rsidRDefault="005F5450" w:rsidP="00795F3E">
      <w:pPr>
        <w:pStyle w:val="Default"/>
        <w:widowControl w:val="0"/>
        <w:numPr>
          <w:ilvl w:val="0"/>
          <w:numId w:val="78"/>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Procedural irregularity that affected the outcome of the matter; </w:t>
      </w:r>
    </w:p>
    <w:p w14:paraId="71D7F73F" w14:textId="77777777" w:rsidR="005F5450" w:rsidRPr="00942EC0" w:rsidRDefault="005F5450" w:rsidP="00795F3E">
      <w:pPr>
        <w:pStyle w:val="Default"/>
        <w:widowControl w:val="0"/>
        <w:numPr>
          <w:ilvl w:val="0"/>
          <w:numId w:val="78"/>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New evidence that was not reasonably available at the time</w:t>
      </w:r>
      <w:r w:rsidRPr="00942EC0">
        <w:rPr>
          <w:rFonts w:ascii="Times New Roman" w:hAnsi="Times New Roman" w:cs="Times New Roman"/>
          <w:color w:val="auto"/>
          <w:sz w:val="22"/>
          <w:szCs w:val="22"/>
        </w:rPr>
        <w:t xml:space="preserve"> the determination regarding responsibility or dismissal was made, that could affect the outcome of the matter; and </w:t>
      </w:r>
    </w:p>
    <w:p w14:paraId="053530AA" w14:textId="77777777" w:rsidR="005F5450" w:rsidRPr="000B59B1" w:rsidRDefault="005F5450" w:rsidP="00795F3E">
      <w:pPr>
        <w:pStyle w:val="Default"/>
        <w:widowControl w:val="0"/>
        <w:numPr>
          <w:ilvl w:val="0"/>
          <w:numId w:val="78"/>
        </w:numPr>
        <w:jc w:val="both"/>
        <w:rPr>
          <w:rFonts w:ascii="Times New Roman" w:hAnsi="Times New Roman" w:cs="Times New Roman"/>
          <w:color w:val="auto"/>
          <w:sz w:val="22"/>
          <w:szCs w:val="22"/>
        </w:rPr>
      </w:pPr>
      <w:r w:rsidRPr="00942EC0">
        <w:rPr>
          <w:rFonts w:ascii="Times New Roman" w:hAnsi="Times New Roman" w:cs="Times New Roman"/>
          <w:color w:val="auto"/>
          <w:sz w:val="22"/>
          <w:szCs w:val="22"/>
        </w:rPr>
        <w:t xml:space="preserve">The Title IX </w:t>
      </w:r>
      <w:r w:rsidRPr="000B59B1">
        <w:rPr>
          <w:rFonts w:ascii="Times New Roman" w:hAnsi="Times New Roman" w:cs="Times New Roman"/>
          <w:color w:val="auto"/>
          <w:sz w:val="22"/>
          <w:szCs w:val="22"/>
        </w:rPr>
        <w:t xml:space="preserve">Coordinator, investigator(s), or decision-maker(s) had a conflict of interest or bias for or against complainants or respondents generally or the individual complainant or respondent that affected the outcome of the matter. </w:t>
      </w:r>
    </w:p>
    <w:p w14:paraId="64989823"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4D116143" w14:textId="16A8F55F" w:rsidR="005F5450" w:rsidRPr="008C0C99" w:rsidRDefault="005F5450" w:rsidP="003A4985">
      <w:pPr>
        <w:pStyle w:val="Default"/>
        <w:widowControl w:val="0"/>
        <w:jc w:val="both"/>
        <w:rPr>
          <w:rFonts w:ascii="Times New Roman" w:hAnsi="Times New Roman" w:cs="Times New Roman"/>
          <w:color w:val="auto"/>
          <w:sz w:val="22"/>
          <w:szCs w:val="22"/>
        </w:rPr>
      </w:pPr>
      <w:r w:rsidRPr="008C0C99">
        <w:rPr>
          <w:rFonts w:ascii="Times New Roman" w:hAnsi="Times New Roman" w:cs="Times New Roman"/>
          <w:color w:val="auto"/>
          <w:sz w:val="22"/>
          <w:szCs w:val="22"/>
        </w:rPr>
        <w:t xml:space="preserve">As to appeals, </w:t>
      </w:r>
      <w:r w:rsidR="00B332DF" w:rsidRPr="008C0C99">
        <w:rPr>
          <w:rFonts w:ascii="Times New Roman" w:hAnsi="Times New Roman" w:cs="Times New Roman"/>
          <w:sz w:val="22"/>
          <w:szCs w:val="22"/>
        </w:rPr>
        <w:t>Por Vida Academy Charter District</w:t>
      </w:r>
      <w:r w:rsidRPr="008C0C99">
        <w:rPr>
          <w:rFonts w:ascii="Times New Roman" w:hAnsi="Times New Roman" w:cs="Times New Roman"/>
          <w:color w:val="auto"/>
          <w:sz w:val="22"/>
          <w:szCs w:val="22"/>
        </w:rPr>
        <w:t xml:space="preserve"> will ensure that the decision-maker(s) for the appeal is not the same person as the decision-maker(s) that reached the determination regarding responsibility or </w:t>
      </w:r>
      <w:r w:rsidRPr="008C0C99">
        <w:rPr>
          <w:rFonts w:ascii="Times New Roman" w:hAnsi="Times New Roman" w:cs="Times New Roman"/>
          <w:color w:val="auto"/>
          <w:sz w:val="22"/>
          <w:szCs w:val="22"/>
        </w:rPr>
        <w:lastRenderedPageBreak/>
        <w:t xml:space="preserve">dismissal, or the investigator(s), or the Title IX Coordinator. </w:t>
      </w:r>
      <w:r w:rsidR="00B332DF" w:rsidRPr="008C0C99">
        <w:rPr>
          <w:rFonts w:ascii="Times New Roman" w:hAnsi="Times New Roman" w:cs="Times New Roman"/>
          <w:sz w:val="22"/>
          <w:szCs w:val="22"/>
        </w:rPr>
        <w:t>Por Vida Academy Charter District</w:t>
      </w:r>
      <w:r w:rsidRPr="008C0C99">
        <w:rPr>
          <w:rFonts w:ascii="Times New Roman" w:hAnsi="Times New Roman" w:cs="Times New Roman"/>
          <w:color w:val="auto"/>
          <w:sz w:val="22"/>
          <w:szCs w:val="22"/>
        </w:rPr>
        <w:t xml:space="preserve"> will provide both parties a reasonable equal opportunity to submit a written statement in support of, or challenging, the outcome. </w:t>
      </w:r>
    </w:p>
    <w:p w14:paraId="2ECD2C6B" w14:textId="77777777" w:rsidR="005F5450" w:rsidRPr="008C0C99" w:rsidRDefault="005F5450" w:rsidP="003A4985">
      <w:pPr>
        <w:pStyle w:val="Default"/>
        <w:widowControl w:val="0"/>
        <w:jc w:val="both"/>
        <w:rPr>
          <w:rFonts w:ascii="Times New Roman" w:hAnsi="Times New Roman" w:cs="Times New Roman"/>
          <w:color w:val="auto"/>
          <w:sz w:val="22"/>
          <w:szCs w:val="22"/>
        </w:rPr>
      </w:pPr>
    </w:p>
    <w:p w14:paraId="102DDFFD" w14:textId="3011452C" w:rsidR="005F5450" w:rsidRPr="008C0C99" w:rsidRDefault="005F5450" w:rsidP="003A4985">
      <w:pPr>
        <w:pStyle w:val="Default"/>
        <w:widowControl w:val="0"/>
        <w:jc w:val="both"/>
        <w:rPr>
          <w:rFonts w:ascii="Times New Roman" w:hAnsi="Times New Roman" w:cs="Times New Roman"/>
          <w:color w:val="auto"/>
          <w:sz w:val="22"/>
          <w:szCs w:val="22"/>
        </w:rPr>
      </w:pPr>
      <w:r w:rsidRPr="008C0C99">
        <w:rPr>
          <w:rFonts w:ascii="Times New Roman" w:hAnsi="Times New Roman" w:cs="Times New Roman"/>
          <w:color w:val="auto"/>
          <w:sz w:val="22"/>
          <w:szCs w:val="22"/>
        </w:rPr>
        <w:t xml:space="preserve">The decision-maker(s) for the appeal will issue a written decision, based on the preponderance of the evidence standard, describing the result of the appeal and the rationale for the result, and provide the written decision simultaneously to both parties. </w:t>
      </w:r>
    </w:p>
    <w:p w14:paraId="4AF69B97" w14:textId="77777777" w:rsidR="005F5450" w:rsidRPr="008C0C99" w:rsidRDefault="005F5450" w:rsidP="003A4985">
      <w:pPr>
        <w:pStyle w:val="Default"/>
        <w:widowControl w:val="0"/>
        <w:jc w:val="both"/>
        <w:rPr>
          <w:rFonts w:ascii="Times New Roman" w:hAnsi="Times New Roman" w:cs="Times New Roman"/>
          <w:color w:val="auto"/>
          <w:sz w:val="22"/>
          <w:szCs w:val="22"/>
        </w:rPr>
      </w:pPr>
    </w:p>
    <w:p w14:paraId="71BBCFE9" w14:textId="45D0EDA7" w:rsidR="005F5450" w:rsidRPr="008C0C99" w:rsidRDefault="005F5450" w:rsidP="003A4985">
      <w:pPr>
        <w:pStyle w:val="Default"/>
        <w:widowControl w:val="0"/>
        <w:jc w:val="both"/>
        <w:rPr>
          <w:rFonts w:ascii="Times New Roman" w:hAnsi="Times New Roman" w:cs="Times New Roman"/>
          <w:color w:val="auto"/>
          <w:sz w:val="22"/>
          <w:szCs w:val="22"/>
        </w:rPr>
      </w:pPr>
      <w:r w:rsidRPr="008C0C99">
        <w:rPr>
          <w:rFonts w:ascii="Times New Roman" w:hAnsi="Times New Roman" w:cs="Times New Roman"/>
          <w:color w:val="auto"/>
          <w:sz w:val="22"/>
          <w:szCs w:val="22"/>
        </w:rPr>
        <w:t xml:space="preserve">A party who is dissatisfied with the appeal decision may file an appeal to the Board of Directors through the process outlined in </w:t>
      </w:r>
      <w:r w:rsidR="00B332DF" w:rsidRPr="008C0C99">
        <w:rPr>
          <w:rFonts w:ascii="Times New Roman" w:hAnsi="Times New Roman" w:cs="Times New Roman"/>
          <w:sz w:val="22"/>
          <w:szCs w:val="22"/>
        </w:rPr>
        <w:t>Por Vida Academy Charter District</w:t>
      </w:r>
      <w:r w:rsidRPr="008C0C99">
        <w:rPr>
          <w:rFonts w:ascii="Times New Roman" w:hAnsi="Times New Roman" w:cs="Times New Roman"/>
          <w:color w:val="auto"/>
          <w:sz w:val="22"/>
          <w:szCs w:val="22"/>
        </w:rPr>
        <w:t xml:space="preserve">’s grievance procedures. </w:t>
      </w:r>
    </w:p>
    <w:p w14:paraId="4D24189A" w14:textId="77777777" w:rsidR="005F5450" w:rsidRPr="008C0C99" w:rsidRDefault="005F5450" w:rsidP="003A4985">
      <w:pPr>
        <w:pStyle w:val="Default"/>
        <w:widowControl w:val="0"/>
        <w:jc w:val="both"/>
        <w:rPr>
          <w:rFonts w:ascii="Times New Roman" w:hAnsi="Times New Roman" w:cs="Times New Roman"/>
          <w:color w:val="auto"/>
          <w:sz w:val="22"/>
          <w:szCs w:val="22"/>
        </w:rPr>
      </w:pPr>
    </w:p>
    <w:p w14:paraId="7CD0A8A1" w14:textId="77777777" w:rsidR="005F5450" w:rsidRPr="000B59B1" w:rsidRDefault="005F5450" w:rsidP="003A4985">
      <w:pPr>
        <w:pStyle w:val="Heading2"/>
        <w:keepNext w:val="0"/>
        <w:widowControl w:val="0"/>
        <w:spacing w:before="0" w:after="0"/>
        <w:rPr>
          <w:rFonts w:ascii="Times New Roman" w:hAnsi="Times New Roman"/>
          <w:sz w:val="24"/>
          <w:szCs w:val="24"/>
        </w:rPr>
      </w:pPr>
      <w:bookmarkStart w:id="305" w:name="_Toc44078707"/>
      <w:bookmarkStart w:id="306" w:name="_Toc45275379"/>
      <w:bookmarkStart w:id="307" w:name="_Toc45287609"/>
      <w:bookmarkStart w:id="308" w:name="_Toc45292891"/>
      <w:bookmarkStart w:id="309" w:name="_Toc54599216"/>
      <w:r w:rsidRPr="008C0C99">
        <w:rPr>
          <w:rFonts w:ascii="Times New Roman" w:hAnsi="Times New Roman"/>
          <w:sz w:val="24"/>
          <w:szCs w:val="24"/>
        </w:rPr>
        <w:t>Emergency Removals</w:t>
      </w:r>
      <w:bookmarkEnd w:id="305"/>
      <w:bookmarkEnd w:id="306"/>
      <w:bookmarkEnd w:id="307"/>
      <w:bookmarkEnd w:id="308"/>
      <w:bookmarkEnd w:id="309"/>
    </w:p>
    <w:p w14:paraId="5C76D489" w14:textId="3193454F" w:rsidR="005F5450" w:rsidRPr="000B59B1" w:rsidRDefault="00B332DF"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is able to remove a respondent from </w:t>
      </w: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’s education program on an emergency basis, provided that </w:t>
      </w: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undertakes an individualized safety and risk analysis, determines that an immediate threat to the physical health or safety of any student or other individual arising from the allegations of sexual harassment justifies removal, and provides the respondent with notice and an opportunity to challenge the decision immediately following the removal. </w:t>
      </w: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’s ability to do so may not be construed to modify any rights under the Individuals with Disabilities Education Act, </w:t>
      </w:r>
      <w:r w:rsidR="00586811">
        <w:rPr>
          <w:rFonts w:ascii="Times New Roman" w:hAnsi="Times New Roman" w:cs="Times New Roman"/>
          <w:color w:val="auto"/>
          <w:sz w:val="22"/>
          <w:szCs w:val="22"/>
        </w:rPr>
        <w:t>Section</w:t>
      </w:r>
      <w:r w:rsidR="005F5450" w:rsidRPr="000B59B1">
        <w:rPr>
          <w:rFonts w:ascii="Times New Roman" w:hAnsi="Times New Roman" w:cs="Times New Roman"/>
          <w:color w:val="auto"/>
          <w:sz w:val="22"/>
          <w:szCs w:val="22"/>
        </w:rPr>
        <w:t xml:space="preserve"> 504, or the Americans with Disabilities Act. </w:t>
      </w:r>
    </w:p>
    <w:p w14:paraId="55C4684E"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6AE25EB0" w14:textId="77777777" w:rsidR="005F5450" w:rsidRPr="000B59B1" w:rsidRDefault="005F5450" w:rsidP="003A4985">
      <w:pPr>
        <w:pStyle w:val="Heading2"/>
        <w:keepNext w:val="0"/>
        <w:widowControl w:val="0"/>
        <w:spacing w:before="0" w:after="0"/>
        <w:rPr>
          <w:rFonts w:ascii="Times New Roman" w:hAnsi="Times New Roman"/>
          <w:sz w:val="24"/>
          <w:szCs w:val="24"/>
        </w:rPr>
      </w:pPr>
      <w:bookmarkStart w:id="310" w:name="_Toc44078708"/>
      <w:bookmarkStart w:id="311" w:name="_Toc45275380"/>
      <w:bookmarkStart w:id="312" w:name="_Toc45287610"/>
      <w:bookmarkStart w:id="313" w:name="_Toc45292892"/>
      <w:bookmarkStart w:id="314" w:name="_Toc54599217"/>
      <w:r w:rsidRPr="000B59B1">
        <w:rPr>
          <w:rFonts w:ascii="Times New Roman" w:hAnsi="Times New Roman"/>
          <w:sz w:val="24"/>
          <w:szCs w:val="24"/>
        </w:rPr>
        <w:t>Informal Resolution</w:t>
      </w:r>
      <w:bookmarkEnd w:id="310"/>
      <w:bookmarkEnd w:id="311"/>
      <w:bookmarkEnd w:id="312"/>
      <w:bookmarkEnd w:id="313"/>
      <w:bookmarkEnd w:id="314"/>
    </w:p>
    <w:p w14:paraId="78B45F05" w14:textId="4C222477"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At any time prior to reaching a determination regarding responsibility,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 may facilitate an informal resolution process, such as mediation, that does not involve a full investigation and adjudication. However, </w:t>
      </w:r>
      <w:r w:rsidR="00B332DF" w:rsidRPr="000B59B1">
        <w:rPr>
          <w:rFonts w:ascii="Times New Roman" w:hAnsi="Times New Roman" w:cs="Times New Roman"/>
          <w:sz w:val="22"/>
          <w:szCs w:val="22"/>
        </w:rPr>
        <w:t>Por Vida Academy Charter District</w:t>
      </w:r>
      <w:r w:rsidR="00793F58" w:rsidRPr="000B59B1">
        <w:rPr>
          <w:rFonts w:ascii="Times New Roman" w:hAnsi="Times New Roman" w:cs="Times New Roman"/>
          <w:sz w:val="22"/>
          <w:szCs w:val="22"/>
        </w:rPr>
        <w:t xml:space="preserve"> </w:t>
      </w:r>
      <w:r w:rsidRPr="000B59B1">
        <w:rPr>
          <w:rFonts w:ascii="Times New Roman" w:hAnsi="Times New Roman" w:cs="Times New Roman"/>
          <w:color w:val="auto"/>
          <w:sz w:val="22"/>
          <w:szCs w:val="22"/>
        </w:rPr>
        <w:t xml:space="preserve">may not require as a condition of enrollment or continuing enrollment, or employment or continued employment, or enjoyment of any other right, waiver of the right to an investigation and adjudication of formal complaints. Additionally,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 may not require the parties to participate in an informal process and may not offer an informal resolution process unless a formal complaint is filed. </w:t>
      </w:r>
    </w:p>
    <w:p w14:paraId="3AAE3036"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477C68F3" w14:textId="5AC23903"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Prior to facilitating an informal resolution process,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 must: </w:t>
      </w:r>
    </w:p>
    <w:p w14:paraId="0AD30A3F"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5D3CCFCD" w14:textId="77777777" w:rsidR="005F5450" w:rsidRPr="000B59B1" w:rsidRDefault="005F5450" w:rsidP="00795F3E">
      <w:pPr>
        <w:pStyle w:val="Default"/>
        <w:widowControl w:val="0"/>
        <w:numPr>
          <w:ilvl w:val="0"/>
          <w:numId w:val="75"/>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Provide to the parties a written notice disclosing the allegations and the requirements of the informal resolution process including the circumstances under which it precludes the parties from resuming a formal complaint arising from the same allegations. The notice must also inform that, at any time prior to agreeing to a resolution, any party has the right to withdraw from the informal resolution process and resume the grievance process with respect to the formal complaint, as well as of any consequence resulting from participating in the informal resolution process, including the records that will be maintained or could be shared. </w:t>
      </w:r>
    </w:p>
    <w:p w14:paraId="00FCDF2B" w14:textId="77777777" w:rsidR="005F5450" w:rsidRPr="000B59B1" w:rsidRDefault="005F5450" w:rsidP="00795F3E">
      <w:pPr>
        <w:pStyle w:val="Default"/>
        <w:widowControl w:val="0"/>
        <w:numPr>
          <w:ilvl w:val="0"/>
          <w:numId w:val="75"/>
        </w:numPr>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Obtain the parties’ voluntary, written consent to the informal resolution process. </w:t>
      </w:r>
    </w:p>
    <w:p w14:paraId="000A131F"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1D8C3CF8" w14:textId="16CF6E67" w:rsidR="005F5450" w:rsidRPr="000B59B1" w:rsidRDefault="00B332DF"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color w:val="auto"/>
          <w:sz w:val="22"/>
          <w:szCs w:val="22"/>
        </w:rPr>
        <w:t xml:space="preserve"> may not offer or facilitate an informal resolution process to resolve allegations that an employee sexually harassed a student. </w:t>
      </w:r>
    </w:p>
    <w:p w14:paraId="280BB79E"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648FFAA1" w14:textId="77777777" w:rsidR="005F5450" w:rsidRPr="000B59B1" w:rsidRDefault="005F5450" w:rsidP="003A4985">
      <w:pPr>
        <w:pStyle w:val="Heading2"/>
        <w:keepNext w:val="0"/>
        <w:widowControl w:val="0"/>
        <w:spacing w:before="0" w:after="0"/>
        <w:rPr>
          <w:rFonts w:ascii="Times New Roman" w:hAnsi="Times New Roman"/>
          <w:sz w:val="24"/>
          <w:szCs w:val="24"/>
        </w:rPr>
      </w:pPr>
      <w:bookmarkStart w:id="315" w:name="_Toc44078709"/>
      <w:bookmarkStart w:id="316" w:name="_Toc45275381"/>
      <w:bookmarkStart w:id="317" w:name="_Toc45287611"/>
      <w:bookmarkStart w:id="318" w:name="_Toc45292893"/>
      <w:bookmarkStart w:id="319" w:name="_Toc54599218"/>
      <w:r w:rsidRPr="000B59B1">
        <w:rPr>
          <w:rFonts w:ascii="Times New Roman" w:hAnsi="Times New Roman"/>
          <w:sz w:val="24"/>
          <w:szCs w:val="24"/>
        </w:rPr>
        <w:t>Retaliation Prohibited</w:t>
      </w:r>
      <w:bookmarkEnd w:id="315"/>
      <w:bookmarkEnd w:id="316"/>
      <w:bookmarkEnd w:id="317"/>
      <w:bookmarkEnd w:id="318"/>
      <w:bookmarkEnd w:id="319"/>
    </w:p>
    <w:p w14:paraId="40255BE7" w14:textId="40F13614"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 xml:space="preserve">Neither </w:t>
      </w:r>
      <w:r w:rsidR="00B332DF" w:rsidRPr="000B59B1">
        <w:rPr>
          <w:rFonts w:ascii="Times New Roman" w:hAnsi="Times New Roman" w:cs="Times New Roman"/>
          <w:sz w:val="22"/>
          <w:szCs w:val="22"/>
        </w:rPr>
        <w:t>Por Vida Academy Charter District</w:t>
      </w:r>
      <w:r w:rsidRPr="000B59B1">
        <w:rPr>
          <w:rFonts w:ascii="Times New Roman" w:hAnsi="Times New Roman" w:cs="Times New Roman"/>
          <w:color w:val="auto"/>
          <w:sz w:val="22"/>
          <w:szCs w:val="22"/>
        </w:rPr>
        <w:t xml:space="preserve"> nor any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manner in an investigation or proceeding under this policy. </w:t>
      </w:r>
    </w:p>
    <w:p w14:paraId="74439225"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5F4A957E" w14:textId="77777777"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lastRenderedPageBreak/>
        <w:t xml:space="preserve">Examples of retaliation may include, but are not limited to, intimidation, threats, coercion, or discrimination. </w:t>
      </w:r>
    </w:p>
    <w:p w14:paraId="4B55ECF2"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3A6FE884" w14:textId="77777777" w:rsidR="005F5450" w:rsidRPr="000B59B1" w:rsidRDefault="005F5450" w:rsidP="003A4985">
      <w:pPr>
        <w:pStyle w:val="Default"/>
        <w:widowControl w:val="0"/>
        <w:jc w:val="both"/>
        <w:rPr>
          <w:rFonts w:ascii="Times New Roman" w:hAnsi="Times New Roman" w:cs="Times New Roman"/>
          <w:color w:val="auto"/>
          <w:sz w:val="22"/>
          <w:szCs w:val="22"/>
        </w:rPr>
      </w:pPr>
      <w:r w:rsidRPr="000B59B1">
        <w:rPr>
          <w:rFonts w:ascii="Times New Roman" w:hAnsi="Times New Roman" w:cs="Times New Roman"/>
          <w:color w:val="auto"/>
          <w:sz w:val="22"/>
          <w:szCs w:val="22"/>
        </w:rPr>
        <w:t>Complaints alleging retaliation may be filed according to the grievance procedure described above.</w:t>
      </w:r>
    </w:p>
    <w:p w14:paraId="7237D94E" w14:textId="77777777" w:rsidR="005F5450" w:rsidRPr="000B59B1" w:rsidRDefault="005F5450" w:rsidP="003A4985">
      <w:pPr>
        <w:pStyle w:val="Default"/>
        <w:widowControl w:val="0"/>
        <w:jc w:val="both"/>
        <w:rPr>
          <w:rFonts w:ascii="Times New Roman" w:hAnsi="Times New Roman" w:cs="Times New Roman"/>
          <w:color w:val="auto"/>
          <w:sz w:val="22"/>
          <w:szCs w:val="22"/>
        </w:rPr>
      </w:pPr>
    </w:p>
    <w:p w14:paraId="63987EDE" w14:textId="77777777" w:rsidR="005F5450" w:rsidRPr="000B59B1" w:rsidRDefault="005F5450" w:rsidP="003A4985">
      <w:pPr>
        <w:pStyle w:val="Heading2"/>
        <w:keepNext w:val="0"/>
        <w:widowControl w:val="0"/>
        <w:spacing w:before="0" w:after="0"/>
        <w:rPr>
          <w:rFonts w:ascii="Times New Roman" w:hAnsi="Times New Roman"/>
          <w:sz w:val="24"/>
          <w:szCs w:val="24"/>
        </w:rPr>
      </w:pPr>
      <w:bookmarkStart w:id="320" w:name="_Toc44078710"/>
      <w:bookmarkStart w:id="321" w:name="_Toc45275382"/>
      <w:bookmarkStart w:id="322" w:name="_Toc45287612"/>
      <w:bookmarkStart w:id="323" w:name="_Toc45292894"/>
      <w:bookmarkStart w:id="324" w:name="_Toc54599219"/>
      <w:r w:rsidRPr="000B59B1">
        <w:rPr>
          <w:rFonts w:ascii="Times New Roman" w:hAnsi="Times New Roman"/>
          <w:sz w:val="24"/>
          <w:szCs w:val="24"/>
        </w:rPr>
        <w:t>Confidentiality</w:t>
      </w:r>
      <w:bookmarkEnd w:id="320"/>
      <w:bookmarkEnd w:id="321"/>
      <w:bookmarkEnd w:id="322"/>
      <w:bookmarkEnd w:id="323"/>
      <w:bookmarkEnd w:id="324"/>
    </w:p>
    <w:p w14:paraId="512F239C" w14:textId="265E3794" w:rsidR="005F5450" w:rsidRPr="000B59B1" w:rsidRDefault="00B332DF" w:rsidP="003A4985">
      <w:pPr>
        <w:pStyle w:val="Default"/>
        <w:widowControl w:val="0"/>
        <w:jc w:val="both"/>
        <w:rPr>
          <w:rFonts w:ascii="Times New Roman" w:hAnsi="Times New Roman" w:cs="Times New Roman"/>
          <w:sz w:val="22"/>
          <w:szCs w:val="22"/>
        </w:rPr>
      </w:pPr>
      <w:r w:rsidRPr="000B59B1">
        <w:rPr>
          <w:rFonts w:ascii="Times New Roman" w:hAnsi="Times New Roman" w:cs="Times New Roman"/>
          <w:sz w:val="22"/>
          <w:szCs w:val="22"/>
        </w:rPr>
        <w:t>Por Vida Academy Charter District</w:t>
      </w:r>
      <w:r w:rsidR="005F5450" w:rsidRPr="000B59B1">
        <w:rPr>
          <w:rFonts w:ascii="Times New Roman" w:hAnsi="Times New Roman" w:cs="Times New Roman"/>
          <w:sz w:val="22"/>
          <w:szCs w:val="22"/>
        </w:rPr>
        <w:t xml:space="preserve">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by FERPA or as required by law, or for purposes related to the conduct of any investigation, hearing, or judicial proceeding arising under the Title IX regulations. </w:t>
      </w:r>
    </w:p>
    <w:p w14:paraId="2B3C8CF6" w14:textId="4CF87B9A" w:rsidR="00AF76AF" w:rsidRPr="000B59B1" w:rsidRDefault="00AF76AF" w:rsidP="003A4985">
      <w:pPr>
        <w:pStyle w:val="Default"/>
        <w:widowControl w:val="0"/>
        <w:jc w:val="both"/>
        <w:rPr>
          <w:rFonts w:ascii="Times New Roman" w:hAnsi="Times New Roman" w:cs="Times New Roman"/>
          <w:sz w:val="22"/>
          <w:szCs w:val="22"/>
        </w:rPr>
      </w:pPr>
    </w:p>
    <w:p w14:paraId="73AAB2A9" w14:textId="153BAD89" w:rsidR="00AF76AF" w:rsidRPr="000B59B1" w:rsidRDefault="00AF76AF" w:rsidP="003A4985">
      <w:pPr>
        <w:pStyle w:val="Heading2"/>
        <w:keepNext w:val="0"/>
        <w:widowControl w:val="0"/>
        <w:spacing w:before="0" w:after="0"/>
        <w:rPr>
          <w:rFonts w:ascii="Times New Roman" w:hAnsi="Times New Roman"/>
          <w:sz w:val="24"/>
          <w:szCs w:val="24"/>
        </w:rPr>
      </w:pPr>
      <w:bookmarkStart w:id="325" w:name="_Toc54599220"/>
      <w:r w:rsidRPr="000B59B1">
        <w:rPr>
          <w:rFonts w:ascii="Times New Roman" w:hAnsi="Times New Roman"/>
          <w:sz w:val="24"/>
          <w:szCs w:val="24"/>
        </w:rPr>
        <w:t>Non-Sexual Harassment Sex Discrimination</w:t>
      </w:r>
      <w:bookmarkEnd w:id="325"/>
      <w:r w:rsidRPr="000B59B1">
        <w:rPr>
          <w:rFonts w:ascii="Times New Roman" w:hAnsi="Times New Roman"/>
          <w:sz w:val="24"/>
          <w:szCs w:val="24"/>
        </w:rPr>
        <w:t xml:space="preserve"> </w:t>
      </w:r>
    </w:p>
    <w:p w14:paraId="2D7D10F3" w14:textId="76F88307" w:rsidR="00AF76AF" w:rsidRPr="00942EC0" w:rsidRDefault="00AF76AF" w:rsidP="003A4985">
      <w:pPr>
        <w:pStyle w:val="Default"/>
        <w:widowControl w:val="0"/>
        <w:jc w:val="both"/>
        <w:rPr>
          <w:rFonts w:ascii="Times New Roman" w:hAnsi="Times New Roman" w:cs="Times New Roman"/>
          <w:sz w:val="22"/>
          <w:szCs w:val="22"/>
        </w:rPr>
      </w:pPr>
      <w:r w:rsidRPr="000B59B1">
        <w:rPr>
          <w:rFonts w:ascii="Times New Roman" w:hAnsi="Times New Roman" w:cs="Times New Roman"/>
          <w:sz w:val="22"/>
          <w:szCs w:val="22"/>
        </w:rPr>
        <w:t xml:space="preserve">The formal complaint investigation and resolution process outlined above in this </w:t>
      </w:r>
      <w:r w:rsidR="00586811">
        <w:rPr>
          <w:rFonts w:ascii="Times New Roman" w:hAnsi="Times New Roman" w:cs="Times New Roman"/>
          <w:sz w:val="22"/>
          <w:szCs w:val="22"/>
        </w:rPr>
        <w:t>Section</w:t>
      </w:r>
      <w:r w:rsidRPr="000B59B1">
        <w:rPr>
          <w:rFonts w:ascii="Times New Roman" w:hAnsi="Times New Roman" w:cs="Times New Roman"/>
          <w:sz w:val="22"/>
          <w:szCs w:val="22"/>
        </w:rPr>
        <w:t xml:space="preserve"> 7.8 applies only to formal complaints alleging sexual harassment as defined by Title IX, but not to complaints alleging sex discrimination that do not constitute sexual harassment. Complaints of non-sexual harassment sex discrimination may be filed with the Title IX Coordinator and will be handled under the process described in Section 7.7 of this Handbook.</w:t>
      </w:r>
      <w:r w:rsidRPr="00942EC0">
        <w:rPr>
          <w:rFonts w:ascii="Times New Roman" w:hAnsi="Times New Roman" w:cs="Times New Roman"/>
          <w:sz w:val="22"/>
          <w:szCs w:val="22"/>
        </w:rPr>
        <w:t xml:space="preserve"> </w:t>
      </w:r>
    </w:p>
    <w:p w14:paraId="6EE02F2D" w14:textId="77777777" w:rsidR="005F5450" w:rsidRPr="00942EC0" w:rsidRDefault="005F5450" w:rsidP="003A4985">
      <w:pPr>
        <w:widowControl w:val="0"/>
        <w:autoSpaceDE w:val="0"/>
        <w:autoSpaceDN w:val="0"/>
        <w:adjustRightInd w:val="0"/>
        <w:jc w:val="both"/>
        <w:rPr>
          <w:rFonts w:ascii="Times New Roman" w:hAnsi="Times New Roman"/>
          <w:sz w:val="22"/>
          <w:szCs w:val="22"/>
        </w:rPr>
      </w:pPr>
    </w:p>
    <w:p w14:paraId="45FB8D0F" w14:textId="07328A2F" w:rsidR="00BE789D" w:rsidRPr="00942EC0" w:rsidRDefault="00BE789D" w:rsidP="00795F3E">
      <w:pPr>
        <w:pStyle w:val="Heading2"/>
        <w:keepNext w:val="0"/>
        <w:widowControl w:val="0"/>
        <w:numPr>
          <w:ilvl w:val="0"/>
          <w:numId w:val="58"/>
        </w:numPr>
        <w:autoSpaceDE w:val="0"/>
        <w:autoSpaceDN w:val="0"/>
        <w:spacing w:before="0" w:after="0"/>
        <w:ind w:hanging="720"/>
        <w:rPr>
          <w:rFonts w:ascii="Times New Roman" w:hAnsi="Times New Roman"/>
          <w:i w:val="0"/>
          <w:iCs w:val="0"/>
          <w:color w:val="000000" w:themeColor="text1"/>
          <w:sz w:val="26"/>
          <w:szCs w:val="26"/>
          <w:u w:val="single"/>
        </w:rPr>
      </w:pPr>
      <w:bookmarkStart w:id="326" w:name="_Toc54599221"/>
      <w:r w:rsidRPr="00942EC0">
        <w:rPr>
          <w:rFonts w:ascii="Times New Roman" w:hAnsi="Times New Roman"/>
          <w:i w:val="0"/>
          <w:iCs w:val="0"/>
          <w:color w:val="000000" w:themeColor="text1"/>
          <w:sz w:val="26"/>
          <w:szCs w:val="26"/>
          <w:u w:val="single"/>
        </w:rPr>
        <w:t>Student Discrimination/Harassment</w:t>
      </w:r>
      <w:bookmarkEnd w:id="326"/>
    </w:p>
    <w:p w14:paraId="3D87E0B6" w14:textId="0661E65D" w:rsidR="00141C4A" w:rsidRPr="00942EC0" w:rsidRDefault="00141C4A" w:rsidP="003A4985">
      <w:pPr>
        <w:widowControl w:val="0"/>
        <w:autoSpaceDE w:val="0"/>
        <w:autoSpaceDN w:val="0"/>
        <w:adjustRightInd w:val="0"/>
        <w:jc w:val="both"/>
        <w:rPr>
          <w:rFonts w:ascii="Times New Roman" w:hAnsi="Times New Roman"/>
          <w:sz w:val="22"/>
          <w:szCs w:val="22"/>
        </w:rPr>
      </w:pPr>
    </w:p>
    <w:p w14:paraId="0E53A5C9" w14:textId="5D17E40C" w:rsidR="00BE789D" w:rsidRPr="000B59B1" w:rsidRDefault="00D87C7A"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Discrimination and harassment of students by employees are forms of discrimination and are prohibited by law. Employees who suspect a student may have experienced prohibited harassment are obligated to report their concerns to the Principal or other appropriate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official. All allegations of prohibited harassment of a student by an employee or adult will be promptly investigated. An employee who knows of or suspects child abuse or neglect must also report his or her knowledge or suspicion to the appropriate authorities, as required by law. </w:t>
      </w:r>
    </w:p>
    <w:p w14:paraId="4FA0879B" w14:textId="77777777" w:rsidR="00BE789D" w:rsidRPr="000B59B1" w:rsidRDefault="00BE789D" w:rsidP="003A4985">
      <w:pPr>
        <w:widowControl w:val="0"/>
        <w:autoSpaceDE w:val="0"/>
        <w:autoSpaceDN w:val="0"/>
        <w:adjustRightInd w:val="0"/>
        <w:jc w:val="both"/>
        <w:rPr>
          <w:rFonts w:ascii="Times New Roman" w:hAnsi="Times New Roman"/>
          <w:sz w:val="22"/>
          <w:szCs w:val="22"/>
        </w:rPr>
      </w:pPr>
    </w:p>
    <w:p w14:paraId="5C7F170E" w14:textId="75445F86" w:rsidR="00BE789D" w:rsidRPr="000B59B1" w:rsidRDefault="00B332DF"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Por Vida Academy Charter District</w:t>
      </w:r>
      <w:r w:rsidR="00BE789D" w:rsidRPr="000B59B1">
        <w:rPr>
          <w:rFonts w:ascii="Times New Roman" w:hAnsi="Times New Roman"/>
          <w:sz w:val="22"/>
          <w:szCs w:val="22"/>
        </w:rPr>
        <w:t xml:space="preserve"> shall take appropriate disciplinary action against employees who have engaged in </w:t>
      </w:r>
      <w:r w:rsidR="00D87C7A" w:rsidRPr="000B59B1">
        <w:rPr>
          <w:rFonts w:ascii="Times New Roman" w:hAnsi="Times New Roman"/>
          <w:sz w:val="22"/>
          <w:szCs w:val="22"/>
        </w:rPr>
        <w:t>discrimination or harassment of students</w:t>
      </w:r>
      <w:r w:rsidR="00BE789D" w:rsidRPr="000B59B1">
        <w:rPr>
          <w:rFonts w:ascii="Times New Roman" w:hAnsi="Times New Roman"/>
          <w:sz w:val="22"/>
          <w:szCs w:val="22"/>
        </w:rPr>
        <w:t xml:space="preserve">, up to and including termination of employment. </w:t>
      </w:r>
    </w:p>
    <w:p w14:paraId="12A45472" w14:textId="77777777" w:rsidR="00BE789D" w:rsidRPr="000B59B1" w:rsidRDefault="00BE789D" w:rsidP="003A4985">
      <w:pPr>
        <w:widowControl w:val="0"/>
        <w:autoSpaceDE w:val="0"/>
        <w:autoSpaceDN w:val="0"/>
        <w:adjustRightInd w:val="0"/>
        <w:jc w:val="both"/>
        <w:rPr>
          <w:rFonts w:ascii="Times New Roman" w:hAnsi="Times New Roman"/>
          <w:sz w:val="22"/>
          <w:szCs w:val="22"/>
        </w:rPr>
      </w:pPr>
    </w:p>
    <w:p w14:paraId="45486385" w14:textId="49C0B018" w:rsidR="00BE789D" w:rsidRPr="000B59B1" w:rsidRDefault="00BE789D"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Retaliation against anyone involved in the complaint process is a violation of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policy and acts of retaliation may result in disciplinary action, up to and including termination. </w:t>
      </w:r>
    </w:p>
    <w:p w14:paraId="051EB173" w14:textId="77777777" w:rsidR="00BE789D" w:rsidRPr="000B59B1" w:rsidRDefault="00BE789D" w:rsidP="003A4985">
      <w:pPr>
        <w:widowControl w:val="0"/>
        <w:autoSpaceDE w:val="0"/>
        <w:autoSpaceDN w:val="0"/>
        <w:adjustRightInd w:val="0"/>
        <w:jc w:val="both"/>
        <w:rPr>
          <w:rFonts w:ascii="Times New Roman" w:hAnsi="Times New Roman"/>
          <w:sz w:val="22"/>
          <w:szCs w:val="22"/>
        </w:rPr>
      </w:pPr>
    </w:p>
    <w:p w14:paraId="058A2AE0" w14:textId="77777777" w:rsidR="00BE789D" w:rsidRPr="000B59B1" w:rsidRDefault="00BE789D" w:rsidP="003A4985">
      <w:pPr>
        <w:pStyle w:val="Heading2"/>
        <w:keepNext w:val="0"/>
        <w:widowControl w:val="0"/>
        <w:spacing w:before="0" w:after="0"/>
        <w:rPr>
          <w:rFonts w:ascii="Times New Roman" w:hAnsi="Times New Roman"/>
          <w:sz w:val="24"/>
          <w:szCs w:val="24"/>
        </w:rPr>
      </w:pPr>
      <w:bookmarkStart w:id="327" w:name="_Toc54599222"/>
      <w:r w:rsidRPr="000B59B1">
        <w:rPr>
          <w:rFonts w:ascii="Times New Roman" w:hAnsi="Times New Roman"/>
          <w:sz w:val="24"/>
          <w:szCs w:val="24"/>
        </w:rPr>
        <w:t>Sexual Harassment of Students</w:t>
      </w:r>
      <w:bookmarkEnd w:id="327"/>
      <w:r w:rsidRPr="000B59B1">
        <w:rPr>
          <w:rFonts w:ascii="Times New Roman" w:hAnsi="Times New Roman"/>
          <w:sz w:val="24"/>
          <w:szCs w:val="24"/>
        </w:rPr>
        <w:t xml:space="preserve"> </w:t>
      </w:r>
    </w:p>
    <w:p w14:paraId="209B794A" w14:textId="20F2A91C" w:rsidR="00BE789D" w:rsidRPr="000B59B1" w:rsidRDefault="00BE789D"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Sexual harassment of students includes any unwelcome verbal or physical sexual advances, including but not limited to engaging in sexually oriented conversations</w:t>
      </w:r>
      <w:r w:rsidR="00B1420F" w:rsidRPr="000B59B1">
        <w:rPr>
          <w:rFonts w:ascii="Times New Roman" w:hAnsi="Times New Roman"/>
          <w:sz w:val="22"/>
          <w:szCs w:val="22"/>
        </w:rPr>
        <w:t>; making comments about a student’s potential sexual performance; requesting details of a student’s sexual history;</w:t>
      </w:r>
      <w:r w:rsidRPr="000B59B1">
        <w:rPr>
          <w:rFonts w:ascii="Times New Roman" w:hAnsi="Times New Roman"/>
          <w:sz w:val="22"/>
          <w:szCs w:val="22"/>
        </w:rPr>
        <w:t xml:space="preserve"> </w:t>
      </w:r>
      <w:r w:rsidR="00B1420F" w:rsidRPr="000B59B1">
        <w:rPr>
          <w:rFonts w:ascii="Times New Roman" w:hAnsi="Times New Roman"/>
          <w:sz w:val="22"/>
          <w:szCs w:val="22"/>
        </w:rPr>
        <w:t xml:space="preserve">requesting a date, sexual contact, or any activity intended for the sexual gratification of the employee; </w:t>
      </w:r>
      <w:r w:rsidR="00C820DA" w:rsidRPr="000B59B1">
        <w:rPr>
          <w:rFonts w:ascii="Times New Roman" w:hAnsi="Times New Roman"/>
          <w:sz w:val="22"/>
          <w:szCs w:val="22"/>
        </w:rPr>
        <w:t xml:space="preserve">engaging in conversations regarding the sexual problems, preferences, or fantasies of either party; inappropriate hugging, kissing, or excessive touching; suggestions that a romantic relationship is desired after the student graduates, including post-graduation plans for dating or marriage; </w:t>
      </w:r>
      <w:r w:rsidRPr="000B59B1">
        <w:rPr>
          <w:rFonts w:ascii="Times New Roman" w:hAnsi="Times New Roman"/>
          <w:sz w:val="22"/>
          <w:szCs w:val="22"/>
        </w:rPr>
        <w:t>telephoning or texting students at home or elsewhere to solicit unwelcome social relationships</w:t>
      </w:r>
      <w:r w:rsidR="00B1420F" w:rsidRPr="000B59B1">
        <w:rPr>
          <w:rFonts w:ascii="Times New Roman" w:hAnsi="Times New Roman"/>
          <w:sz w:val="22"/>
          <w:szCs w:val="22"/>
        </w:rPr>
        <w:t>;</w:t>
      </w:r>
      <w:r w:rsidRPr="000B59B1">
        <w:rPr>
          <w:rFonts w:ascii="Times New Roman" w:hAnsi="Times New Roman"/>
          <w:sz w:val="22"/>
          <w:szCs w:val="22"/>
        </w:rPr>
        <w:t xml:space="preserve"> physical contact that would reasonably be construed as sexual in nature</w:t>
      </w:r>
      <w:r w:rsidR="00B1420F" w:rsidRPr="000B59B1">
        <w:rPr>
          <w:rFonts w:ascii="Times New Roman" w:hAnsi="Times New Roman"/>
          <w:sz w:val="22"/>
          <w:szCs w:val="22"/>
        </w:rPr>
        <w:t>;</w:t>
      </w:r>
      <w:r w:rsidRPr="000B59B1">
        <w:rPr>
          <w:rFonts w:ascii="Times New Roman" w:hAnsi="Times New Roman"/>
          <w:sz w:val="22"/>
          <w:szCs w:val="22"/>
        </w:rPr>
        <w:t xml:space="preserve"> threatening or enticing students to engage in sexual behavior in exchange for grades or other </w:t>
      </w:r>
      <w:r w:rsidR="00E85516" w:rsidRPr="000B59B1">
        <w:rPr>
          <w:rFonts w:ascii="Times New Roman" w:hAnsi="Times New Roman"/>
          <w:sz w:val="22"/>
          <w:szCs w:val="22"/>
        </w:rPr>
        <w:t>school</w:t>
      </w:r>
      <w:r w:rsidRPr="000B59B1">
        <w:rPr>
          <w:rFonts w:ascii="Times New Roman" w:hAnsi="Times New Roman"/>
          <w:sz w:val="22"/>
          <w:szCs w:val="22"/>
        </w:rPr>
        <w:t>-related benefit</w:t>
      </w:r>
      <w:r w:rsidR="00B1420F" w:rsidRPr="000B59B1">
        <w:rPr>
          <w:rFonts w:ascii="Times New Roman" w:hAnsi="Times New Roman"/>
          <w:sz w:val="22"/>
          <w:szCs w:val="22"/>
        </w:rPr>
        <w:t>;</w:t>
      </w:r>
      <w:r w:rsidRPr="000B59B1">
        <w:rPr>
          <w:rFonts w:ascii="Times New Roman" w:hAnsi="Times New Roman"/>
          <w:sz w:val="22"/>
          <w:szCs w:val="22"/>
        </w:rPr>
        <w:t xml:space="preserve"> request</w:t>
      </w:r>
      <w:r w:rsidR="00B1420F" w:rsidRPr="000B59B1">
        <w:rPr>
          <w:rFonts w:ascii="Times New Roman" w:hAnsi="Times New Roman"/>
          <w:sz w:val="22"/>
          <w:szCs w:val="22"/>
        </w:rPr>
        <w:t>s</w:t>
      </w:r>
      <w:r w:rsidRPr="000B59B1">
        <w:rPr>
          <w:rFonts w:ascii="Times New Roman" w:hAnsi="Times New Roman"/>
          <w:sz w:val="22"/>
          <w:szCs w:val="22"/>
        </w:rPr>
        <w:t xml:space="preserve"> for sexual favors</w:t>
      </w:r>
      <w:r w:rsidR="00B1420F" w:rsidRPr="000B59B1">
        <w:rPr>
          <w:rFonts w:ascii="Times New Roman" w:hAnsi="Times New Roman"/>
          <w:sz w:val="22"/>
          <w:szCs w:val="22"/>
        </w:rPr>
        <w:t>;</w:t>
      </w:r>
      <w:r w:rsidRPr="000B59B1">
        <w:rPr>
          <w:rFonts w:ascii="Times New Roman" w:hAnsi="Times New Roman"/>
          <w:sz w:val="22"/>
          <w:szCs w:val="22"/>
        </w:rPr>
        <w:t xml:space="preserve"> sexually motivated physical, verbal, or nonverbal conduct when the conduct affects the student’s ability to participate in or benefit from a program or activity</w:t>
      </w:r>
      <w:r w:rsidR="00B1420F" w:rsidRPr="000B59B1">
        <w:rPr>
          <w:rFonts w:ascii="Times New Roman" w:hAnsi="Times New Roman"/>
          <w:sz w:val="22"/>
          <w:szCs w:val="22"/>
        </w:rPr>
        <w:t>;</w:t>
      </w:r>
      <w:r w:rsidRPr="000B59B1">
        <w:rPr>
          <w:rFonts w:ascii="Times New Roman" w:hAnsi="Times New Roman"/>
          <w:sz w:val="22"/>
          <w:szCs w:val="22"/>
        </w:rPr>
        <w:t xml:space="preserve"> or </w:t>
      </w:r>
      <w:r w:rsidR="00B1420F" w:rsidRPr="000B59B1">
        <w:rPr>
          <w:rFonts w:ascii="Times New Roman" w:hAnsi="Times New Roman"/>
          <w:sz w:val="22"/>
          <w:szCs w:val="22"/>
        </w:rPr>
        <w:t xml:space="preserve">conduct of a sexual nature that </w:t>
      </w:r>
      <w:r w:rsidRPr="000B59B1">
        <w:rPr>
          <w:rFonts w:ascii="Times New Roman" w:hAnsi="Times New Roman"/>
          <w:sz w:val="22"/>
          <w:szCs w:val="22"/>
        </w:rPr>
        <w:t>creates an intimidating, threatening, hostile or offensive educational environment.</w:t>
      </w:r>
    </w:p>
    <w:p w14:paraId="0788E247" w14:textId="77777777" w:rsidR="00BE789D" w:rsidRPr="000B59B1" w:rsidRDefault="00BE789D" w:rsidP="003A4985">
      <w:pPr>
        <w:widowControl w:val="0"/>
        <w:autoSpaceDE w:val="0"/>
        <w:autoSpaceDN w:val="0"/>
        <w:adjustRightInd w:val="0"/>
        <w:jc w:val="both"/>
        <w:rPr>
          <w:rFonts w:ascii="Times New Roman" w:hAnsi="Times New Roman"/>
          <w:sz w:val="22"/>
          <w:szCs w:val="22"/>
        </w:rPr>
      </w:pPr>
    </w:p>
    <w:p w14:paraId="295D81D4" w14:textId="77777777" w:rsidR="00BE789D" w:rsidRPr="000B59B1" w:rsidRDefault="00BE789D" w:rsidP="00073024">
      <w:pPr>
        <w:keepLines/>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lastRenderedPageBreak/>
        <w:t>Sexual harassment of students by employees is always a violation of law and will result in appropriate disciplinary action up to and including termination from employment and referral to appropriate law enforcement authorities.</w:t>
      </w:r>
    </w:p>
    <w:p w14:paraId="034A7929" w14:textId="77777777" w:rsidR="00BE789D" w:rsidRPr="000B59B1" w:rsidRDefault="00BE789D" w:rsidP="003A4985">
      <w:pPr>
        <w:widowControl w:val="0"/>
        <w:autoSpaceDE w:val="0"/>
        <w:autoSpaceDN w:val="0"/>
        <w:adjustRightInd w:val="0"/>
        <w:jc w:val="both"/>
        <w:rPr>
          <w:rFonts w:ascii="Times New Roman" w:hAnsi="Times New Roman"/>
          <w:sz w:val="22"/>
          <w:szCs w:val="22"/>
        </w:rPr>
      </w:pPr>
    </w:p>
    <w:p w14:paraId="63DFDBF6" w14:textId="5BDFF282" w:rsidR="00EC4725" w:rsidRPr="000B59B1" w:rsidRDefault="00B332DF"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Por Vida Academy Charter District</w:t>
      </w:r>
      <w:r w:rsidR="00766A37" w:rsidRPr="000B59B1">
        <w:rPr>
          <w:rFonts w:ascii="Times New Roman" w:hAnsi="Times New Roman"/>
          <w:sz w:val="22"/>
          <w:szCs w:val="22"/>
        </w:rPr>
        <w:t xml:space="preserve"> employees are generally encouraged to report an action or suspected action that is illegal or in violation of any adopted Board policy. Good faith reports may be made without fear of reprisal. </w:t>
      </w:r>
    </w:p>
    <w:p w14:paraId="1E065113" w14:textId="386F95F7" w:rsidR="00EC4725" w:rsidRPr="000B59B1" w:rsidRDefault="00EC4725" w:rsidP="003A4985">
      <w:pPr>
        <w:widowControl w:val="0"/>
        <w:autoSpaceDE w:val="0"/>
        <w:autoSpaceDN w:val="0"/>
        <w:adjustRightInd w:val="0"/>
        <w:jc w:val="both"/>
        <w:rPr>
          <w:rFonts w:ascii="Times New Roman" w:hAnsi="Times New Roman"/>
          <w:sz w:val="22"/>
          <w:szCs w:val="22"/>
        </w:rPr>
      </w:pPr>
    </w:p>
    <w:p w14:paraId="2BD8F26F" w14:textId="496129EE" w:rsidR="009F526A" w:rsidRPr="000B59B1" w:rsidRDefault="009F526A"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Any sexual or romantic relationship between a student and a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employee is always prohibited, even if consensual.</w:t>
      </w:r>
    </w:p>
    <w:p w14:paraId="0E1B3BAC" w14:textId="77777777" w:rsidR="006553D2" w:rsidRPr="000B59B1" w:rsidRDefault="006553D2" w:rsidP="003A4985">
      <w:pPr>
        <w:widowControl w:val="0"/>
        <w:autoSpaceDE w:val="0"/>
        <w:autoSpaceDN w:val="0"/>
        <w:adjustRightInd w:val="0"/>
        <w:jc w:val="both"/>
        <w:rPr>
          <w:rFonts w:ascii="Times New Roman" w:hAnsi="Times New Roman"/>
          <w:sz w:val="22"/>
          <w:szCs w:val="22"/>
        </w:rPr>
      </w:pPr>
    </w:p>
    <w:p w14:paraId="3DC19FD6" w14:textId="77777777" w:rsidR="00752704" w:rsidRPr="000B59B1" w:rsidRDefault="00752704" w:rsidP="00795F3E">
      <w:pPr>
        <w:pStyle w:val="Heading2"/>
        <w:keepNext w:val="0"/>
        <w:widowControl w:val="0"/>
        <w:numPr>
          <w:ilvl w:val="0"/>
          <w:numId w:val="58"/>
        </w:numPr>
        <w:autoSpaceDE w:val="0"/>
        <w:autoSpaceDN w:val="0"/>
        <w:spacing w:before="0" w:after="0"/>
        <w:ind w:hanging="720"/>
        <w:rPr>
          <w:rFonts w:ascii="Times New Roman" w:hAnsi="Times New Roman"/>
          <w:i w:val="0"/>
          <w:iCs w:val="0"/>
          <w:color w:val="000000" w:themeColor="text1"/>
          <w:sz w:val="26"/>
          <w:szCs w:val="26"/>
          <w:u w:val="single"/>
        </w:rPr>
      </w:pPr>
      <w:bookmarkStart w:id="328" w:name="_Toc54599223"/>
      <w:r w:rsidRPr="000B59B1">
        <w:rPr>
          <w:rFonts w:ascii="Times New Roman" w:hAnsi="Times New Roman"/>
          <w:i w:val="0"/>
          <w:iCs w:val="0"/>
          <w:color w:val="000000" w:themeColor="text1"/>
          <w:sz w:val="26"/>
          <w:szCs w:val="26"/>
          <w:u w:val="single"/>
        </w:rPr>
        <w:t>Fraud, Dishonesty and False Statements</w:t>
      </w:r>
      <w:bookmarkEnd w:id="328"/>
    </w:p>
    <w:p w14:paraId="1CC4AAA1" w14:textId="77777777" w:rsidR="00141C4A" w:rsidRPr="000B59B1" w:rsidRDefault="00141C4A" w:rsidP="003A4985">
      <w:pPr>
        <w:widowControl w:val="0"/>
        <w:autoSpaceDE w:val="0"/>
        <w:autoSpaceDN w:val="0"/>
        <w:adjustRightInd w:val="0"/>
        <w:jc w:val="both"/>
        <w:rPr>
          <w:rFonts w:ascii="Times New Roman" w:hAnsi="Times New Roman"/>
          <w:sz w:val="22"/>
          <w:szCs w:val="22"/>
        </w:rPr>
      </w:pPr>
    </w:p>
    <w:p w14:paraId="481DB1BA" w14:textId="4D1AEB60" w:rsidR="00752704" w:rsidRPr="000B59B1" w:rsidRDefault="00752704"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No employee or applicant may ever falsify any application, medical history record, student paperwork, employee paperwork, time sheet, time card, investigative questionnaires or any other document. Any employee found to have engaged in résumé fraud, or who made material misrepresentations or omissions on their employment application, will be subject to immediate termination of employment. Violations of this policy should be immediately reported to the appropriate supervisor. </w:t>
      </w:r>
    </w:p>
    <w:p w14:paraId="3638165F" w14:textId="77777777" w:rsidR="00752704" w:rsidRPr="000B59B1" w:rsidRDefault="00752704" w:rsidP="003A4985">
      <w:pPr>
        <w:widowControl w:val="0"/>
        <w:autoSpaceDE w:val="0"/>
        <w:autoSpaceDN w:val="0"/>
        <w:adjustRightInd w:val="0"/>
        <w:jc w:val="both"/>
        <w:rPr>
          <w:rFonts w:ascii="Times New Roman" w:hAnsi="Times New Roman"/>
          <w:sz w:val="22"/>
          <w:szCs w:val="22"/>
        </w:rPr>
      </w:pPr>
    </w:p>
    <w:p w14:paraId="20BF0046" w14:textId="77777777" w:rsidR="00752704" w:rsidRPr="000B59B1" w:rsidRDefault="00752704" w:rsidP="00795F3E">
      <w:pPr>
        <w:pStyle w:val="Heading2"/>
        <w:keepNext w:val="0"/>
        <w:widowControl w:val="0"/>
        <w:numPr>
          <w:ilvl w:val="0"/>
          <w:numId w:val="58"/>
        </w:numPr>
        <w:autoSpaceDE w:val="0"/>
        <w:autoSpaceDN w:val="0"/>
        <w:spacing w:before="0" w:after="0"/>
        <w:ind w:hanging="720"/>
        <w:rPr>
          <w:rFonts w:ascii="Times New Roman" w:hAnsi="Times New Roman"/>
          <w:i w:val="0"/>
          <w:iCs w:val="0"/>
          <w:color w:val="000000" w:themeColor="text1"/>
          <w:sz w:val="26"/>
          <w:szCs w:val="26"/>
          <w:u w:val="single"/>
        </w:rPr>
      </w:pPr>
      <w:bookmarkStart w:id="329" w:name="_Toc54599224"/>
      <w:r w:rsidRPr="000B59B1">
        <w:rPr>
          <w:rFonts w:ascii="Times New Roman" w:hAnsi="Times New Roman"/>
          <w:i w:val="0"/>
          <w:iCs w:val="0"/>
          <w:color w:val="000000" w:themeColor="text1"/>
          <w:sz w:val="26"/>
          <w:szCs w:val="26"/>
          <w:u w:val="single"/>
        </w:rPr>
        <w:t>Insubordination</w:t>
      </w:r>
      <w:bookmarkEnd w:id="329"/>
    </w:p>
    <w:p w14:paraId="1680FF32" w14:textId="77777777" w:rsidR="00141C4A" w:rsidRPr="000B59B1" w:rsidRDefault="00141C4A" w:rsidP="003A4985">
      <w:pPr>
        <w:widowControl w:val="0"/>
        <w:autoSpaceDE w:val="0"/>
        <w:autoSpaceDN w:val="0"/>
        <w:adjustRightInd w:val="0"/>
        <w:jc w:val="both"/>
        <w:rPr>
          <w:rFonts w:ascii="Times New Roman" w:hAnsi="Times New Roman"/>
          <w:sz w:val="22"/>
          <w:szCs w:val="22"/>
        </w:rPr>
      </w:pPr>
    </w:p>
    <w:p w14:paraId="5A7A3506" w14:textId="21820241" w:rsidR="00752704" w:rsidRPr="000B59B1" w:rsidRDefault="00752704"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All employees have duties to perform. It is against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policy for an employee to refuse to follow the directions of a supervisor or other </w:t>
      </w:r>
      <w:r w:rsidR="00E85516" w:rsidRPr="000B59B1">
        <w:rPr>
          <w:rFonts w:ascii="Times New Roman" w:hAnsi="Times New Roman"/>
          <w:sz w:val="22"/>
          <w:szCs w:val="22"/>
        </w:rPr>
        <w:t>school</w:t>
      </w:r>
      <w:r w:rsidRPr="000B59B1">
        <w:rPr>
          <w:rFonts w:ascii="Times New Roman" w:hAnsi="Times New Roman"/>
          <w:sz w:val="22"/>
          <w:szCs w:val="22"/>
        </w:rPr>
        <w:t xml:space="preserve"> official. Employees must cooperate fully with investigations into potential misconduct. Refusal to disclose information during the course of an investigation constitutes insubordination and is subject to possible disciplinary action, up to and including termination. </w:t>
      </w:r>
    </w:p>
    <w:p w14:paraId="1D511ED8" w14:textId="77777777" w:rsidR="00752704" w:rsidRPr="000B59B1" w:rsidRDefault="00752704" w:rsidP="003A4985">
      <w:pPr>
        <w:widowControl w:val="0"/>
        <w:autoSpaceDE w:val="0"/>
        <w:autoSpaceDN w:val="0"/>
        <w:adjustRightInd w:val="0"/>
        <w:jc w:val="both"/>
        <w:rPr>
          <w:rFonts w:ascii="Times New Roman" w:hAnsi="Times New Roman"/>
          <w:sz w:val="22"/>
          <w:szCs w:val="22"/>
        </w:rPr>
      </w:pPr>
    </w:p>
    <w:p w14:paraId="4C18FB04" w14:textId="77777777" w:rsidR="00752704" w:rsidRPr="000B59B1" w:rsidRDefault="00752704"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In the event a supervisor directs an employee to perform an illegal or immoral act/task, the employee should immediately notify the Principal or designee. </w:t>
      </w:r>
    </w:p>
    <w:p w14:paraId="08D7E0B0" w14:textId="77777777" w:rsidR="00F87034" w:rsidRPr="000B59B1" w:rsidRDefault="00F87034" w:rsidP="003A4985">
      <w:pPr>
        <w:widowControl w:val="0"/>
        <w:autoSpaceDE w:val="0"/>
        <w:autoSpaceDN w:val="0"/>
        <w:adjustRightInd w:val="0"/>
        <w:jc w:val="both"/>
        <w:rPr>
          <w:rFonts w:ascii="Times New Roman" w:hAnsi="Times New Roman"/>
          <w:sz w:val="22"/>
          <w:szCs w:val="22"/>
        </w:rPr>
      </w:pPr>
    </w:p>
    <w:p w14:paraId="7F2BF5E4" w14:textId="0997C9B3" w:rsidR="00F87034" w:rsidRPr="000B59B1" w:rsidRDefault="00F87034" w:rsidP="00073024">
      <w:pPr>
        <w:pStyle w:val="Heading2"/>
        <w:keepNext w:val="0"/>
        <w:widowControl w:val="0"/>
        <w:numPr>
          <w:ilvl w:val="0"/>
          <w:numId w:val="58"/>
        </w:numPr>
        <w:autoSpaceDE w:val="0"/>
        <w:autoSpaceDN w:val="0"/>
        <w:spacing w:before="0" w:after="0"/>
        <w:ind w:hanging="720"/>
        <w:rPr>
          <w:rFonts w:ascii="Times New Roman" w:hAnsi="Times New Roman"/>
          <w:i w:val="0"/>
          <w:iCs w:val="0"/>
          <w:color w:val="000000" w:themeColor="text1"/>
          <w:sz w:val="26"/>
          <w:szCs w:val="26"/>
          <w:u w:val="single"/>
        </w:rPr>
      </w:pPr>
      <w:bookmarkStart w:id="330" w:name="_Toc54599225"/>
      <w:r w:rsidRPr="000B59B1">
        <w:rPr>
          <w:rFonts w:ascii="Times New Roman" w:hAnsi="Times New Roman"/>
          <w:i w:val="0"/>
          <w:iCs w:val="0"/>
          <w:color w:val="000000" w:themeColor="text1"/>
          <w:sz w:val="26"/>
          <w:szCs w:val="26"/>
          <w:u w:val="single"/>
        </w:rPr>
        <w:t>Growth Plan/Disciplinary Action</w:t>
      </w:r>
      <w:bookmarkEnd w:id="330"/>
      <w:r w:rsidRPr="000B59B1">
        <w:rPr>
          <w:rFonts w:ascii="Times New Roman" w:hAnsi="Times New Roman"/>
          <w:i w:val="0"/>
          <w:iCs w:val="0"/>
          <w:color w:val="000000" w:themeColor="text1"/>
          <w:sz w:val="26"/>
          <w:szCs w:val="26"/>
          <w:u w:val="single"/>
        </w:rPr>
        <w:t xml:space="preserve"> </w:t>
      </w:r>
    </w:p>
    <w:p w14:paraId="3ED09C3F" w14:textId="77777777" w:rsidR="00141C4A" w:rsidRPr="00942EC0" w:rsidRDefault="00141C4A" w:rsidP="00073024">
      <w:pPr>
        <w:widowControl w:val="0"/>
        <w:autoSpaceDE w:val="0"/>
        <w:autoSpaceDN w:val="0"/>
        <w:adjustRightInd w:val="0"/>
        <w:jc w:val="both"/>
        <w:rPr>
          <w:rFonts w:ascii="Times New Roman" w:hAnsi="Times New Roman"/>
          <w:sz w:val="22"/>
          <w:szCs w:val="22"/>
        </w:rPr>
      </w:pPr>
    </w:p>
    <w:p w14:paraId="1F21922D" w14:textId="52583086" w:rsidR="00F87034" w:rsidRPr="000B59B1" w:rsidRDefault="00F87034"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Employment with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is based on mutual consent and both the employee and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have the right to terminate employment at-will, with or without cause or advance notice. </w:t>
      </w:r>
      <w:r w:rsidR="00B332DF" w:rsidRPr="000B59B1">
        <w:rPr>
          <w:rFonts w:ascii="Times New Roman" w:hAnsi="Times New Roman"/>
          <w:sz w:val="22"/>
          <w:szCs w:val="22"/>
        </w:rPr>
        <w:t>Por Vida Academy Charter District</w:t>
      </w:r>
      <w:r w:rsidR="006150E0" w:rsidRPr="000B59B1">
        <w:rPr>
          <w:rFonts w:ascii="Times New Roman" w:hAnsi="Times New Roman"/>
          <w:sz w:val="22"/>
          <w:szCs w:val="22"/>
        </w:rPr>
        <w:t>]</w:t>
      </w:r>
      <w:r w:rsidRPr="000B59B1">
        <w:rPr>
          <w:rFonts w:ascii="Times New Roman" w:hAnsi="Times New Roman"/>
          <w:sz w:val="22"/>
          <w:szCs w:val="22"/>
        </w:rPr>
        <w:t xml:space="preserve"> may use progressive discipline at its discretion. </w:t>
      </w:r>
    </w:p>
    <w:p w14:paraId="75F4AF7A" w14:textId="77777777" w:rsidR="00F87034" w:rsidRPr="000B59B1" w:rsidRDefault="00F87034" w:rsidP="003A4985">
      <w:pPr>
        <w:widowControl w:val="0"/>
        <w:autoSpaceDE w:val="0"/>
        <w:autoSpaceDN w:val="0"/>
        <w:adjustRightInd w:val="0"/>
        <w:jc w:val="both"/>
        <w:rPr>
          <w:rFonts w:ascii="Times New Roman" w:hAnsi="Times New Roman"/>
          <w:sz w:val="22"/>
          <w:szCs w:val="22"/>
        </w:rPr>
      </w:pPr>
    </w:p>
    <w:p w14:paraId="46FCDC59" w14:textId="6D9E1414" w:rsidR="00F87034" w:rsidRPr="000B59B1" w:rsidRDefault="00F87034"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Disciplinary action may include, but is not limited to, any of the following: </w:t>
      </w:r>
    </w:p>
    <w:p w14:paraId="6A35F1F8" w14:textId="77777777" w:rsidR="00F87034" w:rsidRPr="000B59B1" w:rsidRDefault="00F87034" w:rsidP="003A4985">
      <w:pPr>
        <w:widowControl w:val="0"/>
        <w:autoSpaceDE w:val="0"/>
        <w:autoSpaceDN w:val="0"/>
        <w:adjustRightInd w:val="0"/>
        <w:jc w:val="both"/>
        <w:rPr>
          <w:rFonts w:ascii="Times New Roman" w:hAnsi="Times New Roman"/>
          <w:sz w:val="22"/>
          <w:szCs w:val="22"/>
        </w:rPr>
      </w:pPr>
    </w:p>
    <w:p w14:paraId="3290A2FE" w14:textId="42CE7FFE" w:rsidR="00F87034" w:rsidRPr="000B59B1" w:rsidRDefault="00F87034" w:rsidP="00795F3E">
      <w:pPr>
        <w:pStyle w:val="ListParagraph"/>
        <w:widowControl w:val="0"/>
        <w:numPr>
          <w:ilvl w:val="0"/>
          <w:numId w:val="22"/>
        </w:numPr>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Verbal warning. </w:t>
      </w:r>
    </w:p>
    <w:p w14:paraId="71C9B353" w14:textId="326B7B65" w:rsidR="00F87034" w:rsidRPr="000B59B1" w:rsidRDefault="00F87034" w:rsidP="00795F3E">
      <w:pPr>
        <w:pStyle w:val="ListParagraph"/>
        <w:widowControl w:val="0"/>
        <w:numPr>
          <w:ilvl w:val="0"/>
          <w:numId w:val="22"/>
        </w:numPr>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Conference with a supervisor and/or the </w:t>
      </w:r>
      <w:r w:rsidR="001E6D1F" w:rsidRPr="000B59B1">
        <w:rPr>
          <w:rFonts w:ascii="Times New Roman" w:hAnsi="Times New Roman"/>
          <w:sz w:val="22"/>
          <w:szCs w:val="22"/>
        </w:rPr>
        <w:t>Principal</w:t>
      </w:r>
      <w:r w:rsidRPr="000B59B1">
        <w:rPr>
          <w:rFonts w:ascii="Times New Roman" w:hAnsi="Times New Roman"/>
          <w:sz w:val="22"/>
          <w:szCs w:val="22"/>
        </w:rPr>
        <w:t xml:space="preserve">. </w:t>
      </w:r>
    </w:p>
    <w:p w14:paraId="61F17B2D" w14:textId="7C3CBE64" w:rsidR="00F87034" w:rsidRPr="000B59B1" w:rsidRDefault="00F87034" w:rsidP="00795F3E">
      <w:pPr>
        <w:pStyle w:val="ListParagraph"/>
        <w:widowControl w:val="0"/>
        <w:numPr>
          <w:ilvl w:val="0"/>
          <w:numId w:val="22"/>
        </w:numPr>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Written warning. </w:t>
      </w:r>
    </w:p>
    <w:p w14:paraId="4161084D" w14:textId="241DE778" w:rsidR="009F526A" w:rsidRPr="00942EC0" w:rsidRDefault="009F526A" w:rsidP="00795F3E">
      <w:pPr>
        <w:pStyle w:val="ListParagraph"/>
        <w:widowControl w:val="0"/>
        <w:numPr>
          <w:ilvl w:val="0"/>
          <w:numId w:val="22"/>
        </w:numPr>
        <w:autoSpaceDE w:val="0"/>
        <w:autoSpaceDN w:val="0"/>
        <w:adjustRightInd w:val="0"/>
        <w:jc w:val="both"/>
        <w:rPr>
          <w:rFonts w:ascii="Times New Roman" w:hAnsi="Times New Roman"/>
          <w:sz w:val="22"/>
          <w:szCs w:val="22"/>
        </w:rPr>
      </w:pPr>
      <w:r w:rsidRPr="000B59B1">
        <w:rPr>
          <w:rFonts w:ascii="Times New Roman" w:hAnsi="Times New Roman"/>
          <w:sz w:val="22"/>
          <w:szCs w:val="22"/>
        </w:rPr>
        <w:t>Imposition of an employee growth plan</w:t>
      </w:r>
      <w:r w:rsidRPr="00942EC0">
        <w:rPr>
          <w:rFonts w:ascii="Times New Roman" w:hAnsi="Times New Roman"/>
          <w:sz w:val="22"/>
          <w:szCs w:val="22"/>
        </w:rPr>
        <w:t xml:space="preserve"> / performance improvement plan. </w:t>
      </w:r>
    </w:p>
    <w:p w14:paraId="080F494A" w14:textId="0D247DE9" w:rsidR="00F87034" w:rsidRPr="00942EC0" w:rsidRDefault="00F87034" w:rsidP="00795F3E">
      <w:pPr>
        <w:pStyle w:val="ListParagraph"/>
        <w:widowControl w:val="0"/>
        <w:numPr>
          <w:ilvl w:val="0"/>
          <w:numId w:val="22"/>
        </w:numPr>
        <w:autoSpaceDE w:val="0"/>
        <w:autoSpaceDN w:val="0"/>
        <w:adjustRightInd w:val="0"/>
        <w:jc w:val="both"/>
        <w:rPr>
          <w:rFonts w:ascii="Times New Roman" w:hAnsi="Times New Roman"/>
          <w:sz w:val="22"/>
          <w:szCs w:val="22"/>
        </w:rPr>
      </w:pPr>
      <w:r w:rsidRPr="00942EC0">
        <w:rPr>
          <w:rFonts w:ascii="Times New Roman" w:hAnsi="Times New Roman"/>
          <w:sz w:val="22"/>
          <w:szCs w:val="22"/>
        </w:rPr>
        <w:t>Suspension with or without pay.</w:t>
      </w:r>
    </w:p>
    <w:p w14:paraId="4D7B4A7D" w14:textId="42E68A9A" w:rsidR="00F87034" w:rsidRPr="00942EC0" w:rsidRDefault="00F87034" w:rsidP="00795F3E">
      <w:pPr>
        <w:pStyle w:val="ListParagraph"/>
        <w:widowControl w:val="0"/>
        <w:numPr>
          <w:ilvl w:val="0"/>
          <w:numId w:val="22"/>
        </w:numPr>
        <w:autoSpaceDE w:val="0"/>
        <w:autoSpaceDN w:val="0"/>
        <w:adjustRightInd w:val="0"/>
        <w:jc w:val="both"/>
        <w:rPr>
          <w:rFonts w:ascii="Times New Roman" w:hAnsi="Times New Roman"/>
          <w:sz w:val="22"/>
          <w:szCs w:val="22"/>
        </w:rPr>
      </w:pPr>
      <w:r w:rsidRPr="00942EC0">
        <w:rPr>
          <w:rFonts w:ascii="Times New Roman" w:hAnsi="Times New Roman"/>
          <w:sz w:val="22"/>
          <w:szCs w:val="22"/>
        </w:rPr>
        <w:t xml:space="preserve">Termination of employment. </w:t>
      </w:r>
    </w:p>
    <w:p w14:paraId="0DE57681" w14:textId="77777777" w:rsidR="00F87034" w:rsidRPr="00942EC0" w:rsidRDefault="00F87034" w:rsidP="003A4985">
      <w:pPr>
        <w:widowControl w:val="0"/>
        <w:autoSpaceDE w:val="0"/>
        <w:autoSpaceDN w:val="0"/>
        <w:adjustRightInd w:val="0"/>
        <w:jc w:val="both"/>
        <w:rPr>
          <w:rFonts w:ascii="Times New Roman" w:hAnsi="Times New Roman"/>
          <w:sz w:val="22"/>
          <w:szCs w:val="22"/>
        </w:rPr>
      </w:pPr>
    </w:p>
    <w:p w14:paraId="36FFE537" w14:textId="77777777" w:rsidR="00F87034" w:rsidRPr="00942EC0" w:rsidRDefault="00F87034" w:rsidP="003A4985">
      <w:pPr>
        <w:widowControl w:val="0"/>
        <w:autoSpaceDE w:val="0"/>
        <w:autoSpaceDN w:val="0"/>
        <w:adjustRightInd w:val="0"/>
        <w:jc w:val="both"/>
        <w:rPr>
          <w:rFonts w:ascii="Times New Roman" w:hAnsi="Times New Roman"/>
          <w:sz w:val="22"/>
          <w:szCs w:val="22"/>
        </w:rPr>
      </w:pPr>
      <w:r w:rsidRPr="00942EC0">
        <w:rPr>
          <w:rFonts w:ascii="Times New Roman" w:hAnsi="Times New Roman"/>
          <w:sz w:val="22"/>
          <w:szCs w:val="22"/>
        </w:rPr>
        <w:t xml:space="preserve">The progression of these steps depends upon the severity of the problem and the number of occurrences. There may also be circumstances when one or more steps are bypassed. </w:t>
      </w:r>
    </w:p>
    <w:p w14:paraId="5CD37EBA" w14:textId="77777777" w:rsidR="00F87034" w:rsidRPr="00942EC0" w:rsidRDefault="00F87034" w:rsidP="003A4985">
      <w:pPr>
        <w:widowControl w:val="0"/>
        <w:autoSpaceDE w:val="0"/>
        <w:autoSpaceDN w:val="0"/>
        <w:adjustRightInd w:val="0"/>
        <w:jc w:val="both"/>
        <w:rPr>
          <w:rFonts w:ascii="Times New Roman" w:hAnsi="Times New Roman"/>
          <w:sz w:val="22"/>
          <w:szCs w:val="22"/>
        </w:rPr>
      </w:pPr>
    </w:p>
    <w:p w14:paraId="7CB66314" w14:textId="3C84111A" w:rsidR="001576DF" w:rsidRPr="00942EC0" w:rsidRDefault="001576DF" w:rsidP="00073024">
      <w:pPr>
        <w:pStyle w:val="Heading2"/>
        <w:widowControl w:val="0"/>
        <w:numPr>
          <w:ilvl w:val="0"/>
          <w:numId w:val="58"/>
        </w:numPr>
        <w:autoSpaceDE w:val="0"/>
        <w:autoSpaceDN w:val="0"/>
        <w:spacing w:before="0" w:after="0"/>
        <w:ind w:hanging="720"/>
        <w:rPr>
          <w:rFonts w:ascii="Times New Roman" w:hAnsi="Times New Roman"/>
          <w:i w:val="0"/>
          <w:iCs w:val="0"/>
          <w:color w:val="000000" w:themeColor="text1"/>
          <w:sz w:val="26"/>
          <w:szCs w:val="26"/>
          <w:u w:val="single"/>
        </w:rPr>
      </w:pPr>
      <w:bookmarkStart w:id="331" w:name="_Toc398202705"/>
      <w:bookmarkStart w:id="332" w:name="_Toc54599226"/>
      <w:r w:rsidRPr="00942EC0">
        <w:rPr>
          <w:rFonts w:ascii="Times New Roman" w:hAnsi="Times New Roman"/>
          <w:i w:val="0"/>
          <w:iCs w:val="0"/>
          <w:color w:val="000000" w:themeColor="text1"/>
          <w:sz w:val="26"/>
          <w:szCs w:val="26"/>
          <w:u w:val="single"/>
        </w:rPr>
        <w:lastRenderedPageBreak/>
        <w:t>Social Media</w:t>
      </w:r>
      <w:bookmarkEnd w:id="331"/>
      <w:bookmarkEnd w:id="332"/>
    </w:p>
    <w:p w14:paraId="15567C7F" w14:textId="77777777" w:rsidR="00141C4A" w:rsidRPr="00942EC0" w:rsidRDefault="00141C4A" w:rsidP="00073024">
      <w:pPr>
        <w:keepNext/>
        <w:widowControl w:val="0"/>
        <w:autoSpaceDE w:val="0"/>
        <w:autoSpaceDN w:val="0"/>
        <w:adjustRightInd w:val="0"/>
        <w:jc w:val="both"/>
        <w:rPr>
          <w:rFonts w:ascii="Times New Roman" w:hAnsi="Times New Roman"/>
          <w:sz w:val="22"/>
          <w:szCs w:val="22"/>
        </w:rPr>
      </w:pPr>
      <w:bookmarkStart w:id="333" w:name="_Toc398562896"/>
    </w:p>
    <w:p w14:paraId="7C03E260" w14:textId="6DB3F37E" w:rsidR="001576DF" w:rsidRPr="000B59B1" w:rsidRDefault="001576DF"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Employees have a right to participate in social networking sites, blogs, forums, etc. as individuals in the community. However, employees should not post anything that would violate student confidentiality or the professionalism and ethical conduct of </w:t>
      </w:r>
      <w:r w:rsidR="00B332DF" w:rsidRPr="000B59B1">
        <w:rPr>
          <w:rFonts w:ascii="Times New Roman" w:hAnsi="Times New Roman"/>
          <w:sz w:val="22"/>
          <w:szCs w:val="22"/>
        </w:rPr>
        <w:t>Por Vida Academy Charter District</w:t>
      </w:r>
      <w:r w:rsidR="002A1F83" w:rsidRPr="000B59B1">
        <w:rPr>
          <w:rFonts w:ascii="Times New Roman" w:hAnsi="Times New Roman"/>
          <w:sz w:val="22"/>
          <w:szCs w:val="22"/>
        </w:rPr>
        <w:t xml:space="preserve"> </w:t>
      </w:r>
      <w:r w:rsidRPr="000B59B1">
        <w:rPr>
          <w:rFonts w:ascii="Times New Roman" w:hAnsi="Times New Roman"/>
          <w:sz w:val="22"/>
          <w:szCs w:val="22"/>
        </w:rPr>
        <w:t>employees. Employees are encouraged to adhere to the following guidelines when engaging in activity on social media:</w:t>
      </w:r>
      <w:bookmarkEnd w:id="333"/>
    </w:p>
    <w:p w14:paraId="3C1071FD" w14:textId="77777777" w:rsidR="001576DF" w:rsidRPr="000B59B1" w:rsidRDefault="001576DF" w:rsidP="003A4985">
      <w:pPr>
        <w:widowControl w:val="0"/>
        <w:autoSpaceDE w:val="0"/>
        <w:autoSpaceDN w:val="0"/>
        <w:adjustRightInd w:val="0"/>
        <w:jc w:val="both"/>
        <w:rPr>
          <w:rFonts w:ascii="Times New Roman" w:hAnsi="Times New Roman"/>
          <w:sz w:val="22"/>
          <w:szCs w:val="22"/>
        </w:rPr>
      </w:pPr>
    </w:p>
    <w:p w14:paraId="49BD3A62" w14:textId="77777777" w:rsidR="003B47E3" w:rsidRPr="000B59B1" w:rsidRDefault="003B47E3" w:rsidP="00795F3E">
      <w:pPr>
        <w:pStyle w:val="ListParagraph"/>
        <w:widowControl w:val="0"/>
        <w:numPr>
          <w:ilvl w:val="0"/>
          <w:numId w:val="41"/>
        </w:numPr>
        <w:autoSpaceDE w:val="0"/>
        <w:autoSpaceDN w:val="0"/>
        <w:adjustRightInd w:val="0"/>
        <w:jc w:val="both"/>
        <w:rPr>
          <w:rFonts w:ascii="Times New Roman" w:hAnsi="Times New Roman"/>
          <w:sz w:val="22"/>
          <w:szCs w:val="22"/>
        </w:rPr>
      </w:pPr>
      <w:bookmarkStart w:id="334" w:name="_Toc398562900"/>
      <w:r w:rsidRPr="000B59B1">
        <w:rPr>
          <w:rFonts w:ascii="Times New Roman" w:hAnsi="Times New Roman"/>
          <w:sz w:val="22"/>
          <w:szCs w:val="22"/>
        </w:rPr>
        <w:t>Be respectful of the privacy and dignity of your co-workers, and do not post student photographs without appropriate authority.</w:t>
      </w:r>
      <w:bookmarkEnd w:id="334"/>
    </w:p>
    <w:p w14:paraId="7B75AE65" w14:textId="2A703A15" w:rsidR="003B47E3" w:rsidRPr="000B59B1" w:rsidRDefault="003B47E3" w:rsidP="00795F3E">
      <w:pPr>
        <w:pStyle w:val="ListParagraph"/>
        <w:widowControl w:val="0"/>
        <w:numPr>
          <w:ilvl w:val="0"/>
          <w:numId w:val="41"/>
        </w:numPr>
        <w:autoSpaceDE w:val="0"/>
        <w:autoSpaceDN w:val="0"/>
        <w:adjustRightInd w:val="0"/>
        <w:jc w:val="both"/>
        <w:rPr>
          <w:rFonts w:ascii="Times New Roman" w:hAnsi="Times New Roman"/>
          <w:sz w:val="22"/>
          <w:szCs w:val="22"/>
        </w:rPr>
      </w:pPr>
      <w:bookmarkStart w:id="335" w:name="_Toc398562904"/>
      <w:r w:rsidRPr="000B59B1">
        <w:rPr>
          <w:rFonts w:ascii="Times New Roman" w:hAnsi="Times New Roman"/>
          <w:sz w:val="22"/>
          <w:szCs w:val="22"/>
        </w:rPr>
        <w:t>Do not “friend” students on your personal social media page unless you have an appropriate out-of-</w:t>
      </w:r>
      <w:r w:rsidR="00E85516" w:rsidRPr="000B59B1">
        <w:rPr>
          <w:rFonts w:ascii="Times New Roman" w:hAnsi="Times New Roman"/>
          <w:sz w:val="22"/>
          <w:szCs w:val="22"/>
        </w:rPr>
        <w:t>school</w:t>
      </w:r>
      <w:r w:rsidRPr="000B59B1">
        <w:rPr>
          <w:rFonts w:ascii="Times New Roman" w:hAnsi="Times New Roman"/>
          <w:sz w:val="22"/>
          <w:szCs w:val="22"/>
        </w:rPr>
        <w:t xml:space="preserve"> relationship with the student such as relatives, church, scouts, or other activity that would be appropriate for such informal communication.</w:t>
      </w:r>
      <w:bookmarkEnd w:id="335"/>
    </w:p>
    <w:p w14:paraId="6CB04F00" w14:textId="78B8C931" w:rsidR="003B47E3" w:rsidRPr="000B59B1" w:rsidRDefault="003B47E3" w:rsidP="00795F3E">
      <w:pPr>
        <w:pStyle w:val="ListParagraph"/>
        <w:widowControl w:val="0"/>
        <w:numPr>
          <w:ilvl w:val="0"/>
          <w:numId w:val="41"/>
        </w:numPr>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Do not create a link from your blog, website, or other social networking site to a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website without identifying yourself as a </w:t>
      </w:r>
      <w:r w:rsidR="0062778E" w:rsidRPr="000B59B1">
        <w:rPr>
          <w:rFonts w:ascii="Times New Roman" w:hAnsi="Times New Roman"/>
          <w:sz w:val="22"/>
          <w:szCs w:val="22"/>
        </w:rPr>
        <w:t>school</w:t>
      </w:r>
      <w:r w:rsidRPr="000B59B1">
        <w:rPr>
          <w:rFonts w:ascii="Times New Roman" w:hAnsi="Times New Roman"/>
          <w:sz w:val="22"/>
          <w:szCs w:val="22"/>
        </w:rPr>
        <w:t xml:space="preserve"> employee. </w:t>
      </w:r>
    </w:p>
    <w:p w14:paraId="42D3AC02" w14:textId="202481E8" w:rsidR="003B47E3" w:rsidRPr="000B59B1" w:rsidRDefault="003B47E3" w:rsidP="00795F3E">
      <w:pPr>
        <w:pStyle w:val="ListParagraph"/>
        <w:widowControl w:val="0"/>
        <w:numPr>
          <w:ilvl w:val="0"/>
          <w:numId w:val="41"/>
        </w:numPr>
        <w:autoSpaceDE w:val="0"/>
        <w:autoSpaceDN w:val="0"/>
        <w:adjustRightInd w:val="0"/>
        <w:jc w:val="both"/>
        <w:rPr>
          <w:rFonts w:ascii="Times New Roman" w:hAnsi="Times New Roman"/>
          <w:sz w:val="22"/>
          <w:szCs w:val="22"/>
        </w:rPr>
      </w:pPr>
      <w:bookmarkStart w:id="336" w:name="_Toc398562899"/>
      <w:r w:rsidRPr="000B59B1">
        <w:rPr>
          <w:rFonts w:ascii="Times New Roman" w:hAnsi="Times New Roman"/>
          <w:sz w:val="22"/>
          <w:szCs w:val="22"/>
        </w:rPr>
        <w:t xml:space="preserve">Do not infringe on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’s logos, taglines, slogans, trademarks, or other symbols. </w:t>
      </w:r>
      <w:bookmarkEnd w:id="336"/>
    </w:p>
    <w:p w14:paraId="4D7AB00D" w14:textId="77777777" w:rsidR="003B47E3" w:rsidRPr="000B59B1" w:rsidRDefault="003B47E3" w:rsidP="00795F3E">
      <w:pPr>
        <w:pStyle w:val="ListParagraph"/>
        <w:widowControl w:val="0"/>
        <w:numPr>
          <w:ilvl w:val="0"/>
          <w:numId w:val="41"/>
        </w:numPr>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Harassing, obscene, defamatory, threatening, or other offensive content must be avoided. </w:t>
      </w:r>
    </w:p>
    <w:p w14:paraId="5DD4B20A" w14:textId="4C0D5A57" w:rsidR="003B47E3" w:rsidRPr="000B59B1" w:rsidRDefault="003B47E3" w:rsidP="00795F3E">
      <w:pPr>
        <w:pStyle w:val="ListParagraph"/>
        <w:widowControl w:val="0"/>
        <w:numPr>
          <w:ilvl w:val="0"/>
          <w:numId w:val="41"/>
        </w:numPr>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Maintain the confidentiality of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trade secrets and private or confidential information concerning </w:t>
      </w:r>
      <w:r w:rsidR="0062778E" w:rsidRPr="000B59B1">
        <w:rPr>
          <w:rFonts w:ascii="Times New Roman" w:hAnsi="Times New Roman"/>
          <w:sz w:val="22"/>
          <w:szCs w:val="22"/>
        </w:rPr>
        <w:t xml:space="preserve">school </w:t>
      </w:r>
      <w:r w:rsidRPr="000B59B1">
        <w:rPr>
          <w:rFonts w:ascii="Times New Roman" w:hAnsi="Times New Roman"/>
          <w:sz w:val="22"/>
          <w:szCs w:val="22"/>
        </w:rPr>
        <w:t xml:space="preserve">employees, students, and/or agents that is obtained from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’s files or records in the course of employment. Do not post internal reports or other business-related confidential communications. </w:t>
      </w:r>
    </w:p>
    <w:p w14:paraId="43BF1501" w14:textId="002F0D7D" w:rsidR="003B47E3" w:rsidRPr="000B59B1" w:rsidRDefault="003B47E3" w:rsidP="00795F3E">
      <w:pPr>
        <w:pStyle w:val="ListParagraph"/>
        <w:widowControl w:val="0"/>
        <w:numPr>
          <w:ilvl w:val="0"/>
          <w:numId w:val="41"/>
        </w:numPr>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Respect all copyright and other intellectual property laws. For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’s protection, as well as your own, it is critical that you show proper respect for the laws governing copyright, fair use of copyrighted material owned by others, trademarks, and other intellectual property, including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’s own copyrights, trademarks, and brands. </w:t>
      </w:r>
    </w:p>
    <w:p w14:paraId="5F6465F2" w14:textId="32C8D48A" w:rsidR="003B47E3" w:rsidRPr="000B59B1" w:rsidRDefault="003B47E3" w:rsidP="00795F3E">
      <w:pPr>
        <w:pStyle w:val="BodyText"/>
        <w:widowControl w:val="0"/>
        <w:numPr>
          <w:ilvl w:val="0"/>
          <w:numId w:val="41"/>
        </w:numPr>
        <w:autoSpaceDE w:val="0"/>
        <w:autoSpaceDN w:val="0"/>
        <w:jc w:val="both"/>
        <w:rPr>
          <w:sz w:val="22"/>
          <w:szCs w:val="22"/>
        </w:rPr>
      </w:pPr>
      <w:r w:rsidRPr="000B59B1">
        <w:rPr>
          <w:sz w:val="22"/>
          <w:szCs w:val="22"/>
        </w:rPr>
        <w:t xml:space="preserve">The employee may not set up or update the employee’s personal social network page(s) using </w:t>
      </w:r>
      <w:r w:rsidR="00B332DF" w:rsidRPr="000B59B1">
        <w:rPr>
          <w:sz w:val="22"/>
          <w:szCs w:val="22"/>
        </w:rPr>
        <w:t>Por Vida Academy Charter District</w:t>
      </w:r>
      <w:r w:rsidRPr="000B59B1">
        <w:rPr>
          <w:sz w:val="22"/>
          <w:szCs w:val="22"/>
        </w:rPr>
        <w:t xml:space="preserve"> computers, network, or equipment.</w:t>
      </w:r>
    </w:p>
    <w:p w14:paraId="25C0F851" w14:textId="4136CB98" w:rsidR="003B47E3" w:rsidRPr="000B59B1" w:rsidRDefault="003B47E3" w:rsidP="00795F3E">
      <w:pPr>
        <w:pStyle w:val="BodyText"/>
        <w:widowControl w:val="0"/>
        <w:numPr>
          <w:ilvl w:val="0"/>
          <w:numId w:val="41"/>
        </w:numPr>
        <w:autoSpaceDE w:val="0"/>
        <w:autoSpaceDN w:val="0"/>
        <w:adjustRightInd w:val="0"/>
        <w:jc w:val="both"/>
        <w:rPr>
          <w:sz w:val="22"/>
          <w:szCs w:val="22"/>
        </w:rPr>
      </w:pPr>
      <w:r w:rsidRPr="000B59B1">
        <w:rPr>
          <w:sz w:val="22"/>
          <w:szCs w:val="22"/>
        </w:rPr>
        <w:t xml:space="preserve">The employee shall limit use of personal electronic communication </w:t>
      </w:r>
      <w:r w:rsidR="00771389" w:rsidRPr="000B59B1">
        <w:rPr>
          <w:sz w:val="22"/>
          <w:szCs w:val="22"/>
        </w:rPr>
        <w:t>device</w:t>
      </w:r>
      <w:r w:rsidRPr="000B59B1">
        <w:rPr>
          <w:sz w:val="22"/>
          <w:szCs w:val="22"/>
        </w:rPr>
        <w:t xml:space="preserve">s to send or receive calls, text messages, pictures, and videos to breaks, meal times, and before and after scheduled work hours, unless there is an emergency or the use is authorized by a supervisor to conduct </w:t>
      </w:r>
      <w:r w:rsidR="00E85516" w:rsidRPr="000B59B1">
        <w:rPr>
          <w:sz w:val="22"/>
          <w:szCs w:val="22"/>
        </w:rPr>
        <w:t>school</w:t>
      </w:r>
      <w:r w:rsidRPr="000B59B1">
        <w:rPr>
          <w:sz w:val="22"/>
          <w:szCs w:val="22"/>
        </w:rPr>
        <w:t xml:space="preserve"> business.</w:t>
      </w:r>
      <w:r w:rsidRPr="000B59B1">
        <w:rPr>
          <w:sz w:val="22"/>
          <w:szCs w:val="22"/>
          <w:lang w:val="en-US"/>
        </w:rPr>
        <w:t xml:space="preserve"> </w:t>
      </w:r>
    </w:p>
    <w:p w14:paraId="7562AB48" w14:textId="701B2468" w:rsidR="00752704" w:rsidRPr="000B59B1" w:rsidRDefault="00752704" w:rsidP="003A4985">
      <w:pPr>
        <w:widowControl w:val="0"/>
        <w:autoSpaceDE w:val="0"/>
        <w:autoSpaceDN w:val="0"/>
        <w:adjustRightInd w:val="0"/>
        <w:jc w:val="both"/>
        <w:rPr>
          <w:rFonts w:ascii="Times New Roman" w:hAnsi="Times New Roman"/>
          <w:sz w:val="22"/>
          <w:szCs w:val="22"/>
        </w:rPr>
      </w:pPr>
    </w:p>
    <w:p w14:paraId="37243314" w14:textId="3A4E5B99" w:rsidR="003B47E3" w:rsidRPr="00942EC0" w:rsidRDefault="003B47E3"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If an employee’s use of social media violates state or federal law or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policy, or interferes with the employee’s ability to effectively perform his or her job duties</w:t>
      </w:r>
      <w:r w:rsidR="006553D2" w:rsidRPr="000B59B1">
        <w:rPr>
          <w:rFonts w:ascii="Times New Roman" w:hAnsi="Times New Roman"/>
          <w:sz w:val="22"/>
          <w:szCs w:val="22"/>
        </w:rPr>
        <w:t xml:space="preserve"> or adversely impacts </w:t>
      </w:r>
      <w:r w:rsidR="00B332DF" w:rsidRPr="000B59B1">
        <w:rPr>
          <w:rFonts w:ascii="Times New Roman" w:hAnsi="Times New Roman"/>
          <w:sz w:val="22"/>
          <w:szCs w:val="22"/>
        </w:rPr>
        <w:t>Por Vida Academy Charter District</w:t>
      </w:r>
      <w:r w:rsidR="006553D2" w:rsidRPr="000B59B1">
        <w:rPr>
          <w:rFonts w:ascii="Times New Roman" w:hAnsi="Times New Roman"/>
          <w:sz w:val="22"/>
          <w:szCs w:val="22"/>
        </w:rPr>
        <w:t xml:space="preserve"> and its service to students and parents (as solely determined by </w:t>
      </w:r>
      <w:r w:rsidR="00B332DF" w:rsidRPr="000B59B1">
        <w:rPr>
          <w:rFonts w:ascii="Times New Roman" w:hAnsi="Times New Roman"/>
          <w:sz w:val="22"/>
          <w:szCs w:val="22"/>
        </w:rPr>
        <w:t>Por Vida Academy Charter District</w:t>
      </w:r>
      <w:r w:rsidR="006553D2" w:rsidRPr="000B59B1">
        <w:rPr>
          <w:rFonts w:ascii="Times New Roman" w:hAnsi="Times New Roman"/>
          <w:sz w:val="22"/>
          <w:szCs w:val="22"/>
        </w:rPr>
        <w:t>)</w:t>
      </w:r>
      <w:r w:rsidRPr="000B59B1">
        <w:rPr>
          <w:rFonts w:ascii="Times New Roman" w:hAnsi="Times New Roman"/>
          <w:sz w:val="22"/>
          <w:szCs w:val="22"/>
        </w:rPr>
        <w:t>, the employee is subject to disciplinary action, up to and including termination of employment.</w:t>
      </w:r>
    </w:p>
    <w:p w14:paraId="227547D0" w14:textId="77777777" w:rsidR="003B47E3" w:rsidRPr="00942EC0" w:rsidRDefault="003B47E3" w:rsidP="003A4985">
      <w:pPr>
        <w:widowControl w:val="0"/>
        <w:autoSpaceDE w:val="0"/>
        <w:autoSpaceDN w:val="0"/>
        <w:adjustRightInd w:val="0"/>
        <w:jc w:val="both"/>
        <w:rPr>
          <w:rFonts w:ascii="Times New Roman" w:hAnsi="Times New Roman"/>
          <w:sz w:val="22"/>
          <w:szCs w:val="22"/>
        </w:rPr>
      </w:pPr>
    </w:p>
    <w:p w14:paraId="6F09E0C1" w14:textId="49FE4273" w:rsidR="00B11ABA" w:rsidRPr="00942EC0" w:rsidRDefault="00B11ABA" w:rsidP="003A4985">
      <w:pPr>
        <w:pStyle w:val="Heading2"/>
        <w:keepNext w:val="0"/>
        <w:widowControl w:val="0"/>
        <w:spacing w:before="0" w:after="0"/>
        <w:rPr>
          <w:rFonts w:ascii="Times New Roman" w:hAnsi="Times New Roman"/>
          <w:sz w:val="24"/>
          <w:szCs w:val="24"/>
        </w:rPr>
      </w:pPr>
      <w:bookmarkStart w:id="337" w:name="_Toc54599227"/>
      <w:r w:rsidRPr="00942EC0">
        <w:rPr>
          <w:rFonts w:ascii="Times New Roman" w:hAnsi="Times New Roman"/>
          <w:sz w:val="24"/>
          <w:szCs w:val="24"/>
        </w:rPr>
        <w:t>Electronic Communications with Students</w:t>
      </w:r>
      <w:bookmarkEnd w:id="337"/>
    </w:p>
    <w:p w14:paraId="7D69EF7F" w14:textId="77777777" w:rsidR="00B11ABA" w:rsidRPr="00942EC0" w:rsidRDefault="00B11ABA" w:rsidP="003A4985">
      <w:pPr>
        <w:widowControl w:val="0"/>
        <w:autoSpaceDE w:val="0"/>
        <w:autoSpaceDN w:val="0"/>
        <w:adjustRightInd w:val="0"/>
        <w:jc w:val="both"/>
        <w:rPr>
          <w:rFonts w:ascii="Times New Roman" w:hAnsi="Times New Roman"/>
          <w:sz w:val="22"/>
          <w:szCs w:val="22"/>
        </w:rPr>
      </w:pPr>
      <w:r w:rsidRPr="00942EC0">
        <w:rPr>
          <w:rFonts w:ascii="Times New Roman" w:hAnsi="Times New Roman"/>
          <w:sz w:val="22"/>
          <w:szCs w:val="22"/>
        </w:rPr>
        <w:t>“Electronic Communication” includes any communication facilitated by the use of any electronic device, including a cellular telephone, computer, computer network, personal data assistant, or pager, and includes e-mail, text message, instant message, and any communication made through an internet website, including a social media website or social networking website.</w:t>
      </w:r>
    </w:p>
    <w:p w14:paraId="6415CD40" w14:textId="77777777" w:rsidR="00B11ABA" w:rsidRPr="00942EC0" w:rsidRDefault="00B11ABA" w:rsidP="003A4985">
      <w:pPr>
        <w:widowControl w:val="0"/>
        <w:autoSpaceDE w:val="0"/>
        <w:autoSpaceDN w:val="0"/>
        <w:adjustRightInd w:val="0"/>
        <w:jc w:val="both"/>
        <w:rPr>
          <w:rFonts w:ascii="Times New Roman" w:hAnsi="Times New Roman"/>
          <w:sz w:val="22"/>
          <w:szCs w:val="22"/>
        </w:rPr>
      </w:pPr>
    </w:p>
    <w:p w14:paraId="337002AB" w14:textId="5FFE57C6" w:rsidR="00B11ABA" w:rsidRPr="00942EC0" w:rsidRDefault="00B11ABA" w:rsidP="003A4985">
      <w:pPr>
        <w:widowControl w:val="0"/>
        <w:autoSpaceDE w:val="0"/>
        <w:autoSpaceDN w:val="0"/>
        <w:adjustRightInd w:val="0"/>
        <w:jc w:val="both"/>
        <w:rPr>
          <w:rFonts w:ascii="Times New Roman" w:hAnsi="Times New Roman"/>
          <w:sz w:val="22"/>
          <w:szCs w:val="22"/>
        </w:rPr>
      </w:pPr>
      <w:r w:rsidRPr="00942EC0">
        <w:rPr>
          <w:rFonts w:ascii="Times New Roman" w:hAnsi="Times New Roman"/>
          <w:sz w:val="22"/>
          <w:szCs w:val="22"/>
        </w:rPr>
        <w:t>Employees shall not engage in inappropriate electronic communications with students. Employees should not “friend” students on their personal social media pages unless they have an appropriate out-of-</w:t>
      </w:r>
      <w:r w:rsidR="00E85516" w:rsidRPr="00942EC0">
        <w:rPr>
          <w:rFonts w:ascii="Times New Roman" w:hAnsi="Times New Roman"/>
          <w:sz w:val="22"/>
          <w:szCs w:val="22"/>
        </w:rPr>
        <w:t>school</w:t>
      </w:r>
      <w:r w:rsidRPr="00942EC0">
        <w:rPr>
          <w:rFonts w:ascii="Times New Roman" w:hAnsi="Times New Roman"/>
          <w:sz w:val="22"/>
          <w:szCs w:val="22"/>
        </w:rPr>
        <w:t xml:space="preserve"> relationship with the student such as relatives, church, scouts, or other activity that would be appropriate for such informal communication. Employees may elect to not disclose to a student the employee’s personal telephone number or e-mail address.</w:t>
      </w:r>
    </w:p>
    <w:p w14:paraId="6B231B9B" w14:textId="77777777" w:rsidR="00B11ABA" w:rsidRPr="00942EC0" w:rsidRDefault="00B11ABA" w:rsidP="003A4985">
      <w:pPr>
        <w:widowControl w:val="0"/>
        <w:autoSpaceDE w:val="0"/>
        <w:autoSpaceDN w:val="0"/>
        <w:adjustRightInd w:val="0"/>
        <w:jc w:val="both"/>
        <w:rPr>
          <w:rFonts w:ascii="Times New Roman" w:hAnsi="Times New Roman"/>
          <w:sz w:val="22"/>
          <w:szCs w:val="22"/>
        </w:rPr>
      </w:pPr>
    </w:p>
    <w:p w14:paraId="692533BF" w14:textId="044E51EF" w:rsidR="00B11ABA" w:rsidRPr="000B59B1" w:rsidRDefault="00B11ABA"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lastRenderedPageBreak/>
        <w:t xml:space="preserve">Employees shall immediately notify the Principal or designee concerning an incident in which a student engages in improper communications with an employee. A report should include a summary of the student’s communication, as well as the time, date, and method of communication. </w:t>
      </w:r>
    </w:p>
    <w:p w14:paraId="49BCE77F" w14:textId="77777777" w:rsidR="00B11ABA" w:rsidRPr="000B59B1" w:rsidRDefault="00B11ABA" w:rsidP="003A4985">
      <w:pPr>
        <w:widowControl w:val="0"/>
        <w:autoSpaceDE w:val="0"/>
        <w:autoSpaceDN w:val="0"/>
        <w:adjustRightInd w:val="0"/>
        <w:jc w:val="both"/>
        <w:rPr>
          <w:rFonts w:ascii="Times New Roman" w:hAnsi="Times New Roman"/>
          <w:sz w:val="22"/>
          <w:szCs w:val="22"/>
        </w:rPr>
      </w:pPr>
    </w:p>
    <w:p w14:paraId="64D7F2C2" w14:textId="77777777" w:rsidR="007329FE" w:rsidRPr="000B59B1" w:rsidRDefault="007329FE" w:rsidP="00795F3E">
      <w:pPr>
        <w:pStyle w:val="Heading2"/>
        <w:keepNext w:val="0"/>
        <w:widowControl w:val="0"/>
        <w:numPr>
          <w:ilvl w:val="0"/>
          <w:numId w:val="58"/>
        </w:numPr>
        <w:autoSpaceDE w:val="0"/>
        <w:autoSpaceDN w:val="0"/>
        <w:spacing w:before="0" w:after="0"/>
        <w:ind w:hanging="720"/>
        <w:rPr>
          <w:rFonts w:ascii="Times New Roman" w:hAnsi="Times New Roman"/>
          <w:i w:val="0"/>
          <w:iCs w:val="0"/>
          <w:color w:val="000000" w:themeColor="text1"/>
          <w:sz w:val="26"/>
          <w:szCs w:val="26"/>
          <w:u w:val="single"/>
        </w:rPr>
      </w:pPr>
      <w:bookmarkStart w:id="338" w:name="_Toc54599228"/>
      <w:r w:rsidRPr="000B59B1">
        <w:rPr>
          <w:rFonts w:ascii="Times New Roman" w:hAnsi="Times New Roman"/>
          <w:i w:val="0"/>
          <w:iCs w:val="0"/>
          <w:color w:val="000000" w:themeColor="text1"/>
          <w:sz w:val="26"/>
          <w:szCs w:val="26"/>
          <w:u w:val="single"/>
        </w:rPr>
        <w:t>Sales and Solicitations</w:t>
      </w:r>
      <w:bookmarkEnd w:id="338"/>
    </w:p>
    <w:p w14:paraId="594E2D68" w14:textId="77777777" w:rsidR="00141C4A" w:rsidRPr="000B59B1" w:rsidRDefault="00141C4A" w:rsidP="003A4985">
      <w:pPr>
        <w:widowControl w:val="0"/>
        <w:autoSpaceDE w:val="0"/>
        <w:autoSpaceDN w:val="0"/>
        <w:adjustRightInd w:val="0"/>
        <w:jc w:val="both"/>
        <w:rPr>
          <w:rFonts w:ascii="Times New Roman" w:hAnsi="Times New Roman"/>
          <w:sz w:val="22"/>
          <w:szCs w:val="22"/>
        </w:rPr>
      </w:pPr>
    </w:p>
    <w:p w14:paraId="4B88E5AD" w14:textId="4CEA7871" w:rsidR="007329FE" w:rsidRPr="000B59B1" w:rsidRDefault="007329FE"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 xml:space="preserve">In the interest of maintaining an efficient, safe, orderly and productive work environment,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’s general policy is to prohibit solicitations of products or services by anyone on the premises. Under no circumstances may an employee disturb the work of others to solicit or distribute literature to other employees during working time. </w:t>
      </w:r>
    </w:p>
    <w:p w14:paraId="5DDFF896" w14:textId="77777777" w:rsidR="007329FE" w:rsidRPr="000B59B1" w:rsidRDefault="007329FE" w:rsidP="003A4985">
      <w:pPr>
        <w:widowControl w:val="0"/>
        <w:autoSpaceDE w:val="0"/>
        <w:autoSpaceDN w:val="0"/>
        <w:adjustRightInd w:val="0"/>
        <w:jc w:val="both"/>
        <w:rPr>
          <w:rFonts w:ascii="Times New Roman" w:hAnsi="Times New Roman"/>
          <w:sz w:val="22"/>
          <w:szCs w:val="22"/>
        </w:rPr>
      </w:pPr>
    </w:p>
    <w:p w14:paraId="74506B0E" w14:textId="77777777" w:rsidR="007329FE" w:rsidRPr="000B59B1" w:rsidRDefault="007329FE" w:rsidP="00795F3E">
      <w:pPr>
        <w:pStyle w:val="Heading2"/>
        <w:keepNext w:val="0"/>
        <w:widowControl w:val="0"/>
        <w:numPr>
          <w:ilvl w:val="0"/>
          <w:numId w:val="58"/>
        </w:numPr>
        <w:autoSpaceDE w:val="0"/>
        <w:autoSpaceDN w:val="0"/>
        <w:spacing w:before="0" w:after="0"/>
        <w:ind w:hanging="720"/>
        <w:rPr>
          <w:rFonts w:ascii="Times New Roman" w:hAnsi="Times New Roman"/>
          <w:i w:val="0"/>
          <w:iCs w:val="0"/>
          <w:color w:val="000000" w:themeColor="text1"/>
          <w:sz w:val="26"/>
          <w:szCs w:val="26"/>
          <w:u w:val="single"/>
        </w:rPr>
      </w:pPr>
      <w:bookmarkStart w:id="339" w:name="_Toc54599229"/>
      <w:r w:rsidRPr="000B59B1">
        <w:rPr>
          <w:rFonts w:ascii="Times New Roman" w:hAnsi="Times New Roman"/>
          <w:i w:val="0"/>
          <w:iCs w:val="0"/>
          <w:color w:val="000000" w:themeColor="text1"/>
          <w:sz w:val="26"/>
          <w:szCs w:val="26"/>
          <w:u w:val="single"/>
        </w:rPr>
        <w:t>Public Relations/Media</w:t>
      </w:r>
      <w:bookmarkEnd w:id="339"/>
    </w:p>
    <w:p w14:paraId="11C5A31F" w14:textId="77777777" w:rsidR="00141C4A" w:rsidRPr="000B59B1" w:rsidRDefault="00141C4A" w:rsidP="003A4985">
      <w:pPr>
        <w:widowControl w:val="0"/>
        <w:autoSpaceDE w:val="0"/>
        <w:autoSpaceDN w:val="0"/>
        <w:adjustRightInd w:val="0"/>
        <w:jc w:val="both"/>
        <w:rPr>
          <w:rFonts w:ascii="Times New Roman" w:hAnsi="Times New Roman"/>
          <w:sz w:val="22"/>
          <w:szCs w:val="22"/>
        </w:rPr>
      </w:pPr>
    </w:p>
    <w:p w14:paraId="4C27ECC0" w14:textId="71C0779F" w:rsidR="007329FE" w:rsidRPr="000B59B1" w:rsidRDefault="007329FE"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The Board of Directors has designated th</w:t>
      </w:r>
      <w:r w:rsidR="00357782" w:rsidRPr="000B59B1">
        <w:rPr>
          <w:rFonts w:ascii="Times New Roman" w:hAnsi="Times New Roman"/>
          <w:sz w:val="22"/>
          <w:szCs w:val="22"/>
        </w:rPr>
        <w:t xml:space="preserve">e </w:t>
      </w:r>
      <w:r w:rsidR="00227234" w:rsidRPr="000B59B1">
        <w:rPr>
          <w:rFonts w:ascii="Times New Roman" w:hAnsi="Times New Roman"/>
          <w:sz w:val="22"/>
          <w:szCs w:val="22"/>
        </w:rPr>
        <w:t>Superintendent</w:t>
      </w:r>
      <w:r w:rsidR="00357782" w:rsidRPr="000B59B1">
        <w:rPr>
          <w:rFonts w:ascii="Times New Roman" w:hAnsi="Times New Roman"/>
          <w:sz w:val="22"/>
          <w:szCs w:val="22"/>
        </w:rPr>
        <w:t xml:space="preserve"> </w:t>
      </w:r>
      <w:r w:rsidRPr="000B59B1">
        <w:rPr>
          <w:rFonts w:ascii="Times New Roman" w:hAnsi="Times New Roman"/>
          <w:sz w:val="22"/>
          <w:szCs w:val="22"/>
        </w:rPr>
        <w:t>as the official spokesperson for media questions and public relations. Any official statements from</w:t>
      </w:r>
      <w:r w:rsidR="00357782" w:rsidRPr="000B59B1">
        <w:rPr>
          <w:rFonts w:ascii="Times New Roman" w:hAnsi="Times New Roman"/>
          <w:sz w:val="22"/>
          <w:szCs w:val="22"/>
        </w:rPr>
        <w:t xml:space="preserve">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to the media are to be handled through th</w:t>
      </w:r>
      <w:r w:rsidR="00357782" w:rsidRPr="000B59B1">
        <w:rPr>
          <w:rFonts w:ascii="Times New Roman" w:hAnsi="Times New Roman"/>
          <w:sz w:val="22"/>
          <w:szCs w:val="22"/>
        </w:rPr>
        <w:t xml:space="preserve">e </w:t>
      </w:r>
      <w:r w:rsidR="00227234" w:rsidRPr="000B59B1">
        <w:rPr>
          <w:rFonts w:ascii="Times New Roman" w:hAnsi="Times New Roman"/>
          <w:sz w:val="22"/>
          <w:szCs w:val="22"/>
        </w:rPr>
        <w:t>Superintendent</w:t>
      </w:r>
      <w:r w:rsidR="00357782" w:rsidRPr="000B59B1">
        <w:rPr>
          <w:rFonts w:ascii="Times New Roman" w:hAnsi="Times New Roman"/>
          <w:sz w:val="22"/>
          <w:szCs w:val="22"/>
        </w:rPr>
        <w:t xml:space="preserve"> or </w:t>
      </w:r>
      <w:r w:rsidRPr="000B59B1">
        <w:rPr>
          <w:rFonts w:ascii="Times New Roman" w:hAnsi="Times New Roman"/>
          <w:sz w:val="22"/>
          <w:szCs w:val="22"/>
        </w:rPr>
        <w:t>designee only.</w:t>
      </w:r>
      <w:r w:rsidR="00586811">
        <w:rPr>
          <w:rFonts w:ascii="Times New Roman" w:hAnsi="Times New Roman"/>
          <w:sz w:val="22"/>
          <w:szCs w:val="22"/>
        </w:rPr>
        <w:t xml:space="preserve"> </w:t>
      </w:r>
    </w:p>
    <w:p w14:paraId="32B2548C" w14:textId="77777777" w:rsidR="007329FE" w:rsidRPr="000B59B1" w:rsidRDefault="007329FE" w:rsidP="003A4985">
      <w:pPr>
        <w:widowControl w:val="0"/>
        <w:autoSpaceDE w:val="0"/>
        <w:autoSpaceDN w:val="0"/>
        <w:adjustRightInd w:val="0"/>
        <w:jc w:val="both"/>
        <w:rPr>
          <w:rFonts w:ascii="Times New Roman" w:hAnsi="Times New Roman"/>
          <w:sz w:val="22"/>
          <w:szCs w:val="22"/>
        </w:rPr>
      </w:pPr>
    </w:p>
    <w:p w14:paraId="7E624DAE" w14:textId="77777777" w:rsidR="007329FE" w:rsidRPr="000B59B1" w:rsidRDefault="007329FE" w:rsidP="00795F3E">
      <w:pPr>
        <w:pStyle w:val="Heading2"/>
        <w:keepNext w:val="0"/>
        <w:widowControl w:val="0"/>
        <w:numPr>
          <w:ilvl w:val="0"/>
          <w:numId w:val="58"/>
        </w:numPr>
        <w:autoSpaceDE w:val="0"/>
        <w:autoSpaceDN w:val="0"/>
        <w:spacing w:before="0" w:after="0"/>
        <w:ind w:hanging="720"/>
        <w:rPr>
          <w:rFonts w:ascii="Times New Roman" w:hAnsi="Times New Roman"/>
          <w:i w:val="0"/>
          <w:iCs w:val="0"/>
          <w:color w:val="000000" w:themeColor="text1"/>
          <w:sz w:val="26"/>
          <w:szCs w:val="26"/>
          <w:u w:val="single"/>
        </w:rPr>
      </w:pPr>
      <w:bookmarkStart w:id="340" w:name="_Toc54599230"/>
      <w:r w:rsidRPr="000B59B1">
        <w:rPr>
          <w:rFonts w:ascii="Times New Roman" w:hAnsi="Times New Roman"/>
          <w:i w:val="0"/>
          <w:iCs w:val="0"/>
          <w:color w:val="000000" w:themeColor="text1"/>
          <w:sz w:val="26"/>
          <w:szCs w:val="26"/>
          <w:u w:val="single"/>
        </w:rPr>
        <w:t>Employee Involvement</w:t>
      </w:r>
      <w:bookmarkEnd w:id="340"/>
    </w:p>
    <w:p w14:paraId="4A83A358" w14:textId="77777777" w:rsidR="00141C4A" w:rsidRPr="000B59B1" w:rsidRDefault="00141C4A" w:rsidP="003A4985">
      <w:pPr>
        <w:widowControl w:val="0"/>
        <w:autoSpaceDE w:val="0"/>
        <w:autoSpaceDN w:val="0"/>
        <w:adjustRightInd w:val="0"/>
        <w:jc w:val="both"/>
        <w:rPr>
          <w:rFonts w:ascii="Times New Roman" w:hAnsi="Times New Roman"/>
          <w:sz w:val="22"/>
          <w:szCs w:val="22"/>
        </w:rPr>
      </w:pPr>
    </w:p>
    <w:p w14:paraId="1C4B0FB6" w14:textId="1D0B6BDE" w:rsidR="007329FE" w:rsidRPr="000B59B1" w:rsidRDefault="007329FE"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All staff members are encouraged to attend</w:t>
      </w:r>
      <w:r w:rsidR="00357782" w:rsidRPr="000B59B1">
        <w:rPr>
          <w:rFonts w:ascii="Times New Roman" w:hAnsi="Times New Roman"/>
          <w:sz w:val="22"/>
          <w:szCs w:val="22"/>
        </w:rPr>
        <w:t xml:space="preserve"> </w:t>
      </w:r>
      <w:r w:rsidR="00B332DF" w:rsidRPr="000B59B1">
        <w:rPr>
          <w:rFonts w:ascii="Times New Roman" w:hAnsi="Times New Roman"/>
          <w:sz w:val="22"/>
          <w:szCs w:val="22"/>
        </w:rPr>
        <w:t>Por Vida Academy Charter District</w:t>
      </w:r>
      <w:r w:rsidRPr="000B59B1">
        <w:rPr>
          <w:rFonts w:ascii="Times New Roman" w:hAnsi="Times New Roman"/>
          <w:sz w:val="22"/>
          <w:szCs w:val="22"/>
        </w:rPr>
        <w:t xml:space="preserve"> functions. Additionally, appropriate staff members must attend student related meetings and functions including, but not limited to: parent meetings and conferences, open houses, scheduled faculty/staff meetings, and A</w:t>
      </w:r>
      <w:r w:rsidR="002F7EDD" w:rsidRPr="000B59B1">
        <w:rPr>
          <w:rFonts w:ascii="Times New Roman" w:hAnsi="Times New Roman"/>
          <w:sz w:val="22"/>
          <w:szCs w:val="22"/>
        </w:rPr>
        <w:t xml:space="preserve">dmission, </w:t>
      </w:r>
      <w:r w:rsidRPr="000B59B1">
        <w:rPr>
          <w:rFonts w:ascii="Times New Roman" w:hAnsi="Times New Roman"/>
          <w:sz w:val="22"/>
          <w:szCs w:val="22"/>
        </w:rPr>
        <w:t>R</w:t>
      </w:r>
      <w:r w:rsidR="002F7EDD" w:rsidRPr="000B59B1">
        <w:rPr>
          <w:rFonts w:ascii="Times New Roman" w:hAnsi="Times New Roman"/>
          <w:sz w:val="22"/>
          <w:szCs w:val="22"/>
        </w:rPr>
        <w:t xml:space="preserve">eview and </w:t>
      </w:r>
      <w:r w:rsidRPr="000B59B1">
        <w:rPr>
          <w:rFonts w:ascii="Times New Roman" w:hAnsi="Times New Roman"/>
          <w:sz w:val="22"/>
          <w:szCs w:val="22"/>
        </w:rPr>
        <w:t>D</w:t>
      </w:r>
      <w:r w:rsidR="002F7EDD" w:rsidRPr="000B59B1">
        <w:rPr>
          <w:rFonts w:ascii="Times New Roman" w:hAnsi="Times New Roman"/>
          <w:sz w:val="22"/>
          <w:szCs w:val="22"/>
        </w:rPr>
        <w:t>ismissal</w:t>
      </w:r>
      <w:r w:rsidRPr="000B59B1">
        <w:rPr>
          <w:rFonts w:ascii="Times New Roman" w:hAnsi="Times New Roman"/>
          <w:sz w:val="22"/>
          <w:szCs w:val="22"/>
        </w:rPr>
        <w:t xml:space="preserve"> meetings. As part of the </w:t>
      </w:r>
      <w:r w:rsidR="002F7EDD" w:rsidRPr="000B59B1">
        <w:rPr>
          <w:rFonts w:ascii="Times New Roman" w:hAnsi="Times New Roman"/>
          <w:sz w:val="22"/>
          <w:szCs w:val="22"/>
        </w:rPr>
        <w:t>s</w:t>
      </w:r>
      <w:r w:rsidR="00EB6A39" w:rsidRPr="000B59B1">
        <w:rPr>
          <w:rFonts w:ascii="Times New Roman" w:hAnsi="Times New Roman"/>
          <w:sz w:val="22"/>
          <w:szCs w:val="22"/>
        </w:rPr>
        <w:t>chool</w:t>
      </w:r>
      <w:r w:rsidRPr="000B59B1">
        <w:rPr>
          <w:rFonts w:ascii="Times New Roman" w:hAnsi="Times New Roman"/>
          <w:sz w:val="22"/>
          <w:szCs w:val="22"/>
        </w:rPr>
        <w:t>’s planning and decision-making process, employees may either be asked or elected to serve on advisory committees.</w:t>
      </w:r>
      <w:r w:rsidR="00586811">
        <w:rPr>
          <w:rFonts w:ascii="Times New Roman" w:hAnsi="Times New Roman"/>
          <w:sz w:val="22"/>
          <w:szCs w:val="22"/>
        </w:rPr>
        <w:t xml:space="preserve"> </w:t>
      </w:r>
    </w:p>
    <w:p w14:paraId="06A68A91" w14:textId="77777777" w:rsidR="007329FE" w:rsidRPr="000B59B1" w:rsidRDefault="007329FE" w:rsidP="003A4985">
      <w:pPr>
        <w:widowControl w:val="0"/>
        <w:autoSpaceDE w:val="0"/>
        <w:autoSpaceDN w:val="0"/>
        <w:adjustRightInd w:val="0"/>
        <w:jc w:val="both"/>
        <w:rPr>
          <w:rFonts w:ascii="Times New Roman" w:hAnsi="Times New Roman"/>
          <w:sz w:val="22"/>
          <w:szCs w:val="22"/>
        </w:rPr>
      </w:pPr>
    </w:p>
    <w:p w14:paraId="3E1EA129" w14:textId="77777777" w:rsidR="007329FE" w:rsidRPr="000B59B1" w:rsidRDefault="007329FE" w:rsidP="00795F3E">
      <w:pPr>
        <w:pStyle w:val="Heading2"/>
        <w:keepNext w:val="0"/>
        <w:widowControl w:val="0"/>
        <w:numPr>
          <w:ilvl w:val="0"/>
          <w:numId w:val="58"/>
        </w:numPr>
        <w:autoSpaceDE w:val="0"/>
        <w:autoSpaceDN w:val="0"/>
        <w:spacing w:before="0" w:after="0"/>
        <w:ind w:hanging="720"/>
        <w:rPr>
          <w:rFonts w:ascii="Times New Roman" w:hAnsi="Times New Roman"/>
          <w:i w:val="0"/>
          <w:iCs w:val="0"/>
          <w:color w:val="000000" w:themeColor="text1"/>
          <w:sz w:val="26"/>
          <w:szCs w:val="26"/>
          <w:u w:val="single"/>
        </w:rPr>
      </w:pPr>
      <w:bookmarkStart w:id="341" w:name="_Toc54599231"/>
      <w:r w:rsidRPr="000B59B1">
        <w:rPr>
          <w:rFonts w:ascii="Times New Roman" w:hAnsi="Times New Roman"/>
          <w:i w:val="0"/>
          <w:iCs w:val="0"/>
          <w:color w:val="000000" w:themeColor="text1"/>
          <w:sz w:val="26"/>
          <w:szCs w:val="26"/>
          <w:u w:val="single"/>
        </w:rPr>
        <w:t>Faculty/Staff Meetings</w:t>
      </w:r>
      <w:bookmarkEnd w:id="341"/>
    </w:p>
    <w:p w14:paraId="0146CF8B" w14:textId="77777777" w:rsidR="00141C4A" w:rsidRPr="000B59B1" w:rsidRDefault="00141C4A" w:rsidP="003A4985">
      <w:pPr>
        <w:widowControl w:val="0"/>
        <w:autoSpaceDE w:val="0"/>
        <w:autoSpaceDN w:val="0"/>
        <w:adjustRightInd w:val="0"/>
        <w:jc w:val="both"/>
        <w:rPr>
          <w:rFonts w:ascii="Times New Roman" w:hAnsi="Times New Roman"/>
          <w:sz w:val="22"/>
          <w:szCs w:val="22"/>
        </w:rPr>
      </w:pPr>
    </w:p>
    <w:p w14:paraId="38197C7C" w14:textId="7D27F74A" w:rsidR="007329FE" w:rsidRPr="00942EC0" w:rsidRDefault="007329FE" w:rsidP="003A4985">
      <w:pPr>
        <w:widowControl w:val="0"/>
        <w:autoSpaceDE w:val="0"/>
        <w:autoSpaceDN w:val="0"/>
        <w:adjustRightInd w:val="0"/>
        <w:jc w:val="both"/>
        <w:rPr>
          <w:rFonts w:ascii="Times New Roman" w:hAnsi="Times New Roman"/>
          <w:sz w:val="22"/>
          <w:szCs w:val="22"/>
        </w:rPr>
      </w:pPr>
      <w:r w:rsidRPr="000B59B1">
        <w:rPr>
          <w:rFonts w:ascii="Times New Roman" w:hAnsi="Times New Roman"/>
          <w:sz w:val="22"/>
          <w:szCs w:val="22"/>
        </w:rPr>
        <w:t>Employees are expected to attend regularly scheduled meetings whenever deemed necessary. Any absence from a meeting must have prior approval. An absent employee is expected to contact his/her supervisor for meeting details.</w:t>
      </w:r>
    </w:p>
    <w:p w14:paraId="7360FE2C" w14:textId="77777777" w:rsidR="00EC4725" w:rsidRPr="00942EC0" w:rsidRDefault="00EC4725" w:rsidP="003A4985">
      <w:pPr>
        <w:widowControl w:val="0"/>
        <w:autoSpaceDE w:val="0"/>
        <w:autoSpaceDN w:val="0"/>
        <w:adjustRightInd w:val="0"/>
        <w:jc w:val="both"/>
        <w:rPr>
          <w:rFonts w:ascii="Times New Roman" w:hAnsi="Times New Roman"/>
          <w:sz w:val="22"/>
          <w:szCs w:val="22"/>
        </w:rPr>
      </w:pPr>
    </w:p>
    <w:p w14:paraId="7FB577B1" w14:textId="75F38160" w:rsidR="00353F5E" w:rsidRPr="00E03FEB" w:rsidRDefault="00353F5E" w:rsidP="003A4985">
      <w:pPr>
        <w:pStyle w:val="Heading1"/>
        <w:widowControl w:val="0"/>
        <w:jc w:val="center"/>
        <w:rPr>
          <w:rFonts w:ascii="Times New Roman" w:hAnsi="Times New Roman"/>
          <w:b/>
          <w:smallCaps/>
          <w:sz w:val="28"/>
          <w:szCs w:val="28"/>
          <w:u w:val="single"/>
        </w:rPr>
      </w:pPr>
      <w:bookmarkStart w:id="342" w:name="_Toc54599232"/>
      <w:r w:rsidRPr="00E03FEB">
        <w:rPr>
          <w:rFonts w:ascii="Times New Roman" w:hAnsi="Times New Roman"/>
          <w:b/>
          <w:smallCaps/>
          <w:sz w:val="28"/>
          <w:szCs w:val="28"/>
          <w:u w:val="single"/>
        </w:rPr>
        <w:t>Part 8: Employee Health and Safety</w:t>
      </w:r>
      <w:bookmarkEnd w:id="342"/>
    </w:p>
    <w:p w14:paraId="08638A25" w14:textId="681FA210" w:rsidR="005A5B61" w:rsidRPr="00E03FEB" w:rsidRDefault="005A5B61" w:rsidP="003A4985">
      <w:pPr>
        <w:widowControl w:val="0"/>
        <w:autoSpaceDE w:val="0"/>
        <w:autoSpaceDN w:val="0"/>
        <w:adjustRightInd w:val="0"/>
        <w:jc w:val="both"/>
        <w:rPr>
          <w:rFonts w:ascii="Times New Roman" w:hAnsi="Times New Roman"/>
          <w:sz w:val="22"/>
          <w:szCs w:val="22"/>
        </w:rPr>
      </w:pPr>
    </w:p>
    <w:p w14:paraId="6296DF70" w14:textId="77777777" w:rsidR="00D90199" w:rsidRPr="00E03FEB" w:rsidRDefault="00D90199" w:rsidP="00795F3E">
      <w:pPr>
        <w:pStyle w:val="Heading2"/>
        <w:keepNext w:val="0"/>
        <w:widowControl w:val="0"/>
        <w:numPr>
          <w:ilvl w:val="0"/>
          <w:numId w:val="59"/>
        </w:numPr>
        <w:autoSpaceDE w:val="0"/>
        <w:autoSpaceDN w:val="0"/>
        <w:spacing w:before="0" w:after="0"/>
        <w:ind w:hanging="720"/>
        <w:rPr>
          <w:rFonts w:ascii="Times New Roman" w:hAnsi="Times New Roman"/>
          <w:i w:val="0"/>
          <w:iCs w:val="0"/>
          <w:color w:val="000000" w:themeColor="text1"/>
          <w:sz w:val="26"/>
          <w:szCs w:val="26"/>
          <w:u w:val="single"/>
        </w:rPr>
      </w:pPr>
      <w:bookmarkStart w:id="343" w:name="_Toc54599233"/>
      <w:r w:rsidRPr="00E03FEB">
        <w:rPr>
          <w:rFonts w:ascii="Times New Roman" w:hAnsi="Times New Roman"/>
          <w:i w:val="0"/>
          <w:iCs w:val="0"/>
          <w:color w:val="000000" w:themeColor="text1"/>
          <w:sz w:val="26"/>
          <w:szCs w:val="26"/>
          <w:u w:val="single"/>
        </w:rPr>
        <w:t>Accident Reporting</w:t>
      </w:r>
      <w:bookmarkEnd w:id="343"/>
    </w:p>
    <w:p w14:paraId="5106B6B9" w14:textId="77777777" w:rsidR="00D90199" w:rsidRPr="00E03FEB" w:rsidRDefault="00D90199" w:rsidP="003A4985">
      <w:pPr>
        <w:widowControl w:val="0"/>
        <w:autoSpaceDE w:val="0"/>
        <w:autoSpaceDN w:val="0"/>
        <w:adjustRightInd w:val="0"/>
        <w:jc w:val="both"/>
        <w:rPr>
          <w:rFonts w:ascii="Times New Roman" w:hAnsi="Times New Roman"/>
          <w:sz w:val="22"/>
          <w:szCs w:val="22"/>
        </w:rPr>
      </w:pPr>
    </w:p>
    <w:p w14:paraId="099CB013" w14:textId="12648BC6" w:rsidR="00D90199" w:rsidRPr="00942EC0" w:rsidRDefault="00D90199"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Employees shall report any on-the-job injury or accident immediately to their </w:t>
      </w:r>
      <w:r w:rsidR="002F7EDD" w:rsidRPr="00E03FEB">
        <w:rPr>
          <w:rFonts w:ascii="Times New Roman" w:hAnsi="Times New Roman"/>
          <w:sz w:val="22"/>
          <w:szCs w:val="22"/>
        </w:rPr>
        <w:t>S</w:t>
      </w:r>
      <w:r w:rsidRPr="00E03FEB">
        <w:rPr>
          <w:rFonts w:ascii="Times New Roman" w:hAnsi="Times New Roman"/>
          <w:sz w:val="22"/>
          <w:szCs w:val="22"/>
        </w:rPr>
        <w:t>upervisor. Supervisors must notify the</w:t>
      </w:r>
      <w:r w:rsidR="00357782" w:rsidRPr="00E03FEB">
        <w:rPr>
          <w:rFonts w:ascii="Times New Roman" w:hAnsi="Times New Roman"/>
          <w:sz w:val="22"/>
          <w:szCs w:val="22"/>
        </w:rPr>
        <w:t xml:space="preserve"> </w:t>
      </w:r>
      <w:r w:rsidR="00227234" w:rsidRPr="00E03FEB">
        <w:rPr>
          <w:rFonts w:ascii="Times New Roman" w:hAnsi="Times New Roman"/>
          <w:sz w:val="22"/>
          <w:szCs w:val="22"/>
        </w:rPr>
        <w:t>Human Resources</w:t>
      </w:r>
      <w:r w:rsidR="00357782" w:rsidRPr="00E03FEB">
        <w:rPr>
          <w:rFonts w:ascii="Times New Roman" w:hAnsi="Times New Roman"/>
          <w:sz w:val="22"/>
          <w:szCs w:val="22"/>
        </w:rPr>
        <w:t xml:space="preserve"> </w:t>
      </w:r>
      <w:r w:rsidRPr="00E03FEB">
        <w:rPr>
          <w:rFonts w:ascii="Times New Roman" w:hAnsi="Times New Roman"/>
          <w:sz w:val="22"/>
          <w:szCs w:val="22"/>
        </w:rPr>
        <w:t xml:space="preserve">within 24 hours of notification of an </w:t>
      </w:r>
      <w:r w:rsidR="002F7EDD" w:rsidRPr="00E03FEB">
        <w:rPr>
          <w:rFonts w:ascii="Times New Roman" w:hAnsi="Times New Roman"/>
          <w:sz w:val="22"/>
          <w:szCs w:val="22"/>
        </w:rPr>
        <w:t>on-the-job injury or accident</w:t>
      </w:r>
      <w:r w:rsidRPr="00E03FEB">
        <w:rPr>
          <w:rFonts w:ascii="Times New Roman" w:hAnsi="Times New Roman"/>
          <w:sz w:val="22"/>
          <w:szCs w:val="22"/>
        </w:rPr>
        <w:t xml:space="preserve">. If an employee fails to report the </w:t>
      </w:r>
      <w:r w:rsidR="002F7EDD" w:rsidRPr="00E03FEB">
        <w:rPr>
          <w:rFonts w:ascii="Times New Roman" w:hAnsi="Times New Roman"/>
          <w:sz w:val="22"/>
          <w:szCs w:val="22"/>
        </w:rPr>
        <w:t xml:space="preserve">on-the-job injury or </w:t>
      </w:r>
      <w:r w:rsidRPr="00E03FEB">
        <w:rPr>
          <w:rFonts w:ascii="Times New Roman" w:hAnsi="Times New Roman"/>
          <w:sz w:val="22"/>
          <w:szCs w:val="22"/>
        </w:rPr>
        <w:t>accident within 30</w:t>
      </w:r>
      <w:r w:rsidR="002F7EDD" w:rsidRPr="00E03FEB">
        <w:rPr>
          <w:rFonts w:ascii="Times New Roman" w:hAnsi="Times New Roman"/>
          <w:sz w:val="22"/>
          <w:szCs w:val="22"/>
        </w:rPr>
        <w:t xml:space="preserve"> days</w:t>
      </w:r>
      <w:r w:rsidRPr="00E03FEB">
        <w:rPr>
          <w:rFonts w:ascii="Times New Roman" w:hAnsi="Times New Roman"/>
          <w:sz w:val="22"/>
          <w:szCs w:val="22"/>
        </w:rPr>
        <w:t xml:space="preserve">, the claim may be denied by the Texas Department of Insurance – Division of Workers’ Compensation. The employee’s </w:t>
      </w:r>
      <w:r w:rsidR="002F7EDD" w:rsidRPr="00E03FEB">
        <w:rPr>
          <w:rFonts w:ascii="Times New Roman" w:hAnsi="Times New Roman"/>
          <w:sz w:val="22"/>
          <w:szCs w:val="22"/>
        </w:rPr>
        <w:t>S</w:t>
      </w:r>
      <w:r w:rsidRPr="00E03FEB">
        <w:rPr>
          <w:rFonts w:ascii="Times New Roman" w:hAnsi="Times New Roman"/>
          <w:sz w:val="22"/>
          <w:szCs w:val="22"/>
        </w:rPr>
        <w:t xml:space="preserve">upervisor and/or the appropriate management personnel shall conduct a thorough investigation, involving the employee and any witnesses that observed the </w:t>
      </w:r>
      <w:r w:rsidR="002F7EDD" w:rsidRPr="00E03FEB">
        <w:rPr>
          <w:rFonts w:ascii="Times New Roman" w:hAnsi="Times New Roman"/>
          <w:sz w:val="22"/>
          <w:szCs w:val="22"/>
        </w:rPr>
        <w:t xml:space="preserve">on-the-job </w:t>
      </w:r>
      <w:r w:rsidRPr="00E03FEB">
        <w:rPr>
          <w:rFonts w:ascii="Times New Roman" w:hAnsi="Times New Roman"/>
          <w:sz w:val="22"/>
          <w:szCs w:val="22"/>
        </w:rPr>
        <w:t xml:space="preserve">injury or accident. The employee’s </w:t>
      </w:r>
      <w:r w:rsidR="002F7EDD" w:rsidRPr="00E03FEB">
        <w:rPr>
          <w:rFonts w:ascii="Times New Roman" w:hAnsi="Times New Roman"/>
          <w:sz w:val="22"/>
          <w:szCs w:val="22"/>
        </w:rPr>
        <w:t>S</w:t>
      </w:r>
      <w:r w:rsidRPr="00E03FEB">
        <w:rPr>
          <w:rFonts w:ascii="Times New Roman" w:hAnsi="Times New Roman"/>
          <w:sz w:val="22"/>
          <w:szCs w:val="22"/>
        </w:rPr>
        <w:t>upervisor and/or appropriate management personnel will ensure corrective action is taken to avoid a recurrence of the accident.</w:t>
      </w:r>
    </w:p>
    <w:p w14:paraId="20991EAD" w14:textId="77777777" w:rsidR="00D90199" w:rsidRPr="00942EC0" w:rsidRDefault="00D90199" w:rsidP="003A4985">
      <w:pPr>
        <w:widowControl w:val="0"/>
        <w:autoSpaceDE w:val="0"/>
        <w:autoSpaceDN w:val="0"/>
        <w:adjustRightInd w:val="0"/>
        <w:jc w:val="both"/>
        <w:rPr>
          <w:rFonts w:ascii="Times New Roman" w:hAnsi="Times New Roman"/>
          <w:sz w:val="22"/>
          <w:szCs w:val="22"/>
        </w:rPr>
      </w:pPr>
    </w:p>
    <w:p w14:paraId="37472F4C" w14:textId="3B5556E9" w:rsidR="00D90199" w:rsidRPr="00942EC0" w:rsidRDefault="00D90199" w:rsidP="00795F3E">
      <w:pPr>
        <w:pStyle w:val="Heading2"/>
        <w:keepNext w:val="0"/>
        <w:widowControl w:val="0"/>
        <w:numPr>
          <w:ilvl w:val="0"/>
          <w:numId w:val="59"/>
        </w:numPr>
        <w:autoSpaceDE w:val="0"/>
        <w:autoSpaceDN w:val="0"/>
        <w:spacing w:before="0" w:after="0"/>
        <w:ind w:hanging="720"/>
        <w:rPr>
          <w:rFonts w:ascii="Times New Roman" w:hAnsi="Times New Roman"/>
          <w:i w:val="0"/>
          <w:iCs w:val="0"/>
          <w:color w:val="000000" w:themeColor="text1"/>
          <w:sz w:val="26"/>
          <w:szCs w:val="26"/>
          <w:u w:val="single"/>
        </w:rPr>
      </w:pPr>
      <w:bookmarkStart w:id="344" w:name="_Toc398202685"/>
      <w:bookmarkStart w:id="345" w:name="_Toc54599234"/>
      <w:r w:rsidRPr="00942EC0">
        <w:rPr>
          <w:rFonts w:ascii="Times New Roman" w:hAnsi="Times New Roman"/>
          <w:i w:val="0"/>
          <w:iCs w:val="0"/>
          <w:color w:val="000000" w:themeColor="text1"/>
          <w:sz w:val="26"/>
          <w:szCs w:val="26"/>
          <w:u w:val="single"/>
        </w:rPr>
        <w:t xml:space="preserve">Alcohol and </w:t>
      </w:r>
      <w:r w:rsidR="00357782" w:rsidRPr="00942EC0">
        <w:rPr>
          <w:rFonts w:ascii="Times New Roman" w:hAnsi="Times New Roman"/>
          <w:i w:val="0"/>
          <w:iCs w:val="0"/>
          <w:color w:val="000000" w:themeColor="text1"/>
          <w:sz w:val="26"/>
          <w:szCs w:val="26"/>
          <w:u w:val="single"/>
          <w:lang w:val="en-US"/>
        </w:rPr>
        <w:t>Drug-Abuse Prevention</w:t>
      </w:r>
      <w:bookmarkEnd w:id="344"/>
      <w:bookmarkEnd w:id="345"/>
    </w:p>
    <w:p w14:paraId="40EE4C54" w14:textId="77777777" w:rsidR="00D90199" w:rsidRPr="00942EC0" w:rsidRDefault="00D90199" w:rsidP="003A4985">
      <w:pPr>
        <w:widowControl w:val="0"/>
        <w:autoSpaceDE w:val="0"/>
        <w:autoSpaceDN w:val="0"/>
        <w:adjustRightInd w:val="0"/>
        <w:jc w:val="both"/>
        <w:rPr>
          <w:rFonts w:ascii="Times New Roman" w:hAnsi="Times New Roman"/>
          <w:sz w:val="22"/>
          <w:szCs w:val="22"/>
        </w:rPr>
      </w:pPr>
    </w:p>
    <w:p w14:paraId="686BC7FF" w14:textId="080BBC14" w:rsidR="000261AE" w:rsidRPr="00E03FEB" w:rsidRDefault="00B332DF"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D90199" w:rsidRPr="00E03FEB">
        <w:rPr>
          <w:rFonts w:ascii="Times New Roman" w:hAnsi="Times New Roman"/>
          <w:sz w:val="22"/>
          <w:szCs w:val="22"/>
        </w:rPr>
        <w:t xml:space="preserve"> </w:t>
      </w:r>
      <w:r w:rsidR="000261AE" w:rsidRPr="00E03FEB">
        <w:rPr>
          <w:rFonts w:ascii="Times New Roman" w:hAnsi="Times New Roman"/>
          <w:sz w:val="22"/>
          <w:szCs w:val="22"/>
        </w:rPr>
        <w:t xml:space="preserve">is committed to maintaining an alcohol-and drug-free environment and will not tolerate the use of alcohol or illegal drugs in the workplace or at school-related or school-sanctioned activities on or off school property. Employees who possess, distribute, use, or are under the influence of </w:t>
      </w:r>
      <w:r w:rsidR="000261AE" w:rsidRPr="00E03FEB">
        <w:rPr>
          <w:rFonts w:ascii="Times New Roman" w:hAnsi="Times New Roman"/>
          <w:sz w:val="22"/>
          <w:szCs w:val="22"/>
        </w:rPr>
        <w:lastRenderedPageBreak/>
        <w:t xml:space="preserve">alcohol or illegal drugs as defined by the Texas Controlled Substances Act during working hours or while representing </w:t>
      </w:r>
      <w:r w:rsidRPr="00E03FEB">
        <w:rPr>
          <w:rFonts w:ascii="Times New Roman" w:hAnsi="Times New Roman"/>
          <w:sz w:val="22"/>
          <w:szCs w:val="22"/>
        </w:rPr>
        <w:t>Por Vida Academy Charter District</w:t>
      </w:r>
      <w:r w:rsidR="000261AE" w:rsidRPr="00E03FEB">
        <w:rPr>
          <w:rFonts w:ascii="Times New Roman" w:hAnsi="Times New Roman"/>
          <w:sz w:val="22"/>
          <w:szCs w:val="22"/>
        </w:rPr>
        <w:t xml:space="preserve"> may be dismissed. </w:t>
      </w:r>
      <w:r w:rsidRPr="00E03FEB">
        <w:rPr>
          <w:rFonts w:ascii="Times New Roman" w:hAnsi="Times New Roman"/>
          <w:sz w:val="22"/>
          <w:szCs w:val="22"/>
        </w:rPr>
        <w:t>Por Vida Academy Charter District</w:t>
      </w:r>
      <w:r w:rsidR="000261AE" w:rsidRPr="00E03FEB">
        <w:rPr>
          <w:rFonts w:ascii="Times New Roman" w:hAnsi="Times New Roman"/>
          <w:sz w:val="22"/>
          <w:szCs w:val="22"/>
        </w:rPr>
        <w:t xml:space="preserve">’s policy regarding employee alcohol and/or drug use is as follows: </w:t>
      </w:r>
    </w:p>
    <w:p w14:paraId="1E6CE5BF" w14:textId="77777777" w:rsidR="000261AE" w:rsidRPr="00E03FEB" w:rsidRDefault="000261AE" w:rsidP="003A4985">
      <w:pPr>
        <w:widowControl w:val="0"/>
        <w:autoSpaceDE w:val="0"/>
        <w:autoSpaceDN w:val="0"/>
        <w:adjustRightInd w:val="0"/>
        <w:jc w:val="both"/>
        <w:rPr>
          <w:rFonts w:ascii="Times New Roman" w:hAnsi="Times New Roman"/>
          <w:sz w:val="22"/>
          <w:szCs w:val="22"/>
        </w:rPr>
      </w:pPr>
    </w:p>
    <w:p w14:paraId="3FAB3E6C" w14:textId="1A2838F8" w:rsidR="000261AE" w:rsidRPr="00E03FEB" w:rsidRDefault="000261AE" w:rsidP="003A4985">
      <w:pPr>
        <w:widowControl w:val="0"/>
        <w:autoSpaceDE w:val="0"/>
        <w:autoSpaceDN w:val="0"/>
        <w:adjustRightInd w:val="0"/>
        <w:jc w:val="center"/>
        <w:rPr>
          <w:rFonts w:ascii="Times New Roman" w:hAnsi="Times New Roman"/>
          <w:b/>
          <w:bCs/>
          <w:sz w:val="22"/>
          <w:szCs w:val="22"/>
        </w:rPr>
      </w:pPr>
      <w:r w:rsidRPr="00E03FEB">
        <w:rPr>
          <w:rFonts w:ascii="Times New Roman" w:hAnsi="Times New Roman"/>
          <w:b/>
          <w:bCs/>
          <w:sz w:val="22"/>
          <w:szCs w:val="22"/>
        </w:rPr>
        <w:t>DRUG-FREE WORKPLACE NOTICE</w:t>
      </w:r>
    </w:p>
    <w:p w14:paraId="02D92902" w14:textId="77777777" w:rsidR="000261AE" w:rsidRPr="00E03FEB" w:rsidRDefault="000261AE" w:rsidP="003A4985">
      <w:pPr>
        <w:widowControl w:val="0"/>
        <w:autoSpaceDE w:val="0"/>
        <w:autoSpaceDN w:val="0"/>
        <w:adjustRightInd w:val="0"/>
        <w:jc w:val="both"/>
        <w:rPr>
          <w:rFonts w:ascii="Times New Roman" w:hAnsi="Times New Roman"/>
          <w:sz w:val="22"/>
          <w:szCs w:val="22"/>
        </w:rPr>
      </w:pPr>
    </w:p>
    <w:p w14:paraId="6006EC3E" w14:textId="058A76D6" w:rsidR="000261AE" w:rsidRPr="00E03FEB" w:rsidRDefault="00B332DF"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0261AE" w:rsidRPr="00E03FEB">
        <w:rPr>
          <w:rFonts w:ascii="Times New Roman" w:hAnsi="Times New Roman"/>
          <w:sz w:val="22"/>
          <w:szCs w:val="22"/>
        </w:rPr>
        <w:t xml:space="preserve"> explicitly prohibits: </w:t>
      </w:r>
    </w:p>
    <w:p w14:paraId="04A2016A" w14:textId="77777777" w:rsidR="000261AE" w:rsidRPr="00E03FEB" w:rsidRDefault="000261AE" w:rsidP="003A4985">
      <w:pPr>
        <w:widowControl w:val="0"/>
        <w:autoSpaceDE w:val="0"/>
        <w:autoSpaceDN w:val="0"/>
        <w:adjustRightInd w:val="0"/>
        <w:jc w:val="both"/>
        <w:rPr>
          <w:rFonts w:ascii="Times New Roman" w:hAnsi="Times New Roman"/>
          <w:sz w:val="22"/>
          <w:szCs w:val="22"/>
        </w:rPr>
      </w:pPr>
    </w:p>
    <w:p w14:paraId="561CDF6D" w14:textId="39914DDD" w:rsidR="000261AE" w:rsidRPr="00E03FEB" w:rsidRDefault="000261AE" w:rsidP="00795F3E">
      <w:pPr>
        <w:pStyle w:val="ListParagraph"/>
        <w:widowControl w:val="0"/>
        <w:numPr>
          <w:ilvl w:val="0"/>
          <w:numId w:val="39"/>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The unlawful manufacture, distribution, dispensation, possession, or use of narcotics or other illegal drugs, alcohol, or prescription medications without a prescription on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premises or while attending a school-sponsored or school-related activity. </w:t>
      </w:r>
    </w:p>
    <w:p w14:paraId="2CB440F9" w14:textId="3B159831" w:rsidR="000261AE" w:rsidRPr="00E03FEB" w:rsidRDefault="000261AE" w:rsidP="00795F3E">
      <w:pPr>
        <w:pStyle w:val="ListParagraph"/>
        <w:widowControl w:val="0"/>
        <w:numPr>
          <w:ilvl w:val="0"/>
          <w:numId w:val="39"/>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Being impaired or under the influence of legal or illegal drugs or alcohol away from school property, if such impairment or influence adversely affects the employee’s work performance, the safety of the employee or of others, or puts at risk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’s reputation. </w:t>
      </w:r>
    </w:p>
    <w:p w14:paraId="1A2D6B46" w14:textId="5E45BB66" w:rsidR="000261AE" w:rsidRPr="00E03FEB" w:rsidRDefault="000261AE" w:rsidP="00795F3E">
      <w:pPr>
        <w:pStyle w:val="ListParagraph"/>
        <w:widowControl w:val="0"/>
        <w:numPr>
          <w:ilvl w:val="0"/>
          <w:numId w:val="39"/>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Possession, use, solicitation for, or sale of legal or illegal drugs or alcohol away from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property, if such activity or involvement adversely affects the employee’s work performance, the safety of the employee or of others, or puts at risk </w:t>
      </w:r>
      <w:r w:rsidR="00B332DF" w:rsidRPr="00E03FEB">
        <w:rPr>
          <w:rFonts w:ascii="Times New Roman" w:hAnsi="Times New Roman"/>
          <w:sz w:val="22"/>
          <w:szCs w:val="22"/>
        </w:rPr>
        <w:t>Por Vida Academy Charter District</w:t>
      </w:r>
      <w:r w:rsidRPr="00E03FEB">
        <w:rPr>
          <w:rFonts w:ascii="Times New Roman" w:hAnsi="Times New Roman"/>
          <w:sz w:val="22"/>
          <w:szCs w:val="22"/>
        </w:rPr>
        <w:t>’s reputation.</w:t>
      </w:r>
      <w:r w:rsidR="00586811">
        <w:rPr>
          <w:rFonts w:ascii="Times New Roman" w:hAnsi="Times New Roman"/>
          <w:sz w:val="22"/>
          <w:szCs w:val="22"/>
        </w:rPr>
        <w:t xml:space="preserve"> </w:t>
      </w:r>
    </w:p>
    <w:p w14:paraId="5B791599" w14:textId="2983EA5C" w:rsidR="000261AE" w:rsidRPr="00E03FEB" w:rsidRDefault="000261AE" w:rsidP="00795F3E">
      <w:pPr>
        <w:pStyle w:val="ListParagraph"/>
        <w:widowControl w:val="0"/>
        <w:numPr>
          <w:ilvl w:val="0"/>
          <w:numId w:val="39"/>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The presence of any detectable amount of prohibited substances in the employee’s system while at work, on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property, or while attending a school-sponsored or school-related activity. “Prohibited substances” include illegal drugs, alcohol, or prescription drugs not taken in accordance with a prescription given to the employee.</w:t>
      </w:r>
      <w:r w:rsidR="00586811">
        <w:rPr>
          <w:rFonts w:ascii="Times New Roman" w:hAnsi="Times New Roman"/>
          <w:sz w:val="22"/>
          <w:szCs w:val="22"/>
        </w:rPr>
        <w:t xml:space="preserve"> </w:t>
      </w:r>
    </w:p>
    <w:p w14:paraId="4F3E7F20" w14:textId="77777777" w:rsidR="000261AE" w:rsidRPr="00E03FEB" w:rsidRDefault="000261AE" w:rsidP="003A4985">
      <w:pPr>
        <w:widowControl w:val="0"/>
        <w:autoSpaceDE w:val="0"/>
        <w:autoSpaceDN w:val="0"/>
        <w:adjustRightInd w:val="0"/>
        <w:jc w:val="both"/>
        <w:rPr>
          <w:rFonts w:ascii="Times New Roman" w:hAnsi="Times New Roman"/>
          <w:sz w:val="22"/>
          <w:szCs w:val="22"/>
        </w:rPr>
      </w:pPr>
    </w:p>
    <w:p w14:paraId="2B9FC1B9" w14:textId="67A8EBDB" w:rsidR="000261AE" w:rsidRPr="00E03FEB" w:rsidRDefault="000261AE" w:rsidP="003A4985">
      <w:pPr>
        <w:widowControl w:val="0"/>
        <w:jc w:val="both"/>
        <w:rPr>
          <w:rFonts w:ascii="Times New Roman" w:hAnsi="Times New Roman"/>
          <w:sz w:val="22"/>
          <w:szCs w:val="22"/>
        </w:rPr>
      </w:pPr>
      <w:r w:rsidRPr="00E03FEB">
        <w:rPr>
          <w:rFonts w:ascii="Times New Roman" w:hAnsi="Times New Roman"/>
          <w:sz w:val="22"/>
          <w:szCs w:val="22"/>
        </w:rPr>
        <w:t xml:space="preserve">Employees who violate this policy shall be subject to disciplinary sanctions, which may include: </w:t>
      </w:r>
    </w:p>
    <w:p w14:paraId="2AD79A8B" w14:textId="5D49BA3C" w:rsidR="000261AE" w:rsidRPr="00E03FEB" w:rsidRDefault="000261AE" w:rsidP="003A4985">
      <w:pPr>
        <w:widowControl w:val="0"/>
        <w:jc w:val="both"/>
        <w:rPr>
          <w:rFonts w:ascii="Times New Roman" w:hAnsi="Times New Roman"/>
          <w:sz w:val="22"/>
          <w:szCs w:val="22"/>
        </w:rPr>
      </w:pPr>
    </w:p>
    <w:p w14:paraId="707A8129" w14:textId="6E37B04F" w:rsidR="000261AE" w:rsidRPr="00E03FEB" w:rsidRDefault="000261AE" w:rsidP="00795F3E">
      <w:pPr>
        <w:pStyle w:val="ListParagraph"/>
        <w:widowControl w:val="0"/>
        <w:numPr>
          <w:ilvl w:val="0"/>
          <w:numId w:val="67"/>
        </w:numPr>
        <w:jc w:val="both"/>
        <w:rPr>
          <w:rFonts w:ascii="Times New Roman" w:hAnsi="Times New Roman"/>
          <w:sz w:val="22"/>
          <w:szCs w:val="22"/>
        </w:rPr>
      </w:pPr>
      <w:r w:rsidRPr="00E03FEB">
        <w:rPr>
          <w:rFonts w:ascii="Times New Roman" w:hAnsi="Times New Roman"/>
          <w:sz w:val="22"/>
          <w:szCs w:val="22"/>
        </w:rPr>
        <w:t xml:space="preserve">Referral to drug and alcohol counseling or rehabilitation programs; </w:t>
      </w:r>
    </w:p>
    <w:p w14:paraId="168FF756" w14:textId="184E3CFC" w:rsidR="000261AE" w:rsidRPr="00E03FEB" w:rsidRDefault="000261AE" w:rsidP="00795F3E">
      <w:pPr>
        <w:pStyle w:val="ListParagraph"/>
        <w:widowControl w:val="0"/>
        <w:numPr>
          <w:ilvl w:val="0"/>
          <w:numId w:val="67"/>
        </w:numPr>
        <w:jc w:val="both"/>
        <w:rPr>
          <w:rFonts w:ascii="Times New Roman" w:hAnsi="Times New Roman"/>
          <w:sz w:val="22"/>
          <w:szCs w:val="22"/>
        </w:rPr>
      </w:pPr>
      <w:r w:rsidRPr="00E03FEB">
        <w:rPr>
          <w:rFonts w:ascii="Times New Roman" w:hAnsi="Times New Roman"/>
          <w:sz w:val="22"/>
          <w:szCs w:val="22"/>
        </w:rPr>
        <w:t xml:space="preserve">Referral to employee assistance programs; </w:t>
      </w:r>
    </w:p>
    <w:p w14:paraId="48DF70F0" w14:textId="4D7F58A5" w:rsidR="000261AE" w:rsidRPr="00E03FEB" w:rsidRDefault="000261AE" w:rsidP="00795F3E">
      <w:pPr>
        <w:pStyle w:val="ListParagraph"/>
        <w:widowControl w:val="0"/>
        <w:numPr>
          <w:ilvl w:val="0"/>
          <w:numId w:val="67"/>
        </w:numPr>
        <w:jc w:val="both"/>
        <w:rPr>
          <w:rFonts w:ascii="Times New Roman" w:hAnsi="Times New Roman"/>
          <w:sz w:val="22"/>
          <w:szCs w:val="22"/>
        </w:rPr>
      </w:pPr>
      <w:r w:rsidRPr="00E03FEB">
        <w:rPr>
          <w:rFonts w:ascii="Times New Roman" w:hAnsi="Times New Roman"/>
          <w:sz w:val="22"/>
          <w:szCs w:val="22"/>
        </w:rPr>
        <w:t>Termination from employment; and/or</w:t>
      </w:r>
    </w:p>
    <w:p w14:paraId="29788317" w14:textId="2FDF698F" w:rsidR="000261AE" w:rsidRPr="00E03FEB" w:rsidRDefault="000261AE" w:rsidP="00795F3E">
      <w:pPr>
        <w:pStyle w:val="ListParagraph"/>
        <w:widowControl w:val="0"/>
        <w:numPr>
          <w:ilvl w:val="0"/>
          <w:numId w:val="67"/>
        </w:numPr>
        <w:jc w:val="both"/>
        <w:rPr>
          <w:rFonts w:ascii="Times New Roman" w:hAnsi="Times New Roman"/>
          <w:sz w:val="22"/>
          <w:szCs w:val="22"/>
        </w:rPr>
      </w:pPr>
      <w:r w:rsidRPr="00E03FEB">
        <w:rPr>
          <w:rFonts w:ascii="Times New Roman" w:hAnsi="Times New Roman"/>
          <w:sz w:val="22"/>
          <w:szCs w:val="22"/>
        </w:rPr>
        <w:t>Referral to appropriate law enforcement officials for prosecution.</w:t>
      </w:r>
    </w:p>
    <w:p w14:paraId="0E73CE90" w14:textId="77777777" w:rsidR="000261AE" w:rsidRPr="00E03FEB" w:rsidRDefault="000261AE" w:rsidP="003A4985">
      <w:pPr>
        <w:widowControl w:val="0"/>
        <w:jc w:val="both"/>
        <w:rPr>
          <w:rFonts w:ascii="Times New Roman" w:hAnsi="Times New Roman"/>
          <w:sz w:val="22"/>
          <w:szCs w:val="22"/>
        </w:rPr>
      </w:pPr>
    </w:p>
    <w:p w14:paraId="2C509326" w14:textId="795957DF" w:rsidR="000261AE" w:rsidRPr="00E03FEB" w:rsidRDefault="000261AE" w:rsidP="003A4985">
      <w:pPr>
        <w:widowControl w:val="0"/>
        <w:jc w:val="both"/>
        <w:rPr>
          <w:rFonts w:ascii="Times New Roman" w:hAnsi="Times New Roman"/>
          <w:sz w:val="22"/>
          <w:szCs w:val="22"/>
        </w:rPr>
      </w:pPr>
      <w:r w:rsidRPr="00E03FEB">
        <w:rPr>
          <w:rFonts w:ascii="Times New Roman" w:hAnsi="Times New Roman"/>
          <w:sz w:val="22"/>
          <w:szCs w:val="22"/>
        </w:rPr>
        <w:t xml:space="preserve">As a condition of employment with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each employee shall abide by the terms of the requirements and prohibitions set out in this statement and shall notify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of any criminal drug statute conviction for a violation occurring in the workplace no later than five days after such conviction. Within 30 days of receiving such notice,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shall either (1) take appropriate personnel action against the employee, up to and including termination; or (2) require the employee to participate satisfactorily in drug abuse assistance or rehabilitation program approved for such purposes by a federal, state, or local health agency, law enforcement agency, or other appropriate agency.</w:t>
      </w:r>
      <w:r w:rsidR="00586811">
        <w:rPr>
          <w:rFonts w:ascii="Times New Roman" w:hAnsi="Times New Roman"/>
          <w:sz w:val="22"/>
          <w:szCs w:val="22"/>
        </w:rPr>
        <w:t xml:space="preserve"> </w:t>
      </w:r>
    </w:p>
    <w:p w14:paraId="2A29EBAD" w14:textId="77777777" w:rsidR="000261AE" w:rsidRPr="00E03FEB" w:rsidRDefault="000261AE" w:rsidP="003A4985">
      <w:pPr>
        <w:widowControl w:val="0"/>
        <w:jc w:val="both"/>
        <w:rPr>
          <w:rFonts w:ascii="Times New Roman" w:hAnsi="Times New Roman"/>
          <w:sz w:val="22"/>
          <w:szCs w:val="22"/>
        </w:rPr>
      </w:pPr>
    </w:p>
    <w:p w14:paraId="254321A4" w14:textId="3EE734B6" w:rsidR="000261AE" w:rsidRPr="00E03FEB" w:rsidRDefault="000261AE" w:rsidP="003A4985">
      <w:pPr>
        <w:widowControl w:val="0"/>
        <w:jc w:val="both"/>
        <w:rPr>
          <w:rFonts w:ascii="Times New Roman" w:hAnsi="Times New Roman"/>
          <w:sz w:val="22"/>
          <w:szCs w:val="22"/>
        </w:rPr>
      </w:pPr>
      <w:r w:rsidRPr="00E03FEB">
        <w:rPr>
          <w:rFonts w:ascii="Times New Roman" w:hAnsi="Times New Roman"/>
          <w:sz w:val="22"/>
          <w:szCs w:val="22"/>
        </w:rPr>
        <w:t xml:space="preserve">In addition,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will conduct drug and/or alcohol testing under any of the following circumstances:</w:t>
      </w:r>
    </w:p>
    <w:p w14:paraId="1B6E6998" w14:textId="77777777" w:rsidR="000261AE" w:rsidRPr="00E03FEB" w:rsidRDefault="000261AE" w:rsidP="003A4985">
      <w:pPr>
        <w:widowControl w:val="0"/>
        <w:jc w:val="both"/>
        <w:rPr>
          <w:rFonts w:ascii="Times New Roman" w:hAnsi="Times New Roman"/>
          <w:sz w:val="22"/>
          <w:szCs w:val="22"/>
        </w:rPr>
      </w:pPr>
    </w:p>
    <w:p w14:paraId="75D5BDF6" w14:textId="04457CF5" w:rsidR="000261AE" w:rsidRPr="00E03FEB" w:rsidRDefault="000261AE" w:rsidP="00795F3E">
      <w:pPr>
        <w:pStyle w:val="ListParagraph"/>
        <w:widowControl w:val="0"/>
        <w:numPr>
          <w:ilvl w:val="0"/>
          <w:numId w:val="24"/>
        </w:numPr>
        <w:jc w:val="both"/>
        <w:rPr>
          <w:rFonts w:ascii="Times New Roman" w:hAnsi="Times New Roman"/>
          <w:sz w:val="22"/>
          <w:szCs w:val="22"/>
        </w:rPr>
      </w:pPr>
      <w:r w:rsidRPr="00E03FEB">
        <w:rPr>
          <w:rFonts w:ascii="Times New Roman" w:hAnsi="Times New Roman"/>
          <w:i/>
          <w:sz w:val="22"/>
          <w:szCs w:val="22"/>
        </w:rPr>
        <w:t>For-Cause Testing</w:t>
      </w:r>
      <w:r w:rsidRPr="00E03FEB">
        <w:rPr>
          <w:rFonts w:ascii="Times New Roman" w:hAnsi="Times New Roman"/>
          <w:sz w:val="22"/>
          <w:szCs w:val="22"/>
        </w:rPr>
        <w:t xml:space="preserve">: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may ask an employee to submit to a drug and/or alcohol test at any time it has reason to suspect that the employee may be under the influence of drugs or alcohol, including, but not limited to, the following circumstances: evidence of drugs or alcohol on or about the employee’s person or in the employee’s vicinity; unusual conduct on the employee’s part that suggests impairment or influence of drugs or alcohol; negative performance patterns; or excessive and unexplained absenteeism or tardiness.</w:t>
      </w:r>
      <w:r w:rsidR="00586811">
        <w:rPr>
          <w:rFonts w:ascii="Times New Roman" w:hAnsi="Times New Roman"/>
          <w:sz w:val="22"/>
          <w:szCs w:val="22"/>
        </w:rPr>
        <w:t xml:space="preserve"> </w:t>
      </w:r>
    </w:p>
    <w:p w14:paraId="23E58D17" w14:textId="7A317DA6" w:rsidR="000261AE" w:rsidRPr="00E03FEB" w:rsidRDefault="000261AE" w:rsidP="00445B12">
      <w:pPr>
        <w:pStyle w:val="ListParagraph"/>
        <w:keepLines/>
        <w:widowControl w:val="0"/>
        <w:numPr>
          <w:ilvl w:val="0"/>
          <w:numId w:val="24"/>
        </w:numPr>
        <w:jc w:val="both"/>
        <w:rPr>
          <w:rFonts w:ascii="Times New Roman" w:hAnsi="Times New Roman"/>
          <w:sz w:val="22"/>
          <w:szCs w:val="22"/>
        </w:rPr>
      </w:pPr>
      <w:r w:rsidRPr="00E03FEB">
        <w:rPr>
          <w:rFonts w:ascii="Times New Roman" w:hAnsi="Times New Roman"/>
          <w:i/>
          <w:sz w:val="22"/>
          <w:szCs w:val="22"/>
        </w:rPr>
        <w:lastRenderedPageBreak/>
        <w:t>Post-Accident Testing</w:t>
      </w:r>
      <w:r w:rsidRPr="00E03FEB">
        <w:rPr>
          <w:rFonts w:ascii="Times New Roman" w:hAnsi="Times New Roman"/>
          <w:sz w:val="22"/>
          <w:szCs w:val="22"/>
        </w:rPr>
        <w:t>: Any employee involved in an on-the-job accident or injury under circumstances that suggest possible use or influence of drugs or alcohol in the accident or injury event may be asked to submit to a drug and/or alcohol test. This includes not only the employee who was or could have been injured, but also any employee who potentially contributed to the accident or injury event in any way.</w:t>
      </w:r>
      <w:r w:rsidR="00586811">
        <w:rPr>
          <w:rFonts w:ascii="Times New Roman" w:hAnsi="Times New Roman"/>
          <w:sz w:val="22"/>
          <w:szCs w:val="22"/>
        </w:rPr>
        <w:t xml:space="preserve"> </w:t>
      </w:r>
    </w:p>
    <w:p w14:paraId="3862759C" w14:textId="215A9B05" w:rsidR="000261AE" w:rsidRPr="00E03FEB" w:rsidRDefault="000261AE" w:rsidP="00795F3E">
      <w:pPr>
        <w:pStyle w:val="ListParagraph"/>
        <w:widowControl w:val="0"/>
        <w:numPr>
          <w:ilvl w:val="0"/>
          <w:numId w:val="24"/>
        </w:numPr>
        <w:jc w:val="both"/>
        <w:rPr>
          <w:rFonts w:ascii="Times New Roman" w:hAnsi="Times New Roman"/>
          <w:sz w:val="22"/>
          <w:szCs w:val="22"/>
        </w:rPr>
      </w:pPr>
      <w:r w:rsidRPr="00E03FEB">
        <w:rPr>
          <w:rFonts w:ascii="Times New Roman" w:hAnsi="Times New Roman"/>
          <w:i/>
          <w:sz w:val="22"/>
          <w:szCs w:val="22"/>
        </w:rPr>
        <w:t>Pre-Employment Testing:</w:t>
      </w:r>
      <w:r w:rsidRPr="00E03FEB">
        <w:rPr>
          <w:rFonts w:ascii="Times New Roman" w:hAnsi="Times New Roman"/>
          <w:sz w:val="22"/>
          <w:szCs w:val="22"/>
        </w:rPr>
        <w:t xml:space="preserve">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may perform pre-employment drug or alcohol testing after an offer of employment is made and accepted. </w:t>
      </w:r>
    </w:p>
    <w:p w14:paraId="3446BBBD" w14:textId="77777777" w:rsidR="000261AE" w:rsidRPr="00E03FEB" w:rsidRDefault="000261AE" w:rsidP="003A4985">
      <w:pPr>
        <w:widowControl w:val="0"/>
        <w:jc w:val="both"/>
        <w:rPr>
          <w:rFonts w:ascii="Times New Roman" w:hAnsi="Times New Roman"/>
          <w:sz w:val="22"/>
          <w:szCs w:val="22"/>
        </w:rPr>
      </w:pPr>
    </w:p>
    <w:p w14:paraId="189D01E0" w14:textId="542FD302" w:rsidR="000261AE" w:rsidRPr="00E03FEB" w:rsidRDefault="000261AE" w:rsidP="003A4985">
      <w:pPr>
        <w:widowControl w:val="0"/>
        <w:jc w:val="both"/>
        <w:rPr>
          <w:rFonts w:ascii="Times New Roman" w:hAnsi="Times New Roman"/>
          <w:sz w:val="22"/>
          <w:szCs w:val="22"/>
        </w:rPr>
      </w:pPr>
      <w:r w:rsidRPr="00E03FEB">
        <w:rPr>
          <w:rFonts w:ascii="Times New Roman" w:hAnsi="Times New Roman"/>
          <w:sz w:val="22"/>
          <w:szCs w:val="22"/>
        </w:rPr>
        <w:t xml:space="preserve">All reports by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regarding drug or alcohol testing results shall be kept strictly confidential but may be used as the basis for disciplinary action or other action regarding employment status.</w:t>
      </w:r>
      <w:r w:rsidR="00586811">
        <w:rPr>
          <w:rFonts w:ascii="Times New Roman" w:hAnsi="Times New Roman"/>
          <w:sz w:val="22"/>
          <w:szCs w:val="22"/>
        </w:rPr>
        <w:t xml:space="preserve"> </w:t>
      </w:r>
    </w:p>
    <w:p w14:paraId="5A5DBB66" w14:textId="77777777" w:rsidR="000261AE" w:rsidRPr="00E03FEB" w:rsidRDefault="000261AE" w:rsidP="003A4985">
      <w:pPr>
        <w:widowControl w:val="0"/>
        <w:jc w:val="both"/>
        <w:rPr>
          <w:rFonts w:ascii="Times New Roman" w:hAnsi="Times New Roman"/>
          <w:sz w:val="22"/>
          <w:szCs w:val="22"/>
        </w:rPr>
      </w:pPr>
    </w:p>
    <w:p w14:paraId="58EB2DC4" w14:textId="380C2369" w:rsidR="000261AE" w:rsidRPr="00E03FEB" w:rsidRDefault="000261AE" w:rsidP="003A4985">
      <w:pPr>
        <w:widowControl w:val="0"/>
        <w:jc w:val="both"/>
        <w:rPr>
          <w:rFonts w:ascii="Times New Roman" w:hAnsi="Times New Roman"/>
          <w:sz w:val="22"/>
          <w:szCs w:val="22"/>
        </w:rPr>
      </w:pPr>
      <w:r w:rsidRPr="00E03FEB">
        <w:rPr>
          <w:rFonts w:ascii="Times New Roman" w:hAnsi="Times New Roman"/>
          <w:sz w:val="22"/>
          <w:szCs w:val="22"/>
        </w:rPr>
        <w:t>If an employee is tested for drugs or alcohol outside of the employment context and the results indicate a violation of this policy, or if an employee refuses a request to submit to testing under this policy, the employee may be subject to appropriate disciplinary action, up to and possibly including termination. In such a case, the employee will be given an opportunity to explain the circumstances prior to any final employment action becoming effective.</w:t>
      </w:r>
      <w:r w:rsidR="00586811">
        <w:rPr>
          <w:rFonts w:ascii="Times New Roman" w:hAnsi="Times New Roman"/>
          <w:sz w:val="22"/>
          <w:szCs w:val="22"/>
        </w:rPr>
        <w:t xml:space="preserve"> </w:t>
      </w:r>
    </w:p>
    <w:p w14:paraId="51479FC1" w14:textId="77777777" w:rsidR="000261AE" w:rsidRPr="00E03FEB" w:rsidRDefault="000261AE" w:rsidP="003A4985">
      <w:pPr>
        <w:widowControl w:val="0"/>
        <w:jc w:val="both"/>
        <w:rPr>
          <w:rFonts w:ascii="Times New Roman" w:hAnsi="Times New Roman"/>
          <w:sz w:val="22"/>
          <w:szCs w:val="22"/>
        </w:rPr>
      </w:pPr>
    </w:p>
    <w:p w14:paraId="43C88A00" w14:textId="77777777" w:rsidR="000261AE" w:rsidRPr="00E03FEB" w:rsidRDefault="000261AE"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i/>
          <w:sz w:val="22"/>
          <w:szCs w:val="22"/>
        </w:rPr>
        <w:t>Employees with Commercial Driver’s License</w:t>
      </w:r>
      <w:r w:rsidRPr="00E03FEB">
        <w:rPr>
          <w:rFonts w:ascii="Times New Roman" w:hAnsi="Times New Roman"/>
          <w:sz w:val="22"/>
          <w:szCs w:val="22"/>
        </w:rPr>
        <w:t>: Any employee whose duties require a commercial driver’s license (CDL) is subject to drug and alcohol testing. This includes all drivers who operate a motor vehicle designed to transport 16 or more people, counting the driver; drivers of large vehicles; or drivers of vehicles used in the transportation of hazardous materials. Teachers, coaches, or other employees who primarily perform duties other than driving are subject to testing requirements when their duties include driving.</w:t>
      </w:r>
    </w:p>
    <w:p w14:paraId="7F630880" w14:textId="77777777" w:rsidR="000261AE" w:rsidRPr="00E03FEB" w:rsidRDefault="000261AE" w:rsidP="003A4985">
      <w:pPr>
        <w:widowControl w:val="0"/>
        <w:autoSpaceDE w:val="0"/>
        <w:autoSpaceDN w:val="0"/>
        <w:adjustRightInd w:val="0"/>
        <w:jc w:val="both"/>
        <w:rPr>
          <w:rFonts w:ascii="Times New Roman" w:hAnsi="Times New Roman"/>
          <w:sz w:val="22"/>
          <w:szCs w:val="22"/>
        </w:rPr>
      </w:pPr>
    </w:p>
    <w:p w14:paraId="154A02ED" w14:textId="77777777" w:rsidR="000261AE" w:rsidRPr="00E03FEB" w:rsidRDefault="000261AE"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Drug testing will be conducted before an individual assumes driving responsibilities. Alcohol and drug tests will be conducted at random when reasonable suspicion exists, and as a follow-up measure. Testing will be conducted following accidents. Return-to-duty and follow-up testing will be conducted if an employee who has violated the prohibited alcohol conduct standards or tested positive for alcohol or drugs is allowed to return to duty.</w:t>
      </w:r>
    </w:p>
    <w:p w14:paraId="535EEB47" w14:textId="77777777" w:rsidR="000261AE" w:rsidRPr="00E03FEB" w:rsidRDefault="000261AE" w:rsidP="003A4985">
      <w:pPr>
        <w:widowControl w:val="0"/>
        <w:autoSpaceDE w:val="0"/>
        <w:autoSpaceDN w:val="0"/>
        <w:adjustRightInd w:val="0"/>
        <w:jc w:val="both"/>
        <w:rPr>
          <w:rFonts w:ascii="Times New Roman" w:hAnsi="Times New Roman"/>
          <w:sz w:val="22"/>
          <w:szCs w:val="22"/>
        </w:rPr>
      </w:pPr>
    </w:p>
    <w:p w14:paraId="7B74F0EF" w14:textId="0735D0D9" w:rsidR="000261AE" w:rsidRPr="00E03FEB" w:rsidRDefault="000261AE"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Employees with questions or concerns relating to alcohol and drug policies and related educational material should contact </w:t>
      </w:r>
      <w:r w:rsidR="00227234" w:rsidRPr="00E03FEB">
        <w:rPr>
          <w:rFonts w:ascii="Times New Roman" w:hAnsi="Times New Roman"/>
          <w:sz w:val="22"/>
          <w:szCs w:val="22"/>
        </w:rPr>
        <w:t>Human Resources</w:t>
      </w:r>
      <w:r w:rsidRPr="00E03FEB">
        <w:rPr>
          <w:rFonts w:ascii="Times New Roman" w:hAnsi="Times New Roman"/>
          <w:sz w:val="22"/>
          <w:szCs w:val="22"/>
        </w:rPr>
        <w:t>.</w:t>
      </w:r>
    </w:p>
    <w:p w14:paraId="011F54E9" w14:textId="77777777" w:rsidR="000261AE" w:rsidRPr="00E03FEB" w:rsidRDefault="000261AE" w:rsidP="003A4985">
      <w:pPr>
        <w:widowControl w:val="0"/>
        <w:autoSpaceDE w:val="0"/>
        <w:autoSpaceDN w:val="0"/>
        <w:adjustRightInd w:val="0"/>
        <w:jc w:val="both"/>
        <w:rPr>
          <w:rFonts w:ascii="Times New Roman" w:hAnsi="Times New Roman"/>
          <w:sz w:val="22"/>
          <w:szCs w:val="22"/>
        </w:rPr>
      </w:pPr>
    </w:p>
    <w:p w14:paraId="02C1CF0F" w14:textId="77777777" w:rsidR="00D94AFA" w:rsidRPr="00E03FEB" w:rsidRDefault="00D94AFA" w:rsidP="00795F3E">
      <w:pPr>
        <w:pStyle w:val="Heading2"/>
        <w:widowControl w:val="0"/>
        <w:numPr>
          <w:ilvl w:val="0"/>
          <w:numId w:val="59"/>
        </w:numPr>
        <w:autoSpaceDE w:val="0"/>
        <w:autoSpaceDN w:val="0"/>
        <w:spacing w:before="0" w:after="0"/>
        <w:ind w:hanging="720"/>
        <w:rPr>
          <w:rFonts w:ascii="Times New Roman" w:hAnsi="Times New Roman"/>
          <w:i w:val="0"/>
          <w:iCs w:val="0"/>
          <w:color w:val="000000" w:themeColor="text1"/>
          <w:sz w:val="26"/>
          <w:szCs w:val="26"/>
          <w:u w:val="single"/>
        </w:rPr>
      </w:pPr>
      <w:bookmarkStart w:id="346" w:name="_Toc54599235"/>
      <w:r w:rsidRPr="00E03FEB">
        <w:rPr>
          <w:rFonts w:ascii="Times New Roman" w:hAnsi="Times New Roman"/>
          <w:i w:val="0"/>
          <w:iCs w:val="0"/>
          <w:color w:val="000000" w:themeColor="text1"/>
          <w:sz w:val="26"/>
          <w:szCs w:val="26"/>
          <w:u w:val="single"/>
        </w:rPr>
        <w:t>Asbestos Management Plan</w:t>
      </w:r>
      <w:bookmarkEnd w:id="346"/>
      <w:r w:rsidRPr="00E03FEB">
        <w:rPr>
          <w:rFonts w:ascii="Times New Roman" w:hAnsi="Times New Roman"/>
          <w:i w:val="0"/>
          <w:iCs w:val="0"/>
          <w:color w:val="000000" w:themeColor="text1"/>
          <w:sz w:val="26"/>
          <w:szCs w:val="26"/>
          <w:u w:val="single"/>
        </w:rPr>
        <w:t xml:space="preserve"> </w:t>
      </w:r>
    </w:p>
    <w:p w14:paraId="60311A9C" w14:textId="77777777" w:rsidR="00D94AFA" w:rsidRPr="00E03FEB" w:rsidRDefault="00D94AFA" w:rsidP="00D23B13">
      <w:pPr>
        <w:keepNext/>
        <w:widowControl w:val="0"/>
        <w:autoSpaceDE w:val="0"/>
        <w:autoSpaceDN w:val="0"/>
        <w:adjustRightInd w:val="0"/>
        <w:jc w:val="both"/>
        <w:rPr>
          <w:rFonts w:ascii="Times New Roman" w:hAnsi="Times New Roman"/>
          <w:sz w:val="22"/>
          <w:szCs w:val="22"/>
        </w:rPr>
      </w:pPr>
    </w:p>
    <w:p w14:paraId="56D6BA4D" w14:textId="3D6C1A24" w:rsidR="00D94AFA" w:rsidRPr="00E03FEB" w:rsidRDefault="00B332DF"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AC0B09" w:rsidRPr="00E03FEB">
        <w:rPr>
          <w:rFonts w:ascii="Times New Roman" w:hAnsi="Times New Roman"/>
          <w:sz w:val="22"/>
          <w:szCs w:val="22"/>
        </w:rPr>
        <w:t xml:space="preserve"> is committed to providing a safe environment for employees. An accredited management planner has developed an asbestos management plan for school facilities. A copy of </w:t>
      </w:r>
      <w:r w:rsidRPr="00E03FEB">
        <w:rPr>
          <w:rFonts w:ascii="Times New Roman" w:hAnsi="Times New Roman"/>
          <w:sz w:val="22"/>
          <w:szCs w:val="22"/>
        </w:rPr>
        <w:t>Por Vida Academy Charter District</w:t>
      </w:r>
      <w:r w:rsidR="00AC0B09" w:rsidRPr="00E03FEB">
        <w:rPr>
          <w:rFonts w:ascii="Times New Roman" w:hAnsi="Times New Roman"/>
          <w:sz w:val="22"/>
          <w:szCs w:val="22"/>
        </w:rPr>
        <w:t xml:space="preserve">’s management plan is available for inspection during normal business hours by contacting </w:t>
      </w:r>
      <w:r w:rsidR="00227234" w:rsidRPr="00E03FEB">
        <w:rPr>
          <w:rFonts w:ascii="Times New Roman" w:hAnsi="Times New Roman"/>
          <w:sz w:val="22"/>
          <w:szCs w:val="22"/>
        </w:rPr>
        <w:t>Human Resources</w:t>
      </w:r>
      <w:r w:rsidR="00AC0B09" w:rsidRPr="00E03FEB">
        <w:rPr>
          <w:rFonts w:ascii="Times New Roman" w:hAnsi="Times New Roman"/>
          <w:sz w:val="22"/>
          <w:szCs w:val="22"/>
        </w:rPr>
        <w:t xml:space="preserve">. </w:t>
      </w:r>
    </w:p>
    <w:p w14:paraId="06B5EE79" w14:textId="5A95A694" w:rsidR="00D94AFA" w:rsidRPr="00E03FEB" w:rsidRDefault="00D94AFA" w:rsidP="003A4985">
      <w:pPr>
        <w:widowControl w:val="0"/>
        <w:autoSpaceDE w:val="0"/>
        <w:autoSpaceDN w:val="0"/>
        <w:adjustRightInd w:val="0"/>
        <w:jc w:val="both"/>
        <w:rPr>
          <w:rFonts w:ascii="Times New Roman" w:hAnsi="Times New Roman"/>
          <w:sz w:val="22"/>
          <w:szCs w:val="22"/>
        </w:rPr>
      </w:pPr>
    </w:p>
    <w:p w14:paraId="309E4DA3" w14:textId="3A24747A" w:rsidR="00D94AFA" w:rsidRPr="00E03FEB" w:rsidRDefault="00D94AFA" w:rsidP="00795F3E">
      <w:pPr>
        <w:pStyle w:val="Heading2"/>
        <w:keepNext w:val="0"/>
        <w:widowControl w:val="0"/>
        <w:numPr>
          <w:ilvl w:val="0"/>
          <w:numId w:val="59"/>
        </w:numPr>
        <w:autoSpaceDE w:val="0"/>
        <w:autoSpaceDN w:val="0"/>
        <w:spacing w:before="0" w:after="0"/>
        <w:ind w:hanging="720"/>
        <w:rPr>
          <w:rFonts w:ascii="Times New Roman" w:hAnsi="Times New Roman"/>
          <w:i w:val="0"/>
          <w:iCs w:val="0"/>
          <w:color w:val="000000" w:themeColor="text1"/>
          <w:sz w:val="26"/>
          <w:szCs w:val="26"/>
          <w:u w:val="single"/>
        </w:rPr>
      </w:pPr>
      <w:bookmarkStart w:id="347" w:name="_Toc54599236"/>
      <w:r w:rsidRPr="00E03FEB">
        <w:rPr>
          <w:rFonts w:ascii="Times New Roman" w:hAnsi="Times New Roman"/>
          <w:i w:val="0"/>
          <w:iCs w:val="0"/>
          <w:color w:val="000000" w:themeColor="text1"/>
          <w:sz w:val="26"/>
          <w:szCs w:val="26"/>
          <w:u w:val="single"/>
        </w:rPr>
        <w:t>Communicable Diseases</w:t>
      </w:r>
      <w:bookmarkEnd w:id="347"/>
    </w:p>
    <w:p w14:paraId="441527ED"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7AA99466" w14:textId="437C3A79" w:rsidR="00D94AFA" w:rsidRPr="00942EC0" w:rsidRDefault="00D94AFA"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The following information will provide simple and effective precautions against the transmission of a communicable disease for all students and </w:t>
      </w:r>
      <w:r w:rsidR="00BA04B3" w:rsidRPr="00E03FEB">
        <w:rPr>
          <w:rFonts w:ascii="Times New Roman" w:hAnsi="Times New Roman"/>
          <w:sz w:val="22"/>
          <w:szCs w:val="22"/>
        </w:rPr>
        <w:t>school</w:t>
      </w:r>
      <w:r w:rsidRPr="00E03FEB">
        <w:rPr>
          <w:rFonts w:ascii="Times New Roman" w:hAnsi="Times New Roman"/>
          <w:sz w:val="22"/>
          <w:szCs w:val="22"/>
        </w:rPr>
        <w:t xml:space="preserve"> personnel who are potentially exposed to the bodily fluids of any person. No distinction is made between bodily fluids from persons with a known disease or those from persons without symptoms or with an undiagnosed disease.</w:t>
      </w:r>
      <w:r w:rsidR="00586811">
        <w:rPr>
          <w:rFonts w:ascii="Times New Roman" w:hAnsi="Times New Roman"/>
          <w:sz w:val="22"/>
          <w:szCs w:val="22"/>
        </w:rPr>
        <w:t xml:space="preserve"> </w:t>
      </w:r>
    </w:p>
    <w:p w14:paraId="56AEFD12" w14:textId="77777777" w:rsidR="00D94AFA" w:rsidRPr="00942EC0" w:rsidRDefault="00D94AFA" w:rsidP="003A4985">
      <w:pPr>
        <w:widowControl w:val="0"/>
        <w:autoSpaceDE w:val="0"/>
        <w:autoSpaceDN w:val="0"/>
        <w:adjustRightInd w:val="0"/>
        <w:jc w:val="both"/>
        <w:rPr>
          <w:rFonts w:ascii="Times New Roman" w:hAnsi="Times New Roman"/>
          <w:sz w:val="22"/>
          <w:szCs w:val="22"/>
        </w:rPr>
      </w:pPr>
    </w:p>
    <w:p w14:paraId="122F8AA9" w14:textId="0982ABD8" w:rsidR="00D94AFA" w:rsidRPr="00942EC0" w:rsidRDefault="00D94AFA" w:rsidP="003A4985">
      <w:pPr>
        <w:widowControl w:val="0"/>
        <w:autoSpaceDE w:val="0"/>
        <w:autoSpaceDN w:val="0"/>
        <w:adjustRightInd w:val="0"/>
        <w:jc w:val="both"/>
        <w:rPr>
          <w:rFonts w:ascii="Times New Roman" w:hAnsi="Times New Roman"/>
          <w:sz w:val="22"/>
          <w:szCs w:val="22"/>
        </w:rPr>
      </w:pPr>
      <w:r w:rsidRPr="00942EC0">
        <w:rPr>
          <w:rFonts w:ascii="Times New Roman" w:hAnsi="Times New Roman"/>
          <w:sz w:val="22"/>
          <w:szCs w:val="22"/>
        </w:rPr>
        <w:t xml:space="preserve">The term “bodily fluids” includes: blood, semen, drainage from scrapes and cuts, feces, urine, vomitus, respiratory secretions and saliva. Contact with bodily fluids presents a risk of infection with a variety of germs. In general, however, the risk is very low and dependent on a variety of factors including the type of </w:t>
      </w:r>
      <w:r w:rsidRPr="00942EC0">
        <w:rPr>
          <w:rFonts w:ascii="Times New Roman" w:hAnsi="Times New Roman"/>
          <w:sz w:val="22"/>
          <w:szCs w:val="22"/>
        </w:rPr>
        <w:lastRenderedPageBreak/>
        <w:t>fluid with which contact is made and the type of contact made with it.</w:t>
      </w:r>
      <w:r w:rsidR="00586811">
        <w:rPr>
          <w:rFonts w:ascii="Times New Roman" w:hAnsi="Times New Roman"/>
          <w:sz w:val="22"/>
          <w:szCs w:val="22"/>
        </w:rPr>
        <w:t xml:space="preserve"> </w:t>
      </w:r>
    </w:p>
    <w:p w14:paraId="44E7372E" w14:textId="77777777" w:rsidR="00D94AFA" w:rsidRPr="00942EC0" w:rsidRDefault="00D94AFA" w:rsidP="003A4985">
      <w:pPr>
        <w:widowControl w:val="0"/>
        <w:autoSpaceDE w:val="0"/>
        <w:autoSpaceDN w:val="0"/>
        <w:adjustRightInd w:val="0"/>
        <w:jc w:val="both"/>
        <w:rPr>
          <w:rFonts w:ascii="Times New Roman" w:hAnsi="Times New Roman"/>
          <w:sz w:val="22"/>
          <w:szCs w:val="22"/>
        </w:rPr>
      </w:pPr>
    </w:p>
    <w:p w14:paraId="753CCBFB" w14:textId="77777777" w:rsidR="00D94AFA" w:rsidRPr="00942EC0" w:rsidRDefault="00D94AFA" w:rsidP="003A4985">
      <w:pPr>
        <w:widowControl w:val="0"/>
        <w:autoSpaceDE w:val="0"/>
        <w:autoSpaceDN w:val="0"/>
        <w:adjustRightInd w:val="0"/>
        <w:jc w:val="both"/>
        <w:rPr>
          <w:rFonts w:ascii="Times New Roman" w:hAnsi="Times New Roman"/>
          <w:sz w:val="22"/>
          <w:szCs w:val="22"/>
        </w:rPr>
      </w:pPr>
      <w:r w:rsidRPr="00942EC0">
        <w:rPr>
          <w:rFonts w:ascii="Times New Roman" w:hAnsi="Times New Roman"/>
          <w:sz w:val="22"/>
          <w:szCs w:val="22"/>
        </w:rPr>
        <w:t>Transmission of communicable disease is more likely to occur from contact with infected bodily fluids of unrecognized carriers than from contact with fluids from diagnosed individuals, because simple precautions are not always carried out.</w:t>
      </w:r>
    </w:p>
    <w:p w14:paraId="386A4815" w14:textId="77777777" w:rsidR="00D94AFA" w:rsidRPr="00942EC0" w:rsidRDefault="00D94AFA" w:rsidP="003A4985">
      <w:pPr>
        <w:widowControl w:val="0"/>
        <w:autoSpaceDE w:val="0"/>
        <w:autoSpaceDN w:val="0"/>
        <w:adjustRightInd w:val="0"/>
        <w:jc w:val="both"/>
        <w:rPr>
          <w:rFonts w:ascii="Times New Roman" w:hAnsi="Times New Roman"/>
          <w:sz w:val="22"/>
          <w:szCs w:val="22"/>
        </w:rPr>
      </w:pPr>
    </w:p>
    <w:p w14:paraId="605C16AF" w14:textId="77777777" w:rsidR="00D94AFA" w:rsidRPr="00942EC0" w:rsidRDefault="00D94AFA" w:rsidP="003A4985">
      <w:pPr>
        <w:widowControl w:val="0"/>
        <w:autoSpaceDE w:val="0"/>
        <w:autoSpaceDN w:val="0"/>
        <w:adjustRightInd w:val="0"/>
        <w:jc w:val="both"/>
        <w:rPr>
          <w:rFonts w:ascii="Times New Roman" w:hAnsi="Times New Roman"/>
          <w:sz w:val="22"/>
          <w:szCs w:val="22"/>
        </w:rPr>
      </w:pPr>
      <w:r w:rsidRPr="00942EC0">
        <w:rPr>
          <w:rFonts w:ascii="Times New Roman" w:hAnsi="Times New Roman"/>
          <w:sz w:val="22"/>
          <w:szCs w:val="22"/>
        </w:rPr>
        <w:t>To avoid contact with bodily fluids, the following precautions should be observed:</w:t>
      </w:r>
    </w:p>
    <w:p w14:paraId="47DF153C" w14:textId="77777777" w:rsidR="00D94AFA" w:rsidRPr="00942EC0" w:rsidRDefault="00D94AFA" w:rsidP="003A4985">
      <w:pPr>
        <w:widowControl w:val="0"/>
        <w:autoSpaceDE w:val="0"/>
        <w:autoSpaceDN w:val="0"/>
        <w:adjustRightInd w:val="0"/>
        <w:jc w:val="both"/>
        <w:rPr>
          <w:rFonts w:ascii="Times New Roman" w:hAnsi="Times New Roman"/>
          <w:sz w:val="22"/>
          <w:szCs w:val="22"/>
        </w:rPr>
      </w:pPr>
    </w:p>
    <w:p w14:paraId="543E7A95" w14:textId="77777777" w:rsidR="00D94AFA" w:rsidRPr="00942EC0" w:rsidRDefault="00D94AFA" w:rsidP="00795F3E">
      <w:pPr>
        <w:pStyle w:val="ListParagraph"/>
        <w:widowControl w:val="0"/>
        <w:numPr>
          <w:ilvl w:val="0"/>
          <w:numId w:val="23"/>
        </w:numPr>
        <w:autoSpaceDE w:val="0"/>
        <w:autoSpaceDN w:val="0"/>
        <w:adjustRightInd w:val="0"/>
        <w:jc w:val="both"/>
        <w:rPr>
          <w:rFonts w:ascii="Times New Roman" w:hAnsi="Times New Roman"/>
          <w:sz w:val="22"/>
          <w:szCs w:val="22"/>
        </w:rPr>
      </w:pPr>
      <w:r w:rsidRPr="00942EC0">
        <w:rPr>
          <w:rFonts w:ascii="Times New Roman" w:hAnsi="Times New Roman"/>
          <w:sz w:val="22"/>
          <w:szCs w:val="22"/>
        </w:rPr>
        <w:t>Avoid direct skin contact with bodily fluids. This also includes the mucous membranes (e.g. eyes, nose, and mouth);</w:t>
      </w:r>
    </w:p>
    <w:p w14:paraId="7BF19385" w14:textId="77777777" w:rsidR="00D94AFA" w:rsidRPr="00942EC0" w:rsidRDefault="00D94AFA" w:rsidP="00795F3E">
      <w:pPr>
        <w:pStyle w:val="ListParagraph"/>
        <w:widowControl w:val="0"/>
        <w:numPr>
          <w:ilvl w:val="0"/>
          <w:numId w:val="23"/>
        </w:numPr>
        <w:autoSpaceDE w:val="0"/>
        <w:autoSpaceDN w:val="0"/>
        <w:adjustRightInd w:val="0"/>
        <w:jc w:val="both"/>
        <w:rPr>
          <w:rFonts w:ascii="Times New Roman" w:hAnsi="Times New Roman"/>
          <w:sz w:val="22"/>
          <w:szCs w:val="22"/>
        </w:rPr>
      </w:pPr>
      <w:r w:rsidRPr="00942EC0">
        <w:rPr>
          <w:rFonts w:ascii="Times New Roman" w:hAnsi="Times New Roman"/>
          <w:sz w:val="22"/>
          <w:szCs w:val="22"/>
        </w:rPr>
        <w:t>Wear disposable gloves when contact with bodily fluids is anticipated (e.g. when treating bloody noses; open cuts, abrasions and other lesions; handling contaminated clothing; and cleaning up body fluid spills);</w:t>
      </w:r>
    </w:p>
    <w:p w14:paraId="7DB55D02" w14:textId="77777777" w:rsidR="00D94AFA" w:rsidRPr="00942EC0" w:rsidRDefault="00D94AFA" w:rsidP="00795F3E">
      <w:pPr>
        <w:pStyle w:val="ListParagraph"/>
        <w:widowControl w:val="0"/>
        <w:numPr>
          <w:ilvl w:val="0"/>
          <w:numId w:val="23"/>
        </w:numPr>
        <w:autoSpaceDE w:val="0"/>
        <w:autoSpaceDN w:val="0"/>
        <w:adjustRightInd w:val="0"/>
        <w:jc w:val="both"/>
        <w:rPr>
          <w:rFonts w:ascii="Times New Roman" w:hAnsi="Times New Roman"/>
          <w:sz w:val="22"/>
          <w:szCs w:val="22"/>
        </w:rPr>
      </w:pPr>
      <w:r w:rsidRPr="00942EC0">
        <w:rPr>
          <w:rFonts w:ascii="Times New Roman" w:hAnsi="Times New Roman"/>
          <w:sz w:val="22"/>
          <w:szCs w:val="22"/>
        </w:rPr>
        <w:t>Always practice good personal hygiene through proper hand washing techniques;</w:t>
      </w:r>
    </w:p>
    <w:p w14:paraId="31BE1422" w14:textId="77777777" w:rsidR="00D94AFA" w:rsidRPr="00942EC0" w:rsidRDefault="00D94AFA" w:rsidP="00795F3E">
      <w:pPr>
        <w:pStyle w:val="ListParagraph"/>
        <w:widowControl w:val="0"/>
        <w:numPr>
          <w:ilvl w:val="0"/>
          <w:numId w:val="23"/>
        </w:numPr>
        <w:autoSpaceDE w:val="0"/>
        <w:autoSpaceDN w:val="0"/>
        <w:adjustRightInd w:val="0"/>
        <w:jc w:val="both"/>
        <w:rPr>
          <w:rFonts w:ascii="Times New Roman" w:hAnsi="Times New Roman"/>
          <w:sz w:val="22"/>
          <w:szCs w:val="22"/>
        </w:rPr>
      </w:pPr>
      <w:r w:rsidRPr="00942EC0">
        <w:rPr>
          <w:rFonts w:ascii="Times New Roman" w:hAnsi="Times New Roman"/>
          <w:sz w:val="22"/>
          <w:szCs w:val="22"/>
        </w:rPr>
        <w:t>Request assistance from a custodian for proper cleaning of all bodily fluid spills.</w:t>
      </w:r>
    </w:p>
    <w:p w14:paraId="41BC09A1" w14:textId="5E903FDD" w:rsidR="00D90199" w:rsidRPr="00942EC0" w:rsidRDefault="00D90199" w:rsidP="003A4985">
      <w:pPr>
        <w:widowControl w:val="0"/>
        <w:autoSpaceDE w:val="0"/>
        <w:autoSpaceDN w:val="0"/>
        <w:adjustRightInd w:val="0"/>
        <w:jc w:val="both"/>
        <w:rPr>
          <w:rFonts w:ascii="Times New Roman" w:hAnsi="Times New Roman"/>
          <w:sz w:val="22"/>
          <w:szCs w:val="22"/>
        </w:rPr>
      </w:pPr>
    </w:p>
    <w:p w14:paraId="7E48AD58" w14:textId="3AD41C1F" w:rsidR="00D07FC7" w:rsidRPr="00E03FEB" w:rsidRDefault="00D07FC7" w:rsidP="00795F3E">
      <w:pPr>
        <w:pStyle w:val="Heading2"/>
        <w:keepNext w:val="0"/>
        <w:widowControl w:val="0"/>
        <w:numPr>
          <w:ilvl w:val="0"/>
          <w:numId w:val="59"/>
        </w:numPr>
        <w:autoSpaceDE w:val="0"/>
        <w:autoSpaceDN w:val="0"/>
        <w:spacing w:before="0" w:after="0"/>
        <w:ind w:hanging="720"/>
        <w:rPr>
          <w:rFonts w:ascii="Times New Roman" w:hAnsi="Times New Roman"/>
          <w:i w:val="0"/>
          <w:iCs w:val="0"/>
          <w:color w:val="000000" w:themeColor="text1"/>
          <w:sz w:val="26"/>
          <w:szCs w:val="26"/>
          <w:u w:val="single"/>
        </w:rPr>
      </w:pPr>
      <w:bookmarkStart w:id="348" w:name="_Toc398202713"/>
      <w:bookmarkStart w:id="349" w:name="_Toc54599237"/>
      <w:r w:rsidRPr="00E03FEB">
        <w:rPr>
          <w:rFonts w:ascii="Times New Roman" w:hAnsi="Times New Roman"/>
          <w:i w:val="0"/>
          <w:iCs w:val="0"/>
          <w:color w:val="000000" w:themeColor="text1"/>
          <w:sz w:val="26"/>
          <w:szCs w:val="26"/>
          <w:u w:val="single"/>
        </w:rPr>
        <w:t>Hazard Communication Act</w:t>
      </w:r>
      <w:bookmarkEnd w:id="348"/>
      <w:bookmarkEnd w:id="349"/>
      <w:r w:rsidRPr="00E03FEB">
        <w:rPr>
          <w:rFonts w:ascii="Times New Roman" w:hAnsi="Times New Roman"/>
          <w:i w:val="0"/>
          <w:iCs w:val="0"/>
          <w:color w:val="000000" w:themeColor="text1"/>
          <w:sz w:val="26"/>
          <w:szCs w:val="26"/>
          <w:u w:val="single"/>
        </w:rPr>
        <w:t xml:space="preserve"> </w:t>
      </w:r>
    </w:p>
    <w:p w14:paraId="4D98411F" w14:textId="77777777" w:rsidR="00D90199" w:rsidRPr="00E03FEB" w:rsidRDefault="00D90199" w:rsidP="003A4985">
      <w:pPr>
        <w:widowControl w:val="0"/>
        <w:autoSpaceDE w:val="0"/>
        <w:autoSpaceDN w:val="0"/>
        <w:adjustRightInd w:val="0"/>
        <w:jc w:val="both"/>
        <w:rPr>
          <w:rFonts w:ascii="Times New Roman" w:hAnsi="Times New Roman"/>
          <w:sz w:val="22"/>
          <w:szCs w:val="22"/>
        </w:rPr>
      </w:pPr>
    </w:p>
    <w:p w14:paraId="452EF1DE" w14:textId="1BEA6CE9" w:rsidR="00D07FC7" w:rsidRPr="00E03FEB" w:rsidRDefault="00B332DF"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D07FC7" w:rsidRPr="00E03FEB">
        <w:rPr>
          <w:rFonts w:ascii="Times New Roman" w:hAnsi="Times New Roman"/>
          <w:sz w:val="22"/>
          <w:szCs w:val="22"/>
        </w:rPr>
        <w:t xml:space="preserve"> is concerned about the safety of all employees, and therefore will perform the following duties in compliance with the </w:t>
      </w:r>
      <w:r w:rsidR="00B24BE5" w:rsidRPr="00E03FEB">
        <w:rPr>
          <w:rFonts w:ascii="Times New Roman" w:hAnsi="Times New Roman"/>
          <w:sz w:val="22"/>
          <w:szCs w:val="22"/>
        </w:rPr>
        <w:t>THCA</w:t>
      </w:r>
      <w:r w:rsidR="00D07FC7" w:rsidRPr="00E03FEB">
        <w:rPr>
          <w:rFonts w:ascii="Times New Roman" w:hAnsi="Times New Roman"/>
          <w:sz w:val="22"/>
          <w:szCs w:val="22"/>
        </w:rPr>
        <w:t>:</w:t>
      </w:r>
    </w:p>
    <w:p w14:paraId="3501B6E1" w14:textId="77777777" w:rsidR="00D07FC7" w:rsidRPr="00E03FEB" w:rsidRDefault="00D07FC7" w:rsidP="003A4985">
      <w:pPr>
        <w:widowControl w:val="0"/>
        <w:autoSpaceDE w:val="0"/>
        <w:autoSpaceDN w:val="0"/>
        <w:adjustRightInd w:val="0"/>
        <w:jc w:val="both"/>
        <w:rPr>
          <w:rFonts w:ascii="Times New Roman" w:hAnsi="Times New Roman"/>
          <w:sz w:val="22"/>
          <w:szCs w:val="22"/>
        </w:rPr>
      </w:pPr>
    </w:p>
    <w:p w14:paraId="1DD1986D" w14:textId="77777777" w:rsidR="00D07FC7" w:rsidRPr="00E03FEB" w:rsidRDefault="00D07FC7" w:rsidP="00795F3E">
      <w:pPr>
        <w:pStyle w:val="ListParagraph"/>
        <w:widowControl w:val="0"/>
        <w:numPr>
          <w:ilvl w:val="0"/>
          <w:numId w:val="6"/>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Post and maintain the notice promulgated by the Texas Department of State Health Services (“TDSHS”) in the workplace.</w:t>
      </w:r>
    </w:p>
    <w:p w14:paraId="0CD15A67" w14:textId="77777777" w:rsidR="00D07FC7" w:rsidRPr="00E03FEB" w:rsidRDefault="00D07FC7" w:rsidP="00795F3E">
      <w:pPr>
        <w:pStyle w:val="ListParagraph"/>
        <w:widowControl w:val="0"/>
        <w:numPr>
          <w:ilvl w:val="0"/>
          <w:numId w:val="6"/>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Provide an education and training program for employees using or handling hazardous chemicals under normal operating conditions or foreseeable emergencies. </w:t>
      </w:r>
    </w:p>
    <w:p w14:paraId="5685DBDC" w14:textId="77777777" w:rsidR="00D07FC7" w:rsidRPr="00E03FEB" w:rsidRDefault="00D07FC7" w:rsidP="00795F3E">
      <w:pPr>
        <w:pStyle w:val="ListParagraph"/>
        <w:widowControl w:val="0"/>
        <w:numPr>
          <w:ilvl w:val="0"/>
          <w:numId w:val="6"/>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Maintain the written hazard communication program and a record of each training session to employees, including the date, a roster of the employees who attend, the subjects covered in the training session, and the names of the instructors. Records will be maintained for at least five years. </w:t>
      </w:r>
    </w:p>
    <w:p w14:paraId="68507AD5" w14:textId="77777777" w:rsidR="00D07FC7" w:rsidRPr="00E03FEB" w:rsidRDefault="00D07FC7" w:rsidP="00795F3E">
      <w:pPr>
        <w:pStyle w:val="ListParagraph"/>
        <w:widowControl w:val="0"/>
        <w:numPr>
          <w:ilvl w:val="0"/>
          <w:numId w:val="6"/>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Compile and maintain a workplace chemical list that includes required information for each hazardous chemical normally present in the workplace or temporary workplace in excess of 55 gallons or 500 pounds, or as determined by the TDSHS for certain highly toxic or dangerous hazardous chemicals. The list will be readily available to employees and their representatives. </w:t>
      </w:r>
    </w:p>
    <w:p w14:paraId="72853D81" w14:textId="77777777" w:rsidR="00D07FC7" w:rsidRPr="00942EC0" w:rsidRDefault="00D07FC7" w:rsidP="00795F3E">
      <w:pPr>
        <w:pStyle w:val="ListParagraph"/>
        <w:widowControl w:val="0"/>
        <w:numPr>
          <w:ilvl w:val="0"/>
          <w:numId w:val="6"/>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Update the list as necessary, but at least by December 31 each year, and maintain the list as required by law. Each workplace chemical</w:t>
      </w:r>
      <w:r w:rsidRPr="00942EC0">
        <w:rPr>
          <w:rFonts w:ascii="Times New Roman" w:hAnsi="Times New Roman"/>
          <w:sz w:val="22"/>
          <w:szCs w:val="22"/>
        </w:rPr>
        <w:t xml:space="preserve"> list shall be dated and signed by the person responsible for compiling the information. </w:t>
      </w:r>
    </w:p>
    <w:p w14:paraId="7C956EED" w14:textId="77777777" w:rsidR="00D07FC7" w:rsidRPr="00942EC0" w:rsidRDefault="00D07FC7" w:rsidP="00795F3E">
      <w:pPr>
        <w:pStyle w:val="ListParagraph"/>
        <w:widowControl w:val="0"/>
        <w:numPr>
          <w:ilvl w:val="0"/>
          <w:numId w:val="6"/>
        </w:numPr>
        <w:autoSpaceDE w:val="0"/>
        <w:autoSpaceDN w:val="0"/>
        <w:adjustRightInd w:val="0"/>
        <w:jc w:val="both"/>
        <w:rPr>
          <w:rFonts w:ascii="Times New Roman" w:hAnsi="Times New Roman"/>
          <w:sz w:val="22"/>
          <w:szCs w:val="22"/>
        </w:rPr>
      </w:pPr>
      <w:r w:rsidRPr="00942EC0">
        <w:rPr>
          <w:rFonts w:ascii="Times New Roman" w:hAnsi="Times New Roman"/>
          <w:sz w:val="22"/>
          <w:szCs w:val="22"/>
        </w:rPr>
        <w:t xml:space="preserve">As required by law, label new or existing stocks of hazardous chemicals with the identity of the chemical and appropriate hazard warnings, if such stocks are not already appropriately labeled. </w:t>
      </w:r>
    </w:p>
    <w:p w14:paraId="0BCD7E0D" w14:textId="77777777" w:rsidR="00D07FC7" w:rsidRPr="00942EC0" w:rsidRDefault="00D07FC7" w:rsidP="00795F3E">
      <w:pPr>
        <w:pStyle w:val="ListParagraph"/>
        <w:widowControl w:val="0"/>
        <w:numPr>
          <w:ilvl w:val="0"/>
          <w:numId w:val="6"/>
        </w:numPr>
        <w:autoSpaceDE w:val="0"/>
        <w:autoSpaceDN w:val="0"/>
        <w:adjustRightInd w:val="0"/>
        <w:jc w:val="both"/>
        <w:rPr>
          <w:rFonts w:ascii="Times New Roman" w:hAnsi="Times New Roman"/>
          <w:sz w:val="22"/>
          <w:szCs w:val="22"/>
        </w:rPr>
      </w:pPr>
      <w:r w:rsidRPr="00942EC0">
        <w:rPr>
          <w:rFonts w:ascii="Times New Roman" w:hAnsi="Times New Roman"/>
          <w:sz w:val="22"/>
          <w:szCs w:val="22"/>
        </w:rPr>
        <w:t xml:space="preserve">Maintain a legible copy of the most current manufacturer’s material safety data sheets (“MSDS”) for each hazardous chemical; request such sheets from the manufacturer if not already provided or otherwise obtain a current MSDS; make such sheets readily available to employees or their representatives on request. </w:t>
      </w:r>
    </w:p>
    <w:p w14:paraId="65696740" w14:textId="77777777" w:rsidR="00D07FC7" w:rsidRPr="00942EC0" w:rsidRDefault="00D07FC7" w:rsidP="00795F3E">
      <w:pPr>
        <w:pStyle w:val="ListParagraph"/>
        <w:widowControl w:val="0"/>
        <w:numPr>
          <w:ilvl w:val="0"/>
          <w:numId w:val="6"/>
        </w:numPr>
        <w:autoSpaceDE w:val="0"/>
        <w:autoSpaceDN w:val="0"/>
        <w:adjustRightInd w:val="0"/>
        <w:jc w:val="both"/>
        <w:rPr>
          <w:rFonts w:ascii="Times New Roman" w:hAnsi="Times New Roman"/>
          <w:sz w:val="22"/>
          <w:szCs w:val="22"/>
        </w:rPr>
      </w:pPr>
      <w:r w:rsidRPr="00942EC0">
        <w:rPr>
          <w:rFonts w:ascii="Times New Roman" w:hAnsi="Times New Roman"/>
          <w:sz w:val="22"/>
          <w:szCs w:val="22"/>
        </w:rPr>
        <w:t xml:space="preserve">Provide employees with appropriate personal protective equipment. </w:t>
      </w:r>
    </w:p>
    <w:p w14:paraId="17AAFABD" w14:textId="77777777" w:rsidR="00D07FC7" w:rsidRPr="00942EC0" w:rsidRDefault="00D07FC7" w:rsidP="003A4985">
      <w:pPr>
        <w:widowControl w:val="0"/>
        <w:autoSpaceDE w:val="0"/>
        <w:autoSpaceDN w:val="0"/>
        <w:adjustRightInd w:val="0"/>
        <w:jc w:val="both"/>
        <w:rPr>
          <w:rFonts w:ascii="Times New Roman" w:hAnsi="Times New Roman"/>
          <w:sz w:val="22"/>
          <w:szCs w:val="22"/>
        </w:rPr>
      </w:pPr>
    </w:p>
    <w:p w14:paraId="1561DB23" w14:textId="77777777" w:rsidR="00D07FC7" w:rsidRPr="00942EC0" w:rsidRDefault="00D07FC7" w:rsidP="003A4985">
      <w:pPr>
        <w:widowControl w:val="0"/>
        <w:autoSpaceDE w:val="0"/>
        <w:autoSpaceDN w:val="0"/>
        <w:adjustRightInd w:val="0"/>
        <w:jc w:val="both"/>
        <w:rPr>
          <w:rFonts w:ascii="Times New Roman" w:hAnsi="Times New Roman"/>
          <w:sz w:val="22"/>
          <w:szCs w:val="22"/>
        </w:rPr>
      </w:pPr>
      <w:r w:rsidRPr="00942EC0">
        <w:rPr>
          <w:rFonts w:ascii="Times New Roman" w:hAnsi="Times New Roman"/>
          <w:sz w:val="22"/>
          <w:szCs w:val="22"/>
        </w:rPr>
        <w:t>The Superintendent shall notify employees of any planned pest control treatment by both of the following methods:</w:t>
      </w:r>
    </w:p>
    <w:p w14:paraId="66208336" w14:textId="77777777" w:rsidR="00D07FC7" w:rsidRPr="00942EC0" w:rsidRDefault="00D07FC7" w:rsidP="003A4985">
      <w:pPr>
        <w:widowControl w:val="0"/>
        <w:autoSpaceDE w:val="0"/>
        <w:autoSpaceDN w:val="0"/>
        <w:adjustRightInd w:val="0"/>
        <w:jc w:val="both"/>
        <w:rPr>
          <w:rFonts w:ascii="Times New Roman" w:hAnsi="Times New Roman"/>
          <w:sz w:val="22"/>
          <w:szCs w:val="22"/>
        </w:rPr>
      </w:pPr>
    </w:p>
    <w:p w14:paraId="0856A2FC" w14:textId="77777777" w:rsidR="00D07FC7" w:rsidRPr="00942EC0" w:rsidRDefault="00D07FC7" w:rsidP="00795F3E">
      <w:pPr>
        <w:pStyle w:val="ListParagraph"/>
        <w:widowControl w:val="0"/>
        <w:numPr>
          <w:ilvl w:val="0"/>
          <w:numId w:val="7"/>
        </w:numPr>
        <w:autoSpaceDE w:val="0"/>
        <w:autoSpaceDN w:val="0"/>
        <w:adjustRightInd w:val="0"/>
        <w:jc w:val="both"/>
        <w:rPr>
          <w:rFonts w:ascii="Times New Roman" w:hAnsi="Times New Roman"/>
          <w:sz w:val="22"/>
          <w:szCs w:val="22"/>
        </w:rPr>
      </w:pPr>
      <w:r w:rsidRPr="00942EC0">
        <w:rPr>
          <w:rFonts w:ascii="Times New Roman" w:hAnsi="Times New Roman"/>
          <w:sz w:val="22"/>
          <w:szCs w:val="22"/>
        </w:rPr>
        <w:t>Posting the sign provided by the certified applicator or technician in an area of common access the employees are likely to check on a regular basis at least 48 hours before each planned treatment.</w:t>
      </w:r>
    </w:p>
    <w:p w14:paraId="7EB75464" w14:textId="77777777" w:rsidR="00D07FC7" w:rsidRPr="00942EC0" w:rsidRDefault="00D07FC7" w:rsidP="00795F3E">
      <w:pPr>
        <w:pStyle w:val="ListParagraph"/>
        <w:widowControl w:val="0"/>
        <w:numPr>
          <w:ilvl w:val="0"/>
          <w:numId w:val="7"/>
        </w:numPr>
        <w:autoSpaceDE w:val="0"/>
        <w:autoSpaceDN w:val="0"/>
        <w:adjustRightInd w:val="0"/>
        <w:jc w:val="both"/>
        <w:rPr>
          <w:rFonts w:ascii="Times New Roman" w:hAnsi="Times New Roman"/>
          <w:sz w:val="22"/>
          <w:szCs w:val="22"/>
        </w:rPr>
      </w:pPr>
      <w:r w:rsidRPr="00942EC0">
        <w:rPr>
          <w:rFonts w:ascii="Times New Roman" w:hAnsi="Times New Roman"/>
          <w:sz w:val="22"/>
          <w:szCs w:val="22"/>
        </w:rPr>
        <w:t>Providing the official Structural Pest Control Service Consumer Information Sheet to any individual working in the building, on request.</w:t>
      </w:r>
    </w:p>
    <w:p w14:paraId="6B03C7A2" w14:textId="77777777" w:rsidR="00EC4725" w:rsidRPr="00942EC0" w:rsidRDefault="00EC4725" w:rsidP="003A4985">
      <w:pPr>
        <w:widowControl w:val="0"/>
        <w:autoSpaceDE w:val="0"/>
        <w:autoSpaceDN w:val="0"/>
        <w:adjustRightInd w:val="0"/>
        <w:jc w:val="both"/>
        <w:rPr>
          <w:rFonts w:ascii="Times New Roman" w:hAnsi="Times New Roman"/>
          <w:sz w:val="22"/>
          <w:szCs w:val="22"/>
        </w:rPr>
      </w:pPr>
    </w:p>
    <w:p w14:paraId="31299E27" w14:textId="79F3E278" w:rsidR="00D90199" w:rsidRPr="00E03FEB" w:rsidRDefault="00D90199" w:rsidP="00795F3E">
      <w:pPr>
        <w:pStyle w:val="Heading2"/>
        <w:keepNext w:val="0"/>
        <w:widowControl w:val="0"/>
        <w:numPr>
          <w:ilvl w:val="0"/>
          <w:numId w:val="59"/>
        </w:numPr>
        <w:autoSpaceDE w:val="0"/>
        <w:autoSpaceDN w:val="0"/>
        <w:spacing w:before="0" w:after="0"/>
        <w:ind w:hanging="720"/>
        <w:rPr>
          <w:rFonts w:ascii="Times New Roman" w:hAnsi="Times New Roman"/>
          <w:i w:val="0"/>
          <w:iCs w:val="0"/>
          <w:color w:val="000000" w:themeColor="text1"/>
          <w:sz w:val="26"/>
          <w:szCs w:val="26"/>
          <w:u w:val="single"/>
        </w:rPr>
      </w:pPr>
      <w:bookmarkStart w:id="350" w:name="_Toc398202712"/>
      <w:bookmarkStart w:id="351" w:name="_Toc54599238"/>
      <w:r w:rsidRPr="00E03FEB">
        <w:rPr>
          <w:rFonts w:ascii="Times New Roman" w:hAnsi="Times New Roman"/>
          <w:i w:val="0"/>
          <w:iCs w:val="0"/>
          <w:color w:val="000000" w:themeColor="text1"/>
          <w:sz w:val="26"/>
          <w:szCs w:val="26"/>
          <w:u w:val="single"/>
        </w:rPr>
        <w:t>Occupational Safety and Health Administration Statement</w:t>
      </w:r>
      <w:bookmarkEnd w:id="350"/>
      <w:bookmarkEnd w:id="351"/>
      <w:r w:rsidRPr="00E03FEB">
        <w:rPr>
          <w:rFonts w:ascii="Times New Roman" w:hAnsi="Times New Roman"/>
          <w:i w:val="0"/>
          <w:iCs w:val="0"/>
          <w:color w:val="000000" w:themeColor="text1"/>
          <w:sz w:val="26"/>
          <w:szCs w:val="26"/>
          <w:u w:val="single"/>
        </w:rPr>
        <w:t xml:space="preserve"> </w:t>
      </w:r>
    </w:p>
    <w:p w14:paraId="24A500A2" w14:textId="77777777" w:rsidR="00D90199" w:rsidRPr="00E03FEB" w:rsidRDefault="00D90199" w:rsidP="003A4985">
      <w:pPr>
        <w:widowControl w:val="0"/>
        <w:autoSpaceDE w:val="0"/>
        <w:autoSpaceDN w:val="0"/>
        <w:adjustRightInd w:val="0"/>
        <w:jc w:val="both"/>
        <w:rPr>
          <w:rFonts w:ascii="Times New Roman" w:hAnsi="Times New Roman"/>
          <w:sz w:val="22"/>
          <w:szCs w:val="22"/>
        </w:rPr>
      </w:pPr>
    </w:p>
    <w:p w14:paraId="6915FEBF" w14:textId="6F68CD32" w:rsidR="00D90199" w:rsidRPr="00E03FEB" w:rsidRDefault="00B332DF"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D90199" w:rsidRPr="00E03FEB">
        <w:rPr>
          <w:rFonts w:ascii="Times New Roman" w:hAnsi="Times New Roman"/>
          <w:sz w:val="22"/>
          <w:szCs w:val="22"/>
        </w:rPr>
        <w:t xml:space="preserve"> strives to reduce dangers to health and safety by creating and maintaining improved working conditions, free from recognized hazards that might cause serious physical injury. In accordance with the Occupational Safety and Health Act (“OSHA”), </w:t>
      </w:r>
      <w:r w:rsidRPr="00E03FEB">
        <w:rPr>
          <w:rFonts w:ascii="Times New Roman" w:hAnsi="Times New Roman"/>
          <w:sz w:val="22"/>
          <w:szCs w:val="22"/>
        </w:rPr>
        <w:t>Por Vida Academy Charter District</w:t>
      </w:r>
      <w:r w:rsidR="00D90199" w:rsidRPr="00E03FEB">
        <w:rPr>
          <w:rFonts w:ascii="Times New Roman" w:hAnsi="Times New Roman"/>
          <w:sz w:val="22"/>
          <w:szCs w:val="22"/>
        </w:rPr>
        <w:t xml:space="preserve"> maintains a log of all occupational injuries and illnesses, and asks that employees report such injuries and illnesses within 48 hours so that </w:t>
      </w:r>
      <w:r w:rsidRPr="00E03FEB">
        <w:rPr>
          <w:rFonts w:ascii="Times New Roman" w:hAnsi="Times New Roman"/>
          <w:sz w:val="22"/>
          <w:szCs w:val="22"/>
        </w:rPr>
        <w:t>Por Vida Academy Charter District</w:t>
      </w:r>
      <w:r w:rsidR="00D90199" w:rsidRPr="00E03FEB">
        <w:rPr>
          <w:rFonts w:ascii="Times New Roman" w:hAnsi="Times New Roman"/>
          <w:sz w:val="22"/>
          <w:szCs w:val="22"/>
        </w:rPr>
        <w:t xml:space="preserve"> may report these occurrences within a lawful period of time to the nearest OSHA office.</w:t>
      </w:r>
    </w:p>
    <w:p w14:paraId="0BDAD290" w14:textId="77777777" w:rsidR="00D90199" w:rsidRPr="00E03FEB" w:rsidRDefault="00D90199" w:rsidP="003A4985">
      <w:pPr>
        <w:widowControl w:val="0"/>
        <w:autoSpaceDE w:val="0"/>
        <w:autoSpaceDN w:val="0"/>
        <w:adjustRightInd w:val="0"/>
        <w:jc w:val="both"/>
        <w:rPr>
          <w:rFonts w:ascii="Times New Roman" w:hAnsi="Times New Roman"/>
          <w:sz w:val="22"/>
          <w:szCs w:val="22"/>
        </w:rPr>
      </w:pPr>
    </w:p>
    <w:p w14:paraId="64CC8460" w14:textId="4339B87E" w:rsidR="00D90199" w:rsidRPr="00E03FEB" w:rsidRDefault="00D90199"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As employees of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w:t>
      </w:r>
    </w:p>
    <w:p w14:paraId="14FF3B35" w14:textId="77777777" w:rsidR="00D90199" w:rsidRPr="00E03FEB" w:rsidRDefault="00D90199" w:rsidP="003A4985">
      <w:pPr>
        <w:widowControl w:val="0"/>
        <w:autoSpaceDE w:val="0"/>
        <w:autoSpaceDN w:val="0"/>
        <w:adjustRightInd w:val="0"/>
        <w:jc w:val="both"/>
        <w:rPr>
          <w:rFonts w:ascii="Times New Roman" w:hAnsi="Times New Roman"/>
          <w:sz w:val="22"/>
          <w:szCs w:val="22"/>
        </w:rPr>
      </w:pPr>
    </w:p>
    <w:p w14:paraId="1E8F1C0D" w14:textId="561B7C49" w:rsidR="00D90199" w:rsidRPr="00E03FEB" w:rsidRDefault="00D90199" w:rsidP="00795F3E">
      <w:pPr>
        <w:pStyle w:val="ListParagraph"/>
        <w:widowControl w:val="0"/>
        <w:numPr>
          <w:ilvl w:val="0"/>
          <w:numId w:val="5"/>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You have the right to notify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or OSHA about workplace hazards. You may ask OSHA to keep your name confidential.</w:t>
      </w:r>
    </w:p>
    <w:p w14:paraId="7333D03F" w14:textId="0B8A539F" w:rsidR="00D90199" w:rsidRPr="00E03FEB" w:rsidRDefault="00D90199" w:rsidP="00795F3E">
      <w:pPr>
        <w:pStyle w:val="ListParagraph"/>
        <w:widowControl w:val="0"/>
        <w:numPr>
          <w:ilvl w:val="0"/>
          <w:numId w:val="5"/>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You have the right to request an OSHA inspection if you believe that there are unsafe and unhealth</w:t>
      </w:r>
      <w:r w:rsidR="00B24BE5" w:rsidRPr="00E03FEB">
        <w:rPr>
          <w:rFonts w:ascii="Times New Roman" w:hAnsi="Times New Roman"/>
          <w:sz w:val="22"/>
          <w:szCs w:val="22"/>
        </w:rPr>
        <w:t>y</w:t>
      </w:r>
      <w:r w:rsidRPr="00E03FEB">
        <w:rPr>
          <w:rFonts w:ascii="Times New Roman" w:hAnsi="Times New Roman"/>
          <w:sz w:val="22"/>
          <w:szCs w:val="22"/>
        </w:rPr>
        <w:t xml:space="preserve"> conditions in your workplace. You or your representative may participate in that inspection. </w:t>
      </w:r>
    </w:p>
    <w:p w14:paraId="25C90390" w14:textId="690B88DA" w:rsidR="00D90199" w:rsidRPr="00E03FEB" w:rsidRDefault="00D90199" w:rsidP="00795F3E">
      <w:pPr>
        <w:pStyle w:val="ListParagraph"/>
        <w:widowControl w:val="0"/>
        <w:numPr>
          <w:ilvl w:val="0"/>
          <w:numId w:val="5"/>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You can file a complaint with OSHA within 30 days of retaliation or discrimination by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for making safety and health complaints, or for exercising your rights under the OSHA Act.</w:t>
      </w:r>
    </w:p>
    <w:p w14:paraId="2B9A7CC3" w14:textId="7B468438" w:rsidR="00D90199" w:rsidRPr="00E03FEB" w:rsidRDefault="00D90199" w:rsidP="00795F3E">
      <w:pPr>
        <w:pStyle w:val="ListParagraph"/>
        <w:widowControl w:val="0"/>
        <w:numPr>
          <w:ilvl w:val="0"/>
          <w:numId w:val="5"/>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You have a right to see OSHA citations issued to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must post the citations at or near the place of the alleged violation.</w:t>
      </w:r>
    </w:p>
    <w:p w14:paraId="60B10953" w14:textId="7514FEA7" w:rsidR="00D90199" w:rsidRPr="00E03FEB" w:rsidRDefault="00B332DF" w:rsidP="00795F3E">
      <w:pPr>
        <w:pStyle w:val="ListParagraph"/>
        <w:widowControl w:val="0"/>
        <w:numPr>
          <w:ilvl w:val="0"/>
          <w:numId w:val="5"/>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D90199" w:rsidRPr="00E03FEB">
        <w:rPr>
          <w:rFonts w:ascii="Times New Roman" w:hAnsi="Times New Roman"/>
          <w:sz w:val="22"/>
          <w:szCs w:val="22"/>
        </w:rPr>
        <w:t xml:space="preserve"> must correct workplace hazards by the date indicated on the citation, and must certify that these hazards have been reduced or eliminated.</w:t>
      </w:r>
    </w:p>
    <w:p w14:paraId="02BF8FBF" w14:textId="77777777" w:rsidR="00D90199" w:rsidRPr="00E03FEB" w:rsidRDefault="00D90199" w:rsidP="00795F3E">
      <w:pPr>
        <w:pStyle w:val="ListParagraph"/>
        <w:widowControl w:val="0"/>
        <w:numPr>
          <w:ilvl w:val="0"/>
          <w:numId w:val="5"/>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You have the right to copies of your medical records and records of your exposures to toxic and harmful substances or conditions.</w:t>
      </w:r>
    </w:p>
    <w:p w14:paraId="09FA36A8" w14:textId="7733BCE7" w:rsidR="00D90199" w:rsidRPr="00E03FEB" w:rsidRDefault="00B332DF" w:rsidP="00795F3E">
      <w:pPr>
        <w:pStyle w:val="ListParagraph"/>
        <w:widowControl w:val="0"/>
        <w:numPr>
          <w:ilvl w:val="0"/>
          <w:numId w:val="5"/>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227234" w:rsidRPr="00E03FEB">
        <w:rPr>
          <w:rFonts w:ascii="Times New Roman" w:hAnsi="Times New Roman"/>
          <w:sz w:val="22"/>
          <w:szCs w:val="22"/>
        </w:rPr>
        <w:t xml:space="preserve"> </w:t>
      </w:r>
      <w:r w:rsidR="00D90199" w:rsidRPr="00E03FEB">
        <w:rPr>
          <w:rFonts w:ascii="Times New Roman" w:hAnsi="Times New Roman"/>
          <w:sz w:val="22"/>
          <w:szCs w:val="22"/>
        </w:rPr>
        <w:t>must post this notice in your workplace.</w:t>
      </w:r>
    </w:p>
    <w:p w14:paraId="5F0F7B36" w14:textId="77777777" w:rsidR="00D90199" w:rsidRPr="00E03FEB" w:rsidRDefault="00D90199" w:rsidP="00795F3E">
      <w:pPr>
        <w:pStyle w:val="ListParagraph"/>
        <w:widowControl w:val="0"/>
        <w:numPr>
          <w:ilvl w:val="0"/>
          <w:numId w:val="5"/>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You must comply with all occupational safety and health standards issued under the OSHA Act that apply to your own actions and conduct on the job.</w:t>
      </w:r>
    </w:p>
    <w:p w14:paraId="6FF6AF94" w14:textId="77777777" w:rsidR="00D90199" w:rsidRPr="00E03FEB" w:rsidRDefault="00D90199" w:rsidP="003A4985">
      <w:pPr>
        <w:widowControl w:val="0"/>
        <w:autoSpaceDE w:val="0"/>
        <w:autoSpaceDN w:val="0"/>
        <w:adjustRightInd w:val="0"/>
        <w:jc w:val="both"/>
        <w:rPr>
          <w:rFonts w:ascii="Times New Roman" w:hAnsi="Times New Roman"/>
          <w:sz w:val="22"/>
          <w:szCs w:val="22"/>
        </w:rPr>
      </w:pPr>
    </w:p>
    <w:p w14:paraId="65BAC40A" w14:textId="77777777" w:rsidR="00D90199" w:rsidRPr="00E03FEB" w:rsidRDefault="00D90199"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As your employer: </w:t>
      </w:r>
    </w:p>
    <w:p w14:paraId="48FF9677" w14:textId="77777777" w:rsidR="00D90199" w:rsidRPr="00E03FEB" w:rsidRDefault="00D90199" w:rsidP="003A4985">
      <w:pPr>
        <w:widowControl w:val="0"/>
        <w:autoSpaceDE w:val="0"/>
        <w:autoSpaceDN w:val="0"/>
        <w:adjustRightInd w:val="0"/>
        <w:jc w:val="both"/>
        <w:rPr>
          <w:rFonts w:ascii="Times New Roman" w:hAnsi="Times New Roman"/>
          <w:sz w:val="22"/>
          <w:szCs w:val="22"/>
        </w:rPr>
      </w:pPr>
    </w:p>
    <w:p w14:paraId="103C1D1D" w14:textId="2F71EB26" w:rsidR="00D90199" w:rsidRPr="00E03FEB" w:rsidRDefault="00B332DF" w:rsidP="00795F3E">
      <w:pPr>
        <w:pStyle w:val="ListParagraph"/>
        <w:widowControl w:val="0"/>
        <w:numPr>
          <w:ilvl w:val="0"/>
          <w:numId w:val="5"/>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227234" w:rsidRPr="00E03FEB">
        <w:rPr>
          <w:rFonts w:ascii="Times New Roman" w:hAnsi="Times New Roman"/>
          <w:sz w:val="22"/>
          <w:szCs w:val="22"/>
        </w:rPr>
        <w:t xml:space="preserve"> </w:t>
      </w:r>
      <w:r w:rsidR="00D90199" w:rsidRPr="00E03FEB">
        <w:rPr>
          <w:rFonts w:ascii="Times New Roman" w:hAnsi="Times New Roman"/>
          <w:sz w:val="22"/>
          <w:szCs w:val="22"/>
        </w:rPr>
        <w:t>must furnish all employees a place of employment free from recognized hazards.</w:t>
      </w:r>
      <w:r w:rsidR="00586811">
        <w:rPr>
          <w:rFonts w:ascii="Times New Roman" w:hAnsi="Times New Roman"/>
          <w:sz w:val="22"/>
          <w:szCs w:val="22"/>
        </w:rPr>
        <w:t xml:space="preserve"> </w:t>
      </w:r>
    </w:p>
    <w:p w14:paraId="6D3598C1" w14:textId="5F35A77A" w:rsidR="00D90199" w:rsidRPr="00E03FEB" w:rsidRDefault="00B332DF" w:rsidP="00795F3E">
      <w:pPr>
        <w:pStyle w:val="ListParagraph"/>
        <w:widowControl w:val="0"/>
        <w:numPr>
          <w:ilvl w:val="0"/>
          <w:numId w:val="5"/>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8F1889" w:rsidRPr="00E03FEB">
        <w:rPr>
          <w:rFonts w:ascii="Times New Roman" w:hAnsi="Times New Roman"/>
          <w:sz w:val="22"/>
          <w:szCs w:val="22"/>
        </w:rPr>
        <w:t xml:space="preserve"> </w:t>
      </w:r>
      <w:r w:rsidR="00D90199" w:rsidRPr="00E03FEB">
        <w:rPr>
          <w:rFonts w:ascii="Times New Roman" w:hAnsi="Times New Roman"/>
          <w:sz w:val="22"/>
          <w:szCs w:val="22"/>
        </w:rPr>
        <w:t>must comply with the occupational safety and health standards issued under OSHA.</w:t>
      </w:r>
      <w:r w:rsidR="00586811">
        <w:rPr>
          <w:rFonts w:ascii="Times New Roman" w:hAnsi="Times New Roman"/>
          <w:sz w:val="22"/>
          <w:szCs w:val="22"/>
        </w:rPr>
        <w:t xml:space="preserve"> </w:t>
      </w:r>
    </w:p>
    <w:p w14:paraId="3C321F4C" w14:textId="77777777" w:rsidR="00D90199" w:rsidRPr="00942EC0" w:rsidRDefault="00D90199" w:rsidP="003A4985">
      <w:pPr>
        <w:widowControl w:val="0"/>
        <w:autoSpaceDE w:val="0"/>
        <w:autoSpaceDN w:val="0"/>
        <w:adjustRightInd w:val="0"/>
        <w:jc w:val="both"/>
        <w:rPr>
          <w:rFonts w:ascii="Times New Roman" w:hAnsi="Times New Roman"/>
          <w:sz w:val="22"/>
          <w:szCs w:val="22"/>
        </w:rPr>
      </w:pPr>
    </w:p>
    <w:p w14:paraId="69E771C3" w14:textId="77777777" w:rsidR="00D90199" w:rsidRPr="00942EC0" w:rsidRDefault="00D90199" w:rsidP="003A4985">
      <w:pPr>
        <w:widowControl w:val="0"/>
        <w:autoSpaceDE w:val="0"/>
        <w:autoSpaceDN w:val="0"/>
        <w:adjustRightInd w:val="0"/>
        <w:jc w:val="both"/>
        <w:rPr>
          <w:rFonts w:ascii="Times New Roman" w:hAnsi="Times New Roman"/>
          <w:sz w:val="22"/>
          <w:szCs w:val="22"/>
        </w:rPr>
      </w:pPr>
      <w:r w:rsidRPr="00942EC0">
        <w:rPr>
          <w:rFonts w:ascii="Times New Roman" w:hAnsi="Times New Roman"/>
          <w:sz w:val="22"/>
          <w:szCs w:val="22"/>
        </w:rPr>
        <w:t xml:space="preserve">If you would like more information regarding your OSHA rights or additional information, visit </w:t>
      </w:r>
      <w:hyperlink r:id="rId22" w:history="1">
        <w:r w:rsidRPr="00942EC0">
          <w:rPr>
            <w:rStyle w:val="Hyperlink"/>
            <w:rFonts w:ascii="Times New Roman" w:hAnsi="Times New Roman"/>
            <w:sz w:val="22"/>
            <w:szCs w:val="22"/>
          </w:rPr>
          <w:t>www.osha.gov</w:t>
        </w:r>
      </w:hyperlink>
      <w:r w:rsidRPr="00942EC0">
        <w:rPr>
          <w:rFonts w:ascii="Times New Roman" w:hAnsi="Times New Roman"/>
          <w:sz w:val="22"/>
          <w:szCs w:val="22"/>
        </w:rPr>
        <w:t xml:space="preserve"> or call 1-800-321-OSHA.</w:t>
      </w:r>
    </w:p>
    <w:p w14:paraId="36FCAAA3" w14:textId="77777777" w:rsidR="00D90199" w:rsidRPr="00942EC0" w:rsidRDefault="00D90199" w:rsidP="003A4985">
      <w:pPr>
        <w:widowControl w:val="0"/>
        <w:autoSpaceDE w:val="0"/>
        <w:autoSpaceDN w:val="0"/>
        <w:adjustRightInd w:val="0"/>
        <w:jc w:val="both"/>
        <w:rPr>
          <w:rFonts w:ascii="Times New Roman" w:hAnsi="Times New Roman"/>
          <w:sz w:val="22"/>
          <w:szCs w:val="22"/>
        </w:rPr>
      </w:pPr>
    </w:p>
    <w:p w14:paraId="4F7A1A41" w14:textId="77777777" w:rsidR="00297AC1" w:rsidRPr="00942EC0" w:rsidRDefault="00297AC1" w:rsidP="00795F3E">
      <w:pPr>
        <w:pStyle w:val="Heading2"/>
        <w:keepNext w:val="0"/>
        <w:widowControl w:val="0"/>
        <w:numPr>
          <w:ilvl w:val="0"/>
          <w:numId w:val="59"/>
        </w:numPr>
        <w:autoSpaceDE w:val="0"/>
        <w:autoSpaceDN w:val="0"/>
        <w:spacing w:before="0" w:after="0"/>
        <w:ind w:hanging="720"/>
        <w:rPr>
          <w:rFonts w:ascii="Times New Roman" w:hAnsi="Times New Roman"/>
          <w:i w:val="0"/>
          <w:iCs w:val="0"/>
          <w:color w:val="000000" w:themeColor="text1"/>
          <w:sz w:val="26"/>
          <w:szCs w:val="26"/>
          <w:u w:val="single"/>
        </w:rPr>
      </w:pPr>
      <w:bookmarkStart w:id="352" w:name="_Toc54599239"/>
      <w:r w:rsidRPr="00942EC0">
        <w:rPr>
          <w:rFonts w:ascii="Times New Roman" w:hAnsi="Times New Roman"/>
          <w:i w:val="0"/>
          <w:iCs w:val="0"/>
          <w:color w:val="000000" w:themeColor="text1"/>
          <w:sz w:val="26"/>
          <w:szCs w:val="26"/>
          <w:u w:val="single"/>
        </w:rPr>
        <w:t>Reporting Serious Injuries</w:t>
      </w:r>
      <w:bookmarkEnd w:id="352"/>
    </w:p>
    <w:p w14:paraId="29558FDF" w14:textId="77777777" w:rsidR="00D90199" w:rsidRPr="00942EC0" w:rsidRDefault="00D90199" w:rsidP="003A4985">
      <w:pPr>
        <w:widowControl w:val="0"/>
        <w:autoSpaceDE w:val="0"/>
        <w:autoSpaceDN w:val="0"/>
        <w:adjustRightInd w:val="0"/>
        <w:jc w:val="both"/>
        <w:rPr>
          <w:rFonts w:ascii="Times New Roman" w:hAnsi="Times New Roman"/>
          <w:sz w:val="22"/>
          <w:szCs w:val="22"/>
        </w:rPr>
      </w:pPr>
    </w:p>
    <w:p w14:paraId="1A4E0CFA" w14:textId="0D911046" w:rsidR="00297AC1" w:rsidRPr="00942EC0" w:rsidRDefault="00297AC1"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Within eight hours after the death of any employee from a work-related incident or the in-patient hospitalization of three or more employees as a result of a work-related accident,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will orally report the fatality/multiple hospitalization by telephone or in person to the </w:t>
      </w:r>
      <w:r w:rsidR="00B24BE5" w:rsidRPr="00E03FEB">
        <w:rPr>
          <w:rFonts w:ascii="Times New Roman" w:hAnsi="Times New Roman"/>
          <w:sz w:val="22"/>
          <w:szCs w:val="22"/>
        </w:rPr>
        <w:t>a</w:t>
      </w:r>
      <w:r w:rsidRPr="00E03FEB">
        <w:rPr>
          <w:rFonts w:ascii="Times New Roman" w:hAnsi="Times New Roman"/>
          <w:sz w:val="22"/>
          <w:szCs w:val="22"/>
        </w:rPr>
        <w:t xml:space="preserve">rea </w:t>
      </w:r>
      <w:r w:rsidR="00B24BE5" w:rsidRPr="00E03FEB">
        <w:rPr>
          <w:rFonts w:ascii="Times New Roman" w:hAnsi="Times New Roman"/>
          <w:sz w:val="22"/>
          <w:szCs w:val="22"/>
        </w:rPr>
        <w:t>o</w:t>
      </w:r>
      <w:r w:rsidRPr="00E03FEB">
        <w:rPr>
          <w:rFonts w:ascii="Times New Roman" w:hAnsi="Times New Roman"/>
          <w:sz w:val="22"/>
          <w:szCs w:val="22"/>
        </w:rPr>
        <w:t xml:space="preserve">ffice of OSHA </w:t>
      </w:r>
      <w:r w:rsidR="00B24BE5" w:rsidRPr="00E03FEB">
        <w:rPr>
          <w:rFonts w:ascii="Times New Roman" w:hAnsi="Times New Roman"/>
          <w:sz w:val="22"/>
          <w:szCs w:val="22"/>
        </w:rPr>
        <w:t xml:space="preserve">and the </w:t>
      </w:r>
      <w:r w:rsidRPr="00E03FEB">
        <w:rPr>
          <w:rFonts w:ascii="Times New Roman" w:hAnsi="Times New Roman"/>
          <w:sz w:val="22"/>
          <w:szCs w:val="22"/>
        </w:rPr>
        <w:t>D</w:t>
      </w:r>
      <w:r w:rsidR="00B24BE5" w:rsidRPr="00E03FEB">
        <w:rPr>
          <w:rFonts w:ascii="Times New Roman" w:hAnsi="Times New Roman"/>
          <w:sz w:val="22"/>
          <w:szCs w:val="22"/>
        </w:rPr>
        <w:t>O</w:t>
      </w:r>
      <w:r w:rsidRPr="00E03FEB">
        <w:rPr>
          <w:rFonts w:ascii="Times New Roman" w:hAnsi="Times New Roman"/>
          <w:sz w:val="22"/>
          <w:szCs w:val="22"/>
        </w:rPr>
        <w:t xml:space="preserve">L, that is nearest to the site of the incident. If the </w:t>
      </w:r>
      <w:r w:rsidR="00B24BE5" w:rsidRPr="00E03FEB">
        <w:rPr>
          <w:rFonts w:ascii="Times New Roman" w:hAnsi="Times New Roman"/>
          <w:sz w:val="22"/>
          <w:szCs w:val="22"/>
        </w:rPr>
        <w:t>a</w:t>
      </w:r>
      <w:r w:rsidRPr="00E03FEB">
        <w:rPr>
          <w:rFonts w:ascii="Times New Roman" w:hAnsi="Times New Roman"/>
          <w:sz w:val="22"/>
          <w:szCs w:val="22"/>
        </w:rPr>
        <w:t xml:space="preserve">rea </w:t>
      </w:r>
      <w:r w:rsidR="00B24BE5" w:rsidRPr="00E03FEB">
        <w:rPr>
          <w:rFonts w:ascii="Times New Roman" w:hAnsi="Times New Roman"/>
          <w:sz w:val="22"/>
          <w:szCs w:val="22"/>
        </w:rPr>
        <w:t>o</w:t>
      </w:r>
      <w:r w:rsidRPr="00E03FEB">
        <w:rPr>
          <w:rFonts w:ascii="Times New Roman" w:hAnsi="Times New Roman"/>
          <w:sz w:val="22"/>
          <w:szCs w:val="22"/>
        </w:rPr>
        <w:t xml:space="preserve">ffice is not reachable, the </w:t>
      </w:r>
      <w:r w:rsidR="00B24BE5" w:rsidRPr="00E03FEB">
        <w:rPr>
          <w:rFonts w:ascii="Times New Roman" w:hAnsi="Times New Roman"/>
          <w:sz w:val="22"/>
          <w:szCs w:val="22"/>
        </w:rPr>
        <w:t>s</w:t>
      </w:r>
      <w:r w:rsidR="00EB6A39" w:rsidRPr="00E03FEB">
        <w:rPr>
          <w:rFonts w:ascii="Times New Roman" w:hAnsi="Times New Roman"/>
          <w:sz w:val="22"/>
          <w:szCs w:val="22"/>
        </w:rPr>
        <w:t>chool</w:t>
      </w:r>
      <w:r w:rsidRPr="00E03FEB">
        <w:rPr>
          <w:rFonts w:ascii="Times New Roman" w:hAnsi="Times New Roman"/>
          <w:sz w:val="22"/>
          <w:szCs w:val="22"/>
        </w:rPr>
        <w:t xml:space="preserve"> may </w:t>
      </w:r>
      <w:r w:rsidR="00B24BE5" w:rsidRPr="00E03FEB">
        <w:rPr>
          <w:rFonts w:ascii="Times New Roman" w:hAnsi="Times New Roman"/>
          <w:sz w:val="22"/>
          <w:szCs w:val="22"/>
        </w:rPr>
        <w:t xml:space="preserve">call </w:t>
      </w:r>
      <w:r w:rsidRPr="00E03FEB">
        <w:rPr>
          <w:rFonts w:ascii="Times New Roman" w:hAnsi="Times New Roman"/>
          <w:sz w:val="22"/>
          <w:szCs w:val="22"/>
        </w:rPr>
        <w:t>the OSHA toll-free central telephone number, 1-800-321-6742.</w:t>
      </w:r>
      <w:r w:rsidR="00586811">
        <w:rPr>
          <w:rFonts w:ascii="Times New Roman" w:hAnsi="Times New Roman"/>
          <w:sz w:val="22"/>
          <w:szCs w:val="22"/>
        </w:rPr>
        <w:t xml:space="preserve"> </w:t>
      </w:r>
    </w:p>
    <w:p w14:paraId="3F5492BC" w14:textId="77777777" w:rsidR="00297AC1" w:rsidRPr="00942EC0" w:rsidRDefault="00297AC1" w:rsidP="003A4985">
      <w:pPr>
        <w:widowControl w:val="0"/>
        <w:autoSpaceDE w:val="0"/>
        <w:autoSpaceDN w:val="0"/>
        <w:adjustRightInd w:val="0"/>
        <w:jc w:val="both"/>
        <w:rPr>
          <w:rFonts w:ascii="Times New Roman" w:hAnsi="Times New Roman"/>
          <w:sz w:val="22"/>
          <w:szCs w:val="22"/>
        </w:rPr>
      </w:pPr>
    </w:p>
    <w:p w14:paraId="2A8E0DD1" w14:textId="77777777" w:rsidR="00297AC1" w:rsidRPr="00E03FEB" w:rsidRDefault="00297AC1" w:rsidP="003A4985">
      <w:pPr>
        <w:pStyle w:val="Heading2"/>
        <w:keepNext w:val="0"/>
        <w:widowControl w:val="0"/>
        <w:spacing w:before="0" w:after="0"/>
        <w:rPr>
          <w:rFonts w:ascii="Times New Roman" w:hAnsi="Times New Roman"/>
          <w:sz w:val="24"/>
          <w:szCs w:val="24"/>
        </w:rPr>
      </w:pPr>
      <w:bookmarkStart w:id="353" w:name="_Toc54599240"/>
      <w:r w:rsidRPr="00E03FEB">
        <w:rPr>
          <w:rFonts w:ascii="Times New Roman" w:hAnsi="Times New Roman"/>
          <w:sz w:val="24"/>
          <w:szCs w:val="24"/>
        </w:rPr>
        <w:t>Reporting Procedures</w:t>
      </w:r>
      <w:bookmarkEnd w:id="353"/>
    </w:p>
    <w:p w14:paraId="26B4C466" w14:textId="13661679" w:rsidR="00297AC1" w:rsidRPr="00E03FEB" w:rsidRDefault="00B332DF"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297AC1" w:rsidRPr="00E03FEB">
        <w:rPr>
          <w:rFonts w:ascii="Times New Roman" w:hAnsi="Times New Roman"/>
          <w:sz w:val="22"/>
          <w:szCs w:val="22"/>
        </w:rPr>
        <w:t xml:space="preserve"> will utilize the required OSHA forms to document and log each recordable injury or illness. This information will be kept current, maintained accurately, and retained for </w:t>
      </w:r>
      <w:r w:rsidR="00297AC1" w:rsidRPr="00E03FEB">
        <w:rPr>
          <w:rFonts w:ascii="Times New Roman" w:hAnsi="Times New Roman"/>
          <w:sz w:val="22"/>
          <w:szCs w:val="22"/>
        </w:rPr>
        <w:lastRenderedPageBreak/>
        <w:t>a period of five years.</w:t>
      </w:r>
      <w:r w:rsidR="00586811">
        <w:rPr>
          <w:rFonts w:ascii="Times New Roman" w:hAnsi="Times New Roman"/>
          <w:sz w:val="22"/>
          <w:szCs w:val="22"/>
        </w:rPr>
        <w:t xml:space="preserve"> </w:t>
      </w:r>
    </w:p>
    <w:p w14:paraId="7FDF3CBD" w14:textId="77777777" w:rsidR="00297AC1" w:rsidRPr="00E03FEB" w:rsidRDefault="00297AC1" w:rsidP="003A4985">
      <w:pPr>
        <w:widowControl w:val="0"/>
        <w:autoSpaceDE w:val="0"/>
        <w:autoSpaceDN w:val="0"/>
        <w:adjustRightInd w:val="0"/>
        <w:jc w:val="both"/>
        <w:rPr>
          <w:rFonts w:ascii="Times New Roman" w:hAnsi="Times New Roman"/>
          <w:sz w:val="22"/>
          <w:szCs w:val="22"/>
        </w:rPr>
      </w:pPr>
    </w:p>
    <w:p w14:paraId="0331ADC3" w14:textId="7C326F9E" w:rsidR="00784E6C" w:rsidRPr="00E03FEB" w:rsidRDefault="00784E6C" w:rsidP="00795F3E">
      <w:pPr>
        <w:pStyle w:val="Heading2"/>
        <w:keepNext w:val="0"/>
        <w:widowControl w:val="0"/>
        <w:numPr>
          <w:ilvl w:val="0"/>
          <w:numId w:val="59"/>
        </w:numPr>
        <w:autoSpaceDE w:val="0"/>
        <w:autoSpaceDN w:val="0"/>
        <w:spacing w:before="0" w:after="0"/>
        <w:ind w:hanging="720"/>
        <w:rPr>
          <w:rFonts w:ascii="Times New Roman" w:hAnsi="Times New Roman"/>
          <w:i w:val="0"/>
          <w:iCs w:val="0"/>
          <w:color w:val="000000" w:themeColor="text1"/>
          <w:sz w:val="26"/>
          <w:szCs w:val="26"/>
          <w:u w:val="single"/>
        </w:rPr>
      </w:pPr>
      <w:bookmarkStart w:id="354" w:name="_Toc54599241"/>
      <w:r w:rsidRPr="00E03FEB">
        <w:rPr>
          <w:rFonts w:ascii="Times New Roman" w:hAnsi="Times New Roman"/>
          <w:i w:val="0"/>
          <w:iCs w:val="0"/>
          <w:color w:val="000000" w:themeColor="text1"/>
          <w:sz w:val="26"/>
          <w:szCs w:val="26"/>
          <w:u w:val="single"/>
        </w:rPr>
        <w:t>Searches</w:t>
      </w:r>
      <w:bookmarkEnd w:id="354"/>
      <w:r w:rsidRPr="00E03FEB">
        <w:rPr>
          <w:rFonts w:ascii="Times New Roman" w:hAnsi="Times New Roman"/>
          <w:i w:val="0"/>
          <w:iCs w:val="0"/>
          <w:color w:val="000000" w:themeColor="text1"/>
          <w:sz w:val="26"/>
          <w:szCs w:val="26"/>
          <w:u w:val="single"/>
        </w:rPr>
        <w:t xml:space="preserve"> </w:t>
      </w:r>
    </w:p>
    <w:p w14:paraId="497EB487"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21CA9567" w14:textId="6B386FC7" w:rsidR="00784E6C" w:rsidRPr="00E03FEB" w:rsidRDefault="00B332DF"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8F1889" w:rsidRPr="00E03FEB">
        <w:rPr>
          <w:rFonts w:ascii="Times New Roman" w:hAnsi="Times New Roman"/>
          <w:sz w:val="22"/>
          <w:szCs w:val="22"/>
        </w:rPr>
        <w:t xml:space="preserve"> </w:t>
      </w:r>
      <w:r w:rsidR="00784E6C" w:rsidRPr="00E03FEB">
        <w:rPr>
          <w:rFonts w:ascii="Times New Roman" w:hAnsi="Times New Roman"/>
          <w:sz w:val="22"/>
          <w:szCs w:val="22"/>
        </w:rPr>
        <w:t xml:space="preserve">reserves the right to conduct searches to monitor compliance with rules concerning safety of employees, security of company and individual property, drugs and alcohol, and possession of other prohibited items. “Prohibited items” include illegal drugs, alcoholic beverages, prescription drugs or medications not used or possessed in compliance with a current valid prescription, weapons, any items of an obscene, harassing, demeaning, or violent nature, and any property in the possession or control of an employee who does not have authorization from the owner of such property to possess or control the property. “Control” means knowing where a particular item is, having placed an item where it is currently located, or having any influence over its continued placement. In addition to the </w:t>
      </w:r>
      <w:r w:rsidR="00B24BE5" w:rsidRPr="00E03FEB">
        <w:rPr>
          <w:rFonts w:ascii="Times New Roman" w:hAnsi="Times New Roman"/>
          <w:sz w:val="22"/>
          <w:szCs w:val="22"/>
        </w:rPr>
        <w:t>s</w:t>
      </w:r>
      <w:r w:rsidR="00EB6A39" w:rsidRPr="00E03FEB">
        <w:rPr>
          <w:rFonts w:ascii="Times New Roman" w:hAnsi="Times New Roman"/>
          <w:sz w:val="22"/>
          <w:szCs w:val="22"/>
        </w:rPr>
        <w:t>chool</w:t>
      </w:r>
      <w:r w:rsidR="00784E6C" w:rsidRPr="00E03FEB">
        <w:rPr>
          <w:rFonts w:ascii="Times New Roman" w:hAnsi="Times New Roman"/>
          <w:sz w:val="22"/>
          <w:szCs w:val="22"/>
        </w:rPr>
        <w:t xml:space="preserve">’s premises, </w:t>
      </w:r>
      <w:r w:rsidRPr="00E03FEB">
        <w:rPr>
          <w:rFonts w:ascii="Times New Roman" w:hAnsi="Times New Roman"/>
          <w:sz w:val="22"/>
          <w:szCs w:val="22"/>
        </w:rPr>
        <w:t>Por Vida Academy Charter District</w:t>
      </w:r>
      <w:r w:rsidR="00784E6C" w:rsidRPr="00E03FEB">
        <w:rPr>
          <w:rFonts w:ascii="Times New Roman" w:hAnsi="Times New Roman"/>
          <w:sz w:val="22"/>
          <w:szCs w:val="22"/>
        </w:rPr>
        <w:t xml:space="preserve"> may search employees, their work areas, lockers, personal vehicles (if driven or parked on </w:t>
      </w:r>
      <w:r w:rsidR="000A79D5" w:rsidRPr="00E03FEB">
        <w:rPr>
          <w:rFonts w:ascii="Times New Roman" w:hAnsi="Times New Roman"/>
          <w:sz w:val="22"/>
          <w:szCs w:val="22"/>
        </w:rPr>
        <w:t>school</w:t>
      </w:r>
      <w:r w:rsidR="00784E6C" w:rsidRPr="00E03FEB">
        <w:rPr>
          <w:rFonts w:ascii="Times New Roman" w:hAnsi="Times New Roman"/>
          <w:sz w:val="22"/>
          <w:szCs w:val="22"/>
        </w:rPr>
        <w:t xml:space="preserve"> property), and other personal items such as bags, purses, briefcases, backpacks, lunch boxes, and other containers. In requesting a search, </w:t>
      </w:r>
      <w:r w:rsidRPr="00E03FEB">
        <w:rPr>
          <w:rFonts w:ascii="Times New Roman" w:hAnsi="Times New Roman"/>
          <w:sz w:val="22"/>
          <w:szCs w:val="22"/>
        </w:rPr>
        <w:t>Por Vida Academy Charter District</w:t>
      </w:r>
      <w:r w:rsidR="00784E6C" w:rsidRPr="00E03FEB">
        <w:rPr>
          <w:rFonts w:ascii="Times New Roman" w:hAnsi="Times New Roman"/>
          <w:sz w:val="22"/>
          <w:szCs w:val="22"/>
        </w:rPr>
        <w:t xml:space="preserve"> is by no means accusing anyone of theft, some other crime, or any other variety of improper conduct.</w:t>
      </w:r>
    </w:p>
    <w:p w14:paraId="73D258F2" w14:textId="77777777" w:rsidR="00784E6C" w:rsidRPr="00E03FEB" w:rsidRDefault="00784E6C" w:rsidP="003A4985">
      <w:pPr>
        <w:widowControl w:val="0"/>
        <w:autoSpaceDE w:val="0"/>
        <w:autoSpaceDN w:val="0"/>
        <w:adjustRightInd w:val="0"/>
        <w:jc w:val="both"/>
        <w:rPr>
          <w:rFonts w:ascii="Times New Roman" w:hAnsi="Times New Roman"/>
          <w:sz w:val="22"/>
          <w:szCs w:val="22"/>
        </w:rPr>
      </w:pPr>
    </w:p>
    <w:p w14:paraId="67AB3585" w14:textId="7D02C2FD" w:rsidR="00784E6C" w:rsidRPr="00E03FEB" w:rsidRDefault="00784E6C"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There is no general or specific expectation of privacy in the </w:t>
      </w:r>
      <w:r w:rsidR="00B24BE5" w:rsidRPr="00E03FEB">
        <w:rPr>
          <w:rFonts w:ascii="Times New Roman" w:hAnsi="Times New Roman"/>
          <w:sz w:val="22"/>
          <w:szCs w:val="22"/>
        </w:rPr>
        <w:t>s</w:t>
      </w:r>
      <w:r w:rsidR="00EB6A39" w:rsidRPr="00E03FEB">
        <w:rPr>
          <w:rFonts w:ascii="Times New Roman" w:hAnsi="Times New Roman"/>
          <w:sz w:val="22"/>
          <w:szCs w:val="22"/>
        </w:rPr>
        <w:t>chool</w:t>
      </w:r>
      <w:r w:rsidRPr="00E03FEB">
        <w:rPr>
          <w:rFonts w:ascii="Times New Roman" w:hAnsi="Times New Roman"/>
          <w:sz w:val="22"/>
          <w:szCs w:val="22"/>
        </w:rPr>
        <w:t xml:space="preserve"> workplace, either on </w:t>
      </w:r>
      <w:r w:rsidR="00B24BE5" w:rsidRPr="00E03FEB">
        <w:rPr>
          <w:rFonts w:ascii="Times New Roman" w:hAnsi="Times New Roman"/>
          <w:sz w:val="22"/>
          <w:szCs w:val="22"/>
        </w:rPr>
        <w:t>s</w:t>
      </w:r>
      <w:r w:rsidR="00EB6A39" w:rsidRPr="00E03FEB">
        <w:rPr>
          <w:rFonts w:ascii="Times New Roman" w:hAnsi="Times New Roman"/>
          <w:sz w:val="22"/>
          <w:szCs w:val="22"/>
        </w:rPr>
        <w:t>chool</w:t>
      </w:r>
      <w:r w:rsidRPr="00E03FEB">
        <w:rPr>
          <w:rFonts w:ascii="Times New Roman" w:hAnsi="Times New Roman"/>
          <w:sz w:val="22"/>
          <w:szCs w:val="22"/>
        </w:rPr>
        <w:t xml:space="preserve"> or elsewhere while on duty. In general, employees should assume that what they do while on duty or on </w:t>
      </w:r>
      <w:r w:rsidR="00B24BE5" w:rsidRPr="00E03FEB">
        <w:rPr>
          <w:rFonts w:ascii="Times New Roman" w:hAnsi="Times New Roman"/>
          <w:sz w:val="22"/>
          <w:szCs w:val="22"/>
        </w:rPr>
        <w:t>s</w:t>
      </w:r>
      <w:r w:rsidR="00EB6A39" w:rsidRPr="00E03FEB">
        <w:rPr>
          <w:rFonts w:ascii="Times New Roman" w:hAnsi="Times New Roman"/>
          <w:sz w:val="22"/>
          <w:szCs w:val="22"/>
        </w:rPr>
        <w:t>chool</w:t>
      </w:r>
      <w:r w:rsidRPr="00E03FEB">
        <w:rPr>
          <w:rFonts w:ascii="Times New Roman" w:hAnsi="Times New Roman"/>
          <w:sz w:val="22"/>
          <w:szCs w:val="22"/>
        </w:rPr>
        <w:t xml:space="preserve"> premises is not private. All employees and all of the areas listed above are subject to search at any time; if an employee uses a locker or other storage area at work, including a locking desk drawer or locking cabinet,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will either furnish the lock and keep a copy of the key or combination, or else allow the employee to furnish a personal lock, but the employee must give the </w:t>
      </w:r>
      <w:r w:rsidR="00B24BE5" w:rsidRPr="00E03FEB">
        <w:rPr>
          <w:rFonts w:ascii="Times New Roman" w:hAnsi="Times New Roman"/>
          <w:sz w:val="22"/>
          <w:szCs w:val="22"/>
        </w:rPr>
        <w:t>sc</w:t>
      </w:r>
      <w:r w:rsidR="00EB6A39" w:rsidRPr="00E03FEB">
        <w:rPr>
          <w:rFonts w:ascii="Times New Roman" w:hAnsi="Times New Roman"/>
          <w:sz w:val="22"/>
          <w:szCs w:val="22"/>
        </w:rPr>
        <w:t>hool</w:t>
      </w:r>
      <w:r w:rsidRPr="00E03FEB">
        <w:rPr>
          <w:rFonts w:ascii="Times New Roman" w:hAnsi="Times New Roman"/>
          <w:sz w:val="22"/>
          <w:szCs w:val="22"/>
        </w:rPr>
        <w:t xml:space="preserve"> a copy of the key or combination. The areas in question may be searched at any time, with or without the employee being present. As a general rule, with the exception of items relating to personal hygiene or health, no employee should ever bring anything to work or store anything at work that he or she would not be prepared to show and possibly turn over to </w:t>
      </w:r>
      <w:r w:rsidR="000A79D5" w:rsidRPr="00E03FEB">
        <w:rPr>
          <w:rFonts w:ascii="Times New Roman" w:hAnsi="Times New Roman"/>
          <w:sz w:val="22"/>
          <w:szCs w:val="22"/>
        </w:rPr>
        <w:t>school</w:t>
      </w:r>
      <w:r w:rsidRPr="00E03FEB">
        <w:rPr>
          <w:rFonts w:ascii="Times New Roman" w:hAnsi="Times New Roman"/>
          <w:sz w:val="22"/>
          <w:szCs w:val="22"/>
        </w:rPr>
        <w:t xml:space="preserve"> officials and/or law enforcement authorities.</w:t>
      </w:r>
    </w:p>
    <w:p w14:paraId="2E312807" w14:textId="77777777" w:rsidR="00784E6C" w:rsidRPr="00E03FEB" w:rsidRDefault="00784E6C" w:rsidP="003A4985">
      <w:pPr>
        <w:widowControl w:val="0"/>
        <w:autoSpaceDE w:val="0"/>
        <w:autoSpaceDN w:val="0"/>
        <w:adjustRightInd w:val="0"/>
        <w:jc w:val="both"/>
        <w:rPr>
          <w:rFonts w:ascii="Times New Roman" w:hAnsi="Times New Roman"/>
          <w:sz w:val="22"/>
          <w:szCs w:val="22"/>
        </w:rPr>
      </w:pPr>
    </w:p>
    <w:p w14:paraId="2ED95FEC" w14:textId="547DAA1D" w:rsidR="00784E6C" w:rsidRPr="00E03FEB" w:rsidRDefault="00784E6C"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All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employees are subject to this policy. However, any given search may be restricted to one or more specific individuals, depending upon the situation. Searches may be done on a random basis or based upon reasonable suspicion. “Reasonable suspicion” means circumstances suggesting to a reasonable person that there is a possibility that one or more individuals may be in possession of a prohibited item as defined above. Any search under this policy will be done in a manner protecting employee privacy, confidentiality, and personal dignity to the greatest extent possible.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will respond severely to any unauthorized release of information concerning individual employees.</w:t>
      </w:r>
    </w:p>
    <w:p w14:paraId="6441B03B" w14:textId="77777777" w:rsidR="00784E6C" w:rsidRPr="00E03FEB" w:rsidRDefault="00784E6C" w:rsidP="003A4985">
      <w:pPr>
        <w:widowControl w:val="0"/>
        <w:autoSpaceDE w:val="0"/>
        <w:autoSpaceDN w:val="0"/>
        <w:adjustRightInd w:val="0"/>
        <w:jc w:val="both"/>
        <w:rPr>
          <w:rFonts w:ascii="Times New Roman" w:hAnsi="Times New Roman"/>
          <w:sz w:val="22"/>
          <w:szCs w:val="22"/>
        </w:rPr>
      </w:pPr>
    </w:p>
    <w:p w14:paraId="4712BCEC" w14:textId="1A20467B" w:rsidR="00784E6C" w:rsidRPr="00E03FEB" w:rsidRDefault="00784E6C"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No employee will ever be physically forced to submit to a search. However, an employee who refuses to submit to a search request by the </w:t>
      </w:r>
      <w:r w:rsidR="00B24BE5" w:rsidRPr="00E03FEB">
        <w:rPr>
          <w:rFonts w:ascii="Times New Roman" w:hAnsi="Times New Roman"/>
          <w:sz w:val="22"/>
          <w:szCs w:val="22"/>
        </w:rPr>
        <w:t>s</w:t>
      </w:r>
      <w:r w:rsidR="00EB6A39" w:rsidRPr="00E03FEB">
        <w:rPr>
          <w:rFonts w:ascii="Times New Roman" w:hAnsi="Times New Roman"/>
          <w:sz w:val="22"/>
          <w:szCs w:val="22"/>
        </w:rPr>
        <w:t>chool</w:t>
      </w:r>
      <w:r w:rsidRPr="00E03FEB">
        <w:rPr>
          <w:rFonts w:ascii="Times New Roman" w:hAnsi="Times New Roman"/>
          <w:sz w:val="22"/>
          <w:szCs w:val="22"/>
        </w:rPr>
        <w:t xml:space="preserve"> will face disciplinary action, up to and possibly including immediate termination.</w:t>
      </w:r>
    </w:p>
    <w:p w14:paraId="633C9447" w14:textId="60F4C477" w:rsidR="00C350AB" w:rsidRPr="00E03FEB" w:rsidRDefault="00C350AB" w:rsidP="003A4985">
      <w:pPr>
        <w:widowControl w:val="0"/>
        <w:autoSpaceDE w:val="0"/>
        <w:autoSpaceDN w:val="0"/>
        <w:adjustRightInd w:val="0"/>
        <w:jc w:val="both"/>
        <w:rPr>
          <w:rFonts w:ascii="Times New Roman" w:hAnsi="Times New Roman"/>
          <w:sz w:val="22"/>
          <w:szCs w:val="22"/>
        </w:rPr>
      </w:pPr>
    </w:p>
    <w:p w14:paraId="01E7BC06" w14:textId="6B01CD6E" w:rsidR="00C350AB" w:rsidRPr="00E03FEB" w:rsidRDefault="00C350AB" w:rsidP="00795F3E">
      <w:pPr>
        <w:pStyle w:val="Heading2"/>
        <w:keepNext w:val="0"/>
        <w:widowControl w:val="0"/>
        <w:numPr>
          <w:ilvl w:val="0"/>
          <w:numId w:val="59"/>
        </w:numPr>
        <w:autoSpaceDE w:val="0"/>
        <w:autoSpaceDN w:val="0"/>
        <w:spacing w:before="0" w:after="0"/>
        <w:ind w:hanging="720"/>
        <w:rPr>
          <w:rFonts w:ascii="Times New Roman" w:hAnsi="Times New Roman"/>
          <w:i w:val="0"/>
          <w:iCs w:val="0"/>
          <w:color w:val="000000" w:themeColor="text1"/>
          <w:sz w:val="26"/>
          <w:szCs w:val="26"/>
          <w:u w:val="single"/>
        </w:rPr>
      </w:pPr>
      <w:bookmarkStart w:id="355" w:name="_Toc54599242"/>
      <w:r w:rsidRPr="00E03FEB">
        <w:rPr>
          <w:rFonts w:ascii="Times New Roman" w:hAnsi="Times New Roman"/>
          <w:i w:val="0"/>
          <w:iCs w:val="0"/>
          <w:color w:val="000000" w:themeColor="text1"/>
          <w:sz w:val="26"/>
          <w:szCs w:val="26"/>
          <w:u w:val="single"/>
          <w:lang w:val="en-US"/>
        </w:rPr>
        <w:t>Tobacco Products and E-Cigarettes</w:t>
      </w:r>
      <w:bookmarkEnd w:id="355"/>
    </w:p>
    <w:p w14:paraId="2921E6D1" w14:textId="4A4D53DB" w:rsidR="00C350AB" w:rsidRPr="00E03FEB" w:rsidRDefault="00C350AB" w:rsidP="003A4985">
      <w:pPr>
        <w:widowControl w:val="0"/>
        <w:autoSpaceDE w:val="0"/>
        <w:autoSpaceDN w:val="0"/>
        <w:adjustRightInd w:val="0"/>
        <w:jc w:val="both"/>
        <w:rPr>
          <w:rFonts w:ascii="Times New Roman" w:hAnsi="Times New Roman"/>
          <w:sz w:val="22"/>
          <w:szCs w:val="22"/>
        </w:rPr>
      </w:pPr>
    </w:p>
    <w:p w14:paraId="540A9EF9" w14:textId="77777777" w:rsidR="00C350AB" w:rsidRPr="00E03FEB" w:rsidRDefault="00C350AB"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State law prohibits smoking, using tobacco products, or e-cigarettes on all school-owned property and at school-related or school-sanctioned activities, on or off school property. This includes all buildings, playground areas, parking facilities, and facilities used for athletics and other activities. Drivers of school-owned vehicles are prohibited from smoking, using tobacco products, or e-cigarettes while inside the vehicle. Notices stating that smoking is prohibited by law and punishable by a fine are displayed in prominent places in the school building. Any violation of this policy may result in immediate termination.</w:t>
      </w:r>
    </w:p>
    <w:p w14:paraId="36819265" w14:textId="77777777" w:rsidR="00C350AB" w:rsidRPr="00E03FEB" w:rsidRDefault="00C350AB" w:rsidP="003A4985">
      <w:pPr>
        <w:widowControl w:val="0"/>
        <w:autoSpaceDE w:val="0"/>
        <w:autoSpaceDN w:val="0"/>
        <w:adjustRightInd w:val="0"/>
        <w:jc w:val="both"/>
        <w:rPr>
          <w:rFonts w:ascii="Times New Roman" w:hAnsi="Times New Roman"/>
          <w:sz w:val="22"/>
          <w:szCs w:val="22"/>
        </w:rPr>
      </w:pPr>
    </w:p>
    <w:p w14:paraId="23DA01AA" w14:textId="77777777" w:rsidR="00C350AB" w:rsidRPr="00E03FEB" w:rsidRDefault="00C350AB"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For purposes of this policy, “e-cigarette” means an electronic cigarette or any other device that simulates smoking by using a mechanical heating element, battery, or electronic circuit to deliver nicotine or other substances to the individual inhaling from the device. This also includes any and all vapors, inhalants, electronic cigarette devices or other devices or paraphernalia used with vapors, other inhalants or chemicals. </w:t>
      </w:r>
    </w:p>
    <w:p w14:paraId="7D7E897B" w14:textId="77777777" w:rsidR="00C350AB" w:rsidRPr="00E03FEB" w:rsidRDefault="00C350AB" w:rsidP="003A4985">
      <w:pPr>
        <w:widowControl w:val="0"/>
        <w:autoSpaceDE w:val="0"/>
        <w:autoSpaceDN w:val="0"/>
        <w:adjustRightInd w:val="0"/>
        <w:jc w:val="both"/>
        <w:rPr>
          <w:rFonts w:ascii="Times New Roman" w:hAnsi="Times New Roman"/>
          <w:sz w:val="22"/>
          <w:szCs w:val="22"/>
        </w:rPr>
      </w:pPr>
    </w:p>
    <w:p w14:paraId="27C20479" w14:textId="7134F592" w:rsidR="00D90199" w:rsidRPr="00E03FEB" w:rsidRDefault="00C350AB"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All personnel shall enforce this policy on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property.</w:t>
      </w:r>
    </w:p>
    <w:p w14:paraId="0E1D8C74" w14:textId="77777777" w:rsidR="00C350AB" w:rsidRPr="00E03FEB" w:rsidRDefault="00C350AB" w:rsidP="003A4985">
      <w:pPr>
        <w:widowControl w:val="0"/>
        <w:autoSpaceDE w:val="0"/>
        <w:autoSpaceDN w:val="0"/>
        <w:adjustRightInd w:val="0"/>
        <w:jc w:val="both"/>
        <w:rPr>
          <w:rFonts w:ascii="Times New Roman" w:hAnsi="Times New Roman"/>
          <w:sz w:val="22"/>
          <w:szCs w:val="22"/>
        </w:rPr>
      </w:pPr>
    </w:p>
    <w:p w14:paraId="20BCD99A" w14:textId="77777777" w:rsidR="00D94AFA" w:rsidRPr="00E03FEB" w:rsidRDefault="00D94AFA" w:rsidP="00795F3E">
      <w:pPr>
        <w:pStyle w:val="Heading2"/>
        <w:keepNext w:val="0"/>
        <w:widowControl w:val="0"/>
        <w:numPr>
          <w:ilvl w:val="0"/>
          <w:numId w:val="59"/>
        </w:numPr>
        <w:autoSpaceDE w:val="0"/>
        <w:autoSpaceDN w:val="0"/>
        <w:spacing w:before="0" w:after="0"/>
        <w:ind w:hanging="720"/>
        <w:rPr>
          <w:rFonts w:ascii="Times New Roman" w:hAnsi="Times New Roman"/>
          <w:i w:val="0"/>
          <w:iCs w:val="0"/>
          <w:color w:val="000000" w:themeColor="text1"/>
          <w:sz w:val="26"/>
          <w:szCs w:val="26"/>
          <w:u w:val="single"/>
        </w:rPr>
      </w:pPr>
      <w:bookmarkStart w:id="356" w:name="_Toc205962665"/>
      <w:bookmarkStart w:id="357" w:name="_Toc398202686"/>
      <w:bookmarkStart w:id="358" w:name="_Toc54599243"/>
      <w:r w:rsidRPr="00E03FEB">
        <w:rPr>
          <w:rFonts w:ascii="Times New Roman" w:hAnsi="Times New Roman"/>
          <w:i w:val="0"/>
          <w:iCs w:val="0"/>
          <w:color w:val="000000" w:themeColor="text1"/>
          <w:sz w:val="26"/>
          <w:szCs w:val="26"/>
          <w:u w:val="single"/>
        </w:rPr>
        <w:t>Weapon &amp; Firearms</w:t>
      </w:r>
      <w:bookmarkEnd w:id="356"/>
      <w:r w:rsidRPr="00E03FEB">
        <w:rPr>
          <w:rFonts w:ascii="Times New Roman" w:hAnsi="Times New Roman"/>
          <w:i w:val="0"/>
          <w:iCs w:val="0"/>
          <w:color w:val="000000" w:themeColor="text1"/>
          <w:sz w:val="26"/>
          <w:szCs w:val="26"/>
          <w:u w:val="single"/>
        </w:rPr>
        <w:t xml:space="preserve"> Possession</w:t>
      </w:r>
      <w:bookmarkEnd w:id="357"/>
      <w:bookmarkEnd w:id="358"/>
      <w:r w:rsidRPr="00E03FEB">
        <w:rPr>
          <w:rFonts w:ascii="Times New Roman" w:hAnsi="Times New Roman"/>
          <w:i w:val="0"/>
          <w:iCs w:val="0"/>
          <w:color w:val="000000" w:themeColor="text1"/>
          <w:sz w:val="26"/>
          <w:szCs w:val="26"/>
          <w:u w:val="single"/>
        </w:rPr>
        <w:t xml:space="preserve"> </w:t>
      </w:r>
    </w:p>
    <w:p w14:paraId="07F4BAB2"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52AAF8A8" w14:textId="67DA1615" w:rsidR="00D94AFA" w:rsidRPr="00E03FEB" w:rsidRDefault="00D94AFA"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Texas Penal Code section 46.03, prohibits firearms, location-restricted knives, clubs or any prohibited weapon on the physical premises of a </w:t>
      </w:r>
      <w:r w:rsidR="000A79D5" w:rsidRPr="00E03FEB">
        <w:rPr>
          <w:rFonts w:ascii="Times New Roman" w:hAnsi="Times New Roman"/>
          <w:sz w:val="22"/>
          <w:szCs w:val="22"/>
        </w:rPr>
        <w:t>school</w:t>
      </w:r>
      <w:r w:rsidRPr="00E03FEB">
        <w:rPr>
          <w:rFonts w:ascii="Times New Roman" w:hAnsi="Times New Roman"/>
          <w:sz w:val="22"/>
          <w:szCs w:val="22"/>
        </w:rPr>
        <w:t xml:space="preserve">, any grounds or building on which an activity sponsored by a </w:t>
      </w:r>
      <w:r w:rsidR="000A79D5" w:rsidRPr="00E03FEB">
        <w:rPr>
          <w:rFonts w:ascii="Times New Roman" w:hAnsi="Times New Roman"/>
          <w:sz w:val="22"/>
          <w:szCs w:val="22"/>
        </w:rPr>
        <w:t>school</w:t>
      </w:r>
      <w:r w:rsidRPr="00E03FEB">
        <w:rPr>
          <w:rFonts w:ascii="Times New Roman" w:hAnsi="Times New Roman"/>
          <w:sz w:val="22"/>
          <w:szCs w:val="22"/>
        </w:rPr>
        <w:t xml:space="preserve"> is being conducted, or </w:t>
      </w:r>
      <w:r w:rsidR="000A79D5" w:rsidRPr="00E03FEB">
        <w:rPr>
          <w:rFonts w:ascii="Times New Roman" w:hAnsi="Times New Roman"/>
          <w:sz w:val="22"/>
          <w:szCs w:val="22"/>
        </w:rPr>
        <w:t>school</w:t>
      </w:r>
      <w:r w:rsidRPr="00E03FEB">
        <w:rPr>
          <w:rFonts w:ascii="Times New Roman" w:hAnsi="Times New Roman"/>
          <w:sz w:val="22"/>
          <w:szCs w:val="22"/>
        </w:rPr>
        <w:t xml:space="preserve"> transportation vehicle. Any violation of this policy by a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employee may result in immediate termination. To ensure the safety of all persons, employees who observe or suspect a violation of this prohibition should report it immediately to their supervisor.</w:t>
      </w:r>
    </w:p>
    <w:p w14:paraId="5251ACEC"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48CE5BD0" w14:textId="77777777" w:rsidR="00D90199" w:rsidRPr="00E03FEB" w:rsidRDefault="00D90199" w:rsidP="00795F3E">
      <w:pPr>
        <w:pStyle w:val="Heading2"/>
        <w:keepNext w:val="0"/>
        <w:widowControl w:val="0"/>
        <w:numPr>
          <w:ilvl w:val="0"/>
          <w:numId w:val="59"/>
        </w:numPr>
        <w:autoSpaceDE w:val="0"/>
        <w:autoSpaceDN w:val="0"/>
        <w:spacing w:before="0" w:after="0"/>
        <w:ind w:hanging="720"/>
        <w:rPr>
          <w:rFonts w:ascii="Times New Roman" w:hAnsi="Times New Roman"/>
          <w:i w:val="0"/>
          <w:iCs w:val="0"/>
          <w:color w:val="000000" w:themeColor="text1"/>
          <w:sz w:val="26"/>
          <w:szCs w:val="26"/>
          <w:u w:val="single"/>
        </w:rPr>
      </w:pPr>
      <w:bookmarkStart w:id="359" w:name="_Toc54599244"/>
      <w:r w:rsidRPr="00E03FEB">
        <w:rPr>
          <w:rFonts w:ascii="Times New Roman" w:hAnsi="Times New Roman"/>
          <w:i w:val="0"/>
          <w:iCs w:val="0"/>
          <w:color w:val="000000" w:themeColor="text1"/>
          <w:sz w:val="26"/>
          <w:szCs w:val="26"/>
          <w:u w:val="single"/>
        </w:rPr>
        <w:t>Workplace Safety and OSHA Compliance</w:t>
      </w:r>
      <w:bookmarkEnd w:id="359"/>
      <w:r w:rsidRPr="00E03FEB">
        <w:rPr>
          <w:rFonts w:ascii="Times New Roman" w:hAnsi="Times New Roman"/>
          <w:i w:val="0"/>
          <w:iCs w:val="0"/>
          <w:color w:val="000000" w:themeColor="text1"/>
          <w:sz w:val="26"/>
          <w:szCs w:val="26"/>
          <w:u w:val="single"/>
        </w:rPr>
        <w:t xml:space="preserve"> </w:t>
      </w:r>
    </w:p>
    <w:p w14:paraId="2FA51D8B" w14:textId="77777777" w:rsidR="00D90199" w:rsidRPr="00E03FEB" w:rsidRDefault="00D90199" w:rsidP="003A4985">
      <w:pPr>
        <w:widowControl w:val="0"/>
        <w:autoSpaceDE w:val="0"/>
        <w:autoSpaceDN w:val="0"/>
        <w:adjustRightInd w:val="0"/>
        <w:jc w:val="both"/>
        <w:rPr>
          <w:rFonts w:ascii="Times New Roman" w:hAnsi="Times New Roman"/>
          <w:sz w:val="22"/>
          <w:szCs w:val="22"/>
        </w:rPr>
      </w:pPr>
    </w:p>
    <w:p w14:paraId="6C6B354F" w14:textId="42CC7CCA" w:rsidR="00D90199" w:rsidRPr="00E03FEB" w:rsidRDefault="00D90199"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To assist in providing a safe and healthy work environment for employees, students, parents, and visitors, </w:t>
      </w:r>
      <w:r w:rsidR="00B332DF" w:rsidRPr="00E03FEB">
        <w:rPr>
          <w:rFonts w:ascii="Times New Roman" w:hAnsi="Times New Roman"/>
          <w:sz w:val="22"/>
          <w:szCs w:val="22"/>
        </w:rPr>
        <w:t>Por Vida Academy Charter District</w:t>
      </w:r>
      <w:r w:rsidR="008F1889" w:rsidRPr="00E03FEB">
        <w:rPr>
          <w:rFonts w:ascii="Times New Roman" w:hAnsi="Times New Roman"/>
          <w:sz w:val="22"/>
          <w:szCs w:val="22"/>
        </w:rPr>
        <w:t xml:space="preserve"> </w:t>
      </w:r>
      <w:r w:rsidRPr="00E03FEB">
        <w:rPr>
          <w:rFonts w:ascii="Times New Roman" w:hAnsi="Times New Roman"/>
          <w:sz w:val="22"/>
          <w:szCs w:val="22"/>
        </w:rPr>
        <w:t xml:space="preserve">has established a workplace safety program. This program is a top priority of </w:t>
      </w:r>
      <w:r w:rsidR="00B332DF" w:rsidRPr="00E03FEB">
        <w:rPr>
          <w:rFonts w:ascii="Times New Roman" w:hAnsi="Times New Roman"/>
          <w:sz w:val="22"/>
          <w:szCs w:val="22"/>
        </w:rPr>
        <w:t>Por Vida Academy Charter District</w:t>
      </w:r>
      <w:r w:rsidRPr="00E03FEB">
        <w:rPr>
          <w:rFonts w:ascii="Times New Roman" w:hAnsi="Times New Roman"/>
          <w:sz w:val="22"/>
          <w:szCs w:val="22"/>
        </w:rPr>
        <w:t>, and its success depends on the alertness and personal commitment of all.</w:t>
      </w:r>
    </w:p>
    <w:p w14:paraId="67E91367" w14:textId="77777777" w:rsidR="00D90199" w:rsidRPr="00E03FEB" w:rsidRDefault="00D90199" w:rsidP="003A4985">
      <w:pPr>
        <w:widowControl w:val="0"/>
        <w:autoSpaceDE w:val="0"/>
        <w:autoSpaceDN w:val="0"/>
        <w:adjustRightInd w:val="0"/>
        <w:jc w:val="both"/>
        <w:rPr>
          <w:rFonts w:ascii="Times New Roman" w:hAnsi="Times New Roman"/>
          <w:sz w:val="22"/>
          <w:szCs w:val="22"/>
        </w:rPr>
      </w:pPr>
    </w:p>
    <w:p w14:paraId="739A526C" w14:textId="4C597390" w:rsidR="00D90199" w:rsidRPr="00E03FEB" w:rsidRDefault="00B332DF"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D90199" w:rsidRPr="00E03FEB">
        <w:rPr>
          <w:rFonts w:ascii="Times New Roman" w:hAnsi="Times New Roman"/>
          <w:sz w:val="22"/>
          <w:szCs w:val="22"/>
        </w:rPr>
        <w:t xml:space="preserve"> provides information to employees about workplace safety and health issues through regular internal communication channels such as supervisor-employee meetings, bulletin board postings, memos, or other written communications. </w:t>
      </w:r>
    </w:p>
    <w:p w14:paraId="0258EAAE" w14:textId="77777777" w:rsidR="00D90199" w:rsidRPr="00E03FEB" w:rsidRDefault="00D90199" w:rsidP="003A4985">
      <w:pPr>
        <w:widowControl w:val="0"/>
        <w:autoSpaceDE w:val="0"/>
        <w:autoSpaceDN w:val="0"/>
        <w:adjustRightInd w:val="0"/>
        <w:jc w:val="both"/>
        <w:rPr>
          <w:rFonts w:ascii="Times New Roman" w:hAnsi="Times New Roman"/>
          <w:sz w:val="22"/>
          <w:szCs w:val="22"/>
        </w:rPr>
      </w:pPr>
    </w:p>
    <w:p w14:paraId="282FC8FD" w14:textId="17372334" w:rsidR="00D90199" w:rsidRPr="00E03FEB" w:rsidRDefault="00D90199"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Each employee is expected to obey safety rules and to exercise caution in all work activities. Employees must immediately report any unsafe condition to </w:t>
      </w:r>
      <w:r w:rsidR="008F1889" w:rsidRPr="00E03FEB">
        <w:rPr>
          <w:rFonts w:ascii="Times New Roman" w:hAnsi="Times New Roman"/>
          <w:sz w:val="22"/>
          <w:szCs w:val="22"/>
        </w:rPr>
        <w:t>their immediate supervisor</w:t>
      </w:r>
      <w:r w:rsidRPr="00E03FEB">
        <w:rPr>
          <w:rFonts w:ascii="Times New Roman" w:hAnsi="Times New Roman"/>
          <w:sz w:val="22"/>
          <w:szCs w:val="22"/>
        </w:rPr>
        <w:t>. Employees who violate safety standards, cause hazardous or dangerous situations, or fail to report or, where appropriate, remedy such situations, may be subject to disciplinary action, up to and including termination.</w:t>
      </w:r>
    </w:p>
    <w:p w14:paraId="4C3E5918" w14:textId="77777777" w:rsidR="00D90199" w:rsidRPr="00E03FEB" w:rsidRDefault="00D90199" w:rsidP="003A4985">
      <w:pPr>
        <w:widowControl w:val="0"/>
        <w:autoSpaceDE w:val="0"/>
        <w:autoSpaceDN w:val="0"/>
        <w:adjustRightInd w:val="0"/>
        <w:jc w:val="both"/>
        <w:rPr>
          <w:rFonts w:ascii="Times New Roman" w:hAnsi="Times New Roman"/>
          <w:sz w:val="22"/>
          <w:szCs w:val="22"/>
        </w:rPr>
      </w:pPr>
    </w:p>
    <w:p w14:paraId="0EECCDA1" w14:textId="7142EFB4" w:rsidR="00D90199" w:rsidRPr="00E03FEB" w:rsidRDefault="00D90199"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In the case of accidents that result in injury, regardless of how insignificant the injury may appear, employees should immediately notify the</w:t>
      </w:r>
      <w:r w:rsidR="008F1889" w:rsidRPr="00E03FEB">
        <w:rPr>
          <w:rFonts w:ascii="Times New Roman" w:hAnsi="Times New Roman"/>
          <w:sz w:val="22"/>
          <w:szCs w:val="22"/>
        </w:rPr>
        <w:t>ir immediate supervisor</w:t>
      </w:r>
      <w:r w:rsidRPr="00E03FEB">
        <w:rPr>
          <w:rFonts w:ascii="Times New Roman" w:hAnsi="Times New Roman"/>
          <w:sz w:val="22"/>
          <w:szCs w:val="22"/>
        </w:rPr>
        <w:t>. Such reports are necessary to comply with laws and initiate insurance and workers’ compensation benefits procedures.</w:t>
      </w:r>
    </w:p>
    <w:p w14:paraId="5FE4AE8B" w14:textId="77777777" w:rsidR="000B3CC0" w:rsidRPr="00E03FEB" w:rsidRDefault="000B3CC0" w:rsidP="003A4985">
      <w:pPr>
        <w:widowControl w:val="0"/>
        <w:autoSpaceDE w:val="0"/>
        <w:autoSpaceDN w:val="0"/>
        <w:adjustRightInd w:val="0"/>
        <w:jc w:val="both"/>
        <w:rPr>
          <w:rFonts w:ascii="Times New Roman" w:hAnsi="Times New Roman"/>
          <w:sz w:val="22"/>
          <w:szCs w:val="22"/>
        </w:rPr>
      </w:pPr>
    </w:p>
    <w:p w14:paraId="15995498" w14:textId="77777777" w:rsidR="00DB2E7E" w:rsidRPr="00E03FEB" w:rsidRDefault="00DB2E7E" w:rsidP="00795F3E">
      <w:pPr>
        <w:pStyle w:val="Heading2"/>
        <w:keepNext w:val="0"/>
        <w:widowControl w:val="0"/>
        <w:numPr>
          <w:ilvl w:val="0"/>
          <w:numId w:val="59"/>
        </w:numPr>
        <w:autoSpaceDE w:val="0"/>
        <w:autoSpaceDN w:val="0"/>
        <w:spacing w:before="0" w:after="0"/>
        <w:ind w:hanging="720"/>
        <w:rPr>
          <w:rFonts w:ascii="Times New Roman" w:hAnsi="Times New Roman"/>
          <w:i w:val="0"/>
          <w:iCs w:val="0"/>
          <w:color w:val="000000" w:themeColor="text1"/>
          <w:sz w:val="26"/>
          <w:szCs w:val="26"/>
          <w:u w:val="single"/>
        </w:rPr>
      </w:pPr>
      <w:bookmarkStart w:id="360" w:name="_Toc54599245"/>
      <w:r w:rsidRPr="00E03FEB">
        <w:rPr>
          <w:rFonts w:ascii="Times New Roman" w:hAnsi="Times New Roman"/>
          <w:i w:val="0"/>
          <w:iCs w:val="0"/>
          <w:color w:val="000000" w:themeColor="text1"/>
          <w:sz w:val="26"/>
          <w:szCs w:val="26"/>
          <w:u w:val="single"/>
        </w:rPr>
        <w:t>Workplace Violence Prevention</w:t>
      </w:r>
      <w:bookmarkEnd w:id="360"/>
      <w:r w:rsidRPr="00E03FEB">
        <w:rPr>
          <w:rFonts w:ascii="Times New Roman" w:hAnsi="Times New Roman"/>
          <w:i w:val="0"/>
          <w:iCs w:val="0"/>
          <w:color w:val="000000" w:themeColor="text1"/>
          <w:sz w:val="26"/>
          <w:szCs w:val="26"/>
          <w:u w:val="single"/>
        </w:rPr>
        <w:t xml:space="preserve"> </w:t>
      </w:r>
    </w:p>
    <w:p w14:paraId="1CF1DD68" w14:textId="77777777" w:rsidR="00D90199" w:rsidRPr="00E03FEB" w:rsidRDefault="00D90199" w:rsidP="003A4985">
      <w:pPr>
        <w:widowControl w:val="0"/>
        <w:autoSpaceDE w:val="0"/>
        <w:autoSpaceDN w:val="0"/>
        <w:adjustRightInd w:val="0"/>
        <w:jc w:val="both"/>
        <w:rPr>
          <w:rFonts w:ascii="Times New Roman" w:hAnsi="Times New Roman"/>
          <w:sz w:val="22"/>
          <w:szCs w:val="22"/>
        </w:rPr>
      </w:pPr>
    </w:p>
    <w:p w14:paraId="364F0404" w14:textId="0EBB3F53" w:rsidR="00DB2E7E" w:rsidRPr="00E03FEB" w:rsidRDefault="00B332DF"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DB2E7E" w:rsidRPr="00E03FEB">
        <w:rPr>
          <w:rFonts w:ascii="Times New Roman" w:hAnsi="Times New Roman"/>
          <w:sz w:val="22"/>
          <w:szCs w:val="22"/>
        </w:rPr>
        <w:t xml:space="preserve"> is committed to preventing workplace violence and to maintaining a safe work environment. Given the increasing violence in society in general, </w:t>
      </w:r>
      <w:r w:rsidRPr="00E03FEB">
        <w:rPr>
          <w:rFonts w:ascii="Times New Roman" w:hAnsi="Times New Roman"/>
          <w:sz w:val="22"/>
          <w:szCs w:val="22"/>
        </w:rPr>
        <w:t>Por Vida Academy Charter District</w:t>
      </w:r>
      <w:r w:rsidR="00DB2E7E" w:rsidRPr="00E03FEB">
        <w:rPr>
          <w:rFonts w:ascii="Times New Roman" w:hAnsi="Times New Roman"/>
          <w:sz w:val="22"/>
          <w:szCs w:val="22"/>
        </w:rPr>
        <w:t xml:space="preserve"> has adopted the following guidelines to deal with intimidation, harassment, or other threats of (or actual) violence that may occur during business hours or on </w:t>
      </w:r>
      <w:r w:rsidR="004D43AA" w:rsidRPr="00E03FEB">
        <w:rPr>
          <w:rFonts w:ascii="Times New Roman" w:hAnsi="Times New Roman"/>
          <w:sz w:val="22"/>
          <w:szCs w:val="22"/>
        </w:rPr>
        <w:t>s</w:t>
      </w:r>
      <w:r w:rsidR="00EB6A39" w:rsidRPr="00E03FEB">
        <w:rPr>
          <w:rFonts w:ascii="Times New Roman" w:hAnsi="Times New Roman"/>
          <w:sz w:val="22"/>
          <w:szCs w:val="22"/>
        </w:rPr>
        <w:t>chool</w:t>
      </w:r>
      <w:r w:rsidR="00DB2E7E" w:rsidRPr="00E03FEB">
        <w:rPr>
          <w:rFonts w:ascii="Times New Roman" w:hAnsi="Times New Roman"/>
          <w:sz w:val="22"/>
          <w:szCs w:val="22"/>
        </w:rPr>
        <w:t xml:space="preserve"> property.</w:t>
      </w:r>
      <w:r w:rsidR="00586811">
        <w:rPr>
          <w:rFonts w:ascii="Times New Roman" w:hAnsi="Times New Roman"/>
          <w:sz w:val="22"/>
          <w:szCs w:val="22"/>
        </w:rPr>
        <w:t xml:space="preserve"> </w:t>
      </w:r>
    </w:p>
    <w:p w14:paraId="1059DB28" w14:textId="77777777" w:rsidR="00DB2E7E" w:rsidRPr="00E03FEB" w:rsidRDefault="00DB2E7E" w:rsidP="003A4985">
      <w:pPr>
        <w:widowControl w:val="0"/>
        <w:autoSpaceDE w:val="0"/>
        <w:autoSpaceDN w:val="0"/>
        <w:adjustRightInd w:val="0"/>
        <w:jc w:val="both"/>
        <w:rPr>
          <w:rFonts w:ascii="Times New Roman" w:hAnsi="Times New Roman"/>
          <w:sz w:val="22"/>
          <w:szCs w:val="22"/>
        </w:rPr>
      </w:pPr>
    </w:p>
    <w:p w14:paraId="62394EDE" w14:textId="77777777" w:rsidR="00DB2E7E" w:rsidRPr="00E03FEB" w:rsidRDefault="00DB2E7E"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All employees, including supervisors and temporary employees, should be treated with courtesy and respect at all times. Employees are expected to refrain from fighting, “horseplay,” or other conduct that may be dangerous to others. Firearms, weapons, and other dangerous or hazardous devices or substances are at all times prohibited without proper authorization.</w:t>
      </w:r>
    </w:p>
    <w:p w14:paraId="4B938379" w14:textId="77777777" w:rsidR="00DB2E7E" w:rsidRPr="00E03FEB" w:rsidRDefault="00DB2E7E" w:rsidP="003A4985">
      <w:pPr>
        <w:widowControl w:val="0"/>
        <w:autoSpaceDE w:val="0"/>
        <w:autoSpaceDN w:val="0"/>
        <w:adjustRightInd w:val="0"/>
        <w:jc w:val="both"/>
        <w:rPr>
          <w:rFonts w:ascii="Times New Roman" w:hAnsi="Times New Roman"/>
          <w:sz w:val="22"/>
          <w:szCs w:val="22"/>
        </w:rPr>
      </w:pPr>
    </w:p>
    <w:p w14:paraId="75279737" w14:textId="7E002028" w:rsidR="00DB2E7E" w:rsidRPr="00E03FEB" w:rsidRDefault="00DB2E7E"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Conduct that threatens, intimidates, or coerces another employee, student, or member of the public at any </w:t>
      </w:r>
      <w:r w:rsidRPr="00E03FEB">
        <w:rPr>
          <w:rFonts w:ascii="Times New Roman" w:hAnsi="Times New Roman"/>
          <w:sz w:val="22"/>
          <w:szCs w:val="22"/>
        </w:rPr>
        <w:lastRenderedPageBreak/>
        <w:t>time, including off-duty periods, will not be tolerated. This prohibition includes all acts of harassment.</w:t>
      </w:r>
      <w:r w:rsidR="00586811">
        <w:rPr>
          <w:rFonts w:ascii="Times New Roman" w:hAnsi="Times New Roman"/>
          <w:sz w:val="22"/>
          <w:szCs w:val="22"/>
        </w:rPr>
        <w:t xml:space="preserve"> </w:t>
      </w:r>
    </w:p>
    <w:p w14:paraId="0AE10628" w14:textId="77777777" w:rsidR="00DB2E7E" w:rsidRPr="00E03FEB" w:rsidRDefault="00DB2E7E" w:rsidP="003A4985">
      <w:pPr>
        <w:widowControl w:val="0"/>
        <w:autoSpaceDE w:val="0"/>
        <w:autoSpaceDN w:val="0"/>
        <w:adjustRightInd w:val="0"/>
        <w:jc w:val="both"/>
        <w:rPr>
          <w:rFonts w:ascii="Times New Roman" w:hAnsi="Times New Roman"/>
          <w:sz w:val="22"/>
          <w:szCs w:val="22"/>
        </w:rPr>
      </w:pPr>
    </w:p>
    <w:p w14:paraId="75B5D2AB" w14:textId="77777777" w:rsidR="00DB2E7E" w:rsidRPr="00E03FEB" w:rsidRDefault="00DB2E7E"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All threats of (or actual) violence, both direct and indirect, should be reported as soon as possible to your immediate supervisor or any other member of management. This includes threats by employees, students, vendors, solicitors, or other members of the public. When reporting a threat of violence, please be specific and as detailed as possible.</w:t>
      </w:r>
    </w:p>
    <w:p w14:paraId="5B5FD56B" w14:textId="77777777" w:rsidR="00DB2E7E" w:rsidRPr="00E03FEB" w:rsidRDefault="00DB2E7E" w:rsidP="003A4985">
      <w:pPr>
        <w:widowControl w:val="0"/>
        <w:autoSpaceDE w:val="0"/>
        <w:autoSpaceDN w:val="0"/>
        <w:adjustRightInd w:val="0"/>
        <w:jc w:val="both"/>
        <w:rPr>
          <w:rFonts w:ascii="Times New Roman" w:hAnsi="Times New Roman"/>
          <w:sz w:val="22"/>
          <w:szCs w:val="22"/>
        </w:rPr>
      </w:pPr>
    </w:p>
    <w:p w14:paraId="068B47E9" w14:textId="77777777" w:rsidR="00DB2E7E" w:rsidRPr="00E03FEB" w:rsidRDefault="00DB2E7E"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All suspicious individuals or activities should be reported as soon as possible to a supervisor. Do not attempt to interfere in a disturbance unless it is reasonably safe to do so.</w:t>
      </w:r>
    </w:p>
    <w:p w14:paraId="2852678C" w14:textId="77777777" w:rsidR="00DB2E7E" w:rsidRPr="00E03FEB" w:rsidRDefault="00DB2E7E" w:rsidP="003A4985">
      <w:pPr>
        <w:widowControl w:val="0"/>
        <w:autoSpaceDE w:val="0"/>
        <w:autoSpaceDN w:val="0"/>
        <w:adjustRightInd w:val="0"/>
        <w:jc w:val="both"/>
        <w:rPr>
          <w:rFonts w:ascii="Times New Roman" w:hAnsi="Times New Roman"/>
          <w:sz w:val="22"/>
          <w:szCs w:val="22"/>
        </w:rPr>
      </w:pPr>
    </w:p>
    <w:p w14:paraId="0C330522" w14:textId="713A3AE2" w:rsidR="00D0159C" w:rsidRPr="00E03FEB" w:rsidRDefault="00B332DF"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DB2E7E" w:rsidRPr="00E03FEB">
        <w:rPr>
          <w:rFonts w:ascii="Times New Roman" w:hAnsi="Times New Roman"/>
          <w:sz w:val="22"/>
          <w:szCs w:val="22"/>
        </w:rPr>
        <w:t xml:space="preserve"> will promptly and thoroughly investigate all reports or threats of violence and suspicious individuals or activities. The identity of the individual making a report will be protected as much as is practical. In order to maintain workplace safety, and the integrity of </w:t>
      </w:r>
      <w:r w:rsidR="00E67D72" w:rsidRPr="00E03FEB">
        <w:rPr>
          <w:rFonts w:ascii="Times New Roman" w:hAnsi="Times New Roman"/>
          <w:sz w:val="22"/>
          <w:szCs w:val="22"/>
        </w:rPr>
        <w:t xml:space="preserve">its investigation, </w:t>
      </w:r>
      <w:r w:rsidRPr="00E03FEB">
        <w:rPr>
          <w:rFonts w:ascii="Times New Roman" w:hAnsi="Times New Roman"/>
          <w:sz w:val="22"/>
          <w:szCs w:val="22"/>
        </w:rPr>
        <w:t>Por Vida Academy Charter District</w:t>
      </w:r>
      <w:r w:rsidR="00DB2E7E" w:rsidRPr="00E03FEB">
        <w:rPr>
          <w:rFonts w:ascii="Times New Roman" w:hAnsi="Times New Roman"/>
          <w:sz w:val="22"/>
          <w:szCs w:val="22"/>
        </w:rPr>
        <w:t xml:space="preserve"> may suspend employees, either with or without pay, pending investigation. Anyone determined to be responsible for threats of (or actual) violence or other conduct that is in violation of these guidelines will be subject to prompt disciplinary action up to and including termination of employment.</w:t>
      </w:r>
    </w:p>
    <w:p w14:paraId="7A5FE620" w14:textId="77777777" w:rsidR="00AD321B" w:rsidRPr="00E03FEB" w:rsidRDefault="00AD321B" w:rsidP="003A4985">
      <w:pPr>
        <w:widowControl w:val="0"/>
        <w:autoSpaceDE w:val="0"/>
        <w:autoSpaceDN w:val="0"/>
        <w:adjustRightInd w:val="0"/>
        <w:jc w:val="both"/>
        <w:rPr>
          <w:rFonts w:ascii="Times New Roman" w:hAnsi="Times New Roman"/>
          <w:sz w:val="22"/>
          <w:szCs w:val="22"/>
        </w:rPr>
      </w:pPr>
    </w:p>
    <w:p w14:paraId="05E02ADB" w14:textId="77777777" w:rsidR="0039568F" w:rsidRPr="00E03FEB" w:rsidRDefault="0039568F" w:rsidP="00795F3E">
      <w:pPr>
        <w:pStyle w:val="Heading2"/>
        <w:keepNext w:val="0"/>
        <w:widowControl w:val="0"/>
        <w:numPr>
          <w:ilvl w:val="0"/>
          <w:numId w:val="59"/>
        </w:numPr>
        <w:autoSpaceDE w:val="0"/>
        <w:autoSpaceDN w:val="0"/>
        <w:spacing w:before="0" w:after="0"/>
        <w:ind w:hanging="720"/>
        <w:rPr>
          <w:rFonts w:ascii="Times New Roman" w:hAnsi="Times New Roman"/>
          <w:i w:val="0"/>
          <w:iCs w:val="0"/>
          <w:color w:val="000000" w:themeColor="text1"/>
          <w:sz w:val="26"/>
          <w:szCs w:val="26"/>
          <w:u w:val="single"/>
        </w:rPr>
      </w:pPr>
      <w:bookmarkStart w:id="361" w:name="_Toc54599246"/>
      <w:bookmarkEnd w:id="202"/>
      <w:r w:rsidRPr="00E03FEB">
        <w:rPr>
          <w:rFonts w:ascii="Times New Roman" w:hAnsi="Times New Roman"/>
          <w:i w:val="0"/>
          <w:iCs w:val="0"/>
          <w:color w:val="000000" w:themeColor="text1"/>
          <w:sz w:val="26"/>
          <w:szCs w:val="26"/>
          <w:u w:val="single"/>
        </w:rPr>
        <w:t>Video Surveillance</w:t>
      </w:r>
      <w:bookmarkEnd w:id="361"/>
    </w:p>
    <w:p w14:paraId="0E8B5E24" w14:textId="77777777" w:rsidR="00D90199" w:rsidRPr="00E03FEB" w:rsidRDefault="00D90199" w:rsidP="003A4985">
      <w:pPr>
        <w:widowControl w:val="0"/>
        <w:autoSpaceDE w:val="0"/>
        <w:autoSpaceDN w:val="0"/>
        <w:adjustRightInd w:val="0"/>
        <w:jc w:val="both"/>
        <w:rPr>
          <w:rFonts w:ascii="Times New Roman" w:hAnsi="Times New Roman"/>
          <w:sz w:val="22"/>
          <w:szCs w:val="22"/>
        </w:rPr>
      </w:pPr>
    </w:p>
    <w:p w14:paraId="03D8B7AE" w14:textId="286B24D2" w:rsidR="0039568F" w:rsidRPr="00E03FEB" w:rsidRDefault="00B332DF"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39568F" w:rsidRPr="00E03FEB">
        <w:rPr>
          <w:rFonts w:ascii="Times New Roman" w:hAnsi="Times New Roman"/>
          <w:sz w:val="22"/>
          <w:szCs w:val="22"/>
        </w:rPr>
        <w:t xml:space="preserve"> is charged with the responsibility of caring for students. Maintaining </w:t>
      </w:r>
      <w:r w:rsidR="000A79D5" w:rsidRPr="00E03FEB">
        <w:rPr>
          <w:rFonts w:ascii="Times New Roman" w:hAnsi="Times New Roman"/>
          <w:sz w:val="22"/>
          <w:szCs w:val="22"/>
        </w:rPr>
        <w:t xml:space="preserve">a </w:t>
      </w:r>
      <w:r w:rsidR="0039568F" w:rsidRPr="00E03FEB">
        <w:rPr>
          <w:rFonts w:ascii="Times New Roman" w:hAnsi="Times New Roman"/>
          <w:sz w:val="22"/>
          <w:szCs w:val="22"/>
        </w:rPr>
        <w:t xml:space="preserve">safe and efficient </w:t>
      </w:r>
      <w:r w:rsidR="000A79D5" w:rsidRPr="00E03FEB">
        <w:rPr>
          <w:rFonts w:ascii="Times New Roman" w:hAnsi="Times New Roman"/>
          <w:sz w:val="22"/>
          <w:szCs w:val="22"/>
        </w:rPr>
        <w:t>school</w:t>
      </w:r>
      <w:r w:rsidR="0039568F" w:rsidRPr="00E03FEB">
        <w:rPr>
          <w:rFonts w:ascii="Times New Roman" w:hAnsi="Times New Roman"/>
          <w:sz w:val="22"/>
          <w:szCs w:val="22"/>
        </w:rPr>
        <w:t xml:space="preserve"> is critical to fulfilling this responsibility. </w:t>
      </w:r>
      <w:r w:rsidRPr="00E03FEB">
        <w:rPr>
          <w:rFonts w:ascii="Times New Roman" w:hAnsi="Times New Roman"/>
          <w:sz w:val="22"/>
          <w:szCs w:val="22"/>
        </w:rPr>
        <w:t>Por Vida Academy Charter District</w:t>
      </w:r>
      <w:r w:rsidR="0039568F" w:rsidRPr="00E03FEB">
        <w:rPr>
          <w:rFonts w:ascii="Times New Roman" w:hAnsi="Times New Roman"/>
          <w:sz w:val="22"/>
          <w:szCs w:val="22"/>
        </w:rPr>
        <w:t xml:space="preserve"> reserves the right to conduct surveillance in its facilities and offices when such surveillance is in the best interest of the </w:t>
      </w:r>
      <w:r w:rsidR="000A79D5" w:rsidRPr="00E03FEB">
        <w:rPr>
          <w:rFonts w:ascii="Times New Roman" w:hAnsi="Times New Roman"/>
          <w:sz w:val="22"/>
          <w:szCs w:val="22"/>
        </w:rPr>
        <w:t>school</w:t>
      </w:r>
      <w:r w:rsidR="0039568F" w:rsidRPr="00E03FEB">
        <w:rPr>
          <w:rFonts w:ascii="Times New Roman" w:hAnsi="Times New Roman"/>
          <w:sz w:val="22"/>
          <w:szCs w:val="22"/>
        </w:rPr>
        <w:t xml:space="preserve">, its students, or its employees, such as for possible problems with student abuse, theft, drugs, alcohol or other serious misconduct. Therefore, employees are on notice that they should have no expectation of personal privacy while at work and all </w:t>
      </w:r>
      <w:r w:rsidR="000A79D5" w:rsidRPr="00E03FEB">
        <w:rPr>
          <w:rFonts w:ascii="Times New Roman" w:hAnsi="Times New Roman"/>
          <w:sz w:val="22"/>
          <w:szCs w:val="22"/>
        </w:rPr>
        <w:t>school</w:t>
      </w:r>
      <w:r w:rsidR="0039568F" w:rsidRPr="00E03FEB">
        <w:rPr>
          <w:rFonts w:ascii="Times New Roman" w:hAnsi="Times New Roman"/>
          <w:sz w:val="22"/>
          <w:szCs w:val="22"/>
        </w:rPr>
        <w:t xml:space="preserve">s and </w:t>
      </w:r>
      <w:r w:rsidR="000A79D5" w:rsidRPr="00E03FEB">
        <w:rPr>
          <w:rFonts w:ascii="Times New Roman" w:hAnsi="Times New Roman"/>
          <w:sz w:val="22"/>
          <w:szCs w:val="22"/>
        </w:rPr>
        <w:t>school</w:t>
      </w:r>
      <w:r w:rsidR="0039568F" w:rsidRPr="00E03FEB">
        <w:rPr>
          <w:rFonts w:ascii="Times New Roman" w:hAnsi="Times New Roman"/>
          <w:sz w:val="22"/>
          <w:szCs w:val="22"/>
        </w:rPr>
        <w:t xml:space="preserve"> facilities are subject to surveillance, including parking lots. Surveillance may be by electronic means or direct human involvement. Surveillance methods may be visible or may be concealed. Periods of surveillance may or may not be announced at the option of </w:t>
      </w:r>
      <w:r w:rsidRPr="00E03FEB">
        <w:rPr>
          <w:rFonts w:ascii="Times New Roman" w:hAnsi="Times New Roman"/>
          <w:sz w:val="22"/>
          <w:szCs w:val="22"/>
        </w:rPr>
        <w:t>Por Vida Academy Charter District</w:t>
      </w:r>
      <w:r w:rsidR="0039568F" w:rsidRPr="00E03FEB">
        <w:rPr>
          <w:rFonts w:ascii="Times New Roman" w:hAnsi="Times New Roman"/>
          <w:sz w:val="22"/>
          <w:szCs w:val="22"/>
        </w:rPr>
        <w:t>. No employee shall initiate surveillance of any kind without express approval of the Superintendent. Technical assistance with surveillance may be sought from local law enforcement agencies in conducting surveillance and surveillance results may be shared with local law enforcement agencies when possible criminal action is indicated.</w:t>
      </w:r>
      <w:r w:rsidR="00586811">
        <w:rPr>
          <w:rFonts w:ascii="Times New Roman" w:hAnsi="Times New Roman"/>
          <w:sz w:val="22"/>
          <w:szCs w:val="22"/>
        </w:rPr>
        <w:t xml:space="preserve"> </w:t>
      </w:r>
    </w:p>
    <w:p w14:paraId="4E2532C0" w14:textId="77777777" w:rsidR="00AD321B" w:rsidRPr="00E03FEB" w:rsidRDefault="00AD321B" w:rsidP="003A4985">
      <w:pPr>
        <w:widowControl w:val="0"/>
        <w:autoSpaceDE w:val="0"/>
        <w:autoSpaceDN w:val="0"/>
        <w:adjustRightInd w:val="0"/>
        <w:jc w:val="both"/>
        <w:rPr>
          <w:rFonts w:ascii="Times New Roman" w:hAnsi="Times New Roman"/>
          <w:sz w:val="22"/>
          <w:szCs w:val="22"/>
        </w:rPr>
      </w:pPr>
    </w:p>
    <w:p w14:paraId="4AFEB4DC" w14:textId="7A9F8AC4" w:rsidR="007E52C8" w:rsidRPr="00E03FEB" w:rsidRDefault="007E52C8" w:rsidP="003A4985">
      <w:pPr>
        <w:pStyle w:val="Heading1"/>
        <w:widowControl w:val="0"/>
        <w:jc w:val="center"/>
        <w:rPr>
          <w:rFonts w:ascii="Times New Roman" w:hAnsi="Times New Roman"/>
          <w:b/>
          <w:smallCaps/>
          <w:sz w:val="28"/>
          <w:szCs w:val="28"/>
          <w:u w:val="single"/>
        </w:rPr>
      </w:pPr>
      <w:bookmarkStart w:id="362" w:name="_Toc54599247"/>
      <w:r w:rsidRPr="00E03FEB">
        <w:rPr>
          <w:rFonts w:ascii="Times New Roman" w:hAnsi="Times New Roman"/>
          <w:b/>
          <w:smallCaps/>
          <w:sz w:val="28"/>
          <w:szCs w:val="28"/>
          <w:u w:val="single"/>
        </w:rPr>
        <w:t>Part 9: Miscellaneous Provisions</w:t>
      </w:r>
      <w:bookmarkEnd w:id="362"/>
    </w:p>
    <w:p w14:paraId="286D35D6" w14:textId="09DC3132" w:rsidR="007E52C8" w:rsidRPr="00E03FEB" w:rsidRDefault="007E52C8" w:rsidP="003A4985">
      <w:pPr>
        <w:widowControl w:val="0"/>
        <w:autoSpaceDE w:val="0"/>
        <w:autoSpaceDN w:val="0"/>
        <w:adjustRightInd w:val="0"/>
        <w:jc w:val="both"/>
        <w:rPr>
          <w:rFonts w:ascii="Times New Roman" w:hAnsi="Times New Roman"/>
          <w:sz w:val="22"/>
          <w:szCs w:val="22"/>
        </w:rPr>
      </w:pPr>
    </w:p>
    <w:p w14:paraId="42401A91" w14:textId="77777777" w:rsidR="00D94AFA" w:rsidRPr="00E03FEB" w:rsidRDefault="00D94AFA" w:rsidP="00795F3E">
      <w:pPr>
        <w:pStyle w:val="Heading2"/>
        <w:keepNext w:val="0"/>
        <w:widowControl w:val="0"/>
        <w:numPr>
          <w:ilvl w:val="0"/>
          <w:numId w:val="60"/>
        </w:numPr>
        <w:autoSpaceDE w:val="0"/>
        <w:autoSpaceDN w:val="0"/>
        <w:spacing w:before="0" w:after="0"/>
        <w:ind w:hanging="720"/>
        <w:rPr>
          <w:rFonts w:ascii="Times New Roman" w:hAnsi="Times New Roman"/>
          <w:b w:val="0"/>
          <w:bCs w:val="0"/>
          <w:i w:val="0"/>
          <w:iCs w:val="0"/>
          <w:color w:val="000000" w:themeColor="text1"/>
          <w:sz w:val="26"/>
          <w:szCs w:val="26"/>
          <w:u w:val="single"/>
        </w:rPr>
      </w:pPr>
      <w:bookmarkStart w:id="363" w:name="_Toc14101765"/>
      <w:bookmarkStart w:id="364" w:name="_Toc54599248"/>
      <w:r w:rsidRPr="00E03FEB">
        <w:rPr>
          <w:rFonts w:ascii="Times New Roman" w:hAnsi="Times New Roman"/>
          <w:i w:val="0"/>
          <w:iCs w:val="0"/>
          <w:color w:val="000000" w:themeColor="text1"/>
          <w:sz w:val="26"/>
          <w:szCs w:val="26"/>
          <w:u w:val="single"/>
        </w:rPr>
        <w:t>Emergencies</w:t>
      </w:r>
      <w:bookmarkEnd w:id="363"/>
      <w:bookmarkEnd w:id="364"/>
    </w:p>
    <w:p w14:paraId="5F58018F" w14:textId="679FFDFA" w:rsidR="00D94AFA" w:rsidRPr="00942EC0" w:rsidRDefault="00D94AFA" w:rsidP="003A4985">
      <w:pPr>
        <w:widowControl w:val="0"/>
        <w:autoSpaceDE w:val="0"/>
        <w:autoSpaceDN w:val="0"/>
        <w:adjustRightInd w:val="0"/>
        <w:jc w:val="both"/>
        <w:rPr>
          <w:rFonts w:ascii="Times New Roman" w:hAnsi="Times New Roman"/>
          <w:sz w:val="22"/>
          <w:szCs w:val="22"/>
        </w:rPr>
      </w:pPr>
    </w:p>
    <w:p w14:paraId="3E8CB7A2" w14:textId="582B2345" w:rsidR="005D594C" w:rsidRPr="00E03FEB" w:rsidRDefault="005D594C" w:rsidP="003A4985">
      <w:pPr>
        <w:widowControl w:val="0"/>
        <w:autoSpaceDE w:val="0"/>
        <w:autoSpaceDN w:val="0"/>
        <w:adjustRightInd w:val="0"/>
        <w:jc w:val="both"/>
        <w:rPr>
          <w:rFonts w:ascii="Times New Roman" w:hAnsi="Times New Roman"/>
          <w:sz w:val="22"/>
          <w:szCs w:val="22"/>
        </w:rPr>
      </w:pPr>
      <w:r w:rsidRPr="00942EC0">
        <w:rPr>
          <w:rFonts w:ascii="Times New Roman" w:hAnsi="Times New Roman"/>
          <w:sz w:val="22"/>
          <w:szCs w:val="22"/>
        </w:rPr>
        <w:t xml:space="preserve">All employees should be familiar with the evacuation diagrams posted throughout the </w:t>
      </w:r>
      <w:r w:rsidR="000A79D5" w:rsidRPr="00942EC0">
        <w:rPr>
          <w:rFonts w:ascii="Times New Roman" w:hAnsi="Times New Roman"/>
          <w:sz w:val="22"/>
          <w:szCs w:val="22"/>
        </w:rPr>
        <w:t>school</w:t>
      </w:r>
      <w:r w:rsidRPr="00942EC0">
        <w:rPr>
          <w:rFonts w:ascii="Times New Roman" w:hAnsi="Times New Roman"/>
          <w:sz w:val="22"/>
          <w:szCs w:val="22"/>
        </w:rPr>
        <w:t xml:space="preserve">. Fire, tornado, and other emergency drills will be conducted to familiarize employees and students with evacuation </w:t>
      </w:r>
      <w:r w:rsidRPr="00E03FEB">
        <w:rPr>
          <w:rFonts w:ascii="Times New Roman" w:hAnsi="Times New Roman"/>
          <w:sz w:val="22"/>
          <w:szCs w:val="22"/>
        </w:rPr>
        <w:t xml:space="preserve">procedures. Fire extinguishers are located throughout all </w:t>
      </w:r>
      <w:r w:rsidR="000A79D5" w:rsidRPr="00E03FEB">
        <w:rPr>
          <w:rFonts w:ascii="Times New Roman" w:hAnsi="Times New Roman"/>
          <w:sz w:val="22"/>
          <w:szCs w:val="22"/>
        </w:rPr>
        <w:t>school</w:t>
      </w:r>
      <w:r w:rsidRPr="00E03FEB">
        <w:rPr>
          <w:rFonts w:ascii="Times New Roman" w:hAnsi="Times New Roman"/>
          <w:sz w:val="22"/>
          <w:szCs w:val="22"/>
        </w:rPr>
        <w:t xml:space="preserve"> buildings. Employees should know the location of these devices and how to use them. </w:t>
      </w:r>
    </w:p>
    <w:p w14:paraId="376DAA87" w14:textId="0DA92024" w:rsidR="005D594C" w:rsidRPr="00E03FEB" w:rsidRDefault="005D594C" w:rsidP="003A4985">
      <w:pPr>
        <w:widowControl w:val="0"/>
        <w:autoSpaceDE w:val="0"/>
        <w:autoSpaceDN w:val="0"/>
        <w:adjustRightInd w:val="0"/>
        <w:jc w:val="both"/>
        <w:rPr>
          <w:rFonts w:ascii="Times New Roman" w:hAnsi="Times New Roman"/>
          <w:sz w:val="22"/>
          <w:szCs w:val="22"/>
        </w:rPr>
      </w:pPr>
    </w:p>
    <w:p w14:paraId="0E7A8B5F" w14:textId="77777777" w:rsidR="00D94AFA" w:rsidRPr="00E03FEB" w:rsidRDefault="00D94AFA" w:rsidP="00795F3E">
      <w:pPr>
        <w:pStyle w:val="Heading2"/>
        <w:keepNext w:val="0"/>
        <w:widowControl w:val="0"/>
        <w:numPr>
          <w:ilvl w:val="0"/>
          <w:numId w:val="60"/>
        </w:numPr>
        <w:autoSpaceDE w:val="0"/>
        <w:autoSpaceDN w:val="0"/>
        <w:spacing w:before="0" w:after="0"/>
        <w:ind w:hanging="720"/>
        <w:rPr>
          <w:rFonts w:ascii="Times New Roman" w:hAnsi="Times New Roman"/>
          <w:i w:val="0"/>
          <w:iCs w:val="0"/>
          <w:color w:val="000000" w:themeColor="text1"/>
          <w:sz w:val="26"/>
          <w:szCs w:val="26"/>
          <w:u w:val="single"/>
        </w:rPr>
      </w:pPr>
      <w:bookmarkStart w:id="365" w:name="_Toc54599249"/>
      <w:r w:rsidRPr="00E03FEB">
        <w:rPr>
          <w:rFonts w:ascii="Times New Roman" w:hAnsi="Times New Roman"/>
          <w:i w:val="0"/>
          <w:iCs w:val="0"/>
          <w:color w:val="000000" w:themeColor="text1"/>
          <w:sz w:val="26"/>
          <w:szCs w:val="26"/>
          <w:u w:val="single"/>
        </w:rPr>
        <w:t>External Inquiries</w:t>
      </w:r>
      <w:bookmarkEnd w:id="365"/>
    </w:p>
    <w:p w14:paraId="0E417A9B"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01093D8A" w14:textId="1CE98379" w:rsidR="00D94AFA" w:rsidRPr="00E03FEB" w:rsidRDefault="00D94AFA"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Employees should contact the </w:t>
      </w:r>
      <w:r w:rsidR="0057729D" w:rsidRPr="00E03FEB">
        <w:rPr>
          <w:rFonts w:ascii="Times New Roman" w:hAnsi="Times New Roman"/>
          <w:sz w:val="22"/>
          <w:szCs w:val="22"/>
        </w:rPr>
        <w:t>Superintendent</w:t>
      </w:r>
      <w:r w:rsidRPr="00E03FEB">
        <w:rPr>
          <w:rFonts w:ascii="Times New Roman" w:hAnsi="Times New Roman"/>
          <w:sz w:val="22"/>
          <w:szCs w:val="22"/>
        </w:rPr>
        <w:t xml:space="preserve"> regarding all employee related legal matters and external inquiries. This includes all inquiries, notices or other communication from attorneys, prospective employers or others regarding employees or former employees, whether verbal or written. It also includes, but is not limited to:</w:t>
      </w:r>
    </w:p>
    <w:p w14:paraId="5A8A9792"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11E59DFA" w14:textId="15508819" w:rsidR="00D94AFA" w:rsidRPr="00E03FEB" w:rsidRDefault="00D94AFA" w:rsidP="00245A66">
      <w:pPr>
        <w:pStyle w:val="ListParagraph"/>
        <w:keepLines/>
        <w:widowControl w:val="0"/>
        <w:numPr>
          <w:ilvl w:val="0"/>
          <w:numId w:val="25"/>
        </w:numPr>
        <w:autoSpaceDE w:val="0"/>
        <w:autoSpaceDN w:val="0"/>
        <w:adjustRightInd w:val="0"/>
        <w:jc w:val="both"/>
        <w:rPr>
          <w:rFonts w:ascii="Times New Roman" w:hAnsi="Times New Roman"/>
          <w:sz w:val="22"/>
          <w:szCs w:val="22"/>
        </w:rPr>
      </w:pPr>
      <w:r w:rsidRPr="00E03FEB">
        <w:rPr>
          <w:rFonts w:ascii="Times New Roman" w:hAnsi="Times New Roman"/>
          <w:sz w:val="22"/>
          <w:szCs w:val="22"/>
        </w:rPr>
        <w:lastRenderedPageBreak/>
        <w:t xml:space="preserve">Any </w:t>
      </w:r>
      <w:r w:rsidR="00313923" w:rsidRPr="00E03FEB">
        <w:rPr>
          <w:rFonts w:ascii="Times New Roman" w:hAnsi="Times New Roman"/>
          <w:sz w:val="22"/>
          <w:szCs w:val="22"/>
        </w:rPr>
        <w:t>c</w:t>
      </w:r>
      <w:r w:rsidRPr="00E03FEB">
        <w:rPr>
          <w:rFonts w:ascii="Times New Roman" w:hAnsi="Times New Roman"/>
          <w:sz w:val="22"/>
          <w:szCs w:val="22"/>
        </w:rPr>
        <w:t xml:space="preserve">harges of </w:t>
      </w:r>
      <w:r w:rsidR="00313923" w:rsidRPr="00E03FEB">
        <w:rPr>
          <w:rFonts w:ascii="Times New Roman" w:hAnsi="Times New Roman"/>
          <w:sz w:val="22"/>
          <w:szCs w:val="22"/>
        </w:rPr>
        <w:t>d</w:t>
      </w:r>
      <w:r w:rsidRPr="00E03FEB">
        <w:rPr>
          <w:rFonts w:ascii="Times New Roman" w:hAnsi="Times New Roman"/>
          <w:sz w:val="22"/>
          <w:szCs w:val="22"/>
        </w:rPr>
        <w:t xml:space="preserve">iscrimination that may come </w:t>
      </w:r>
      <w:r w:rsidR="00814B38" w:rsidRPr="00E03FEB">
        <w:rPr>
          <w:rFonts w:ascii="Times New Roman" w:hAnsi="Times New Roman"/>
          <w:sz w:val="22"/>
          <w:szCs w:val="22"/>
        </w:rPr>
        <w:t>from</w:t>
      </w:r>
      <w:r w:rsidRPr="00E03FEB">
        <w:rPr>
          <w:rFonts w:ascii="Times New Roman" w:hAnsi="Times New Roman"/>
          <w:sz w:val="22"/>
          <w:szCs w:val="22"/>
        </w:rPr>
        <w:t xml:space="preserve"> the</w:t>
      </w:r>
      <w:r w:rsidR="00313923" w:rsidRPr="00E03FEB">
        <w:rPr>
          <w:rFonts w:ascii="Times New Roman" w:hAnsi="Times New Roman"/>
          <w:sz w:val="22"/>
          <w:szCs w:val="22"/>
        </w:rPr>
        <w:t xml:space="preserve"> EEOC</w:t>
      </w:r>
      <w:r w:rsidRPr="00E03FEB">
        <w:rPr>
          <w:rFonts w:ascii="Times New Roman" w:hAnsi="Times New Roman"/>
          <w:sz w:val="22"/>
          <w:szCs w:val="22"/>
        </w:rPr>
        <w:t>, Texas Human Rights Commission, or other agencies;</w:t>
      </w:r>
    </w:p>
    <w:p w14:paraId="30EA27E8" w14:textId="5440AD96" w:rsidR="00D94AFA" w:rsidRPr="00E03FEB" w:rsidRDefault="00D94AFA" w:rsidP="00795F3E">
      <w:pPr>
        <w:pStyle w:val="ListParagraph"/>
        <w:widowControl w:val="0"/>
        <w:numPr>
          <w:ilvl w:val="0"/>
          <w:numId w:val="25"/>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Any notice or indication of an audit by the </w:t>
      </w:r>
      <w:r w:rsidR="00313923" w:rsidRPr="00E03FEB">
        <w:rPr>
          <w:rFonts w:ascii="Times New Roman" w:hAnsi="Times New Roman"/>
          <w:sz w:val="22"/>
          <w:szCs w:val="22"/>
        </w:rPr>
        <w:t xml:space="preserve">DOL </w:t>
      </w:r>
      <w:r w:rsidRPr="00E03FEB">
        <w:rPr>
          <w:rFonts w:ascii="Times New Roman" w:hAnsi="Times New Roman"/>
          <w:sz w:val="22"/>
          <w:szCs w:val="22"/>
        </w:rPr>
        <w:t>or notification from the TWC;</w:t>
      </w:r>
      <w:r w:rsidR="00313923" w:rsidRPr="00E03FEB">
        <w:rPr>
          <w:rFonts w:ascii="Times New Roman" w:hAnsi="Times New Roman"/>
          <w:sz w:val="22"/>
          <w:szCs w:val="22"/>
        </w:rPr>
        <w:t xml:space="preserve"> and</w:t>
      </w:r>
    </w:p>
    <w:p w14:paraId="2209CFF1" w14:textId="77777777" w:rsidR="00D94AFA" w:rsidRPr="00E03FEB" w:rsidRDefault="00D94AFA" w:rsidP="00795F3E">
      <w:pPr>
        <w:pStyle w:val="ListParagraph"/>
        <w:widowControl w:val="0"/>
        <w:numPr>
          <w:ilvl w:val="0"/>
          <w:numId w:val="25"/>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Any OSHA complaints or site visits by OSHA staff members. </w:t>
      </w:r>
    </w:p>
    <w:p w14:paraId="6D7B102A"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2527FD44" w14:textId="62CEC574" w:rsidR="00D94AFA" w:rsidRPr="00E03FEB" w:rsidRDefault="00D94AFA"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No response should be given to external inquiries or notifications except how to contact the </w:t>
      </w:r>
      <w:r w:rsidR="0057729D" w:rsidRPr="00E03FEB">
        <w:rPr>
          <w:rFonts w:ascii="Times New Roman" w:hAnsi="Times New Roman"/>
          <w:sz w:val="22"/>
          <w:szCs w:val="22"/>
        </w:rPr>
        <w:t>Superintendent</w:t>
      </w:r>
      <w:r w:rsidRPr="00E03FEB">
        <w:rPr>
          <w:rFonts w:ascii="Times New Roman" w:hAnsi="Times New Roman"/>
          <w:sz w:val="22"/>
          <w:szCs w:val="22"/>
        </w:rPr>
        <w:t xml:space="preserve">. The </w:t>
      </w:r>
      <w:r w:rsidR="0057729D" w:rsidRPr="00E03FEB">
        <w:rPr>
          <w:rFonts w:ascii="Times New Roman" w:hAnsi="Times New Roman"/>
          <w:sz w:val="22"/>
          <w:szCs w:val="22"/>
        </w:rPr>
        <w:t>Superintendent</w:t>
      </w:r>
      <w:r w:rsidRPr="00E03FEB">
        <w:rPr>
          <w:rFonts w:ascii="Times New Roman" w:hAnsi="Times New Roman"/>
          <w:sz w:val="22"/>
          <w:szCs w:val="22"/>
        </w:rPr>
        <w:t xml:space="preserve"> should be notified as soon as possible. No employee other than the </w:t>
      </w:r>
      <w:r w:rsidR="0057729D" w:rsidRPr="00E03FEB">
        <w:rPr>
          <w:rFonts w:ascii="Times New Roman" w:hAnsi="Times New Roman"/>
          <w:sz w:val="22"/>
          <w:szCs w:val="22"/>
        </w:rPr>
        <w:t>Superintendent</w:t>
      </w:r>
      <w:r w:rsidRPr="00E03FEB">
        <w:rPr>
          <w:rFonts w:ascii="Times New Roman" w:hAnsi="Times New Roman"/>
          <w:sz w:val="22"/>
          <w:szCs w:val="22"/>
        </w:rPr>
        <w:t xml:space="preserve"> may be served with legal papers. Employees who become aware of the attempt to serve legal papers should advise the server of the appropriate agent of record for service of process and notify his or her supervisor and/or the </w:t>
      </w:r>
      <w:r w:rsidR="0057729D" w:rsidRPr="00E03FEB">
        <w:rPr>
          <w:rFonts w:ascii="Times New Roman" w:hAnsi="Times New Roman"/>
          <w:sz w:val="22"/>
          <w:szCs w:val="22"/>
        </w:rPr>
        <w:t>Superintendent</w:t>
      </w:r>
      <w:r w:rsidRPr="00E03FEB">
        <w:rPr>
          <w:rFonts w:ascii="Times New Roman" w:hAnsi="Times New Roman"/>
          <w:sz w:val="22"/>
          <w:szCs w:val="22"/>
        </w:rPr>
        <w:t xml:space="preserve"> as soon as possible.</w:t>
      </w:r>
    </w:p>
    <w:p w14:paraId="2C42CAC3"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46C1512F" w14:textId="2FF2C926" w:rsidR="00D94AFA" w:rsidRPr="00E03FEB" w:rsidRDefault="00D94AFA" w:rsidP="00795F3E">
      <w:pPr>
        <w:pStyle w:val="Heading2"/>
        <w:keepNext w:val="0"/>
        <w:widowControl w:val="0"/>
        <w:numPr>
          <w:ilvl w:val="0"/>
          <w:numId w:val="60"/>
        </w:numPr>
        <w:autoSpaceDE w:val="0"/>
        <w:autoSpaceDN w:val="0"/>
        <w:spacing w:before="0" w:after="0"/>
        <w:ind w:hanging="720"/>
        <w:rPr>
          <w:rFonts w:ascii="Times New Roman" w:hAnsi="Times New Roman"/>
          <w:i w:val="0"/>
          <w:iCs w:val="0"/>
          <w:color w:val="000000" w:themeColor="text1"/>
          <w:sz w:val="26"/>
          <w:szCs w:val="26"/>
          <w:u w:val="single"/>
        </w:rPr>
      </w:pPr>
      <w:bookmarkStart w:id="366" w:name="_Toc54599250"/>
      <w:r w:rsidRPr="00E03FEB">
        <w:rPr>
          <w:rFonts w:ascii="Times New Roman" w:hAnsi="Times New Roman"/>
          <w:i w:val="0"/>
          <w:iCs w:val="0"/>
          <w:color w:val="000000" w:themeColor="text1"/>
          <w:sz w:val="26"/>
          <w:szCs w:val="26"/>
          <w:u w:val="single"/>
        </w:rPr>
        <w:t>F</w:t>
      </w:r>
      <w:r w:rsidR="00E667A2" w:rsidRPr="00E03FEB">
        <w:rPr>
          <w:rFonts w:ascii="Times New Roman" w:hAnsi="Times New Roman"/>
          <w:i w:val="0"/>
          <w:iCs w:val="0"/>
          <w:color w:val="000000" w:themeColor="text1"/>
          <w:sz w:val="26"/>
          <w:szCs w:val="26"/>
          <w:u w:val="single"/>
          <w:lang w:val="en-US"/>
        </w:rPr>
        <w:t xml:space="preserve">amily </w:t>
      </w:r>
      <w:r w:rsidR="00313923" w:rsidRPr="00E03FEB">
        <w:rPr>
          <w:rFonts w:ascii="Times New Roman" w:hAnsi="Times New Roman"/>
          <w:i w:val="0"/>
          <w:iCs w:val="0"/>
          <w:color w:val="000000" w:themeColor="text1"/>
          <w:sz w:val="26"/>
          <w:szCs w:val="26"/>
          <w:u w:val="single"/>
          <w:lang w:val="en-US"/>
        </w:rPr>
        <w:t>Educational Rights and Privacy Act</w:t>
      </w:r>
      <w:bookmarkEnd w:id="366"/>
    </w:p>
    <w:p w14:paraId="01544867"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196A401B" w14:textId="3EF9BDF2" w:rsidR="00D94AFA" w:rsidRPr="00E03FEB" w:rsidRDefault="00D94AFA"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Student records are confidential and protected from unauthorized inspection or use. Employees with access to student information and/or performance data will consistently and uniformly maintain the privacy and confidentiality of this information in accordance with the F</w:t>
      </w:r>
      <w:r w:rsidR="00E667A2" w:rsidRPr="00E03FEB">
        <w:rPr>
          <w:rFonts w:ascii="Times New Roman" w:hAnsi="Times New Roman"/>
          <w:sz w:val="22"/>
          <w:szCs w:val="22"/>
        </w:rPr>
        <w:t>amily</w:t>
      </w:r>
      <w:r w:rsidRPr="00E03FEB">
        <w:rPr>
          <w:rFonts w:ascii="Times New Roman" w:hAnsi="Times New Roman"/>
          <w:sz w:val="22"/>
          <w:szCs w:val="22"/>
        </w:rPr>
        <w:t xml:space="preserve"> Educational Rights and Privacy Act (“FERPA”).</w:t>
      </w:r>
      <w:r w:rsidR="00586811">
        <w:rPr>
          <w:rFonts w:ascii="Times New Roman" w:hAnsi="Times New Roman"/>
          <w:sz w:val="22"/>
          <w:szCs w:val="22"/>
        </w:rPr>
        <w:t xml:space="preserve"> </w:t>
      </w:r>
    </w:p>
    <w:p w14:paraId="1C2A177D"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15D3E6EC" w14:textId="77777777" w:rsidR="00D94AFA" w:rsidRPr="00E03FEB" w:rsidRDefault="00D94AFA" w:rsidP="00795F3E">
      <w:pPr>
        <w:pStyle w:val="Heading2"/>
        <w:keepNext w:val="0"/>
        <w:widowControl w:val="0"/>
        <w:numPr>
          <w:ilvl w:val="0"/>
          <w:numId w:val="60"/>
        </w:numPr>
        <w:autoSpaceDE w:val="0"/>
        <w:autoSpaceDN w:val="0"/>
        <w:spacing w:before="0" w:after="0"/>
        <w:ind w:hanging="720"/>
        <w:rPr>
          <w:rFonts w:ascii="Times New Roman" w:hAnsi="Times New Roman"/>
          <w:i w:val="0"/>
          <w:iCs w:val="0"/>
          <w:color w:val="000000" w:themeColor="text1"/>
          <w:sz w:val="26"/>
          <w:szCs w:val="26"/>
          <w:u w:val="single"/>
        </w:rPr>
      </w:pPr>
      <w:bookmarkStart w:id="367" w:name="_Toc54599251"/>
      <w:r w:rsidRPr="00E03FEB">
        <w:rPr>
          <w:rFonts w:ascii="Times New Roman" w:hAnsi="Times New Roman"/>
          <w:i w:val="0"/>
          <w:iCs w:val="0"/>
          <w:color w:val="000000" w:themeColor="text1"/>
          <w:sz w:val="26"/>
          <w:szCs w:val="26"/>
          <w:u w:val="single"/>
        </w:rPr>
        <w:t>HIPAA</w:t>
      </w:r>
      <w:bookmarkEnd w:id="367"/>
    </w:p>
    <w:p w14:paraId="7D4EB905"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501CEFBC" w14:textId="77777777" w:rsidR="00D94AFA" w:rsidRPr="00E03FEB" w:rsidRDefault="00D94AFA"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The Health Insurance Portability and Accountability Act of 1996 (“HIPAA”) established rules for protecting individual Personal Health Information (“PHI”). HIPAA provides individuals certain rights regarding their PHI, and requires employers and other individuals to adhere to restrictions on how PHI is disclosed. Every employee should respect the rights of others and only disclose PHI about themselves and others to those with a need to know. Disclosure of PHI without the written approval of the individual is a violation of federal law.</w:t>
      </w:r>
    </w:p>
    <w:p w14:paraId="0125EBB9"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26D0C551" w14:textId="77777777" w:rsidR="00D94AFA" w:rsidRPr="00E03FEB" w:rsidRDefault="00D94AFA" w:rsidP="00795F3E">
      <w:pPr>
        <w:pStyle w:val="Heading2"/>
        <w:keepNext w:val="0"/>
        <w:widowControl w:val="0"/>
        <w:numPr>
          <w:ilvl w:val="0"/>
          <w:numId w:val="60"/>
        </w:numPr>
        <w:autoSpaceDE w:val="0"/>
        <w:autoSpaceDN w:val="0"/>
        <w:spacing w:before="0" w:after="0"/>
        <w:ind w:hanging="720"/>
        <w:rPr>
          <w:rFonts w:ascii="Times New Roman" w:hAnsi="Times New Roman"/>
          <w:i w:val="0"/>
          <w:iCs w:val="0"/>
          <w:color w:val="000000" w:themeColor="text1"/>
          <w:sz w:val="26"/>
          <w:szCs w:val="26"/>
          <w:u w:val="single"/>
        </w:rPr>
      </w:pPr>
      <w:bookmarkStart w:id="368" w:name="_Toc54599252"/>
      <w:r w:rsidRPr="00E03FEB">
        <w:rPr>
          <w:rFonts w:ascii="Times New Roman" w:hAnsi="Times New Roman"/>
          <w:i w:val="0"/>
          <w:iCs w:val="0"/>
          <w:color w:val="000000" w:themeColor="text1"/>
          <w:sz w:val="26"/>
          <w:szCs w:val="26"/>
          <w:u w:val="single"/>
        </w:rPr>
        <w:t>HIV-AIDS and Other Life-Threatening Illnesses</w:t>
      </w:r>
      <w:bookmarkEnd w:id="368"/>
      <w:r w:rsidRPr="00E03FEB">
        <w:rPr>
          <w:rFonts w:ascii="Times New Roman" w:hAnsi="Times New Roman"/>
          <w:i w:val="0"/>
          <w:iCs w:val="0"/>
          <w:color w:val="000000" w:themeColor="text1"/>
          <w:sz w:val="26"/>
          <w:szCs w:val="26"/>
          <w:u w:val="single"/>
        </w:rPr>
        <w:t xml:space="preserve"> </w:t>
      </w:r>
    </w:p>
    <w:p w14:paraId="322E753E"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3B548F12" w14:textId="1D0A3EFC" w:rsidR="00D94AFA" w:rsidRPr="00E03FEB" w:rsidRDefault="00D94AFA"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Individuals infected with HIV and individuals with life-threatening illnesses have the same rights and opportunities as other individuals.</w:t>
      </w:r>
      <w:r w:rsidR="00586811">
        <w:rPr>
          <w:rFonts w:ascii="Times New Roman" w:hAnsi="Times New Roman"/>
          <w:sz w:val="22"/>
          <w:szCs w:val="22"/>
        </w:rPr>
        <w:t xml:space="preserve"> </w:t>
      </w:r>
    </w:p>
    <w:p w14:paraId="360188EF"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73EEFD75" w14:textId="5E86EB22" w:rsidR="00D94AFA" w:rsidRPr="00E03FEB" w:rsidRDefault="00D94AFA"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Employees are not required to reveal their HIV status to employers. All medical information that an HIV-infected employee provides to medical or management personnel is confidential and private.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may not reveal this information without the employee’s knowledge and written consent, except as provided by law. Those with access to </w:t>
      </w:r>
      <w:r w:rsidR="00313923" w:rsidRPr="00E03FEB">
        <w:rPr>
          <w:rFonts w:ascii="Times New Roman" w:hAnsi="Times New Roman"/>
          <w:sz w:val="22"/>
          <w:szCs w:val="22"/>
        </w:rPr>
        <w:t xml:space="preserve">protected health information (“PHI”) </w:t>
      </w:r>
      <w:r w:rsidRPr="00E03FEB">
        <w:rPr>
          <w:rFonts w:ascii="Times New Roman" w:hAnsi="Times New Roman"/>
          <w:sz w:val="22"/>
          <w:szCs w:val="22"/>
        </w:rPr>
        <w:t>must maintain strict confidentiality and privacy, separating th</w:t>
      </w:r>
      <w:r w:rsidR="00313923" w:rsidRPr="00E03FEB">
        <w:rPr>
          <w:rFonts w:ascii="Times New Roman" w:hAnsi="Times New Roman"/>
          <w:sz w:val="22"/>
          <w:szCs w:val="22"/>
        </w:rPr>
        <w:t>e</w:t>
      </w:r>
      <w:r w:rsidRPr="00E03FEB">
        <w:rPr>
          <w:rFonts w:ascii="Times New Roman" w:hAnsi="Times New Roman"/>
          <w:sz w:val="22"/>
          <w:szCs w:val="22"/>
        </w:rPr>
        <w:t xml:space="preserve"> </w:t>
      </w:r>
      <w:r w:rsidR="00313923" w:rsidRPr="00E03FEB">
        <w:rPr>
          <w:rFonts w:ascii="Times New Roman" w:hAnsi="Times New Roman"/>
          <w:sz w:val="22"/>
          <w:szCs w:val="22"/>
        </w:rPr>
        <w:t xml:space="preserve">PHI </w:t>
      </w:r>
      <w:r w:rsidRPr="00E03FEB">
        <w:rPr>
          <w:rFonts w:ascii="Times New Roman" w:hAnsi="Times New Roman"/>
          <w:sz w:val="22"/>
          <w:szCs w:val="22"/>
        </w:rPr>
        <w:t xml:space="preserve">from employees’ personnel records. Individuals who fail to protect </w:t>
      </w:r>
      <w:r w:rsidR="00313923" w:rsidRPr="00E03FEB">
        <w:rPr>
          <w:rFonts w:ascii="Times New Roman" w:hAnsi="Times New Roman"/>
          <w:sz w:val="22"/>
          <w:szCs w:val="22"/>
        </w:rPr>
        <w:t>PHI co</w:t>
      </w:r>
      <w:r w:rsidRPr="00E03FEB">
        <w:rPr>
          <w:rFonts w:ascii="Times New Roman" w:hAnsi="Times New Roman"/>
          <w:sz w:val="22"/>
          <w:szCs w:val="22"/>
        </w:rPr>
        <w:t>mmit a serious offense, which may be cause for litigation resulting in both civil and criminal penalties and may result in disciplinary action, up to and including termination.</w:t>
      </w:r>
    </w:p>
    <w:p w14:paraId="327E5A08"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3450A75E" w14:textId="790B4B4E" w:rsidR="00D94AFA" w:rsidRPr="00E03FEB" w:rsidRDefault="00D94AFA"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Employees who have concerns of a co-worker or student infected with HIV or a life-threatening illness should contact </w:t>
      </w:r>
      <w:r w:rsidR="00B332DF" w:rsidRPr="00E03FEB">
        <w:rPr>
          <w:rFonts w:ascii="Times New Roman" w:hAnsi="Times New Roman"/>
          <w:sz w:val="22"/>
          <w:szCs w:val="22"/>
        </w:rPr>
        <w:t>Human Resources</w:t>
      </w:r>
      <w:r w:rsidRPr="00E03FEB">
        <w:rPr>
          <w:rFonts w:ascii="Times New Roman" w:hAnsi="Times New Roman"/>
          <w:sz w:val="22"/>
          <w:szCs w:val="22"/>
        </w:rPr>
        <w:t xml:space="preserve"> for appropriate information and reference materials. Employees do not have the right to refuse to work with someone who has HIV or AIDS or any disability. An employee who refuses to work with co-workers or students who have a disability shall be subject to disciplinary or corrective action, up to and including termination.</w:t>
      </w:r>
    </w:p>
    <w:p w14:paraId="15319F69"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2BBD45F4" w14:textId="73E36287" w:rsidR="00D94AFA" w:rsidRPr="00E03FEB" w:rsidRDefault="00D94AFA"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Employees who desire assistance concerning a disability or a life-threatening illness should contact </w:t>
      </w:r>
      <w:r w:rsidR="00B332DF" w:rsidRPr="00E03FEB">
        <w:rPr>
          <w:rFonts w:ascii="Times New Roman" w:hAnsi="Times New Roman"/>
          <w:sz w:val="22"/>
          <w:szCs w:val="22"/>
        </w:rPr>
        <w:t>Human Resources</w:t>
      </w:r>
      <w:r w:rsidR="00E667A2" w:rsidRPr="00E03FEB">
        <w:rPr>
          <w:rFonts w:ascii="Times New Roman" w:hAnsi="Times New Roman"/>
          <w:sz w:val="22"/>
          <w:szCs w:val="22"/>
        </w:rPr>
        <w:t xml:space="preserve">. </w:t>
      </w:r>
    </w:p>
    <w:p w14:paraId="17316E12"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0FC99B90" w14:textId="77777777" w:rsidR="00D94AFA" w:rsidRPr="00E03FEB" w:rsidRDefault="00D94AFA" w:rsidP="00245A66">
      <w:pPr>
        <w:pStyle w:val="Heading2"/>
        <w:widowControl w:val="0"/>
        <w:numPr>
          <w:ilvl w:val="0"/>
          <w:numId w:val="60"/>
        </w:numPr>
        <w:autoSpaceDE w:val="0"/>
        <w:autoSpaceDN w:val="0"/>
        <w:spacing w:before="0" w:after="0"/>
        <w:ind w:hanging="720"/>
        <w:rPr>
          <w:rFonts w:ascii="Times New Roman" w:hAnsi="Times New Roman"/>
          <w:i w:val="0"/>
          <w:iCs w:val="0"/>
          <w:color w:val="000000" w:themeColor="text1"/>
          <w:sz w:val="26"/>
          <w:szCs w:val="26"/>
          <w:u w:val="single"/>
        </w:rPr>
      </w:pPr>
      <w:bookmarkStart w:id="369" w:name="_Toc54599253"/>
      <w:r w:rsidRPr="00E03FEB">
        <w:rPr>
          <w:rFonts w:ascii="Times New Roman" w:hAnsi="Times New Roman"/>
          <w:i w:val="0"/>
          <w:iCs w:val="0"/>
          <w:color w:val="000000" w:themeColor="text1"/>
          <w:sz w:val="26"/>
          <w:szCs w:val="26"/>
          <w:u w:val="single"/>
        </w:rPr>
        <w:lastRenderedPageBreak/>
        <w:t>Key/Access Device Security</w:t>
      </w:r>
      <w:bookmarkEnd w:id="369"/>
      <w:r w:rsidRPr="00E03FEB">
        <w:rPr>
          <w:rFonts w:ascii="Times New Roman" w:hAnsi="Times New Roman"/>
          <w:i w:val="0"/>
          <w:iCs w:val="0"/>
          <w:color w:val="000000" w:themeColor="text1"/>
          <w:sz w:val="26"/>
          <w:szCs w:val="26"/>
          <w:u w:val="single"/>
        </w:rPr>
        <w:t xml:space="preserve"> </w:t>
      </w:r>
    </w:p>
    <w:p w14:paraId="44619238" w14:textId="77777777" w:rsidR="00D94AFA" w:rsidRPr="00E03FEB" w:rsidRDefault="00D94AFA" w:rsidP="00245A66">
      <w:pPr>
        <w:keepNext/>
        <w:widowControl w:val="0"/>
        <w:autoSpaceDE w:val="0"/>
        <w:autoSpaceDN w:val="0"/>
        <w:adjustRightInd w:val="0"/>
        <w:jc w:val="both"/>
        <w:rPr>
          <w:rFonts w:ascii="Times New Roman" w:hAnsi="Times New Roman"/>
          <w:sz w:val="22"/>
          <w:szCs w:val="22"/>
        </w:rPr>
      </w:pPr>
    </w:p>
    <w:p w14:paraId="6E333CF1" w14:textId="1AE5E972" w:rsidR="00D94AFA" w:rsidRPr="00E03FEB" w:rsidRDefault="00D94AFA"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Key and access device security is important because of the nature and value of property on campus. Each employee is responsible for keys issued and losses must be reported immediately. Keys or access devices may not be loaned or duplicated without approval from th</w:t>
      </w:r>
      <w:r w:rsidR="00EB2EAA" w:rsidRPr="00E03FEB">
        <w:rPr>
          <w:rFonts w:ascii="Times New Roman" w:hAnsi="Times New Roman"/>
          <w:sz w:val="22"/>
          <w:szCs w:val="22"/>
        </w:rPr>
        <w:t xml:space="preserve">e </w:t>
      </w:r>
      <w:r w:rsidR="0057729D" w:rsidRPr="00E03FEB">
        <w:rPr>
          <w:rFonts w:ascii="Times New Roman" w:hAnsi="Times New Roman"/>
          <w:sz w:val="22"/>
          <w:szCs w:val="22"/>
        </w:rPr>
        <w:t>Superintendent</w:t>
      </w:r>
      <w:r w:rsidR="00EB2EAA" w:rsidRPr="00E03FEB">
        <w:rPr>
          <w:rFonts w:ascii="Times New Roman" w:hAnsi="Times New Roman"/>
          <w:sz w:val="22"/>
          <w:szCs w:val="22"/>
        </w:rPr>
        <w:t xml:space="preserve">. </w:t>
      </w:r>
      <w:r w:rsidRPr="00E03FEB">
        <w:rPr>
          <w:rFonts w:ascii="Times New Roman" w:hAnsi="Times New Roman"/>
          <w:sz w:val="22"/>
          <w:szCs w:val="22"/>
        </w:rPr>
        <w:t>Employees are required to take all reasonable precautions with the keys issued, and all keys must be accounted for at all times.</w:t>
      </w:r>
      <w:r w:rsidR="00586811">
        <w:rPr>
          <w:rFonts w:ascii="Times New Roman" w:hAnsi="Times New Roman"/>
          <w:sz w:val="22"/>
          <w:szCs w:val="22"/>
        </w:rPr>
        <w:t xml:space="preserve"> </w:t>
      </w:r>
    </w:p>
    <w:p w14:paraId="78A2F459"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1F03D577" w14:textId="77777777" w:rsidR="003C4220" w:rsidRPr="00E03FEB" w:rsidRDefault="003C4220" w:rsidP="00795F3E">
      <w:pPr>
        <w:pStyle w:val="Heading2"/>
        <w:keepNext w:val="0"/>
        <w:widowControl w:val="0"/>
        <w:numPr>
          <w:ilvl w:val="0"/>
          <w:numId w:val="60"/>
        </w:numPr>
        <w:autoSpaceDE w:val="0"/>
        <w:autoSpaceDN w:val="0"/>
        <w:spacing w:before="0" w:after="0"/>
        <w:ind w:hanging="720"/>
        <w:rPr>
          <w:rFonts w:ascii="Times New Roman" w:hAnsi="Times New Roman"/>
          <w:i w:val="0"/>
          <w:iCs w:val="0"/>
          <w:color w:val="000000" w:themeColor="text1"/>
          <w:sz w:val="26"/>
          <w:szCs w:val="26"/>
          <w:u w:val="single"/>
        </w:rPr>
      </w:pPr>
      <w:bookmarkStart w:id="370" w:name="_Toc54599254"/>
      <w:r w:rsidRPr="00E03FEB">
        <w:rPr>
          <w:rFonts w:ascii="Times New Roman" w:hAnsi="Times New Roman"/>
          <w:i w:val="0"/>
          <w:iCs w:val="0"/>
          <w:color w:val="000000" w:themeColor="text1"/>
          <w:sz w:val="26"/>
          <w:szCs w:val="26"/>
          <w:u w:val="single"/>
        </w:rPr>
        <w:t>Personal Property</w:t>
      </w:r>
      <w:bookmarkEnd w:id="370"/>
      <w:r w:rsidRPr="00E03FEB">
        <w:rPr>
          <w:rFonts w:ascii="Times New Roman" w:hAnsi="Times New Roman"/>
          <w:i w:val="0"/>
          <w:iCs w:val="0"/>
          <w:color w:val="000000" w:themeColor="text1"/>
          <w:sz w:val="26"/>
          <w:szCs w:val="26"/>
          <w:u w:val="single"/>
        </w:rPr>
        <w:t xml:space="preserve"> </w:t>
      </w:r>
    </w:p>
    <w:p w14:paraId="215468B0"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7120F95D" w14:textId="74DD11B6" w:rsidR="003C4220" w:rsidRPr="00E03FEB" w:rsidRDefault="00B332DF"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3C4220" w:rsidRPr="00E03FEB">
        <w:rPr>
          <w:rFonts w:ascii="Times New Roman" w:hAnsi="Times New Roman"/>
          <w:sz w:val="22"/>
          <w:szCs w:val="22"/>
        </w:rPr>
        <w:t xml:space="preserve"> recognizes that employees may desire to display mementos pertaining to their families or bring other personal items to work. </w:t>
      </w:r>
      <w:r w:rsidRPr="00E03FEB">
        <w:rPr>
          <w:rFonts w:ascii="Times New Roman" w:hAnsi="Times New Roman"/>
          <w:sz w:val="22"/>
          <w:szCs w:val="22"/>
        </w:rPr>
        <w:t>Por Vida Academy Charter District</w:t>
      </w:r>
      <w:r w:rsidR="003C4220" w:rsidRPr="00E03FEB">
        <w:rPr>
          <w:rFonts w:ascii="Times New Roman" w:hAnsi="Times New Roman"/>
          <w:sz w:val="22"/>
          <w:szCs w:val="22"/>
        </w:rPr>
        <w:t xml:space="preserve"> takes no responsibility for the safekeeping of these items. However, should any such personal property be stolen, employees should report the incident to </w:t>
      </w:r>
      <w:r w:rsidR="0057729D" w:rsidRPr="00E03FEB">
        <w:rPr>
          <w:rFonts w:ascii="Times New Roman" w:hAnsi="Times New Roman"/>
          <w:sz w:val="22"/>
          <w:szCs w:val="22"/>
        </w:rPr>
        <w:t>Superintendent</w:t>
      </w:r>
      <w:r w:rsidR="00EB2EAA" w:rsidRPr="00E03FEB">
        <w:rPr>
          <w:rFonts w:ascii="Times New Roman" w:hAnsi="Times New Roman"/>
          <w:sz w:val="22"/>
          <w:szCs w:val="22"/>
        </w:rPr>
        <w:t xml:space="preserve">. </w:t>
      </w:r>
      <w:r w:rsidR="003C4220" w:rsidRPr="00E03FEB">
        <w:rPr>
          <w:rFonts w:ascii="Times New Roman" w:hAnsi="Times New Roman"/>
          <w:sz w:val="22"/>
          <w:szCs w:val="22"/>
        </w:rPr>
        <w:t>The following guidelines should be observed:</w:t>
      </w:r>
    </w:p>
    <w:p w14:paraId="190B5B66" w14:textId="77777777" w:rsidR="003C4220" w:rsidRPr="00E03FEB" w:rsidRDefault="003C4220" w:rsidP="003A4985">
      <w:pPr>
        <w:widowControl w:val="0"/>
        <w:autoSpaceDE w:val="0"/>
        <w:autoSpaceDN w:val="0"/>
        <w:adjustRightInd w:val="0"/>
        <w:jc w:val="both"/>
        <w:rPr>
          <w:rFonts w:ascii="Times New Roman" w:hAnsi="Times New Roman"/>
          <w:sz w:val="22"/>
          <w:szCs w:val="22"/>
        </w:rPr>
      </w:pPr>
    </w:p>
    <w:p w14:paraId="63BE2035" w14:textId="4D571B13" w:rsidR="003C4220" w:rsidRPr="00E03FEB" w:rsidRDefault="003C4220" w:rsidP="00795F3E">
      <w:pPr>
        <w:pStyle w:val="ListParagraph"/>
        <w:widowControl w:val="0"/>
        <w:numPr>
          <w:ilvl w:val="0"/>
          <w:numId w:val="26"/>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Safety comes first. No object can interfere with job safety as determined by the </w:t>
      </w:r>
      <w:r w:rsidR="001E6D1F" w:rsidRPr="00E03FEB">
        <w:rPr>
          <w:rFonts w:ascii="Times New Roman" w:hAnsi="Times New Roman"/>
          <w:sz w:val="22"/>
          <w:szCs w:val="22"/>
        </w:rPr>
        <w:t>Principal</w:t>
      </w:r>
      <w:r w:rsidRPr="00E03FEB">
        <w:rPr>
          <w:rFonts w:ascii="Times New Roman" w:hAnsi="Times New Roman"/>
          <w:sz w:val="22"/>
          <w:szCs w:val="22"/>
        </w:rPr>
        <w:t xml:space="preserve">. </w:t>
      </w:r>
    </w:p>
    <w:p w14:paraId="0FE68E63" w14:textId="71D884FA" w:rsidR="003C4220" w:rsidRPr="00E03FEB" w:rsidRDefault="003C4220" w:rsidP="00795F3E">
      <w:pPr>
        <w:pStyle w:val="ListParagraph"/>
        <w:widowControl w:val="0"/>
        <w:numPr>
          <w:ilvl w:val="0"/>
          <w:numId w:val="26"/>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Nothing can be displayed that is derogatory (in the opinion of the </w:t>
      </w:r>
      <w:r w:rsidR="001E6D1F" w:rsidRPr="00E03FEB">
        <w:rPr>
          <w:rFonts w:ascii="Times New Roman" w:hAnsi="Times New Roman"/>
          <w:sz w:val="22"/>
          <w:szCs w:val="22"/>
        </w:rPr>
        <w:t>Principal</w:t>
      </w:r>
      <w:r w:rsidRPr="00E03FEB">
        <w:rPr>
          <w:rFonts w:ascii="Times New Roman" w:hAnsi="Times New Roman"/>
          <w:sz w:val="22"/>
          <w:szCs w:val="22"/>
        </w:rPr>
        <w:t xml:space="preserve">) to any person or system of beliefs, or that is considered sexually offensive under the reasonable person standard. </w:t>
      </w:r>
    </w:p>
    <w:p w14:paraId="1AF12C7B" w14:textId="30F6C8B8" w:rsidR="003C4220" w:rsidRPr="00E03FEB" w:rsidRDefault="003C4220" w:rsidP="00795F3E">
      <w:pPr>
        <w:pStyle w:val="ListParagraph"/>
        <w:widowControl w:val="0"/>
        <w:numPr>
          <w:ilvl w:val="0"/>
          <w:numId w:val="26"/>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Objects that are inappropriate (in the opinion of the</w:t>
      </w:r>
      <w:r w:rsidR="00A55BE6" w:rsidRPr="00E03FEB">
        <w:rPr>
          <w:rFonts w:ascii="Times New Roman" w:hAnsi="Times New Roman"/>
          <w:sz w:val="22"/>
          <w:szCs w:val="22"/>
        </w:rPr>
        <w:t xml:space="preserve"> </w:t>
      </w:r>
      <w:r w:rsidR="001E6D1F" w:rsidRPr="00E03FEB">
        <w:rPr>
          <w:rFonts w:ascii="Times New Roman" w:hAnsi="Times New Roman"/>
          <w:sz w:val="22"/>
          <w:szCs w:val="22"/>
        </w:rPr>
        <w:t>Principal</w:t>
      </w:r>
      <w:r w:rsidRPr="00E03FEB">
        <w:rPr>
          <w:rFonts w:ascii="Times New Roman" w:hAnsi="Times New Roman"/>
          <w:sz w:val="22"/>
          <w:szCs w:val="22"/>
        </w:rPr>
        <w:t xml:space="preserve">) or that hinder work efforts will not be allowed and must be removed upon request. </w:t>
      </w:r>
    </w:p>
    <w:p w14:paraId="31442D39" w14:textId="71C3EDC7" w:rsidR="003C4220" w:rsidRPr="00E03FEB" w:rsidRDefault="003C4220" w:rsidP="003A4985">
      <w:pPr>
        <w:widowControl w:val="0"/>
        <w:autoSpaceDE w:val="0"/>
        <w:autoSpaceDN w:val="0"/>
        <w:adjustRightInd w:val="0"/>
        <w:jc w:val="both"/>
        <w:rPr>
          <w:rFonts w:ascii="Times New Roman" w:hAnsi="Times New Roman"/>
          <w:sz w:val="22"/>
          <w:szCs w:val="22"/>
        </w:rPr>
      </w:pPr>
    </w:p>
    <w:p w14:paraId="4C52CCFA" w14:textId="3C073F95" w:rsidR="00D94AFA" w:rsidRPr="00E03FEB" w:rsidRDefault="00EB6A39" w:rsidP="00795F3E">
      <w:pPr>
        <w:pStyle w:val="Heading2"/>
        <w:keepNext w:val="0"/>
        <w:widowControl w:val="0"/>
        <w:numPr>
          <w:ilvl w:val="0"/>
          <w:numId w:val="60"/>
        </w:numPr>
        <w:autoSpaceDE w:val="0"/>
        <w:autoSpaceDN w:val="0"/>
        <w:spacing w:before="0" w:after="0"/>
        <w:ind w:hanging="720"/>
        <w:rPr>
          <w:rFonts w:ascii="Times New Roman" w:hAnsi="Times New Roman"/>
          <w:i w:val="0"/>
          <w:iCs w:val="0"/>
          <w:color w:val="000000" w:themeColor="text1"/>
          <w:sz w:val="26"/>
          <w:szCs w:val="26"/>
          <w:u w:val="single"/>
        </w:rPr>
      </w:pPr>
      <w:bookmarkStart w:id="371" w:name="_Toc54599255"/>
      <w:r w:rsidRPr="00E03FEB">
        <w:rPr>
          <w:rFonts w:ascii="Times New Roman" w:hAnsi="Times New Roman"/>
          <w:i w:val="0"/>
          <w:iCs w:val="0"/>
          <w:color w:val="000000" w:themeColor="text1"/>
          <w:sz w:val="26"/>
          <w:szCs w:val="26"/>
          <w:u w:val="single"/>
        </w:rPr>
        <w:t>School</w:t>
      </w:r>
      <w:r w:rsidR="00D94AFA" w:rsidRPr="00E03FEB">
        <w:rPr>
          <w:rFonts w:ascii="Times New Roman" w:hAnsi="Times New Roman"/>
          <w:i w:val="0"/>
          <w:iCs w:val="0"/>
          <w:color w:val="000000" w:themeColor="text1"/>
          <w:sz w:val="26"/>
          <w:szCs w:val="26"/>
          <w:u w:val="single"/>
        </w:rPr>
        <w:t xml:space="preserve"> Closures</w:t>
      </w:r>
      <w:bookmarkEnd w:id="371"/>
    </w:p>
    <w:p w14:paraId="1F8E7E28"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388A92E8" w14:textId="6312AC7A" w:rsidR="00D94AFA" w:rsidRPr="00E03FEB" w:rsidRDefault="00B332DF"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D94AFA" w:rsidRPr="00E03FEB">
        <w:rPr>
          <w:rFonts w:ascii="Times New Roman" w:hAnsi="Times New Roman"/>
          <w:sz w:val="22"/>
          <w:szCs w:val="22"/>
        </w:rPr>
        <w:t xml:space="preserve"> may be closed because of bad weather or emergency conditions. When such conditions exist, the Superintendent will make the official decision concerning the closing of </w:t>
      </w:r>
      <w:r w:rsidR="000A79D5" w:rsidRPr="00E03FEB">
        <w:rPr>
          <w:rFonts w:ascii="Times New Roman" w:hAnsi="Times New Roman"/>
          <w:sz w:val="22"/>
          <w:szCs w:val="22"/>
        </w:rPr>
        <w:t>school</w:t>
      </w:r>
      <w:r w:rsidR="00D94AFA" w:rsidRPr="00E03FEB">
        <w:rPr>
          <w:rFonts w:ascii="Times New Roman" w:hAnsi="Times New Roman"/>
          <w:sz w:val="22"/>
          <w:szCs w:val="22"/>
        </w:rPr>
        <w:t xml:space="preserve"> facilities. When it becomes necessary to open late or to release students early, local media will be informed and every effort will be made to contact all staff and students through </w:t>
      </w:r>
      <w:r w:rsidRPr="00E03FEB">
        <w:rPr>
          <w:rFonts w:ascii="Times New Roman" w:hAnsi="Times New Roman"/>
          <w:sz w:val="22"/>
          <w:szCs w:val="22"/>
        </w:rPr>
        <w:t>Por Vida Academy Charter District</w:t>
      </w:r>
      <w:r w:rsidR="00D94AFA" w:rsidRPr="00E03FEB">
        <w:rPr>
          <w:rFonts w:ascii="Times New Roman" w:hAnsi="Times New Roman"/>
          <w:sz w:val="22"/>
          <w:szCs w:val="22"/>
        </w:rPr>
        <w:t xml:space="preserve">’s emergency broadcast system. </w:t>
      </w:r>
    </w:p>
    <w:p w14:paraId="0485DA1E"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1F87A293" w14:textId="01B5ED41" w:rsidR="003C4220" w:rsidRPr="00E03FEB" w:rsidRDefault="00EB6A39" w:rsidP="00795F3E">
      <w:pPr>
        <w:pStyle w:val="Heading2"/>
        <w:keepNext w:val="0"/>
        <w:widowControl w:val="0"/>
        <w:numPr>
          <w:ilvl w:val="0"/>
          <w:numId w:val="60"/>
        </w:numPr>
        <w:autoSpaceDE w:val="0"/>
        <w:autoSpaceDN w:val="0"/>
        <w:spacing w:before="0" w:after="0"/>
        <w:ind w:hanging="720"/>
        <w:rPr>
          <w:rFonts w:ascii="Times New Roman" w:hAnsi="Times New Roman"/>
          <w:i w:val="0"/>
          <w:iCs w:val="0"/>
          <w:color w:val="000000" w:themeColor="text1"/>
          <w:sz w:val="26"/>
          <w:szCs w:val="26"/>
          <w:u w:val="single"/>
        </w:rPr>
      </w:pPr>
      <w:bookmarkStart w:id="372" w:name="_Toc54599256"/>
      <w:r w:rsidRPr="00E03FEB">
        <w:rPr>
          <w:rFonts w:ascii="Times New Roman" w:hAnsi="Times New Roman"/>
          <w:i w:val="0"/>
          <w:iCs w:val="0"/>
          <w:color w:val="000000" w:themeColor="text1"/>
          <w:sz w:val="26"/>
          <w:szCs w:val="26"/>
          <w:u w:val="single"/>
        </w:rPr>
        <w:t>School</w:t>
      </w:r>
      <w:r w:rsidR="003C4220" w:rsidRPr="00E03FEB">
        <w:rPr>
          <w:rFonts w:ascii="Times New Roman" w:hAnsi="Times New Roman"/>
          <w:i w:val="0"/>
          <w:iCs w:val="0"/>
          <w:color w:val="000000" w:themeColor="text1"/>
          <w:sz w:val="26"/>
          <w:szCs w:val="26"/>
          <w:u w:val="single"/>
        </w:rPr>
        <w:t xml:space="preserve"> Property</w:t>
      </w:r>
      <w:bookmarkEnd w:id="372"/>
      <w:r w:rsidR="003C4220" w:rsidRPr="00E03FEB">
        <w:rPr>
          <w:rFonts w:ascii="Times New Roman" w:hAnsi="Times New Roman"/>
          <w:i w:val="0"/>
          <w:iCs w:val="0"/>
          <w:color w:val="000000" w:themeColor="text1"/>
          <w:sz w:val="26"/>
          <w:szCs w:val="26"/>
          <w:u w:val="single"/>
        </w:rPr>
        <w:t xml:space="preserve"> </w:t>
      </w:r>
    </w:p>
    <w:p w14:paraId="2DB499CD"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3174A417" w14:textId="165B916C" w:rsidR="003C4220" w:rsidRPr="00E03FEB" w:rsidRDefault="003C4220"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All employees are responsible for taking proper care of </w:t>
      </w:r>
      <w:r w:rsidR="003033BF" w:rsidRPr="00E03FEB">
        <w:rPr>
          <w:rFonts w:ascii="Times New Roman" w:hAnsi="Times New Roman"/>
          <w:sz w:val="22"/>
          <w:szCs w:val="22"/>
        </w:rPr>
        <w:t>s</w:t>
      </w:r>
      <w:r w:rsidR="006150E0" w:rsidRPr="00E03FEB">
        <w:rPr>
          <w:rFonts w:ascii="Times New Roman" w:hAnsi="Times New Roman"/>
          <w:sz w:val="22"/>
          <w:szCs w:val="22"/>
        </w:rPr>
        <w:t>chool</w:t>
      </w:r>
      <w:r w:rsidRPr="00E03FEB">
        <w:rPr>
          <w:rFonts w:ascii="Times New Roman" w:hAnsi="Times New Roman"/>
          <w:sz w:val="22"/>
          <w:szCs w:val="22"/>
        </w:rPr>
        <w:t xml:space="preserve">-owned property, including vehicles, buildings, furnishings, equipment, tools and supplies. </w:t>
      </w:r>
      <w:r w:rsidR="00EB6A39" w:rsidRPr="00E03FEB">
        <w:rPr>
          <w:rFonts w:ascii="Times New Roman" w:hAnsi="Times New Roman"/>
          <w:sz w:val="22"/>
          <w:szCs w:val="22"/>
        </w:rPr>
        <w:t>School</w:t>
      </w:r>
      <w:r w:rsidR="003033BF" w:rsidRPr="00E03FEB">
        <w:rPr>
          <w:rFonts w:ascii="Times New Roman" w:hAnsi="Times New Roman"/>
          <w:sz w:val="22"/>
          <w:szCs w:val="22"/>
        </w:rPr>
        <w:t>-owned</w:t>
      </w:r>
      <w:r w:rsidRPr="00E03FEB">
        <w:rPr>
          <w:rFonts w:ascii="Times New Roman" w:hAnsi="Times New Roman"/>
          <w:sz w:val="22"/>
          <w:szCs w:val="22"/>
        </w:rPr>
        <w:t xml:space="preserve"> property must remain on the premises at all times unless approved in advance by the </w:t>
      </w:r>
      <w:r w:rsidR="001E6D1F" w:rsidRPr="00E03FEB">
        <w:rPr>
          <w:rFonts w:ascii="Times New Roman" w:hAnsi="Times New Roman"/>
          <w:sz w:val="22"/>
          <w:szCs w:val="22"/>
        </w:rPr>
        <w:t>Principal</w:t>
      </w:r>
      <w:r w:rsidRPr="00E03FEB">
        <w:rPr>
          <w:rFonts w:ascii="Times New Roman" w:hAnsi="Times New Roman"/>
          <w:sz w:val="22"/>
          <w:szCs w:val="22"/>
        </w:rPr>
        <w:t xml:space="preserve"> or other appropriate administrator. Proper care and maintenance of </w:t>
      </w:r>
      <w:r w:rsidR="003033BF" w:rsidRPr="00E03FEB">
        <w:rPr>
          <w:rFonts w:ascii="Times New Roman" w:hAnsi="Times New Roman"/>
          <w:sz w:val="22"/>
          <w:szCs w:val="22"/>
        </w:rPr>
        <w:t>s</w:t>
      </w:r>
      <w:r w:rsidR="00EB6A39" w:rsidRPr="00E03FEB">
        <w:rPr>
          <w:rFonts w:ascii="Times New Roman" w:hAnsi="Times New Roman"/>
          <w:sz w:val="22"/>
          <w:szCs w:val="22"/>
        </w:rPr>
        <w:t>chool</w:t>
      </w:r>
      <w:r w:rsidRPr="00E03FEB">
        <w:rPr>
          <w:rFonts w:ascii="Times New Roman" w:hAnsi="Times New Roman"/>
          <w:sz w:val="22"/>
          <w:szCs w:val="22"/>
        </w:rPr>
        <w:t>-owned vehicles is also required.</w:t>
      </w:r>
      <w:r w:rsidR="00586811">
        <w:rPr>
          <w:rFonts w:ascii="Times New Roman" w:hAnsi="Times New Roman"/>
          <w:sz w:val="22"/>
          <w:szCs w:val="22"/>
        </w:rPr>
        <w:t xml:space="preserve"> </w:t>
      </w:r>
    </w:p>
    <w:p w14:paraId="62C7D328" w14:textId="77777777" w:rsidR="003C4220" w:rsidRPr="00E03FEB" w:rsidRDefault="003C4220" w:rsidP="003A4985">
      <w:pPr>
        <w:widowControl w:val="0"/>
        <w:autoSpaceDE w:val="0"/>
        <w:autoSpaceDN w:val="0"/>
        <w:adjustRightInd w:val="0"/>
        <w:jc w:val="both"/>
        <w:rPr>
          <w:rFonts w:ascii="Times New Roman" w:hAnsi="Times New Roman"/>
          <w:sz w:val="22"/>
          <w:szCs w:val="22"/>
        </w:rPr>
      </w:pPr>
    </w:p>
    <w:p w14:paraId="26FC8657" w14:textId="153DF521" w:rsidR="003C4220" w:rsidRPr="00E03FEB" w:rsidRDefault="003C4220"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The following applies to the usage of any </w:t>
      </w:r>
      <w:r w:rsidR="003033BF" w:rsidRPr="00E03FEB">
        <w:rPr>
          <w:rFonts w:ascii="Times New Roman" w:hAnsi="Times New Roman"/>
          <w:sz w:val="22"/>
          <w:szCs w:val="22"/>
        </w:rPr>
        <w:t>s</w:t>
      </w:r>
      <w:r w:rsidR="006150E0" w:rsidRPr="00E03FEB">
        <w:rPr>
          <w:rFonts w:ascii="Times New Roman" w:hAnsi="Times New Roman"/>
          <w:sz w:val="22"/>
          <w:szCs w:val="22"/>
        </w:rPr>
        <w:t>chool</w:t>
      </w:r>
      <w:r w:rsidRPr="00E03FEB">
        <w:rPr>
          <w:rFonts w:ascii="Times New Roman" w:hAnsi="Times New Roman"/>
          <w:sz w:val="22"/>
          <w:szCs w:val="22"/>
        </w:rPr>
        <w:t>-owned vehicle: (1) all doors must be locked when the vehicle is unattended, (2) no unauthorized passengers or merchandise are allowed to be transported, (3)</w:t>
      </w:r>
      <w:r w:rsidR="00A55BE6" w:rsidRPr="00E03FEB">
        <w:rPr>
          <w:rFonts w:ascii="Times New Roman" w:hAnsi="Times New Roman"/>
          <w:sz w:val="22"/>
          <w:szCs w:val="22"/>
        </w:rPr>
        <w:t> </w:t>
      </w:r>
      <w:r w:rsidRPr="00E03FEB">
        <w:rPr>
          <w:rFonts w:ascii="Times New Roman" w:hAnsi="Times New Roman"/>
          <w:sz w:val="22"/>
          <w:szCs w:val="22"/>
        </w:rPr>
        <w:t>no unauthorized merchandise, and (4) no unauthorized stops may be made.</w:t>
      </w:r>
      <w:r w:rsidR="00586811">
        <w:rPr>
          <w:rFonts w:ascii="Times New Roman" w:hAnsi="Times New Roman"/>
          <w:sz w:val="22"/>
          <w:szCs w:val="22"/>
        </w:rPr>
        <w:t xml:space="preserve"> </w:t>
      </w:r>
    </w:p>
    <w:p w14:paraId="40BA8528" w14:textId="77777777" w:rsidR="003C4220" w:rsidRPr="00E03FEB" w:rsidRDefault="003C4220" w:rsidP="003A4985">
      <w:pPr>
        <w:widowControl w:val="0"/>
        <w:autoSpaceDE w:val="0"/>
        <w:autoSpaceDN w:val="0"/>
        <w:adjustRightInd w:val="0"/>
        <w:jc w:val="both"/>
        <w:rPr>
          <w:rFonts w:ascii="Times New Roman" w:hAnsi="Times New Roman"/>
          <w:sz w:val="22"/>
          <w:szCs w:val="22"/>
        </w:rPr>
      </w:pPr>
    </w:p>
    <w:p w14:paraId="4E93294B" w14:textId="5D522057" w:rsidR="003C4220" w:rsidRPr="00E03FEB" w:rsidRDefault="003C4220"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Employees must return all </w:t>
      </w:r>
      <w:r w:rsidR="00E359FE" w:rsidRPr="00E03FEB">
        <w:rPr>
          <w:rFonts w:ascii="Times New Roman" w:hAnsi="Times New Roman"/>
          <w:sz w:val="22"/>
          <w:szCs w:val="22"/>
        </w:rPr>
        <w:t>sc</w:t>
      </w:r>
      <w:r w:rsidR="006150E0" w:rsidRPr="00E03FEB">
        <w:rPr>
          <w:rFonts w:ascii="Times New Roman" w:hAnsi="Times New Roman"/>
          <w:sz w:val="22"/>
          <w:szCs w:val="22"/>
        </w:rPr>
        <w:t>hool</w:t>
      </w:r>
      <w:r w:rsidRPr="00E03FEB">
        <w:rPr>
          <w:rFonts w:ascii="Times New Roman" w:hAnsi="Times New Roman"/>
          <w:sz w:val="22"/>
          <w:szCs w:val="22"/>
        </w:rPr>
        <w:t>-owned property that is in their possession or control in the event of termination of employment, resignation or layoff immediately upon request.</w:t>
      </w:r>
    </w:p>
    <w:p w14:paraId="7EA4134F" w14:textId="77777777" w:rsidR="003C4220" w:rsidRPr="00E03FEB" w:rsidRDefault="003C4220" w:rsidP="003A4985">
      <w:pPr>
        <w:widowControl w:val="0"/>
        <w:autoSpaceDE w:val="0"/>
        <w:autoSpaceDN w:val="0"/>
        <w:adjustRightInd w:val="0"/>
        <w:jc w:val="both"/>
        <w:rPr>
          <w:rFonts w:ascii="Times New Roman" w:hAnsi="Times New Roman"/>
          <w:sz w:val="22"/>
          <w:szCs w:val="22"/>
        </w:rPr>
      </w:pPr>
    </w:p>
    <w:p w14:paraId="7785C192" w14:textId="7F7FE99C" w:rsidR="003C4220" w:rsidRPr="00E03FEB" w:rsidRDefault="00EB2EAA"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E</w:t>
      </w:r>
      <w:r w:rsidR="003C4220" w:rsidRPr="00E03FEB">
        <w:rPr>
          <w:rFonts w:ascii="Times New Roman" w:hAnsi="Times New Roman"/>
          <w:sz w:val="22"/>
          <w:szCs w:val="22"/>
        </w:rPr>
        <w:t xml:space="preserve">mployees shall not use </w:t>
      </w:r>
      <w:r w:rsidR="004A58E6" w:rsidRPr="00E03FEB">
        <w:rPr>
          <w:rFonts w:ascii="Times New Roman" w:hAnsi="Times New Roman"/>
          <w:sz w:val="22"/>
          <w:szCs w:val="22"/>
        </w:rPr>
        <w:t>s</w:t>
      </w:r>
      <w:r w:rsidR="00EB6A39" w:rsidRPr="00E03FEB">
        <w:rPr>
          <w:rFonts w:ascii="Times New Roman" w:hAnsi="Times New Roman"/>
          <w:sz w:val="22"/>
          <w:szCs w:val="22"/>
        </w:rPr>
        <w:t>chool</w:t>
      </w:r>
      <w:r w:rsidR="00E359FE" w:rsidRPr="00E03FEB">
        <w:rPr>
          <w:rFonts w:ascii="Times New Roman" w:hAnsi="Times New Roman"/>
          <w:sz w:val="22"/>
          <w:szCs w:val="22"/>
        </w:rPr>
        <w:t>’s</w:t>
      </w:r>
      <w:r w:rsidR="003C4220" w:rsidRPr="00E03FEB">
        <w:rPr>
          <w:rFonts w:ascii="Times New Roman" w:hAnsi="Times New Roman"/>
          <w:sz w:val="22"/>
          <w:szCs w:val="22"/>
        </w:rPr>
        <w:t xml:space="preserve"> public property for any purpose not described in </w:t>
      </w:r>
      <w:r w:rsidR="00B332DF" w:rsidRPr="00E03FEB">
        <w:rPr>
          <w:rFonts w:ascii="Times New Roman" w:hAnsi="Times New Roman"/>
          <w:sz w:val="22"/>
          <w:szCs w:val="22"/>
        </w:rPr>
        <w:t>Por Vida Academy Charter District</w:t>
      </w:r>
      <w:r w:rsidRPr="00E03FEB">
        <w:rPr>
          <w:rFonts w:ascii="Times New Roman" w:hAnsi="Times New Roman"/>
          <w:sz w:val="22"/>
          <w:szCs w:val="22"/>
        </w:rPr>
        <w:t>’s</w:t>
      </w:r>
      <w:r w:rsidR="00A55BE6" w:rsidRPr="00E03FEB">
        <w:rPr>
          <w:rFonts w:ascii="Times New Roman" w:hAnsi="Times New Roman"/>
          <w:sz w:val="22"/>
          <w:szCs w:val="22"/>
        </w:rPr>
        <w:t xml:space="preserve"> </w:t>
      </w:r>
      <w:r w:rsidR="003C4220" w:rsidRPr="00E03FEB">
        <w:rPr>
          <w:rFonts w:ascii="Times New Roman" w:hAnsi="Times New Roman"/>
          <w:sz w:val="22"/>
          <w:szCs w:val="22"/>
        </w:rPr>
        <w:t xml:space="preserve">open-enrollment charter, except that employees may use local telephone service, </w:t>
      </w:r>
      <w:r w:rsidR="000E2E8B" w:rsidRPr="00E03FEB">
        <w:rPr>
          <w:rFonts w:ascii="Times New Roman" w:hAnsi="Times New Roman"/>
          <w:sz w:val="22"/>
          <w:szCs w:val="22"/>
        </w:rPr>
        <w:t>school</w:t>
      </w:r>
      <w:r w:rsidR="003C4220" w:rsidRPr="00E03FEB">
        <w:rPr>
          <w:rFonts w:ascii="Times New Roman" w:hAnsi="Times New Roman"/>
          <w:sz w:val="22"/>
          <w:szCs w:val="22"/>
        </w:rPr>
        <w:t xml:space="preserve">-issued cellular phones, electronic mail, Internet connections, and similar property for incidental personal use, if, as determined by </w:t>
      </w:r>
      <w:r w:rsidR="000E2E8B" w:rsidRPr="00E03FEB">
        <w:rPr>
          <w:rFonts w:ascii="Times New Roman" w:hAnsi="Times New Roman"/>
          <w:sz w:val="22"/>
          <w:szCs w:val="22"/>
        </w:rPr>
        <w:t>school</w:t>
      </w:r>
      <w:r w:rsidR="003C4220" w:rsidRPr="00E03FEB">
        <w:rPr>
          <w:rFonts w:ascii="Times New Roman" w:hAnsi="Times New Roman"/>
          <w:sz w:val="22"/>
          <w:szCs w:val="22"/>
        </w:rPr>
        <w:t xml:space="preserve"> administration, such does not:</w:t>
      </w:r>
    </w:p>
    <w:p w14:paraId="615FF240" w14:textId="77777777" w:rsidR="003C4220" w:rsidRPr="00E03FEB" w:rsidRDefault="003C4220" w:rsidP="003A4985">
      <w:pPr>
        <w:widowControl w:val="0"/>
        <w:autoSpaceDE w:val="0"/>
        <w:autoSpaceDN w:val="0"/>
        <w:adjustRightInd w:val="0"/>
        <w:jc w:val="both"/>
        <w:rPr>
          <w:rFonts w:ascii="Times New Roman" w:hAnsi="Times New Roman"/>
          <w:sz w:val="22"/>
          <w:szCs w:val="22"/>
        </w:rPr>
      </w:pPr>
    </w:p>
    <w:p w14:paraId="38DD76F7" w14:textId="6B7B3CE0" w:rsidR="003C4220" w:rsidRPr="00E03FEB" w:rsidRDefault="003C4220" w:rsidP="00795F3E">
      <w:pPr>
        <w:pStyle w:val="ListParagraph"/>
        <w:widowControl w:val="0"/>
        <w:numPr>
          <w:ilvl w:val="0"/>
          <w:numId w:val="27"/>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Result in any direct cost paid with state funds, or the charter holder is reimbursed by the employee within five </w:t>
      </w:r>
      <w:r w:rsidR="00FD04E2" w:rsidRPr="00E03FEB">
        <w:rPr>
          <w:rFonts w:ascii="Times New Roman" w:hAnsi="Times New Roman"/>
          <w:sz w:val="22"/>
          <w:szCs w:val="22"/>
        </w:rPr>
        <w:t xml:space="preserve">(5) </w:t>
      </w:r>
      <w:r w:rsidRPr="00E03FEB">
        <w:rPr>
          <w:rFonts w:ascii="Times New Roman" w:hAnsi="Times New Roman"/>
          <w:sz w:val="22"/>
          <w:szCs w:val="22"/>
        </w:rPr>
        <w:t>business days for any direct cost incurred;</w:t>
      </w:r>
      <w:r w:rsidR="00E359FE" w:rsidRPr="00E03FEB">
        <w:rPr>
          <w:rFonts w:ascii="Times New Roman" w:hAnsi="Times New Roman"/>
          <w:sz w:val="22"/>
          <w:szCs w:val="22"/>
        </w:rPr>
        <w:t xml:space="preserve"> or</w:t>
      </w:r>
    </w:p>
    <w:p w14:paraId="2329A2EC" w14:textId="3804B741" w:rsidR="003C4220" w:rsidRPr="00E03FEB" w:rsidRDefault="003C4220" w:rsidP="00795F3E">
      <w:pPr>
        <w:pStyle w:val="ListParagraph"/>
        <w:widowControl w:val="0"/>
        <w:numPr>
          <w:ilvl w:val="0"/>
          <w:numId w:val="27"/>
        </w:numPr>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Impede charter </w:t>
      </w:r>
      <w:r w:rsidR="000E2E8B" w:rsidRPr="00E03FEB">
        <w:rPr>
          <w:rFonts w:ascii="Times New Roman" w:hAnsi="Times New Roman"/>
          <w:sz w:val="22"/>
          <w:szCs w:val="22"/>
        </w:rPr>
        <w:t>school</w:t>
      </w:r>
      <w:r w:rsidRPr="00E03FEB">
        <w:rPr>
          <w:rFonts w:ascii="Times New Roman" w:hAnsi="Times New Roman"/>
          <w:sz w:val="22"/>
          <w:szCs w:val="22"/>
        </w:rPr>
        <w:t xml:space="preserve"> functions as determined by the </w:t>
      </w:r>
      <w:r w:rsidR="000E2E8B" w:rsidRPr="00E03FEB">
        <w:rPr>
          <w:rFonts w:ascii="Times New Roman" w:hAnsi="Times New Roman"/>
          <w:sz w:val="22"/>
          <w:szCs w:val="22"/>
        </w:rPr>
        <w:t>school</w:t>
      </w:r>
      <w:r w:rsidRPr="00E03FEB">
        <w:rPr>
          <w:rFonts w:ascii="Times New Roman" w:hAnsi="Times New Roman"/>
          <w:sz w:val="22"/>
          <w:szCs w:val="22"/>
        </w:rPr>
        <w:t xml:space="preserve"> administration.</w:t>
      </w:r>
    </w:p>
    <w:p w14:paraId="0F5BEC43" w14:textId="77777777" w:rsidR="003C4220" w:rsidRPr="00E03FEB" w:rsidRDefault="003C4220" w:rsidP="003A4985">
      <w:pPr>
        <w:widowControl w:val="0"/>
        <w:autoSpaceDE w:val="0"/>
        <w:autoSpaceDN w:val="0"/>
        <w:adjustRightInd w:val="0"/>
        <w:jc w:val="both"/>
        <w:rPr>
          <w:rFonts w:ascii="Times New Roman" w:hAnsi="Times New Roman"/>
          <w:sz w:val="22"/>
          <w:szCs w:val="22"/>
        </w:rPr>
      </w:pPr>
    </w:p>
    <w:p w14:paraId="5483867A" w14:textId="47DEFA22" w:rsidR="003C4220" w:rsidRPr="00E03FEB" w:rsidRDefault="003C4220"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Only incidental amounts of employee time, comparable to a five to seven minute coffee break during each day, may be used for personal matters. This does not authorize incidental personal use of public property for private commercial purposes. Any such incidental use of public property is a privilege not a right, and th</w:t>
      </w:r>
      <w:r w:rsidR="00EB2EAA" w:rsidRPr="00E03FEB">
        <w:rPr>
          <w:rFonts w:ascii="Times New Roman" w:hAnsi="Times New Roman"/>
          <w:sz w:val="22"/>
          <w:szCs w:val="22"/>
        </w:rPr>
        <w:t>e school</w:t>
      </w:r>
      <w:r w:rsidRPr="00E03FEB">
        <w:rPr>
          <w:rFonts w:ascii="Times New Roman" w:hAnsi="Times New Roman"/>
          <w:sz w:val="22"/>
          <w:szCs w:val="22"/>
        </w:rPr>
        <w:t xml:space="preserve"> administration may remove or rescind such privilege from time to time on a case-by-case basis for any employee, or all employees.</w:t>
      </w:r>
      <w:r w:rsidR="00586811">
        <w:rPr>
          <w:rFonts w:ascii="Times New Roman" w:hAnsi="Times New Roman"/>
          <w:sz w:val="22"/>
          <w:szCs w:val="22"/>
        </w:rPr>
        <w:t xml:space="preserve"> </w:t>
      </w:r>
    </w:p>
    <w:p w14:paraId="54CAE2BE" w14:textId="77777777" w:rsidR="003C4220" w:rsidRPr="00E03FEB" w:rsidRDefault="003C4220" w:rsidP="003A4985">
      <w:pPr>
        <w:widowControl w:val="0"/>
        <w:autoSpaceDE w:val="0"/>
        <w:autoSpaceDN w:val="0"/>
        <w:adjustRightInd w:val="0"/>
        <w:jc w:val="both"/>
        <w:rPr>
          <w:rFonts w:ascii="Times New Roman" w:hAnsi="Times New Roman"/>
          <w:sz w:val="22"/>
          <w:szCs w:val="22"/>
        </w:rPr>
      </w:pPr>
    </w:p>
    <w:p w14:paraId="2A182922" w14:textId="77777777" w:rsidR="00314AF8" w:rsidRPr="00E03FEB" w:rsidRDefault="00314AF8" w:rsidP="00795F3E">
      <w:pPr>
        <w:pStyle w:val="Heading2"/>
        <w:keepNext w:val="0"/>
        <w:widowControl w:val="0"/>
        <w:numPr>
          <w:ilvl w:val="0"/>
          <w:numId w:val="60"/>
        </w:numPr>
        <w:autoSpaceDE w:val="0"/>
        <w:autoSpaceDN w:val="0"/>
        <w:spacing w:before="0" w:after="0"/>
        <w:ind w:hanging="720"/>
        <w:rPr>
          <w:rFonts w:ascii="Times New Roman" w:hAnsi="Times New Roman"/>
          <w:i w:val="0"/>
          <w:iCs w:val="0"/>
          <w:color w:val="000000" w:themeColor="text1"/>
          <w:sz w:val="26"/>
          <w:szCs w:val="26"/>
          <w:u w:val="single"/>
        </w:rPr>
      </w:pPr>
      <w:bookmarkStart w:id="373" w:name="_Toc299724404"/>
      <w:bookmarkStart w:id="374" w:name="_Toc54599257"/>
      <w:r w:rsidRPr="00E03FEB">
        <w:rPr>
          <w:rFonts w:ascii="Times New Roman" w:hAnsi="Times New Roman"/>
          <w:i w:val="0"/>
          <w:iCs w:val="0"/>
          <w:color w:val="000000" w:themeColor="text1"/>
          <w:sz w:val="26"/>
          <w:szCs w:val="26"/>
          <w:u w:val="single"/>
        </w:rPr>
        <w:t>Student Issues</w:t>
      </w:r>
      <w:bookmarkEnd w:id="373"/>
      <w:bookmarkEnd w:id="374"/>
      <w:r w:rsidRPr="00E03FEB">
        <w:rPr>
          <w:rFonts w:ascii="Times New Roman" w:hAnsi="Times New Roman"/>
          <w:i w:val="0"/>
          <w:iCs w:val="0"/>
          <w:color w:val="000000" w:themeColor="text1"/>
          <w:sz w:val="26"/>
          <w:szCs w:val="26"/>
          <w:u w:val="single"/>
        </w:rPr>
        <w:t xml:space="preserve"> </w:t>
      </w:r>
    </w:p>
    <w:p w14:paraId="73BD5C50" w14:textId="77777777" w:rsidR="00D94AFA" w:rsidRPr="00E03FEB" w:rsidRDefault="00D94AFA" w:rsidP="003A4985">
      <w:pPr>
        <w:widowControl w:val="0"/>
        <w:autoSpaceDE w:val="0"/>
        <w:autoSpaceDN w:val="0"/>
        <w:adjustRightInd w:val="0"/>
        <w:jc w:val="both"/>
        <w:rPr>
          <w:rFonts w:ascii="Times New Roman" w:hAnsi="Times New Roman"/>
          <w:sz w:val="22"/>
          <w:szCs w:val="22"/>
        </w:rPr>
      </w:pPr>
      <w:bookmarkStart w:id="375" w:name="_Toc238634164"/>
      <w:bookmarkStart w:id="376" w:name="_Toc299724405"/>
    </w:p>
    <w:p w14:paraId="7BEECEDF" w14:textId="75BD218F" w:rsidR="00314AF8" w:rsidRPr="00E03FEB" w:rsidRDefault="00314AF8" w:rsidP="003A4985">
      <w:pPr>
        <w:pStyle w:val="Heading2"/>
        <w:keepNext w:val="0"/>
        <w:widowControl w:val="0"/>
        <w:spacing w:before="0" w:after="0"/>
        <w:rPr>
          <w:rFonts w:ascii="Times New Roman" w:hAnsi="Times New Roman"/>
          <w:sz w:val="24"/>
          <w:szCs w:val="24"/>
        </w:rPr>
      </w:pPr>
      <w:bookmarkStart w:id="377" w:name="_Toc54599258"/>
      <w:r w:rsidRPr="00E03FEB">
        <w:rPr>
          <w:rFonts w:ascii="Times New Roman" w:hAnsi="Times New Roman"/>
          <w:sz w:val="24"/>
          <w:szCs w:val="24"/>
        </w:rPr>
        <w:t>Non-Discrimination Statement</w:t>
      </w:r>
      <w:bookmarkEnd w:id="375"/>
      <w:bookmarkEnd w:id="376"/>
      <w:bookmarkEnd w:id="377"/>
    </w:p>
    <w:p w14:paraId="138332D5" w14:textId="3D29CA5E" w:rsidR="00314AF8" w:rsidRPr="00E03FEB" w:rsidRDefault="00B332DF"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314AF8" w:rsidRPr="00E03FEB">
        <w:rPr>
          <w:rFonts w:ascii="Times New Roman" w:hAnsi="Times New Roman"/>
          <w:sz w:val="22"/>
          <w:szCs w:val="22"/>
        </w:rPr>
        <w:t xml:space="preserve"> does not discriminate on the basis of race, religion, color, national origin, sex, disability academic, artistic, or athletic ability, sexual orientation, pregnancy, marital status or the district the child would otherwise attend under state law or in providing educational services, activities, and programs, including vocational and career technology programs, in accordance with Title VI of the Civil Rights Act of 1964, as amended; Title IX of the Educational Amendments of 1972; and Section 504 of the Rehabilitation Act of 1973, as amended. </w:t>
      </w:r>
    </w:p>
    <w:p w14:paraId="2B41C58F" w14:textId="77777777" w:rsidR="00314AF8" w:rsidRPr="00E03FEB" w:rsidRDefault="00314AF8" w:rsidP="003A4985">
      <w:pPr>
        <w:widowControl w:val="0"/>
        <w:autoSpaceDE w:val="0"/>
        <w:autoSpaceDN w:val="0"/>
        <w:adjustRightInd w:val="0"/>
        <w:jc w:val="both"/>
        <w:rPr>
          <w:rFonts w:ascii="Times New Roman" w:hAnsi="Times New Roman"/>
          <w:sz w:val="22"/>
          <w:szCs w:val="22"/>
        </w:rPr>
      </w:pPr>
    </w:p>
    <w:p w14:paraId="1544D0EC" w14:textId="77777777" w:rsidR="00314AF8" w:rsidRPr="00E03FEB" w:rsidRDefault="00314AF8" w:rsidP="003A4985">
      <w:pPr>
        <w:pStyle w:val="Heading2"/>
        <w:keepNext w:val="0"/>
        <w:widowControl w:val="0"/>
        <w:spacing w:before="0" w:after="0"/>
        <w:rPr>
          <w:rFonts w:ascii="Times New Roman" w:hAnsi="Times New Roman"/>
          <w:sz w:val="24"/>
          <w:szCs w:val="24"/>
        </w:rPr>
      </w:pPr>
      <w:bookmarkStart w:id="378" w:name="_Toc299724406"/>
      <w:bookmarkStart w:id="379" w:name="_Toc54599259"/>
      <w:r w:rsidRPr="00E03FEB">
        <w:rPr>
          <w:rFonts w:ascii="Times New Roman" w:hAnsi="Times New Roman"/>
          <w:sz w:val="24"/>
          <w:szCs w:val="24"/>
        </w:rPr>
        <w:t>Administration of Medication</w:t>
      </w:r>
      <w:bookmarkEnd w:id="378"/>
      <w:bookmarkEnd w:id="379"/>
    </w:p>
    <w:p w14:paraId="0C0FBCA3" w14:textId="2BBC4DE6" w:rsidR="00314AF8" w:rsidRPr="00E03FEB" w:rsidRDefault="00314AF8" w:rsidP="003A4985">
      <w:pPr>
        <w:widowControl w:val="0"/>
        <w:jc w:val="both"/>
        <w:rPr>
          <w:rFonts w:ascii="Times New Roman" w:hAnsi="Times New Roman"/>
          <w:sz w:val="22"/>
          <w:szCs w:val="22"/>
        </w:rPr>
      </w:pPr>
      <w:r w:rsidRPr="00E03FEB">
        <w:rPr>
          <w:rFonts w:ascii="Times New Roman" w:hAnsi="Times New Roman"/>
          <w:sz w:val="22"/>
          <w:szCs w:val="22"/>
        </w:rPr>
        <w:t xml:space="preserve">Unless otherwise authorized or described below, </w:t>
      </w:r>
      <w:r w:rsidR="00E359FE" w:rsidRPr="00E03FEB">
        <w:rPr>
          <w:rFonts w:ascii="Times New Roman" w:hAnsi="Times New Roman"/>
          <w:sz w:val="22"/>
          <w:szCs w:val="22"/>
        </w:rPr>
        <w:t>s</w:t>
      </w:r>
      <w:r w:rsidR="00EB6A39" w:rsidRPr="00E03FEB">
        <w:rPr>
          <w:rFonts w:ascii="Times New Roman" w:hAnsi="Times New Roman"/>
          <w:sz w:val="22"/>
          <w:szCs w:val="22"/>
        </w:rPr>
        <w:t>chool</w:t>
      </w:r>
      <w:r w:rsidRPr="00E03FEB">
        <w:rPr>
          <w:rFonts w:ascii="Times New Roman" w:hAnsi="Times New Roman"/>
          <w:sz w:val="22"/>
          <w:szCs w:val="22"/>
        </w:rPr>
        <w:t xml:space="preserve"> employees and volunteers are prohibited from administering medications to students, including vitamins and food supplements. Medication should be administered outside of </w:t>
      </w:r>
      <w:r w:rsidR="005221C8" w:rsidRPr="00E03FEB">
        <w:rPr>
          <w:rFonts w:ascii="Times New Roman" w:hAnsi="Times New Roman"/>
          <w:sz w:val="22"/>
          <w:szCs w:val="22"/>
        </w:rPr>
        <w:t>s</w:t>
      </w:r>
      <w:r w:rsidR="00EB6A39" w:rsidRPr="00E03FEB">
        <w:rPr>
          <w:rFonts w:ascii="Times New Roman" w:hAnsi="Times New Roman"/>
          <w:sz w:val="22"/>
          <w:szCs w:val="22"/>
        </w:rPr>
        <w:t>chool</w:t>
      </w:r>
      <w:r w:rsidRPr="00E03FEB">
        <w:rPr>
          <w:rFonts w:ascii="Times New Roman" w:hAnsi="Times New Roman"/>
          <w:sz w:val="22"/>
          <w:szCs w:val="22"/>
        </w:rPr>
        <w:t xml:space="preserve"> hours, if possible. If necessary, medication can be administered at </w:t>
      </w:r>
      <w:r w:rsidR="005221C8" w:rsidRPr="00E03FEB">
        <w:rPr>
          <w:rFonts w:ascii="Times New Roman" w:hAnsi="Times New Roman"/>
          <w:sz w:val="22"/>
          <w:szCs w:val="22"/>
        </w:rPr>
        <w:t>s</w:t>
      </w:r>
      <w:r w:rsidR="00EB6A39" w:rsidRPr="00E03FEB">
        <w:rPr>
          <w:rFonts w:ascii="Times New Roman" w:hAnsi="Times New Roman"/>
          <w:sz w:val="22"/>
          <w:szCs w:val="22"/>
        </w:rPr>
        <w:t>chool</w:t>
      </w:r>
      <w:r w:rsidRPr="00E03FEB">
        <w:rPr>
          <w:rFonts w:ascii="Times New Roman" w:hAnsi="Times New Roman"/>
          <w:sz w:val="22"/>
          <w:szCs w:val="22"/>
        </w:rPr>
        <w:t xml:space="preserve"> under the following circumstances:</w:t>
      </w:r>
      <w:r w:rsidR="00586811">
        <w:rPr>
          <w:rFonts w:ascii="Times New Roman" w:hAnsi="Times New Roman"/>
          <w:sz w:val="22"/>
          <w:szCs w:val="22"/>
        </w:rPr>
        <w:t xml:space="preserve"> </w:t>
      </w:r>
    </w:p>
    <w:p w14:paraId="52C476F4" w14:textId="77777777" w:rsidR="00314AF8" w:rsidRPr="00E03FEB" w:rsidRDefault="00314AF8" w:rsidP="003A4985">
      <w:pPr>
        <w:widowControl w:val="0"/>
        <w:jc w:val="both"/>
        <w:rPr>
          <w:rFonts w:ascii="Times New Roman" w:hAnsi="Times New Roman"/>
          <w:sz w:val="22"/>
          <w:szCs w:val="22"/>
        </w:rPr>
      </w:pPr>
    </w:p>
    <w:p w14:paraId="56146241" w14:textId="1E3B5B85" w:rsidR="00314AF8" w:rsidRPr="00E03FEB" w:rsidRDefault="00314AF8" w:rsidP="00795F3E">
      <w:pPr>
        <w:widowControl w:val="0"/>
        <w:numPr>
          <w:ilvl w:val="0"/>
          <w:numId w:val="30"/>
        </w:numPr>
        <w:jc w:val="both"/>
        <w:rPr>
          <w:rFonts w:ascii="Times New Roman" w:hAnsi="Times New Roman"/>
          <w:sz w:val="22"/>
          <w:szCs w:val="22"/>
        </w:rPr>
      </w:pPr>
      <w:r w:rsidRPr="00E03FEB">
        <w:rPr>
          <w:rFonts w:ascii="Times New Roman" w:hAnsi="Times New Roman"/>
          <w:sz w:val="22"/>
          <w:szCs w:val="22"/>
        </w:rPr>
        <w:t xml:space="preserve">Nonprescription medication brought to </w:t>
      </w:r>
      <w:r w:rsidR="00E359FE" w:rsidRPr="00E03FEB">
        <w:rPr>
          <w:rFonts w:ascii="Times New Roman" w:hAnsi="Times New Roman"/>
          <w:sz w:val="22"/>
          <w:szCs w:val="22"/>
        </w:rPr>
        <w:t>s</w:t>
      </w:r>
      <w:r w:rsidR="00EB6A39" w:rsidRPr="00E03FEB">
        <w:rPr>
          <w:rFonts w:ascii="Times New Roman" w:hAnsi="Times New Roman"/>
          <w:sz w:val="22"/>
          <w:szCs w:val="22"/>
        </w:rPr>
        <w:t>chool</w:t>
      </w:r>
      <w:r w:rsidRPr="00E03FEB">
        <w:rPr>
          <w:rFonts w:ascii="Times New Roman" w:hAnsi="Times New Roman"/>
          <w:sz w:val="22"/>
          <w:szCs w:val="22"/>
        </w:rPr>
        <w:t xml:space="preserve"> must be submitted by a parent along with a written request. The medication must also be in the original and properly labeled container. </w:t>
      </w:r>
    </w:p>
    <w:p w14:paraId="670A3BDE" w14:textId="3BC9219E" w:rsidR="00314AF8" w:rsidRPr="00E03FEB" w:rsidRDefault="00314AF8" w:rsidP="00795F3E">
      <w:pPr>
        <w:widowControl w:val="0"/>
        <w:numPr>
          <w:ilvl w:val="0"/>
          <w:numId w:val="30"/>
        </w:numPr>
        <w:jc w:val="both"/>
        <w:rPr>
          <w:rFonts w:ascii="Times New Roman" w:hAnsi="Times New Roman"/>
          <w:sz w:val="22"/>
          <w:szCs w:val="22"/>
        </w:rPr>
      </w:pPr>
      <w:r w:rsidRPr="00E03FEB">
        <w:rPr>
          <w:rFonts w:ascii="Times New Roman" w:hAnsi="Times New Roman"/>
          <w:sz w:val="22"/>
          <w:szCs w:val="22"/>
        </w:rPr>
        <w:t xml:space="preserve">Prescription medications administered during </w:t>
      </w:r>
      <w:r w:rsidR="005221C8" w:rsidRPr="00E03FEB">
        <w:rPr>
          <w:rFonts w:ascii="Times New Roman" w:hAnsi="Times New Roman"/>
          <w:sz w:val="22"/>
          <w:szCs w:val="22"/>
        </w:rPr>
        <w:t>s</w:t>
      </w:r>
      <w:r w:rsidR="00EB6A39" w:rsidRPr="00E03FEB">
        <w:rPr>
          <w:rFonts w:ascii="Times New Roman" w:hAnsi="Times New Roman"/>
          <w:sz w:val="22"/>
          <w:szCs w:val="22"/>
        </w:rPr>
        <w:t>chool</w:t>
      </w:r>
      <w:r w:rsidRPr="00E03FEB">
        <w:rPr>
          <w:rFonts w:ascii="Times New Roman" w:hAnsi="Times New Roman"/>
          <w:sz w:val="22"/>
          <w:szCs w:val="22"/>
        </w:rPr>
        <w:t xml:space="preserve"> hours must be prescribed by a physician or advanced nurse practitioner (“ANP”) and filled by a pharmacist l</w:t>
      </w:r>
      <w:r w:rsidR="00B643F1" w:rsidRPr="00E03FEB">
        <w:rPr>
          <w:rFonts w:ascii="Times New Roman" w:hAnsi="Times New Roman"/>
          <w:sz w:val="22"/>
          <w:szCs w:val="22"/>
        </w:rPr>
        <w:t xml:space="preserve">icensed in the State of Texas. Prescriptions ordered or filled in Mexico will not be accepted. </w:t>
      </w:r>
    </w:p>
    <w:p w14:paraId="0EA78ED7" w14:textId="4DE48ECE" w:rsidR="00314AF8" w:rsidRPr="00E03FEB" w:rsidRDefault="00314AF8" w:rsidP="00795F3E">
      <w:pPr>
        <w:widowControl w:val="0"/>
        <w:numPr>
          <w:ilvl w:val="0"/>
          <w:numId w:val="30"/>
        </w:numPr>
        <w:jc w:val="both"/>
        <w:rPr>
          <w:rFonts w:ascii="Times New Roman" w:hAnsi="Times New Roman"/>
          <w:sz w:val="22"/>
          <w:szCs w:val="22"/>
        </w:rPr>
      </w:pPr>
      <w:r w:rsidRPr="00E03FEB">
        <w:rPr>
          <w:rFonts w:ascii="Times New Roman" w:hAnsi="Times New Roman"/>
          <w:sz w:val="22"/>
          <w:szCs w:val="22"/>
        </w:rPr>
        <w:t>Prescription medications must be submitted in a labeled container showing the student’s name, name of the medication, reason the medication is being given, proper dosage amounts, the time the medication must be taken, and the method used to administer the medication. Medications sent in plastic bags or unlabeled containers will NOT be administered.</w:t>
      </w:r>
      <w:r w:rsidR="00586811">
        <w:rPr>
          <w:rFonts w:ascii="Times New Roman" w:hAnsi="Times New Roman"/>
          <w:sz w:val="22"/>
          <w:szCs w:val="22"/>
        </w:rPr>
        <w:t xml:space="preserve"> </w:t>
      </w:r>
    </w:p>
    <w:p w14:paraId="4D1F83C1" w14:textId="5051411F" w:rsidR="00314AF8" w:rsidRPr="00E03FEB" w:rsidRDefault="00314AF8" w:rsidP="00795F3E">
      <w:pPr>
        <w:widowControl w:val="0"/>
        <w:numPr>
          <w:ilvl w:val="0"/>
          <w:numId w:val="30"/>
        </w:numPr>
        <w:jc w:val="both"/>
        <w:rPr>
          <w:rFonts w:ascii="Times New Roman" w:hAnsi="Times New Roman"/>
          <w:sz w:val="22"/>
          <w:szCs w:val="22"/>
        </w:rPr>
      </w:pPr>
      <w:r w:rsidRPr="00E03FEB">
        <w:rPr>
          <w:rFonts w:ascii="Times New Roman" w:hAnsi="Times New Roman"/>
          <w:sz w:val="22"/>
          <w:szCs w:val="22"/>
        </w:rPr>
        <w:t>If the substance is herbal or a dietary supplement, it must be provided by the parent and will be administered only if required by the student’s Individualized Education Program (“IEP”) or Section 504 plan for a student with disabilities.</w:t>
      </w:r>
      <w:r w:rsidR="00586811">
        <w:rPr>
          <w:rFonts w:ascii="Times New Roman" w:hAnsi="Times New Roman"/>
          <w:sz w:val="22"/>
          <w:szCs w:val="22"/>
        </w:rPr>
        <w:t xml:space="preserve"> </w:t>
      </w:r>
    </w:p>
    <w:p w14:paraId="4D0E5F0D" w14:textId="1456EB66" w:rsidR="00314AF8" w:rsidRPr="00E03FEB" w:rsidRDefault="00314AF8" w:rsidP="00795F3E">
      <w:pPr>
        <w:widowControl w:val="0"/>
        <w:numPr>
          <w:ilvl w:val="0"/>
          <w:numId w:val="30"/>
        </w:numPr>
        <w:jc w:val="both"/>
        <w:rPr>
          <w:rFonts w:ascii="Times New Roman" w:hAnsi="Times New Roman"/>
          <w:sz w:val="22"/>
          <w:szCs w:val="22"/>
        </w:rPr>
      </w:pPr>
      <w:r w:rsidRPr="00E03FEB">
        <w:rPr>
          <w:rFonts w:ascii="Times New Roman" w:hAnsi="Times New Roman"/>
          <w:sz w:val="22"/>
          <w:szCs w:val="22"/>
        </w:rPr>
        <w:t xml:space="preserve">Only the amount of medication needed should be delivered to the </w:t>
      </w:r>
      <w:r w:rsidR="00E359FE" w:rsidRPr="00E03FEB">
        <w:rPr>
          <w:rFonts w:ascii="Times New Roman" w:hAnsi="Times New Roman"/>
          <w:sz w:val="22"/>
          <w:szCs w:val="22"/>
        </w:rPr>
        <w:t>s</w:t>
      </w:r>
      <w:r w:rsidR="00EB6A39" w:rsidRPr="00E03FEB">
        <w:rPr>
          <w:rFonts w:ascii="Times New Roman" w:hAnsi="Times New Roman"/>
          <w:sz w:val="22"/>
          <w:szCs w:val="22"/>
        </w:rPr>
        <w:t>chool</w:t>
      </w:r>
      <w:r w:rsidRPr="00E03FEB">
        <w:rPr>
          <w:rFonts w:ascii="Times New Roman" w:hAnsi="Times New Roman"/>
          <w:sz w:val="22"/>
          <w:szCs w:val="22"/>
        </w:rPr>
        <w:t>, i.e., enough medication to last one day, one week, etc. In cases of prolonged need, send in the amount for a clearly specified period. Extra medication will not be sent home with the student.</w:t>
      </w:r>
      <w:r w:rsidR="00586811">
        <w:rPr>
          <w:rFonts w:ascii="Times New Roman" w:hAnsi="Times New Roman"/>
          <w:sz w:val="22"/>
          <w:szCs w:val="22"/>
        </w:rPr>
        <w:t xml:space="preserve"> </w:t>
      </w:r>
    </w:p>
    <w:p w14:paraId="3B614AB1" w14:textId="13A80B22" w:rsidR="00314AF8" w:rsidRPr="00E03FEB" w:rsidRDefault="00314AF8" w:rsidP="00795F3E">
      <w:pPr>
        <w:widowControl w:val="0"/>
        <w:numPr>
          <w:ilvl w:val="0"/>
          <w:numId w:val="30"/>
        </w:numPr>
        <w:jc w:val="both"/>
        <w:rPr>
          <w:rFonts w:ascii="Times New Roman" w:hAnsi="Times New Roman"/>
          <w:sz w:val="22"/>
          <w:szCs w:val="22"/>
        </w:rPr>
      </w:pPr>
      <w:r w:rsidRPr="00E03FEB">
        <w:rPr>
          <w:rFonts w:ascii="Times New Roman" w:hAnsi="Times New Roman"/>
          <w:sz w:val="22"/>
          <w:szCs w:val="22"/>
        </w:rPr>
        <w:t xml:space="preserve">In certain emergency situations, </w:t>
      </w:r>
      <w:r w:rsidR="00B332DF" w:rsidRPr="00E03FEB">
        <w:rPr>
          <w:rFonts w:ascii="Times New Roman" w:hAnsi="Times New Roman"/>
          <w:sz w:val="22"/>
          <w:szCs w:val="22"/>
        </w:rPr>
        <w:t>Por Vida Academy Charter District</w:t>
      </w:r>
      <w:r w:rsidR="00B643F1" w:rsidRPr="00E03FEB">
        <w:rPr>
          <w:rFonts w:ascii="Times New Roman" w:hAnsi="Times New Roman"/>
          <w:sz w:val="22"/>
          <w:szCs w:val="22"/>
        </w:rPr>
        <w:t xml:space="preserve"> </w:t>
      </w:r>
      <w:r w:rsidRPr="00E03FEB">
        <w:rPr>
          <w:rFonts w:ascii="Times New Roman" w:hAnsi="Times New Roman"/>
          <w:sz w:val="22"/>
          <w:szCs w:val="22"/>
        </w:rPr>
        <w:t xml:space="preserve">may administer a nonprescription medication to a student, but only in accordance with the guidelines developed by the </w:t>
      </w:r>
      <w:r w:rsidR="00E359FE" w:rsidRPr="00E03FEB">
        <w:rPr>
          <w:rFonts w:ascii="Times New Roman" w:hAnsi="Times New Roman"/>
          <w:sz w:val="22"/>
          <w:szCs w:val="22"/>
        </w:rPr>
        <w:t>s</w:t>
      </w:r>
      <w:r w:rsidR="00EB6A39" w:rsidRPr="00E03FEB">
        <w:rPr>
          <w:rFonts w:ascii="Times New Roman" w:hAnsi="Times New Roman"/>
          <w:sz w:val="22"/>
          <w:szCs w:val="22"/>
        </w:rPr>
        <w:t>chool</w:t>
      </w:r>
      <w:r w:rsidRPr="00E03FEB">
        <w:rPr>
          <w:rFonts w:ascii="Times New Roman" w:hAnsi="Times New Roman"/>
          <w:sz w:val="22"/>
          <w:szCs w:val="22"/>
        </w:rPr>
        <w:t>’s medical advisor and when the parent has previously provided written consent for emergency treatment.</w:t>
      </w:r>
      <w:r w:rsidR="00586811">
        <w:rPr>
          <w:rFonts w:ascii="Times New Roman" w:hAnsi="Times New Roman"/>
          <w:sz w:val="22"/>
          <w:szCs w:val="22"/>
        </w:rPr>
        <w:t xml:space="preserve"> </w:t>
      </w:r>
    </w:p>
    <w:p w14:paraId="1E7B4165" w14:textId="77777777" w:rsidR="00314AF8" w:rsidRPr="00E03FEB" w:rsidRDefault="00314AF8" w:rsidP="003A4985">
      <w:pPr>
        <w:widowControl w:val="0"/>
        <w:jc w:val="both"/>
        <w:rPr>
          <w:rFonts w:ascii="Times New Roman" w:hAnsi="Times New Roman"/>
          <w:sz w:val="22"/>
          <w:szCs w:val="22"/>
        </w:rPr>
      </w:pPr>
    </w:p>
    <w:p w14:paraId="7988720A" w14:textId="77777777" w:rsidR="00314AF8" w:rsidRPr="00E03FEB" w:rsidRDefault="00314AF8" w:rsidP="003A4985">
      <w:pPr>
        <w:pStyle w:val="Heading2"/>
        <w:keepNext w:val="0"/>
        <w:widowControl w:val="0"/>
        <w:spacing w:before="0" w:after="0"/>
        <w:rPr>
          <w:rFonts w:ascii="Times New Roman" w:hAnsi="Times New Roman"/>
          <w:sz w:val="24"/>
          <w:szCs w:val="24"/>
        </w:rPr>
      </w:pPr>
      <w:bookmarkStart w:id="380" w:name="_Toc299724407"/>
      <w:bookmarkStart w:id="381" w:name="_Toc54599260"/>
      <w:r w:rsidRPr="00E03FEB">
        <w:rPr>
          <w:rFonts w:ascii="Times New Roman" w:hAnsi="Times New Roman"/>
          <w:sz w:val="24"/>
          <w:szCs w:val="24"/>
        </w:rPr>
        <w:t>Psychotropic Drugs and Psychiatric Evaluations Or Examinations</w:t>
      </w:r>
      <w:bookmarkEnd w:id="380"/>
      <w:bookmarkEnd w:id="381"/>
    </w:p>
    <w:p w14:paraId="028BEC3D" w14:textId="4BC05710" w:rsidR="00314AF8" w:rsidRPr="00E03FEB" w:rsidRDefault="00314AF8" w:rsidP="003A4985">
      <w:pPr>
        <w:widowControl w:val="0"/>
        <w:jc w:val="both"/>
        <w:rPr>
          <w:rFonts w:ascii="Times New Roman" w:hAnsi="Times New Roman"/>
          <w:sz w:val="22"/>
          <w:szCs w:val="22"/>
        </w:rPr>
      </w:pPr>
      <w:r w:rsidRPr="00E03FEB">
        <w:rPr>
          <w:rFonts w:ascii="Times New Roman" w:hAnsi="Times New Roman"/>
          <w:sz w:val="22"/>
          <w:szCs w:val="22"/>
        </w:rPr>
        <w:t>No employee may:</w:t>
      </w:r>
      <w:r w:rsidR="00586811">
        <w:rPr>
          <w:rFonts w:ascii="Times New Roman" w:hAnsi="Times New Roman"/>
          <w:sz w:val="22"/>
          <w:szCs w:val="22"/>
        </w:rPr>
        <w:t xml:space="preserve"> </w:t>
      </w:r>
    </w:p>
    <w:p w14:paraId="4CF2845A" w14:textId="77777777" w:rsidR="00314AF8" w:rsidRPr="00E03FEB" w:rsidRDefault="00314AF8" w:rsidP="003A4985">
      <w:pPr>
        <w:widowControl w:val="0"/>
        <w:jc w:val="both"/>
        <w:rPr>
          <w:rFonts w:ascii="Times New Roman" w:hAnsi="Times New Roman"/>
          <w:sz w:val="22"/>
          <w:szCs w:val="22"/>
        </w:rPr>
      </w:pPr>
    </w:p>
    <w:p w14:paraId="0ECC4046" w14:textId="77777777" w:rsidR="00314AF8" w:rsidRPr="00E03FEB" w:rsidRDefault="00314AF8" w:rsidP="00795F3E">
      <w:pPr>
        <w:widowControl w:val="0"/>
        <w:numPr>
          <w:ilvl w:val="0"/>
          <w:numId w:val="30"/>
        </w:numPr>
        <w:jc w:val="both"/>
        <w:rPr>
          <w:rFonts w:ascii="Times New Roman" w:hAnsi="Times New Roman"/>
          <w:sz w:val="22"/>
          <w:szCs w:val="22"/>
        </w:rPr>
      </w:pPr>
      <w:r w:rsidRPr="00E03FEB">
        <w:rPr>
          <w:rFonts w:ascii="Times New Roman" w:hAnsi="Times New Roman"/>
          <w:sz w:val="22"/>
          <w:szCs w:val="22"/>
        </w:rPr>
        <w:t xml:space="preserve">Recommend that a student use a psychotropic drug; </w:t>
      </w:r>
    </w:p>
    <w:p w14:paraId="4CCA8429" w14:textId="77777777" w:rsidR="00314AF8" w:rsidRPr="00E03FEB" w:rsidRDefault="00314AF8" w:rsidP="00795F3E">
      <w:pPr>
        <w:widowControl w:val="0"/>
        <w:numPr>
          <w:ilvl w:val="0"/>
          <w:numId w:val="30"/>
        </w:numPr>
        <w:jc w:val="both"/>
        <w:rPr>
          <w:rFonts w:ascii="Times New Roman" w:hAnsi="Times New Roman"/>
          <w:sz w:val="22"/>
          <w:szCs w:val="22"/>
        </w:rPr>
      </w:pPr>
      <w:r w:rsidRPr="00E03FEB">
        <w:rPr>
          <w:rFonts w:ascii="Times New Roman" w:hAnsi="Times New Roman"/>
          <w:sz w:val="22"/>
          <w:szCs w:val="22"/>
        </w:rPr>
        <w:t>Suggest any particular diagnosis; or</w:t>
      </w:r>
    </w:p>
    <w:p w14:paraId="103D04B8" w14:textId="49920015" w:rsidR="00314AF8" w:rsidRPr="00E03FEB" w:rsidRDefault="00314AF8" w:rsidP="00795F3E">
      <w:pPr>
        <w:widowControl w:val="0"/>
        <w:numPr>
          <w:ilvl w:val="0"/>
          <w:numId w:val="30"/>
        </w:numPr>
        <w:jc w:val="both"/>
        <w:rPr>
          <w:rFonts w:ascii="Times New Roman" w:hAnsi="Times New Roman"/>
          <w:sz w:val="22"/>
          <w:szCs w:val="22"/>
        </w:rPr>
      </w:pPr>
      <w:r w:rsidRPr="00E03FEB">
        <w:rPr>
          <w:rFonts w:ascii="Times New Roman" w:hAnsi="Times New Roman"/>
          <w:sz w:val="22"/>
          <w:szCs w:val="22"/>
        </w:rPr>
        <w:t>Preclude a student fr</w:t>
      </w:r>
      <w:r w:rsidR="005221C8" w:rsidRPr="00E03FEB">
        <w:rPr>
          <w:rFonts w:ascii="Times New Roman" w:hAnsi="Times New Roman"/>
          <w:sz w:val="22"/>
          <w:szCs w:val="22"/>
        </w:rPr>
        <w:t>o</w:t>
      </w:r>
      <w:r w:rsidRPr="00E03FEB">
        <w:rPr>
          <w:rFonts w:ascii="Times New Roman" w:hAnsi="Times New Roman"/>
          <w:sz w:val="22"/>
          <w:szCs w:val="22"/>
        </w:rPr>
        <w:t xml:space="preserve">m attending class or participating in a </w:t>
      </w:r>
      <w:r w:rsidR="000E2E8B" w:rsidRPr="00E03FEB">
        <w:rPr>
          <w:rFonts w:ascii="Times New Roman" w:hAnsi="Times New Roman"/>
          <w:sz w:val="22"/>
          <w:szCs w:val="22"/>
        </w:rPr>
        <w:t>school</w:t>
      </w:r>
      <w:r w:rsidRPr="00E03FEB">
        <w:rPr>
          <w:rFonts w:ascii="Times New Roman" w:hAnsi="Times New Roman"/>
          <w:sz w:val="22"/>
          <w:szCs w:val="22"/>
        </w:rPr>
        <w:t xml:space="preserve">-related activity if the parent refuses to consent to the administration of a psychotropic drug to a student or to a psychiatric </w:t>
      </w:r>
      <w:r w:rsidRPr="00E03FEB">
        <w:rPr>
          <w:rFonts w:ascii="Times New Roman" w:hAnsi="Times New Roman"/>
          <w:sz w:val="22"/>
          <w:szCs w:val="22"/>
        </w:rPr>
        <w:lastRenderedPageBreak/>
        <w:t xml:space="preserve">evaluation or examination of a student. </w:t>
      </w:r>
    </w:p>
    <w:p w14:paraId="0FEAC8EF" w14:textId="77777777" w:rsidR="00314AF8" w:rsidRPr="00E03FEB" w:rsidRDefault="00314AF8" w:rsidP="003A4985">
      <w:pPr>
        <w:widowControl w:val="0"/>
        <w:jc w:val="both"/>
        <w:rPr>
          <w:rFonts w:ascii="Times New Roman" w:hAnsi="Times New Roman"/>
          <w:sz w:val="22"/>
          <w:szCs w:val="22"/>
        </w:rPr>
      </w:pPr>
    </w:p>
    <w:p w14:paraId="3D2B343E" w14:textId="169F4676" w:rsidR="00314AF8" w:rsidRPr="00E03FEB" w:rsidRDefault="00314AF8" w:rsidP="003A4985">
      <w:pPr>
        <w:widowControl w:val="0"/>
        <w:jc w:val="both"/>
        <w:rPr>
          <w:rFonts w:ascii="Times New Roman" w:hAnsi="Times New Roman"/>
          <w:sz w:val="22"/>
          <w:szCs w:val="22"/>
        </w:rPr>
      </w:pPr>
      <w:r w:rsidRPr="00E03FEB">
        <w:rPr>
          <w:rFonts w:ascii="Times New Roman" w:hAnsi="Times New Roman"/>
          <w:sz w:val="22"/>
          <w:szCs w:val="22"/>
        </w:rPr>
        <w:t>“Psychotropic drug” means a substance that is used in the diagnosis, treatment, or prevention of a disease or as a component of a medication and intended to have an altering effect on perception, emotion, or behavior.</w:t>
      </w:r>
      <w:r w:rsidR="00586811">
        <w:rPr>
          <w:rFonts w:ascii="Times New Roman" w:hAnsi="Times New Roman"/>
          <w:sz w:val="22"/>
          <w:szCs w:val="22"/>
        </w:rPr>
        <w:t xml:space="preserve"> </w:t>
      </w:r>
    </w:p>
    <w:p w14:paraId="3D8009F0" w14:textId="77777777" w:rsidR="00314AF8" w:rsidRPr="00E03FEB" w:rsidRDefault="00314AF8" w:rsidP="003A4985">
      <w:pPr>
        <w:widowControl w:val="0"/>
        <w:jc w:val="both"/>
        <w:rPr>
          <w:rFonts w:ascii="Times New Roman" w:hAnsi="Times New Roman"/>
          <w:sz w:val="22"/>
          <w:szCs w:val="22"/>
        </w:rPr>
      </w:pPr>
    </w:p>
    <w:p w14:paraId="740A06BD" w14:textId="77777777" w:rsidR="00314AF8" w:rsidRPr="00E03FEB" w:rsidRDefault="00314AF8" w:rsidP="003A4985">
      <w:pPr>
        <w:pStyle w:val="Heading2"/>
        <w:keepNext w:val="0"/>
        <w:widowControl w:val="0"/>
        <w:spacing w:before="0" w:after="0"/>
        <w:rPr>
          <w:rFonts w:ascii="Times New Roman" w:hAnsi="Times New Roman"/>
          <w:sz w:val="24"/>
          <w:szCs w:val="24"/>
        </w:rPr>
      </w:pPr>
      <w:bookmarkStart w:id="382" w:name="_Toc301097190"/>
      <w:bookmarkStart w:id="383" w:name="_Toc299724408"/>
      <w:bookmarkStart w:id="384" w:name="_Toc54599261"/>
      <w:r w:rsidRPr="00E03FEB">
        <w:rPr>
          <w:rFonts w:ascii="Times New Roman" w:hAnsi="Times New Roman"/>
          <w:sz w:val="24"/>
          <w:szCs w:val="24"/>
        </w:rPr>
        <w:t>Parent and Student Complaints</w:t>
      </w:r>
      <w:bookmarkEnd w:id="382"/>
      <w:bookmarkEnd w:id="383"/>
      <w:bookmarkEnd w:id="384"/>
    </w:p>
    <w:p w14:paraId="3FB17699" w14:textId="313F2BC3" w:rsidR="00314AF8" w:rsidRPr="00E03FEB" w:rsidRDefault="00314AF8" w:rsidP="003A4985">
      <w:pPr>
        <w:widowControl w:val="0"/>
        <w:jc w:val="both"/>
        <w:rPr>
          <w:rFonts w:ascii="Times New Roman" w:hAnsi="Times New Roman"/>
          <w:sz w:val="22"/>
          <w:szCs w:val="22"/>
        </w:rPr>
      </w:pPr>
      <w:r w:rsidRPr="00E03FEB">
        <w:rPr>
          <w:rFonts w:ascii="Times New Roman" w:hAnsi="Times New Roman"/>
          <w:sz w:val="22"/>
          <w:szCs w:val="22"/>
        </w:rPr>
        <w:t xml:space="preserve">In an effort to hear and resolve parent and student complaints in a timely manner and at the lowest administrative level possible, the Board </w:t>
      </w:r>
      <w:r w:rsidR="005221C8" w:rsidRPr="00E03FEB">
        <w:rPr>
          <w:rFonts w:ascii="Times New Roman" w:hAnsi="Times New Roman"/>
          <w:sz w:val="22"/>
          <w:szCs w:val="22"/>
        </w:rPr>
        <w:t xml:space="preserve">of Directors </w:t>
      </w:r>
      <w:r w:rsidRPr="00E03FEB">
        <w:rPr>
          <w:rFonts w:ascii="Times New Roman" w:hAnsi="Times New Roman"/>
          <w:sz w:val="22"/>
          <w:szCs w:val="22"/>
        </w:rPr>
        <w:t xml:space="preserve">has adopted orderly processes for handling </w:t>
      </w:r>
      <w:r w:rsidR="005221C8" w:rsidRPr="00E03FEB">
        <w:rPr>
          <w:rFonts w:ascii="Times New Roman" w:hAnsi="Times New Roman"/>
          <w:sz w:val="22"/>
          <w:szCs w:val="22"/>
        </w:rPr>
        <w:t xml:space="preserve">such </w:t>
      </w:r>
      <w:r w:rsidRPr="00E03FEB">
        <w:rPr>
          <w:rFonts w:ascii="Times New Roman" w:hAnsi="Times New Roman"/>
          <w:sz w:val="22"/>
          <w:szCs w:val="22"/>
        </w:rPr>
        <w:t xml:space="preserve">complaints. Parents or students may obtain information on this process from the main office or the Principal. </w:t>
      </w:r>
    </w:p>
    <w:p w14:paraId="161FA1D4" w14:textId="77777777" w:rsidR="00314AF8" w:rsidRPr="00E03FEB" w:rsidRDefault="00314AF8" w:rsidP="003A4985">
      <w:pPr>
        <w:widowControl w:val="0"/>
        <w:jc w:val="both"/>
        <w:rPr>
          <w:rFonts w:ascii="Times New Roman" w:hAnsi="Times New Roman"/>
          <w:sz w:val="22"/>
          <w:szCs w:val="22"/>
        </w:rPr>
      </w:pPr>
    </w:p>
    <w:p w14:paraId="568FF81D" w14:textId="77777777" w:rsidR="00314AF8" w:rsidRPr="00E03FEB" w:rsidRDefault="00314AF8" w:rsidP="003A4985">
      <w:pPr>
        <w:pStyle w:val="Heading2"/>
        <w:keepNext w:val="0"/>
        <w:widowControl w:val="0"/>
        <w:spacing w:before="0" w:after="0"/>
        <w:rPr>
          <w:rFonts w:ascii="Times New Roman" w:hAnsi="Times New Roman"/>
          <w:sz w:val="24"/>
          <w:szCs w:val="24"/>
        </w:rPr>
      </w:pPr>
      <w:bookmarkStart w:id="385" w:name="_Toc301097191"/>
      <w:bookmarkStart w:id="386" w:name="_Toc299724409"/>
      <w:bookmarkStart w:id="387" w:name="_Toc54599262"/>
      <w:r w:rsidRPr="00E03FEB">
        <w:rPr>
          <w:rFonts w:ascii="Times New Roman" w:hAnsi="Times New Roman"/>
          <w:sz w:val="24"/>
          <w:szCs w:val="24"/>
        </w:rPr>
        <w:t>Student Conduct and Discipline</w:t>
      </w:r>
      <w:bookmarkEnd w:id="385"/>
      <w:bookmarkEnd w:id="386"/>
      <w:bookmarkEnd w:id="387"/>
    </w:p>
    <w:p w14:paraId="6C2E4FEB" w14:textId="3D27C8D7" w:rsidR="00314AF8" w:rsidRPr="00E03FEB" w:rsidRDefault="00314AF8"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Students are expected to follow all classroom and campus rules, and the rules listed in the Student Code of Conduct. Teachers and administrators are responsible for taking disciplinary action based on a range of discipline management strategies that have been adopted by</w:t>
      </w:r>
      <w:r w:rsidR="00B643F1" w:rsidRPr="00E03FEB">
        <w:rPr>
          <w:rFonts w:ascii="Times New Roman" w:hAnsi="Times New Roman"/>
          <w:sz w:val="22"/>
          <w:szCs w:val="22"/>
        </w:rPr>
        <w:t xml:space="preserve">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Non-instructional employees with concerns about a particular student’s conduct should contact the student’s classroom teacher or the </w:t>
      </w:r>
      <w:r w:rsidR="001E6D1F" w:rsidRPr="00E03FEB">
        <w:rPr>
          <w:rFonts w:ascii="Times New Roman" w:hAnsi="Times New Roman"/>
          <w:sz w:val="22"/>
          <w:szCs w:val="22"/>
        </w:rPr>
        <w:t>Principal</w:t>
      </w:r>
      <w:r w:rsidRPr="00E03FEB">
        <w:rPr>
          <w:rFonts w:ascii="Times New Roman" w:hAnsi="Times New Roman"/>
          <w:sz w:val="22"/>
          <w:szCs w:val="22"/>
        </w:rPr>
        <w:t xml:space="preserve">. </w:t>
      </w:r>
    </w:p>
    <w:p w14:paraId="47BCCCFA" w14:textId="77777777" w:rsidR="00314AF8" w:rsidRPr="00E03FEB" w:rsidRDefault="00314AF8" w:rsidP="003A4985">
      <w:pPr>
        <w:widowControl w:val="0"/>
        <w:autoSpaceDE w:val="0"/>
        <w:autoSpaceDN w:val="0"/>
        <w:adjustRightInd w:val="0"/>
        <w:jc w:val="both"/>
        <w:rPr>
          <w:rFonts w:ascii="Times New Roman" w:hAnsi="Times New Roman"/>
          <w:sz w:val="22"/>
          <w:szCs w:val="22"/>
        </w:rPr>
      </w:pPr>
    </w:p>
    <w:p w14:paraId="31106E29" w14:textId="77777777" w:rsidR="00314AF8" w:rsidRPr="00E03FEB" w:rsidRDefault="00314AF8" w:rsidP="003A4985">
      <w:pPr>
        <w:pStyle w:val="Heading2"/>
        <w:keepNext w:val="0"/>
        <w:widowControl w:val="0"/>
        <w:spacing w:before="0" w:after="0"/>
        <w:rPr>
          <w:rFonts w:ascii="Times New Roman" w:hAnsi="Times New Roman"/>
          <w:sz w:val="24"/>
          <w:szCs w:val="24"/>
        </w:rPr>
      </w:pPr>
      <w:bookmarkStart w:id="388" w:name="_Toc201405293"/>
      <w:bookmarkStart w:id="389" w:name="_Toc299724410"/>
      <w:bookmarkStart w:id="390" w:name="_Toc54599263"/>
      <w:r w:rsidRPr="00E03FEB">
        <w:rPr>
          <w:rFonts w:ascii="Times New Roman" w:hAnsi="Times New Roman"/>
          <w:sz w:val="24"/>
          <w:szCs w:val="24"/>
        </w:rPr>
        <w:t>Student Welfare: Child Abuse and Neglect Reporting</w:t>
      </w:r>
      <w:bookmarkEnd w:id="388"/>
      <w:bookmarkEnd w:id="389"/>
      <w:bookmarkEnd w:id="390"/>
    </w:p>
    <w:p w14:paraId="5E5EDE7A" w14:textId="47675A29" w:rsidR="00314AF8" w:rsidRPr="00E03FEB" w:rsidRDefault="00314AF8" w:rsidP="003A4985">
      <w:pPr>
        <w:widowControl w:val="0"/>
        <w:jc w:val="both"/>
        <w:rPr>
          <w:rFonts w:ascii="Times New Roman" w:hAnsi="Times New Roman"/>
          <w:sz w:val="22"/>
          <w:szCs w:val="22"/>
        </w:rPr>
      </w:pPr>
      <w:r w:rsidRPr="00E03FEB">
        <w:rPr>
          <w:rFonts w:ascii="Times New Roman" w:hAnsi="Times New Roman"/>
          <w:sz w:val="22"/>
          <w:szCs w:val="22"/>
        </w:rPr>
        <w:t xml:space="preserve">Any </w:t>
      </w:r>
      <w:r w:rsidR="00B332DF" w:rsidRPr="00E03FEB">
        <w:rPr>
          <w:rFonts w:ascii="Times New Roman" w:hAnsi="Times New Roman"/>
          <w:sz w:val="22"/>
          <w:szCs w:val="22"/>
        </w:rPr>
        <w:t>Por Vida Academy Charter District</w:t>
      </w:r>
      <w:r w:rsidR="00EB2EAA" w:rsidRPr="00E03FEB">
        <w:rPr>
          <w:rFonts w:ascii="Times New Roman" w:hAnsi="Times New Roman"/>
          <w:sz w:val="22"/>
          <w:szCs w:val="22"/>
        </w:rPr>
        <w:t xml:space="preserve"> o</w:t>
      </w:r>
      <w:r w:rsidRPr="00E03FEB">
        <w:rPr>
          <w:rFonts w:ascii="Times New Roman" w:hAnsi="Times New Roman"/>
          <w:sz w:val="22"/>
          <w:szCs w:val="22"/>
        </w:rPr>
        <w:t xml:space="preserve">fficer, employee, agent or volunteer who has cause to believe that a child’s physical or mental health or welfare has been adversely affected by abuse or neglect or other maltreatment by any person shall immediately make a report as required by law. </w:t>
      </w:r>
    </w:p>
    <w:p w14:paraId="7889E860" w14:textId="77777777" w:rsidR="00314AF8" w:rsidRPr="00E03FEB" w:rsidRDefault="00314AF8" w:rsidP="003A4985">
      <w:pPr>
        <w:widowControl w:val="0"/>
        <w:jc w:val="both"/>
        <w:rPr>
          <w:rFonts w:ascii="Times New Roman" w:hAnsi="Times New Roman"/>
          <w:sz w:val="22"/>
          <w:szCs w:val="22"/>
        </w:rPr>
      </w:pPr>
    </w:p>
    <w:p w14:paraId="5DA4A6F4" w14:textId="77777777" w:rsidR="00314AF8" w:rsidRPr="00E03FEB" w:rsidRDefault="00314AF8" w:rsidP="003A4985">
      <w:pPr>
        <w:widowControl w:val="0"/>
        <w:jc w:val="both"/>
        <w:rPr>
          <w:rFonts w:ascii="Times New Roman" w:hAnsi="Times New Roman"/>
          <w:sz w:val="22"/>
          <w:szCs w:val="22"/>
        </w:rPr>
      </w:pPr>
      <w:r w:rsidRPr="00E03FEB">
        <w:rPr>
          <w:rFonts w:ascii="Times New Roman" w:hAnsi="Times New Roman"/>
          <w:sz w:val="22"/>
          <w:szCs w:val="22"/>
        </w:rPr>
        <w:t>If a professional (</w:t>
      </w:r>
      <w:r w:rsidRPr="00E03FEB">
        <w:rPr>
          <w:rFonts w:ascii="Times New Roman" w:hAnsi="Times New Roman"/>
          <w:i/>
          <w:sz w:val="22"/>
          <w:szCs w:val="22"/>
        </w:rPr>
        <w:t>i.e.</w:t>
      </w:r>
      <w:r w:rsidRPr="00E03FEB">
        <w:rPr>
          <w:rFonts w:ascii="Times New Roman" w:hAnsi="Times New Roman"/>
          <w:sz w:val="22"/>
          <w:szCs w:val="22"/>
        </w:rPr>
        <w:t xml:space="preserve">, teachers, nurses, doctors, day-care employees, or other mandatory reporters) has cause to believe that a child has been or may be abused, maltreated or neglected, that person shall make a report within 48 hours after the person first suspects the abuse or neglect. The person may not delegate to or rely on another individual to make the report. </w:t>
      </w:r>
    </w:p>
    <w:p w14:paraId="10A5D70E" w14:textId="77777777" w:rsidR="00314AF8" w:rsidRPr="00E03FEB" w:rsidRDefault="00314AF8" w:rsidP="003A4985">
      <w:pPr>
        <w:widowControl w:val="0"/>
        <w:jc w:val="both"/>
        <w:rPr>
          <w:rFonts w:ascii="Times New Roman" w:hAnsi="Times New Roman"/>
          <w:sz w:val="22"/>
          <w:szCs w:val="22"/>
        </w:rPr>
      </w:pPr>
    </w:p>
    <w:p w14:paraId="4537E397" w14:textId="0FD25EF3" w:rsidR="00314AF8" w:rsidRPr="00E03FEB" w:rsidRDefault="00314AF8" w:rsidP="003A4985">
      <w:pPr>
        <w:widowControl w:val="0"/>
        <w:jc w:val="both"/>
        <w:rPr>
          <w:rFonts w:ascii="Times New Roman" w:hAnsi="Times New Roman"/>
          <w:sz w:val="22"/>
          <w:szCs w:val="22"/>
        </w:rPr>
      </w:pPr>
      <w:r w:rsidRPr="00E03FEB">
        <w:rPr>
          <w:rFonts w:ascii="Times New Roman" w:hAnsi="Times New Roman"/>
          <w:sz w:val="22"/>
          <w:szCs w:val="22"/>
        </w:rPr>
        <w:t>If the suspected abuse or neglect involves a person responsible for the custody, care or welfare of the child, the report must generally be made to the Texas Department of Family and Protective Services (</w:t>
      </w:r>
      <w:r w:rsidR="00B74353" w:rsidRPr="00E03FEB">
        <w:rPr>
          <w:rFonts w:ascii="Times New Roman" w:hAnsi="Times New Roman"/>
          <w:sz w:val="22"/>
          <w:szCs w:val="22"/>
        </w:rPr>
        <w:t>“</w:t>
      </w:r>
      <w:r w:rsidRPr="00E03FEB">
        <w:rPr>
          <w:rFonts w:ascii="Times New Roman" w:hAnsi="Times New Roman"/>
          <w:sz w:val="22"/>
          <w:szCs w:val="22"/>
        </w:rPr>
        <w:t>DFPS</w:t>
      </w:r>
      <w:r w:rsidR="00B74353" w:rsidRPr="00E03FEB">
        <w:rPr>
          <w:rFonts w:ascii="Times New Roman" w:hAnsi="Times New Roman"/>
          <w:sz w:val="22"/>
          <w:szCs w:val="22"/>
        </w:rPr>
        <w:t>”</w:t>
      </w:r>
      <w:r w:rsidRPr="00E03FEB">
        <w:rPr>
          <w:rFonts w:ascii="Times New Roman" w:hAnsi="Times New Roman"/>
          <w:sz w:val="22"/>
          <w:szCs w:val="22"/>
        </w:rPr>
        <w:t xml:space="preserve">). All other reports should be made to any local or state law enforcement agency, the DFPS, the </w:t>
      </w:r>
      <w:r w:rsidR="00E56EFF" w:rsidRPr="00E03FEB">
        <w:rPr>
          <w:rFonts w:ascii="Times New Roman" w:hAnsi="Times New Roman"/>
          <w:sz w:val="22"/>
          <w:szCs w:val="22"/>
        </w:rPr>
        <w:t xml:space="preserve">TEA </w:t>
      </w:r>
      <w:r w:rsidRPr="00E03FEB">
        <w:rPr>
          <w:rFonts w:ascii="Times New Roman" w:hAnsi="Times New Roman"/>
          <w:sz w:val="22"/>
          <w:szCs w:val="22"/>
        </w:rPr>
        <w:t xml:space="preserve">(if the abuse or neglect occurred at </w:t>
      </w:r>
      <w:r w:rsidR="000E2E8B" w:rsidRPr="00E03FEB">
        <w:rPr>
          <w:rFonts w:ascii="Times New Roman" w:hAnsi="Times New Roman"/>
          <w:sz w:val="22"/>
          <w:szCs w:val="22"/>
        </w:rPr>
        <w:t>school</w:t>
      </w:r>
      <w:r w:rsidRPr="00E03FEB">
        <w:rPr>
          <w:rFonts w:ascii="Times New Roman" w:hAnsi="Times New Roman"/>
          <w:sz w:val="22"/>
          <w:szCs w:val="22"/>
        </w:rPr>
        <w:t>), another state agency near where the abuse occurred, or any agency designated by a court as responsible for the protection of children.</w:t>
      </w:r>
      <w:r w:rsidR="00586811">
        <w:rPr>
          <w:rFonts w:ascii="Times New Roman" w:hAnsi="Times New Roman"/>
          <w:sz w:val="22"/>
          <w:szCs w:val="22"/>
        </w:rPr>
        <w:t xml:space="preserve"> </w:t>
      </w:r>
    </w:p>
    <w:p w14:paraId="0C22F7D8" w14:textId="77777777" w:rsidR="00314AF8" w:rsidRPr="00E03FEB" w:rsidRDefault="00314AF8" w:rsidP="003A4985">
      <w:pPr>
        <w:widowControl w:val="0"/>
        <w:jc w:val="both"/>
        <w:rPr>
          <w:rFonts w:ascii="Times New Roman" w:hAnsi="Times New Roman"/>
          <w:sz w:val="22"/>
          <w:szCs w:val="22"/>
        </w:rPr>
      </w:pPr>
    </w:p>
    <w:p w14:paraId="348AC0BB" w14:textId="77777777" w:rsidR="00314AF8" w:rsidRPr="00E03FEB" w:rsidRDefault="00314AF8" w:rsidP="003A4985">
      <w:pPr>
        <w:widowControl w:val="0"/>
        <w:jc w:val="both"/>
        <w:rPr>
          <w:rFonts w:ascii="Times New Roman" w:hAnsi="Times New Roman"/>
          <w:sz w:val="22"/>
          <w:szCs w:val="22"/>
        </w:rPr>
      </w:pPr>
      <w:r w:rsidRPr="00E03FEB">
        <w:rPr>
          <w:rFonts w:ascii="Times New Roman" w:hAnsi="Times New Roman"/>
          <w:sz w:val="22"/>
          <w:szCs w:val="22"/>
        </w:rPr>
        <w:t xml:space="preserve">A report should reflect the reporter’s belief that a child has been or may be abused or neglected or has died of abuse or neglect. The reporter shall identify the following information, if known: </w:t>
      </w:r>
    </w:p>
    <w:p w14:paraId="4A10A6AA" w14:textId="77777777" w:rsidR="00314AF8" w:rsidRPr="00E03FEB" w:rsidRDefault="00314AF8" w:rsidP="003A4985">
      <w:pPr>
        <w:widowControl w:val="0"/>
        <w:jc w:val="both"/>
        <w:rPr>
          <w:rFonts w:ascii="Times New Roman" w:hAnsi="Times New Roman"/>
          <w:sz w:val="22"/>
          <w:szCs w:val="22"/>
        </w:rPr>
      </w:pPr>
    </w:p>
    <w:p w14:paraId="7BD6B4B3" w14:textId="77777777" w:rsidR="00314AF8" w:rsidRPr="00E03FEB" w:rsidRDefault="00314AF8" w:rsidP="00795F3E">
      <w:pPr>
        <w:widowControl w:val="0"/>
        <w:numPr>
          <w:ilvl w:val="0"/>
          <w:numId w:val="29"/>
        </w:numPr>
        <w:contextualSpacing/>
        <w:jc w:val="both"/>
        <w:rPr>
          <w:rFonts w:ascii="Times New Roman" w:hAnsi="Times New Roman"/>
          <w:sz w:val="22"/>
          <w:szCs w:val="22"/>
        </w:rPr>
      </w:pPr>
      <w:r w:rsidRPr="00E03FEB">
        <w:rPr>
          <w:rFonts w:ascii="Times New Roman" w:hAnsi="Times New Roman"/>
          <w:sz w:val="22"/>
          <w:szCs w:val="22"/>
        </w:rPr>
        <w:t xml:space="preserve">The name and address of the child; </w:t>
      </w:r>
    </w:p>
    <w:p w14:paraId="76DF3B46" w14:textId="77777777" w:rsidR="00314AF8" w:rsidRPr="00E03FEB" w:rsidRDefault="00314AF8" w:rsidP="00795F3E">
      <w:pPr>
        <w:widowControl w:val="0"/>
        <w:numPr>
          <w:ilvl w:val="0"/>
          <w:numId w:val="29"/>
        </w:numPr>
        <w:contextualSpacing/>
        <w:jc w:val="both"/>
        <w:rPr>
          <w:rFonts w:ascii="Times New Roman" w:hAnsi="Times New Roman"/>
          <w:sz w:val="22"/>
          <w:szCs w:val="22"/>
        </w:rPr>
      </w:pPr>
      <w:r w:rsidRPr="00E03FEB">
        <w:rPr>
          <w:rFonts w:ascii="Times New Roman" w:hAnsi="Times New Roman"/>
          <w:sz w:val="22"/>
          <w:szCs w:val="22"/>
        </w:rPr>
        <w:t xml:space="preserve">The name and address of the person responsible for the care, custody, or welfare of the child; and </w:t>
      </w:r>
    </w:p>
    <w:p w14:paraId="6CF1DD32" w14:textId="23349C8C" w:rsidR="00314AF8" w:rsidRPr="00E03FEB" w:rsidRDefault="00314AF8" w:rsidP="00795F3E">
      <w:pPr>
        <w:widowControl w:val="0"/>
        <w:numPr>
          <w:ilvl w:val="0"/>
          <w:numId w:val="29"/>
        </w:numPr>
        <w:contextualSpacing/>
        <w:jc w:val="both"/>
        <w:rPr>
          <w:rFonts w:ascii="Times New Roman" w:hAnsi="Times New Roman"/>
          <w:sz w:val="22"/>
          <w:szCs w:val="22"/>
        </w:rPr>
      </w:pPr>
      <w:r w:rsidRPr="00E03FEB">
        <w:rPr>
          <w:rFonts w:ascii="Times New Roman" w:hAnsi="Times New Roman"/>
          <w:sz w:val="22"/>
          <w:szCs w:val="22"/>
        </w:rPr>
        <w:t>Any other pertinent information concerning the alleged or suspected abuse or neglect.</w:t>
      </w:r>
      <w:r w:rsidR="00586811">
        <w:rPr>
          <w:rFonts w:ascii="Times New Roman" w:hAnsi="Times New Roman"/>
          <w:sz w:val="22"/>
          <w:szCs w:val="22"/>
        </w:rPr>
        <w:t xml:space="preserve"> </w:t>
      </w:r>
    </w:p>
    <w:p w14:paraId="15BFAF3E" w14:textId="77777777" w:rsidR="00314AF8" w:rsidRPr="00E03FEB" w:rsidRDefault="00314AF8" w:rsidP="003A4985">
      <w:pPr>
        <w:widowControl w:val="0"/>
        <w:jc w:val="both"/>
        <w:rPr>
          <w:rFonts w:ascii="Times New Roman" w:hAnsi="Times New Roman"/>
          <w:sz w:val="22"/>
          <w:szCs w:val="22"/>
        </w:rPr>
      </w:pPr>
    </w:p>
    <w:p w14:paraId="75B29C89" w14:textId="58228A34" w:rsidR="00314AF8" w:rsidRPr="00E03FEB" w:rsidRDefault="00314AF8" w:rsidP="003A4985">
      <w:pPr>
        <w:widowControl w:val="0"/>
        <w:jc w:val="both"/>
        <w:rPr>
          <w:rFonts w:ascii="Times New Roman" w:hAnsi="Times New Roman"/>
          <w:sz w:val="22"/>
          <w:szCs w:val="22"/>
        </w:rPr>
      </w:pPr>
      <w:r w:rsidRPr="00E03FEB">
        <w:rPr>
          <w:rFonts w:ascii="Times New Roman" w:hAnsi="Times New Roman"/>
          <w:sz w:val="22"/>
          <w:szCs w:val="22"/>
        </w:rPr>
        <w:t xml:space="preserve">All reports of abuse shall be reported to the </w:t>
      </w:r>
      <w:r w:rsidR="001E6D1F" w:rsidRPr="00E03FEB">
        <w:rPr>
          <w:rFonts w:ascii="Times New Roman" w:hAnsi="Times New Roman"/>
          <w:sz w:val="22"/>
          <w:szCs w:val="22"/>
        </w:rPr>
        <w:t>Principal</w:t>
      </w:r>
      <w:r w:rsidRPr="00E03FEB">
        <w:rPr>
          <w:rFonts w:ascii="Times New Roman" w:hAnsi="Times New Roman"/>
          <w:sz w:val="22"/>
          <w:szCs w:val="22"/>
        </w:rPr>
        <w:t xml:space="preserve"> or designee contemporaneous to the report mandated by law.</w:t>
      </w:r>
      <w:r w:rsidR="00586811">
        <w:rPr>
          <w:rFonts w:ascii="Times New Roman" w:hAnsi="Times New Roman"/>
          <w:sz w:val="22"/>
          <w:szCs w:val="22"/>
        </w:rPr>
        <w:t xml:space="preserve"> </w:t>
      </w:r>
    </w:p>
    <w:p w14:paraId="602C2AC1" w14:textId="77777777" w:rsidR="00314AF8" w:rsidRPr="00E03FEB" w:rsidRDefault="00314AF8" w:rsidP="003A4985">
      <w:pPr>
        <w:widowControl w:val="0"/>
        <w:jc w:val="both"/>
        <w:rPr>
          <w:rFonts w:ascii="Times New Roman" w:hAnsi="Times New Roman"/>
          <w:sz w:val="22"/>
          <w:szCs w:val="22"/>
        </w:rPr>
      </w:pPr>
    </w:p>
    <w:p w14:paraId="1971190A" w14:textId="4857B714" w:rsidR="00314AF8" w:rsidRPr="00E03FEB" w:rsidRDefault="00314AF8" w:rsidP="003A4985">
      <w:pPr>
        <w:widowControl w:val="0"/>
        <w:jc w:val="both"/>
        <w:rPr>
          <w:rFonts w:ascii="Times New Roman" w:hAnsi="Times New Roman"/>
          <w:sz w:val="22"/>
          <w:szCs w:val="22"/>
        </w:rPr>
      </w:pPr>
      <w:r w:rsidRPr="00E03FEB">
        <w:rPr>
          <w:rFonts w:ascii="Times New Roman" w:hAnsi="Times New Roman"/>
          <w:sz w:val="22"/>
          <w:szCs w:val="22"/>
        </w:rPr>
        <w:t xml:space="preserve">Any person who makes such a report, or assists in the investigation of a report of child abuse or neglect in good faith, is immune from any criminal or civil liability that might otherwise be incurred or imposed. Authorized officials from the above agencies shall be permitted to conduct the required interview with the child at the </w:t>
      </w:r>
      <w:r w:rsidR="000E2E8B" w:rsidRPr="00E03FEB">
        <w:rPr>
          <w:rFonts w:ascii="Times New Roman" w:hAnsi="Times New Roman"/>
          <w:sz w:val="22"/>
          <w:szCs w:val="22"/>
        </w:rPr>
        <w:t>school</w:t>
      </w:r>
      <w:r w:rsidRPr="00E03FEB">
        <w:rPr>
          <w:rFonts w:ascii="Times New Roman" w:hAnsi="Times New Roman"/>
          <w:sz w:val="22"/>
          <w:szCs w:val="22"/>
        </w:rPr>
        <w:t xml:space="preserve"> with or without the consent of the parent or guardian.</w:t>
      </w:r>
      <w:r w:rsidR="00B74353" w:rsidRPr="00E03FEB">
        <w:rPr>
          <w:rFonts w:ascii="Times New Roman" w:hAnsi="Times New Roman"/>
          <w:sz w:val="22"/>
          <w:szCs w:val="22"/>
        </w:rPr>
        <w:t xml:space="preserve">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will fully cooperate with all official investigations of abuse or neglect.</w:t>
      </w:r>
    </w:p>
    <w:p w14:paraId="22DA4FD4" w14:textId="77777777" w:rsidR="00314AF8" w:rsidRPr="00E03FEB" w:rsidRDefault="00314AF8" w:rsidP="003A4985">
      <w:pPr>
        <w:widowControl w:val="0"/>
        <w:jc w:val="both"/>
        <w:rPr>
          <w:rFonts w:ascii="Times New Roman" w:hAnsi="Times New Roman"/>
          <w:sz w:val="22"/>
          <w:szCs w:val="22"/>
        </w:rPr>
      </w:pPr>
    </w:p>
    <w:p w14:paraId="2C353E86" w14:textId="61DD0329" w:rsidR="00314AF8" w:rsidRPr="00E03FEB" w:rsidRDefault="00B332DF" w:rsidP="003A4985">
      <w:pPr>
        <w:widowControl w:val="0"/>
        <w:jc w:val="both"/>
        <w:rPr>
          <w:rFonts w:ascii="Times New Roman" w:hAnsi="Times New Roman"/>
          <w:sz w:val="22"/>
          <w:szCs w:val="22"/>
        </w:rPr>
      </w:pPr>
      <w:r w:rsidRPr="00E03FEB">
        <w:rPr>
          <w:rFonts w:ascii="Times New Roman" w:hAnsi="Times New Roman"/>
          <w:sz w:val="22"/>
          <w:szCs w:val="22"/>
        </w:rPr>
        <w:lastRenderedPageBreak/>
        <w:t>Por Vida Academy Charter District</w:t>
      </w:r>
      <w:r w:rsidR="00314AF8" w:rsidRPr="00E03FEB">
        <w:rPr>
          <w:rFonts w:ascii="Times New Roman" w:hAnsi="Times New Roman"/>
          <w:sz w:val="22"/>
          <w:szCs w:val="22"/>
        </w:rPr>
        <w:t xml:space="preserve"> or its agents may not suspend or terminate the employment of, or otherwise discriminate against, a professional employee who, in good faith: </w:t>
      </w:r>
    </w:p>
    <w:p w14:paraId="11AC719A" w14:textId="77777777" w:rsidR="00314AF8" w:rsidRPr="00E03FEB" w:rsidRDefault="00314AF8" w:rsidP="003A4985">
      <w:pPr>
        <w:widowControl w:val="0"/>
        <w:jc w:val="both"/>
        <w:rPr>
          <w:rFonts w:ascii="Times New Roman" w:hAnsi="Times New Roman"/>
          <w:sz w:val="22"/>
          <w:szCs w:val="22"/>
        </w:rPr>
      </w:pPr>
    </w:p>
    <w:p w14:paraId="1F8EC909" w14:textId="77777777" w:rsidR="00314AF8" w:rsidRPr="00E03FEB" w:rsidRDefault="00314AF8" w:rsidP="00795F3E">
      <w:pPr>
        <w:widowControl w:val="0"/>
        <w:numPr>
          <w:ilvl w:val="0"/>
          <w:numId w:val="28"/>
        </w:numPr>
        <w:adjustRightInd w:val="0"/>
        <w:jc w:val="both"/>
        <w:rPr>
          <w:rFonts w:ascii="Times New Roman" w:hAnsi="Times New Roman"/>
          <w:sz w:val="22"/>
          <w:szCs w:val="22"/>
        </w:rPr>
      </w:pPr>
      <w:r w:rsidRPr="00E03FEB">
        <w:rPr>
          <w:rFonts w:ascii="Times New Roman" w:hAnsi="Times New Roman"/>
          <w:sz w:val="22"/>
          <w:szCs w:val="22"/>
        </w:rPr>
        <w:t xml:space="preserve">Reports child abuse or neglect to: </w:t>
      </w:r>
    </w:p>
    <w:p w14:paraId="43C31890" w14:textId="77777777" w:rsidR="00314AF8" w:rsidRPr="00E03FEB" w:rsidRDefault="00314AF8" w:rsidP="00795F3E">
      <w:pPr>
        <w:widowControl w:val="0"/>
        <w:numPr>
          <w:ilvl w:val="1"/>
          <w:numId w:val="28"/>
        </w:numPr>
        <w:adjustRightInd w:val="0"/>
        <w:jc w:val="both"/>
        <w:rPr>
          <w:rFonts w:ascii="Times New Roman" w:hAnsi="Times New Roman"/>
          <w:sz w:val="22"/>
          <w:szCs w:val="22"/>
        </w:rPr>
      </w:pPr>
      <w:r w:rsidRPr="00E03FEB">
        <w:rPr>
          <w:rFonts w:ascii="Times New Roman" w:hAnsi="Times New Roman"/>
          <w:sz w:val="22"/>
          <w:szCs w:val="22"/>
        </w:rPr>
        <w:t>The employee’s supervisor,</w:t>
      </w:r>
    </w:p>
    <w:p w14:paraId="2E92324B" w14:textId="77777777" w:rsidR="00314AF8" w:rsidRPr="00E03FEB" w:rsidRDefault="00314AF8" w:rsidP="00795F3E">
      <w:pPr>
        <w:widowControl w:val="0"/>
        <w:numPr>
          <w:ilvl w:val="1"/>
          <w:numId w:val="28"/>
        </w:numPr>
        <w:adjustRightInd w:val="0"/>
        <w:jc w:val="both"/>
        <w:rPr>
          <w:rFonts w:ascii="Times New Roman" w:hAnsi="Times New Roman"/>
          <w:sz w:val="22"/>
          <w:szCs w:val="22"/>
        </w:rPr>
      </w:pPr>
      <w:r w:rsidRPr="00E03FEB">
        <w:rPr>
          <w:rFonts w:ascii="Times New Roman" w:hAnsi="Times New Roman"/>
          <w:sz w:val="22"/>
          <w:szCs w:val="22"/>
        </w:rPr>
        <w:t xml:space="preserve">An administrator of the facility where the employee works, </w:t>
      </w:r>
    </w:p>
    <w:p w14:paraId="39A022E4" w14:textId="77777777" w:rsidR="00314AF8" w:rsidRPr="00E03FEB" w:rsidRDefault="00314AF8" w:rsidP="00795F3E">
      <w:pPr>
        <w:widowControl w:val="0"/>
        <w:numPr>
          <w:ilvl w:val="1"/>
          <w:numId w:val="28"/>
        </w:numPr>
        <w:adjustRightInd w:val="0"/>
        <w:jc w:val="both"/>
        <w:rPr>
          <w:rFonts w:ascii="Times New Roman" w:hAnsi="Times New Roman"/>
          <w:sz w:val="22"/>
          <w:szCs w:val="22"/>
        </w:rPr>
      </w:pPr>
      <w:r w:rsidRPr="00E03FEB">
        <w:rPr>
          <w:rFonts w:ascii="Times New Roman" w:hAnsi="Times New Roman"/>
          <w:sz w:val="22"/>
          <w:szCs w:val="22"/>
        </w:rPr>
        <w:t xml:space="preserve">A state regulatory agency, or </w:t>
      </w:r>
    </w:p>
    <w:p w14:paraId="4F674EC8" w14:textId="77777777" w:rsidR="00314AF8" w:rsidRPr="00E03FEB" w:rsidRDefault="00314AF8" w:rsidP="00795F3E">
      <w:pPr>
        <w:widowControl w:val="0"/>
        <w:numPr>
          <w:ilvl w:val="1"/>
          <w:numId w:val="28"/>
        </w:numPr>
        <w:adjustRightInd w:val="0"/>
        <w:jc w:val="both"/>
        <w:rPr>
          <w:rFonts w:ascii="Times New Roman" w:hAnsi="Times New Roman"/>
          <w:sz w:val="22"/>
          <w:szCs w:val="22"/>
        </w:rPr>
      </w:pPr>
      <w:r w:rsidRPr="00E03FEB">
        <w:rPr>
          <w:rFonts w:ascii="Times New Roman" w:hAnsi="Times New Roman"/>
          <w:sz w:val="22"/>
          <w:szCs w:val="22"/>
        </w:rPr>
        <w:t>A law enforcement agency; or</w:t>
      </w:r>
    </w:p>
    <w:p w14:paraId="49463336" w14:textId="2BCFBC4C" w:rsidR="00314AF8" w:rsidRPr="00E03FEB" w:rsidRDefault="00314AF8" w:rsidP="00795F3E">
      <w:pPr>
        <w:widowControl w:val="0"/>
        <w:numPr>
          <w:ilvl w:val="0"/>
          <w:numId w:val="28"/>
        </w:numPr>
        <w:adjustRightInd w:val="0"/>
        <w:jc w:val="both"/>
        <w:rPr>
          <w:rFonts w:ascii="Times New Roman" w:hAnsi="Times New Roman"/>
          <w:sz w:val="22"/>
          <w:szCs w:val="22"/>
        </w:rPr>
      </w:pPr>
      <w:r w:rsidRPr="00E03FEB">
        <w:rPr>
          <w:rFonts w:ascii="Times New Roman" w:hAnsi="Times New Roman"/>
          <w:sz w:val="22"/>
          <w:szCs w:val="22"/>
        </w:rPr>
        <w:t>Initiates or cooperates with a governmental investigation or proceeding relating to an allegation of child abuse or neglect.</w:t>
      </w:r>
      <w:r w:rsidR="00586811">
        <w:rPr>
          <w:rFonts w:ascii="Times New Roman" w:hAnsi="Times New Roman"/>
          <w:sz w:val="22"/>
          <w:szCs w:val="22"/>
        </w:rPr>
        <w:t xml:space="preserve"> </w:t>
      </w:r>
    </w:p>
    <w:p w14:paraId="25276F51" w14:textId="77777777" w:rsidR="00314AF8" w:rsidRPr="00E03FEB" w:rsidRDefault="00314AF8" w:rsidP="003A4985">
      <w:pPr>
        <w:widowControl w:val="0"/>
        <w:jc w:val="both"/>
        <w:rPr>
          <w:rFonts w:ascii="Times New Roman" w:hAnsi="Times New Roman"/>
          <w:sz w:val="22"/>
          <w:szCs w:val="22"/>
        </w:rPr>
      </w:pPr>
    </w:p>
    <w:p w14:paraId="74E641F3" w14:textId="77777777" w:rsidR="00314AF8" w:rsidRPr="00E03FEB" w:rsidRDefault="00314AF8" w:rsidP="003A4985">
      <w:pPr>
        <w:widowControl w:val="0"/>
        <w:jc w:val="both"/>
        <w:rPr>
          <w:rFonts w:ascii="Times New Roman" w:hAnsi="Times New Roman"/>
          <w:sz w:val="22"/>
          <w:szCs w:val="22"/>
        </w:rPr>
      </w:pPr>
      <w:r w:rsidRPr="00E03FEB">
        <w:rPr>
          <w:rFonts w:ascii="Times New Roman" w:hAnsi="Times New Roman"/>
          <w:sz w:val="22"/>
          <w:szCs w:val="22"/>
        </w:rPr>
        <w:t xml:space="preserve">A person who reports his or her own abuse or neglect of a child or who acts in bad faith or with malicious purpose in reporting alleged child abuse or neglect may be subject to criminal prosecution. </w:t>
      </w:r>
    </w:p>
    <w:p w14:paraId="407D0B14" w14:textId="77777777" w:rsidR="00314AF8" w:rsidRPr="00E03FEB" w:rsidRDefault="00314AF8" w:rsidP="003A4985">
      <w:pPr>
        <w:widowControl w:val="0"/>
        <w:jc w:val="both"/>
        <w:rPr>
          <w:rFonts w:ascii="Times New Roman" w:hAnsi="Times New Roman"/>
          <w:sz w:val="22"/>
          <w:szCs w:val="22"/>
        </w:rPr>
      </w:pPr>
    </w:p>
    <w:p w14:paraId="181EC53A" w14:textId="0F96C3DB" w:rsidR="00314AF8" w:rsidRPr="00E03FEB" w:rsidRDefault="00314AF8" w:rsidP="003A4985">
      <w:pPr>
        <w:widowControl w:val="0"/>
        <w:jc w:val="both"/>
        <w:rPr>
          <w:rFonts w:ascii="Times New Roman" w:hAnsi="Times New Roman"/>
          <w:sz w:val="22"/>
          <w:szCs w:val="22"/>
        </w:rPr>
      </w:pPr>
      <w:r w:rsidRPr="00E03FEB">
        <w:rPr>
          <w:rFonts w:ascii="Times New Roman" w:hAnsi="Times New Roman"/>
          <w:sz w:val="22"/>
          <w:szCs w:val="22"/>
        </w:rPr>
        <w:t>The toll free number for the Texas Child Abuse Hotline is 1-800-252-5400.</w:t>
      </w:r>
      <w:r w:rsidR="00586811">
        <w:rPr>
          <w:rFonts w:ascii="Times New Roman" w:hAnsi="Times New Roman"/>
          <w:sz w:val="22"/>
          <w:szCs w:val="22"/>
        </w:rPr>
        <w:t xml:space="preserve"> </w:t>
      </w:r>
    </w:p>
    <w:p w14:paraId="0DD0AC03" w14:textId="77777777" w:rsidR="00AD2D42" w:rsidRPr="00E03FEB" w:rsidRDefault="00AD2D42" w:rsidP="003A4985">
      <w:pPr>
        <w:widowControl w:val="0"/>
        <w:jc w:val="both"/>
        <w:rPr>
          <w:rFonts w:ascii="Times New Roman" w:hAnsi="Times New Roman"/>
          <w:sz w:val="22"/>
          <w:szCs w:val="22"/>
        </w:rPr>
      </w:pPr>
    </w:p>
    <w:p w14:paraId="1963AB8F" w14:textId="35E9958D" w:rsidR="00AD2D42" w:rsidRPr="00E03FEB" w:rsidRDefault="00AD2D42" w:rsidP="003A4985">
      <w:pPr>
        <w:widowControl w:val="0"/>
        <w:jc w:val="both"/>
        <w:rPr>
          <w:rFonts w:ascii="Times New Roman" w:hAnsi="Times New Roman"/>
          <w:sz w:val="22"/>
          <w:szCs w:val="22"/>
        </w:rPr>
      </w:pPr>
      <w:r w:rsidRPr="00E03FEB">
        <w:rPr>
          <w:rFonts w:ascii="Times New Roman" w:hAnsi="Times New Roman"/>
          <w:sz w:val="22"/>
          <w:szCs w:val="22"/>
        </w:rPr>
        <w:t>In addition to the duty to report described above, a person or professional shall make a report if he or she has cause to believe that an adult was a victim of abuse or neglect as a child and the person or professional determines in good faith that disclosure of the information is necessary to protect the health and safety of another child. Such a report must be made within 48 hours, and the duty to make a report cannot be delegated.</w:t>
      </w:r>
    </w:p>
    <w:p w14:paraId="6F80F611" w14:textId="77777777" w:rsidR="00314AF8" w:rsidRPr="00E03FEB" w:rsidRDefault="00314AF8" w:rsidP="003A4985">
      <w:pPr>
        <w:widowControl w:val="0"/>
        <w:autoSpaceDE w:val="0"/>
        <w:autoSpaceDN w:val="0"/>
        <w:adjustRightInd w:val="0"/>
        <w:jc w:val="both"/>
        <w:rPr>
          <w:rFonts w:ascii="Times New Roman" w:hAnsi="Times New Roman"/>
          <w:sz w:val="22"/>
          <w:szCs w:val="22"/>
        </w:rPr>
      </w:pPr>
    </w:p>
    <w:p w14:paraId="416CECA0" w14:textId="77777777" w:rsidR="00314AF8" w:rsidRPr="00E03FEB" w:rsidRDefault="00314AF8" w:rsidP="003A4985">
      <w:pPr>
        <w:pStyle w:val="Heading2"/>
        <w:keepNext w:val="0"/>
        <w:widowControl w:val="0"/>
        <w:spacing w:before="0" w:after="0"/>
        <w:rPr>
          <w:rFonts w:ascii="Times New Roman" w:hAnsi="Times New Roman"/>
          <w:sz w:val="24"/>
          <w:szCs w:val="24"/>
        </w:rPr>
      </w:pPr>
      <w:bookmarkStart w:id="391" w:name="_Toc299724411"/>
      <w:bookmarkStart w:id="392" w:name="_Toc54599264"/>
      <w:r w:rsidRPr="00E03FEB">
        <w:rPr>
          <w:rFonts w:ascii="Times New Roman" w:hAnsi="Times New Roman"/>
          <w:sz w:val="24"/>
          <w:szCs w:val="24"/>
        </w:rPr>
        <w:t>Employee Training</w:t>
      </w:r>
      <w:bookmarkEnd w:id="391"/>
      <w:bookmarkEnd w:id="392"/>
      <w:r w:rsidRPr="00E03FEB">
        <w:rPr>
          <w:rFonts w:ascii="Times New Roman" w:hAnsi="Times New Roman"/>
          <w:sz w:val="24"/>
          <w:szCs w:val="24"/>
        </w:rPr>
        <w:t xml:space="preserve"> </w:t>
      </w:r>
    </w:p>
    <w:p w14:paraId="0ABE991C" w14:textId="03B7E57F" w:rsidR="00314AF8" w:rsidRPr="00E03FEB" w:rsidRDefault="00B332DF" w:rsidP="003A4985">
      <w:pPr>
        <w:widowControl w:val="0"/>
        <w:jc w:val="both"/>
        <w:rPr>
          <w:rFonts w:ascii="Times New Roman" w:hAnsi="Times New Roman"/>
          <w:sz w:val="22"/>
          <w:szCs w:val="22"/>
        </w:rPr>
      </w:pPr>
      <w:r w:rsidRPr="00E03FEB">
        <w:rPr>
          <w:rFonts w:ascii="Times New Roman" w:hAnsi="Times New Roman"/>
          <w:sz w:val="22"/>
          <w:szCs w:val="22"/>
        </w:rPr>
        <w:t>Por Vida Academy Charter District</w:t>
      </w:r>
      <w:r w:rsidR="00EB2EAA" w:rsidRPr="00E03FEB">
        <w:rPr>
          <w:rFonts w:ascii="Times New Roman" w:hAnsi="Times New Roman"/>
          <w:sz w:val="22"/>
          <w:szCs w:val="22"/>
        </w:rPr>
        <w:t xml:space="preserve"> </w:t>
      </w:r>
      <w:r w:rsidR="006553D2" w:rsidRPr="00E03FEB">
        <w:rPr>
          <w:rFonts w:ascii="Times New Roman" w:hAnsi="Times New Roman"/>
          <w:sz w:val="22"/>
          <w:szCs w:val="22"/>
        </w:rPr>
        <w:t>shall provide training for all new and existing employees on awareness of issues regarding child abuse and reporting, sexual abuse prevention, sex trafficking, bullying and David’s law, and other maltreatment of children, including prevention techniques for and recognition of child abuse, sex trafficking, and other maltreatment of children.</w:t>
      </w:r>
    </w:p>
    <w:p w14:paraId="4D0478A0" w14:textId="77777777" w:rsidR="00314AF8" w:rsidRPr="00E03FEB" w:rsidRDefault="00314AF8" w:rsidP="003A4985">
      <w:pPr>
        <w:widowControl w:val="0"/>
        <w:jc w:val="both"/>
        <w:rPr>
          <w:rFonts w:ascii="Times New Roman" w:hAnsi="Times New Roman"/>
          <w:sz w:val="22"/>
          <w:szCs w:val="22"/>
        </w:rPr>
      </w:pPr>
    </w:p>
    <w:p w14:paraId="3F946778" w14:textId="348E2B77" w:rsidR="00314AF8" w:rsidRPr="00E03FEB" w:rsidRDefault="00314AF8" w:rsidP="003A4985">
      <w:pPr>
        <w:pStyle w:val="Heading2"/>
        <w:keepNext w:val="0"/>
        <w:widowControl w:val="0"/>
        <w:spacing w:before="0" w:after="0"/>
        <w:rPr>
          <w:rFonts w:ascii="Times New Roman" w:hAnsi="Times New Roman"/>
          <w:sz w:val="24"/>
          <w:szCs w:val="24"/>
          <w:lang w:val="en-US"/>
        </w:rPr>
      </w:pPr>
      <w:bookmarkStart w:id="393" w:name="_Toc299724412"/>
      <w:bookmarkStart w:id="394" w:name="_Toc54599265"/>
      <w:r w:rsidRPr="00E03FEB">
        <w:rPr>
          <w:rFonts w:ascii="Times New Roman" w:hAnsi="Times New Roman"/>
          <w:sz w:val="24"/>
          <w:szCs w:val="24"/>
        </w:rPr>
        <w:t>Bullying</w:t>
      </w:r>
      <w:bookmarkEnd w:id="393"/>
      <w:bookmarkEnd w:id="394"/>
    </w:p>
    <w:p w14:paraId="679F9191" w14:textId="34E42017" w:rsidR="006553D2" w:rsidRPr="00E03FEB" w:rsidRDefault="00B332DF" w:rsidP="003A4985">
      <w:pPr>
        <w:widowControl w:val="0"/>
        <w:jc w:val="both"/>
        <w:rPr>
          <w:rFonts w:ascii="Times New Roman" w:hAnsi="Times New Roman"/>
          <w:sz w:val="22"/>
          <w:szCs w:val="22"/>
        </w:rPr>
      </w:pPr>
      <w:r w:rsidRPr="00E03FEB">
        <w:rPr>
          <w:rFonts w:ascii="Times New Roman" w:hAnsi="Times New Roman"/>
          <w:sz w:val="22"/>
          <w:szCs w:val="22"/>
        </w:rPr>
        <w:t>Por Vida Academy Charter District</w:t>
      </w:r>
      <w:r w:rsidR="006553D2" w:rsidRPr="00E03FEB">
        <w:rPr>
          <w:rFonts w:ascii="Times New Roman" w:hAnsi="Times New Roman"/>
          <w:sz w:val="22"/>
          <w:szCs w:val="22"/>
        </w:rPr>
        <w:t xml:space="preserve"> prohibits bullying of students, as well as retaliation against anyone involved in the complaint process. Bullying means a single significant act or a pattern of acts by one or more students directed at another student that exploits an imbalance of power and involves engaging in written or verbal expression, expression through electronic means, or physical conduct that: </w:t>
      </w:r>
    </w:p>
    <w:p w14:paraId="6FA0663A" w14:textId="77777777" w:rsidR="006553D2" w:rsidRPr="00E03FEB" w:rsidRDefault="006553D2" w:rsidP="003A4985">
      <w:pPr>
        <w:pStyle w:val="BodyText"/>
        <w:widowControl w:val="0"/>
        <w:jc w:val="both"/>
        <w:rPr>
          <w:sz w:val="22"/>
          <w:szCs w:val="22"/>
        </w:rPr>
      </w:pPr>
    </w:p>
    <w:p w14:paraId="777EC2B7" w14:textId="77777777" w:rsidR="006553D2" w:rsidRPr="00E03FEB" w:rsidRDefault="006553D2" w:rsidP="00795F3E">
      <w:pPr>
        <w:pStyle w:val="BodyText"/>
        <w:widowControl w:val="0"/>
        <w:numPr>
          <w:ilvl w:val="0"/>
          <w:numId w:val="68"/>
        </w:numPr>
        <w:jc w:val="both"/>
        <w:rPr>
          <w:sz w:val="22"/>
          <w:szCs w:val="22"/>
        </w:rPr>
      </w:pPr>
      <w:r w:rsidRPr="00E03FEB">
        <w:rPr>
          <w:sz w:val="22"/>
          <w:szCs w:val="22"/>
        </w:rPr>
        <w:t xml:space="preserve">has the effect or will have the effect of physically harming a student, damaging a student’s property, or placing a student in reasonable fear of harm to the student’s person or of damage to the student’s property, </w:t>
      </w:r>
    </w:p>
    <w:p w14:paraId="5500EC3A" w14:textId="77777777" w:rsidR="006553D2" w:rsidRPr="00E03FEB" w:rsidRDefault="006553D2" w:rsidP="00795F3E">
      <w:pPr>
        <w:pStyle w:val="BodyText"/>
        <w:widowControl w:val="0"/>
        <w:numPr>
          <w:ilvl w:val="0"/>
          <w:numId w:val="68"/>
        </w:numPr>
        <w:jc w:val="both"/>
        <w:rPr>
          <w:sz w:val="22"/>
          <w:szCs w:val="22"/>
        </w:rPr>
      </w:pPr>
      <w:r w:rsidRPr="00E03FEB">
        <w:rPr>
          <w:sz w:val="22"/>
          <w:szCs w:val="22"/>
        </w:rPr>
        <w:t xml:space="preserve">is sufficiently severe, persistent, or pervasive enough that the action or threat creates an intimidating, threatening, or abusive educational environment for a student, </w:t>
      </w:r>
    </w:p>
    <w:p w14:paraId="1F734FC1" w14:textId="6A9FEA6E" w:rsidR="006553D2" w:rsidRPr="00E03FEB" w:rsidRDefault="006553D2" w:rsidP="00795F3E">
      <w:pPr>
        <w:pStyle w:val="BodyText"/>
        <w:widowControl w:val="0"/>
        <w:numPr>
          <w:ilvl w:val="0"/>
          <w:numId w:val="68"/>
        </w:numPr>
        <w:jc w:val="both"/>
        <w:rPr>
          <w:sz w:val="22"/>
          <w:szCs w:val="22"/>
        </w:rPr>
      </w:pPr>
      <w:r w:rsidRPr="00E03FEB">
        <w:rPr>
          <w:sz w:val="22"/>
          <w:szCs w:val="22"/>
        </w:rPr>
        <w:t xml:space="preserve">materially and substantially disrupts the educational process or the orderly operation of a classroom or </w:t>
      </w:r>
      <w:r w:rsidR="00EB2EAA" w:rsidRPr="00E03FEB">
        <w:rPr>
          <w:sz w:val="22"/>
          <w:szCs w:val="22"/>
        </w:rPr>
        <w:t>the school, or</w:t>
      </w:r>
      <w:r w:rsidRPr="00E03FEB">
        <w:rPr>
          <w:sz w:val="22"/>
          <w:szCs w:val="22"/>
        </w:rPr>
        <w:t xml:space="preserve"> </w:t>
      </w:r>
    </w:p>
    <w:p w14:paraId="25C75B0F" w14:textId="29760BFA" w:rsidR="006553D2" w:rsidRPr="00E03FEB" w:rsidRDefault="006553D2" w:rsidP="00795F3E">
      <w:pPr>
        <w:pStyle w:val="BodyText"/>
        <w:widowControl w:val="0"/>
        <w:numPr>
          <w:ilvl w:val="0"/>
          <w:numId w:val="68"/>
        </w:numPr>
        <w:jc w:val="both"/>
        <w:rPr>
          <w:sz w:val="22"/>
          <w:szCs w:val="22"/>
        </w:rPr>
      </w:pPr>
      <w:r w:rsidRPr="00E03FEB">
        <w:rPr>
          <w:sz w:val="22"/>
          <w:szCs w:val="22"/>
        </w:rPr>
        <w:t xml:space="preserve">infringes on the rights of the victim at </w:t>
      </w:r>
      <w:r w:rsidR="00EB2EAA" w:rsidRPr="00E03FEB">
        <w:rPr>
          <w:sz w:val="22"/>
          <w:szCs w:val="22"/>
        </w:rPr>
        <w:t xml:space="preserve">school. </w:t>
      </w:r>
    </w:p>
    <w:p w14:paraId="6BFD0DE9" w14:textId="77777777" w:rsidR="006553D2" w:rsidRPr="00E03FEB" w:rsidRDefault="006553D2" w:rsidP="003A4985">
      <w:pPr>
        <w:pStyle w:val="BodyText"/>
        <w:widowControl w:val="0"/>
        <w:jc w:val="both"/>
        <w:rPr>
          <w:sz w:val="22"/>
          <w:szCs w:val="22"/>
        </w:rPr>
      </w:pPr>
    </w:p>
    <w:p w14:paraId="660B9E13" w14:textId="07F9879C" w:rsidR="006553D2" w:rsidRPr="00E03FEB" w:rsidRDefault="006553D2" w:rsidP="003A4985">
      <w:pPr>
        <w:pStyle w:val="BodyText"/>
        <w:widowControl w:val="0"/>
        <w:jc w:val="both"/>
        <w:rPr>
          <w:sz w:val="22"/>
          <w:szCs w:val="22"/>
        </w:rPr>
      </w:pPr>
      <w:r w:rsidRPr="00E03FEB">
        <w:rPr>
          <w:sz w:val="22"/>
          <w:szCs w:val="22"/>
        </w:rPr>
        <w:t>The definition of bullying includes “cyberbullying,” which means bullying that is done through the use of any electronic communication device, including through the use of a cellular or other type of telephone, a computer, a camera, electronic mail, instant messaging, text messaging, a social media application, an Internet website, or any other Internet-based communication tool.</w:t>
      </w:r>
    </w:p>
    <w:p w14:paraId="66993AD9" w14:textId="310ACBFF" w:rsidR="006553D2" w:rsidRPr="00E03FEB" w:rsidRDefault="006553D2" w:rsidP="003A4985">
      <w:pPr>
        <w:pStyle w:val="BodyText"/>
        <w:widowControl w:val="0"/>
        <w:jc w:val="both"/>
        <w:rPr>
          <w:sz w:val="22"/>
          <w:szCs w:val="22"/>
        </w:rPr>
      </w:pPr>
    </w:p>
    <w:p w14:paraId="1F738FD9" w14:textId="2ACEF0D3" w:rsidR="006553D2" w:rsidRPr="00E03FEB" w:rsidRDefault="00B332DF" w:rsidP="003A4985">
      <w:pPr>
        <w:widowControl w:val="0"/>
        <w:jc w:val="both"/>
        <w:rPr>
          <w:rFonts w:ascii="Times New Roman" w:eastAsia="Arial" w:hAnsi="Times New Roman"/>
          <w:color w:val="000000" w:themeColor="text1"/>
          <w:sz w:val="22"/>
          <w:szCs w:val="22"/>
        </w:rPr>
      </w:pPr>
      <w:r w:rsidRPr="00E03FEB">
        <w:rPr>
          <w:rFonts w:ascii="Times New Roman" w:hAnsi="Times New Roman"/>
          <w:sz w:val="22"/>
          <w:szCs w:val="22"/>
        </w:rPr>
        <w:t>Por Vida Academy Charter District</w:t>
      </w:r>
      <w:r w:rsidR="00EB2EAA" w:rsidRPr="00E03FEB">
        <w:rPr>
          <w:rFonts w:ascii="Times New Roman" w:hAnsi="Times New Roman"/>
          <w:sz w:val="22"/>
          <w:szCs w:val="22"/>
        </w:rPr>
        <w:t>’s</w:t>
      </w:r>
      <w:r w:rsidR="006553D2" w:rsidRPr="00E03FEB">
        <w:rPr>
          <w:rFonts w:ascii="Times New Roman" w:eastAsia="Arial" w:hAnsi="Times New Roman"/>
          <w:color w:val="000000" w:themeColor="text1"/>
          <w:sz w:val="22"/>
          <w:szCs w:val="22"/>
        </w:rPr>
        <w:t xml:space="preserve"> anti-bullying policy applies to: </w:t>
      </w:r>
    </w:p>
    <w:p w14:paraId="2F62295C" w14:textId="77777777" w:rsidR="006553D2" w:rsidRPr="00E03FEB" w:rsidRDefault="006553D2" w:rsidP="003A4985">
      <w:pPr>
        <w:pStyle w:val="BodyText"/>
        <w:widowControl w:val="0"/>
        <w:jc w:val="both"/>
        <w:rPr>
          <w:sz w:val="22"/>
          <w:szCs w:val="22"/>
        </w:rPr>
      </w:pPr>
    </w:p>
    <w:p w14:paraId="63D98ABB" w14:textId="4668172D" w:rsidR="006553D2" w:rsidRPr="00E03FEB" w:rsidRDefault="006553D2" w:rsidP="00795F3E">
      <w:pPr>
        <w:pStyle w:val="BodyText"/>
        <w:widowControl w:val="0"/>
        <w:numPr>
          <w:ilvl w:val="0"/>
          <w:numId w:val="69"/>
        </w:numPr>
        <w:jc w:val="both"/>
        <w:rPr>
          <w:sz w:val="22"/>
          <w:szCs w:val="22"/>
        </w:rPr>
      </w:pPr>
      <w:r w:rsidRPr="00E03FEB">
        <w:rPr>
          <w:sz w:val="22"/>
          <w:szCs w:val="22"/>
        </w:rPr>
        <w:lastRenderedPageBreak/>
        <w:t xml:space="preserve">bullying that occurs on or is delivered to </w:t>
      </w:r>
      <w:r w:rsidR="003A3870" w:rsidRPr="00E03FEB">
        <w:rPr>
          <w:sz w:val="22"/>
          <w:szCs w:val="22"/>
        </w:rPr>
        <w:t>s</w:t>
      </w:r>
      <w:r w:rsidR="00EB6A39" w:rsidRPr="00E03FEB">
        <w:rPr>
          <w:sz w:val="22"/>
          <w:szCs w:val="22"/>
        </w:rPr>
        <w:t>chool</w:t>
      </w:r>
      <w:r w:rsidRPr="00E03FEB">
        <w:rPr>
          <w:sz w:val="22"/>
          <w:szCs w:val="22"/>
        </w:rPr>
        <w:t xml:space="preserve"> property or to the site of a </w:t>
      </w:r>
      <w:r w:rsidR="003A3870" w:rsidRPr="00E03FEB">
        <w:rPr>
          <w:sz w:val="22"/>
          <w:szCs w:val="22"/>
        </w:rPr>
        <w:t>s</w:t>
      </w:r>
      <w:r w:rsidR="00EB6A39" w:rsidRPr="00E03FEB">
        <w:rPr>
          <w:sz w:val="22"/>
          <w:szCs w:val="22"/>
        </w:rPr>
        <w:t>chool</w:t>
      </w:r>
      <w:r w:rsidRPr="00E03FEB">
        <w:rPr>
          <w:sz w:val="22"/>
          <w:szCs w:val="22"/>
        </w:rPr>
        <w:t xml:space="preserve">-sponsored or </w:t>
      </w:r>
      <w:r w:rsidR="003A3870" w:rsidRPr="00E03FEB">
        <w:rPr>
          <w:sz w:val="22"/>
          <w:szCs w:val="22"/>
        </w:rPr>
        <w:t>school</w:t>
      </w:r>
      <w:r w:rsidRPr="00E03FEB">
        <w:rPr>
          <w:sz w:val="22"/>
          <w:szCs w:val="22"/>
        </w:rPr>
        <w:t xml:space="preserve">-related activity on or off </w:t>
      </w:r>
      <w:r w:rsidR="003A3870" w:rsidRPr="00E03FEB">
        <w:rPr>
          <w:sz w:val="22"/>
          <w:szCs w:val="22"/>
        </w:rPr>
        <w:t>school</w:t>
      </w:r>
      <w:r w:rsidRPr="00E03FEB">
        <w:rPr>
          <w:sz w:val="22"/>
          <w:szCs w:val="22"/>
        </w:rPr>
        <w:t xml:space="preserve"> property;</w:t>
      </w:r>
    </w:p>
    <w:p w14:paraId="2BAC1FBF" w14:textId="5A767655" w:rsidR="006553D2" w:rsidRPr="00E03FEB" w:rsidRDefault="006553D2" w:rsidP="00795F3E">
      <w:pPr>
        <w:pStyle w:val="BodyText"/>
        <w:widowControl w:val="0"/>
        <w:numPr>
          <w:ilvl w:val="0"/>
          <w:numId w:val="69"/>
        </w:numPr>
        <w:jc w:val="both"/>
        <w:rPr>
          <w:sz w:val="22"/>
          <w:szCs w:val="22"/>
        </w:rPr>
      </w:pPr>
      <w:r w:rsidRPr="00E03FEB">
        <w:rPr>
          <w:sz w:val="22"/>
          <w:szCs w:val="22"/>
        </w:rPr>
        <w:t>bull</w:t>
      </w:r>
      <w:r w:rsidR="00884861" w:rsidRPr="00E03FEB">
        <w:rPr>
          <w:sz w:val="22"/>
          <w:szCs w:val="22"/>
        </w:rPr>
        <w:t>y</w:t>
      </w:r>
      <w:r w:rsidRPr="00E03FEB">
        <w:rPr>
          <w:sz w:val="22"/>
          <w:szCs w:val="22"/>
        </w:rPr>
        <w:t xml:space="preserve">ing that occurs on a publicly or privately-owned </w:t>
      </w:r>
      <w:r w:rsidR="003A3870" w:rsidRPr="00E03FEB">
        <w:rPr>
          <w:sz w:val="22"/>
          <w:szCs w:val="22"/>
        </w:rPr>
        <w:t>school</w:t>
      </w:r>
      <w:r w:rsidRPr="00E03FEB">
        <w:rPr>
          <w:sz w:val="22"/>
          <w:szCs w:val="22"/>
        </w:rPr>
        <w:t xml:space="preserve"> bus or vehicle being used for transportation of students to or from </w:t>
      </w:r>
      <w:r w:rsidR="003A3870" w:rsidRPr="00E03FEB">
        <w:rPr>
          <w:sz w:val="22"/>
          <w:szCs w:val="22"/>
        </w:rPr>
        <w:t>school</w:t>
      </w:r>
      <w:r w:rsidRPr="00E03FEB">
        <w:rPr>
          <w:sz w:val="22"/>
          <w:szCs w:val="22"/>
        </w:rPr>
        <w:t xml:space="preserve"> or a </w:t>
      </w:r>
      <w:r w:rsidR="003A3870" w:rsidRPr="00E03FEB">
        <w:rPr>
          <w:sz w:val="22"/>
          <w:szCs w:val="22"/>
        </w:rPr>
        <w:t>school</w:t>
      </w:r>
      <w:r w:rsidRPr="00E03FEB">
        <w:rPr>
          <w:sz w:val="22"/>
          <w:szCs w:val="22"/>
        </w:rPr>
        <w:t xml:space="preserve">-sponsored or </w:t>
      </w:r>
      <w:r w:rsidR="003A3870" w:rsidRPr="00E03FEB">
        <w:rPr>
          <w:sz w:val="22"/>
          <w:szCs w:val="22"/>
        </w:rPr>
        <w:t>school</w:t>
      </w:r>
      <w:r w:rsidRPr="00E03FEB">
        <w:rPr>
          <w:sz w:val="22"/>
          <w:szCs w:val="22"/>
        </w:rPr>
        <w:t>-related activity; and</w:t>
      </w:r>
    </w:p>
    <w:p w14:paraId="054AA6E0" w14:textId="340C6F09" w:rsidR="006553D2" w:rsidRPr="00E03FEB" w:rsidRDefault="006553D2" w:rsidP="00795F3E">
      <w:pPr>
        <w:pStyle w:val="BodyText"/>
        <w:widowControl w:val="0"/>
        <w:numPr>
          <w:ilvl w:val="0"/>
          <w:numId w:val="69"/>
        </w:numPr>
        <w:jc w:val="both"/>
        <w:rPr>
          <w:sz w:val="22"/>
          <w:szCs w:val="22"/>
        </w:rPr>
      </w:pPr>
      <w:r w:rsidRPr="00E03FEB">
        <w:rPr>
          <w:sz w:val="22"/>
          <w:szCs w:val="22"/>
        </w:rPr>
        <w:t xml:space="preserve">cyberbullying that occurs off </w:t>
      </w:r>
      <w:r w:rsidR="003A3870" w:rsidRPr="00E03FEB">
        <w:rPr>
          <w:sz w:val="22"/>
          <w:szCs w:val="22"/>
        </w:rPr>
        <w:t>school</w:t>
      </w:r>
      <w:r w:rsidRPr="00E03FEB">
        <w:rPr>
          <w:sz w:val="22"/>
          <w:szCs w:val="22"/>
        </w:rPr>
        <w:t xml:space="preserve"> property or outside of a </w:t>
      </w:r>
      <w:r w:rsidR="003A3870" w:rsidRPr="00E03FEB">
        <w:rPr>
          <w:sz w:val="22"/>
          <w:szCs w:val="22"/>
        </w:rPr>
        <w:t>school</w:t>
      </w:r>
      <w:r w:rsidRPr="00E03FEB">
        <w:rPr>
          <w:sz w:val="22"/>
          <w:szCs w:val="22"/>
        </w:rPr>
        <w:t xml:space="preserve">-sponsored or </w:t>
      </w:r>
      <w:r w:rsidR="003A3870" w:rsidRPr="00E03FEB">
        <w:rPr>
          <w:sz w:val="22"/>
          <w:szCs w:val="22"/>
        </w:rPr>
        <w:t>school</w:t>
      </w:r>
      <w:r w:rsidRPr="00E03FEB">
        <w:rPr>
          <w:sz w:val="22"/>
          <w:szCs w:val="22"/>
        </w:rPr>
        <w:t>-related activity if the cyberbullying:</w:t>
      </w:r>
    </w:p>
    <w:p w14:paraId="1BF0939A" w14:textId="77777777" w:rsidR="006553D2" w:rsidRPr="00E03FEB" w:rsidRDefault="006553D2" w:rsidP="00795F3E">
      <w:pPr>
        <w:pStyle w:val="BodyText"/>
        <w:widowControl w:val="0"/>
        <w:numPr>
          <w:ilvl w:val="1"/>
          <w:numId w:val="69"/>
        </w:numPr>
        <w:ind w:left="1080"/>
        <w:jc w:val="both"/>
        <w:rPr>
          <w:sz w:val="22"/>
          <w:szCs w:val="22"/>
        </w:rPr>
      </w:pPr>
      <w:r w:rsidRPr="00E03FEB">
        <w:rPr>
          <w:sz w:val="22"/>
          <w:szCs w:val="22"/>
        </w:rPr>
        <w:t xml:space="preserve">interferes with a student’s educational opportunities; or </w:t>
      </w:r>
    </w:p>
    <w:p w14:paraId="775B4592" w14:textId="5C43A23B" w:rsidR="006553D2" w:rsidRPr="00E03FEB" w:rsidRDefault="006553D2" w:rsidP="00795F3E">
      <w:pPr>
        <w:pStyle w:val="BodyText"/>
        <w:widowControl w:val="0"/>
        <w:numPr>
          <w:ilvl w:val="1"/>
          <w:numId w:val="69"/>
        </w:numPr>
        <w:ind w:left="1080"/>
        <w:jc w:val="both"/>
        <w:rPr>
          <w:sz w:val="22"/>
          <w:szCs w:val="22"/>
        </w:rPr>
      </w:pPr>
      <w:r w:rsidRPr="00E03FEB">
        <w:rPr>
          <w:sz w:val="22"/>
          <w:szCs w:val="22"/>
        </w:rPr>
        <w:t xml:space="preserve">substantially disrupts the orderly operation of a classroom, </w:t>
      </w:r>
      <w:r w:rsidR="003A3870" w:rsidRPr="00E03FEB">
        <w:rPr>
          <w:sz w:val="22"/>
          <w:szCs w:val="22"/>
        </w:rPr>
        <w:t>school</w:t>
      </w:r>
      <w:r w:rsidRPr="00E03FEB">
        <w:rPr>
          <w:sz w:val="22"/>
          <w:szCs w:val="22"/>
        </w:rPr>
        <w:t xml:space="preserve">, or </w:t>
      </w:r>
      <w:r w:rsidR="003A3870" w:rsidRPr="00E03FEB">
        <w:rPr>
          <w:sz w:val="22"/>
          <w:szCs w:val="22"/>
        </w:rPr>
        <w:t>school</w:t>
      </w:r>
      <w:r w:rsidRPr="00E03FEB">
        <w:rPr>
          <w:sz w:val="22"/>
          <w:szCs w:val="22"/>
        </w:rPr>
        <w:t xml:space="preserve">-sponsored or </w:t>
      </w:r>
      <w:r w:rsidR="003A3870" w:rsidRPr="00E03FEB">
        <w:rPr>
          <w:sz w:val="22"/>
          <w:szCs w:val="22"/>
        </w:rPr>
        <w:t>school</w:t>
      </w:r>
      <w:r w:rsidRPr="00E03FEB">
        <w:rPr>
          <w:sz w:val="22"/>
          <w:szCs w:val="22"/>
        </w:rPr>
        <w:t xml:space="preserve">-related activity. </w:t>
      </w:r>
    </w:p>
    <w:p w14:paraId="0388EEF3" w14:textId="77777777" w:rsidR="006553D2" w:rsidRPr="00E03FEB" w:rsidRDefault="006553D2" w:rsidP="003A4985">
      <w:pPr>
        <w:widowControl w:val="0"/>
        <w:jc w:val="both"/>
        <w:rPr>
          <w:rFonts w:ascii="Times New Roman" w:eastAsia="Arial" w:hAnsi="Times New Roman"/>
          <w:color w:val="000000" w:themeColor="text1"/>
          <w:sz w:val="22"/>
          <w:szCs w:val="22"/>
        </w:rPr>
      </w:pPr>
    </w:p>
    <w:p w14:paraId="37438BF6" w14:textId="77777777" w:rsidR="006553D2" w:rsidRPr="00E03FEB" w:rsidRDefault="006553D2" w:rsidP="003A4985">
      <w:pPr>
        <w:widowControl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Any employee or student who believes that he or she may have experienced or witnessed bullying should immediately report the alleged acts to the Principal or designee. </w:t>
      </w:r>
    </w:p>
    <w:p w14:paraId="355D323C" w14:textId="77777777" w:rsidR="006553D2" w:rsidRPr="00E03FEB" w:rsidRDefault="006553D2" w:rsidP="003A4985">
      <w:pPr>
        <w:widowControl w:val="0"/>
        <w:jc w:val="both"/>
        <w:rPr>
          <w:rFonts w:ascii="Times New Roman" w:eastAsia="Arial" w:hAnsi="Times New Roman"/>
          <w:color w:val="000000" w:themeColor="text1"/>
          <w:sz w:val="22"/>
          <w:szCs w:val="22"/>
        </w:rPr>
      </w:pPr>
    </w:p>
    <w:p w14:paraId="535D07C7" w14:textId="77777777" w:rsidR="006553D2" w:rsidRPr="00E03FEB" w:rsidRDefault="006553D2" w:rsidP="003A4985">
      <w:pPr>
        <w:widowControl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The Principal or designee will notify the victim, the student alleged to have engaged in bullying, and any student witnesses of available counseling options. </w:t>
      </w:r>
    </w:p>
    <w:p w14:paraId="33005148" w14:textId="77777777" w:rsidR="006553D2" w:rsidRPr="00E03FEB" w:rsidRDefault="006553D2" w:rsidP="003A4985">
      <w:pPr>
        <w:widowControl w:val="0"/>
        <w:jc w:val="both"/>
        <w:rPr>
          <w:rFonts w:ascii="Times New Roman" w:eastAsia="Arial" w:hAnsi="Times New Roman"/>
          <w:color w:val="000000" w:themeColor="text1"/>
          <w:sz w:val="22"/>
          <w:szCs w:val="22"/>
        </w:rPr>
      </w:pPr>
    </w:p>
    <w:p w14:paraId="2E3B17E4" w14:textId="77777777" w:rsidR="006553D2" w:rsidRPr="00E03FEB" w:rsidRDefault="006553D2" w:rsidP="003A4985">
      <w:pPr>
        <w:widowControl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The Principal or designee will also provide notice of the incident of alleged bullying to: </w:t>
      </w:r>
    </w:p>
    <w:p w14:paraId="2C104C6A" w14:textId="77777777" w:rsidR="006553D2" w:rsidRPr="00E03FEB" w:rsidRDefault="006553D2" w:rsidP="003A4985">
      <w:pPr>
        <w:widowControl w:val="0"/>
        <w:jc w:val="both"/>
        <w:rPr>
          <w:rFonts w:ascii="Times New Roman" w:eastAsia="Arial" w:hAnsi="Times New Roman"/>
          <w:color w:val="000000" w:themeColor="text1"/>
          <w:sz w:val="22"/>
          <w:szCs w:val="22"/>
        </w:rPr>
      </w:pPr>
    </w:p>
    <w:p w14:paraId="08503609" w14:textId="77777777" w:rsidR="006553D2" w:rsidRPr="00E03FEB" w:rsidRDefault="006553D2" w:rsidP="00795F3E">
      <w:pPr>
        <w:pStyle w:val="ListParagraph"/>
        <w:widowControl w:val="0"/>
        <w:numPr>
          <w:ilvl w:val="0"/>
          <w:numId w:val="45"/>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A parent or guardian of the alleged victim on or before the third business day after the date the incident is reported; and </w:t>
      </w:r>
    </w:p>
    <w:p w14:paraId="08359B3D" w14:textId="77777777" w:rsidR="006553D2" w:rsidRPr="00E03FEB" w:rsidRDefault="006553D2" w:rsidP="00795F3E">
      <w:pPr>
        <w:pStyle w:val="ListParagraph"/>
        <w:widowControl w:val="0"/>
        <w:numPr>
          <w:ilvl w:val="0"/>
          <w:numId w:val="45"/>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A parent or guardian of the alleged bully within a reasonable amount of time after the incident. </w:t>
      </w:r>
    </w:p>
    <w:p w14:paraId="0B912DD5" w14:textId="77777777" w:rsidR="006553D2" w:rsidRPr="00E03FEB" w:rsidRDefault="006553D2" w:rsidP="003A4985">
      <w:pPr>
        <w:widowControl w:val="0"/>
        <w:jc w:val="both"/>
        <w:rPr>
          <w:rFonts w:ascii="Times New Roman" w:eastAsia="Arial" w:hAnsi="Times New Roman"/>
          <w:color w:val="000000" w:themeColor="text1"/>
          <w:sz w:val="22"/>
          <w:szCs w:val="22"/>
        </w:rPr>
      </w:pPr>
    </w:p>
    <w:p w14:paraId="5B980078" w14:textId="06184E97" w:rsidR="006553D2" w:rsidRPr="00E03FEB" w:rsidRDefault="006553D2" w:rsidP="003A4985">
      <w:pPr>
        <w:widowControl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The Principal or designee shall determine whether the allegations in the report, if proven, would constitute prohibited discrimination or harassment, and if so, proceed with an investigation under </w:t>
      </w:r>
      <w:r w:rsidR="00B332DF" w:rsidRPr="00E03FEB">
        <w:rPr>
          <w:rFonts w:ascii="Times New Roman" w:hAnsi="Times New Roman"/>
          <w:sz w:val="22"/>
          <w:szCs w:val="22"/>
        </w:rPr>
        <w:t>Por Vida Academy Charter District</w:t>
      </w:r>
      <w:r w:rsidRPr="00E03FEB">
        <w:rPr>
          <w:rFonts w:ascii="Times New Roman" w:eastAsia="Arial" w:hAnsi="Times New Roman"/>
          <w:color w:val="000000" w:themeColor="text1"/>
          <w:sz w:val="22"/>
          <w:szCs w:val="22"/>
        </w:rPr>
        <w:t>’s anti-discrimination and harassment policy instead. The Principal or designee shall conduct an appropriate investigation based on the allegations in the report, and shall take prompt interim action calculated to prevent bullying during the course of an investigation, if appropriate.</w:t>
      </w:r>
    </w:p>
    <w:p w14:paraId="7156EF5B" w14:textId="09FDAFF0" w:rsidR="006553D2" w:rsidRPr="00E03FEB" w:rsidRDefault="006553D2" w:rsidP="003A4985">
      <w:pPr>
        <w:widowControl w:val="0"/>
        <w:jc w:val="both"/>
        <w:rPr>
          <w:rFonts w:ascii="Times New Roman" w:eastAsia="Arial" w:hAnsi="Times New Roman"/>
          <w:color w:val="000000" w:themeColor="text1"/>
          <w:sz w:val="22"/>
          <w:szCs w:val="22"/>
        </w:rPr>
      </w:pPr>
    </w:p>
    <w:p w14:paraId="2F296840" w14:textId="216B980E" w:rsidR="006553D2" w:rsidRPr="00E03FEB" w:rsidRDefault="006553D2" w:rsidP="003A4985">
      <w:pPr>
        <w:widowControl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The Principal or designee shall prepare a written report of the investigation, including a determination of whether </w:t>
      </w:r>
      <w:r w:rsidR="000F269C" w:rsidRPr="00E03FEB">
        <w:rPr>
          <w:rFonts w:ascii="Times New Roman" w:eastAsia="Arial" w:hAnsi="Times New Roman"/>
          <w:color w:val="000000" w:themeColor="text1"/>
          <w:sz w:val="22"/>
          <w:szCs w:val="22"/>
        </w:rPr>
        <w:t xml:space="preserve">prohibited </w:t>
      </w:r>
      <w:r w:rsidRPr="00E03FEB">
        <w:rPr>
          <w:rFonts w:ascii="Times New Roman" w:eastAsia="Arial" w:hAnsi="Times New Roman"/>
          <w:color w:val="000000" w:themeColor="text1"/>
          <w:sz w:val="22"/>
          <w:szCs w:val="22"/>
        </w:rPr>
        <w:t xml:space="preserve">bullying occurred. If the results of an investigation indicated that bullying occurred, the </w:t>
      </w:r>
      <w:r w:rsidR="00B17457" w:rsidRPr="00E03FEB">
        <w:rPr>
          <w:rFonts w:ascii="Times New Roman" w:eastAsia="Arial" w:hAnsi="Times New Roman"/>
          <w:color w:val="000000" w:themeColor="text1"/>
          <w:sz w:val="22"/>
          <w:szCs w:val="22"/>
        </w:rPr>
        <w:t>school</w:t>
      </w:r>
      <w:r w:rsidRPr="00E03FEB">
        <w:rPr>
          <w:rFonts w:ascii="Times New Roman" w:eastAsia="Arial" w:hAnsi="Times New Roman"/>
          <w:color w:val="000000" w:themeColor="text1"/>
          <w:sz w:val="22"/>
          <w:szCs w:val="22"/>
        </w:rPr>
        <w:t xml:space="preserve"> shall promptly respond by taking appropriate disciplinary or corrective action reasonably calculated to address the conduct in accordance with the Student Code of Conduct. </w:t>
      </w:r>
      <w:r w:rsidR="00B332DF" w:rsidRPr="00E03FEB">
        <w:rPr>
          <w:rFonts w:ascii="Times New Roman" w:hAnsi="Times New Roman"/>
          <w:sz w:val="22"/>
          <w:szCs w:val="22"/>
        </w:rPr>
        <w:t>Por Vida Academy Charter District</w:t>
      </w:r>
      <w:r w:rsidRPr="00E03FEB">
        <w:rPr>
          <w:rFonts w:ascii="Times New Roman" w:eastAsia="Arial" w:hAnsi="Times New Roman"/>
          <w:color w:val="000000" w:themeColor="text1"/>
          <w:sz w:val="22"/>
          <w:szCs w:val="22"/>
        </w:rPr>
        <w:t xml:space="preserve"> may take action based on the results of an investigation, even if the </w:t>
      </w:r>
      <w:r w:rsidR="000F269C" w:rsidRPr="00E03FEB">
        <w:rPr>
          <w:rFonts w:ascii="Times New Roman" w:eastAsia="Arial" w:hAnsi="Times New Roman"/>
          <w:color w:val="000000" w:themeColor="text1"/>
          <w:sz w:val="22"/>
          <w:szCs w:val="22"/>
        </w:rPr>
        <w:t>s</w:t>
      </w:r>
      <w:r w:rsidR="00EB6A39" w:rsidRPr="00E03FEB">
        <w:rPr>
          <w:rFonts w:ascii="Times New Roman" w:eastAsia="Arial" w:hAnsi="Times New Roman"/>
          <w:color w:val="000000" w:themeColor="text1"/>
          <w:sz w:val="22"/>
          <w:szCs w:val="22"/>
        </w:rPr>
        <w:t>chool</w:t>
      </w:r>
      <w:r w:rsidRPr="00E03FEB">
        <w:rPr>
          <w:rFonts w:ascii="Times New Roman" w:eastAsia="Arial" w:hAnsi="Times New Roman"/>
          <w:color w:val="000000" w:themeColor="text1"/>
          <w:sz w:val="22"/>
          <w:szCs w:val="22"/>
        </w:rPr>
        <w:t xml:space="preserve"> concludes that the conduct did not rise to the level of bullying under this policy.</w:t>
      </w:r>
    </w:p>
    <w:p w14:paraId="62913232" w14:textId="77777777" w:rsidR="006553D2" w:rsidRPr="00E03FEB" w:rsidRDefault="006553D2" w:rsidP="003A4985">
      <w:pPr>
        <w:widowControl w:val="0"/>
        <w:jc w:val="both"/>
        <w:rPr>
          <w:rFonts w:ascii="Times New Roman" w:eastAsia="Arial" w:hAnsi="Times New Roman"/>
          <w:color w:val="000000" w:themeColor="text1"/>
          <w:sz w:val="22"/>
          <w:szCs w:val="22"/>
        </w:rPr>
      </w:pPr>
    </w:p>
    <w:p w14:paraId="00A2262F" w14:textId="37BECB80" w:rsidR="006553D2" w:rsidRPr="00E03FEB" w:rsidRDefault="006553D2" w:rsidP="003A4985">
      <w:pPr>
        <w:widowControl w:val="0"/>
        <w:jc w:val="both"/>
        <w:rPr>
          <w:rFonts w:ascii="Times New Roman" w:hAnsi="Times New Roman"/>
          <w:sz w:val="22"/>
          <w:szCs w:val="22"/>
        </w:rPr>
      </w:pPr>
      <w:r w:rsidRPr="00E03FEB">
        <w:rPr>
          <w:rFonts w:ascii="Times New Roman" w:eastAsia="Arial" w:hAnsi="Times New Roman"/>
          <w:color w:val="000000" w:themeColor="text1"/>
          <w:sz w:val="22"/>
          <w:szCs w:val="22"/>
        </w:rPr>
        <w:t xml:space="preserve">Discipline for a student who receives special education services for conduct meeting the definition of bullying or cyberbullying must comply with applicable requirements under federal law, including the Individuals with Disabilities Education Act (20 U.S.C. Section 1400 et seq.). </w:t>
      </w:r>
      <w:r w:rsidR="00B332DF" w:rsidRPr="00E03FEB">
        <w:rPr>
          <w:rFonts w:ascii="Times New Roman" w:hAnsi="Times New Roman"/>
          <w:sz w:val="22"/>
          <w:szCs w:val="22"/>
        </w:rPr>
        <w:t>Por Vida Academy Charter District</w:t>
      </w:r>
      <w:r w:rsidRPr="00E03FEB">
        <w:rPr>
          <w:rFonts w:ascii="Times New Roman" w:eastAsia="Arial" w:hAnsi="Times New Roman"/>
          <w:color w:val="000000" w:themeColor="text1"/>
          <w:sz w:val="22"/>
          <w:szCs w:val="22"/>
        </w:rPr>
        <w:t xml:space="preserve"> may not impose discipline on a student who, after an investigation, is found to be a victim of bullying, based on that student’s use of reasonable self-defense in response to the bullying.</w:t>
      </w:r>
    </w:p>
    <w:p w14:paraId="5CDADB5E" w14:textId="77777777" w:rsidR="00314AF8" w:rsidRPr="00E03FEB" w:rsidRDefault="00314AF8" w:rsidP="003A4985">
      <w:pPr>
        <w:widowControl w:val="0"/>
        <w:jc w:val="both"/>
        <w:rPr>
          <w:rFonts w:ascii="Times New Roman" w:hAnsi="Times New Roman"/>
          <w:sz w:val="22"/>
          <w:szCs w:val="22"/>
        </w:rPr>
      </w:pPr>
    </w:p>
    <w:p w14:paraId="531E8342" w14:textId="77777777" w:rsidR="00314AF8" w:rsidRPr="00E03FEB" w:rsidRDefault="00314AF8" w:rsidP="003A4985">
      <w:pPr>
        <w:pStyle w:val="Heading2"/>
        <w:keepNext w:val="0"/>
        <w:widowControl w:val="0"/>
        <w:spacing w:before="0" w:after="0"/>
        <w:rPr>
          <w:rFonts w:ascii="Times New Roman" w:hAnsi="Times New Roman"/>
          <w:sz w:val="24"/>
          <w:szCs w:val="24"/>
        </w:rPr>
      </w:pPr>
      <w:bookmarkStart w:id="395" w:name="_Toc301097192"/>
      <w:bookmarkStart w:id="396" w:name="_Toc299724413"/>
      <w:bookmarkStart w:id="397" w:name="_Toc54599266"/>
      <w:r w:rsidRPr="00E03FEB">
        <w:rPr>
          <w:rFonts w:ascii="Times New Roman" w:hAnsi="Times New Roman"/>
          <w:sz w:val="24"/>
          <w:szCs w:val="24"/>
        </w:rPr>
        <w:t>Student Attendance</w:t>
      </w:r>
      <w:bookmarkEnd w:id="395"/>
      <w:bookmarkEnd w:id="396"/>
      <w:bookmarkEnd w:id="397"/>
    </w:p>
    <w:p w14:paraId="549E5A36" w14:textId="4C59E91F" w:rsidR="00314AF8" w:rsidRPr="00E03FEB" w:rsidRDefault="00314AF8" w:rsidP="003A4985">
      <w:pPr>
        <w:widowControl w:val="0"/>
        <w:jc w:val="both"/>
        <w:rPr>
          <w:rFonts w:ascii="Times New Roman" w:hAnsi="Times New Roman"/>
          <w:sz w:val="22"/>
          <w:szCs w:val="22"/>
        </w:rPr>
      </w:pPr>
      <w:r w:rsidRPr="00E03FEB">
        <w:rPr>
          <w:rFonts w:ascii="Times New Roman" w:hAnsi="Times New Roman"/>
          <w:sz w:val="22"/>
          <w:szCs w:val="22"/>
        </w:rPr>
        <w:t xml:space="preserve">Teachers and staff should be familiar with </w:t>
      </w:r>
      <w:r w:rsidR="00B332DF" w:rsidRPr="00E03FEB">
        <w:rPr>
          <w:rFonts w:ascii="Times New Roman" w:hAnsi="Times New Roman"/>
          <w:sz w:val="22"/>
          <w:szCs w:val="22"/>
        </w:rPr>
        <w:t>Por Vida Academy Charter District</w:t>
      </w:r>
      <w:r w:rsidRPr="00E03FEB">
        <w:rPr>
          <w:rFonts w:ascii="Times New Roman" w:hAnsi="Times New Roman"/>
          <w:sz w:val="22"/>
          <w:szCs w:val="22"/>
        </w:rPr>
        <w:t>’s policies and procedures for attendance accounting. Contact the</w:t>
      </w:r>
      <w:r w:rsidR="00077D37" w:rsidRPr="00E03FEB">
        <w:rPr>
          <w:rFonts w:ascii="Times New Roman" w:hAnsi="Times New Roman"/>
          <w:sz w:val="22"/>
          <w:szCs w:val="22"/>
        </w:rPr>
        <w:t xml:space="preserve"> </w:t>
      </w:r>
      <w:r w:rsidR="001E6D1F" w:rsidRPr="00E03FEB">
        <w:rPr>
          <w:rFonts w:ascii="Times New Roman" w:hAnsi="Times New Roman"/>
          <w:sz w:val="22"/>
          <w:szCs w:val="22"/>
        </w:rPr>
        <w:t>Principal</w:t>
      </w:r>
      <w:r w:rsidRPr="00E03FEB">
        <w:rPr>
          <w:rFonts w:ascii="Times New Roman" w:hAnsi="Times New Roman"/>
          <w:sz w:val="22"/>
          <w:szCs w:val="22"/>
        </w:rPr>
        <w:t xml:space="preserve"> for additional information.</w:t>
      </w:r>
    </w:p>
    <w:p w14:paraId="59F79E49" w14:textId="77777777" w:rsidR="00314AF8" w:rsidRPr="00E03FEB" w:rsidRDefault="00314AF8" w:rsidP="003A4985">
      <w:pPr>
        <w:widowControl w:val="0"/>
        <w:jc w:val="both"/>
        <w:rPr>
          <w:rFonts w:ascii="Times New Roman" w:hAnsi="Times New Roman"/>
          <w:sz w:val="22"/>
          <w:szCs w:val="22"/>
        </w:rPr>
      </w:pPr>
    </w:p>
    <w:p w14:paraId="0B803A1A" w14:textId="77777777" w:rsidR="00314AF8" w:rsidRPr="00E03FEB" w:rsidRDefault="00314AF8" w:rsidP="003A4985">
      <w:pPr>
        <w:pStyle w:val="Heading2"/>
        <w:keepNext w:val="0"/>
        <w:widowControl w:val="0"/>
        <w:spacing w:before="0" w:after="0"/>
        <w:rPr>
          <w:rFonts w:ascii="Times New Roman" w:hAnsi="Times New Roman"/>
          <w:sz w:val="24"/>
          <w:szCs w:val="24"/>
        </w:rPr>
      </w:pPr>
      <w:bookmarkStart w:id="398" w:name="_Toc299724414"/>
      <w:bookmarkStart w:id="399" w:name="_Toc54599267"/>
      <w:r w:rsidRPr="00E03FEB">
        <w:rPr>
          <w:rFonts w:ascii="Times New Roman" w:hAnsi="Times New Roman"/>
          <w:sz w:val="24"/>
          <w:szCs w:val="24"/>
        </w:rPr>
        <w:t>Student Transportation</w:t>
      </w:r>
      <w:bookmarkEnd w:id="398"/>
      <w:bookmarkEnd w:id="399"/>
    </w:p>
    <w:p w14:paraId="5141BA48" w14:textId="35E833D7" w:rsidR="00314AF8" w:rsidRPr="00E03FEB" w:rsidRDefault="00314AF8" w:rsidP="003A4985">
      <w:pPr>
        <w:widowControl w:val="0"/>
        <w:jc w:val="both"/>
        <w:rPr>
          <w:rFonts w:ascii="Times New Roman" w:hAnsi="Times New Roman"/>
          <w:sz w:val="22"/>
          <w:szCs w:val="22"/>
        </w:rPr>
      </w:pPr>
      <w:r w:rsidRPr="00E03FEB">
        <w:rPr>
          <w:rFonts w:ascii="Times New Roman" w:hAnsi="Times New Roman"/>
          <w:sz w:val="22"/>
          <w:szCs w:val="22"/>
        </w:rPr>
        <w:t xml:space="preserve">Except in limited emergency situations, </w:t>
      </w:r>
      <w:r w:rsidR="00B332DF" w:rsidRPr="00E03FEB">
        <w:rPr>
          <w:rFonts w:ascii="Times New Roman" w:hAnsi="Times New Roman"/>
          <w:sz w:val="22"/>
          <w:szCs w:val="22"/>
        </w:rPr>
        <w:t>Por Vida Academy Charter District</w:t>
      </w:r>
      <w:r w:rsidR="00EB2EAA" w:rsidRPr="00E03FEB">
        <w:rPr>
          <w:rFonts w:ascii="Times New Roman" w:hAnsi="Times New Roman"/>
          <w:sz w:val="22"/>
          <w:szCs w:val="22"/>
        </w:rPr>
        <w:t xml:space="preserve"> </w:t>
      </w:r>
      <w:r w:rsidRPr="00E03FEB">
        <w:rPr>
          <w:rFonts w:ascii="Times New Roman" w:hAnsi="Times New Roman"/>
          <w:sz w:val="22"/>
          <w:szCs w:val="22"/>
        </w:rPr>
        <w:t xml:space="preserve">employees are not authorized to transport students in the employee’s personal automobile. </w:t>
      </w:r>
    </w:p>
    <w:p w14:paraId="619436E5" w14:textId="77777777" w:rsidR="00314AF8" w:rsidRPr="00E03FEB" w:rsidRDefault="00314AF8" w:rsidP="003A4985">
      <w:pPr>
        <w:widowControl w:val="0"/>
        <w:jc w:val="both"/>
        <w:rPr>
          <w:rFonts w:ascii="Times New Roman" w:hAnsi="Times New Roman"/>
          <w:sz w:val="22"/>
          <w:szCs w:val="22"/>
        </w:rPr>
      </w:pPr>
    </w:p>
    <w:p w14:paraId="0E0AC7C3" w14:textId="77777777" w:rsidR="00314AF8" w:rsidRPr="00E03FEB" w:rsidRDefault="00314AF8" w:rsidP="00245A66">
      <w:pPr>
        <w:pStyle w:val="Heading2"/>
        <w:widowControl w:val="0"/>
        <w:spacing w:before="0" w:after="0"/>
        <w:rPr>
          <w:rFonts w:ascii="Times New Roman" w:hAnsi="Times New Roman"/>
          <w:sz w:val="24"/>
          <w:szCs w:val="24"/>
        </w:rPr>
      </w:pPr>
      <w:bookmarkStart w:id="400" w:name="_Toc299724415"/>
      <w:bookmarkStart w:id="401" w:name="_Toc54599268"/>
      <w:r w:rsidRPr="00E03FEB">
        <w:rPr>
          <w:rFonts w:ascii="Times New Roman" w:hAnsi="Times New Roman"/>
          <w:sz w:val="24"/>
          <w:szCs w:val="24"/>
        </w:rPr>
        <w:lastRenderedPageBreak/>
        <w:t>Student Welfare: Computer Technician Reports of Child Pornography</w:t>
      </w:r>
      <w:bookmarkEnd w:id="400"/>
      <w:bookmarkEnd w:id="401"/>
    </w:p>
    <w:p w14:paraId="4E9E2BC7" w14:textId="3A90844F" w:rsidR="00314AF8" w:rsidRPr="00E03FEB" w:rsidRDefault="00314AF8" w:rsidP="003A4985">
      <w:pPr>
        <w:widowControl w:val="0"/>
        <w:jc w:val="both"/>
        <w:rPr>
          <w:rFonts w:ascii="Times New Roman" w:hAnsi="Times New Roman"/>
          <w:sz w:val="22"/>
          <w:szCs w:val="22"/>
        </w:rPr>
      </w:pPr>
      <w:r w:rsidRPr="00E03FEB">
        <w:rPr>
          <w:rFonts w:ascii="Times New Roman" w:hAnsi="Times New Roman"/>
          <w:sz w:val="22"/>
          <w:szCs w:val="22"/>
        </w:rPr>
        <w:t xml:space="preserve">Any computer technician employed by </w:t>
      </w:r>
      <w:r w:rsidR="00B332DF" w:rsidRPr="00E03FEB">
        <w:rPr>
          <w:rFonts w:ascii="Times New Roman" w:hAnsi="Times New Roman"/>
          <w:sz w:val="22"/>
          <w:szCs w:val="22"/>
        </w:rPr>
        <w:t>Por Vida Academy Charter District</w:t>
      </w:r>
      <w:r w:rsidR="00077D37" w:rsidRPr="00E03FEB">
        <w:rPr>
          <w:rFonts w:ascii="Times New Roman" w:hAnsi="Times New Roman"/>
          <w:sz w:val="22"/>
          <w:szCs w:val="22"/>
        </w:rPr>
        <w:t xml:space="preserve"> </w:t>
      </w:r>
      <w:r w:rsidRPr="00E03FEB">
        <w:rPr>
          <w:rFonts w:ascii="Times New Roman" w:hAnsi="Times New Roman"/>
          <w:sz w:val="22"/>
          <w:szCs w:val="22"/>
        </w:rPr>
        <w:t xml:space="preserve">who, in the course and scope of employment or business with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views an image on a computer that is or appears to be child pornography must immediately report the discovery to a local or state law enforcement agency or the Cyber </w:t>
      </w:r>
      <w:proofErr w:type="spellStart"/>
      <w:r w:rsidRPr="00E03FEB">
        <w:rPr>
          <w:rFonts w:ascii="Times New Roman" w:hAnsi="Times New Roman"/>
          <w:sz w:val="22"/>
          <w:szCs w:val="22"/>
        </w:rPr>
        <w:t>Tipline</w:t>
      </w:r>
      <w:proofErr w:type="spellEnd"/>
      <w:r w:rsidRPr="00E03FEB">
        <w:rPr>
          <w:rFonts w:ascii="Times New Roman" w:hAnsi="Times New Roman"/>
          <w:sz w:val="22"/>
          <w:szCs w:val="22"/>
        </w:rPr>
        <w:t xml:space="preserve"> at the National Center for Missing and Exploited Children. The report must include the name and address of the owner or person claiming a right to possession of the computer, if known, and as permitted by federal law. </w:t>
      </w:r>
    </w:p>
    <w:p w14:paraId="25024404" w14:textId="77777777" w:rsidR="00314AF8" w:rsidRPr="00E03FEB" w:rsidRDefault="00314AF8" w:rsidP="003A4985">
      <w:pPr>
        <w:widowControl w:val="0"/>
        <w:jc w:val="both"/>
        <w:rPr>
          <w:rFonts w:ascii="Times New Roman" w:hAnsi="Times New Roman"/>
          <w:sz w:val="22"/>
          <w:szCs w:val="22"/>
        </w:rPr>
      </w:pPr>
    </w:p>
    <w:p w14:paraId="62F8154F" w14:textId="77777777" w:rsidR="00314AF8" w:rsidRPr="00E03FEB" w:rsidRDefault="00314AF8" w:rsidP="003A4985">
      <w:pPr>
        <w:widowControl w:val="0"/>
        <w:jc w:val="both"/>
        <w:rPr>
          <w:rFonts w:ascii="Times New Roman" w:hAnsi="Times New Roman"/>
          <w:sz w:val="22"/>
          <w:szCs w:val="22"/>
        </w:rPr>
      </w:pPr>
      <w:r w:rsidRPr="00E03FEB">
        <w:rPr>
          <w:rFonts w:ascii="Times New Roman" w:hAnsi="Times New Roman"/>
          <w:sz w:val="22"/>
          <w:szCs w:val="22"/>
        </w:rPr>
        <w:t>Except in a case of willful or wanton misconduct, a computer technician may not be civilly liable for reporting or failing to report the discovery of an image. A computer technician who intentionally fails to report an image may be subject to criminal prosecution.</w:t>
      </w:r>
    </w:p>
    <w:p w14:paraId="5AFBBABA" w14:textId="7E392FCE" w:rsidR="00692666" w:rsidRPr="00E03FEB" w:rsidRDefault="00692666" w:rsidP="003A4985">
      <w:pPr>
        <w:widowControl w:val="0"/>
        <w:jc w:val="both"/>
        <w:rPr>
          <w:rFonts w:ascii="Times New Roman" w:hAnsi="Times New Roman"/>
          <w:sz w:val="22"/>
          <w:szCs w:val="22"/>
        </w:rPr>
      </w:pPr>
      <w:bookmarkStart w:id="402" w:name="_Toc398202720"/>
      <w:bookmarkStart w:id="403" w:name="_Toc205962685"/>
      <w:bookmarkStart w:id="404" w:name="_Toc205962644"/>
    </w:p>
    <w:p w14:paraId="64A236E0" w14:textId="77777777" w:rsidR="00D94AFA" w:rsidRPr="00E03FEB" w:rsidRDefault="00D94AFA" w:rsidP="00795F3E">
      <w:pPr>
        <w:pStyle w:val="Heading2"/>
        <w:keepNext w:val="0"/>
        <w:widowControl w:val="0"/>
        <w:numPr>
          <w:ilvl w:val="0"/>
          <w:numId w:val="60"/>
        </w:numPr>
        <w:autoSpaceDE w:val="0"/>
        <w:autoSpaceDN w:val="0"/>
        <w:spacing w:before="0" w:after="0"/>
        <w:ind w:hanging="720"/>
        <w:rPr>
          <w:rFonts w:ascii="Times New Roman" w:hAnsi="Times New Roman"/>
          <w:i w:val="0"/>
          <w:iCs w:val="0"/>
          <w:color w:val="000000" w:themeColor="text1"/>
          <w:sz w:val="26"/>
          <w:szCs w:val="26"/>
          <w:u w:val="single"/>
        </w:rPr>
      </w:pPr>
      <w:bookmarkStart w:id="405" w:name="_Toc54599269"/>
      <w:r w:rsidRPr="00E03FEB">
        <w:rPr>
          <w:rFonts w:ascii="Times New Roman" w:hAnsi="Times New Roman"/>
          <w:i w:val="0"/>
          <w:iCs w:val="0"/>
          <w:color w:val="000000" w:themeColor="text1"/>
          <w:sz w:val="26"/>
          <w:szCs w:val="26"/>
          <w:u w:val="single"/>
        </w:rPr>
        <w:t>Use of Personal Vehicles</w:t>
      </w:r>
      <w:bookmarkEnd w:id="405"/>
    </w:p>
    <w:p w14:paraId="3E202516"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723BA48A" w14:textId="35718026" w:rsidR="00D94AFA" w:rsidRPr="00E03FEB" w:rsidRDefault="00D94AFA"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Employees conducting </w:t>
      </w:r>
      <w:r w:rsidR="009B4318" w:rsidRPr="00E03FEB">
        <w:rPr>
          <w:rFonts w:ascii="Times New Roman" w:hAnsi="Times New Roman"/>
          <w:sz w:val="22"/>
          <w:szCs w:val="22"/>
        </w:rPr>
        <w:t>s</w:t>
      </w:r>
      <w:r w:rsidR="006150E0" w:rsidRPr="00E03FEB">
        <w:rPr>
          <w:rFonts w:ascii="Times New Roman" w:hAnsi="Times New Roman"/>
          <w:sz w:val="22"/>
          <w:szCs w:val="22"/>
        </w:rPr>
        <w:t>chool</w:t>
      </w:r>
      <w:r w:rsidRPr="00E03FEB">
        <w:rPr>
          <w:rFonts w:ascii="Times New Roman" w:hAnsi="Times New Roman"/>
          <w:sz w:val="22"/>
          <w:szCs w:val="22"/>
        </w:rPr>
        <w:t xml:space="preserve">-related business in their personal vehicles are expected to be in compliance with all state laws related to vehicle insurance coverage requirements. If involved in an accident while on </w:t>
      </w:r>
      <w:r w:rsidR="009B4318" w:rsidRPr="00E03FEB">
        <w:rPr>
          <w:rFonts w:ascii="Times New Roman" w:hAnsi="Times New Roman"/>
          <w:sz w:val="22"/>
          <w:szCs w:val="22"/>
        </w:rPr>
        <w:t>s</w:t>
      </w:r>
      <w:r w:rsidR="00EB6A39" w:rsidRPr="00E03FEB">
        <w:rPr>
          <w:rFonts w:ascii="Times New Roman" w:hAnsi="Times New Roman"/>
          <w:sz w:val="22"/>
          <w:szCs w:val="22"/>
        </w:rPr>
        <w:t>chool</w:t>
      </w:r>
      <w:r w:rsidRPr="00E03FEB">
        <w:rPr>
          <w:rFonts w:ascii="Times New Roman" w:hAnsi="Times New Roman"/>
          <w:sz w:val="22"/>
          <w:szCs w:val="22"/>
        </w:rPr>
        <w:t xml:space="preserve">-related business, personal vehicle insurance takes precedence. </w:t>
      </w:r>
    </w:p>
    <w:p w14:paraId="75244362"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0B39ED2F" w14:textId="77777777" w:rsidR="00D94AFA" w:rsidRPr="00E03FEB" w:rsidRDefault="00D94AFA" w:rsidP="00795F3E">
      <w:pPr>
        <w:pStyle w:val="Heading2"/>
        <w:keepNext w:val="0"/>
        <w:widowControl w:val="0"/>
        <w:numPr>
          <w:ilvl w:val="0"/>
          <w:numId w:val="60"/>
        </w:numPr>
        <w:autoSpaceDE w:val="0"/>
        <w:autoSpaceDN w:val="0"/>
        <w:spacing w:before="0" w:after="0"/>
        <w:ind w:hanging="720"/>
        <w:rPr>
          <w:rFonts w:ascii="Times New Roman" w:hAnsi="Times New Roman"/>
          <w:i w:val="0"/>
          <w:iCs w:val="0"/>
          <w:color w:val="000000" w:themeColor="text1"/>
          <w:sz w:val="26"/>
          <w:szCs w:val="26"/>
          <w:u w:val="single"/>
        </w:rPr>
      </w:pPr>
      <w:bookmarkStart w:id="406" w:name="_Toc54599270"/>
      <w:r w:rsidRPr="00E03FEB">
        <w:rPr>
          <w:rFonts w:ascii="Times New Roman" w:hAnsi="Times New Roman"/>
          <w:i w:val="0"/>
          <w:iCs w:val="0"/>
          <w:color w:val="000000" w:themeColor="text1"/>
          <w:sz w:val="26"/>
          <w:szCs w:val="26"/>
          <w:u w:val="single"/>
        </w:rPr>
        <w:t>Visitors In The Workplace</w:t>
      </w:r>
      <w:bookmarkEnd w:id="406"/>
    </w:p>
    <w:p w14:paraId="484CCAD0" w14:textId="77777777" w:rsidR="00D94AFA" w:rsidRPr="00E03FEB" w:rsidRDefault="00D94AFA" w:rsidP="003A4985">
      <w:pPr>
        <w:widowControl w:val="0"/>
        <w:autoSpaceDE w:val="0"/>
        <w:autoSpaceDN w:val="0"/>
        <w:adjustRightInd w:val="0"/>
        <w:jc w:val="both"/>
        <w:rPr>
          <w:rFonts w:ascii="Times New Roman" w:hAnsi="Times New Roman"/>
          <w:sz w:val="22"/>
          <w:szCs w:val="22"/>
        </w:rPr>
      </w:pPr>
    </w:p>
    <w:p w14:paraId="450D63E1" w14:textId="47082996" w:rsidR="00D94AFA" w:rsidRPr="00E03FEB" w:rsidRDefault="006730C8" w:rsidP="003A4985">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 xml:space="preserve">All visitors are expected to enter any school facility through the main entrance and sign in or report to the main office. Authorized visitors will receive directions or be escorted to their destination. Employees who observe an unauthorized individual on </w:t>
      </w:r>
      <w:r w:rsidR="00B332DF" w:rsidRPr="00E03FEB">
        <w:rPr>
          <w:rFonts w:ascii="Times New Roman" w:hAnsi="Times New Roman"/>
          <w:sz w:val="22"/>
          <w:szCs w:val="22"/>
        </w:rPr>
        <w:t>Por Vida Academy Charter District</w:t>
      </w:r>
      <w:r w:rsidRPr="00E03FEB">
        <w:rPr>
          <w:rFonts w:ascii="Times New Roman" w:hAnsi="Times New Roman"/>
          <w:sz w:val="22"/>
          <w:szCs w:val="22"/>
        </w:rPr>
        <w:t xml:space="preserve"> premises should immediately direct him or her to the building office or contact the administrator in charge. </w:t>
      </w:r>
    </w:p>
    <w:p w14:paraId="2DBD922B" w14:textId="7B710B0B" w:rsidR="00D94AFA" w:rsidRPr="00E03FEB" w:rsidRDefault="00D94AFA" w:rsidP="00245A66">
      <w:pPr>
        <w:widowControl w:val="0"/>
        <w:autoSpaceDE w:val="0"/>
        <w:autoSpaceDN w:val="0"/>
        <w:adjustRightInd w:val="0"/>
        <w:jc w:val="both"/>
        <w:rPr>
          <w:rFonts w:ascii="Times New Roman" w:hAnsi="Times New Roman"/>
          <w:sz w:val="22"/>
          <w:szCs w:val="22"/>
        </w:rPr>
      </w:pPr>
    </w:p>
    <w:p w14:paraId="5C9D56E2" w14:textId="18FBC570" w:rsidR="00D94AFA" w:rsidRPr="00E03FEB" w:rsidRDefault="00B332DF" w:rsidP="00245A66">
      <w:pPr>
        <w:widowControl w:val="0"/>
        <w:autoSpaceDE w:val="0"/>
        <w:autoSpaceDN w:val="0"/>
        <w:adjustRightInd w:val="0"/>
        <w:jc w:val="both"/>
        <w:rPr>
          <w:rFonts w:ascii="Times New Roman" w:hAnsi="Times New Roman"/>
          <w:sz w:val="22"/>
          <w:szCs w:val="22"/>
        </w:rPr>
      </w:pPr>
      <w:r w:rsidRPr="00E03FEB">
        <w:rPr>
          <w:rFonts w:ascii="Times New Roman" w:hAnsi="Times New Roman"/>
          <w:sz w:val="22"/>
          <w:szCs w:val="22"/>
        </w:rPr>
        <w:t>Por Vida Academy Charter District</w:t>
      </w:r>
      <w:r w:rsidR="0057729D" w:rsidRPr="00E03FEB">
        <w:rPr>
          <w:rFonts w:ascii="Times New Roman" w:hAnsi="Times New Roman"/>
          <w:sz w:val="22"/>
          <w:szCs w:val="22"/>
        </w:rPr>
        <w:t xml:space="preserve"> </w:t>
      </w:r>
      <w:r w:rsidR="00D94AFA" w:rsidRPr="00E03FEB">
        <w:rPr>
          <w:rFonts w:ascii="Times New Roman" w:hAnsi="Times New Roman"/>
          <w:sz w:val="22"/>
          <w:szCs w:val="22"/>
        </w:rPr>
        <w:t xml:space="preserve">may establish an electronic database for the purpose of storing information concerning </w:t>
      </w:r>
      <w:r w:rsidR="00B17457" w:rsidRPr="00E03FEB">
        <w:rPr>
          <w:rFonts w:ascii="Times New Roman" w:hAnsi="Times New Roman"/>
          <w:sz w:val="22"/>
          <w:szCs w:val="22"/>
        </w:rPr>
        <w:t>school</w:t>
      </w:r>
      <w:r w:rsidR="00D94AFA" w:rsidRPr="00E03FEB">
        <w:rPr>
          <w:rFonts w:ascii="Times New Roman" w:hAnsi="Times New Roman"/>
          <w:sz w:val="22"/>
          <w:szCs w:val="22"/>
        </w:rPr>
        <w:t xml:space="preserve"> visitors. Such database may only be used for purposes of </w:t>
      </w:r>
      <w:r w:rsidR="00B17457" w:rsidRPr="00E03FEB">
        <w:rPr>
          <w:rFonts w:ascii="Times New Roman" w:hAnsi="Times New Roman"/>
          <w:sz w:val="22"/>
          <w:szCs w:val="22"/>
        </w:rPr>
        <w:t>school</w:t>
      </w:r>
      <w:r w:rsidR="00D94AFA" w:rsidRPr="00E03FEB">
        <w:rPr>
          <w:rFonts w:ascii="Times New Roman" w:hAnsi="Times New Roman"/>
          <w:sz w:val="22"/>
          <w:szCs w:val="22"/>
        </w:rPr>
        <w:t xml:space="preserve"> security, and may not be sold or otherwise disseminated to a third party for any purpose. </w:t>
      </w:r>
      <w:r w:rsidRPr="00E03FEB">
        <w:rPr>
          <w:rFonts w:ascii="Times New Roman" w:hAnsi="Times New Roman"/>
          <w:sz w:val="22"/>
          <w:szCs w:val="22"/>
        </w:rPr>
        <w:t>Por Vida Academy Charter District</w:t>
      </w:r>
      <w:r w:rsidR="0057729D" w:rsidRPr="00E03FEB">
        <w:rPr>
          <w:rFonts w:ascii="Times New Roman" w:hAnsi="Times New Roman"/>
          <w:sz w:val="22"/>
          <w:szCs w:val="22"/>
        </w:rPr>
        <w:t xml:space="preserve"> </w:t>
      </w:r>
      <w:r w:rsidR="00D94AFA" w:rsidRPr="00E03FEB">
        <w:rPr>
          <w:rFonts w:ascii="Times New Roman" w:hAnsi="Times New Roman"/>
          <w:sz w:val="22"/>
          <w:szCs w:val="22"/>
        </w:rPr>
        <w:t xml:space="preserve">may also verify whether any visitor to a campus is a sex offender registered with the computerized central database maintained by the Department of Public Safety, or any other database accessible by </w:t>
      </w:r>
      <w:r w:rsidRPr="00E03FEB">
        <w:rPr>
          <w:rFonts w:ascii="Times New Roman" w:hAnsi="Times New Roman"/>
          <w:sz w:val="22"/>
          <w:szCs w:val="22"/>
        </w:rPr>
        <w:t>Por Vida Academy Charter District</w:t>
      </w:r>
      <w:r w:rsidR="00D94AFA" w:rsidRPr="00E03FEB">
        <w:rPr>
          <w:rFonts w:ascii="Times New Roman" w:hAnsi="Times New Roman"/>
          <w:sz w:val="22"/>
          <w:szCs w:val="22"/>
        </w:rPr>
        <w:t xml:space="preserve">. </w:t>
      </w:r>
    </w:p>
    <w:p w14:paraId="3FADB515" w14:textId="77777777" w:rsidR="00D94AFA" w:rsidRPr="00E03FEB" w:rsidRDefault="00D94AFA" w:rsidP="00245A66">
      <w:pPr>
        <w:widowControl w:val="0"/>
        <w:jc w:val="both"/>
        <w:rPr>
          <w:rFonts w:ascii="Times New Roman" w:hAnsi="Times New Roman"/>
          <w:sz w:val="22"/>
          <w:szCs w:val="22"/>
        </w:rPr>
      </w:pPr>
    </w:p>
    <w:p w14:paraId="07747D76" w14:textId="749D25BC" w:rsidR="008E0E0C" w:rsidRPr="00E03FEB" w:rsidRDefault="008E0E0C" w:rsidP="00245A66">
      <w:pPr>
        <w:pStyle w:val="Heading1"/>
        <w:widowControl w:val="0"/>
        <w:jc w:val="center"/>
        <w:rPr>
          <w:rFonts w:ascii="Times New Roman" w:hAnsi="Times New Roman"/>
          <w:b/>
          <w:smallCaps/>
          <w:sz w:val="28"/>
          <w:szCs w:val="28"/>
          <w:u w:val="single"/>
        </w:rPr>
      </w:pPr>
      <w:bookmarkStart w:id="407" w:name="_Toc54599271"/>
      <w:bookmarkStart w:id="408" w:name="_Toc398202722"/>
      <w:bookmarkEnd w:id="402"/>
      <w:r w:rsidRPr="00E03FEB">
        <w:rPr>
          <w:rFonts w:ascii="Times New Roman" w:hAnsi="Times New Roman"/>
          <w:b/>
          <w:smallCaps/>
          <w:sz w:val="28"/>
          <w:szCs w:val="28"/>
          <w:u w:val="single"/>
        </w:rPr>
        <w:t>Part 10: Employee Acceptable Use Policy</w:t>
      </w:r>
      <w:bookmarkEnd w:id="407"/>
    </w:p>
    <w:p w14:paraId="6DBC3371" w14:textId="680E6491" w:rsidR="006553D2" w:rsidRPr="00E03FEB" w:rsidRDefault="006553D2" w:rsidP="00245A66">
      <w:pPr>
        <w:widowControl w:val="0"/>
        <w:jc w:val="both"/>
        <w:rPr>
          <w:rFonts w:ascii="Times New Roman" w:hAnsi="Times New Roman"/>
          <w:sz w:val="22"/>
          <w:szCs w:val="22"/>
        </w:rPr>
      </w:pPr>
    </w:p>
    <w:p w14:paraId="4D5CC5E2" w14:textId="77777777" w:rsidR="006553D2" w:rsidRPr="00E03FEB" w:rsidRDefault="006553D2" w:rsidP="00245A66">
      <w:pPr>
        <w:pStyle w:val="BodyText"/>
        <w:widowControl w:val="0"/>
        <w:jc w:val="both"/>
        <w:rPr>
          <w:b/>
          <w:sz w:val="22"/>
          <w:szCs w:val="22"/>
          <w:u w:val="single"/>
        </w:rPr>
      </w:pPr>
      <w:r w:rsidRPr="00E03FEB">
        <w:rPr>
          <w:b/>
          <w:sz w:val="22"/>
          <w:szCs w:val="22"/>
          <w:u w:val="single"/>
        </w:rPr>
        <w:t>Technology Resources</w:t>
      </w:r>
    </w:p>
    <w:p w14:paraId="7B2054A0" w14:textId="11D23853" w:rsidR="006553D2" w:rsidRPr="00E03FEB" w:rsidRDefault="00B332DF" w:rsidP="00245A66">
      <w:pPr>
        <w:pStyle w:val="BodyText"/>
        <w:widowControl w:val="0"/>
        <w:jc w:val="both"/>
        <w:rPr>
          <w:sz w:val="22"/>
          <w:szCs w:val="22"/>
        </w:rPr>
      </w:pPr>
      <w:r w:rsidRPr="00E03FEB">
        <w:rPr>
          <w:sz w:val="22"/>
          <w:szCs w:val="22"/>
        </w:rPr>
        <w:t>Por Vida Academy Charter District</w:t>
      </w:r>
      <w:r w:rsidR="006553D2" w:rsidRPr="00E03FEB">
        <w:rPr>
          <w:sz w:val="22"/>
          <w:szCs w:val="22"/>
          <w:lang w:val="en-US"/>
        </w:rPr>
        <w:t>’s</w:t>
      </w:r>
      <w:r w:rsidR="006553D2" w:rsidRPr="00E03FEB">
        <w:rPr>
          <w:sz w:val="22"/>
          <w:szCs w:val="22"/>
        </w:rPr>
        <w:t xml:space="preserve"> technology and information resources, including its networks, computer systems, email accounts, devices connected to its networks, and all</w:t>
      </w:r>
      <w:r w:rsidR="00E03FEB" w:rsidRPr="00E03FEB">
        <w:rPr>
          <w:sz w:val="22"/>
          <w:szCs w:val="22"/>
          <w:lang w:val="en-US"/>
        </w:rPr>
        <w:t xml:space="preserve"> school</w:t>
      </w:r>
      <w:r w:rsidR="006553D2" w:rsidRPr="00E03FEB">
        <w:rPr>
          <w:sz w:val="22"/>
          <w:szCs w:val="22"/>
        </w:rPr>
        <w:t>-owned devices used on or off</w:t>
      </w:r>
      <w:r w:rsidR="00E03FEB" w:rsidRPr="00E03FEB">
        <w:rPr>
          <w:sz w:val="22"/>
          <w:szCs w:val="22"/>
          <w:lang w:val="en-US"/>
        </w:rPr>
        <w:t xml:space="preserve"> school</w:t>
      </w:r>
      <w:r w:rsidR="006553D2" w:rsidRPr="00E03FEB">
        <w:rPr>
          <w:sz w:val="22"/>
          <w:szCs w:val="22"/>
        </w:rPr>
        <w:t xml:space="preserve"> property, are primarily for administrative and instructional purposes. </w:t>
      </w:r>
    </w:p>
    <w:p w14:paraId="225B830D" w14:textId="77777777" w:rsidR="006553D2" w:rsidRPr="00E03FEB" w:rsidRDefault="006553D2" w:rsidP="00245A66">
      <w:pPr>
        <w:pStyle w:val="BodyText"/>
        <w:widowControl w:val="0"/>
        <w:jc w:val="both"/>
        <w:rPr>
          <w:sz w:val="22"/>
          <w:szCs w:val="22"/>
        </w:rPr>
      </w:pPr>
    </w:p>
    <w:p w14:paraId="2BBF4631" w14:textId="77777777" w:rsidR="006553D2" w:rsidRPr="00E03FEB" w:rsidRDefault="006553D2" w:rsidP="00245A66">
      <w:pPr>
        <w:pStyle w:val="BodyText"/>
        <w:widowControl w:val="0"/>
        <w:jc w:val="both"/>
        <w:rPr>
          <w:sz w:val="22"/>
          <w:szCs w:val="22"/>
        </w:rPr>
      </w:pPr>
      <w:r w:rsidRPr="00E03FEB">
        <w:rPr>
          <w:sz w:val="22"/>
          <w:szCs w:val="22"/>
        </w:rPr>
        <w:t xml:space="preserve">Limited personal use is permitted if the use: </w:t>
      </w:r>
    </w:p>
    <w:p w14:paraId="63F48FAE" w14:textId="77777777" w:rsidR="006553D2" w:rsidRPr="00E03FEB" w:rsidRDefault="006553D2" w:rsidP="00245A66">
      <w:pPr>
        <w:pStyle w:val="BodyText"/>
        <w:widowControl w:val="0"/>
        <w:jc w:val="both"/>
        <w:rPr>
          <w:sz w:val="22"/>
          <w:szCs w:val="22"/>
        </w:rPr>
      </w:pPr>
    </w:p>
    <w:p w14:paraId="3838E3CC" w14:textId="71162160"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Imposes no tangible cost to </w:t>
      </w:r>
      <w:r w:rsidR="00B332DF" w:rsidRPr="00E03FEB">
        <w:rPr>
          <w:sz w:val="22"/>
          <w:szCs w:val="22"/>
        </w:rPr>
        <w:t>Por Vida Academy Charter District</w:t>
      </w:r>
      <w:r w:rsidRPr="00E03FEB">
        <w:rPr>
          <w:sz w:val="22"/>
          <w:szCs w:val="22"/>
        </w:rPr>
        <w:t xml:space="preserve">; </w:t>
      </w:r>
    </w:p>
    <w:p w14:paraId="7987DDED" w14:textId="44ED4B87"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Does not unduly burden </w:t>
      </w:r>
      <w:r w:rsidR="00B332DF" w:rsidRPr="00E03FEB">
        <w:rPr>
          <w:sz w:val="22"/>
          <w:szCs w:val="22"/>
        </w:rPr>
        <w:t>Por Vida Academy Charter District</w:t>
      </w:r>
      <w:r w:rsidRPr="00E03FEB">
        <w:rPr>
          <w:sz w:val="22"/>
          <w:szCs w:val="22"/>
          <w:lang w:val="en-US"/>
        </w:rPr>
        <w:t>’s</w:t>
      </w:r>
      <w:r w:rsidRPr="00E03FEB">
        <w:rPr>
          <w:sz w:val="22"/>
          <w:szCs w:val="22"/>
        </w:rPr>
        <w:t xml:space="preserve"> technology resources; and </w:t>
      </w:r>
    </w:p>
    <w:p w14:paraId="6C59BE9D" w14:textId="77777777"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Has no adverse effect on job performance or on a student’s academic performance. </w:t>
      </w:r>
    </w:p>
    <w:p w14:paraId="49F26E11" w14:textId="77777777" w:rsidR="006553D2" w:rsidRPr="00E03FEB" w:rsidRDefault="006553D2" w:rsidP="003A4985">
      <w:pPr>
        <w:pStyle w:val="BodyText"/>
        <w:widowControl w:val="0"/>
        <w:jc w:val="both"/>
        <w:rPr>
          <w:sz w:val="22"/>
          <w:szCs w:val="22"/>
        </w:rPr>
      </w:pPr>
    </w:p>
    <w:p w14:paraId="747564B4" w14:textId="2152E85D" w:rsidR="006553D2" w:rsidRPr="00E03FEB" w:rsidRDefault="006553D2" w:rsidP="003A4985">
      <w:pPr>
        <w:pStyle w:val="BodyText"/>
        <w:widowControl w:val="0"/>
        <w:jc w:val="both"/>
        <w:rPr>
          <w:sz w:val="22"/>
          <w:szCs w:val="22"/>
        </w:rPr>
      </w:pPr>
      <w:r w:rsidRPr="00E03FEB">
        <w:rPr>
          <w:sz w:val="22"/>
          <w:szCs w:val="22"/>
        </w:rPr>
        <w:t xml:space="preserve">Email transmissions and other use of </w:t>
      </w:r>
      <w:r w:rsidR="00B332DF" w:rsidRPr="00E03FEB">
        <w:rPr>
          <w:sz w:val="22"/>
          <w:szCs w:val="22"/>
        </w:rPr>
        <w:t>Por Vida Academy Charter District</w:t>
      </w:r>
      <w:r w:rsidRPr="00E03FEB">
        <w:rPr>
          <w:sz w:val="22"/>
          <w:szCs w:val="22"/>
          <w:lang w:val="en-US"/>
        </w:rPr>
        <w:t>’s</w:t>
      </w:r>
      <w:r w:rsidRPr="00E03FEB">
        <w:rPr>
          <w:sz w:val="22"/>
          <w:szCs w:val="22"/>
        </w:rPr>
        <w:t xml:space="preserve"> technology resources are not confidential and can be monitored at any time to ensure appropriate use. </w:t>
      </w:r>
    </w:p>
    <w:p w14:paraId="56A5481F" w14:textId="77777777" w:rsidR="006553D2" w:rsidRPr="00E03FEB" w:rsidRDefault="006553D2" w:rsidP="003A4985">
      <w:pPr>
        <w:pStyle w:val="BodyText"/>
        <w:widowControl w:val="0"/>
        <w:jc w:val="both"/>
        <w:rPr>
          <w:sz w:val="22"/>
          <w:szCs w:val="22"/>
        </w:rPr>
      </w:pPr>
    </w:p>
    <w:p w14:paraId="1DCCBB7C" w14:textId="2F48EF67" w:rsidR="006553D2" w:rsidRPr="00E03FEB" w:rsidRDefault="00B332DF" w:rsidP="003A4985">
      <w:pPr>
        <w:pStyle w:val="BodyText"/>
        <w:widowControl w:val="0"/>
        <w:jc w:val="both"/>
        <w:rPr>
          <w:sz w:val="22"/>
          <w:szCs w:val="22"/>
        </w:rPr>
      </w:pPr>
      <w:r w:rsidRPr="00E03FEB">
        <w:rPr>
          <w:sz w:val="22"/>
          <w:szCs w:val="22"/>
        </w:rPr>
        <w:t>Por Vida Academy Charter District</w:t>
      </w:r>
      <w:r w:rsidR="006553D2" w:rsidRPr="00E03FEB">
        <w:rPr>
          <w:sz w:val="22"/>
          <w:szCs w:val="22"/>
        </w:rPr>
        <w:t xml:space="preserve"> may permit remote access to its network from the Internet on a limited basis for authorized staff. Users are expected to maintain the same security standards when operating </w:t>
      </w:r>
      <w:r w:rsidRPr="00E03FEB">
        <w:rPr>
          <w:sz w:val="22"/>
          <w:szCs w:val="22"/>
        </w:rPr>
        <w:t xml:space="preserve">Por </w:t>
      </w:r>
      <w:r w:rsidRPr="00E03FEB">
        <w:rPr>
          <w:sz w:val="22"/>
          <w:szCs w:val="22"/>
        </w:rPr>
        <w:lastRenderedPageBreak/>
        <w:t>Vida Academy Charter District</w:t>
      </w:r>
      <w:r w:rsidR="006553D2" w:rsidRPr="00E03FEB">
        <w:rPr>
          <w:sz w:val="22"/>
          <w:szCs w:val="22"/>
        </w:rPr>
        <w:t xml:space="preserve"> computers or accessing the </w:t>
      </w:r>
      <w:r w:rsidRPr="00E03FEB">
        <w:rPr>
          <w:sz w:val="22"/>
          <w:szCs w:val="22"/>
        </w:rPr>
        <w:t>Por Vida Academy Charter District</w:t>
      </w:r>
      <w:r w:rsidR="006553D2" w:rsidRPr="00E03FEB">
        <w:rPr>
          <w:sz w:val="22"/>
          <w:szCs w:val="22"/>
        </w:rPr>
        <w:t xml:space="preserve"> network remotely. Access procedures and passwords are not to be shared with anyone. All policies and rules regarding network use apply to remote access. </w:t>
      </w:r>
    </w:p>
    <w:p w14:paraId="52413EF1" w14:textId="77777777" w:rsidR="006553D2" w:rsidRPr="00E03FEB" w:rsidRDefault="006553D2" w:rsidP="003A4985">
      <w:pPr>
        <w:pStyle w:val="BodyText"/>
        <w:widowControl w:val="0"/>
        <w:jc w:val="both"/>
        <w:rPr>
          <w:sz w:val="22"/>
          <w:szCs w:val="22"/>
        </w:rPr>
      </w:pPr>
    </w:p>
    <w:p w14:paraId="2C18748D" w14:textId="6A5BF189" w:rsidR="006553D2" w:rsidRPr="00942EC0" w:rsidRDefault="006553D2" w:rsidP="003A4985">
      <w:pPr>
        <w:pStyle w:val="BodyText"/>
        <w:widowControl w:val="0"/>
        <w:jc w:val="both"/>
        <w:rPr>
          <w:sz w:val="22"/>
          <w:szCs w:val="22"/>
        </w:rPr>
      </w:pPr>
      <w:r w:rsidRPr="00E03FEB">
        <w:rPr>
          <w:sz w:val="22"/>
          <w:szCs w:val="22"/>
        </w:rPr>
        <w:t xml:space="preserve">Employees who are authorized to use </w:t>
      </w:r>
      <w:r w:rsidR="00B332DF" w:rsidRPr="00E03FEB">
        <w:rPr>
          <w:sz w:val="22"/>
          <w:szCs w:val="22"/>
        </w:rPr>
        <w:t>Por Vida Academy Charter District</w:t>
      </w:r>
      <w:r w:rsidRPr="00E03FEB">
        <w:rPr>
          <w:sz w:val="22"/>
          <w:szCs w:val="22"/>
          <w:lang w:val="en-US"/>
        </w:rPr>
        <w:t>’s</w:t>
      </w:r>
      <w:r w:rsidRPr="00E03FEB">
        <w:rPr>
          <w:sz w:val="22"/>
          <w:szCs w:val="22"/>
        </w:rPr>
        <w:t xml:space="preserve"> technology and information resources are required to abide by the provisions of </w:t>
      </w:r>
      <w:r w:rsidR="00B332DF" w:rsidRPr="00E03FEB">
        <w:rPr>
          <w:sz w:val="22"/>
          <w:szCs w:val="22"/>
        </w:rPr>
        <w:t>Por Vida Academy Charter District</w:t>
      </w:r>
      <w:r w:rsidRPr="00E03FEB">
        <w:rPr>
          <w:sz w:val="22"/>
          <w:szCs w:val="22"/>
        </w:rPr>
        <w:t>’</w:t>
      </w:r>
      <w:r w:rsidR="00803148" w:rsidRPr="00E03FEB">
        <w:rPr>
          <w:sz w:val="22"/>
          <w:szCs w:val="22"/>
          <w:lang w:val="en-US"/>
        </w:rPr>
        <w:t>s</w:t>
      </w:r>
      <w:r w:rsidRPr="00E03FEB">
        <w:rPr>
          <w:sz w:val="22"/>
          <w:szCs w:val="22"/>
        </w:rPr>
        <w:t xml:space="preserve"> acceptable use policy and administrative procedures. Failure to do so can result in suspension of access or termination of privileges, and may lead to disciplinary and legal action. Employees with questions about technology and information resources can contact the </w:t>
      </w:r>
      <w:r w:rsidR="0057729D" w:rsidRPr="00E03FEB">
        <w:rPr>
          <w:sz w:val="22"/>
          <w:szCs w:val="22"/>
          <w:lang w:val="en-US"/>
        </w:rPr>
        <w:t>Principal</w:t>
      </w:r>
      <w:r w:rsidRPr="00E03FEB">
        <w:rPr>
          <w:sz w:val="22"/>
          <w:szCs w:val="22"/>
        </w:rPr>
        <w:t>.</w:t>
      </w:r>
      <w:r w:rsidRPr="00942EC0">
        <w:rPr>
          <w:sz w:val="22"/>
          <w:szCs w:val="22"/>
        </w:rPr>
        <w:t xml:space="preserve"> </w:t>
      </w:r>
    </w:p>
    <w:p w14:paraId="413C0643" w14:textId="77777777" w:rsidR="006553D2" w:rsidRPr="00942EC0" w:rsidRDefault="006553D2" w:rsidP="003A4985">
      <w:pPr>
        <w:pStyle w:val="BodyText"/>
        <w:widowControl w:val="0"/>
        <w:jc w:val="both"/>
        <w:rPr>
          <w:sz w:val="22"/>
          <w:szCs w:val="22"/>
        </w:rPr>
      </w:pPr>
    </w:p>
    <w:p w14:paraId="36C9054B" w14:textId="77777777" w:rsidR="006553D2" w:rsidRPr="00E03FEB" w:rsidRDefault="006553D2" w:rsidP="003A4985">
      <w:pPr>
        <w:pStyle w:val="BodyText"/>
        <w:widowControl w:val="0"/>
        <w:jc w:val="both"/>
        <w:rPr>
          <w:b/>
          <w:sz w:val="22"/>
          <w:szCs w:val="22"/>
          <w:u w:val="single"/>
        </w:rPr>
      </w:pPr>
      <w:r w:rsidRPr="00E03FEB">
        <w:rPr>
          <w:b/>
          <w:sz w:val="22"/>
          <w:szCs w:val="22"/>
          <w:u w:val="single"/>
        </w:rPr>
        <w:t>Network Acceptable Use</w:t>
      </w:r>
    </w:p>
    <w:p w14:paraId="58DCD6A0" w14:textId="79922F7B" w:rsidR="006553D2" w:rsidRPr="00E03FEB" w:rsidRDefault="00B332DF" w:rsidP="003A4985">
      <w:pPr>
        <w:pStyle w:val="BodyText"/>
        <w:widowControl w:val="0"/>
        <w:jc w:val="both"/>
        <w:rPr>
          <w:sz w:val="22"/>
          <w:szCs w:val="22"/>
        </w:rPr>
      </w:pPr>
      <w:r w:rsidRPr="00E03FEB">
        <w:rPr>
          <w:sz w:val="22"/>
          <w:szCs w:val="22"/>
        </w:rPr>
        <w:t>Por Vida Academy Charter District</w:t>
      </w:r>
      <w:r w:rsidR="006553D2" w:rsidRPr="00E03FEB">
        <w:rPr>
          <w:sz w:val="22"/>
          <w:szCs w:val="22"/>
        </w:rPr>
        <w:t xml:space="preserve"> provides students, staff, volunteers, and Board members access to </w:t>
      </w:r>
      <w:r w:rsidRPr="00E03FEB">
        <w:rPr>
          <w:sz w:val="22"/>
          <w:szCs w:val="22"/>
        </w:rPr>
        <w:t>Por Vida Academy Charter District</w:t>
      </w:r>
      <w:r w:rsidR="006553D2" w:rsidRPr="00E03FEB">
        <w:rPr>
          <w:sz w:val="22"/>
          <w:szCs w:val="22"/>
          <w:lang w:val="en-US"/>
        </w:rPr>
        <w:t>’s</w:t>
      </w:r>
      <w:r w:rsidR="006553D2" w:rsidRPr="00E03FEB">
        <w:rPr>
          <w:sz w:val="22"/>
          <w:szCs w:val="22"/>
        </w:rPr>
        <w:t xml:space="preserve"> electronic network. This network includes Internet access, email accounts, computer services, videoconferencing, computer equipment, and related equipment for educational and </w:t>
      </w:r>
      <w:r w:rsidR="00B17457" w:rsidRPr="00E03FEB">
        <w:rPr>
          <w:sz w:val="22"/>
          <w:szCs w:val="22"/>
        </w:rPr>
        <w:t>school</w:t>
      </w:r>
      <w:r w:rsidR="006553D2" w:rsidRPr="00E03FEB">
        <w:rPr>
          <w:sz w:val="22"/>
          <w:szCs w:val="22"/>
        </w:rPr>
        <w:t xml:space="preserve">-related purposes. This policy contains the rules and procedures for acceptable use of </w:t>
      </w:r>
      <w:r w:rsidRPr="00E03FEB">
        <w:rPr>
          <w:sz w:val="22"/>
          <w:szCs w:val="22"/>
        </w:rPr>
        <w:t>Por Vida Academy Charter District</w:t>
      </w:r>
      <w:r w:rsidR="006553D2" w:rsidRPr="00E03FEB">
        <w:rPr>
          <w:sz w:val="22"/>
          <w:szCs w:val="22"/>
          <w:lang w:val="en-US"/>
        </w:rPr>
        <w:t>’s</w:t>
      </w:r>
      <w:r w:rsidR="006553D2" w:rsidRPr="00E03FEB">
        <w:rPr>
          <w:sz w:val="22"/>
          <w:szCs w:val="22"/>
        </w:rPr>
        <w:t xml:space="preserve"> electronic network. Where the term “user” appears, the policy applies to any network user. </w:t>
      </w:r>
    </w:p>
    <w:p w14:paraId="2B22A3CC" w14:textId="77777777" w:rsidR="006553D2" w:rsidRPr="00E03FEB" w:rsidRDefault="006553D2" w:rsidP="003A4985">
      <w:pPr>
        <w:pStyle w:val="BodyText"/>
        <w:widowControl w:val="0"/>
        <w:jc w:val="both"/>
        <w:rPr>
          <w:sz w:val="22"/>
          <w:szCs w:val="22"/>
        </w:rPr>
      </w:pPr>
    </w:p>
    <w:p w14:paraId="6AF2A39F" w14:textId="15F4DE6C" w:rsidR="006553D2" w:rsidRPr="00E03FEB" w:rsidRDefault="00B332DF" w:rsidP="00795F3E">
      <w:pPr>
        <w:pStyle w:val="BodyText"/>
        <w:widowControl w:val="0"/>
        <w:numPr>
          <w:ilvl w:val="3"/>
          <w:numId w:val="46"/>
        </w:numPr>
        <w:autoSpaceDE w:val="0"/>
        <w:autoSpaceDN w:val="0"/>
        <w:ind w:left="720"/>
        <w:jc w:val="both"/>
        <w:rPr>
          <w:sz w:val="22"/>
          <w:szCs w:val="22"/>
        </w:rPr>
      </w:pPr>
      <w:r w:rsidRPr="00E03FEB">
        <w:rPr>
          <w:sz w:val="22"/>
          <w:szCs w:val="22"/>
        </w:rPr>
        <w:t>Por Vida Academy Charter District</w:t>
      </w:r>
      <w:r w:rsidR="006553D2" w:rsidRPr="00E03FEB">
        <w:rPr>
          <w:sz w:val="22"/>
          <w:szCs w:val="22"/>
          <w:lang w:val="en-US"/>
        </w:rPr>
        <w:t>’s</w:t>
      </w:r>
      <w:r w:rsidR="006553D2" w:rsidRPr="00E03FEB">
        <w:rPr>
          <w:sz w:val="22"/>
          <w:szCs w:val="22"/>
        </w:rPr>
        <w:t xml:space="preserve"> electronic network has been established for a limited educational purpose and to allow the transaction of </w:t>
      </w:r>
      <w:r w:rsidR="00B17457" w:rsidRPr="00E03FEB">
        <w:rPr>
          <w:sz w:val="22"/>
          <w:szCs w:val="22"/>
          <w:lang w:val="en-US"/>
        </w:rPr>
        <w:t>school</w:t>
      </w:r>
      <w:r w:rsidR="006553D2" w:rsidRPr="00E03FEB">
        <w:rPr>
          <w:sz w:val="22"/>
          <w:szCs w:val="22"/>
          <w:lang w:val="en-US"/>
        </w:rPr>
        <w:t>-</w:t>
      </w:r>
      <w:r w:rsidR="006553D2" w:rsidRPr="00E03FEB">
        <w:rPr>
          <w:sz w:val="22"/>
          <w:szCs w:val="22"/>
        </w:rPr>
        <w:t>related business</w:t>
      </w:r>
      <w:r w:rsidR="006553D2" w:rsidRPr="00E03FEB">
        <w:rPr>
          <w:sz w:val="22"/>
          <w:szCs w:val="22"/>
          <w:lang w:val="en-US"/>
        </w:rPr>
        <w:t xml:space="preserve">, and has not </w:t>
      </w:r>
      <w:r w:rsidR="006553D2" w:rsidRPr="00E03FEB">
        <w:rPr>
          <w:sz w:val="22"/>
          <w:szCs w:val="22"/>
        </w:rPr>
        <w:t xml:space="preserve">been established as a public access service or a public forum. </w:t>
      </w:r>
      <w:r w:rsidRPr="00E03FEB">
        <w:rPr>
          <w:sz w:val="22"/>
          <w:szCs w:val="22"/>
        </w:rPr>
        <w:t>Por Vida Academy Charter District</w:t>
      </w:r>
      <w:r w:rsidR="006553D2" w:rsidRPr="00E03FEB">
        <w:rPr>
          <w:sz w:val="22"/>
          <w:szCs w:val="22"/>
        </w:rPr>
        <w:t xml:space="preserve"> has the right to place reasonable restrictions on material that is accessed or posted throughout the network. </w:t>
      </w:r>
    </w:p>
    <w:p w14:paraId="797BF4C8" w14:textId="77777777"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Access is a privilege – not a right. </w:t>
      </w:r>
    </w:p>
    <w:p w14:paraId="236A9DC3" w14:textId="65B0BBE8"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It is presumed that users will honor this policy. </w:t>
      </w:r>
      <w:r w:rsidR="00B332DF" w:rsidRPr="00E03FEB">
        <w:rPr>
          <w:sz w:val="22"/>
          <w:szCs w:val="22"/>
        </w:rPr>
        <w:t>Por Vida Academy Charter District</w:t>
      </w:r>
      <w:r w:rsidRPr="00E03FEB">
        <w:rPr>
          <w:sz w:val="22"/>
          <w:szCs w:val="22"/>
        </w:rPr>
        <w:t xml:space="preserve"> is not responsible for the actions of users who violate this policy. </w:t>
      </w:r>
    </w:p>
    <w:p w14:paraId="4C32F41E" w14:textId="680A7D3C" w:rsidR="006553D2" w:rsidRPr="00E03FEB" w:rsidRDefault="00B332DF" w:rsidP="00795F3E">
      <w:pPr>
        <w:pStyle w:val="BodyText"/>
        <w:widowControl w:val="0"/>
        <w:numPr>
          <w:ilvl w:val="3"/>
          <w:numId w:val="46"/>
        </w:numPr>
        <w:autoSpaceDE w:val="0"/>
        <w:autoSpaceDN w:val="0"/>
        <w:ind w:left="720"/>
        <w:jc w:val="both"/>
        <w:rPr>
          <w:sz w:val="22"/>
          <w:szCs w:val="22"/>
        </w:rPr>
      </w:pPr>
      <w:r w:rsidRPr="00E03FEB">
        <w:rPr>
          <w:sz w:val="22"/>
          <w:szCs w:val="22"/>
        </w:rPr>
        <w:t>Por Vida Academy Charter District</w:t>
      </w:r>
      <w:r w:rsidR="006553D2" w:rsidRPr="00E03FEB">
        <w:rPr>
          <w:sz w:val="22"/>
          <w:szCs w:val="22"/>
        </w:rPr>
        <w:t xml:space="preserve"> reserves the right to monitor all activity on its electronic network. Users will indemnify </w:t>
      </w:r>
      <w:r w:rsidR="007A52A0" w:rsidRPr="00E03FEB">
        <w:rPr>
          <w:sz w:val="22"/>
          <w:szCs w:val="22"/>
          <w:lang w:val="en-US"/>
        </w:rPr>
        <w:t>the school</w:t>
      </w:r>
      <w:r w:rsidR="006553D2" w:rsidRPr="00E03FEB">
        <w:rPr>
          <w:sz w:val="22"/>
          <w:szCs w:val="22"/>
        </w:rPr>
        <w:t xml:space="preserve"> for damage caused by users’ inappropriate use of the network. </w:t>
      </w:r>
    </w:p>
    <w:p w14:paraId="59CBF82A" w14:textId="669104B0"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Users are expected to follow the same rules, good manners, and common-sense guidelines that are used with other daily </w:t>
      </w:r>
      <w:r w:rsidR="00B17457" w:rsidRPr="00E03FEB">
        <w:rPr>
          <w:sz w:val="22"/>
          <w:szCs w:val="22"/>
        </w:rPr>
        <w:t>school</w:t>
      </w:r>
      <w:r w:rsidRPr="00E03FEB">
        <w:rPr>
          <w:sz w:val="22"/>
          <w:szCs w:val="22"/>
        </w:rPr>
        <w:t xml:space="preserve"> activities, as well as applicable law, in the use of </w:t>
      </w:r>
      <w:r w:rsidR="00B332DF" w:rsidRPr="00E03FEB">
        <w:rPr>
          <w:sz w:val="22"/>
          <w:szCs w:val="22"/>
        </w:rPr>
        <w:t>Por Vida Academy Charter District</w:t>
      </w:r>
      <w:r w:rsidRPr="00E03FEB">
        <w:rPr>
          <w:sz w:val="22"/>
          <w:szCs w:val="22"/>
          <w:lang w:val="en-US"/>
        </w:rPr>
        <w:t xml:space="preserve">’s </w:t>
      </w:r>
      <w:r w:rsidRPr="00E03FEB">
        <w:rPr>
          <w:sz w:val="22"/>
          <w:szCs w:val="22"/>
        </w:rPr>
        <w:t xml:space="preserve">electronic network. </w:t>
      </w:r>
    </w:p>
    <w:p w14:paraId="00FC583A" w14:textId="77777777" w:rsidR="006553D2" w:rsidRPr="00E03FEB" w:rsidRDefault="006553D2" w:rsidP="003A4985">
      <w:pPr>
        <w:pStyle w:val="BodyText"/>
        <w:widowControl w:val="0"/>
        <w:jc w:val="both"/>
        <w:rPr>
          <w:sz w:val="22"/>
          <w:szCs w:val="22"/>
        </w:rPr>
      </w:pPr>
    </w:p>
    <w:p w14:paraId="6BD14AF0" w14:textId="77777777" w:rsidR="006553D2" w:rsidRPr="00E03FEB" w:rsidRDefault="006553D2" w:rsidP="003A4985">
      <w:pPr>
        <w:pStyle w:val="BodyText"/>
        <w:widowControl w:val="0"/>
        <w:jc w:val="both"/>
        <w:rPr>
          <w:b/>
          <w:sz w:val="22"/>
          <w:szCs w:val="22"/>
          <w:u w:val="single"/>
        </w:rPr>
      </w:pPr>
      <w:r w:rsidRPr="00E03FEB">
        <w:rPr>
          <w:b/>
          <w:sz w:val="22"/>
          <w:szCs w:val="22"/>
          <w:u w:val="single"/>
        </w:rPr>
        <w:t>General Unacceptable Behavior</w:t>
      </w:r>
    </w:p>
    <w:p w14:paraId="5734B6EC" w14:textId="626AD207" w:rsidR="006553D2" w:rsidRPr="00E03FEB" w:rsidRDefault="006553D2" w:rsidP="003A4985">
      <w:pPr>
        <w:pStyle w:val="BodyText"/>
        <w:widowControl w:val="0"/>
        <w:jc w:val="both"/>
        <w:rPr>
          <w:sz w:val="22"/>
          <w:szCs w:val="22"/>
        </w:rPr>
      </w:pPr>
      <w:r w:rsidRPr="00E03FEB">
        <w:rPr>
          <w:sz w:val="22"/>
          <w:szCs w:val="22"/>
        </w:rPr>
        <w:t xml:space="preserve">While utilizing any portion of </w:t>
      </w:r>
      <w:r w:rsidR="00B332DF" w:rsidRPr="00E03FEB">
        <w:rPr>
          <w:sz w:val="22"/>
          <w:szCs w:val="22"/>
        </w:rPr>
        <w:t>Por Vida Academy Charter District</w:t>
      </w:r>
      <w:r w:rsidR="009A2D64" w:rsidRPr="00E03FEB">
        <w:rPr>
          <w:sz w:val="22"/>
          <w:szCs w:val="22"/>
          <w:lang w:val="en-US"/>
        </w:rPr>
        <w:t>’s</w:t>
      </w:r>
      <w:r w:rsidRPr="00E03FEB">
        <w:rPr>
          <w:sz w:val="22"/>
          <w:szCs w:val="22"/>
        </w:rPr>
        <w:t xml:space="preserve"> electronic network, unacceptable behaviors include, but are not limited to: </w:t>
      </w:r>
    </w:p>
    <w:p w14:paraId="1C5A6A1B" w14:textId="77777777" w:rsidR="006553D2" w:rsidRPr="00E03FEB" w:rsidRDefault="006553D2" w:rsidP="003A4985">
      <w:pPr>
        <w:pStyle w:val="BodyText"/>
        <w:widowControl w:val="0"/>
        <w:jc w:val="both"/>
        <w:rPr>
          <w:sz w:val="22"/>
          <w:szCs w:val="22"/>
        </w:rPr>
      </w:pPr>
    </w:p>
    <w:p w14:paraId="53A556A3" w14:textId="1D3667EF"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Abusing network resources, such as sending chain letters or “spamming.” Emails sent to “all staff” are reserved for the </w:t>
      </w:r>
      <w:r w:rsidR="0057729D" w:rsidRPr="00E03FEB">
        <w:rPr>
          <w:sz w:val="22"/>
          <w:szCs w:val="22"/>
          <w:lang w:val="en-US"/>
        </w:rPr>
        <w:t>Principal</w:t>
      </w:r>
      <w:r w:rsidRPr="00E03FEB">
        <w:rPr>
          <w:sz w:val="22"/>
          <w:szCs w:val="22"/>
        </w:rPr>
        <w:t xml:space="preserve"> and administration. The use of the “all staff” group for other purposes must be approved by the </w:t>
      </w:r>
      <w:r w:rsidR="0057729D" w:rsidRPr="00E03FEB">
        <w:rPr>
          <w:sz w:val="22"/>
          <w:szCs w:val="22"/>
          <w:lang w:val="en-US"/>
        </w:rPr>
        <w:t>Principal</w:t>
      </w:r>
      <w:r w:rsidRPr="00E03FEB">
        <w:rPr>
          <w:sz w:val="22"/>
          <w:szCs w:val="22"/>
        </w:rPr>
        <w:t xml:space="preserve"> prior to sending.</w:t>
      </w:r>
    </w:p>
    <w:p w14:paraId="08F99A56" w14:textId="77777777"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Attempting to access non-instructional systems, such as student information systems or business systems, without authorization. </w:t>
      </w:r>
    </w:p>
    <w:p w14:paraId="6AA29707" w14:textId="77777777"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Attempting to circumvent web filtering through proxies or other means. </w:t>
      </w:r>
    </w:p>
    <w:p w14:paraId="7A88D3D0" w14:textId="52121BCE"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Connecting any networkable device (either wired or wireless) to </w:t>
      </w:r>
      <w:r w:rsidR="00B332DF" w:rsidRPr="00E03FEB">
        <w:rPr>
          <w:sz w:val="22"/>
          <w:szCs w:val="22"/>
        </w:rPr>
        <w:t>Por Vida Academy Charter District</w:t>
      </w:r>
      <w:r w:rsidR="007A52A0" w:rsidRPr="00E03FEB">
        <w:rPr>
          <w:sz w:val="22"/>
          <w:szCs w:val="22"/>
          <w:lang w:val="en-US"/>
        </w:rPr>
        <w:t>’s</w:t>
      </w:r>
      <w:r w:rsidRPr="00E03FEB">
        <w:rPr>
          <w:sz w:val="22"/>
          <w:szCs w:val="22"/>
        </w:rPr>
        <w:t xml:space="preserve"> network without authorization. The use of a computer or device brought from home accessing the network in any way not designated as “guest access.” </w:t>
      </w:r>
    </w:p>
    <w:p w14:paraId="6E32BE75" w14:textId="77777777"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Displaying, accessing, or sending offensive messages or pictures. </w:t>
      </w:r>
    </w:p>
    <w:p w14:paraId="2BC17DED" w14:textId="77777777"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Engaging in activity that may be considered “cyberbullying,” including but not limited to threats of violence, extortion, obscene or harassing messages, harassment, stalking, child pornography, and sexual exploitation.</w:t>
      </w:r>
    </w:p>
    <w:p w14:paraId="3908A478" w14:textId="77777777"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Engaging in personal attacks, including prejudicial or discriminatory attacks. </w:t>
      </w:r>
    </w:p>
    <w:p w14:paraId="1B9A725A" w14:textId="77777777"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lastRenderedPageBreak/>
        <w:t>Gaining unlawful access to information or computer and communication resources.</w:t>
      </w:r>
    </w:p>
    <w:p w14:paraId="0F21A99C" w14:textId="77777777"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Generation, storage, transmission or other use of data or other matter, which is abusive, profane, pornographic, or offensive to a reasonable person.</w:t>
      </w:r>
    </w:p>
    <w:p w14:paraId="19748105" w14:textId="6B64BF2C"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Illegal, fraudulent, or malicious activity or activity on behalf of organizations or individuals having no affiliation with </w:t>
      </w:r>
      <w:r w:rsidR="00B332DF" w:rsidRPr="00E03FEB">
        <w:rPr>
          <w:sz w:val="22"/>
          <w:szCs w:val="22"/>
        </w:rPr>
        <w:t>Por Vida Academy Charter District</w:t>
      </w:r>
      <w:r w:rsidRPr="00E03FEB">
        <w:rPr>
          <w:sz w:val="22"/>
          <w:szCs w:val="22"/>
        </w:rPr>
        <w:t>.</w:t>
      </w:r>
    </w:p>
    <w:p w14:paraId="25864AE6" w14:textId="0A641A47"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Installation of any programs or software not approved by </w:t>
      </w:r>
      <w:r w:rsidR="00B332DF" w:rsidRPr="00E03FEB">
        <w:rPr>
          <w:sz w:val="22"/>
          <w:szCs w:val="22"/>
        </w:rPr>
        <w:t>Por Vida Academy Charter District</w:t>
      </w:r>
      <w:r w:rsidRPr="00E03FEB">
        <w:rPr>
          <w:sz w:val="22"/>
          <w:szCs w:val="22"/>
        </w:rPr>
        <w:t>.</w:t>
      </w:r>
    </w:p>
    <w:p w14:paraId="2BF4283B" w14:textId="77777777"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Intentional introduction of or experimentation with malicious code including but not limited to computer worms or viruses.</w:t>
      </w:r>
    </w:p>
    <w:p w14:paraId="50B82EA2" w14:textId="77777777"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Knowingly or recklessly posting false information about a person or organization. </w:t>
      </w:r>
    </w:p>
    <w:p w14:paraId="44E1D677" w14:textId="61FAEE92"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Personal use not related to the conduct of work on behalf of </w:t>
      </w:r>
      <w:r w:rsidR="00B332DF" w:rsidRPr="00E03FEB">
        <w:rPr>
          <w:sz w:val="22"/>
          <w:szCs w:val="22"/>
        </w:rPr>
        <w:t>Por Vida Academy Charter District</w:t>
      </w:r>
      <w:r w:rsidRPr="00E03FEB">
        <w:rPr>
          <w:sz w:val="22"/>
          <w:szCs w:val="22"/>
        </w:rPr>
        <w:t>.</w:t>
      </w:r>
    </w:p>
    <w:p w14:paraId="26ED765D" w14:textId="77777777"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Posting information that could cause damage or danger of disruption. </w:t>
      </w:r>
    </w:p>
    <w:p w14:paraId="7EE28D2C" w14:textId="60B592D0"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The intentional sending of messages that is likely to harm the recipient’s work or system and any other types of use which could cause congestion of </w:t>
      </w:r>
      <w:r w:rsidR="00B332DF" w:rsidRPr="00E03FEB">
        <w:rPr>
          <w:sz w:val="22"/>
          <w:szCs w:val="22"/>
        </w:rPr>
        <w:t>Por Vida Academy Charter District</w:t>
      </w:r>
      <w:r w:rsidR="007A52A0" w:rsidRPr="00E03FEB">
        <w:rPr>
          <w:sz w:val="22"/>
          <w:szCs w:val="22"/>
          <w:lang w:val="en-US"/>
        </w:rPr>
        <w:t>’s</w:t>
      </w:r>
      <w:r w:rsidRPr="00E03FEB">
        <w:rPr>
          <w:sz w:val="22"/>
          <w:szCs w:val="22"/>
        </w:rPr>
        <w:t xml:space="preserve"> network or otherwise interfere with the work of others. Prohibited uses include, but are not limited to, peer-to-peer applications such as LimeWire, Bit Torrent, or any other file sharing applications, as well as large (&gt;5MB) file transfers from Internet sites without prior permission.</w:t>
      </w:r>
    </w:p>
    <w:p w14:paraId="544EC473" w14:textId="77777777"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Transmission of material in violation of applicable copyright laws. </w:t>
      </w:r>
    </w:p>
    <w:p w14:paraId="6CD3462B" w14:textId="65F94715" w:rsidR="006553D2"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Unauthorized disclosure, use, or dissemination of personal information regarding minors. </w:t>
      </w:r>
    </w:p>
    <w:p w14:paraId="2728E046" w14:textId="371743C2" w:rsidR="00245A66" w:rsidRPr="00E03FEB" w:rsidRDefault="00245A66" w:rsidP="00795F3E">
      <w:pPr>
        <w:pStyle w:val="BodyText"/>
        <w:widowControl w:val="0"/>
        <w:numPr>
          <w:ilvl w:val="3"/>
          <w:numId w:val="46"/>
        </w:numPr>
        <w:autoSpaceDE w:val="0"/>
        <w:autoSpaceDN w:val="0"/>
        <w:ind w:left="720"/>
        <w:jc w:val="both"/>
        <w:rPr>
          <w:sz w:val="22"/>
          <w:szCs w:val="22"/>
        </w:rPr>
      </w:pPr>
      <w:r>
        <w:rPr>
          <w:sz w:val="22"/>
          <w:szCs w:val="22"/>
          <w:lang w:val="en-US"/>
        </w:rPr>
        <w:t xml:space="preserve">Using a </w:t>
      </w:r>
      <w:r w:rsidRPr="00245A66">
        <w:rPr>
          <w:sz w:val="22"/>
          <w:szCs w:val="22"/>
          <w:lang w:val="en-US"/>
        </w:rPr>
        <w:t>website or software program implemented by Por Vida Academy</w:t>
      </w:r>
      <w:r>
        <w:rPr>
          <w:sz w:val="22"/>
          <w:szCs w:val="22"/>
          <w:lang w:val="en-US"/>
        </w:rPr>
        <w:t xml:space="preserve"> Charter District in a manner that disrupts virtual instruction or remote learning of students, or that otherwise interferes with an employee’s work. </w:t>
      </w:r>
    </w:p>
    <w:p w14:paraId="0037CA06" w14:textId="77777777"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Using criminal speech or speech in the course of committing a crime such as threats against others, instructions on breaking into computer networks, child pornography, drug dealing, purchase of alcohol, gang activities, etc. </w:t>
      </w:r>
    </w:p>
    <w:p w14:paraId="774DF8F4" w14:textId="6F22D234"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Using </w:t>
      </w:r>
      <w:r w:rsidR="00B332DF" w:rsidRPr="00E03FEB">
        <w:rPr>
          <w:sz w:val="22"/>
          <w:szCs w:val="22"/>
        </w:rPr>
        <w:t>Por Vida Academy Charter District</w:t>
      </w:r>
      <w:r w:rsidRPr="00E03FEB">
        <w:rPr>
          <w:sz w:val="22"/>
          <w:szCs w:val="22"/>
        </w:rPr>
        <w:t xml:space="preserve"> equipment, network, or credential to threaten other users, or cause a disruption to the educational program. </w:t>
      </w:r>
    </w:p>
    <w:p w14:paraId="0554B25D" w14:textId="2C3B15D0"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Using </w:t>
      </w:r>
      <w:r w:rsidR="00B332DF" w:rsidRPr="00E03FEB">
        <w:rPr>
          <w:sz w:val="22"/>
          <w:szCs w:val="22"/>
        </w:rPr>
        <w:t>Por Vida Academy Charter District</w:t>
      </w:r>
      <w:r w:rsidRPr="00E03FEB">
        <w:rPr>
          <w:sz w:val="22"/>
          <w:szCs w:val="22"/>
        </w:rPr>
        <w:t xml:space="preserve"> equipment, network, or credentials to send or post electronic messages that are abusive, obscene, sexually oriented, threatening, harassing, damaging to another’s reputation, or illegal. </w:t>
      </w:r>
    </w:p>
    <w:p w14:paraId="1D4B561B" w14:textId="0560BEBE"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Using </w:t>
      </w:r>
      <w:r w:rsidR="00B332DF" w:rsidRPr="00E03FEB">
        <w:rPr>
          <w:sz w:val="22"/>
          <w:szCs w:val="22"/>
        </w:rPr>
        <w:t>Por Vida Academy Charter District</w:t>
      </w:r>
      <w:r w:rsidR="009A2D64" w:rsidRPr="00E03FEB">
        <w:rPr>
          <w:sz w:val="22"/>
          <w:szCs w:val="22"/>
          <w:lang w:val="en-US"/>
        </w:rPr>
        <w:t>’s</w:t>
      </w:r>
      <w:r w:rsidRPr="00E03FEB">
        <w:rPr>
          <w:sz w:val="22"/>
          <w:szCs w:val="22"/>
        </w:rPr>
        <w:t xml:space="preserve"> electronic network for commercial purposes, or offering, providing, or purchasing products or services through the network. </w:t>
      </w:r>
    </w:p>
    <w:p w14:paraId="6E3305C0" w14:textId="7CC6EAF2"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Using </w:t>
      </w:r>
      <w:r w:rsidR="00B332DF" w:rsidRPr="00E03FEB">
        <w:rPr>
          <w:sz w:val="22"/>
          <w:szCs w:val="22"/>
        </w:rPr>
        <w:t>Por Vida Academy Charter District</w:t>
      </w:r>
      <w:r w:rsidR="009A2D64" w:rsidRPr="00E03FEB">
        <w:rPr>
          <w:sz w:val="22"/>
          <w:szCs w:val="22"/>
          <w:lang w:val="en-US"/>
        </w:rPr>
        <w:t>’s</w:t>
      </w:r>
      <w:r w:rsidRPr="00E03FEB">
        <w:rPr>
          <w:sz w:val="22"/>
          <w:szCs w:val="22"/>
        </w:rPr>
        <w:t xml:space="preserve"> electronic network for political lobbying. </w:t>
      </w:r>
    </w:p>
    <w:p w14:paraId="36707C94" w14:textId="32E256F6"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Using speech that is inappropriate in an educational setting or that violates </w:t>
      </w:r>
      <w:r w:rsidR="00B332DF" w:rsidRPr="00E03FEB">
        <w:rPr>
          <w:sz w:val="22"/>
          <w:szCs w:val="22"/>
        </w:rPr>
        <w:t>Por Vida Academy Charter District</w:t>
      </w:r>
      <w:r w:rsidR="009A2D64" w:rsidRPr="00E03FEB">
        <w:rPr>
          <w:sz w:val="22"/>
          <w:szCs w:val="22"/>
          <w:lang w:val="en-US"/>
        </w:rPr>
        <w:t>’s</w:t>
      </w:r>
      <w:r w:rsidRPr="00E03FEB">
        <w:rPr>
          <w:sz w:val="22"/>
          <w:szCs w:val="22"/>
        </w:rPr>
        <w:t xml:space="preserve"> standards for employee conduct. </w:t>
      </w:r>
    </w:p>
    <w:p w14:paraId="14680DEA" w14:textId="77777777" w:rsidR="006553D2" w:rsidRPr="00E03FEB" w:rsidRDefault="006553D2" w:rsidP="003A4985">
      <w:pPr>
        <w:pStyle w:val="BodyText"/>
        <w:widowControl w:val="0"/>
        <w:jc w:val="both"/>
        <w:rPr>
          <w:sz w:val="22"/>
          <w:szCs w:val="22"/>
        </w:rPr>
      </w:pPr>
    </w:p>
    <w:p w14:paraId="76EA7CCE" w14:textId="5473A137" w:rsidR="006553D2" w:rsidRPr="00E03FEB" w:rsidRDefault="006553D2" w:rsidP="003A4985">
      <w:pPr>
        <w:pStyle w:val="BodyText"/>
        <w:widowControl w:val="0"/>
        <w:jc w:val="both"/>
        <w:rPr>
          <w:sz w:val="22"/>
          <w:szCs w:val="22"/>
        </w:rPr>
      </w:pPr>
      <w:r w:rsidRPr="00E03FEB">
        <w:rPr>
          <w:sz w:val="22"/>
          <w:szCs w:val="22"/>
        </w:rPr>
        <w:t xml:space="preserve">Employees who become aware of a user engaging in inappropriate use of </w:t>
      </w:r>
      <w:r w:rsidR="00B332DF" w:rsidRPr="00E03FEB">
        <w:rPr>
          <w:sz w:val="22"/>
          <w:szCs w:val="22"/>
        </w:rPr>
        <w:t>Por Vida Academy Charter District</w:t>
      </w:r>
      <w:r w:rsidR="009A2D64" w:rsidRPr="00E03FEB">
        <w:rPr>
          <w:sz w:val="22"/>
          <w:szCs w:val="22"/>
          <w:lang w:val="en-US"/>
        </w:rPr>
        <w:t>’s</w:t>
      </w:r>
      <w:r w:rsidRPr="00E03FEB">
        <w:rPr>
          <w:sz w:val="22"/>
          <w:szCs w:val="22"/>
        </w:rPr>
        <w:t xml:space="preserve"> electronic network or who receive any email containing inappropriate content should report the matter immediately to the </w:t>
      </w:r>
      <w:r w:rsidR="0057729D" w:rsidRPr="00E03FEB">
        <w:rPr>
          <w:sz w:val="22"/>
          <w:szCs w:val="22"/>
          <w:lang w:val="en-US"/>
        </w:rPr>
        <w:t>Principal</w:t>
      </w:r>
      <w:r w:rsidRPr="00E03FEB">
        <w:rPr>
          <w:sz w:val="22"/>
          <w:szCs w:val="22"/>
        </w:rPr>
        <w:t xml:space="preserve"> or designee. </w:t>
      </w:r>
    </w:p>
    <w:p w14:paraId="1CC2F0E3" w14:textId="77777777" w:rsidR="006553D2" w:rsidRPr="00E03FEB" w:rsidRDefault="006553D2" w:rsidP="003A4985">
      <w:pPr>
        <w:pStyle w:val="BodyText"/>
        <w:widowControl w:val="0"/>
        <w:jc w:val="both"/>
        <w:rPr>
          <w:sz w:val="22"/>
          <w:szCs w:val="22"/>
        </w:rPr>
      </w:pPr>
    </w:p>
    <w:p w14:paraId="7D9FE64A" w14:textId="77777777" w:rsidR="006553D2" w:rsidRPr="00E03FEB" w:rsidRDefault="006553D2" w:rsidP="00245A66">
      <w:pPr>
        <w:pStyle w:val="BodyText"/>
        <w:widowControl w:val="0"/>
        <w:jc w:val="both"/>
        <w:rPr>
          <w:b/>
          <w:sz w:val="22"/>
          <w:szCs w:val="22"/>
          <w:u w:val="single"/>
        </w:rPr>
      </w:pPr>
      <w:r w:rsidRPr="00E03FEB">
        <w:rPr>
          <w:b/>
          <w:sz w:val="22"/>
          <w:szCs w:val="22"/>
          <w:u w:val="single"/>
        </w:rPr>
        <w:t>No Expectation of Privacy</w:t>
      </w:r>
    </w:p>
    <w:p w14:paraId="7A529D11" w14:textId="72813562" w:rsidR="006553D2" w:rsidRPr="00E03FEB" w:rsidRDefault="00B332DF" w:rsidP="003A4985">
      <w:pPr>
        <w:pStyle w:val="BodyText"/>
        <w:widowControl w:val="0"/>
        <w:jc w:val="both"/>
        <w:rPr>
          <w:sz w:val="22"/>
          <w:szCs w:val="22"/>
        </w:rPr>
      </w:pPr>
      <w:r w:rsidRPr="00E03FEB">
        <w:rPr>
          <w:sz w:val="22"/>
          <w:szCs w:val="22"/>
        </w:rPr>
        <w:t>Por Vida Academy Charter District</w:t>
      </w:r>
      <w:r w:rsidR="006553D2" w:rsidRPr="00E03FEB">
        <w:rPr>
          <w:sz w:val="22"/>
          <w:szCs w:val="22"/>
        </w:rPr>
        <w:t xml:space="preserve"> email accounts should be used primarily for </w:t>
      </w:r>
      <w:r w:rsidR="00C952C6" w:rsidRPr="00E03FEB">
        <w:rPr>
          <w:sz w:val="22"/>
          <w:szCs w:val="22"/>
          <w:lang w:val="en-US"/>
        </w:rPr>
        <w:t>school-</w:t>
      </w:r>
      <w:r w:rsidR="006553D2" w:rsidRPr="00E03FEB">
        <w:rPr>
          <w:sz w:val="22"/>
          <w:szCs w:val="22"/>
        </w:rPr>
        <w:t xml:space="preserve">related purposes. Personal use of </w:t>
      </w:r>
      <w:r w:rsidRPr="00E03FEB">
        <w:rPr>
          <w:sz w:val="22"/>
          <w:szCs w:val="22"/>
        </w:rPr>
        <w:t>Por Vida Academy Charter District</w:t>
      </w:r>
      <w:r w:rsidR="006553D2" w:rsidRPr="00E03FEB">
        <w:rPr>
          <w:sz w:val="22"/>
          <w:szCs w:val="22"/>
        </w:rPr>
        <w:t xml:space="preserve"> email accounts is only permitted on a limited basis so long as such personal use does not impede</w:t>
      </w:r>
      <w:r w:rsidR="00C952C6" w:rsidRPr="00E03FEB">
        <w:rPr>
          <w:sz w:val="22"/>
          <w:szCs w:val="22"/>
          <w:lang w:val="en-US"/>
        </w:rPr>
        <w:t xml:space="preserve"> school</w:t>
      </w:r>
      <w:r w:rsidR="006553D2" w:rsidRPr="00E03FEB">
        <w:rPr>
          <w:sz w:val="22"/>
          <w:szCs w:val="22"/>
        </w:rPr>
        <w:t xml:space="preserve"> functions, does not result in any direct cost paid with state funds, is not for private commercial purposes, and does not involve more than incidental amounts of employee time (time periods comparable to reasonable coffee breaks during the day).</w:t>
      </w:r>
    </w:p>
    <w:p w14:paraId="4E607C80" w14:textId="77777777" w:rsidR="006553D2" w:rsidRPr="00E03FEB" w:rsidRDefault="006553D2" w:rsidP="003A4985">
      <w:pPr>
        <w:pStyle w:val="BodyText"/>
        <w:widowControl w:val="0"/>
        <w:jc w:val="both"/>
        <w:rPr>
          <w:sz w:val="22"/>
          <w:szCs w:val="22"/>
        </w:rPr>
      </w:pPr>
    </w:p>
    <w:p w14:paraId="669526EB" w14:textId="60C22769" w:rsidR="006553D2" w:rsidRPr="00E03FEB" w:rsidRDefault="00B332DF" w:rsidP="003A4985">
      <w:pPr>
        <w:pStyle w:val="BodyText"/>
        <w:widowControl w:val="0"/>
        <w:jc w:val="both"/>
        <w:rPr>
          <w:sz w:val="22"/>
          <w:szCs w:val="22"/>
        </w:rPr>
      </w:pPr>
      <w:r w:rsidRPr="00E03FEB">
        <w:rPr>
          <w:sz w:val="22"/>
          <w:szCs w:val="22"/>
        </w:rPr>
        <w:t>Por Vida Academy Charter District</w:t>
      </w:r>
      <w:r w:rsidR="006553D2" w:rsidRPr="00E03FEB">
        <w:rPr>
          <w:sz w:val="22"/>
          <w:szCs w:val="22"/>
        </w:rPr>
        <w:t xml:space="preserve"> owns the rights to all data and files stored on any computer, network, or other information system used at</w:t>
      </w:r>
      <w:r w:rsidR="00C952C6" w:rsidRPr="00E03FEB">
        <w:rPr>
          <w:sz w:val="22"/>
          <w:szCs w:val="22"/>
          <w:lang w:val="en-US"/>
        </w:rPr>
        <w:t xml:space="preserve"> school</w:t>
      </w:r>
      <w:r w:rsidR="006553D2" w:rsidRPr="00E03FEB">
        <w:rPr>
          <w:sz w:val="22"/>
          <w:szCs w:val="22"/>
        </w:rPr>
        <w:t xml:space="preserve"> and to all data and files sent or received using any </w:t>
      </w:r>
      <w:r w:rsidRPr="00E03FEB">
        <w:rPr>
          <w:sz w:val="22"/>
          <w:szCs w:val="22"/>
        </w:rPr>
        <w:t>Por Vida Academy Charter District</w:t>
      </w:r>
      <w:r w:rsidR="006553D2" w:rsidRPr="00E03FEB">
        <w:rPr>
          <w:sz w:val="22"/>
          <w:szCs w:val="22"/>
        </w:rPr>
        <w:t xml:space="preserve"> system, including email, to the extent that such rights are not superseded by applicable laws relating to intellectual property. </w:t>
      </w:r>
    </w:p>
    <w:p w14:paraId="0302FF35" w14:textId="77777777" w:rsidR="006553D2" w:rsidRPr="00E03FEB" w:rsidRDefault="006553D2" w:rsidP="003A4985">
      <w:pPr>
        <w:pStyle w:val="BodyText"/>
        <w:widowControl w:val="0"/>
        <w:jc w:val="both"/>
        <w:rPr>
          <w:sz w:val="22"/>
          <w:szCs w:val="22"/>
        </w:rPr>
      </w:pPr>
    </w:p>
    <w:p w14:paraId="25055512" w14:textId="4C6556B3" w:rsidR="006553D2" w:rsidRPr="00E03FEB" w:rsidRDefault="00B332DF" w:rsidP="003A4985">
      <w:pPr>
        <w:pStyle w:val="BodyText"/>
        <w:widowControl w:val="0"/>
        <w:jc w:val="both"/>
        <w:rPr>
          <w:sz w:val="22"/>
          <w:szCs w:val="22"/>
        </w:rPr>
      </w:pPr>
      <w:r w:rsidRPr="00E03FEB">
        <w:rPr>
          <w:sz w:val="22"/>
          <w:szCs w:val="22"/>
        </w:rPr>
        <w:lastRenderedPageBreak/>
        <w:t>Por Vida Academy Charter District</w:t>
      </w:r>
      <w:r w:rsidR="006553D2" w:rsidRPr="00E03FEB">
        <w:rPr>
          <w:sz w:val="22"/>
          <w:szCs w:val="22"/>
        </w:rPr>
        <w:t xml:space="preserve"> owns any communication sent via email or that is stored on </w:t>
      </w:r>
      <w:r w:rsidRPr="00E03FEB">
        <w:rPr>
          <w:sz w:val="22"/>
          <w:szCs w:val="22"/>
        </w:rPr>
        <w:t>Por Vida Academy Charter District</w:t>
      </w:r>
      <w:r w:rsidR="00C952C6" w:rsidRPr="00E03FEB">
        <w:rPr>
          <w:sz w:val="22"/>
          <w:szCs w:val="22"/>
          <w:lang w:val="en-US"/>
        </w:rPr>
        <w:t xml:space="preserve"> </w:t>
      </w:r>
      <w:r w:rsidR="006553D2" w:rsidRPr="00E03FEB">
        <w:rPr>
          <w:sz w:val="22"/>
          <w:szCs w:val="22"/>
        </w:rPr>
        <w:t xml:space="preserve">equipment or its cloud accounts. </w:t>
      </w:r>
      <w:r w:rsidR="00C952C6" w:rsidRPr="00E03FEB">
        <w:rPr>
          <w:sz w:val="22"/>
          <w:szCs w:val="22"/>
          <w:lang w:val="en-US"/>
        </w:rPr>
        <w:t>E</w:t>
      </w:r>
      <w:proofErr w:type="spellStart"/>
      <w:r w:rsidR="006553D2" w:rsidRPr="00E03FEB">
        <w:rPr>
          <w:sz w:val="22"/>
          <w:szCs w:val="22"/>
        </w:rPr>
        <w:t>mployees</w:t>
      </w:r>
      <w:proofErr w:type="spellEnd"/>
      <w:r w:rsidR="006553D2" w:rsidRPr="00E03FEB">
        <w:rPr>
          <w:sz w:val="22"/>
          <w:szCs w:val="22"/>
        </w:rPr>
        <w:t xml:space="preserve"> shall have no expectation of privacy in anything they store, send, or receive on </w:t>
      </w:r>
      <w:r w:rsidRPr="00E03FEB">
        <w:rPr>
          <w:sz w:val="22"/>
          <w:szCs w:val="22"/>
        </w:rPr>
        <w:t>Por Vida Academy Charter District</w:t>
      </w:r>
      <w:r w:rsidR="009A2D64" w:rsidRPr="00E03FEB">
        <w:rPr>
          <w:sz w:val="22"/>
          <w:szCs w:val="22"/>
          <w:lang w:val="en-US"/>
        </w:rPr>
        <w:t>’s</w:t>
      </w:r>
      <w:r w:rsidR="006553D2" w:rsidRPr="00E03FEB">
        <w:rPr>
          <w:sz w:val="22"/>
          <w:szCs w:val="22"/>
        </w:rPr>
        <w:t xml:space="preserve"> email system or computer equipment or cloud accounts. All communications sent via email or stored </w:t>
      </w:r>
      <w:r w:rsidR="00C952C6" w:rsidRPr="00E03FEB">
        <w:rPr>
          <w:sz w:val="22"/>
          <w:szCs w:val="22"/>
          <w:lang w:val="en-US"/>
        </w:rPr>
        <w:t xml:space="preserve">on school </w:t>
      </w:r>
      <w:r w:rsidR="006553D2" w:rsidRPr="00E03FEB">
        <w:rPr>
          <w:sz w:val="22"/>
          <w:szCs w:val="22"/>
        </w:rPr>
        <w:t xml:space="preserve">equipment may also be subject to the TPIA. </w:t>
      </w:r>
      <w:r w:rsidRPr="00E03FEB">
        <w:rPr>
          <w:sz w:val="22"/>
          <w:szCs w:val="22"/>
        </w:rPr>
        <w:t>Por Vida Academy Charter District</w:t>
      </w:r>
      <w:r w:rsidR="006553D2" w:rsidRPr="00E03FEB">
        <w:rPr>
          <w:sz w:val="22"/>
          <w:szCs w:val="22"/>
        </w:rPr>
        <w:t xml:space="preserve"> reserves the right to access and/or monitor any material in an employee’s email account at any time, without prior notice, as well as any computer equipment used to create, view, or access email. Violations of this policy may lead to disciplinary action, up to and including termination, and could also lead to referrals to appropriate law enforcement authorities. </w:t>
      </w:r>
    </w:p>
    <w:p w14:paraId="589D4B96" w14:textId="77777777" w:rsidR="006553D2" w:rsidRPr="00E03FEB" w:rsidRDefault="006553D2" w:rsidP="003A4985">
      <w:pPr>
        <w:pStyle w:val="BodyText"/>
        <w:widowControl w:val="0"/>
        <w:jc w:val="both"/>
        <w:rPr>
          <w:sz w:val="22"/>
          <w:szCs w:val="22"/>
        </w:rPr>
      </w:pPr>
    </w:p>
    <w:p w14:paraId="2569A53E" w14:textId="64CA89F8" w:rsidR="006553D2" w:rsidRPr="00E03FEB" w:rsidRDefault="006553D2" w:rsidP="003A4985">
      <w:pPr>
        <w:pStyle w:val="BodyText"/>
        <w:widowControl w:val="0"/>
        <w:jc w:val="both"/>
        <w:rPr>
          <w:sz w:val="22"/>
          <w:szCs w:val="22"/>
        </w:rPr>
      </w:pPr>
      <w:r w:rsidRPr="00E03FEB">
        <w:rPr>
          <w:sz w:val="22"/>
          <w:szCs w:val="22"/>
        </w:rPr>
        <w:t xml:space="preserve">No employee may access another employee’s computer, computer files, or email messages without prior authorization from the </w:t>
      </w:r>
      <w:r w:rsidR="0057729D" w:rsidRPr="00E03FEB">
        <w:rPr>
          <w:sz w:val="22"/>
          <w:szCs w:val="22"/>
          <w:lang w:val="en-US"/>
        </w:rPr>
        <w:t>Principal</w:t>
      </w:r>
      <w:r w:rsidRPr="00E03FEB">
        <w:rPr>
          <w:sz w:val="22"/>
          <w:szCs w:val="22"/>
        </w:rPr>
        <w:t xml:space="preserve"> or designee to allow access to email accounts.</w:t>
      </w:r>
    </w:p>
    <w:p w14:paraId="60F4F6A4" w14:textId="77777777" w:rsidR="006553D2" w:rsidRPr="00E03FEB" w:rsidRDefault="006553D2" w:rsidP="003A4985">
      <w:pPr>
        <w:pStyle w:val="BodyText"/>
        <w:widowControl w:val="0"/>
        <w:jc w:val="both"/>
        <w:rPr>
          <w:sz w:val="22"/>
          <w:szCs w:val="22"/>
        </w:rPr>
      </w:pPr>
    </w:p>
    <w:p w14:paraId="30A6D77B" w14:textId="77777777" w:rsidR="006553D2" w:rsidRPr="00E03FEB" w:rsidRDefault="006553D2" w:rsidP="003A4985">
      <w:pPr>
        <w:pStyle w:val="BodyText"/>
        <w:widowControl w:val="0"/>
        <w:jc w:val="both"/>
        <w:rPr>
          <w:b/>
          <w:sz w:val="22"/>
          <w:szCs w:val="22"/>
          <w:u w:val="single"/>
        </w:rPr>
      </w:pPr>
      <w:r w:rsidRPr="00E03FEB">
        <w:rPr>
          <w:b/>
          <w:sz w:val="22"/>
          <w:szCs w:val="22"/>
          <w:u w:val="single"/>
        </w:rPr>
        <w:t>System Security</w:t>
      </w:r>
    </w:p>
    <w:p w14:paraId="0BA564BA" w14:textId="63CA7A89" w:rsidR="006553D2" w:rsidRPr="00E03FEB" w:rsidRDefault="006553D2" w:rsidP="003A4985">
      <w:pPr>
        <w:pStyle w:val="BodyText"/>
        <w:widowControl w:val="0"/>
        <w:jc w:val="both"/>
        <w:rPr>
          <w:sz w:val="22"/>
          <w:szCs w:val="22"/>
        </w:rPr>
      </w:pPr>
      <w:r w:rsidRPr="00E03FEB">
        <w:rPr>
          <w:sz w:val="22"/>
          <w:szCs w:val="22"/>
        </w:rPr>
        <w:t xml:space="preserve">On occasion, </w:t>
      </w:r>
      <w:r w:rsidR="00B332DF" w:rsidRPr="00E03FEB">
        <w:rPr>
          <w:sz w:val="22"/>
          <w:szCs w:val="22"/>
        </w:rPr>
        <w:t>Por Vida Academy Charter District</w:t>
      </w:r>
      <w:r w:rsidRPr="00E03FEB">
        <w:rPr>
          <w:sz w:val="22"/>
          <w:szCs w:val="22"/>
        </w:rPr>
        <w:t xml:space="preserve"> may need to access its technology and information resources including computer files, electronic-mail messages, and voicemail messages. Employees should understand, therefore, that they have no right of privacy with respect to any messages or information created or maintained on </w:t>
      </w:r>
      <w:r w:rsidR="00B332DF" w:rsidRPr="00E03FEB">
        <w:rPr>
          <w:sz w:val="22"/>
          <w:szCs w:val="22"/>
        </w:rPr>
        <w:t>Por Vida Academy Charter District</w:t>
      </w:r>
      <w:r w:rsidR="009A2D64" w:rsidRPr="00E03FEB">
        <w:rPr>
          <w:sz w:val="22"/>
          <w:szCs w:val="22"/>
          <w:lang w:val="en-US"/>
        </w:rPr>
        <w:t>’s</w:t>
      </w:r>
      <w:r w:rsidRPr="00E03FEB">
        <w:rPr>
          <w:sz w:val="22"/>
          <w:szCs w:val="22"/>
        </w:rPr>
        <w:t xml:space="preserve"> electronic network, including personal information or messages. </w:t>
      </w:r>
      <w:r w:rsidR="00B332DF" w:rsidRPr="00E03FEB">
        <w:rPr>
          <w:sz w:val="22"/>
          <w:szCs w:val="22"/>
        </w:rPr>
        <w:t>Por Vida Academy Charter District</w:t>
      </w:r>
      <w:r w:rsidRPr="00E03FEB">
        <w:rPr>
          <w:sz w:val="22"/>
          <w:szCs w:val="22"/>
        </w:rPr>
        <w:t xml:space="preserve"> may, at its discretion, inspect all files or messages on its electronic network at any time in order to determine compliance with its policies, for purposes of legal proceedings, to investigate allegations of misconduct, to locate information, or for any other business purpose.</w:t>
      </w:r>
    </w:p>
    <w:p w14:paraId="6315DB48" w14:textId="77777777" w:rsidR="006553D2" w:rsidRPr="00E03FEB" w:rsidRDefault="006553D2" w:rsidP="003A4985">
      <w:pPr>
        <w:pStyle w:val="BodyText"/>
        <w:widowControl w:val="0"/>
        <w:jc w:val="both"/>
        <w:rPr>
          <w:sz w:val="22"/>
          <w:szCs w:val="22"/>
        </w:rPr>
      </w:pPr>
    </w:p>
    <w:p w14:paraId="588A3D56" w14:textId="77777777" w:rsidR="006553D2" w:rsidRPr="00E03FEB" w:rsidRDefault="006553D2" w:rsidP="003A4985">
      <w:pPr>
        <w:pStyle w:val="BodyText"/>
        <w:widowControl w:val="0"/>
        <w:jc w:val="both"/>
        <w:rPr>
          <w:sz w:val="22"/>
          <w:szCs w:val="22"/>
        </w:rPr>
      </w:pPr>
      <w:r w:rsidRPr="00E03FEB">
        <w:rPr>
          <w:sz w:val="22"/>
          <w:szCs w:val="22"/>
        </w:rPr>
        <w:t xml:space="preserve">Users are responsible for their individual accounts and should take all reasonable precautions to prevent others from being able to use them. Users must not provide their password(s) to another person. Users must immediately notify a systems administrator if they have identified a possible security problem. Users should not go looking for security problems, as doing so may be construed as an illegal attempt to gain access. </w:t>
      </w:r>
    </w:p>
    <w:p w14:paraId="4A5FE076" w14:textId="77777777" w:rsidR="006553D2" w:rsidRPr="00E03FEB" w:rsidRDefault="006553D2" w:rsidP="003A4985">
      <w:pPr>
        <w:pStyle w:val="BodyText"/>
        <w:widowControl w:val="0"/>
        <w:jc w:val="both"/>
        <w:rPr>
          <w:sz w:val="22"/>
          <w:szCs w:val="22"/>
        </w:rPr>
      </w:pPr>
    </w:p>
    <w:p w14:paraId="5B32EF00" w14:textId="4745F2E1" w:rsidR="006553D2" w:rsidRPr="00E03FEB" w:rsidRDefault="006553D2" w:rsidP="003A4985">
      <w:pPr>
        <w:pStyle w:val="BodyText"/>
        <w:widowControl w:val="0"/>
        <w:jc w:val="both"/>
        <w:rPr>
          <w:sz w:val="22"/>
          <w:szCs w:val="22"/>
        </w:rPr>
      </w:pPr>
      <w:r w:rsidRPr="00E03FEB">
        <w:rPr>
          <w:sz w:val="22"/>
          <w:szCs w:val="22"/>
        </w:rPr>
        <w:t xml:space="preserve">Users will not attempt to gain unauthorized access to any portion of </w:t>
      </w:r>
      <w:r w:rsidR="00B332DF" w:rsidRPr="00E03FEB">
        <w:rPr>
          <w:sz w:val="22"/>
          <w:szCs w:val="22"/>
        </w:rPr>
        <w:t>Por Vida Academy Charter District</w:t>
      </w:r>
      <w:r w:rsidR="009A2D64" w:rsidRPr="00E03FEB">
        <w:rPr>
          <w:sz w:val="22"/>
          <w:szCs w:val="22"/>
          <w:lang w:val="en-US"/>
        </w:rPr>
        <w:t>’s</w:t>
      </w:r>
      <w:r w:rsidRPr="00E03FEB">
        <w:rPr>
          <w:sz w:val="22"/>
          <w:szCs w:val="22"/>
        </w:rPr>
        <w:t xml:space="preserve"> electronic network. This includes attempting to log in through another person’s account or accessing another person’s folders, work, or files. </w:t>
      </w:r>
    </w:p>
    <w:p w14:paraId="4C07AE90" w14:textId="77777777" w:rsidR="006553D2" w:rsidRPr="00E03FEB" w:rsidRDefault="006553D2" w:rsidP="003A4985">
      <w:pPr>
        <w:pStyle w:val="BodyText"/>
        <w:widowControl w:val="0"/>
        <w:jc w:val="both"/>
        <w:rPr>
          <w:sz w:val="22"/>
          <w:szCs w:val="22"/>
        </w:rPr>
      </w:pPr>
    </w:p>
    <w:p w14:paraId="5DC0A2CD" w14:textId="09F547CA" w:rsidR="006553D2" w:rsidRPr="00E03FEB" w:rsidRDefault="006553D2" w:rsidP="003A4985">
      <w:pPr>
        <w:pStyle w:val="BodyText"/>
        <w:widowControl w:val="0"/>
        <w:jc w:val="both"/>
        <w:rPr>
          <w:sz w:val="22"/>
          <w:szCs w:val="22"/>
        </w:rPr>
      </w:pPr>
      <w:r w:rsidRPr="00E03FEB">
        <w:rPr>
          <w:sz w:val="22"/>
          <w:szCs w:val="22"/>
        </w:rPr>
        <w:t xml:space="preserve">Users will not make deliberate attempts to disrupt </w:t>
      </w:r>
      <w:r w:rsidR="00B332DF" w:rsidRPr="00E03FEB">
        <w:rPr>
          <w:sz w:val="22"/>
          <w:szCs w:val="22"/>
        </w:rPr>
        <w:t>Por Vida Academy Charter District</w:t>
      </w:r>
      <w:r w:rsidR="00C952C6" w:rsidRPr="00E03FEB">
        <w:rPr>
          <w:sz w:val="22"/>
          <w:szCs w:val="22"/>
          <w:lang w:val="en-US"/>
        </w:rPr>
        <w:t>’</w:t>
      </w:r>
      <w:r w:rsidR="009A2D64" w:rsidRPr="00E03FEB">
        <w:rPr>
          <w:sz w:val="22"/>
          <w:szCs w:val="22"/>
          <w:lang w:val="en-US"/>
        </w:rPr>
        <w:t>s</w:t>
      </w:r>
      <w:r w:rsidRPr="00E03FEB">
        <w:rPr>
          <w:sz w:val="22"/>
          <w:szCs w:val="22"/>
        </w:rPr>
        <w:t xml:space="preserve"> electronic network or computer system, or destroy data by spreading computer viruses or by any other means. </w:t>
      </w:r>
    </w:p>
    <w:p w14:paraId="4232802B" w14:textId="77777777" w:rsidR="006553D2" w:rsidRPr="00E03FEB" w:rsidRDefault="006553D2" w:rsidP="003A4985">
      <w:pPr>
        <w:pStyle w:val="BodyText"/>
        <w:widowControl w:val="0"/>
        <w:jc w:val="both"/>
        <w:rPr>
          <w:sz w:val="22"/>
          <w:szCs w:val="22"/>
        </w:rPr>
      </w:pPr>
    </w:p>
    <w:p w14:paraId="266BC877" w14:textId="3AD8DDC0" w:rsidR="006553D2" w:rsidRPr="00E03FEB" w:rsidRDefault="006553D2" w:rsidP="003A4985">
      <w:pPr>
        <w:pStyle w:val="BodyText"/>
        <w:widowControl w:val="0"/>
        <w:jc w:val="both"/>
        <w:rPr>
          <w:sz w:val="22"/>
          <w:szCs w:val="22"/>
        </w:rPr>
      </w:pPr>
      <w:r w:rsidRPr="00E03FEB">
        <w:rPr>
          <w:sz w:val="22"/>
          <w:szCs w:val="22"/>
        </w:rPr>
        <w:t xml:space="preserve">Users will not attempt to access Web sites blocked by </w:t>
      </w:r>
      <w:r w:rsidR="00B332DF" w:rsidRPr="00E03FEB">
        <w:rPr>
          <w:sz w:val="22"/>
          <w:szCs w:val="22"/>
        </w:rPr>
        <w:t>Por Vida Academy Charter District</w:t>
      </w:r>
      <w:r w:rsidRPr="00E03FEB">
        <w:rPr>
          <w:sz w:val="22"/>
          <w:szCs w:val="22"/>
        </w:rPr>
        <w:t xml:space="preserve"> policy, including the use of proxy services, software, or Web sites. Users will not use “sniffing” or remote access technology to monitor the network or other user’s activity.</w:t>
      </w:r>
    </w:p>
    <w:p w14:paraId="0FF644B7" w14:textId="77777777" w:rsidR="006553D2" w:rsidRPr="00E03FEB" w:rsidRDefault="006553D2" w:rsidP="003A4985">
      <w:pPr>
        <w:pStyle w:val="BodyText"/>
        <w:widowControl w:val="0"/>
        <w:jc w:val="both"/>
        <w:rPr>
          <w:sz w:val="22"/>
          <w:szCs w:val="22"/>
        </w:rPr>
      </w:pPr>
    </w:p>
    <w:p w14:paraId="75B6DEE5" w14:textId="77777777" w:rsidR="006553D2" w:rsidRPr="00E03FEB" w:rsidRDefault="006553D2" w:rsidP="008C0C99">
      <w:pPr>
        <w:pStyle w:val="BodyText"/>
        <w:widowControl w:val="0"/>
        <w:jc w:val="both"/>
        <w:rPr>
          <w:b/>
          <w:sz w:val="22"/>
          <w:szCs w:val="22"/>
          <w:u w:val="single"/>
        </w:rPr>
      </w:pPr>
      <w:r w:rsidRPr="00E03FEB">
        <w:rPr>
          <w:b/>
          <w:sz w:val="22"/>
          <w:szCs w:val="22"/>
          <w:u w:val="single"/>
        </w:rPr>
        <w:t>Software and Files</w:t>
      </w:r>
    </w:p>
    <w:p w14:paraId="0391DCCC" w14:textId="0CFA395F" w:rsidR="006553D2" w:rsidRPr="00E03FEB" w:rsidRDefault="006553D2" w:rsidP="003A4985">
      <w:pPr>
        <w:pStyle w:val="BodyText"/>
        <w:widowControl w:val="0"/>
        <w:jc w:val="both"/>
        <w:rPr>
          <w:sz w:val="22"/>
          <w:szCs w:val="22"/>
        </w:rPr>
      </w:pPr>
      <w:r w:rsidRPr="00E03FEB">
        <w:rPr>
          <w:sz w:val="22"/>
          <w:szCs w:val="22"/>
        </w:rPr>
        <w:t xml:space="preserve">Software is available to users to be used as an educational resource or to conduct </w:t>
      </w:r>
      <w:r w:rsidR="00B17457" w:rsidRPr="00E03FEB">
        <w:rPr>
          <w:sz w:val="22"/>
          <w:szCs w:val="22"/>
        </w:rPr>
        <w:t>school</w:t>
      </w:r>
      <w:r w:rsidRPr="00E03FEB">
        <w:rPr>
          <w:sz w:val="22"/>
          <w:szCs w:val="22"/>
        </w:rPr>
        <w:t xml:space="preserve">-related business. Users may not install, upload, or download software without permission from the </w:t>
      </w:r>
      <w:r w:rsidR="0057729D" w:rsidRPr="00E03FEB">
        <w:rPr>
          <w:sz w:val="22"/>
          <w:szCs w:val="22"/>
          <w:lang w:val="en-US"/>
        </w:rPr>
        <w:t>Principal</w:t>
      </w:r>
      <w:r w:rsidRPr="00E03FEB">
        <w:rPr>
          <w:sz w:val="22"/>
          <w:szCs w:val="22"/>
        </w:rPr>
        <w:t xml:space="preserve"> or designee. A user’s account may be limited or terminated if a user intentionally misuses software on any </w:t>
      </w:r>
      <w:r w:rsidR="00B17457" w:rsidRPr="00E03FEB">
        <w:rPr>
          <w:sz w:val="22"/>
          <w:szCs w:val="22"/>
        </w:rPr>
        <w:t>school</w:t>
      </w:r>
      <w:r w:rsidRPr="00E03FEB">
        <w:rPr>
          <w:sz w:val="22"/>
          <w:szCs w:val="22"/>
        </w:rPr>
        <w:t xml:space="preserve">-owned equipment. </w:t>
      </w:r>
    </w:p>
    <w:p w14:paraId="0DD03D47" w14:textId="77777777" w:rsidR="006553D2" w:rsidRPr="00E03FEB" w:rsidRDefault="006553D2" w:rsidP="003A4985">
      <w:pPr>
        <w:pStyle w:val="BodyText"/>
        <w:widowControl w:val="0"/>
        <w:jc w:val="both"/>
        <w:rPr>
          <w:sz w:val="22"/>
          <w:szCs w:val="22"/>
        </w:rPr>
      </w:pPr>
    </w:p>
    <w:p w14:paraId="08CB84FE" w14:textId="5722D35B" w:rsidR="006553D2" w:rsidRPr="00942EC0" w:rsidRDefault="006553D2" w:rsidP="003A4985">
      <w:pPr>
        <w:pStyle w:val="BodyText"/>
        <w:widowControl w:val="0"/>
        <w:jc w:val="both"/>
        <w:rPr>
          <w:sz w:val="22"/>
          <w:szCs w:val="22"/>
        </w:rPr>
      </w:pPr>
      <w:r w:rsidRPr="00E03FEB">
        <w:rPr>
          <w:sz w:val="22"/>
          <w:szCs w:val="22"/>
        </w:rPr>
        <w:t xml:space="preserve">Files stored on the network are treated in the same manner as other </w:t>
      </w:r>
      <w:r w:rsidR="00B17457" w:rsidRPr="00E03FEB">
        <w:rPr>
          <w:sz w:val="22"/>
          <w:szCs w:val="22"/>
        </w:rPr>
        <w:t>school</w:t>
      </w:r>
      <w:r w:rsidRPr="00E03FEB">
        <w:rPr>
          <w:sz w:val="22"/>
          <w:szCs w:val="22"/>
        </w:rPr>
        <w:t xml:space="preserve"> storage areas. Routine maintenance and monitoring of </w:t>
      </w:r>
      <w:r w:rsidR="00B332DF" w:rsidRPr="00E03FEB">
        <w:rPr>
          <w:sz w:val="22"/>
          <w:szCs w:val="22"/>
        </w:rPr>
        <w:t>Por Vida Academy Charter District</w:t>
      </w:r>
      <w:r w:rsidR="009A2D64" w:rsidRPr="00E03FEB">
        <w:rPr>
          <w:sz w:val="22"/>
          <w:szCs w:val="22"/>
          <w:lang w:val="en-US"/>
        </w:rPr>
        <w:t>’s</w:t>
      </w:r>
      <w:r w:rsidRPr="00E03FEB">
        <w:rPr>
          <w:sz w:val="22"/>
          <w:szCs w:val="22"/>
        </w:rPr>
        <w:t xml:space="preserve"> electronic network may lead to discovery that a user has violated this policy. Users should not expect that files stored o</w:t>
      </w:r>
      <w:r w:rsidR="00C952C6" w:rsidRPr="00E03FEB">
        <w:rPr>
          <w:sz w:val="22"/>
          <w:szCs w:val="22"/>
          <w:lang w:val="en-US"/>
        </w:rPr>
        <w:t xml:space="preserve">n school </w:t>
      </w:r>
      <w:r w:rsidRPr="00E03FEB">
        <w:rPr>
          <w:sz w:val="22"/>
          <w:szCs w:val="22"/>
        </w:rPr>
        <w:t>servers are private.</w:t>
      </w:r>
      <w:r w:rsidRPr="00942EC0">
        <w:rPr>
          <w:sz w:val="22"/>
          <w:szCs w:val="22"/>
        </w:rPr>
        <w:t xml:space="preserve"> </w:t>
      </w:r>
    </w:p>
    <w:p w14:paraId="02B9C098" w14:textId="77777777" w:rsidR="006553D2" w:rsidRPr="00942EC0" w:rsidRDefault="006553D2" w:rsidP="003A4985">
      <w:pPr>
        <w:pStyle w:val="BodyText"/>
        <w:widowControl w:val="0"/>
        <w:jc w:val="both"/>
        <w:rPr>
          <w:sz w:val="22"/>
          <w:szCs w:val="22"/>
        </w:rPr>
      </w:pPr>
    </w:p>
    <w:p w14:paraId="2B1E432A" w14:textId="77777777" w:rsidR="006553D2" w:rsidRPr="00942EC0" w:rsidRDefault="006553D2" w:rsidP="003A4985">
      <w:pPr>
        <w:pStyle w:val="BodyText"/>
        <w:widowControl w:val="0"/>
        <w:jc w:val="both"/>
        <w:rPr>
          <w:sz w:val="22"/>
          <w:szCs w:val="22"/>
        </w:rPr>
      </w:pPr>
      <w:r w:rsidRPr="00942EC0">
        <w:rPr>
          <w:sz w:val="22"/>
          <w:szCs w:val="22"/>
        </w:rPr>
        <w:t xml:space="preserve">When sharing or storing sensitive information, users must utilize approved network storage devices and applications. </w:t>
      </w:r>
    </w:p>
    <w:p w14:paraId="430361B9" w14:textId="77777777" w:rsidR="006553D2" w:rsidRPr="00942EC0" w:rsidRDefault="006553D2" w:rsidP="003A4985">
      <w:pPr>
        <w:pStyle w:val="BodyText"/>
        <w:widowControl w:val="0"/>
        <w:jc w:val="both"/>
        <w:rPr>
          <w:sz w:val="22"/>
          <w:szCs w:val="22"/>
        </w:rPr>
      </w:pPr>
    </w:p>
    <w:p w14:paraId="73C8E147" w14:textId="77777777" w:rsidR="006553D2" w:rsidRPr="00942EC0" w:rsidRDefault="006553D2" w:rsidP="00245A66">
      <w:pPr>
        <w:pStyle w:val="BodyText"/>
        <w:widowControl w:val="0"/>
        <w:jc w:val="both"/>
        <w:rPr>
          <w:b/>
          <w:sz w:val="22"/>
          <w:szCs w:val="22"/>
          <w:u w:val="single"/>
        </w:rPr>
      </w:pPr>
      <w:r w:rsidRPr="00942EC0">
        <w:rPr>
          <w:b/>
          <w:sz w:val="22"/>
          <w:szCs w:val="22"/>
          <w:u w:val="single"/>
        </w:rPr>
        <w:t>Technology Hardware</w:t>
      </w:r>
    </w:p>
    <w:p w14:paraId="7C775048" w14:textId="783EC196" w:rsidR="006553D2" w:rsidRPr="00E03FEB" w:rsidRDefault="006553D2" w:rsidP="00245A66">
      <w:pPr>
        <w:pStyle w:val="BodyText"/>
        <w:widowControl w:val="0"/>
        <w:jc w:val="both"/>
        <w:rPr>
          <w:sz w:val="22"/>
          <w:szCs w:val="22"/>
        </w:rPr>
      </w:pPr>
      <w:r w:rsidRPr="00942EC0">
        <w:rPr>
          <w:sz w:val="22"/>
          <w:szCs w:val="22"/>
        </w:rPr>
        <w:t xml:space="preserve">Hardware and peripherals are provided as tools to users for educational purposes and for </w:t>
      </w:r>
      <w:r w:rsidR="00B17457" w:rsidRPr="00942EC0">
        <w:rPr>
          <w:sz w:val="22"/>
          <w:szCs w:val="22"/>
        </w:rPr>
        <w:t>school</w:t>
      </w:r>
      <w:r w:rsidRPr="00942EC0">
        <w:rPr>
          <w:sz w:val="22"/>
          <w:szCs w:val="22"/>
        </w:rPr>
        <w:t xml:space="preserve">-related business. </w:t>
      </w:r>
      <w:r w:rsidRPr="00E03FEB">
        <w:rPr>
          <w:sz w:val="22"/>
          <w:szCs w:val="22"/>
        </w:rPr>
        <w:t xml:space="preserve">Users are not permitted to relocate hardware (except for portable devices), install peripherals, or modify settings to equipment without permission from the </w:t>
      </w:r>
      <w:r w:rsidR="0057729D" w:rsidRPr="00245A66">
        <w:rPr>
          <w:sz w:val="22"/>
          <w:szCs w:val="22"/>
        </w:rPr>
        <w:t>Principal</w:t>
      </w:r>
      <w:r w:rsidRPr="00E03FEB">
        <w:rPr>
          <w:sz w:val="22"/>
          <w:szCs w:val="22"/>
        </w:rPr>
        <w:t xml:space="preserve"> or designee. </w:t>
      </w:r>
    </w:p>
    <w:p w14:paraId="084FE527" w14:textId="77777777" w:rsidR="006553D2" w:rsidRPr="00E03FEB" w:rsidRDefault="006553D2" w:rsidP="003A4985">
      <w:pPr>
        <w:pStyle w:val="BodyText"/>
        <w:widowControl w:val="0"/>
        <w:jc w:val="both"/>
        <w:rPr>
          <w:sz w:val="22"/>
          <w:szCs w:val="22"/>
        </w:rPr>
      </w:pPr>
    </w:p>
    <w:p w14:paraId="7C16BA8B" w14:textId="2DBD5AB3" w:rsidR="006553D2" w:rsidRPr="00E03FEB" w:rsidRDefault="00B332DF" w:rsidP="003A4985">
      <w:pPr>
        <w:pStyle w:val="BodyText"/>
        <w:widowControl w:val="0"/>
        <w:jc w:val="both"/>
        <w:rPr>
          <w:sz w:val="22"/>
          <w:szCs w:val="22"/>
        </w:rPr>
      </w:pPr>
      <w:r w:rsidRPr="00E03FEB">
        <w:rPr>
          <w:sz w:val="22"/>
          <w:szCs w:val="22"/>
        </w:rPr>
        <w:t>Por Vida Academy Charter District</w:t>
      </w:r>
      <w:r w:rsidR="006553D2" w:rsidRPr="00E03FEB">
        <w:rPr>
          <w:sz w:val="22"/>
          <w:szCs w:val="22"/>
        </w:rPr>
        <w:t xml:space="preserve"> may permit the use of personally-owned computing devices on its network, at the discretion of </w:t>
      </w:r>
      <w:r w:rsidRPr="00E03FEB">
        <w:rPr>
          <w:sz w:val="22"/>
          <w:szCs w:val="22"/>
        </w:rPr>
        <w:t>Por Vida Academy Charter District</w:t>
      </w:r>
      <w:r w:rsidR="006553D2" w:rsidRPr="00E03FEB">
        <w:rPr>
          <w:sz w:val="22"/>
          <w:szCs w:val="22"/>
        </w:rPr>
        <w:t>. All “guest” users must comply with administrative regulations governing the use of</w:t>
      </w:r>
      <w:r w:rsidR="009A2D64" w:rsidRPr="00E03FEB">
        <w:rPr>
          <w:sz w:val="22"/>
          <w:szCs w:val="22"/>
          <w:lang w:val="en-US"/>
        </w:rPr>
        <w:t xml:space="preserve"> </w:t>
      </w:r>
      <w:r w:rsidRPr="00E03FEB">
        <w:rPr>
          <w:sz w:val="22"/>
          <w:szCs w:val="22"/>
        </w:rPr>
        <w:t>Por Vida Academy Charter District</w:t>
      </w:r>
      <w:r w:rsidR="009A2D64" w:rsidRPr="00E03FEB">
        <w:rPr>
          <w:sz w:val="22"/>
          <w:szCs w:val="22"/>
          <w:lang w:val="en-US"/>
        </w:rPr>
        <w:t>’s</w:t>
      </w:r>
      <w:r w:rsidR="006553D2" w:rsidRPr="00E03FEB">
        <w:rPr>
          <w:sz w:val="22"/>
          <w:szCs w:val="22"/>
        </w:rPr>
        <w:t xml:space="preserve"> technology resources and agree to allow monitoring of their usage and to comply with the regulations. Non-compliance may result in suspension of access or termination of privileges and other disciplinary actions consistent with </w:t>
      </w:r>
      <w:r w:rsidRPr="00E03FEB">
        <w:rPr>
          <w:sz w:val="22"/>
          <w:szCs w:val="22"/>
        </w:rPr>
        <w:t>Por Vida Academy Charter District</w:t>
      </w:r>
      <w:r w:rsidR="006553D2" w:rsidRPr="00E03FEB">
        <w:rPr>
          <w:sz w:val="22"/>
          <w:szCs w:val="22"/>
        </w:rPr>
        <w:t xml:space="preserve"> policy.</w:t>
      </w:r>
    </w:p>
    <w:p w14:paraId="0EFF5B3D" w14:textId="77777777" w:rsidR="006553D2" w:rsidRPr="00E03FEB" w:rsidRDefault="006553D2" w:rsidP="003A4985">
      <w:pPr>
        <w:pStyle w:val="BodyText"/>
        <w:widowControl w:val="0"/>
        <w:jc w:val="both"/>
        <w:rPr>
          <w:sz w:val="22"/>
          <w:szCs w:val="22"/>
        </w:rPr>
      </w:pPr>
    </w:p>
    <w:p w14:paraId="755BE6A2" w14:textId="77777777" w:rsidR="006553D2" w:rsidRPr="00E03FEB" w:rsidRDefault="006553D2" w:rsidP="003A4985">
      <w:pPr>
        <w:pStyle w:val="BodyText"/>
        <w:widowControl w:val="0"/>
        <w:jc w:val="both"/>
        <w:rPr>
          <w:b/>
          <w:sz w:val="22"/>
          <w:szCs w:val="22"/>
          <w:u w:val="single"/>
        </w:rPr>
      </w:pPr>
      <w:r w:rsidRPr="00E03FEB">
        <w:rPr>
          <w:b/>
          <w:sz w:val="22"/>
          <w:szCs w:val="22"/>
          <w:u w:val="single"/>
        </w:rPr>
        <w:t>Vandalism</w:t>
      </w:r>
    </w:p>
    <w:p w14:paraId="61ABCCE3" w14:textId="373D3C52" w:rsidR="006553D2" w:rsidRPr="00E03FEB" w:rsidRDefault="006553D2" w:rsidP="003A4985">
      <w:pPr>
        <w:pStyle w:val="BodyText"/>
        <w:widowControl w:val="0"/>
        <w:jc w:val="both"/>
        <w:rPr>
          <w:sz w:val="22"/>
          <w:szCs w:val="22"/>
        </w:rPr>
      </w:pPr>
      <w:r w:rsidRPr="00E03FEB">
        <w:rPr>
          <w:sz w:val="22"/>
          <w:szCs w:val="22"/>
        </w:rPr>
        <w:t xml:space="preserve">Any malicious attempt to harm or destroy data, the network, other network components connected to the network, hardware, or software will result in cancellation of network privileges. Disciplinary measures in compliance with </w:t>
      </w:r>
      <w:r w:rsidR="00B332DF" w:rsidRPr="00E03FEB">
        <w:rPr>
          <w:sz w:val="22"/>
          <w:szCs w:val="22"/>
        </w:rPr>
        <w:t>Por Vida Academy Charter District</w:t>
      </w:r>
      <w:r w:rsidRPr="00E03FEB">
        <w:rPr>
          <w:sz w:val="22"/>
          <w:szCs w:val="22"/>
        </w:rPr>
        <w:t xml:space="preserve"> policy will be enforced. </w:t>
      </w:r>
    </w:p>
    <w:p w14:paraId="198E1E29" w14:textId="77777777" w:rsidR="006553D2" w:rsidRPr="00E03FEB" w:rsidRDefault="006553D2" w:rsidP="003A4985">
      <w:pPr>
        <w:pStyle w:val="BodyText"/>
        <w:widowControl w:val="0"/>
        <w:jc w:val="both"/>
        <w:rPr>
          <w:sz w:val="22"/>
          <w:szCs w:val="22"/>
        </w:rPr>
      </w:pPr>
      <w:bookmarkStart w:id="409" w:name="Instructional_Resource"/>
      <w:bookmarkStart w:id="410" w:name="_bookmark103"/>
      <w:bookmarkStart w:id="411" w:name="Student_Safety"/>
      <w:bookmarkStart w:id="412" w:name="_bookmark104"/>
      <w:bookmarkStart w:id="413" w:name="Purpose"/>
      <w:bookmarkStart w:id="414" w:name="_bookmark105"/>
      <w:bookmarkStart w:id="415" w:name="User_Responsibilities"/>
      <w:bookmarkStart w:id="416" w:name="_bookmark106"/>
      <w:bookmarkStart w:id="417" w:name="Policy_–_Terms_and_Conditions"/>
      <w:bookmarkStart w:id="418" w:name="Acceptable_Use"/>
      <w:bookmarkStart w:id="419" w:name="_bookmark107"/>
      <w:bookmarkStart w:id="420" w:name="Monitored_Use"/>
      <w:bookmarkStart w:id="421" w:name="Vandalism"/>
      <w:bookmarkStart w:id="422" w:name="Network_Etiquette"/>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p>
    <w:p w14:paraId="7C27BC0B" w14:textId="77777777" w:rsidR="006553D2" w:rsidRPr="00E03FEB" w:rsidRDefault="006553D2" w:rsidP="003A4985">
      <w:pPr>
        <w:pStyle w:val="BodyText"/>
        <w:widowControl w:val="0"/>
        <w:jc w:val="both"/>
        <w:rPr>
          <w:b/>
          <w:sz w:val="22"/>
          <w:szCs w:val="22"/>
          <w:u w:val="single"/>
        </w:rPr>
      </w:pPr>
      <w:r w:rsidRPr="00E03FEB">
        <w:rPr>
          <w:b/>
          <w:sz w:val="22"/>
          <w:szCs w:val="22"/>
          <w:u w:val="single"/>
        </w:rPr>
        <w:t>Personal Use of Electronic Media</w:t>
      </w:r>
    </w:p>
    <w:p w14:paraId="1B65F832" w14:textId="77777777" w:rsidR="006553D2" w:rsidRPr="00E03FEB" w:rsidRDefault="006553D2" w:rsidP="003A4985">
      <w:pPr>
        <w:pStyle w:val="BodyText"/>
        <w:widowControl w:val="0"/>
        <w:jc w:val="both"/>
        <w:rPr>
          <w:sz w:val="22"/>
          <w:szCs w:val="22"/>
        </w:rPr>
      </w:pPr>
      <w:r w:rsidRPr="00E03FEB">
        <w:rPr>
          <w:sz w:val="22"/>
          <w:szCs w:val="22"/>
        </w:rPr>
        <w:t xml:space="preserve">Electronic media includes all forms of social media, such as text messaging, instant messaging, email, web logs (blogs), electronic forums (chat rooms), video-sharing websites (e.g., YouTube), editorial comments posted on the Internet, and social network sites (e.g., Facebook, Twitter, Instagram, LinkedIn). Electronic media also includes all forms of telecommunications such as landlines, cell phones, and web-based applications. </w:t>
      </w:r>
    </w:p>
    <w:p w14:paraId="31EF55EE" w14:textId="77777777" w:rsidR="006553D2" w:rsidRPr="00E03FEB" w:rsidRDefault="006553D2" w:rsidP="003A4985">
      <w:pPr>
        <w:pStyle w:val="BodyText"/>
        <w:widowControl w:val="0"/>
        <w:jc w:val="both"/>
        <w:rPr>
          <w:sz w:val="22"/>
          <w:szCs w:val="22"/>
        </w:rPr>
      </w:pPr>
    </w:p>
    <w:p w14:paraId="45C0550A" w14:textId="06C785F1" w:rsidR="006553D2" w:rsidRPr="00E03FEB" w:rsidRDefault="006553D2" w:rsidP="003A4985">
      <w:pPr>
        <w:pStyle w:val="BodyText"/>
        <w:widowControl w:val="0"/>
        <w:jc w:val="both"/>
        <w:rPr>
          <w:sz w:val="22"/>
          <w:szCs w:val="22"/>
        </w:rPr>
      </w:pPr>
      <w:r w:rsidRPr="00E03FEB">
        <w:rPr>
          <w:sz w:val="22"/>
          <w:szCs w:val="22"/>
        </w:rPr>
        <w:t xml:space="preserve">As role models for </w:t>
      </w:r>
      <w:r w:rsidR="00B332DF" w:rsidRPr="00E03FEB">
        <w:rPr>
          <w:sz w:val="22"/>
          <w:szCs w:val="22"/>
        </w:rPr>
        <w:t>Por Vida Academy Charter District</w:t>
      </w:r>
      <w:r w:rsidR="00D82B53" w:rsidRPr="00E03FEB">
        <w:rPr>
          <w:sz w:val="22"/>
          <w:szCs w:val="22"/>
          <w:lang w:val="en-US"/>
        </w:rPr>
        <w:t>’s</w:t>
      </w:r>
      <w:r w:rsidRPr="00E03FEB">
        <w:rPr>
          <w:sz w:val="22"/>
          <w:szCs w:val="22"/>
        </w:rPr>
        <w:t xml:space="preserve"> students, employees are responsible for their public conduct even when they are not acting as </w:t>
      </w:r>
      <w:r w:rsidR="00B17457" w:rsidRPr="00E03FEB">
        <w:rPr>
          <w:sz w:val="22"/>
          <w:szCs w:val="22"/>
        </w:rPr>
        <w:t>school</w:t>
      </w:r>
      <w:r w:rsidRPr="00E03FEB">
        <w:rPr>
          <w:sz w:val="22"/>
          <w:szCs w:val="22"/>
        </w:rPr>
        <w:t xml:space="preserve"> employees. Employees will be held to the same professional standards in their public use of electronic media as they are for any other public conduct. If an employee’s use of electronic media interferes with the employee’s ability to effectively perform his or her job duties, the employee is subject to disciplinary action, up to and including termination of employment. If an employee wishes to use a social network site or similar media for personal purposes, the employee is responsible for the content on the employee’s page. The employee is also responsible for maintaining privacy settings appropriate to the content.</w:t>
      </w:r>
    </w:p>
    <w:p w14:paraId="7E8B48B4" w14:textId="77777777" w:rsidR="006553D2" w:rsidRPr="00E03FEB" w:rsidRDefault="006553D2" w:rsidP="003A4985">
      <w:pPr>
        <w:pStyle w:val="BodyText"/>
        <w:widowControl w:val="0"/>
        <w:jc w:val="both"/>
        <w:rPr>
          <w:sz w:val="22"/>
          <w:szCs w:val="22"/>
        </w:rPr>
      </w:pPr>
    </w:p>
    <w:p w14:paraId="40712D0F" w14:textId="77777777" w:rsidR="006553D2" w:rsidRPr="00E03FEB" w:rsidRDefault="006553D2" w:rsidP="003A4985">
      <w:pPr>
        <w:pStyle w:val="BodyText"/>
        <w:widowControl w:val="0"/>
        <w:jc w:val="both"/>
        <w:rPr>
          <w:sz w:val="22"/>
          <w:szCs w:val="22"/>
        </w:rPr>
      </w:pPr>
      <w:r w:rsidRPr="00E03FEB">
        <w:rPr>
          <w:sz w:val="22"/>
          <w:szCs w:val="22"/>
        </w:rPr>
        <w:t>An employee who uses electronic media for personal purposes shall observe the following:</w:t>
      </w:r>
    </w:p>
    <w:p w14:paraId="50DA621A" w14:textId="77777777" w:rsidR="006553D2" w:rsidRPr="00E03FEB" w:rsidRDefault="006553D2" w:rsidP="003A4985">
      <w:pPr>
        <w:pStyle w:val="BodyText"/>
        <w:widowControl w:val="0"/>
        <w:jc w:val="both"/>
        <w:rPr>
          <w:sz w:val="22"/>
          <w:szCs w:val="22"/>
        </w:rPr>
      </w:pPr>
    </w:p>
    <w:p w14:paraId="64F26E7D" w14:textId="138BD088"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The employee may not set up or update the employee’s personal social network page(s) using </w:t>
      </w:r>
      <w:r w:rsidR="00B332DF" w:rsidRPr="00E03FEB">
        <w:rPr>
          <w:sz w:val="22"/>
          <w:szCs w:val="22"/>
        </w:rPr>
        <w:t>Por Vida Academy Charter District</w:t>
      </w:r>
      <w:r w:rsidR="00D82B53" w:rsidRPr="00E03FEB">
        <w:rPr>
          <w:sz w:val="22"/>
          <w:szCs w:val="22"/>
          <w:lang w:val="en-US"/>
        </w:rPr>
        <w:t>’s</w:t>
      </w:r>
      <w:r w:rsidRPr="00E03FEB">
        <w:rPr>
          <w:sz w:val="22"/>
          <w:szCs w:val="22"/>
        </w:rPr>
        <w:t xml:space="preserve"> computers, network, or equipment.</w:t>
      </w:r>
    </w:p>
    <w:p w14:paraId="43859298" w14:textId="004C733D"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The employee shall limit use of personal electronic communication devices to send or receive calls, text messages, pictures, and videos to breaks, meal times, and before and after scheduled work hours, unless there is an emergency or the use is authorized by a supervisor to conduct</w:t>
      </w:r>
      <w:r w:rsidR="00C952C6" w:rsidRPr="00E03FEB">
        <w:rPr>
          <w:sz w:val="22"/>
          <w:szCs w:val="22"/>
          <w:lang w:val="en-US"/>
        </w:rPr>
        <w:t xml:space="preserve"> school </w:t>
      </w:r>
      <w:r w:rsidRPr="00E03FEB">
        <w:rPr>
          <w:sz w:val="22"/>
          <w:szCs w:val="22"/>
        </w:rPr>
        <w:t>business.</w:t>
      </w:r>
    </w:p>
    <w:p w14:paraId="76559B3F" w14:textId="70437712"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 xml:space="preserve">The employee shall not use </w:t>
      </w:r>
      <w:r w:rsidR="00B332DF" w:rsidRPr="00E03FEB">
        <w:rPr>
          <w:sz w:val="22"/>
          <w:szCs w:val="22"/>
        </w:rPr>
        <w:t>Por Vida Academy Charter District</w:t>
      </w:r>
      <w:r w:rsidR="00D82B53" w:rsidRPr="00E03FEB">
        <w:rPr>
          <w:sz w:val="22"/>
          <w:szCs w:val="22"/>
          <w:lang w:val="en-US"/>
        </w:rPr>
        <w:t>’s</w:t>
      </w:r>
      <w:r w:rsidRPr="00E03FEB">
        <w:rPr>
          <w:sz w:val="22"/>
          <w:szCs w:val="22"/>
        </w:rPr>
        <w:t xml:space="preserve"> logo or other copyrighted material of </w:t>
      </w:r>
      <w:r w:rsidR="00B332DF" w:rsidRPr="00E03FEB">
        <w:rPr>
          <w:sz w:val="22"/>
          <w:szCs w:val="22"/>
        </w:rPr>
        <w:t>Por Vida Academy Charter District</w:t>
      </w:r>
      <w:r w:rsidRPr="00E03FEB">
        <w:rPr>
          <w:sz w:val="22"/>
          <w:szCs w:val="22"/>
        </w:rPr>
        <w:t xml:space="preserve"> without express written consent.</w:t>
      </w:r>
    </w:p>
    <w:p w14:paraId="4D31AB69" w14:textId="77777777" w:rsidR="006553D2" w:rsidRPr="00E03FEB" w:rsidRDefault="006553D2" w:rsidP="00795F3E">
      <w:pPr>
        <w:pStyle w:val="BodyText"/>
        <w:widowControl w:val="0"/>
        <w:numPr>
          <w:ilvl w:val="3"/>
          <w:numId w:val="46"/>
        </w:numPr>
        <w:autoSpaceDE w:val="0"/>
        <w:autoSpaceDN w:val="0"/>
        <w:ind w:left="720"/>
        <w:jc w:val="both"/>
        <w:rPr>
          <w:sz w:val="22"/>
          <w:szCs w:val="22"/>
        </w:rPr>
      </w:pPr>
      <w:r w:rsidRPr="00E03FEB">
        <w:rPr>
          <w:sz w:val="22"/>
          <w:szCs w:val="22"/>
        </w:rPr>
        <w:t>The employee continues to be subject to applicable state and federal laws, local policies, administrative regulations, and the Code of Ethics and Standard Practices for Texas Educators, even when communicating regarding personal and private matters, regardless of whether the employee is using private or public equipment, on or off campus. These restrictions include:</w:t>
      </w:r>
    </w:p>
    <w:p w14:paraId="0589A7CD" w14:textId="77777777" w:rsidR="006553D2" w:rsidRPr="00E03FEB" w:rsidRDefault="006553D2" w:rsidP="00795F3E">
      <w:pPr>
        <w:pStyle w:val="BodyText"/>
        <w:widowControl w:val="0"/>
        <w:numPr>
          <w:ilvl w:val="4"/>
          <w:numId w:val="50"/>
        </w:numPr>
        <w:autoSpaceDE w:val="0"/>
        <w:autoSpaceDN w:val="0"/>
        <w:ind w:left="1080"/>
        <w:jc w:val="both"/>
        <w:rPr>
          <w:sz w:val="22"/>
          <w:szCs w:val="22"/>
        </w:rPr>
      </w:pPr>
      <w:r w:rsidRPr="00E03FEB">
        <w:rPr>
          <w:sz w:val="22"/>
          <w:szCs w:val="22"/>
        </w:rPr>
        <w:t xml:space="preserve">Confidentiality of student information, including photos. </w:t>
      </w:r>
    </w:p>
    <w:p w14:paraId="0CF70FFC" w14:textId="77777777" w:rsidR="006553D2" w:rsidRPr="00E03FEB" w:rsidRDefault="006553D2" w:rsidP="00795F3E">
      <w:pPr>
        <w:pStyle w:val="BodyText"/>
        <w:widowControl w:val="0"/>
        <w:numPr>
          <w:ilvl w:val="4"/>
          <w:numId w:val="50"/>
        </w:numPr>
        <w:autoSpaceDE w:val="0"/>
        <w:autoSpaceDN w:val="0"/>
        <w:ind w:left="1080"/>
        <w:jc w:val="both"/>
        <w:rPr>
          <w:sz w:val="22"/>
          <w:szCs w:val="22"/>
        </w:rPr>
      </w:pPr>
      <w:r w:rsidRPr="00E03FEB">
        <w:rPr>
          <w:sz w:val="22"/>
          <w:szCs w:val="22"/>
        </w:rPr>
        <w:t xml:space="preserve">Confidentiality of health or personnel information concerning colleagues, unless disclosure serves lawful professional purposes or is required by law. </w:t>
      </w:r>
    </w:p>
    <w:p w14:paraId="7D2CE5F9" w14:textId="01222384" w:rsidR="006553D2" w:rsidRPr="00E03FEB" w:rsidRDefault="006553D2" w:rsidP="00795F3E">
      <w:pPr>
        <w:pStyle w:val="BodyText"/>
        <w:widowControl w:val="0"/>
        <w:numPr>
          <w:ilvl w:val="4"/>
          <w:numId w:val="50"/>
        </w:numPr>
        <w:autoSpaceDE w:val="0"/>
        <w:autoSpaceDN w:val="0"/>
        <w:ind w:left="1080"/>
        <w:jc w:val="both"/>
        <w:rPr>
          <w:sz w:val="22"/>
          <w:szCs w:val="22"/>
        </w:rPr>
      </w:pPr>
      <w:r w:rsidRPr="00E03FEB">
        <w:rPr>
          <w:sz w:val="22"/>
          <w:szCs w:val="22"/>
        </w:rPr>
        <w:lastRenderedPageBreak/>
        <w:t xml:space="preserve">Confidentiality of </w:t>
      </w:r>
      <w:r w:rsidR="00B332DF" w:rsidRPr="00E03FEB">
        <w:rPr>
          <w:sz w:val="22"/>
          <w:szCs w:val="22"/>
        </w:rPr>
        <w:t>Por Vida Academy Charter District</w:t>
      </w:r>
      <w:r w:rsidRPr="00E03FEB">
        <w:rPr>
          <w:sz w:val="22"/>
          <w:szCs w:val="22"/>
        </w:rPr>
        <w:t xml:space="preserve"> records, including educator evaluations and private e-mail addresses.</w:t>
      </w:r>
    </w:p>
    <w:p w14:paraId="3E7F80D6" w14:textId="77777777" w:rsidR="006553D2" w:rsidRPr="00E03FEB" w:rsidRDefault="006553D2" w:rsidP="00795F3E">
      <w:pPr>
        <w:pStyle w:val="BodyText"/>
        <w:widowControl w:val="0"/>
        <w:numPr>
          <w:ilvl w:val="4"/>
          <w:numId w:val="50"/>
        </w:numPr>
        <w:autoSpaceDE w:val="0"/>
        <w:autoSpaceDN w:val="0"/>
        <w:ind w:left="1080"/>
        <w:jc w:val="both"/>
        <w:rPr>
          <w:sz w:val="22"/>
          <w:szCs w:val="22"/>
        </w:rPr>
      </w:pPr>
      <w:r w:rsidRPr="00E03FEB">
        <w:rPr>
          <w:sz w:val="22"/>
          <w:szCs w:val="22"/>
        </w:rPr>
        <w:t xml:space="preserve">Copyright law. </w:t>
      </w:r>
    </w:p>
    <w:p w14:paraId="3C7E637D" w14:textId="5980436D" w:rsidR="006553D2" w:rsidRPr="00E03FEB" w:rsidRDefault="006553D2" w:rsidP="00795F3E">
      <w:pPr>
        <w:pStyle w:val="BodyText"/>
        <w:widowControl w:val="0"/>
        <w:numPr>
          <w:ilvl w:val="4"/>
          <w:numId w:val="50"/>
        </w:numPr>
        <w:autoSpaceDE w:val="0"/>
        <w:autoSpaceDN w:val="0"/>
        <w:ind w:left="1080"/>
        <w:jc w:val="both"/>
        <w:rPr>
          <w:sz w:val="22"/>
          <w:szCs w:val="22"/>
        </w:rPr>
      </w:pPr>
      <w:r w:rsidRPr="00E03FEB">
        <w:rPr>
          <w:sz w:val="22"/>
          <w:szCs w:val="22"/>
        </w:rPr>
        <w:t xml:space="preserve">Prohibition against harming others by knowingly making false statements about a colleague or the </w:t>
      </w:r>
      <w:r w:rsidR="00B17457" w:rsidRPr="00E03FEB">
        <w:rPr>
          <w:sz w:val="22"/>
          <w:szCs w:val="22"/>
        </w:rPr>
        <w:t>school</w:t>
      </w:r>
      <w:r w:rsidRPr="00E03FEB">
        <w:rPr>
          <w:sz w:val="22"/>
          <w:szCs w:val="22"/>
        </w:rPr>
        <w:t xml:space="preserve"> system.</w:t>
      </w:r>
    </w:p>
    <w:p w14:paraId="57BB92C4" w14:textId="77777777" w:rsidR="006553D2" w:rsidRPr="00E03FEB" w:rsidRDefault="006553D2" w:rsidP="003A4985">
      <w:pPr>
        <w:pStyle w:val="BodyText"/>
        <w:widowControl w:val="0"/>
        <w:jc w:val="both"/>
        <w:rPr>
          <w:sz w:val="22"/>
          <w:szCs w:val="22"/>
        </w:rPr>
      </w:pPr>
    </w:p>
    <w:p w14:paraId="51FA59AB" w14:textId="77777777" w:rsidR="006553D2" w:rsidRPr="00E03FEB" w:rsidRDefault="006553D2" w:rsidP="003A4985">
      <w:pPr>
        <w:pStyle w:val="BodyText"/>
        <w:widowControl w:val="0"/>
        <w:jc w:val="both"/>
        <w:rPr>
          <w:b/>
          <w:sz w:val="22"/>
          <w:szCs w:val="22"/>
          <w:u w:val="single"/>
        </w:rPr>
      </w:pPr>
      <w:r w:rsidRPr="00E03FEB">
        <w:rPr>
          <w:b/>
          <w:sz w:val="22"/>
          <w:szCs w:val="22"/>
          <w:u w:val="single"/>
        </w:rPr>
        <w:t>Use of Electronic Media and Electronic Communications with Students</w:t>
      </w:r>
    </w:p>
    <w:p w14:paraId="0C4EE79D" w14:textId="60B92F45" w:rsidR="006553D2" w:rsidRPr="00E03FEB" w:rsidRDefault="006553D2" w:rsidP="003A4985">
      <w:pPr>
        <w:widowControl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Employees given approval by </w:t>
      </w:r>
      <w:r w:rsidR="00B332DF" w:rsidRPr="00E03FEB">
        <w:rPr>
          <w:rFonts w:ascii="Times New Roman" w:hAnsi="Times New Roman"/>
          <w:sz w:val="22"/>
          <w:szCs w:val="22"/>
        </w:rPr>
        <w:t>Por Vida Academy Charter District</w:t>
      </w:r>
      <w:r w:rsidRPr="00E03FEB">
        <w:rPr>
          <w:rFonts w:ascii="Times New Roman" w:eastAsia="Arial" w:hAnsi="Times New Roman"/>
          <w:color w:val="000000" w:themeColor="text1"/>
          <w:sz w:val="22"/>
          <w:szCs w:val="22"/>
        </w:rPr>
        <w:t xml:space="preserve"> may communicate through electronic media with students who are currently enrolled in</w:t>
      </w:r>
      <w:r w:rsidR="00C952C6" w:rsidRPr="00E03FEB">
        <w:rPr>
          <w:rFonts w:ascii="Times New Roman" w:eastAsia="Arial" w:hAnsi="Times New Roman"/>
          <w:color w:val="000000" w:themeColor="text1"/>
          <w:sz w:val="22"/>
          <w:szCs w:val="22"/>
        </w:rPr>
        <w:t xml:space="preserve"> the school</w:t>
      </w:r>
      <w:r w:rsidRPr="00E03FEB">
        <w:rPr>
          <w:rFonts w:ascii="Times New Roman" w:eastAsia="Arial" w:hAnsi="Times New Roman"/>
          <w:color w:val="000000" w:themeColor="text1"/>
          <w:sz w:val="22"/>
          <w:szCs w:val="22"/>
        </w:rPr>
        <w:t xml:space="preserve"> </w:t>
      </w:r>
      <w:r w:rsidRPr="00E03FEB">
        <w:rPr>
          <w:rFonts w:ascii="Times New Roman" w:eastAsia="Arial" w:hAnsi="Times New Roman"/>
          <w:b/>
          <w:bCs/>
          <w:color w:val="000000" w:themeColor="text1"/>
          <w:sz w:val="22"/>
          <w:szCs w:val="22"/>
        </w:rPr>
        <w:t>for educational purposes only</w:t>
      </w:r>
      <w:r w:rsidRPr="00E03FEB">
        <w:rPr>
          <w:rFonts w:ascii="Times New Roman" w:eastAsia="Arial" w:hAnsi="Times New Roman"/>
          <w:color w:val="000000" w:themeColor="text1"/>
          <w:sz w:val="22"/>
          <w:szCs w:val="22"/>
        </w:rPr>
        <w:t xml:space="preserve">. All other employees are prohibited from communicating with students who are enrolled in </w:t>
      </w:r>
      <w:r w:rsidR="00B332DF" w:rsidRPr="00E03FEB">
        <w:rPr>
          <w:rFonts w:ascii="Times New Roman" w:hAnsi="Times New Roman"/>
          <w:sz w:val="22"/>
          <w:szCs w:val="22"/>
        </w:rPr>
        <w:t>Por Vida Academy Charter District</w:t>
      </w:r>
      <w:r w:rsidRPr="00E03FEB">
        <w:rPr>
          <w:rFonts w:ascii="Times New Roman" w:eastAsia="Arial" w:hAnsi="Times New Roman"/>
          <w:color w:val="000000" w:themeColor="text1"/>
          <w:sz w:val="22"/>
          <w:szCs w:val="22"/>
        </w:rPr>
        <w:t xml:space="preserve"> through electronic media. </w:t>
      </w:r>
    </w:p>
    <w:p w14:paraId="4A183A7E" w14:textId="77777777" w:rsidR="006553D2" w:rsidRPr="00E03FEB" w:rsidRDefault="006553D2" w:rsidP="003A4985">
      <w:pPr>
        <w:widowControl w:val="0"/>
        <w:jc w:val="both"/>
        <w:rPr>
          <w:rFonts w:ascii="Times New Roman" w:eastAsia="Arial" w:hAnsi="Times New Roman"/>
          <w:color w:val="000000" w:themeColor="text1"/>
          <w:sz w:val="22"/>
          <w:szCs w:val="22"/>
        </w:rPr>
      </w:pPr>
    </w:p>
    <w:p w14:paraId="1E88C00E" w14:textId="77777777" w:rsidR="006553D2" w:rsidRPr="00E03FEB" w:rsidRDefault="006553D2" w:rsidP="003A4985">
      <w:pPr>
        <w:widowControl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An employee is not subject to these provisions to the extent the employee has a social or family relationship with a student. For instance, an employee may have a relationship with a niece or nephew, a student who is the child of an adult friend, a student who is a friend of the employee’s child, or a member or participant in the same civic, social, recreational, or religious organization. </w:t>
      </w:r>
    </w:p>
    <w:p w14:paraId="7F3C891D" w14:textId="77777777" w:rsidR="006553D2" w:rsidRPr="00E03FEB" w:rsidRDefault="006553D2" w:rsidP="003A4985">
      <w:pPr>
        <w:widowControl w:val="0"/>
        <w:jc w:val="both"/>
        <w:rPr>
          <w:rFonts w:ascii="Times New Roman" w:eastAsia="Arial" w:hAnsi="Times New Roman"/>
          <w:color w:val="000000" w:themeColor="text1"/>
          <w:sz w:val="22"/>
          <w:szCs w:val="22"/>
        </w:rPr>
      </w:pPr>
    </w:p>
    <w:p w14:paraId="506507EF" w14:textId="77777777" w:rsidR="006553D2" w:rsidRPr="00E03FEB" w:rsidRDefault="006553D2" w:rsidP="003A4985">
      <w:pPr>
        <w:widowControl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The following definitions apply for the use of electronic media and electronic communications with students: </w:t>
      </w:r>
    </w:p>
    <w:p w14:paraId="4EEE32F7" w14:textId="77777777" w:rsidR="006553D2" w:rsidRPr="00E03FEB" w:rsidRDefault="006553D2" w:rsidP="003A4985">
      <w:pPr>
        <w:widowControl w:val="0"/>
        <w:jc w:val="both"/>
        <w:rPr>
          <w:rFonts w:ascii="Times New Roman" w:eastAsia="Arial" w:hAnsi="Times New Roman"/>
          <w:color w:val="000000" w:themeColor="text1"/>
          <w:sz w:val="22"/>
          <w:szCs w:val="22"/>
        </w:rPr>
      </w:pPr>
    </w:p>
    <w:p w14:paraId="23261116" w14:textId="77777777" w:rsidR="006553D2" w:rsidRPr="00E03FEB" w:rsidRDefault="006553D2" w:rsidP="00795F3E">
      <w:pPr>
        <w:pStyle w:val="ListParagraph"/>
        <w:widowControl w:val="0"/>
        <w:numPr>
          <w:ilvl w:val="3"/>
          <w:numId w:val="48"/>
        </w:numPr>
        <w:ind w:left="720"/>
        <w:contextualSpacing w:val="0"/>
        <w:jc w:val="both"/>
        <w:rPr>
          <w:rFonts w:ascii="Times New Roman" w:eastAsia="Arial" w:hAnsi="Times New Roman"/>
          <w:color w:val="000000" w:themeColor="text1"/>
          <w:sz w:val="22"/>
          <w:szCs w:val="22"/>
        </w:rPr>
      </w:pPr>
      <w:r w:rsidRPr="00E03FEB">
        <w:rPr>
          <w:rFonts w:ascii="Times New Roman" w:eastAsia="Arial" w:hAnsi="Times New Roman"/>
          <w:i/>
          <w:iCs/>
          <w:color w:val="000000" w:themeColor="text1"/>
          <w:sz w:val="22"/>
          <w:szCs w:val="22"/>
          <w:u w:val="single"/>
        </w:rPr>
        <w:t>Electronic media</w:t>
      </w:r>
      <w:r w:rsidRPr="00E03FEB">
        <w:rPr>
          <w:rFonts w:ascii="Times New Roman" w:eastAsia="Arial" w:hAnsi="Times New Roman"/>
          <w:color w:val="000000" w:themeColor="text1"/>
          <w:sz w:val="22"/>
          <w:szCs w:val="22"/>
        </w:rPr>
        <w:t xml:space="preserve"> includes all forms of social media, such as text messaging, instant messaging, electronic mail (e-mail), Web logs (blogs), wikis, electronic forums (chat rooms), video-sharing websites (e.g., YouTube), editorial comments posted on the Internet, and social network sites (e.g., Facebook, Twitter, LinkedIn, Instagram). Electronic media also includes all forms of telecommunication such as landlines, cell phones, and web-based applications. </w:t>
      </w:r>
    </w:p>
    <w:p w14:paraId="066A4D4A" w14:textId="77777777" w:rsidR="006553D2" w:rsidRPr="00E03FEB" w:rsidRDefault="006553D2" w:rsidP="00795F3E">
      <w:pPr>
        <w:pStyle w:val="ListParagraph"/>
        <w:widowControl w:val="0"/>
        <w:numPr>
          <w:ilvl w:val="3"/>
          <w:numId w:val="48"/>
        </w:numPr>
        <w:ind w:left="720"/>
        <w:contextualSpacing w:val="0"/>
        <w:jc w:val="both"/>
        <w:rPr>
          <w:rFonts w:ascii="Times New Roman" w:eastAsia="Arial" w:hAnsi="Times New Roman"/>
          <w:color w:val="000000" w:themeColor="text1"/>
          <w:sz w:val="22"/>
          <w:szCs w:val="22"/>
        </w:rPr>
      </w:pPr>
      <w:r w:rsidRPr="00E03FEB">
        <w:rPr>
          <w:rFonts w:ascii="Times New Roman" w:eastAsia="Arial" w:hAnsi="Times New Roman"/>
          <w:i/>
          <w:iCs/>
          <w:color w:val="000000" w:themeColor="text1"/>
          <w:sz w:val="22"/>
          <w:szCs w:val="22"/>
          <w:u w:val="single"/>
        </w:rPr>
        <w:t>Communicate</w:t>
      </w:r>
      <w:r w:rsidRPr="00E03FEB">
        <w:rPr>
          <w:rFonts w:ascii="Times New Roman" w:eastAsia="Arial" w:hAnsi="Times New Roman"/>
          <w:color w:val="000000" w:themeColor="text1"/>
          <w:sz w:val="22"/>
          <w:szCs w:val="22"/>
        </w:rPr>
        <w:t xml:space="preserve"> means to convey information and includes a one-way communication as well as a dialogue between two or more people. A public communication by an employee that is not targeted at students (e.g., a posting on the employee’s personal social network page or a blog) is not a communication: however, the employee may be subject to regulations on personal electronic communications. Unsolicited contact from a student through electronic means is not a communication.</w:t>
      </w:r>
    </w:p>
    <w:p w14:paraId="3723D09F" w14:textId="77777777" w:rsidR="006553D2" w:rsidRPr="00E03FEB" w:rsidRDefault="006553D2" w:rsidP="003A4985">
      <w:pPr>
        <w:widowControl w:val="0"/>
        <w:jc w:val="both"/>
        <w:rPr>
          <w:rFonts w:ascii="Times New Roman" w:eastAsia="Arial" w:hAnsi="Times New Roman"/>
          <w:color w:val="000000" w:themeColor="text1"/>
          <w:sz w:val="22"/>
          <w:szCs w:val="22"/>
        </w:rPr>
      </w:pPr>
    </w:p>
    <w:p w14:paraId="74073B33" w14:textId="77777777" w:rsidR="006553D2" w:rsidRPr="00E03FEB" w:rsidRDefault="006553D2" w:rsidP="003A4985">
      <w:pPr>
        <w:widowControl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An employee uses electronic media to communicate with students shall observe the following: </w:t>
      </w:r>
    </w:p>
    <w:p w14:paraId="547712C1" w14:textId="77777777" w:rsidR="006553D2" w:rsidRPr="00E03FEB" w:rsidRDefault="006553D2" w:rsidP="003A4985">
      <w:pPr>
        <w:widowControl w:val="0"/>
        <w:jc w:val="both"/>
        <w:rPr>
          <w:rFonts w:ascii="Times New Roman" w:eastAsia="Arial" w:hAnsi="Times New Roman"/>
          <w:color w:val="000000" w:themeColor="text1"/>
          <w:sz w:val="22"/>
          <w:szCs w:val="22"/>
        </w:rPr>
      </w:pPr>
    </w:p>
    <w:p w14:paraId="7717606F" w14:textId="1FD495EF" w:rsidR="006553D2" w:rsidRPr="00E03FEB" w:rsidRDefault="006553D2" w:rsidP="00795F3E">
      <w:pPr>
        <w:pStyle w:val="ListParagraph"/>
        <w:widowControl w:val="0"/>
        <w:numPr>
          <w:ilvl w:val="0"/>
          <w:numId w:val="49"/>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Employees should avoid sending text messages to students. Exceptions may apply for a teacher or other employee who has an extracurricular duty, and then only to communicate with students who participate in the extracurricular activity over which the employee has responsibility. An employee who communicates with a student using text messaging should attempt to include at least one of the student’s parents or guardians as a recipient on each text message to the student so that the student and parent receive the same message. Additionally, for each text message addressed to one or more students, the employee must send a copy of the text message to the employee’s </w:t>
      </w:r>
      <w:r w:rsidR="00B332DF" w:rsidRPr="00E03FEB">
        <w:rPr>
          <w:rFonts w:ascii="Times New Roman" w:hAnsi="Times New Roman"/>
          <w:sz w:val="22"/>
          <w:szCs w:val="22"/>
        </w:rPr>
        <w:t>Por Vida Academy Charter District</w:t>
      </w:r>
      <w:r w:rsidRPr="00E03FEB">
        <w:rPr>
          <w:rFonts w:ascii="Times New Roman" w:eastAsia="Arial" w:hAnsi="Times New Roman"/>
          <w:color w:val="000000" w:themeColor="text1"/>
          <w:sz w:val="22"/>
          <w:szCs w:val="22"/>
        </w:rPr>
        <w:t xml:space="preserve"> email address. </w:t>
      </w:r>
    </w:p>
    <w:p w14:paraId="56DB78DC" w14:textId="77777777" w:rsidR="006553D2" w:rsidRPr="00E03FEB" w:rsidRDefault="006553D2" w:rsidP="00795F3E">
      <w:pPr>
        <w:pStyle w:val="ListParagraph"/>
        <w:widowControl w:val="0"/>
        <w:numPr>
          <w:ilvl w:val="0"/>
          <w:numId w:val="49"/>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Employees shall limit communications to matters within the scope of the employee’s professional responsibilities (e.g., for classroom teachers, matters relating to class work, homework, and tests; for an employee with extracurricular duties, matters relating to the extracurricular activity). </w:t>
      </w:r>
    </w:p>
    <w:p w14:paraId="3CB8778C" w14:textId="77777777" w:rsidR="006553D2" w:rsidRPr="00E03FEB" w:rsidRDefault="006553D2" w:rsidP="00795F3E">
      <w:pPr>
        <w:pStyle w:val="ListParagraph"/>
        <w:widowControl w:val="0"/>
        <w:numPr>
          <w:ilvl w:val="0"/>
          <w:numId w:val="49"/>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Employees are prohibited from knowingly communicating with students through personal social network pages. </w:t>
      </w:r>
    </w:p>
    <w:p w14:paraId="0BCF17B8" w14:textId="77777777" w:rsidR="006553D2" w:rsidRPr="00E03FEB" w:rsidRDefault="006553D2" w:rsidP="00795F3E">
      <w:pPr>
        <w:pStyle w:val="ListParagraph"/>
        <w:widowControl w:val="0"/>
        <w:numPr>
          <w:ilvl w:val="0"/>
          <w:numId w:val="49"/>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Employees shall not communicate directly with any student between the hours of 10:00pm and 6:00am, except when necessary to notify students about urgent scheduling or transportation issues. Employees may, however, make public posts to a social network site, blog, or similar application </w:t>
      </w:r>
      <w:r w:rsidRPr="00E03FEB">
        <w:rPr>
          <w:rFonts w:ascii="Times New Roman" w:eastAsia="Arial" w:hAnsi="Times New Roman"/>
          <w:color w:val="000000" w:themeColor="text1"/>
          <w:sz w:val="22"/>
          <w:szCs w:val="22"/>
        </w:rPr>
        <w:lastRenderedPageBreak/>
        <w:t xml:space="preserve">at any time. </w:t>
      </w:r>
    </w:p>
    <w:p w14:paraId="22CDA9DD" w14:textId="77777777" w:rsidR="006553D2" w:rsidRPr="00E03FEB" w:rsidRDefault="006553D2" w:rsidP="00795F3E">
      <w:pPr>
        <w:pStyle w:val="ListParagraph"/>
        <w:widowControl w:val="0"/>
        <w:numPr>
          <w:ilvl w:val="0"/>
          <w:numId w:val="49"/>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Employees do not have an absolute right to privacy with respect to communications with students and parents. </w:t>
      </w:r>
    </w:p>
    <w:p w14:paraId="46FA49B8" w14:textId="77777777" w:rsidR="006553D2" w:rsidRPr="00E03FEB" w:rsidRDefault="006553D2" w:rsidP="00795F3E">
      <w:pPr>
        <w:pStyle w:val="ListParagraph"/>
        <w:widowControl w:val="0"/>
        <w:numPr>
          <w:ilvl w:val="0"/>
          <w:numId w:val="49"/>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Employees continue to be subject to applicable state and federal laws, local policies, administrative regulations, and the Professional Code of Ethics and Standard Practices for Professional Educators including: </w:t>
      </w:r>
    </w:p>
    <w:p w14:paraId="0AEAE7CC" w14:textId="6D862873" w:rsidR="006553D2" w:rsidRPr="00E03FEB" w:rsidRDefault="006553D2" w:rsidP="00795F3E">
      <w:pPr>
        <w:pStyle w:val="ListParagraph"/>
        <w:widowControl w:val="0"/>
        <w:numPr>
          <w:ilvl w:val="1"/>
          <w:numId w:val="49"/>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Compliance with FERPA, including retention and confidentiality of student records; </w:t>
      </w:r>
    </w:p>
    <w:p w14:paraId="70CB2950" w14:textId="4ECAB4EC" w:rsidR="006553D2" w:rsidRPr="00E03FEB" w:rsidRDefault="006553D2" w:rsidP="00795F3E">
      <w:pPr>
        <w:pStyle w:val="ListParagraph"/>
        <w:widowControl w:val="0"/>
        <w:numPr>
          <w:ilvl w:val="1"/>
          <w:numId w:val="49"/>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Copyright law</w:t>
      </w:r>
      <w:r w:rsidR="00C952C6" w:rsidRPr="00E03FEB">
        <w:rPr>
          <w:rFonts w:ascii="Times New Roman" w:eastAsia="Arial" w:hAnsi="Times New Roman"/>
          <w:color w:val="000000" w:themeColor="text1"/>
          <w:sz w:val="22"/>
          <w:szCs w:val="22"/>
        </w:rPr>
        <w:t>; and</w:t>
      </w:r>
    </w:p>
    <w:p w14:paraId="4DCCBBCF" w14:textId="46F12A4A" w:rsidR="00C952C6" w:rsidRPr="00E03FEB" w:rsidRDefault="00C952C6" w:rsidP="00795F3E">
      <w:pPr>
        <w:pStyle w:val="ListParagraph"/>
        <w:widowControl w:val="0"/>
        <w:numPr>
          <w:ilvl w:val="1"/>
          <w:numId w:val="49"/>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Prohibitions against soliciting or engaging in sexual conduct or a romantic relationship with a student.</w:t>
      </w:r>
    </w:p>
    <w:p w14:paraId="4D785154" w14:textId="4F369339" w:rsidR="006553D2" w:rsidRPr="00E03FEB" w:rsidRDefault="006553D2" w:rsidP="00795F3E">
      <w:pPr>
        <w:pStyle w:val="ListParagraph"/>
        <w:widowControl w:val="0"/>
        <w:numPr>
          <w:ilvl w:val="0"/>
          <w:numId w:val="49"/>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Upon request f</w:t>
      </w:r>
      <w:r w:rsidR="00C952C6" w:rsidRPr="00E03FEB">
        <w:rPr>
          <w:rFonts w:ascii="Times New Roman" w:eastAsia="Arial" w:hAnsi="Times New Roman"/>
          <w:color w:val="000000" w:themeColor="text1"/>
          <w:sz w:val="22"/>
          <w:szCs w:val="22"/>
        </w:rPr>
        <w:t>r</w:t>
      </w:r>
      <w:r w:rsidRPr="00E03FEB">
        <w:rPr>
          <w:rFonts w:ascii="Times New Roman" w:eastAsia="Arial" w:hAnsi="Times New Roman"/>
          <w:color w:val="000000" w:themeColor="text1"/>
          <w:sz w:val="22"/>
          <w:szCs w:val="22"/>
        </w:rPr>
        <w:t xml:space="preserve">om </w:t>
      </w:r>
      <w:r w:rsidR="00B332DF" w:rsidRPr="00E03FEB">
        <w:rPr>
          <w:rFonts w:ascii="Times New Roman" w:hAnsi="Times New Roman"/>
          <w:sz w:val="22"/>
          <w:szCs w:val="22"/>
        </w:rPr>
        <w:t>Por Vida Academy Charter District</w:t>
      </w:r>
      <w:r w:rsidRPr="00E03FEB">
        <w:rPr>
          <w:rFonts w:ascii="Times New Roman" w:eastAsia="Arial" w:hAnsi="Times New Roman"/>
          <w:color w:val="000000" w:themeColor="text1"/>
          <w:sz w:val="22"/>
          <w:szCs w:val="22"/>
        </w:rPr>
        <w:t>’</w:t>
      </w:r>
      <w:r w:rsidR="00803148" w:rsidRPr="00E03FEB">
        <w:rPr>
          <w:rFonts w:ascii="Times New Roman" w:eastAsia="Arial" w:hAnsi="Times New Roman"/>
          <w:color w:val="000000" w:themeColor="text1"/>
          <w:sz w:val="22"/>
          <w:szCs w:val="22"/>
        </w:rPr>
        <w:t>s</w:t>
      </w:r>
      <w:r w:rsidRPr="00E03FEB">
        <w:rPr>
          <w:rFonts w:ascii="Times New Roman" w:eastAsia="Arial" w:hAnsi="Times New Roman"/>
          <w:color w:val="000000" w:themeColor="text1"/>
          <w:sz w:val="22"/>
          <w:szCs w:val="22"/>
        </w:rPr>
        <w:t xml:space="preserve"> administration, an employee will provide the phone number(s), social network site(s), or other information regarding the method(s) of electronic media the employee uses to communicate with any one or more current-enrolled student. </w:t>
      </w:r>
    </w:p>
    <w:p w14:paraId="1BD4DABC" w14:textId="77777777" w:rsidR="006553D2" w:rsidRPr="00E03FEB" w:rsidRDefault="006553D2" w:rsidP="00795F3E">
      <w:pPr>
        <w:pStyle w:val="ListParagraph"/>
        <w:widowControl w:val="0"/>
        <w:numPr>
          <w:ilvl w:val="0"/>
          <w:numId w:val="49"/>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 xml:space="preserve">Upon written request from a parent or student, an employee shall discontinue communicating with a student through email, text messaging, instant messaging, or any other form of one-to-one electronic communication. </w:t>
      </w:r>
    </w:p>
    <w:p w14:paraId="4FD82242" w14:textId="77777777" w:rsidR="006553D2" w:rsidRPr="00E03FEB" w:rsidRDefault="006553D2" w:rsidP="00795F3E">
      <w:pPr>
        <w:pStyle w:val="CommentSubject"/>
        <w:widowControl w:val="0"/>
        <w:numPr>
          <w:ilvl w:val="0"/>
          <w:numId w:val="49"/>
        </w:numPr>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Employees shall refrain from inappropriate communications with students. Factors that may be considered in assessing whether the communication is inappropriate include, but are not limited to:</w:t>
      </w:r>
    </w:p>
    <w:p w14:paraId="31A70E27" w14:textId="77777777" w:rsidR="006553D2" w:rsidRPr="00E03FEB" w:rsidRDefault="006553D2" w:rsidP="00795F3E">
      <w:pPr>
        <w:pStyle w:val="ListParagraph"/>
        <w:widowControl w:val="0"/>
        <w:numPr>
          <w:ilvl w:val="1"/>
          <w:numId w:val="49"/>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The nature, purpose, timing, and amount of the communication;</w:t>
      </w:r>
    </w:p>
    <w:p w14:paraId="70D6AF47" w14:textId="77777777" w:rsidR="006553D2" w:rsidRPr="00E03FEB" w:rsidRDefault="006553D2" w:rsidP="00795F3E">
      <w:pPr>
        <w:pStyle w:val="ListParagraph"/>
        <w:widowControl w:val="0"/>
        <w:numPr>
          <w:ilvl w:val="1"/>
          <w:numId w:val="49"/>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The subject matter of the communication;</w:t>
      </w:r>
    </w:p>
    <w:p w14:paraId="770F3113" w14:textId="77777777" w:rsidR="006553D2" w:rsidRPr="00E03FEB" w:rsidRDefault="006553D2" w:rsidP="00795F3E">
      <w:pPr>
        <w:pStyle w:val="ListParagraph"/>
        <w:widowControl w:val="0"/>
        <w:numPr>
          <w:ilvl w:val="1"/>
          <w:numId w:val="49"/>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Whether the communication was made openly or the employee attempted to conceal the communication;</w:t>
      </w:r>
    </w:p>
    <w:p w14:paraId="1CDA9087" w14:textId="77777777" w:rsidR="006553D2" w:rsidRPr="00E03FEB" w:rsidRDefault="006553D2" w:rsidP="00795F3E">
      <w:pPr>
        <w:pStyle w:val="ListParagraph"/>
        <w:widowControl w:val="0"/>
        <w:numPr>
          <w:ilvl w:val="1"/>
          <w:numId w:val="49"/>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Whether the communication could be reasonably interpreted as soliciting sexual contact or a romantic relationship;</w:t>
      </w:r>
    </w:p>
    <w:p w14:paraId="07E750CE" w14:textId="77777777" w:rsidR="006553D2" w:rsidRPr="00E03FEB" w:rsidRDefault="006553D2" w:rsidP="00795F3E">
      <w:pPr>
        <w:pStyle w:val="ListParagraph"/>
        <w:widowControl w:val="0"/>
        <w:numPr>
          <w:ilvl w:val="1"/>
          <w:numId w:val="49"/>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Whether the communication was sexually explicit; and</w:t>
      </w:r>
    </w:p>
    <w:p w14:paraId="5013A66F" w14:textId="77777777" w:rsidR="006553D2" w:rsidRPr="00E03FEB" w:rsidRDefault="006553D2" w:rsidP="00795F3E">
      <w:pPr>
        <w:pStyle w:val="ListParagraph"/>
        <w:widowControl w:val="0"/>
        <w:numPr>
          <w:ilvl w:val="1"/>
          <w:numId w:val="49"/>
        </w:numPr>
        <w:contextualSpacing w:val="0"/>
        <w:jc w:val="both"/>
        <w:rPr>
          <w:rFonts w:ascii="Times New Roman" w:eastAsia="Arial" w:hAnsi="Times New Roman"/>
          <w:color w:val="000000" w:themeColor="text1"/>
          <w:sz w:val="22"/>
          <w:szCs w:val="22"/>
        </w:rPr>
      </w:pPr>
      <w:r w:rsidRPr="00E03FEB">
        <w:rPr>
          <w:rFonts w:ascii="Times New Roman" w:eastAsia="Arial" w:hAnsi="Times New Roman"/>
          <w:color w:val="000000" w:themeColor="text1"/>
          <w:sz w:val="22"/>
          <w:szCs w:val="22"/>
        </w:rPr>
        <w:t>Whether the communication involved discussion(s) of the physical or sexual attractiveness or the sexual history, activities, preferences, or fantasies of either the employee or the student.</w:t>
      </w:r>
    </w:p>
    <w:p w14:paraId="1CE4C1A0" w14:textId="77777777" w:rsidR="006553D2" w:rsidRPr="00E03FEB" w:rsidRDefault="006553D2" w:rsidP="003A4985">
      <w:pPr>
        <w:pStyle w:val="BodyText"/>
        <w:widowControl w:val="0"/>
        <w:jc w:val="both"/>
        <w:rPr>
          <w:sz w:val="22"/>
          <w:szCs w:val="22"/>
        </w:rPr>
      </w:pPr>
    </w:p>
    <w:p w14:paraId="0EE4CDAD" w14:textId="77777777" w:rsidR="006553D2" w:rsidRPr="00E03FEB" w:rsidRDefault="006553D2" w:rsidP="003A4985">
      <w:pPr>
        <w:pStyle w:val="BodyText"/>
        <w:widowControl w:val="0"/>
        <w:jc w:val="both"/>
        <w:rPr>
          <w:b/>
          <w:sz w:val="22"/>
          <w:szCs w:val="22"/>
          <w:u w:val="single"/>
        </w:rPr>
      </w:pPr>
      <w:bookmarkStart w:id="423" w:name="Consequences"/>
      <w:bookmarkEnd w:id="423"/>
      <w:r w:rsidRPr="00E03FEB">
        <w:rPr>
          <w:b/>
          <w:sz w:val="22"/>
          <w:szCs w:val="22"/>
          <w:u w:val="single"/>
        </w:rPr>
        <w:t>Consequences</w:t>
      </w:r>
    </w:p>
    <w:p w14:paraId="7AB32250" w14:textId="49CEB822" w:rsidR="006553D2" w:rsidRPr="00E03FEB" w:rsidRDefault="006553D2" w:rsidP="003A4985">
      <w:pPr>
        <w:pStyle w:val="BodyText"/>
        <w:widowControl w:val="0"/>
        <w:jc w:val="both"/>
        <w:rPr>
          <w:sz w:val="22"/>
          <w:szCs w:val="22"/>
        </w:rPr>
      </w:pPr>
      <w:r w:rsidRPr="00E03FEB">
        <w:rPr>
          <w:sz w:val="22"/>
          <w:szCs w:val="22"/>
        </w:rPr>
        <w:t xml:space="preserve">The guidelines for appropriate use are applicable to all use of </w:t>
      </w:r>
      <w:r w:rsidR="00B17457" w:rsidRPr="00E03FEB">
        <w:rPr>
          <w:sz w:val="22"/>
          <w:szCs w:val="22"/>
        </w:rPr>
        <w:t>school</w:t>
      </w:r>
      <w:r w:rsidRPr="00E03FEB">
        <w:rPr>
          <w:sz w:val="22"/>
          <w:szCs w:val="22"/>
        </w:rPr>
        <w:t xml:space="preserve"> computers and refer to all information resources, whether individually controlled, shared, stand alone, or networked. Disciplinary action for students, staff, and other users shall be consistent with </w:t>
      </w:r>
      <w:r w:rsidR="00B332DF" w:rsidRPr="00E03FEB">
        <w:rPr>
          <w:sz w:val="22"/>
          <w:szCs w:val="22"/>
        </w:rPr>
        <w:t>Por Vida Academy Charter District</w:t>
      </w:r>
      <w:r w:rsidR="00C952C6" w:rsidRPr="00E03FEB">
        <w:rPr>
          <w:sz w:val="22"/>
          <w:szCs w:val="22"/>
          <w:lang w:val="en-US"/>
        </w:rPr>
        <w:t xml:space="preserve"> </w:t>
      </w:r>
      <w:r w:rsidRPr="00E03FEB">
        <w:rPr>
          <w:sz w:val="22"/>
          <w:szCs w:val="22"/>
        </w:rPr>
        <w:t>policy and administrative regulation. Violations may result in:</w:t>
      </w:r>
    </w:p>
    <w:p w14:paraId="4538474E" w14:textId="77777777" w:rsidR="006553D2" w:rsidRPr="00E03FEB" w:rsidRDefault="006553D2" w:rsidP="003A4985">
      <w:pPr>
        <w:pStyle w:val="BodyText"/>
        <w:widowControl w:val="0"/>
        <w:jc w:val="both"/>
        <w:rPr>
          <w:sz w:val="22"/>
          <w:szCs w:val="22"/>
        </w:rPr>
      </w:pPr>
    </w:p>
    <w:p w14:paraId="1B145913" w14:textId="00C1CA06" w:rsidR="006553D2" w:rsidRPr="00E03FEB" w:rsidRDefault="006553D2" w:rsidP="00795F3E">
      <w:pPr>
        <w:pStyle w:val="BodyText"/>
        <w:widowControl w:val="0"/>
        <w:numPr>
          <w:ilvl w:val="0"/>
          <w:numId w:val="47"/>
        </w:numPr>
        <w:autoSpaceDE w:val="0"/>
        <w:autoSpaceDN w:val="0"/>
        <w:jc w:val="both"/>
        <w:rPr>
          <w:sz w:val="22"/>
          <w:szCs w:val="22"/>
        </w:rPr>
      </w:pPr>
      <w:r w:rsidRPr="00E03FEB">
        <w:rPr>
          <w:sz w:val="22"/>
          <w:szCs w:val="22"/>
        </w:rPr>
        <w:t xml:space="preserve">Suspension of access to </w:t>
      </w:r>
      <w:r w:rsidR="00B17457" w:rsidRPr="00E03FEB">
        <w:rPr>
          <w:sz w:val="22"/>
          <w:szCs w:val="22"/>
        </w:rPr>
        <w:t>school</w:t>
      </w:r>
      <w:r w:rsidRPr="00E03FEB">
        <w:rPr>
          <w:sz w:val="22"/>
          <w:szCs w:val="22"/>
        </w:rPr>
        <w:t xml:space="preserve"> computers and network resources;</w:t>
      </w:r>
    </w:p>
    <w:p w14:paraId="76A9EA4B" w14:textId="77777777" w:rsidR="006553D2" w:rsidRPr="00E03FEB" w:rsidRDefault="006553D2" w:rsidP="00795F3E">
      <w:pPr>
        <w:pStyle w:val="BodyText"/>
        <w:widowControl w:val="0"/>
        <w:numPr>
          <w:ilvl w:val="0"/>
          <w:numId w:val="47"/>
        </w:numPr>
        <w:autoSpaceDE w:val="0"/>
        <w:autoSpaceDN w:val="0"/>
        <w:jc w:val="both"/>
        <w:rPr>
          <w:sz w:val="22"/>
          <w:szCs w:val="22"/>
        </w:rPr>
      </w:pPr>
      <w:r w:rsidRPr="00E03FEB">
        <w:rPr>
          <w:sz w:val="22"/>
          <w:szCs w:val="22"/>
        </w:rPr>
        <w:t>Revocation of access privileges or user accounts; or</w:t>
      </w:r>
    </w:p>
    <w:p w14:paraId="6F8E2885" w14:textId="65DA033F" w:rsidR="006553D2" w:rsidRPr="00E03FEB" w:rsidRDefault="006553D2" w:rsidP="00795F3E">
      <w:pPr>
        <w:pStyle w:val="BodyText"/>
        <w:widowControl w:val="0"/>
        <w:numPr>
          <w:ilvl w:val="0"/>
          <w:numId w:val="47"/>
        </w:numPr>
        <w:autoSpaceDE w:val="0"/>
        <w:autoSpaceDN w:val="0"/>
        <w:jc w:val="both"/>
        <w:rPr>
          <w:sz w:val="22"/>
          <w:szCs w:val="22"/>
        </w:rPr>
      </w:pPr>
      <w:r w:rsidRPr="00E03FEB">
        <w:rPr>
          <w:sz w:val="22"/>
          <w:szCs w:val="22"/>
        </w:rPr>
        <w:t xml:space="preserve">Other </w:t>
      </w:r>
      <w:r w:rsidR="00B17457" w:rsidRPr="00E03FEB">
        <w:rPr>
          <w:sz w:val="22"/>
          <w:szCs w:val="22"/>
        </w:rPr>
        <w:t>school</w:t>
      </w:r>
      <w:r w:rsidRPr="00E03FEB">
        <w:rPr>
          <w:sz w:val="22"/>
          <w:szCs w:val="22"/>
        </w:rPr>
        <w:t xml:space="preserve"> disciplinary or legal action, up to and including termination, in accordance with </w:t>
      </w:r>
      <w:r w:rsidR="00B17457" w:rsidRPr="00E03FEB">
        <w:rPr>
          <w:sz w:val="22"/>
          <w:szCs w:val="22"/>
        </w:rPr>
        <w:t>school</w:t>
      </w:r>
      <w:r w:rsidRPr="00E03FEB">
        <w:rPr>
          <w:sz w:val="22"/>
          <w:szCs w:val="22"/>
        </w:rPr>
        <w:t xml:space="preserve"> policies and applicable laws.</w:t>
      </w:r>
    </w:p>
    <w:p w14:paraId="3BB55819" w14:textId="77777777" w:rsidR="006553D2" w:rsidRPr="00E03FEB" w:rsidRDefault="006553D2" w:rsidP="003A4985">
      <w:pPr>
        <w:pStyle w:val="BodyText"/>
        <w:widowControl w:val="0"/>
        <w:jc w:val="both"/>
        <w:rPr>
          <w:sz w:val="22"/>
          <w:szCs w:val="22"/>
        </w:rPr>
      </w:pPr>
    </w:p>
    <w:p w14:paraId="0B350BE2" w14:textId="2C68E624" w:rsidR="006553D2" w:rsidRPr="00942EC0" w:rsidRDefault="006553D2" w:rsidP="008C0C99">
      <w:pPr>
        <w:pStyle w:val="BodyText"/>
        <w:widowControl w:val="0"/>
        <w:jc w:val="both"/>
        <w:rPr>
          <w:sz w:val="22"/>
          <w:szCs w:val="22"/>
        </w:rPr>
      </w:pPr>
      <w:r w:rsidRPr="00E03FEB">
        <w:rPr>
          <w:sz w:val="22"/>
          <w:szCs w:val="22"/>
        </w:rPr>
        <w:t>Specific disciplinary measures will be determined on a case-by-case basis.</w:t>
      </w:r>
    </w:p>
    <w:p w14:paraId="1257CCE9" w14:textId="77777777" w:rsidR="006553D2" w:rsidRPr="00942EC0" w:rsidRDefault="006553D2" w:rsidP="003A4985">
      <w:pPr>
        <w:widowControl w:val="0"/>
        <w:jc w:val="both"/>
        <w:rPr>
          <w:rFonts w:ascii="Times New Roman" w:hAnsi="Times New Roman"/>
          <w:sz w:val="22"/>
          <w:szCs w:val="22"/>
        </w:rPr>
      </w:pPr>
    </w:p>
    <w:p w14:paraId="075C1433" w14:textId="0EB9B956" w:rsidR="006D4EA1" w:rsidRPr="00942EC0" w:rsidRDefault="006D4EA1" w:rsidP="003A4985">
      <w:pPr>
        <w:widowControl w:val="0"/>
        <w:rPr>
          <w:rFonts w:ascii="Times New Roman" w:hAnsi="Times New Roman"/>
          <w:sz w:val="22"/>
          <w:szCs w:val="22"/>
        </w:rPr>
      </w:pPr>
      <w:r w:rsidRPr="00942EC0">
        <w:rPr>
          <w:rFonts w:ascii="Times New Roman" w:hAnsi="Times New Roman"/>
          <w:sz w:val="22"/>
          <w:szCs w:val="22"/>
        </w:rPr>
        <w:br w:type="page"/>
      </w:r>
    </w:p>
    <w:p w14:paraId="741F2383" w14:textId="4985183D" w:rsidR="006D4EA1" w:rsidRPr="00942EC0" w:rsidRDefault="006D4EA1" w:rsidP="003A4985">
      <w:pPr>
        <w:pStyle w:val="Heading1"/>
        <w:widowControl w:val="0"/>
        <w:jc w:val="center"/>
        <w:rPr>
          <w:rFonts w:ascii="Times New Roman" w:hAnsi="Times New Roman"/>
          <w:b/>
          <w:smallCaps/>
          <w:sz w:val="28"/>
          <w:szCs w:val="28"/>
          <w:u w:val="single"/>
        </w:rPr>
      </w:pPr>
      <w:bookmarkStart w:id="424" w:name="_Toc54599272"/>
      <w:r w:rsidRPr="00942EC0">
        <w:rPr>
          <w:rFonts w:ascii="Times New Roman" w:hAnsi="Times New Roman"/>
          <w:b/>
          <w:smallCaps/>
          <w:sz w:val="28"/>
          <w:szCs w:val="28"/>
          <w:u w:val="single"/>
        </w:rPr>
        <w:lastRenderedPageBreak/>
        <w:t>Appendix – Forms</w:t>
      </w:r>
      <w:bookmarkEnd w:id="424"/>
    </w:p>
    <w:p w14:paraId="69A25857" w14:textId="77777777" w:rsidR="006D4EA1" w:rsidRPr="00942EC0" w:rsidRDefault="006D4EA1" w:rsidP="003A4985">
      <w:pPr>
        <w:widowControl w:val="0"/>
        <w:jc w:val="both"/>
        <w:rPr>
          <w:rFonts w:ascii="Times New Roman" w:hAnsi="Times New Roman"/>
          <w:sz w:val="22"/>
          <w:szCs w:val="22"/>
        </w:rPr>
      </w:pPr>
    </w:p>
    <w:p w14:paraId="0607CBB9" w14:textId="77777777" w:rsidR="000F41DD" w:rsidRPr="00942EC0" w:rsidRDefault="000F41DD" w:rsidP="003A4985">
      <w:pPr>
        <w:widowControl w:val="0"/>
        <w:jc w:val="both"/>
        <w:rPr>
          <w:rFonts w:ascii="Times New Roman" w:hAnsi="Times New Roman"/>
          <w:sz w:val="22"/>
          <w:szCs w:val="22"/>
        </w:rPr>
      </w:pPr>
    </w:p>
    <w:p w14:paraId="11FFBD6C" w14:textId="77777777" w:rsidR="006D4EA1" w:rsidRPr="00942EC0" w:rsidRDefault="006D4EA1" w:rsidP="003A4985">
      <w:pPr>
        <w:widowControl w:val="0"/>
        <w:jc w:val="both"/>
        <w:rPr>
          <w:rFonts w:ascii="Times New Roman" w:hAnsi="Times New Roman"/>
          <w:sz w:val="22"/>
          <w:szCs w:val="22"/>
        </w:rPr>
      </w:pPr>
    </w:p>
    <w:p w14:paraId="1B1282DF" w14:textId="77777777" w:rsidR="006D4EA1" w:rsidRPr="00942EC0" w:rsidRDefault="006D4EA1" w:rsidP="003A4985">
      <w:pPr>
        <w:widowControl w:val="0"/>
        <w:jc w:val="both"/>
        <w:rPr>
          <w:rFonts w:ascii="Times New Roman" w:hAnsi="Times New Roman"/>
          <w:sz w:val="22"/>
          <w:szCs w:val="22"/>
        </w:rPr>
      </w:pPr>
    </w:p>
    <w:p w14:paraId="3033660D" w14:textId="77777777" w:rsidR="006D4EA1" w:rsidRPr="00942EC0" w:rsidRDefault="006D4EA1" w:rsidP="003A4985">
      <w:pPr>
        <w:widowControl w:val="0"/>
        <w:jc w:val="both"/>
        <w:rPr>
          <w:rFonts w:ascii="Times New Roman" w:hAnsi="Times New Roman"/>
          <w:sz w:val="22"/>
          <w:szCs w:val="22"/>
        </w:rPr>
      </w:pPr>
    </w:p>
    <w:p w14:paraId="3EDECDAD" w14:textId="77777777" w:rsidR="006D4EA1" w:rsidRPr="00942EC0" w:rsidRDefault="006D4EA1" w:rsidP="003A4985">
      <w:pPr>
        <w:widowControl w:val="0"/>
        <w:jc w:val="both"/>
        <w:rPr>
          <w:rFonts w:ascii="Times New Roman" w:hAnsi="Times New Roman"/>
          <w:sz w:val="22"/>
          <w:szCs w:val="22"/>
        </w:rPr>
      </w:pPr>
    </w:p>
    <w:p w14:paraId="04852E3B" w14:textId="77777777" w:rsidR="006D4EA1" w:rsidRPr="00942EC0" w:rsidRDefault="006D4EA1" w:rsidP="003A4985">
      <w:pPr>
        <w:widowControl w:val="0"/>
        <w:jc w:val="both"/>
        <w:rPr>
          <w:rFonts w:ascii="Times New Roman" w:hAnsi="Times New Roman"/>
          <w:sz w:val="22"/>
          <w:szCs w:val="22"/>
        </w:rPr>
      </w:pPr>
    </w:p>
    <w:p w14:paraId="044B52BF" w14:textId="58B21D89" w:rsidR="006D4EA1" w:rsidRPr="00942EC0" w:rsidRDefault="006D4EA1" w:rsidP="003A4985">
      <w:pPr>
        <w:widowControl w:val="0"/>
        <w:jc w:val="center"/>
        <w:rPr>
          <w:rFonts w:ascii="Times New Roman" w:hAnsi="Times New Roman"/>
          <w:i/>
          <w:sz w:val="22"/>
          <w:szCs w:val="22"/>
        </w:rPr>
      </w:pPr>
      <w:r w:rsidRPr="00942EC0">
        <w:rPr>
          <w:rFonts w:ascii="Times New Roman" w:hAnsi="Times New Roman"/>
          <w:i/>
          <w:sz w:val="22"/>
          <w:szCs w:val="22"/>
        </w:rPr>
        <w:t>Remainder of Page Left Intentionally Blank</w:t>
      </w:r>
    </w:p>
    <w:p w14:paraId="57886D12" w14:textId="77777777" w:rsidR="000F41DD" w:rsidRPr="00942EC0" w:rsidRDefault="000F41DD" w:rsidP="003A4985">
      <w:pPr>
        <w:widowControl w:val="0"/>
        <w:jc w:val="both"/>
        <w:rPr>
          <w:rFonts w:ascii="Times New Roman" w:hAnsi="Times New Roman"/>
          <w:sz w:val="22"/>
          <w:szCs w:val="22"/>
        </w:rPr>
      </w:pPr>
    </w:p>
    <w:p w14:paraId="4423FACB" w14:textId="77777777" w:rsidR="006D4EA1" w:rsidRPr="00942EC0" w:rsidRDefault="006D4EA1" w:rsidP="003A4985">
      <w:pPr>
        <w:widowControl w:val="0"/>
        <w:jc w:val="both"/>
        <w:rPr>
          <w:rFonts w:ascii="Times New Roman" w:hAnsi="Times New Roman"/>
          <w:sz w:val="22"/>
          <w:szCs w:val="22"/>
        </w:rPr>
      </w:pPr>
    </w:p>
    <w:p w14:paraId="0E4153C3" w14:textId="77777777" w:rsidR="006D4EA1" w:rsidRPr="00942EC0" w:rsidRDefault="006D4EA1" w:rsidP="003A4985">
      <w:pPr>
        <w:widowControl w:val="0"/>
        <w:jc w:val="both"/>
        <w:rPr>
          <w:rFonts w:ascii="Times New Roman" w:hAnsi="Times New Roman"/>
          <w:sz w:val="22"/>
          <w:szCs w:val="22"/>
        </w:rPr>
      </w:pPr>
    </w:p>
    <w:p w14:paraId="7B372B37" w14:textId="0E81D2D9" w:rsidR="006D4EA1" w:rsidRPr="00942EC0" w:rsidRDefault="006D4EA1" w:rsidP="003A4985">
      <w:pPr>
        <w:widowControl w:val="0"/>
        <w:rPr>
          <w:rFonts w:ascii="Times New Roman" w:hAnsi="Times New Roman"/>
          <w:sz w:val="22"/>
          <w:szCs w:val="22"/>
        </w:rPr>
      </w:pPr>
      <w:r w:rsidRPr="00942EC0">
        <w:rPr>
          <w:rFonts w:ascii="Times New Roman" w:hAnsi="Times New Roman"/>
          <w:sz w:val="22"/>
          <w:szCs w:val="22"/>
        </w:rPr>
        <w:br w:type="page"/>
      </w:r>
    </w:p>
    <w:p w14:paraId="14B437DD" w14:textId="4934AA7A" w:rsidR="006D4EA1" w:rsidRPr="00942EC0" w:rsidRDefault="006D4EA1" w:rsidP="003A4985">
      <w:pPr>
        <w:pStyle w:val="Heading2"/>
        <w:keepNext w:val="0"/>
        <w:widowControl w:val="0"/>
        <w:spacing w:before="0" w:after="0"/>
        <w:jc w:val="center"/>
        <w:rPr>
          <w:rFonts w:ascii="Times New Roman" w:hAnsi="Times New Roman"/>
          <w:i w:val="0"/>
          <w:sz w:val="24"/>
          <w:szCs w:val="24"/>
          <w:u w:val="single"/>
        </w:rPr>
      </w:pPr>
      <w:bookmarkStart w:id="425" w:name="_Toc299728826"/>
      <w:bookmarkStart w:id="426" w:name="_Toc54599273"/>
      <w:r w:rsidRPr="00942EC0">
        <w:rPr>
          <w:rFonts w:ascii="Times New Roman" w:hAnsi="Times New Roman"/>
          <w:i w:val="0"/>
          <w:sz w:val="24"/>
          <w:szCs w:val="24"/>
          <w:u w:val="single"/>
        </w:rPr>
        <w:lastRenderedPageBreak/>
        <w:t xml:space="preserve">Authorization for </w:t>
      </w:r>
      <w:r w:rsidR="00A03D3C" w:rsidRPr="00942EC0">
        <w:rPr>
          <w:rFonts w:ascii="Times New Roman" w:hAnsi="Times New Roman"/>
          <w:i w:val="0"/>
          <w:sz w:val="24"/>
          <w:szCs w:val="24"/>
          <w:u w:val="single"/>
          <w:lang w:val="en-US"/>
        </w:rPr>
        <w:t xml:space="preserve">Criminal History </w:t>
      </w:r>
      <w:r w:rsidRPr="00942EC0">
        <w:rPr>
          <w:rFonts w:ascii="Times New Roman" w:hAnsi="Times New Roman"/>
          <w:i w:val="0"/>
          <w:sz w:val="24"/>
          <w:szCs w:val="24"/>
          <w:u w:val="single"/>
        </w:rPr>
        <w:t>Background Check</w:t>
      </w:r>
      <w:bookmarkEnd w:id="425"/>
      <w:bookmarkEnd w:id="426"/>
    </w:p>
    <w:p w14:paraId="60CFE8A2" w14:textId="77777777" w:rsidR="006D4EA1" w:rsidRPr="00942EC0" w:rsidRDefault="006D4EA1" w:rsidP="003A4985">
      <w:pPr>
        <w:widowControl w:val="0"/>
        <w:jc w:val="both"/>
        <w:rPr>
          <w:rFonts w:ascii="Times New Roman" w:hAnsi="Times New Roman"/>
        </w:rPr>
      </w:pPr>
    </w:p>
    <w:p w14:paraId="231C7668" w14:textId="44CE1564" w:rsidR="006D4EA1" w:rsidRPr="00942EC0" w:rsidRDefault="006D4EA1" w:rsidP="003A4985">
      <w:pPr>
        <w:widowControl w:val="0"/>
        <w:ind w:left="720" w:right="720"/>
        <w:jc w:val="both"/>
        <w:rPr>
          <w:rFonts w:ascii="Times New Roman" w:hAnsi="Times New Roman"/>
        </w:rPr>
      </w:pPr>
      <w:r w:rsidRPr="00942EC0">
        <w:rPr>
          <w:rFonts w:ascii="Times New Roman" w:hAnsi="Times New Roman"/>
        </w:rPr>
        <w:t xml:space="preserve">Texas Education Code section 22.083 authorizes an open-enrollment charter </w:t>
      </w:r>
      <w:r w:rsidR="00B17457" w:rsidRPr="00942EC0">
        <w:rPr>
          <w:rFonts w:ascii="Times New Roman" w:hAnsi="Times New Roman"/>
        </w:rPr>
        <w:t>school</w:t>
      </w:r>
      <w:r w:rsidRPr="00942EC0">
        <w:rPr>
          <w:rFonts w:ascii="Times New Roman" w:hAnsi="Times New Roman"/>
        </w:rPr>
        <w:t xml:space="preserve"> to obtain the criminal history record of every applicant for employment or volunteer services with the </w:t>
      </w:r>
      <w:r w:rsidR="00B17457" w:rsidRPr="00942EC0">
        <w:rPr>
          <w:rFonts w:ascii="Times New Roman" w:hAnsi="Times New Roman"/>
        </w:rPr>
        <w:t>school</w:t>
      </w:r>
      <w:r w:rsidRPr="00942EC0">
        <w:rPr>
          <w:rFonts w:ascii="Times New Roman" w:hAnsi="Times New Roman"/>
        </w:rPr>
        <w:t xml:space="preserve">. Therefore, as part of your application process, please read and sign this form in the space provided below. Your </w:t>
      </w:r>
      <w:r w:rsidR="00A03D3C" w:rsidRPr="00942EC0">
        <w:rPr>
          <w:rFonts w:ascii="Times New Roman" w:hAnsi="Times New Roman"/>
        </w:rPr>
        <w:t xml:space="preserve">signature </w:t>
      </w:r>
      <w:r w:rsidRPr="00942EC0">
        <w:rPr>
          <w:rFonts w:ascii="Times New Roman" w:hAnsi="Times New Roman"/>
        </w:rPr>
        <w:t>is necessary for completion of the application process.</w:t>
      </w:r>
      <w:r w:rsidR="00586811">
        <w:rPr>
          <w:rFonts w:ascii="Times New Roman" w:hAnsi="Times New Roman"/>
        </w:rPr>
        <w:t xml:space="preserve"> </w:t>
      </w:r>
    </w:p>
    <w:p w14:paraId="15F7284F" w14:textId="77777777" w:rsidR="006D4EA1" w:rsidRPr="00942EC0" w:rsidRDefault="006D4EA1" w:rsidP="003A4985">
      <w:pPr>
        <w:widowControl w:val="0"/>
        <w:jc w:val="both"/>
        <w:rPr>
          <w:rFonts w:ascii="Times New Roman" w:hAnsi="Times New Roman"/>
        </w:rPr>
      </w:pPr>
    </w:p>
    <w:p w14:paraId="45D21ED6" w14:textId="67D869A7" w:rsidR="006D4EA1" w:rsidRPr="00E03FEB" w:rsidRDefault="006D4EA1" w:rsidP="003A4985">
      <w:pPr>
        <w:widowControl w:val="0"/>
        <w:jc w:val="both"/>
        <w:rPr>
          <w:rFonts w:ascii="Times New Roman" w:hAnsi="Times New Roman"/>
        </w:rPr>
      </w:pPr>
      <w:r w:rsidRPr="00942EC0">
        <w:rPr>
          <w:rFonts w:ascii="Times New Roman" w:hAnsi="Times New Roman"/>
        </w:rPr>
        <w:t xml:space="preserve">I, ______________________, hereby </w:t>
      </w:r>
      <w:r w:rsidRPr="00E03FEB">
        <w:rPr>
          <w:rFonts w:ascii="Times New Roman" w:hAnsi="Times New Roman"/>
        </w:rPr>
        <w:t xml:space="preserve">authorize </w:t>
      </w:r>
      <w:r w:rsidR="00B332DF" w:rsidRPr="00E03FEB">
        <w:rPr>
          <w:rFonts w:ascii="Times New Roman" w:hAnsi="Times New Roman"/>
        </w:rPr>
        <w:t>Por Vida Academy Charter District</w:t>
      </w:r>
      <w:r w:rsidRPr="00E03FEB">
        <w:rPr>
          <w:rFonts w:ascii="Times New Roman" w:hAnsi="Times New Roman"/>
        </w:rPr>
        <w:t xml:space="preserve"> to investigate my background and qualifications for purposes of evaluating whether I am qualified for the position for which I am applying. I understand that </w:t>
      </w:r>
      <w:r w:rsidR="00B332DF" w:rsidRPr="00E03FEB">
        <w:rPr>
          <w:rFonts w:ascii="Times New Roman" w:hAnsi="Times New Roman"/>
        </w:rPr>
        <w:t>Por Vida Academy Charter District</w:t>
      </w:r>
      <w:r w:rsidR="002611ED" w:rsidRPr="00E03FEB">
        <w:rPr>
          <w:rFonts w:ascii="Times New Roman" w:hAnsi="Times New Roman"/>
        </w:rPr>
        <w:t xml:space="preserve"> </w:t>
      </w:r>
      <w:r w:rsidRPr="00E03FEB">
        <w:rPr>
          <w:rFonts w:ascii="Times New Roman" w:hAnsi="Times New Roman"/>
        </w:rPr>
        <w:t>will utilize an outside firm or firms to assist it in checking such information, and I specifically authorize such an investigation by information services and outside entities of its choice. I also understand that I may withhold my permission and that in such a case, no investigation will be done, and my application for employment will not be processed further.</w:t>
      </w:r>
    </w:p>
    <w:p w14:paraId="28F5E42A" w14:textId="77777777" w:rsidR="006D4EA1" w:rsidRPr="00E03FEB" w:rsidRDefault="006D4EA1" w:rsidP="003A4985">
      <w:pPr>
        <w:widowControl w:val="0"/>
        <w:jc w:val="both"/>
        <w:rPr>
          <w:rFonts w:ascii="Times New Roman" w:hAnsi="Times New Roman"/>
        </w:rPr>
      </w:pPr>
    </w:p>
    <w:p w14:paraId="7C3EF2B9" w14:textId="1A9583EB" w:rsidR="006D4EA1" w:rsidRPr="00E03FEB" w:rsidRDefault="006D4EA1" w:rsidP="003A4985">
      <w:pPr>
        <w:widowControl w:val="0"/>
        <w:jc w:val="both"/>
        <w:rPr>
          <w:rFonts w:ascii="Times New Roman" w:hAnsi="Times New Roman"/>
        </w:rPr>
      </w:pPr>
      <w:r w:rsidRPr="00E03FEB">
        <w:rPr>
          <w:rFonts w:ascii="Times New Roman" w:hAnsi="Times New Roman"/>
        </w:rPr>
        <w:t xml:space="preserve">I understand that </w:t>
      </w:r>
      <w:r w:rsidR="00B332DF" w:rsidRPr="00E03FEB">
        <w:rPr>
          <w:rFonts w:ascii="Times New Roman" w:hAnsi="Times New Roman"/>
        </w:rPr>
        <w:t>Por Vida Academy Charter District</w:t>
      </w:r>
      <w:r w:rsidR="0057729D" w:rsidRPr="00E03FEB">
        <w:rPr>
          <w:rFonts w:ascii="Times New Roman" w:hAnsi="Times New Roman"/>
        </w:rPr>
        <w:t xml:space="preserve"> </w:t>
      </w:r>
      <w:r w:rsidRPr="00E03FEB">
        <w:rPr>
          <w:rFonts w:ascii="Times New Roman" w:hAnsi="Times New Roman"/>
        </w:rPr>
        <w:t xml:space="preserve">is authorized to use any source including, but not limited to, consumer reporting agencies, private investigators, and law enforcement agencies. Furthermore, I authorize any of these agencies to release information to me or to </w:t>
      </w:r>
      <w:r w:rsidR="00B332DF" w:rsidRPr="00E03FEB">
        <w:rPr>
          <w:rFonts w:ascii="Times New Roman" w:hAnsi="Times New Roman"/>
        </w:rPr>
        <w:t>Por Vida Academy Charter District</w:t>
      </w:r>
      <w:r w:rsidR="00C952C6" w:rsidRPr="00E03FEB">
        <w:rPr>
          <w:rFonts w:ascii="Times New Roman" w:hAnsi="Times New Roman"/>
        </w:rPr>
        <w:t xml:space="preserve"> </w:t>
      </w:r>
      <w:r w:rsidRPr="00E03FEB">
        <w:rPr>
          <w:rFonts w:ascii="Times New Roman" w:hAnsi="Times New Roman"/>
        </w:rPr>
        <w:t xml:space="preserve">or </w:t>
      </w:r>
      <w:r w:rsidR="00C952C6" w:rsidRPr="00E03FEB">
        <w:rPr>
          <w:rFonts w:ascii="Times New Roman" w:hAnsi="Times New Roman"/>
        </w:rPr>
        <w:t>its</w:t>
      </w:r>
      <w:r w:rsidRPr="00E03FEB">
        <w:rPr>
          <w:rFonts w:ascii="Times New Roman" w:hAnsi="Times New Roman"/>
        </w:rPr>
        <w:t xml:space="preserve"> agent(s).</w:t>
      </w:r>
    </w:p>
    <w:p w14:paraId="15F2B0C0" w14:textId="77777777" w:rsidR="006D4EA1" w:rsidRPr="00E03FEB" w:rsidRDefault="006D4EA1" w:rsidP="003A4985">
      <w:pPr>
        <w:widowControl w:val="0"/>
        <w:jc w:val="both"/>
        <w:rPr>
          <w:rFonts w:ascii="Times New Roman" w:hAnsi="Times New Roman"/>
        </w:rPr>
      </w:pPr>
    </w:p>
    <w:p w14:paraId="1A736DE0" w14:textId="6A88D235" w:rsidR="006D4EA1" w:rsidRPr="00942EC0" w:rsidRDefault="006D4EA1" w:rsidP="003A4985">
      <w:pPr>
        <w:widowControl w:val="0"/>
        <w:jc w:val="both"/>
        <w:rPr>
          <w:rFonts w:ascii="Times New Roman" w:hAnsi="Times New Roman"/>
        </w:rPr>
      </w:pPr>
      <w:r w:rsidRPr="00E03FEB">
        <w:rPr>
          <w:rFonts w:ascii="Times New Roman" w:hAnsi="Times New Roman"/>
        </w:rPr>
        <w:t>I also hereby acknowledge that I have received a notice that a report may be obtained for employment purposes if applicable. I understand that the information I am providing about age, sex, and ethnicity will not be used to determine my eligibility</w:t>
      </w:r>
      <w:r w:rsidRPr="00942EC0">
        <w:rPr>
          <w:rFonts w:ascii="Times New Roman" w:hAnsi="Times New Roman"/>
        </w:rPr>
        <w:t xml:space="preserve"> for employment or volunteer services,</w:t>
      </w:r>
      <w:r w:rsidR="0057729D">
        <w:rPr>
          <w:rFonts w:ascii="Times New Roman" w:hAnsi="Times New Roman"/>
        </w:rPr>
        <w:t xml:space="preserve"> </w:t>
      </w:r>
      <w:r w:rsidRPr="00942EC0">
        <w:rPr>
          <w:rFonts w:ascii="Times New Roman" w:hAnsi="Times New Roman"/>
        </w:rPr>
        <w:t>but will be used solely for the purpose of obtaining consumer information, including criminal history information. I further understand that information from my consumer report will not be used in violation of applicable Federal or State equal employment opportunity laws.</w:t>
      </w:r>
      <w:r w:rsidR="00586811">
        <w:rPr>
          <w:rFonts w:ascii="Times New Roman" w:hAnsi="Times New Roman"/>
        </w:rPr>
        <w:t xml:space="preserve"> </w:t>
      </w:r>
    </w:p>
    <w:p w14:paraId="594ADFB9" w14:textId="77777777" w:rsidR="006D4EA1" w:rsidRPr="00942EC0" w:rsidRDefault="006D4EA1" w:rsidP="003A4985">
      <w:pPr>
        <w:widowControl w:val="0"/>
        <w:jc w:val="both"/>
        <w:rPr>
          <w:rFonts w:ascii="Times New Roman" w:hAnsi="Times New Roman"/>
        </w:rPr>
      </w:pPr>
    </w:p>
    <w:p w14:paraId="64CE6E05" w14:textId="77777777" w:rsidR="006D4EA1" w:rsidRPr="00942EC0" w:rsidRDefault="006D4EA1" w:rsidP="003A4985">
      <w:pPr>
        <w:widowControl w:val="0"/>
        <w:jc w:val="both"/>
        <w:rPr>
          <w:rFonts w:ascii="Times New Roman" w:hAnsi="Times New Roman"/>
        </w:rPr>
      </w:pPr>
    </w:p>
    <w:p w14:paraId="2875A2A3" w14:textId="77777777" w:rsidR="006D4EA1" w:rsidRPr="00942EC0" w:rsidRDefault="006D4EA1" w:rsidP="003A4985">
      <w:pPr>
        <w:widowControl w:val="0"/>
        <w:jc w:val="both"/>
        <w:rPr>
          <w:rFonts w:ascii="Times New Roman" w:hAnsi="Times New Roman"/>
        </w:rPr>
      </w:pPr>
    </w:p>
    <w:p w14:paraId="07515A43" w14:textId="194E0911" w:rsidR="006D4EA1" w:rsidRPr="00942EC0" w:rsidRDefault="006D4EA1" w:rsidP="003A4985">
      <w:pPr>
        <w:widowControl w:val="0"/>
        <w:jc w:val="both"/>
        <w:rPr>
          <w:rFonts w:ascii="Times New Roman" w:hAnsi="Times New Roman"/>
        </w:rPr>
      </w:pPr>
      <w:r w:rsidRPr="00942EC0">
        <w:rPr>
          <w:rFonts w:ascii="Times New Roman" w:hAnsi="Times New Roman"/>
          <w:u w:val="single"/>
        </w:rPr>
        <w:tab/>
      </w:r>
      <w:r w:rsidRPr="00942EC0">
        <w:rPr>
          <w:rFonts w:ascii="Times New Roman" w:hAnsi="Times New Roman"/>
          <w:u w:val="single"/>
        </w:rPr>
        <w:tab/>
      </w:r>
      <w:r w:rsidRPr="00942EC0">
        <w:rPr>
          <w:rFonts w:ascii="Times New Roman" w:hAnsi="Times New Roman"/>
          <w:u w:val="single"/>
        </w:rPr>
        <w:tab/>
      </w:r>
      <w:r w:rsidRPr="00942EC0">
        <w:rPr>
          <w:rFonts w:ascii="Times New Roman" w:hAnsi="Times New Roman"/>
          <w:u w:val="single"/>
        </w:rPr>
        <w:tab/>
      </w:r>
      <w:r w:rsidRPr="00942EC0">
        <w:rPr>
          <w:rFonts w:ascii="Times New Roman" w:hAnsi="Times New Roman"/>
          <w:u w:val="single"/>
        </w:rPr>
        <w:tab/>
      </w:r>
      <w:r w:rsidRPr="00942EC0">
        <w:rPr>
          <w:rFonts w:ascii="Times New Roman" w:hAnsi="Times New Roman"/>
          <w:u w:val="single"/>
        </w:rPr>
        <w:tab/>
      </w:r>
      <w:r w:rsidRPr="00942EC0">
        <w:rPr>
          <w:rFonts w:ascii="Times New Roman" w:hAnsi="Times New Roman"/>
          <w:u w:val="single"/>
        </w:rPr>
        <w:tab/>
      </w:r>
      <w:r w:rsidRPr="00942EC0">
        <w:rPr>
          <w:rFonts w:ascii="Times New Roman" w:hAnsi="Times New Roman"/>
        </w:rPr>
        <w:tab/>
      </w:r>
      <w:r w:rsidRPr="00942EC0">
        <w:rPr>
          <w:rFonts w:ascii="Times New Roman" w:hAnsi="Times New Roman"/>
          <w:u w:val="single"/>
        </w:rPr>
        <w:tab/>
      </w:r>
      <w:r w:rsidRPr="00942EC0">
        <w:rPr>
          <w:rFonts w:ascii="Times New Roman" w:hAnsi="Times New Roman"/>
          <w:u w:val="single"/>
        </w:rPr>
        <w:tab/>
      </w:r>
      <w:r w:rsidRPr="00942EC0">
        <w:rPr>
          <w:rFonts w:ascii="Times New Roman" w:hAnsi="Times New Roman"/>
          <w:u w:val="single"/>
        </w:rPr>
        <w:tab/>
      </w:r>
    </w:p>
    <w:p w14:paraId="7717B5ED" w14:textId="776DC16E" w:rsidR="006D4EA1" w:rsidRPr="00942EC0" w:rsidRDefault="006D4EA1" w:rsidP="003A4985">
      <w:pPr>
        <w:widowControl w:val="0"/>
        <w:jc w:val="both"/>
        <w:rPr>
          <w:rFonts w:ascii="Times New Roman" w:hAnsi="Times New Roman"/>
        </w:rPr>
      </w:pPr>
      <w:r w:rsidRPr="00942EC0">
        <w:rPr>
          <w:rFonts w:ascii="Times New Roman" w:hAnsi="Times New Roman"/>
        </w:rPr>
        <w:t xml:space="preserve">Signature of </w:t>
      </w:r>
      <w:r w:rsidR="00A03D3C" w:rsidRPr="00942EC0">
        <w:rPr>
          <w:rFonts w:ascii="Times New Roman" w:hAnsi="Times New Roman"/>
        </w:rPr>
        <w:t>Applicant/</w:t>
      </w:r>
      <w:r w:rsidRPr="00942EC0">
        <w:rPr>
          <w:rFonts w:ascii="Times New Roman" w:hAnsi="Times New Roman"/>
        </w:rPr>
        <w:t>Employee</w:t>
      </w:r>
      <w:r w:rsidRPr="00942EC0">
        <w:rPr>
          <w:rFonts w:ascii="Times New Roman" w:hAnsi="Times New Roman"/>
        </w:rPr>
        <w:tab/>
      </w:r>
      <w:r w:rsidRPr="00942EC0">
        <w:rPr>
          <w:rFonts w:ascii="Times New Roman" w:hAnsi="Times New Roman"/>
        </w:rPr>
        <w:tab/>
      </w:r>
      <w:r w:rsidRPr="00942EC0">
        <w:rPr>
          <w:rFonts w:ascii="Times New Roman" w:hAnsi="Times New Roman"/>
        </w:rPr>
        <w:tab/>
      </w:r>
      <w:r w:rsidRPr="00942EC0">
        <w:rPr>
          <w:rFonts w:ascii="Times New Roman" w:hAnsi="Times New Roman"/>
        </w:rPr>
        <w:tab/>
        <w:t>Date</w:t>
      </w:r>
    </w:p>
    <w:p w14:paraId="63AB2BE6" w14:textId="77777777" w:rsidR="006D4EA1" w:rsidRPr="00942EC0" w:rsidRDefault="006D4EA1" w:rsidP="003A4985">
      <w:pPr>
        <w:widowControl w:val="0"/>
        <w:jc w:val="both"/>
        <w:rPr>
          <w:rFonts w:ascii="Times New Roman" w:hAnsi="Times New Roman"/>
        </w:rPr>
      </w:pPr>
    </w:p>
    <w:p w14:paraId="38BFF87D" w14:textId="77777777" w:rsidR="006D4EA1" w:rsidRPr="00942EC0" w:rsidRDefault="006D4EA1" w:rsidP="003A4985">
      <w:pPr>
        <w:widowControl w:val="0"/>
        <w:jc w:val="both"/>
        <w:rPr>
          <w:rFonts w:ascii="Times New Roman" w:hAnsi="Times New Roman"/>
        </w:rPr>
      </w:pPr>
    </w:p>
    <w:p w14:paraId="37AC9666" w14:textId="4E72DC3D" w:rsidR="006D4EA1" w:rsidRPr="00942EC0" w:rsidRDefault="006D4EA1" w:rsidP="003A4985">
      <w:pPr>
        <w:widowControl w:val="0"/>
        <w:jc w:val="both"/>
        <w:rPr>
          <w:rFonts w:ascii="Times New Roman" w:hAnsi="Times New Roman"/>
        </w:rPr>
      </w:pPr>
      <w:r w:rsidRPr="00942EC0">
        <w:rPr>
          <w:rFonts w:ascii="Times New Roman" w:hAnsi="Times New Roman"/>
          <w:u w:val="single"/>
        </w:rPr>
        <w:tab/>
      </w:r>
      <w:r w:rsidRPr="00942EC0">
        <w:rPr>
          <w:rFonts w:ascii="Times New Roman" w:hAnsi="Times New Roman"/>
          <w:u w:val="single"/>
        </w:rPr>
        <w:tab/>
      </w:r>
      <w:r w:rsidRPr="00942EC0">
        <w:rPr>
          <w:rFonts w:ascii="Times New Roman" w:hAnsi="Times New Roman"/>
          <w:u w:val="single"/>
        </w:rPr>
        <w:tab/>
      </w:r>
      <w:r w:rsidRPr="00942EC0">
        <w:rPr>
          <w:rFonts w:ascii="Times New Roman" w:hAnsi="Times New Roman"/>
          <w:u w:val="single"/>
        </w:rPr>
        <w:tab/>
      </w:r>
      <w:r w:rsidRPr="00942EC0">
        <w:rPr>
          <w:rFonts w:ascii="Times New Roman" w:hAnsi="Times New Roman"/>
          <w:u w:val="single"/>
        </w:rPr>
        <w:tab/>
      </w:r>
      <w:r w:rsidRPr="00942EC0">
        <w:rPr>
          <w:rFonts w:ascii="Times New Roman" w:hAnsi="Times New Roman"/>
          <w:u w:val="single"/>
        </w:rPr>
        <w:tab/>
      </w:r>
      <w:r w:rsidRPr="00942EC0">
        <w:rPr>
          <w:rFonts w:ascii="Times New Roman" w:hAnsi="Times New Roman"/>
          <w:u w:val="single"/>
        </w:rPr>
        <w:tab/>
      </w:r>
    </w:p>
    <w:p w14:paraId="7312895D" w14:textId="0C428D26" w:rsidR="006D4EA1" w:rsidRPr="00942EC0" w:rsidRDefault="00A03D3C" w:rsidP="003A4985">
      <w:pPr>
        <w:widowControl w:val="0"/>
        <w:jc w:val="both"/>
        <w:rPr>
          <w:rFonts w:ascii="Times New Roman" w:hAnsi="Times New Roman"/>
        </w:rPr>
      </w:pPr>
      <w:r w:rsidRPr="00942EC0">
        <w:rPr>
          <w:rFonts w:ascii="Times New Roman" w:hAnsi="Times New Roman"/>
        </w:rPr>
        <w:t>Applicant/</w:t>
      </w:r>
      <w:r w:rsidR="006D4EA1" w:rsidRPr="00942EC0">
        <w:rPr>
          <w:rFonts w:ascii="Times New Roman" w:hAnsi="Times New Roman"/>
        </w:rPr>
        <w:t>Employee’s Printed</w:t>
      </w:r>
      <w:r w:rsidRPr="00942EC0">
        <w:rPr>
          <w:rFonts w:ascii="Times New Roman" w:hAnsi="Times New Roman"/>
        </w:rPr>
        <w:t xml:space="preserve"> Name</w:t>
      </w:r>
    </w:p>
    <w:p w14:paraId="292CAB79" w14:textId="77777777" w:rsidR="006D4EA1" w:rsidRPr="00942EC0" w:rsidRDefault="006D4EA1" w:rsidP="003A4985">
      <w:pPr>
        <w:widowControl w:val="0"/>
        <w:jc w:val="both"/>
        <w:rPr>
          <w:rFonts w:ascii="Times New Roman" w:hAnsi="Times New Roman"/>
        </w:rPr>
      </w:pPr>
    </w:p>
    <w:p w14:paraId="31BB1002" w14:textId="77777777" w:rsidR="006D4EA1" w:rsidRPr="00942EC0" w:rsidRDefault="006D4EA1" w:rsidP="003A4985">
      <w:pPr>
        <w:widowControl w:val="0"/>
        <w:jc w:val="both"/>
        <w:rPr>
          <w:rFonts w:ascii="Times New Roman" w:hAnsi="Times New Roman"/>
        </w:rPr>
      </w:pPr>
    </w:p>
    <w:p w14:paraId="7061E867" w14:textId="77777777" w:rsidR="006D4EA1" w:rsidRPr="00942EC0" w:rsidRDefault="006D4EA1" w:rsidP="003A4985">
      <w:pPr>
        <w:widowControl w:val="0"/>
        <w:jc w:val="both"/>
        <w:rPr>
          <w:rFonts w:ascii="Times New Roman" w:hAnsi="Times New Roman"/>
        </w:rPr>
      </w:pPr>
    </w:p>
    <w:p w14:paraId="771DA2CA" w14:textId="77777777" w:rsidR="006D4EA1" w:rsidRPr="00942EC0" w:rsidRDefault="006D4EA1" w:rsidP="003A4985">
      <w:pPr>
        <w:widowControl w:val="0"/>
        <w:jc w:val="both"/>
        <w:rPr>
          <w:rFonts w:ascii="Times New Roman" w:hAnsi="Times New Roman"/>
        </w:rPr>
      </w:pPr>
    </w:p>
    <w:p w14:paraId="46FB0476" w14:textId="1446AC32" w:rsidR="006D4EA1" w:rsidRPr="00942EC0" w:rsidRDefault="006D4EA1" w:rsidP="003A4985">
      <w:pPr>
        <w:widowControl w:val="0"/>
        <w:jc w:val="center"/>
        <w:rPr>
          <w:rFonts w:ascii="Times New Roman" w:hAnsi="Times New Roman"/>
          <w:i/>
        </w:rPr>
      </w:pPr>
      <w:r w:rsidRPr="00942EC0">
        <w:rPr>
          <w:rFonts w:ascii="Times New Roman" w:hAnsi="Times New Roman"/>
          <w:i/>
        </w:rPr>
        <w:t xml:space="preserve">Complete </w:t>
      </w:r>
      <w:r w:rsidR="00A03D3C" w:rsidRPr="00942EC0">
        <w:rPr>
          <w:rFonts w:ascii="Times New Roman" w:hAnsi="Times New Roman"/>
          <w:i/>
        </w:rPr>
        <w:t xml:space="preserve">Criminal History </w:t>
      </w:r>
      <w:r w:rsidRPr="00942EC0">
        <w:rPr>
          <w:rFonts w:ascii="Times New Roman" w:hAnsi="Times New Roman"/>
          <w:i/>
        </w:rPr>
        <w:t>Background Check Form on Next Page</w:t>
      </w:r>
    </w:p>
    <w:p w14:paraId="258277AB" w14:textId="77777777" w:rsidR="006D4EA1" w:rsidRPr="00942EC0" w:rsidRDefault="006D4EA1" w:rsidP="003A4985">
      <w:pPr>
        <w:widowControl w:val="0"/>
        <w:jc w:val="both"/>
        <w:rPr>
          <w:rFonts w:ascii="Times New Roman" w:hAnsi="Times New Roman"/>
          <w:sz w:val="22"/>
          <w:szCs w:val="22"/>
        </w:rPr>
      </w:pPr>
    </w:p>
    <w:p w14:paraId="4E50025A" w14:textId="277801D4" w:rsidR="006D4EA1" w:rsidRPr="00942EC0" w:rsidRDefault="006D4EA1" w:rsidP="003A4985">
      <w:pPr>
        <w:widowControl w:val="0"/>
        <w:rPr>
          <w:rFonts w:ascii="Times New Roman" w:hAnsi="Times New Roman"/>
          <w:sz w:val="22"/>
          <w:szCs w:val="22"/>
        </w:rPr>
      </w:pPr>
      <w:r w:rsidRPr="00942EC0">
        <w:rPr>
          <w:rFonts w:ascii="Times New Roman" w:hAnsi="Times New Roman"/>
          <w:sz w:val="22"/>
          <w:szCs w:val="22"/>
        </w:rPr>
        <w:br w:type="page"/>
      </w:r>
    </w:p>
    <w:p w14:paraId="35389348" w14:textId="47D52DB4" w:rsidR="00934C81" w:rsidRPr="00942EC0" w:rsidRDefault="00934C81" w:rsidP="003A4985">
      <w:pPr>
        <w:widowControl w:val="0"/>
        <w:jc w:val="center"/>
        <w:rPr>
          <w:rFonts w:ascii="Times New Roman" w:hAnsi="Times New Roman"/>
          <w:b/>
        </w:rPr>
      </w:pPr>
      <w:r w:rsidRPr="00942EC0">
        <w:rPr>
          <w:rFonts w:ascii="Times New Roman" w:hAnsi="Times New Roman"/>
          <w:b/>
        </w:rPr>
        <w:lastRenderedPageBreak/>
        <w:t>20</w:t>
      </w:r>
      <w:r w:rsidR="00E7593B" w:rsidRPr="00942EC0">
        <w:rPr>
          <w:rFonts w:ascii="Times New Roman" w:hAnsi="Times New Roman"/>
          <w:b/>
        </w:rPr>
        <w:t>20</w:t>
      </w:r>
      <w:r w:rsidR="003D08E9" w:rsidRPr="00942EC0">
        <w:rPr>
          <w:rFonts w:ascii="Times New Roman" w:hAnsi="Times New Roman"/>
          <w:b/>
        </w:rPr>
        <w:t>–20</w:t>
      </w:r>
      <w:r w:rsidR="00803148" w:rsidRPr="00942EC0">
        <w:rPr>
          <w:rFonts w:ascii="Times New Roman" w:hAnsi="Times New Roman"/>
          <w:b/>
        </w:rPr>
        <w:t>2</w:t>
      </w:r>
      <w:r w:rsidR="00E7593B" w:rsidRPr="00942EC0">
        <w:rPr>
          <w:rFonts w:ascii="Times New Roman" w:hAnsi="Times New Roman"/>
          <w:b/>
        </w:rPr>
        <w:t>1</w:t>
      </w:r>
      <w:r w:rsidRPr="00942EC0">
        <w:rPr>
          <w:rFonts w:ascii="Times New Roman" w:hAnsi="Times New Roman"/>
          <w:b/>
        </w:rPr>
        <w:t xml:space="preserve"> Criminal History Background Check Form</w:t>
      </w:r>
    </w:p>
    <w:p w14:paraId="5677120A" w14:textId="77777777" w:rsidR="00934C81" w:rsidRPr="00942EC0" w:rsidRDefault="00934C81" w:rsidP="003A4985">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049"/>
      </w:tblGrid>
      <w:tr w:rsidR="00934C81" w:rsidRPr="00942EC0" w14:paraId="414A1DA4" w14:textId="77777777" w:rsidTr="0004721F">
        <w:trPr>
          <w:trHeight w:val="432"/>
        </w:trPr>
        <w:tc>
          <w:tcPr>
            <w:tcW w:w="3528" w:type="dxa"/>
            <w:vAlign w:val="center"/>
          </w:tcPr>
          <w:p w14:paraId="2529A42C" w14:textId="77777777" w:rsidR="00934C81" w:rsidRPr="00942EC0" w:rsidRDefault="00934C81" w:rsidP="003A4985">
            <w:pPr>
              <w:widowControl w:val="0"/>
              <w:jc w:val="both"/>
              <w:rPr>
                <w:rFonts w:ascii="Times New Roman" w:hAnsi="Times New Roman"/>
                <w:color w:val="000000"/>
                <w:sz w:val="22"/>
                <w:szCs w:val="22"/>
              </w:rPr>
            </w:pPr>
            <w:r w:rsidRPr="00942EC0">
              <w:rPr>
                <w:rFonts w:ascii="Times New Roman" w:hAnsi="Times New Roman"/>
                <w:color w:val="000000"/>
                <w:sz w:val="22"/>
                <w:szCs w:val="22"/>
              </w:rPr>
              <w:t xml:space="preserve">Last Name: </w:t>
            </w:r>
          </w:p>
          <w:p w14:paraId="30FBDE27" w14:textId="2358EA85" w:rsidR="0038011F" w:rsidRPr="00942EC0" w:rsidRDefault="0038011F" w:rsidP="003A4985">
            <w:pPr>
              <w:widowControl w:val="0"/>
              <w:jc w:val="both"/>
              <w:rPr>
                <w:rFonts w:ascii="Times New Roman" w:hAnsi="Times New Roman"/>
                <w:b/>
                <w:bCs/>
                <w:color w:val="000000"/>
                <w:sz w:val="22"/>
                <w:szCs w:val="22"/>
              </w:rPr>
            </w:pPr>
          </w:p>
        </w:tc>
        <w:tc>
          <w:tcPr>
            <w:tcW w:w="6660" w:type="dxa"/>
            <w:vAlign w:val="center"/>
          </w:tcPr>
          <w:p w14:paraId="498653D0" w14:textId="77777777" w:rsidR="00934C81" w:rsidRPr="00942EC0" w:rsidRDefault="00934C81" w:rsidP="003A4985">
            <w:pPr>
              <w:widowControl w:val="0"/>
              <w:jc w:val="both"/>
              <w:rPr>
                <w:rFonts w:ascii="Times New Roman" w:hAnsi="Times New Roman"/>
                <w:color w:val="000000"/>
                <w:sz w:val="22"/>
                <w:szCs w:val="22"/>
              </w:rPr>
            </w:pPr>
          </w:p>
        </w:tc>
      </w:tr>
      <w:tr w:rsidR="00934C81" w:rsidRPr="00942EC0" w14:paraId="727BD9AA" w14:textId="77777777" w:rsidTr="0004721F">
        <w:trPr>
          <w:trHeight w:val="432"/>
        </w:trPr>
        <w:tc>
          <w:tcPr>
            <w:tcW w:w="3528" w:type="dxa"/>
            <w:vAlign w:val="center"/>
          </w:tcPr>
          <w:p w14:paraId="535FF691"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Maiden and/or Other Name:</w:t>
            </w:r>
          </w:p>
        </w:tc>
        <w:tc>
          <w:tcPr>
            <w:tcW w:w="6660" w:type="dxa"/>
            <w:vAlign w:val="center"/>
          </w:tcPr>
          <w:p w14:paraId="2382F849" w14:textId="77777777" w:rsidR="00934C81" w:rsidRPr="00942EC0" w:rsidRDefault="00934C81" w:rsidP="003A4985">
            <w:pPr>
              <w:widowControl w:val="0"/>
              <w:jc w:val="both"/>
              <w:rPr>
                <w:rFonts w:ascii="Times New Roman" w:hAnsi="Times New Roman"/>
                <w:color w:val="000000"/>
                <w:sz w:val="22"/>
                <w:szCs w:val="22"/>
              </w:rPr>
            </w:pPr>
          </w:p>
        </w:tc>
      </w:tr>
      <w:tr w:rsidR="00934C81" w:rsidRPr="00942EC0" w14:paraId="3EB5EF9E" w14:textId="77777777" w:rsidTr="0004721F">
        <w:trPr>
          <w:trHeight w:val="432"/>
        </w:trPr>
        <w:tc>
          <w:tcPr>
            <w:tcW w:w="3528" w:type="dxa"/>
            <w:vAlign w:val="center"/>
          </w:tcPr>
          <w:p w14:paraId="145A4419"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 xml:space="preserve">First Name: </w:t>
            </w:r>
          </w:p>
        </w:tc>
        <w:tc>
          <w:tcPr>
            <w:tcW w:w="6660" w:type="dxa"/>
            <w:vAlign w:val="center"/>
          </w:tcPr>
          <w:p w14:paraId="65F337F0" w14:textId="77777777" w:rsidR="00934C81" w:rsidRPr="00942EC0" w:rsidRDefault="00934C81" w:rsidP="003A4985">
            <w:pPr>
              <w:widowControl w:val="0"/>
              <w:jc w:val="both"/>
              <w:rPr>
                <w:rFonts w:ascii="Times New Roman" w:hAnsi="Times New Roman"/>
                <w:color w:val="000000"/>
                <w:sz w:val="22"/>
                <w:szCs w:val="22"/>
              </w:rPr>
            </w:pPr>
          </w:p>
        </w:tc>
      </w:tr>
      <w:tr w:rsidR="00934C81" w:rsidRPr="00942EC0" w14:paraId="337D800D" w14:textId="77777777" w:rsidTr="0004721F">
        <w:trPr>
          <w:trHeight w:val="432"/>
        </w:trPr>
        <w:tc>
          <w:tcPr>
            <w:tcW w:w="3528" w:type="dxa"/>
            <w:vAlign w:val="center"/>
          </w:tcPr>
          <w:p w14:paraId="64B65CC8"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 xml:space="preserve">Middle Name: </w:t>
            </w:r>
          </w:p>
        </w:tc>
        <w:tc>
          <w:tcPr>
            <w:tcW w:w="6660" w:type="dxa"/>
            <w:vAlign w:val="center"/>
          </w:tcPr>
          <w:p w14:paraId="4312636F" w14:textId="77777777" w:rsidR="00934C81" w:rsidRPr="00942EC0" w:rsidRDefault="00934C81" w:rsidP="003A4985">
            <w:pPr>
              <w:widowControl w:val="0"/>
              <w:jc w:val="both"/>
              <w:rPr>
                <w:rFonts w:ascii="Times New Roman" w:hAnsi="Times New Roman"/>
                <w:color w:val="000000"/>
                <w:sz w:val="22"/>
                <w:szCs w:val="22"/>
              </w:rPr>
            </w:pPr>
          </w:p>
        </w:tc>
      </w:tr>
      <w:tr w:rsidR="00934C81" w:rsidRPr="00942EC0" w14:paraId="747D2E5E" w14:textId="77777777" w:rsidTr="0004721F">
        <w:trPr>
          <w:trHeight w:val="432"/>
        </w:trPr>
        <w:tc>
          <w:tcPr>
            <w:tcW w:w="3528" w:type="dxa"/>
            <w:vAlign w:val="center"/>
          </w:tcPr>
          <w:p w14:paraId="70A64DAF"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 xml:space="preserve">Driver’s License Number: </w:t>
            </w:r>
          </w:p>
        </w:tc>
        <w:tc>
          <w:tcPr>
            <w:tcW w:w="6660" w:type="dxa"/>
            <w:vAlign w:val="center"/>
          </w:tcPr>
          <w:p w14:paraId="36FF200C" w14:textId="77777777" w:rsidR="00934C81" w:rsidRPr="00942EC0" w:rsidRDefault="00934C81" w:rsidP="003A4985">
            <w:pPr>
              <w:widowControl w:val="0"/>
              <w:jc w:val="both"/>
              <w:rPr>
                <w:rFonts w:ascii="Times New Roman" w:hAnsi="Times New Roman"/>
                <w:color w:val="000000"/>
                <w:sz w:val="22"/>
                <w:szCs w:val="22"/>
              </w:rPr>
            </w:pPr>
          </w:p>
        </w:tc>
      </w:tr>
      <w:tr w:rsidR="00934C81" w:rsidRPr="00942EC0" w14:paraId="22B4D21F" w14:textId="77777777" w:rsidTr="0004721F">
        <w:trPr>
          <w:trHeight w:val="432"/>
        </w:trPr>
        <w:tc>
          <w:tcPr>
            <w:tcW w:w="3528" w:type="dxa"/>
            <w:vAlign w:val="center"/>
          </w:tcPr>
          <w:p w14:paraId="0168CD54"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 xml:space="preserve">State Issuing Driver’s License: </w:t>
            </w:r>
          </w:p>
        </w:tc>
        <w:tc>
          <w:tcPr>
            <w:tcW w:w="6660" w:type="dxa"/>
            <w:vAlign w:val="center"/>
          </w:tcPr>
          <w:p w14:paraId="2C99C8B0" w14:textId="77777777" w:rsidR="00934C81" w:rsidRPr="00942EC0" w:rsidRDefault="00934C81" w:rsidP="003A4985">
            <w:pPr>
              <w:widowControl w:val="0"/>
              <w:jc w:val="both"/>
              <w:rPr>
                <w:rFonts w:ascii="Times New Roman" w:hAnsi="Times New Roman"/>
                <w:color w:val="000000"/>
                <w:sz w:val="22"/>
                <w:szCs w:val="22"/>
              </w:rPr>
            </w:pPr>
          </w:p>
        </w:tc>
      </w:tr>
      <w:tr w:rsidR="00934C81" w:rsidRPr="00942EC0" w14:paraId="2D092054" w14:textId="77777777" w:rsidTr="0004721F">
        <w:trPr>
          <w:trHeight w:val="432"/>
        </w:trPr>
        <w:tc>
          <w:tcPr>
            <w:tcW w:w="3528" w:type="dxa"/>
            <w:vAlign w:val="center"/>
          </w:tcPr>
          <w:p w14:paraId="0DEDA780"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 xml:space="preserve">Date of Birth (example 01/23/45): </w:t>
            </w:r>
          </w:p>
        </w:tc>
        <w:tc>
          <w:tcPr>
            <w:tcW w:w="6660" w:type="dxa"/>
            <w:vAlign w:val="center"/>
          </w:tcPr>
          <w:p w14:paraId="713F861E" w14:textId="77777777" w:rsidR="00934C81" w:rsidRPr="00942EC0" w:rsidRDefault="00934C81" w:rsidP="003A4985">
            <w:pPr>
              <w:widowControl w:val="0"/>
              <w:jc w:val="both"/>
              <w:rPr>
                <w:rFonts w:ascii="Times New Roman" w:hAnsi="Times New Roman"/>
                <w:color w:val="000000"/>
                <w:sz w:val="22"/>
                <w:szCs w:val="22"/>
              </w:rPr>
            </w:pPr>
          </w:p>
        </w:tc>
      </w:tr>
      <w:tr w:rsidR="00934C81" w:rsidRPr="00942EC0" w14:paraId="7A1BA15E" w14:textId="77777777" w:rsidTr="0004721F">
        <w:trPr>
          <w:trHeight w:val="432"/>
        </w:trPr>
        <w:tc>
          <w:tcPr>
            <w:tcW w:w="3528" w:type="dxa"/>
            <w:vAlign w:val="center"/>
          </w:tcPr>
          <w:p w14:paraId="5229F647"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 xml:space="preserve">Social Security Number: </w:t>
            </w:r>
          </w:p>
        </w:tc>
        <w:tc>
          <w:tcPr>
            <w:tcW w:w="6660" w:type="dxa"/>
            <w:vAlign w:val="center"/>
          </w:tcPr>
          <w:p w14:paraId="2ED9F1BD" w14:textId="77777777" w:rsidR="00934C81" w:rsidRPr="00942EC0" w:rsidRDefault="00934C81" w:rsidP="003A4985">
            <w:pPr>
              <w:widowControl w:val="0"/>
              <w:jc w:val="both"/>
              <w:rPr>
                <w:rFonts w:ascii="Times New Roman" w:hAnsi="Times New Roman"/>
                <w:color w:val="000000"/>
                <w:sz w:val="22"/>
                <w:szCs w:val="22"/>
              </w:rPr>
            </w:pPr>
          </w:p>
        </w:tc>
      </w:tr>
      <w:tr w:rsidR="00934C81" w:rsidRPr="00942EC0" w14:paraId="2026F9D0" w14:textId="77777777" w:rsidTr="0004721F">
        <w:trPr>
          <w:trHeight w:val="432"/>
        </w:trPr>
        <w:tc>
          <w:tcPr>
            <w:tcW w:w="3528" w:type="dxa"/>
            <w:vAlign w:val="center"/>
          </w:tcPr>
          <w:p w14:paraId="110A9ED1"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 xml:space="preserve">Sex: </w:t>
            </w:r>
          </w:p>
        </w:tc>
        <w:tc>
          <w:tcPr>
            <w:tcW w:w="6660" w:type="dxa"/>
            <w:vAlign w:val="center"/>
          </w:tcPr>
          <w:p w14:paraId="5F7B8194" w14:textId="77777777" w:rsidR="00934C81" w:rsidRPr="00942EC0" w:rsidRDefault="00934C81" w:rsidP="003A4985">
            <w:pPr>
              <w:widowControl w:val="0"/>
              <w:jc w:val="both"/>
              <w:rPr>
                <w:rFonts w:ascii="Times New Roman" w:hAnsi="Times New Roman"/>
                <w:color w:val="000000"/>
                <w:sz w:val="22"/>
                <w:szCs w:val="22"/>
              </w:rPr>
            </w:pPr>
          </w:p>
        </w:tc>
      </w:tr>
      <w:tr w:rsidR="00934C81" w:rsidRPr="00942EC0" w14:paraId="2EA67403" w14:textId="77777777" w:rsidTr="0004721F">
        <w:trPr>
          <w:trHeight w:val="432"/>
        </w:trPr>
        <w:tc>
          <w:tcPr>
            <w:tcW w:w="3528" w:type="dxa"/>
            <w:vAlign w:val="center"/>
          </w:tcPr>
          <w:p w14:paraId="124A5B62"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Race:</w:t>
            </w:r>
          </w:p>
        </w:tc>
        <w:tc>
          <w:tcPr>
            <w:tcW w:w="6660" w:type="dxa"/>
            <w:vAlign w:val="center"/>
          </w:tcPr>
          <w:p w14:paraId="49A088A1" w14:textId="77777777" w:rsidR="00934C81" w:rsidRPr="00942EC0" w:rsidRDefault="00934C81" w:rsidP="003A4985">
            <w:pPr>
              <w:widowControl w:val="0"/>
              <w:jc w:val="both"/>
              <w:rPr>
                <w:rFonts w:ascii="Times New Roman" w:hAnsi="Times New Roman"/>
                <w:color w:val="000000"/>
                <w:sz w:val="22"/>
                <w:szCs w:val="22"/>
              </w:rPr>
            </w:pPr>
          </w:p>
        </w:tc>
      </w:tr>
      <w:tr w:rsidR="00934C81" w:rsidRPr="00942EC0" w14:paraId="41D4B718" w14:textId="77777777" w:rsidTr="0004721F">
        <w:trPr>
          <w:trHeight w:val="432"/>
        </w:trPr>
        <w:tc>
          <w:tcPr>
            <w:tcW w:w="3528" w:type="dxa"/>
            <w:vAlign w:val="center"/>
          </w:tcPr>
          <w:p w14:paraId="42BD63AB"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 xml:space="preserve">Current Street Address: </w:t>
            </w:r>
          </w:p>
        </w:tc>
        <w:tc>
          <w:tcPr>
            <w:tcW w:w="6660" w:type="dxa"/>
            <w:vAlign w:val="center"/>
          </w:tcPr>
          <w:p w14:paraId="76A56305" w14:textId="77777777" w:rsidR="00934C81" w:rsidRPr="00942EC0" w:rsidRDefault="00934C81" w:rsidP="003A4985">
            <w:pPr>
              <w:widowControl w:val="0"/>
              <w:jc w:val="both"/>
              <w:rPr>
                <w:rFonts w:ascii="Times New Roman" w:hAnsi="Times New Roman"/>
                <w:color w:val="000000"/>
                <w:sz w:val="22"/>
                <w:szCs w:val="22"/>
              </w:rPr>
            </w:pPr>
          </w:p>
        </w:tc>
      </w:tr>
      <w:tr w:rsidR="00934C81" w:rsidRPr="00942EC0" w14:paraId="66BC06E6" w14:textId="77777777" w:rsidTr="0004721F">
        <w:trPr>
          <w:trHeight w:val="432"/>
        </w:trPr>
        <w:tc>
          <w:tcPr>
            <w:tcW w:w="3528" w:type="dxa"/>
            <w:vAlign w:val="center"/>
          </w:tcPr>
          <w:p w14:paraId="1880EC5D"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City:</w:t>
            </w:r>
          </w:p>
        </w:tc>
        <w:tc>
          <w:tcPr>
            <w:tcW w:w="6660" w:type="dxa"/>
            <w:vAlign w:val="center"/>
          </w:tcPr>
          <w:p w14:paraId="24F85AB1" w14:textId="77777777" w:rsidR="00934C81" w:rsidRPr="00942EC0" w:rsidRDefault="00934C81" w:rsidP="003A4985">
            <w:pPr>
              <w:widowControl w:val="0"/>
              <w:jc w:val="both"/>
              <w:rPr>
                <w:rFonts w:ascii="Times New Roman" w:hAnsi="Times New Roman"/>
                <w:color w:val="000000"/>
                <w:sz w:val="22"/>
                <w:szCs w:val="22"/>
              </w:rPr>
            </w:pPr>
          </w:p>
        </w:tc>
      </w:tr>
      <w:tr w:rsidR="00934C81" w:rsidRPr="00942EC0" w14:paraId="7AFAB7E3" w14:textId="77777777" w:rsidTr="0004721F">
        <w:trPr>
          <w:trHeight w:val="432"/>
        </w:trPr>
        <w:tc>
          <w:tcPr>
            <w:tcW w:w="3528" w:type="dxa"/>
            <w:vAlign w:val="center"/>
          </w:tcPr>
          <w:p w14:paraId="56619426"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State:</w:t>
            </w:r>
          </w:p>
        </w:tc>
        <w:tc>
          <w:tcPr>
            <w:tcW w:w="6660" w:type="dxa"/>
            <w:vAlign w:val="center"/>
          </w:tcPr>
          <w:p w14:paraId="787D5389" w14:textId="77777777" w:rsidR="00934C81" w:rsidRPr="00942EC0" w:rsidRDefault="00934C81" w:rsidP="003A4985">
            <w:pPr>
              <w:widowControl w:val="0"/>
              <w:jc w:val="both"/>
              <w:rPr>
                <w:rFonts w:ascii="Times New Roman" w:hAnsi="Times New Roman"/>
                <w:color w:val="000000"/>
                <w:sz w:val="22"/>
                <w:szCs w:val="22"/>
              </w:rPr>
            </w:pPr>
          </w:p>
        </w:tc>
      </w:tr>
      <w:tr w:rsidR="00934C81" w:rsidRPr="00942EC0" w14:paraId="5E092A51" w14:textId="77777777" w:rsidTr="0004721F">
        <w:trPr>
          <w:trHeight w:val="432"/>
        </w:trPr>
        <w:tc>
          <w:tcPr>
            <w:tcW w:w="3528" w:type="dxa"/>
            <w:vAlign w:val="center"/>
          </w:tcPr>
          <w:p w14:paraId="7F6D68E3"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 xml:space="preserve">Zip: </w:t>
            </w:r>
          </w:p>
        </w:tc>
        <w:tc>
          <w:tcPr>
            <w:tcW w:w="6660" w:type="dxa"/>
            <w:vAlign w:val="center"/>
          </w:tcPr>
          <w:p w14:paraId="235DBC2F" w14:textId="77777777" w:rsidR="00934C81" w:rsidRPr="00942EC0" w:rsidRDefault="00934C81" w:rsidP="003A4985">
            <w:pPr>
              <w:widowControl w:val="0"/>
              <w:jc w:val="both"/>
              <w:rPr>
                <w:rFonts w:ascii="Times New Roman" w:hAnsi="Times New Roman"/>
                <w:color w:val="000000"/>
                <w:sz w:val="22"/>
                <w:szCs w:val="22"/>
              </w:rPr>
            </w:pPr>
          </w:p>
        </w:tc>
      </w:tr>
    </w:tbl>
    <w:p w14:paraId="20A95E10" w14:textId="77777777" w:rsidR="00934C81" w:rsidRPr="00942EC0" w:rsidRDefault="00934C81" w:rsidP="003A4985">
      <w:pPr>
        <w:widowControl w:val="0"/>
        <w:jc w:val="both"/>
        <w:rPr>
          <w:rFonts w:ascii="Times New Roman" w:hAnsi="Times New Roman"/>
          <w:color w:val="000000"/>
          <w:sz w:val="22"/>
          <w:szCs w:val="22"/>
        </w:rPr>
      </w:pPr>
    </w:p>
    <w:p w14:paraId="1C8A5039" w14:textId="77777777" w:rsidR="00934C81" w:rsidRPr="00942EC0" w:rsidRDefault="00934C81" w:rsidP="003A4985">
      <w:pPr>
        <w:widowControl w:val="0"/>
        <w:jc w:val="center"/>
        <w:rPr>
          <w:rFonts w:ascii="Times New Roman" w:hAnsi="Times New Roman"/>
          <w:b/>
          <w:sz w:val="22"/>
          <w:szCs w:val="22"/>
        </w:rPr>
      </w:pPr>
      <w:r w:rsidRPr="00942EC0">
        <w:rPr>
          <w:rFonts w:ascii="Times New Roman" w:hAnsi="Times New Roman"/>
          <w:b/>
          <w:sz w:val="22"/>
          <w:szCs w:val="22"/>
        </w:rPr>
        <w:t>List Where You Have Lived or Worked in the Last Five Years</w:t>
      </w:r>
    </w:p>
    <w:p w14:paraId="01346E55" w14:textId="77777777" w:rsidR="00934C81" w:rsidRPr="00942EC0" w:rsidRDefault="00934C81" w:rsidP="003A4985">
      <w:pPr>
        <w:widowControl w:val="0"/>
        <w:jc w:val="both"/>
        <w:rPr>
          <w:rFonts w:ascii="Times New Roman" w:hAnsi="Times New Roman"/>
          <w:sz w:val="22"/>
          <w:szCs w:val="22"/>
        </w:rPr>
      </w:pP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160"/>
        <w:gridCol w:w="2160"/>
        <w:gridCol w:w="1080"/>
        <w:gridCol w:w="1080"/>
      </w:tblGrid>
      <w:tr w:rsidR="00934C81" w:rsidRPr="00942EC0" w14:paraId="72CE9FE6" w14:textId="77777777" w:rsidTr="0004721F">
        <w:trPr>
          <w:jc w:val="center"/>
        </w:trPr>
        <w:tc>
          <w:tcPr>
            <w:tcW w:w="2160" w:type="dxa"/>
            <w:vAlign w:val="center"/>
          </w:tcPr>
          <w:p w14:paraId="53795B44"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City/Town</w:t>
            </w:r>
          </w:p>
        </w:tc>
        <w:tc>
          <w:tcPr>
            <w:tcW w:w="2160" w:type="dxa"/>
            <w:vAlign w:val="center"/>
          </w:tcPr>
          <w:p w14:paraId="71AF15DE"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County</w:t>
            </w:r>
          </w:p>
        </w:tc>
        <w:tc>
          <w:tcPr>
            <w:tcW w:w="2160" w:type="dxa"/>
            <w:vAlign w:val="center"/>
          </w:tcPr>
          <w:p w14:paraId="64E6ECF8"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State</w:t>
            </w:r>
          </w:p>
        </w:tc>
        <w:tc>
          <w:tcPr>
            <w:tcW w:w="1080" w:type="dxa"/>
            <w:vAlign w:val="center"/>
          </w:tcPr>
          <w:p w14:paraId="0A1DC1BC"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From</w:t>
            </w:r>
          </w:p>
        </w:tc>
        <w:tc>
          <w:tcPr>
            <w:tcW w:w="1080" w:type="dxa"/>
            <w:vAlign w:val="center"/>
          </w:tcPr>
          <w:p w14:paraId="329E0265" w14:textId="77777777" w:rsidR="00934C81" w:rsidRPr="00942EC0" w:rsidRDefault="00934C81" w:rsidP="003A4985">
            <w:pPr>
              <w:widowControl w:val="0"/>
              <w:jc w:val="both"/>
              <w:rPr>
                <w:rFonts w:ascii="Times New Roman" w:hAnsi="Times New Roman"/>
                <w:b/>
                <w:bCs/>
                <w:color w:val="000000"/>
                <w:sz w:val="22"/>
                <w:szCs w:val="22"/>
              </w:rPr>
            </w:pPr>
            <w:r w:rsidRPr="00942EC0">
              <w:rPr>
                <w:rFonts w:ascii="Times New Roman" w:hAnsi="Times New Roman"/>
                <w:color w:val="000000"/>
                <w:sz w:val="22"/>
                <w:szCs w:val="22"/>
              </w:rPr>
              <w:t>To</w:t>
            </w:r>
          </w:p>
        </w:tc>
      </w:tr>
      <w:tr w:rsidR="00934C81" w:rsidRPr="00942EC0" w14:paraId="5BCB0895" w14:textId="77777777" w:rsidTr="0004721F">
        <w:trPr>
          <w:trHeight w:val="432"/>
          <w:jc w:val="center"/>
        </w:trPr>
        <w:tc>
          <w:tcPr>
            <w:tcW w:w="2160" w:type="dxa"/>
          </w:tcPr>
          <w:p w14:paraId="7BD93822" w14:textId="77777777" w:rsidR="00934C81" w:rsidRPr="00942EC0" w:rsidRDefault="00934C81" w:rsidP="003A4985">
            <w:pPr>
              <w:widowControl w:val="0"/>
              <w:jc w:val="both"/>
              <w:rPr>
                <w:rFonts w:ascii="Times New Roman" w:hAnsi="Times New Roman"/>
                <w:color w:val="000000"/>
                <w:sz w:val="22"/>
                <w:szCs w:val="22"/>
              </w:rPr>
            </w:pPr>
          </w:p>
        </w:tc>
        <w:tc>
          <w:tcPr>
            <w:tcW w:w="2160" w:type="dxa"/>
          </w:tcPr>
          <w:p w14:paraId="574B5AAC" w14:textId="77777777" w:rsidR="00934C81" w:rsidRPr="00942EC0" w:rsidRDefault="00934C81" w:rsidP="003A4985">
            <w:pPr>
              <w:widowControl w:val="0"/>
              <w:jc w:val="both"/>
              <w:rPr>
                <w:rFonts w:ascii="Times New Roman" w:hAnsi="Times New Roman"/>
                <w:color w:val="000000"/>
                <w:sz w:val="22"/>
                <w:szCs w:val="22"/>
              </w:rPr>
            </w:pPr>
          </w:p>
        </w:tc>
        <w:tc>
          <w:tcPr>
            <w:tcW w:w="2160" w:type="dxa"/>
          </w:tcPr>
          <w:p w14:paraId="00E26F1A" w14:textId="77777777" w:rsidR="00934C81" w:rsidRPr="00942EC0" w:rsidRDefault="00934C81" w:rsidP="003A4985">
            <w:pPr>
              <w:widowControl w:val="0"/>
              <w:jc w:val="both"/>
              <w:rPr>
                <w:rFonts w:ascii="Times New Roman" w:hAnsi="Times New Roman"/>
                <w:color w:val="000000"/>
                <w:sz w:val="22"/>
                <w:szCs w:val="22"/>
              </w:rPr>
            </w:pPr>
          </w:p>
        </w:tc>
        <w:tc>
          <w:tcPr>
            <w:tcW w:w="1080" w:type="dxa"/>
          </w:tcPr>
          <w:p w14:paraId="09CCDA2B" w14:textId="77777777" w:rsidR="00934C81" w:rsidRPr="00942EC0" w:rsidRDefault="00934C81" w:rsidP="003A4985">
            <w:pPr>
              <w:widowControl w:val="0"/>
              <w:jc w:val="both"/>
              <w:rPr>
                <w:rFonts w:ascii="Times New Roman" w:hAnsi="Times New Roman"/>
                <w:color w:val="000000"/>
                <w:sz w:val="22"/>
                <w:szCs w:val="22"/>
              </w:rPr>
            </w:pPr>
          </w:p>
        </w:tc>
        <w:tc>
          <w:tcPr>
            <w:tcW w:w="1080" w:type="dxa"/>
          </w:tcPr>
          <w:p w14:paraId="12DA4D10" w14:textId="77777777" w:rsidR="00934C81" w:rsidRPr="00942EC0" w:rsidRDefault="00934C81" w:rsidP="003A4985">
            <w:pPr>
              <w:widowControl w:val="0"/>
              <w:jc w:val="both"/>
              <w:rPr>
                <w:rFonts w:ascii="Times New Roman" w:hAnsi="Times New Roman"/>
                <w:color w:val="000000"/>
                <w:sz w:val="22"/>
                <w:szCs w:val="22"/>
              </w:rPr>
            </w:pPr>
          </w:p>
        </w:tc>
      </w:tr>
      <w:tr w:rsidR="00934C81" w:rsidRPr="00942EC0" w14:paraId="5A472928" w14:textId="77777777" w:rsidTr="0004721F">
        <w:trPr>
          <w:trHeight w:val="432"/>
          <w:jc w:val="center"/>
        </w:trPr>
        <w:tc>
          <w:tcPr>
            <w:tcW w:w="2160" w:type="dxa"/>
          </w:tcPr>
          <w:p w14:paraId="1715334E" w14:textId="77777777" w:rsidR="00934C81" w:rsidRPr="00942EC0" w:rsidRDefault="00934C81" w:rsidP="003A4985">
            <w:pPr>
              <w:widowControl w:val="0"/>
              <w:jc w:val="both"/>
              <w:rPr>
                <w:rFonts w:ascii="Times New Roman" w:hAnsi="Times New Roman"/>
                <w:color w:val="000000"/>
                <w:sz w:val="22"/>
                <w:szCs w:val="22"/>
              </w:rPr>
            </w:pPr>
          </w:p>
        </w:tc>
        <w:tc>
          <w:tcPr>
            <w:tcW w:w="2160" w:type="dxa"/>
          </w:tcPr>
          <w:p w14:paraId="235DFA2D" w14:textId="77777777" w:rsidR="00934C81" w:rsidRPr="00942EC0" w:rsidRDefault="00934C81" w:rsidP="003A4985">
            <w:pPr>
              <w:widowControl w:val="0"/>
              <w:jc w:val="both"/>
              <w:rPr>
                <w:rFonts w:ascii="Times New Roman" w:hAnsi="Times New Roman"/>
                <w:color w:val="000000"/>
                <w:sz w:val="22"/>
                <w:szCs w:val="22"/>
              </w:rPr>
            </w:pPr>
          </w:p>
        </w:tc>
        <w:tc>
          <w:tcPr>
            <w:tcW w:w="2160" w:type="dxa"/>
          </w:tcPr>
          <w:p w14:paraId="675344B8" w14:textId="77777777" w:rsidR="00934C81" w:rsidRPr="00942EC0" w:rsidRDefault="00934C81" w:rsidP="003A4985">
            <w:pPr>
              <w:widowControl w:val="0"/>
              <w:jc w:val="both"/>
              <w:rPr>
                <w:rFonts w:ascii="Times New Roman" w:hAnsi="Times New Roman"/>
                <w:color w:val="000000"/>
                <w:sz w:val="22"/>
                <w:szCs w:val="22"/>
              </w:rPr>
            </w:pPr>
          </w:p>
        </w:tc>
        <w:tc>
          <w:tcPr>
            <w:tcW w:w="1080" w:type="dxa"/>
          </w:tcPr>
          <w:p w14:paraId="008045C7" w14:textId="77777777" w:rsidR="00934C81" w:rsidRPr="00942EC0" w:rsidRDefault="00934C81" w:rsidP="003A4985">
            <w:pPr>
              <w:widowControl w:val="0"/>
              <w:jc w:val="both"/>
              <w:rPr>
                <w:rFonts w:ascii="Times New Roman" w:hAnsi="Times New Roman"/>
                <w:color w:val="000000"/>
                <w:sz w:val="22"/>
                <w:szCs w:val="22"/>
              </w:rPr>
            </w:pPr>
          </w:p>
        </w:tc>
        <w:tc>
          <w:tcPr>
            <w:tcW w:w="1080" w:type="dxa"/>
          </w:tcPr>
          <w:p w14:paraId="54018B3B" w14:textId="77777777" w:rsidR="00934C81" w:rsidRPr="00942EC0" w:rsidRDefault="00934C81" w:rsidP="003A4985">
            <w:pPr>
              <w:widowControl w:val="0"/>
              <w:jc w:val="both"/>
              <w:rPr>
                <w:rFonts w:ascii="Times New Roman" w:hAnsi="Times New Roman"/>
                <w:color w:val="000000"/>
                <w:sz w:val="22"/>
                <w:szCs w:val="22"/>
              </w:rPr>
            </w:pPr>
          </w:p>
        </w:tc>
      </w:tr>
      <w:tr w:rsidR="00934C81" w:rsidRPr="00942EC0" w14:paraId="4C1A5D0A" w14:textId="77777777" w:rsidTr="0004721F">
        <w:trPr>
          <w:trHeight w:val="432"/>
          <w:jc w:val="center"/>
        </w:trPr>
        <w:tc>
          <w:tcPr>
            <w:tcW w:w="2160" w:type="dxa"/>
          </w:tcPr>
          <w:p w14:paraId="7702B6D9" w14:textId="77777777" w:rsidR="00934C81" w:rsidRPr="00942EC0" w:rsidRDefault="00934C81" w:rsidP="003A4985">
            <w:pPr>
              <w:widowControl w:val="0"/>
              <w:jc w:val="both"/>
              <w:rPr>
                <w:rFonts w:ascii="Times New Roman" w:hAnsi="Times New Roman"/>
                <w:color w:val="000000"/>
                <w:sz w:val="22"/>
                <w:szCs w:val="22"/>
              </w:rPr>
            </w:pPr>
          </w:p>
        </w:tc>
        <w:tc>
          <w:tcPr>
            <w:tcW w:w="2160" w:type="dxa"/>
          </w:tcPr>
          <w:p w14:paraId="3E2DA26F" w14:textId="77777777" w:rsidR="00934C81" w:rsidRPr="00942EC0" w:rsidRDefault="00934C81" w:rsidP="003A4985">
            <w:pPr>
              <w:widowControl w:val="0"/>
              <w:jc w:val="both"/>
              <w:rPr>
                <w:rFonts w:ascii="Times New Roman" w:hAnsi="Times New Roman"/>
                <w:color w:val="000000"/>
                <w:sz w:val="22"/>
                <w:szCs w:val="22"/>
              </w:rPr>
            </w:pPr>
          </w:p>
        </w:tc>
        <w:tc>
          <w:tcPr>
            <w:tcW w:w="2160" w:type="dxa"/>
          </w:tcPr>
          <w:p w14:paraId="77BD630C" w14:textId="77777777" w:rsidR="00934C81" w:rsidRPr="00942EC0" w:rsidRDefault="00934C81" w:rsidP="003A4985">
            <w:pPr>
              <w:widowControl w:val="0"/>
              <w:jc w:val="both"/>
              <w:rPr>
                <w:rFonts w:ascii="Times New Roman" w:hAnsi="Times New Roman"/>
                <w:color w:val="000000"/>
                <w:sz w:val="22"/>
                <w:szCs w:val="22"/>
              </w:rPr>
            </w:pPr>
          </w:p>
        </w:tc>
        <w:tc>
          <w:tcPr>
            <w:tcW w:w="1080" w:type="dxa"/>
          </w:tcPr>
          <w:p w14:paraId="378DC4B0" w14:textId="77777777" w:rsidR="00934C81" w:rsidRPr="00942EC0" w:rsidRDefault="00934C81" w:rsidP="003A4985">
            <w:pPr>
              <w:widowControl w:val="0"/>
              <w:jc w:val="both"/>
              <w:rPr>
                <w:rFonts w:ascii="Times New Roman" w:hAnsi="Times New Roman"/>
                <w:color w:val="000000"/>
                <w:sz w:val="22"/>
                <w:szCs w:val="22"/>
              </w:rPr>
            </w:pPr>
          </w:p>
        </w:tc>
        <w:tc>
          <w:tcPr>
            <w:tcW w:w="1080" w:type="dxa"/>
          </w:tcPr>
          <w:p w14:paraId="54BF5B32" w14:textId="77777777" w:rsidR="00934C81" w:rsidRPr="00942EC0" w:rsidRDefault="00934C81" w:rsidP="003A4985">
            <w:pPr>
              <w:widowControl w:val="0"/>
              <w:jc w:val="both"/>
              <w:rPr>
                <w:rFonts w:ascii="Times New Roman" w:hAnsi="Times New Roman"/>
                <w:color w:val="000000"/>
                <w:sz w:val="22"/>
                <w:szCs w:val="22"/>
              </w:rPr>
            </w:pPr>
          </w:p>
        </w:tc>
      </w:tr>
      <w:tr w:rsidR="00934C81" w:rsidRPr="00942EC0" w14:paraId="6BD512CC" w14:textId="77777777" w:rsidTr="0004721F">
        <w:trPr>
          <w:trHeight w:val="432"/>
          <w:jc w:val="center"/>
        </w:trPr>
        <w:tc>
          <w:tcPr>
            <w:tcW w:w="2160" w:type="dxa"/>
          </w:tcPr>
          <w:p w14:paraId="2A70143D" w14:textId="77777777" w:rsidR="00934C81" w:rsidRPr="00942EC0" w:rsidRDefault="00934C81" w:rsidP="003A4985">
            <w:pPr>
              <w:widowControl w:val="0"/>
              <w:jc w:val="both"/>
              <w:rPr>
                <w:rFonts w:ascii="Times New Roman" w:hAnsi="Times New Roman"/>
                <w:color w:val="000000"/>
                <w:sz w:val="22"/>
                <w:szCs w:val="22"/>
              </w:rPr>
            </w:pPr>
          </w:p>
        </w:tc>
        <w:tc>
          <w:tcPr>
            <w:tcW w:w="2160" w:type="dxa"/>
          </w:tcPr>
          <w:p w14:paraId="28C52634" w14:textId="77777777" w:rsidR="00934C81" w:rsidRPr="00942EC0" w:rsidRDefault="00934C81" w:rsidP="003A4985">
            <w:pPr>
              <w:widowControl w:val="0"/>
              <w:jc w:val="both"/>
              <w:rPr>
                <w:rFonts w:ascii="Times New Roman" w:hAnsi="Times New Roman"/>
                <w:color w:val="000000"/>
                <w:sz w:val="22"/>
                <w:szCs w:val="22"/>
              </w:rPr>
            </w:pPr>
          </w:p>
        </w:tc>
        <w:tc>
          <w:tcPr>
            <w:tcW w:w="2160" w:type="dxa"/>
          </w:tcPr>
          <w:p w14:paraId="2E575BA7" w14:textId="77777777" w:rsidR="00934C81" w:rsidRPr="00942EC0" w:rsidRDefault="00934C81" w:rsidP="003A4985">
            <w:pPr>
              <w:widowControl w:val="0"/>
              <w:jc w:val="both"/>
              <w:rPr>
                <w:rFonts w:ascii="Times New Roman" w:hAnsi="Times New Roman"/>
                <w:color w:val="000000"/>
                <w:sz w:val="22"/>
                <w:szCs w:val="22"/>
              </w:rPr>
            </w:pPr>
          </w:p>
        </w:tc>
        <w:tc>
          <w:tcPr>
            <w:tcW w:w="1080" w:type="dxa"/>
          </w:tcPr>
          <w:p w14:paraId="6863E970" w14:textId="77777777" w:rsidR="00934C81" w:rsidRPr="00942EC0" w:rsidRDefault="00934C81" w:rsidP="003A4985">
            <w:pPr>
              <w:widowControl w:val="0"/>
              <w:jc w:val="both"/>
              <w:rPr>
                <w:rFonts w:ascii="Times New Roman" w:hAnsi="Times New Roman"/>
                <w:color w:val="000000"/>
                <w:sz w:val="22"/>
                <w:szCs w:val="22"/>
              </w:rPr>
            </w:pPr>
          </w:p>
        </w:tc>
        <w:tc>
          <w:tcPr>
            <w:tcW w:w="1080" w:type="dxa"/>
          </w:tcPr>
          <w:p w14:paraId="5BFF4A5F" w14:textId="77777777" w:rsidR="00934C81" w:rsidRPr="00942EC0" w:rsidRDefault="00934C81" w:rsidP="003A4985">
            <w:pPr>
              <w:widowControl w:val="0"/>
              <w:jc w:val="both"/>
              <w:rPr>
                <w:rFonts w:ascii="Times New Roman" w:hAnsi="Times New Roman"/>
                <w:color w:val="000000"/>
                <w:sz w:val="22"/>
                <w:szCs w:val="22"/>
              </w:rPr>
            </w:pPr>
          </w:p>
        </w:tc>
      </w:tr>
    </w:tbl>
    <w:p w14:paraId="683F18B7" w14:textId="77777777" w:rsidR="00934C81" w:rsidRPr="00942EC0" w:rsidRDefault="00934C81" w:rsidP="003A4985">
      <w:pPr>
        <w:widowControl w:val="0"/>
        <w:jc w:val="both"/>
        <w:rPr>
          <w:rFonts w:ascii="Times New Roman" w:hAnsi="Times New Roman"/>
          <w:sz w:val="22"/>
          <w:szCs w:val="22"/>
        </w:rPr>
      </w:pPr>
    </w:p>
    <w:p w14:paraId="41EAEA8C" w14:textId="77777777" w:rsidR="006D4EA1" w:rsidRPr="00942EC0" w:rsidRDefault="006D4EA1" w:rsidP="003A4985">
      <w:pPr>
        <w:widowControl w:val="0"/>
        <w:jc w:val="both"/>
        <w:rPr>
          <w:rFonts w:ascii="Times New Roman" w:hAnsi="Times New Roman"/>
          <w:sz w:val="22"/>
          <w:szCs w:val="22"/>
        </w:rPr>
      </w:pPr>
    </w:p>
    <w:p w14:paraId="6C34D01A" w14:textId="0CF6AE72" w:rsidR="00304288" w:rsidRPr="00942EC0" w:rsidRDefault="00304288" w:rsidP="003A4985">
      <w:pPr>
        <w:widowControl w:val="0"/>
        <w:rPr>
          <w:rFonts w:ascii="Times New Roman" w:hAnsi="Times New Roman"/>
          <w:sz w:val="22"/>
          <w:szCs w:val="22"/>
        </w:rPr>
      </w:pPr>
      <w:r w:rsidRPr="00942EC0">
        <w:rPr>
          <w:rFonts w:ascii="Times New Roman" w:hAnsi="Times New Roman"/>
          <w:sz w:val="22"/>
          <w:szCs w:val="22"/>
        </w:rPr>
        <w:br w:type="page"/>
      </w:r>
    </w:p>
    <w:p w14:paraId="1C5D6C3C" w14:textId="77777777" w:rsidR="00304288" w:rsidRPr="00E03FEB" w:rsidRDefault="00304288" w:rsidP="003A4985">
      <w:pPr>
        <w:pStyle w:val="Heading2"/>
        <w:keepNext w:val="0"/>
        <w:widowControl w:val="0"/>
        <w:spacing w:before="0" w:after="0"/>
        <w:jc w:val="center"/>
        <w:rPr>
          <w:rFonts w:ascii="Times New Roman" w:hAnsi="Times New Roman"/>
          <w:i w:val="0"/>
          <w:sz w:val="24"/>
          <w:szCs w:val="24"/>
          <w:u w:val="single"/>
        </w:rPr>
      </w:pPr>
      <w:bookmarkStart w:id="427" w:name="_Toc299728827"/>
      <w:bookmarkStart w:id="428" w:name="_Toc54599274"/>
      <w:r w:rsidRPr="00E03FEB">
        <w:rPr>
          <w:rFonts w:ascii="Times New Roman" w:hAnsi="Times New Roman"/>
          <w:i w:val="0"/>
          <w:sz w:val="24"/>
          <w:szCs w:val="24"/>
          <w:u w:val="single"/>
        </w:rPr>
        <w:lastRenderedPageBreak/>
        <w:t>Disclosure and Authorization for Consumer Reporting Agency Reports</w:t>
      </w:r>
      <w:bookmarkEnd w:id="427"/>
      <w:bookmarkEnd w:id="428"/>
      <w:r w:rsidRPr="00E03FEB">
        <w:rPr>
          <w:rFonts w:ascii="Times New Roman" w:hAnsi="Times New Roman"/>
          <w:i w:val="0"/>
          <w:sz w:val="24"/>
          <w:szCs w:val="24"/>
          <w:u w:val="single"/>
        </w:rPr>
        <w:t xml:space="preserve"> </w:t>
      </w:r>
    </w:p>
    <w:p w14:paraId="17F44F59" w14:textId="77777777" w:rsidR="00304288" w:rsidRPr="00E03FEB" w:rsidRDefault="00304288" w:rsidP="003A4985">
      <w:pPr>
        <w:widowControl w:val="0"/>
        <w:jc w:val="both"/>
        <w:rPr>
          <w:rFonts w:ascii="Times New Roman" w:hAnsi="Times New Roman"/>
          <w:sz w:val="22"/>
          <w:szCs w:val="22"/>
        </w:rPr>
      </w:pPr>
    </w:p>
    <w:p w14:paraId="29C3E279" w14:textId="49691888" w:rsidR="00803148" w:rsidRPr="00E03FEB" w:rsidRDefault="00B332DF" w:rsidP="003A4985">
      <w:pPr>
        <w:pStyle w:val="BodyText"/>
        <w:widowControl w:val="0"/>
        <w:ind w:firstLine="720"/>
        <w:jc w:val="both"/>
        <w:rPr>
          <w:sz w:val="22"/>
          <w:szCs w:val="22"/>
        </w:rPr>
      </w:pPr>
      <w:r w:rsidRPr="00E03FEB">
        <w:rPr>
          <w:sz w:val="22"/>
          <w:szCs w:val="22"/>
        </w:rPr>
        <w:t>Por Vida Academy Charter District</w:t>
      </w:r>
      <w:r w:rsidR="00803148" w:rsidRPr="00E03FEB">
        <w:rPr>
          <w:sz w:val="22"/>
          <w:szCs w:val="22"/>
        </w:rPr>
        <w:t xml:space="preserve"> may obtain a consumer report </w:t>
      </w:r>
      <w:r w:rsidR="000E7CFA" w:rsidRPr="00E03FEB">
        <w:rPr>
          <w:sz w:val="22"/>
          <w:szCs w:val="22"/>
          <w:lang w:val="en-US"/>
        </w:rPr>
        <w:t xml:space="preserve">and/or investigative consumer report </w:t>
      </w:r>
      <w:r w:rsidR="00803148" w:rsidRPr="00E03FEB">
        <w:rPr>
          <w:sz w:val="22"/>
          <w:szCs w:val="22"/>
        </w:rPr>
        <w:t xml:space="preserve">(commonly known as a background report) from a consumer reporting agency for employment purposes. The consumer report may include information concerning your employment history, education, qualifications, character, general reputation, personal characteristics, criminal record, motor vehicle record, mode of living and/or credit standing, and indebtedness. This information may be obtained from public and/or private sources. </w:t>
      </w:r>
    </w:p>
    <w:p w14:paraId="5AD40828" w14:textId="77777777" w:rsidR="00803148" w:rsidRPr="00E03FEB" w:rsidRDefault="00803148" w:rsidP="003A4985">
      <w:pPr>
        <w:pStyle w:val="BodyText"/>
        <w:widowControl w:val="0"/>
        <w:jc w:val="both"/>
        <w:rPr>
          <w:sz w:val="22"/>
          <w:szCs w:val="22"/>
        </w:rPr>
      </w:pPr>
    </w:p>
    <w:p w14:paraId="1349DC52" w14:textId="090973D6" w:rsidR="00803148" w:rsidRPr="00E03FEB" w:rsidRDefault="00803148" w:rsidP="003A4985">
      <w:pPr>
        <w:pStyle w:val="BodyText"/>
        <w:widowControl w:val="0"/>
        <w:ind w:firstLine="720"/>
        <w:jc w:val="both"/>
        <w:rPr>
          <w:sz w:val="22"/>
          <w:szCs w:val="22"/>
        </w:rPr>
      </w:pPr>
      <w:r w:rsidRPr="00E03FEB">
        <w:rPr>
          <w:sz w:val="22"/>
          <w:szCs w:val="22"/>
        </w:rPr>
        <w:t>A consumer report and/or an investigative consumer report may be obtained in processing your application for employment, or at any time during your employment period</w:t>
      </w:r>
      <w:r w:rsidR="000E7CFA" w:rsidRPr="00E03FEB">
        <w:rPr>
          <w:sz w:val="22"/>
          <w:szCs w:val="22"/>
          <w:lang w:val="en-US"/>
        </w:rPr>
        <w:t xml:space="preserve"> with </w:t>
      </w:r>
      <w:r w:rsidR="00B332DF" w:rsidRPr="00E03FEB">
        <w:rPr>
          <w:sz w:val="22"/>
          <w:szCs w:val="22"/>
        </w:rPr>
        <w:t>Por Vida Academy Charter District</w:t>
      </w:r>
      <w:r w:rsidRPr="00E03FEB">
        <w:rPr>
          <w:sz w:val="22"/>
          <w:szCs w:val="22"/>
        </w:rPr>
        <w:t>, as authorized by state law and/or the Fair Credit Reporting Act (</w:t>
      </w:r>
      <w:r w:rsidR="000E7CFA" w:rsidRPr="00E03FEB">
        <w:rPr>
          <w:sz w:val="22"/>
          <w:szCs w:val="22"/>
          <w:lang w:val="en-US"/>
        </w:rPr>
        <w:t>“</w:t>
      </w:r>
      <w:r w:rsidRPr="00E03FEB">
        <w:rPr>
          <w:sz w:val="22"/>
          <w:szCs w:val="22"/>
        </w:rPr>
        <w:t>FCRA</w:t>
      </w:r>
      <w:r w:rsidR="000E7CFA" w:rsidRPr="00E03FEB">
        <w:rPr>
          <w:sz w:val="22"/>
          <w:szCs w:val="22"/>
          <w:lang w:val="en-US"/>
        </w:rPr>
        <w:t>”</w:t>
      </w:r>
      <w:r w:rsidRPr="00E03FEB">
        <w:rPr>
          <w:sz w:val="22"/>
          <w:szCs w:val="22"/>
        </w:rPr>
        <w:t xml:space="preserve">). Should an investigative consumer report (a consumer report in which the above types of information are obtained through personal interviews) be requested, you will have the right to obtain a complete and accurate disclosure of the nature and scope of the investigation requested and a written summary of your rights under the FCRA. </w:t>
      </w:r>
    </w:p>
    <w:p w14:paraId="1395FDF3" w14:textId="77777777" w:rsidR="00803148" w:rsidRPr="00E03FEB" w:rsidRDefault="00803148" w:rsidP="003A4985">
      <w:pPr>
        <w:pStyle w:val="BodyText"/>
        <w:widowControl w:val="0"/>
        <w:jc w:val="both"/>
        <w:rPr>
          <w:sz w:val="22"/>
          <w:szCs w:val="22"/>
        </w:rPr>
      </w:pPr>
    </w:p>
    <w:p w14:paraId="7C3C03AD" w14:textId="77777777" w:rsidR="00803148" w:rsidRPr="00E03FEB" w:rsidRDefault="00803148" w:rsidP="003A4985">
      <w:pPr>
        <w:pStyle w:val="BodyText"/>
        <w:widowControl w:val="0"/>
        <w:ind w:firstLine="720"/>
        <w:jc w:val="both"/>
        <w:rPr>
          <w:sz w:val="22"/>
          <w:szCs w:val="22"/>
        </w:rPr>
      </w:pPr>
      <w:r w:rsidRPr="00E03FEB">
        <w:rPr>
          <w:sz w:val="22"/>
          <w:szCs w:val="22"/>
        </w:rPr>
        <w:t xml:space="preserve">In the event that information from a consumer report obtained about you from a consumer reporting agency is used in whole or in part in making an adverse decision with regard to employment, you will be provided with a copy of the consumer report and a description in writing of your rights under the law. </w:t>
      </w:r>
    </w:p>
    <w:p w14:paraId="25661117" w14:textId="77777777" w:rsidR="00803148" w:rsidRPr="00E03FEB" w:rsidRDefault="00803148" w:rsidP="003A4985">
      <w:pPr>
        <w:pStyle w:val="BodyText"/>
        <w:widowControl w:val="0"/>
        <w:jc w:val="both"/>
        <w:rPr>
          <w:sz w:val="22"/>
          <w:szCs w:val="22"/>
        </w:rPr>
      </w:pPr>
    </w:p>
    <w:p w14:paraId="57AA61F7" w14:textId="0E7FAEB7" w:rsidR="00803148" w:rsidRPr="00E03FEB" w:rsidRDefault="00803148" w:rsidP="003A4985">
      <w:pPr>
        <w:pStyle w:val="BodyText"/>
        <w:widowControl w:val="0"/>
        <w:ind w:firstLine="720"/>
        <w:jc w:val="both"/>
        <w:rPr>
          <w:sz w:val="22"/>
          <w:szCs w:val="22"/>
        </w:rPr>
      </w:pPr>
      <w:r w:rsidRPr="00E03FEB">
        <w:rPr>
          <w:sz w:val="22"/>
          <w:szCs w:val="22"/>
        </w:rPr>
        <w:t xml:space="preserve">A summary of your rights under the FCRA is also included with this notice. Individuals may request more information about the nature and scope of any investigative consumer reports by contacting: </w:t>
      </w:r>
      <w:r w:rsidR="0057729D" w:rsidRPr="00E03FEB">
        <w:rPr>
          <w:sz w:val="22"/>
          <w:szCs w:val="22"/>
          <w:lang w:val="en-US"/>
        </w:rPr>
        <w:t>Human Resources</w:t>
      </w:r>
      <w:r w:rsidRPr="00E03FEB">
        <w:rPr>
          <w:sz w:val="22"/>
          <w:szCs w:val="22"/>
        </w:rPr>
        <w:t>.</w:t>
      </w:r>
    </w:p>
    <w:p w14:paraId="3E7D2CED" w14:textId="77777777" w:rsidR="00803148" w:rsidRPr="00E03FEB" w:rsidRDefault="00803148" w:rsidP="003A4985">
      <w:pPr>
        <w:pStyle w:val="BodyText"/>
        <w:widowControl w:val="0"/>
        <w:jc w:val="both"/>
        <w:rPr>
          <w:sz w:val="22"/>
          <w:szCs w:val="22"/>
        </w:rPr>
      </w:pPr>
    </w:p>
    <w:p w14:paraId="63316506" w14:textId="77777777" w:rsidR="00803148" w:rsidRPr="00E03FEB" w:rsidRDefault="00803148" w:rsidP="003A4985">
      <w:pPr>
        <w:pStyle w:val="BodyText"/>
        <w:widowControl w:val="0"/>
        <w:jc w:val="center"/>
        <w:rPr>
          <w:b/>
          <w:bCs/>
          <w:sz w:val="22"/>
          <w:szCs w:val="22"/>
        </w:rPr>
      </w:pPr>
      <w:r w:rsidRPr="00E03FEB">
        <w:rPr>
          <w:b/>
          <w:bCs/>
          <w:sz w:val="22"/>
          <w:szCs w:val="22"/>
        </w:rPr>
        <w:t>AUTHORIZATION</w:t>
      </w:r>
    </w:p>
    <w:p w14:paraId="78FD8AB7" w14:textId="77777777" w:rsidR="00803148" w:rsidRPr="00E03FEB" w:rsidRDefault="00803148" w:rsidP="003A4985">
      <w:pPr>
        <w:pStyle w:val="BodyText"/>
        <w:widowControl w:val="0"/>
        <w:jc w:val="both"/>
        <w:rPr>
          <w:sz w:val="22"/>
          <w:szCs w:val="22"/>
        </w:rPr>
      </w:pPr>
    </w:p>
    <w:p w14:paraId="31BF9221" w14:textId="6B5A778B" w:rsidR="00803148" w:rsidRPr="00E03FEB" w:rsidRDefault="00803148" w:rsidP="003A4985">
      <w:pPr>
        <w:widowControl w:val="0"/>
        <w:ind w:firstLine="720"/>
        <w:jc w:val="both"/>
        <w:rPr>
          <w:rFonts w:ascii="Times New Roman" w:hAnsi="Times New Roman"/>
          <w:i/>
          <w:sz w:val="22"/>
          <w:szCs w:val="22"/>
        </w:rPr>
      </w:pPr>
      <w:r w:rsidRPr="00E03FEB">
        <w:rPr>
          <w:rFonts w:ascii="Times New Roman" w:hAnsi="Times New Roman"/>
          <w:i/>
          <w:sz w:val="22"/>
          <w:szCs w:val="22"/>
        </w:rPr>
        <w:t xml:space="preserve">I have carefully read and understand this Disclosure and Authorization Form and the attached Summary of Rights under the </w:t>
      </w:r>
      <w:r w:rsidR="000E7CFA" w:rsidRPr="00E03FEB">
        <w:rPr>
          <w:rFonts w:ascii="Times New Roman" w:hAnsi="Times New Roman"/>
          <w:i/>
          <w:sz w:val="22"/>
          <w:szCs w:val="22"/>
        </w:rPr>
        <w:t>FCRA</w:t>
      </w:r>
      <w:r w:rsidRPr="00E03FEB">
        <w:rPr>
          <w:rFonts w:ascii="Times New Roman" w:hAnsi="Times New Roman"/>
          <w:i/>
          <w:sz w:val="22"/>
          <w:szCs w:val="22"/>
        </w:rPr>
        <w:t>. I hereby authorize</w:t>
      </w:r>
      <w:r w:rsidR="00E7593B" w:rsidRPr="00E03FEB">
        <w:rPr>
          <w:rFonts w:ascii="Times New Roman" w:hAnsi="Times New Roman"/>
          <w:i/>
          <w:sz w:val="22"/>
          <w:szCs w:val="22"/>
        </w:rPr>
        <w:t xml:space="preserve"> </w:t>
      </w:r>
      <w:r w:rsidR="00B332DF" w:rsidRPr="00E03FEB">
        <w:rPr>
          <w:rFonts w:ascii="Times New Roman" w:hAnsi="Times New Roman"/>
          <w:i/>
          <w:sz w:val="22"/>
          <w:szCs w:val="22"/>
        </w:rPr>
        <w:t>Por Vida Academy Charter District</w:t>
      </w:r>
      <w:r w:rsidRPr="00E03FEB">
        <w:rPr>
          <w:rFonts w:ascii="Times New Roman" w:hAnsi="Times New Roman"/>
          <w:i/>
          <w:sz w:val="22"/>
          <w:szCs w:val="22"/>
        </w:rPr>
        <w:t xml:space="preserve"> and/or its agent(s) to obtain and furnish to </w:t>
      </w:r>
      <w:r w:rsidR="00B332DF" w:rsidRPr="00E03FEB">
        <w:rPr>
          <w:rFonts w:ascii="Times New Roman" w:hAnsi="Times New Roman"/>
          <w:i/>
          <w:sz w:val="22"/>
          <w:szCs w:val="22"/>
        </w:rPr>
        <w:t>Por Vida Academy Charter District</w:t>
      </w:r>
      <w:r w:rsidRPr="00E03FEB">
        <w:rPr>
          <w:rFonts w:ascii="Times New Roman" w:hAnsi="Times New Roman"/>
          <w:i/>
          <w:sz w:val="22"/>
          <w:szCs w:val="22"/>
        </w:rPr>
        <w:t xml:space="preserve"> information related to my background to be used for employment purposes. I hereby authorize any law enforcement agency, institution (including learning institution), information service bureau, credit bureau, record/data repository, court, motor vehicle record agency, employer, military, and other individuals and sources contacted by </w:t>
      </w:r>
      <w:r w:rsidR="00B332DF" w:rsidRPr="00E03FEB">
        <w:rPr>
          <w:rFonts w:ascii="Times New Roman" w:hAnsi="Times New Roman"/>
          <w:i/>
          <w:sz w:val="22"/>
          <w:szCs w:val="22"/>
        </w:rPr>
        <w:t>Por Vida Academy Charter District</w:t>
      </w:r>
      <w:r w:rsidRPr="00E03FEB">
        <w:rPr>
          <w:rFonts w:ascii="Times New Roman" w:hAnsi="Times New Roman"/>
          <w:i/>
          <w:sz w:val="22"/>
          <w:szCs w:val="22"/>
        </w:rPr>
        <w:t xml:space="preserve"> and/or its agent(s) to furnish the information requested by the consumer reporting agency for employment purposes. </w:t>
      </w:r>
    </w:p>
    <w:p w14:paraId="1D55DB60" w14:textId="77777777" w:rsidR="00803148" w:rsidRPr="00E03FEB" w:rsidRDefault="00803148" w:rsidP="003A4985">
      <w:pPr>
        <w:widowControl w:val="0"/>
        <w:ind w:firstLine="720"/>
        <w:jc w:val="both"/>
        <w:rPr>
          <w:rFonts w:ascii="Times New Roman" w:hAnsi="Times New Roman"/>
          <w:i/>
          <w:sz w:val="22"/>
          <w:szCs w:val="22"/>
        </w:rPr>
      </w:pPr>
    </w:p>
    <w:p w14:paraId="01CDAE1F" w14:textId="77777777" w:rsidR="00803148" w:rsidRPr="00E03FEB" w:rsidRDefault="00803148" w:rsidP="003A4985">
      <w:pPr>
        <w:widowControl w:val="0"/>
        <w:ind w:firstLine="720"/>
        <w:jc w:val="both"/>
        <w:rPr>
          <w:rFonts w:ascii="Times New Roman" w:hAnsi="Times New Roman"/>
          <w:i/>
          <w:sz w:val="22"/>
          <w:szCs w:val="22"/>
        </w:rPr>
      </w:pPr>
      <w:r w:rsidRPr="00E03FEB">
        <w:rPr>
          <w:rFonts w:ascii="Times New Roman" w:hAnsi="Times New Roman"/>
          <w:i/>
          <w:sz w:val="22"/>
          <w:szCs w:val="22"/>
        </w:rPr>
        <w:t xml:space="preserve">I understand and agree that a facsimile or photographic copy of this authorization will be as valid as the original. </w:t>
      </w:r>
    </w:p>
    <w:p w14:paraId="4A9D903C" w14:textId="77777777" w:rsidR="00803148" w:rsidRPr="00E03FEB" w:rsidRDefault="00803148" w:rsidP="003A4985">
      <w:pPr>
        <w:widowControl w:val="0"/>
        <w:ind w:firstLine="720"/>
        <w:jc w:val="both"/>
        <w:rPr>
          <w:rFonts w:ascii="Times New Roman" w:hAnsi="Times New Roman"/>
          <w:i/>
          <w:sz w:val="22"/>
          <w:szCs w:val="22"/>
        </w:rPr>
      </w:pPr>
    </w:p>
    <w:p w14:paraId="19B337C0" w14:textId="573C89AD" w:rsidR="00803148" w:rsidRPr="00E03FEB" w:rsidRDefault="00803148" w:rsidP="003A4985">
      <w:pPr>
        <w:widowControl w:val="0"/>
        <w:ind w:firstLine="720"/>
        <w:jc w:val="both"/>
        <w:rPr>
          <w:rFonts w:ascii="Times New Roman" w:hAnsi="Times New Roman"/>
          <w:i/>
          <w:sz w:val="22"/>
          <w:szCs w:val="22"/>
        </w:rPr>
      </w:pPr>
      <w:r w:rsidRPr="00E03FEB">
        <w:rPr>
          <w:rFonts w:ascii="Times New Roman" w:hAnsi="Times New Roman"/>
          <w:i/>
          <w:sz w:val="22"/>
          <w:szCs w:val="22"/>
        </w:rPr>
        <w:t>I hereby releas</w:t>
      </w:r>
      <w:r w:rsidR="00E7593B" w:rsidRPr="00E03FEB">
        <w:rPr>
          <w:rFonts w:ascii="Times New Roman" w:hAnsi="Times New Roman"/>
          <w:i/>
          <w:sz w:val="22"/>
          <w:szCs w:val="22"/>
        </w:rPr>
        <w:t xml:space="preserve">e </w:t>
      </w:r>
      <w:r w:rsidR="00B332DF" w:rsidRPr="00E03FEB">
        <w:rPr>
          <w:rFonts w:ascii="Times New Roman" w:hAnsi="Times New Roman"/>
          <w:i/>
          <w:sz w:val="22"/>
          <w:szCs w:val="22"/>
        </w:rPr>
        <w:t>Por Vida Academy Charter District</w:t>
      </w:r>
      <w:r w:rsidRPr="00E03FEB">
        <w:rPr>
          <w:rFonts w:ascii="Times New Roman" w:hAnsi="Times New Roman"/>
          <w:i/>
          <w:sz w:val="22"/>
          <w:szCs w:val="22"/>
        </w:rPr>
        <w:t>, all its agents and employees, and all other persons, agencies, and entities furnishing information or reports about me from all liability arising out of the request for or release of any of the above-mentioned information or reports.</w:t>
      </w:r>
    </w:p>
    <w:p w14:paraId="0B6E8517" w14:textId="77777777" w:rsidR="00803148" w:rsidRPr="00E03FEB" w:rsidRDefault="00803148" w:rsidP="003A4985">
      <w:pPr>
        <w:widowControl w:val="0"/>
        <w:jc w:val="both"/>
        <w:rPr>
          <w:rFonts w:ascii="Times New Roman" w:hAnsi="Times New Roman"/>
          <w:sz w:val="22"/>
          <w:szCs w:val="22"/>
        </w:rPr>
      </w:pPr>
    </w:p>
    <w:p w14:paraId="29F469A5" w14:textId="77777777" w:rsidR="00803148" w:rsidRPr="00E03FEB" w:rsidRDefault="00803148" w:rsidP="003A4985">
      <w:pPr>
        <w:widowControl w:val="0"/>
        <w:jc w:val="both"/>
        <w:rPr>
          <w:rFonts w:ascii="Times New Roman" w:hAnsi="Times New Roman"/>
          <w:sz w:val="22"/>
          <w:szCs w:val="22"/>
        </w:rPr>
      </w:pPr>
    </w:p>
    <w:p w14:paraId="2085B1D0" w14:textId="77777777" w:rsidR="00803148" w:rsidRPr="00E03FEB" w:rsidRDefault="00803148" w:rsidP="003A4985">
      <w:pPr>
        <w:widowControl w:val="0"/>
        <w:jc w:val="both"/>
        <w:rPr>
          <w:rFonts w:ascii="Times New Roman" w:hAnsi="Times New Roman"/>
          <w:sz w:val="22"/>
          <w:szCs w:val="22"/>
        </w:rPr>
      </w:pPr>
      <w:r w:rsidRPr="00E03FEB">
        <w:rPr>
          <w:rFonts w:ascii="Times New Roman" w:hAnsi="Times New Roman"/>
          <w:sz w:val="22"/>
          <w:szCs w:val="22"/>
        </w:rPr>
        <w:t>Applicant/Employee</w:t>
      </w:r>
      <w:r w:rsidRPr="00E03FEB">
        <w:rPr>
          <w:rFonts w:ascii="Times New Roman" w:hAnsi="Times New Roman"/>
          <w:sz w:val="22"/>
          <w:szCs w:val="22"/>
        </w:rPr>
        <w:tab/>
      </w:r>
      <w:r w:rsidRPr="00E03FEB">
        <w:rPr>
          <w:rFonts w:ascii="Times New Roman" w:hAnsi="Times New Roman"/>
          <w:sz w:val="22"/>
          <w:szCs w:val="22"/>
        </w:rPr>
        <w:tab/>
        <w:t xml:space="preserve">Signature: </w:t>
      </w:r>
      <w:r w:rsidRPr="00E03FEB">
        <w:rPr>
          <w:rFonts w:ascii="Times New Roman" w:hAnsi="Times New Roman"/>
          <w:sz w:val="22"/>
          <w:szCs w:val="22"/>
          <w:u w:val="single"/>
        </w:rPr>
        <w:tab/>
      </w:r>
      <w:r w:rsidRPr="00E03FEB">
        <w:rPr>
          <w:rFonts w:ascii="Times New Roman" w:hAnsi="Times New Roman"/>
          <w:sz w:val="22"/>
          <w:szCs w:val="22"/>
          <w:u w:val="single"/>
        </w:rPr>
        <w:tab/>
      </w:r>
      <w:r w:rsidRPr="00E03FEB">
        <w:rPr>
          <w:rFonts w:ascii="Times New Roman" w:hAnsi="Times New Roman"/>
          <w:sz w:val="22"/>
          <w:szCs w:val="22"/>
          <w:u w:val="single"/>
        </w:rPr>
        <w:tab/>
      </w:r>
      <w:r w:rsidRPr="00E03FEB">
        <w:rPr>
          <w:rFonts w:ascii="Times New Roman" w:hAnsi="Times New Roman"/>
          <w:sz w:val="22"/>
          <w:szCs w:val="22"/>
          <w:u w:val="single"/>
        </w:rPr>
        <w:tab/>
      </w:r>
      <w:r w:rsidRPr="00E03FEB">
        <w:rPr>
          <w:rFonts w:ascii="Times New Roman" w:hAnsi="Times New Roman"/>
          <w:sz w:val="22"/>
          <w:szCs w:val="22"/>
          <w:u w:val="single"/>
        </w:rPr>
        <w:tab/>
      </w:r>
      <w:r w:rsidRPr="00E03FEB">
        <w:rPr>
          <w:rFonts w:ascii="Times New Roman" w:hAnsi="Times New Roman"/>
          <w:sz w:val="22"/>
          <w:szCs w:val="22"/>
        </w:rPr>
        <w:t xml:space="preserve"> Date: </w:t>
      </w:r>
      <w:r w:rsidRPr="00E03FEB">
        <w:rPr>
          <w:rFonts w:ascii="Times New Roman" w:hAnsi="Times New Roman"/>
          <w:sz w:val="22"/>
          <w:szCs w:val="22"/>
          <w:u w:val="single"/>
        </w:rPr>
        <w:tab/>
      </w:r>
      <w:r w:rsidRPr="00E03FEB">
        <w:rPr>
          <w:rFonts w:ascii="Times New Roman" w:hAnsi="Times New Roman"/>
          <w:sz w:val="22"/>
          <w:szCs w:val="22"/>
          <w:u w:val="single"/>
        </w:rPr>
        <w:tab/>
      </w:r>
      <w:r w:rsidRPr="00E03FEB">
        <w:rPr>
          <w:rFonts w:ascii="Times New Roman" w:hAnsi="Times New Roman"/>
          <w:sz w:val="22"/>
          <w:szCs w:val="22"/>
          <w:u w:val="single"/>
        </w:rPr>
        <w:tab/>
      </w:r>
    </w:p>
    <w:p w14:paraId="44034E5B" w14:textId="77777777" w:rsidR="00803148" w:rsidRPr="00E03FEB" w:rsidRDefault="00803148" w:rsidP="003A4985">
      <w:pPr>
        <w:widowControl w:val="0"/>
        <w:jc w:val="both"/>
        <w:rPr>
          <w:rFonts w:ascii="Times New Roman" w:hAnsi="Times New Roman"/>
          <w:sz w:val="22"/>
          <w:szCs w:val="22"/>
        </w:rPr>
      </w:pPr>
    </w:p>
    <w:p w14:paraId="4DE1D213" w14:textId="77777777" w:rsidR="00803148" w:rsidRPr="00E03FEB" w:rsidRDefault="00803148" w:rsidP="003A4985">
      <w:pPr>
        <w:widowControl w:val="0"/>
        <w:jc w:val="both"/>
        <w:rPr>
          <w:rFonts w:ascii="Times New Roman" w:hAnsi="Times New Roman"/>
          <w:sz w:val="22"/>
          <w:szCs w:val="22"/>
        </w:rPr>
      </w:pPr>
      <w:r w:rsidRPr="00E03FEB">
        <w:rPr>
          <w:rFonts w:ascii="Times New Roman" w:hAnsi="Times New Roman"/>
          <w:sz w:val="22"/>
          <w:szCs w:val="22"/>
        </w:rPr>
        <w:tab/>
      </w:r>
      <w:r w:rsidRPr="00E03FEB">
        <w:rPr>
          <w:rFonts w:ascii="Times New Roman" w:hAnsi="Times New Roman"/>
          <w:sz w:val="22"/>
          <w:szCs w:val="22"/>
        </w:rPr>
        <w:tab/>
      </w:r>
      <w:r w:rsidRPr="00E03FEB">
        <w:rPr>
          <w:rFonts w:ascii="Times New Roman" w:hAnsi="Times New Roman"/>
          <w:sz w:val="22"/>
          <w:szCs w:val="22"/>
        </w:rPr>
        <w:tab/>
      </w:r>
      <w:r w:rsidRPr="00E03FEB">
        <w:rPr>
          <w:rFonts w:ascii="Times New Roman" w:hAnsi="Times New Roman"/>
          <w:sz w:val="22"/>
          <w:szCs w:val="22"/>
        </w:rPr>
        <w:tab/>
        <w:t xml:space="preserve">Printed Name: </w:t>
      </w:r>
      <w:r w:rsidRPr="00E03FEB">
        <w:rPr>
          <w:rFonts w:ascii="Times New Roman" w:hAnsi="Times New Roman"/>
          <w:sz w:val="22"/>
          <w:szCs w:val="22"/>
          <w:u w:val="single"/>
        </w:rPr>
        <w:tab/>
      </w:r>
      <w:r w:rsidRPr="00E03FEB">
        <w:rPr>
          <w:rFonts w:ascii="Times New Roman" w:hAnsi="Times New Roman"/>
          <w:sz w:val="22"/>
          <w:szCs w:val="22"/>
          <w:u w:val="single"/>
        </w:rPr>
        <w:tab/>
      </w:r>
      <w:r w:rsidRPr="00E03FEB">
        <w:rPr>
          <w:rFonts w:ascii="Times New Roman" w:hAnsi="Times New Roman"/>
          <w:sz w:val="22"/>
          <w:szCs w:val="22"/>
          <w:u w:val="single"/>
        </w:rPr>
        <w:tab/>
      </w:r>
      <w:r w:rsidRPr="00E03FEB">
        <w:rPr>
          <w:rFonts w:ascii="Times New Roman" w:hAnsi="Times New Roman"/>
          <w:sz w:val="22"/>
          <w:szCs w:val="22"/>
          <w:u w:val="single"/>
        </w:rPr>
        <w:tab/>
      </w:r>
      <w:r w:rsidRPr="00E03FEB">
        <w:rPr>
          <w:rFonts w:ascii="Times New Roman" w:hAnsi="Times New Roman"/>
          <w:sz w:val="22"/>
          <w:szCs w:val="22"/>
        </w:rPr>
        <w:t xml:space="preserve"> Date: </w:t>
      </w:r>
      <w:r w:rsidRPr="00E03FEB">
        <w:rPr>
          <w:rFonts w:ascii="Times New Roman" w:hAnsi="Times New Roman"/>
          <w:sz w:val="22"/>
          <w:szCs w:val="22"/>
          <w:u w:val="single"/>
        </w:rPr>
        <w:tab/>
      </w:r>
      <w:r w:rsidRPr="00E03FEB">
        <w:rPr>
          <w:rFonts w:ascii="Times New Roman" w:hAnsi="Times New Roman"/>
          <w:sz w:val="22"/>
          <w:szCs w:val="22"/>
          <w:u w:val="single"/>
        </w:rPr>
        <w:tab/>
      </w:r>
      <w:r w:rsidRPr="00E03FEB">
        <w:rPr>
          <w:rFonts w:ascii="Times New Roman" w:hAnsi="Times New Roman"/>
          <w:sz w:val="22"/>
          <w:szCs w:val="22"/>
          <w:u w:val="single"/>
        </w:rPr>
        <w:tab/>
      </w:r>
    </w:p>
    <w:p w14:paraId="59D2CD94" w14:textId="77777777" w:rsidR="00304288" w:rsidRPr="00E03FEB" w:rsidRDefault="00304288" w:rsidP="003A4985">
      <w:pPr>
        <w:widowControl w:val="0"/>
        <w:jc w:val="both"/>
        <w:rPr>
          <w:rFonts w:ascii="Times New Roman" w:hAnsi="Times New Roman"/>
          <w:sz w:val="22"/>
          <w:szCs w:val="22"/>
        </w:rPr>
      </w:pPr>
    </w:p>
    <w:p w14:paraId="072583D5" w14:textId="77777777" w:rsidR="00304288" w:rsidRPr="00942EC0" w:rsidRDefault="00304288" w:rsidP="003A4985">
      <w:pPr>
        <w:widowControl w:val="0"/>
        <w:jc w:val="center"/>
        <w:rPr>
          <w:rFonts w:ascii="Times New Roman" w:hAnsi="Times New Roman"/>
          <w:i/>
          <w:sz w:val="22"/>
          <w:szCs w:val="22"/>
        </w:rPr>
      </w:pPr>
      <w:r w:rsidRPr="00E03FEB">
        <w:rPr>
          <w:rFonts w:ascii="Times New Roman" w:hAnsi="Times New Roman"/>
          <w:i/>
          <w:sz w:val="22"/>
          <w:szCs w:val="22"/>
        </w:rPr>
        <w:t>Summary of Your Rights under the Fair Credit Reporting</w:t>
      </w:r>
      <w:r w:rsidRPr="00942EC0">
        <w:rPr>
          <w:rFonts w:ascii="Times New Roman" w:hAnsi="Times New Roman"/>
          <w:i/>
          <w:sz w:val="22"/>
          <w:szCs w:val="22"/>
        </w:rPr>
        <w:t xml:space="preserve"> Act on Next Page</w:t>
      </w:r>
    </w:p>
    <w:p w14:paraId="6E8EFA51" w14:textId="77777777" w:rsidR="006D4EA1" w:rsidRPr="00942EC0" w:rsidRDefault="006D4EA1" w:rsidP="003A4985">
      <w:pPr>
        <w:widowControl w:val="0"/>
        <w:jc w:val="both"/>
        <w:rPr>
          <w:rFonts w:ascii="Times New Roman" w:hAnsi="Times New Roman"/>
          <w:sz w:val="22"/>
          <w:szCs w:val="22"/>
        </w:rPr>
      </w:pPr>
    </w:p>
    <w:p w14:paraId="41206E15" w14:textId="5BD73EFF" w:rsidR="00B67BFD" w:rsidRPr="00942EC0" w:rsidRDefault="00B67BFD" w:rsidP="003A4985">
      <w:pPr>
        <w:widowControl w:val="0"/>
        <w:rPr>
          <w:rFonts w:ascii="Times New Roman" w:hAnsi="Times New Roman"/>
          <w:sz w:val="22"/>
          <w:szCs w:val="22"/>
        </w:rPr>
      </w:pPr>
      <w:r w:rsidRPr="00942EC0">
        <w:rPr>
          <w:rFonts w:ascii="Times New Roman" w:hAnsi="Times New Roman"/>
          <w:sz w:val="22"/>
          <w:szCs w:val="22"/>
        </w:rPr>
        <w:br w:type="page"/>
      </w:r>
    </w:p>
    <w:p w14:paraId="032DC4CB" w14:textId="4BC1C7AC" w:rsidR="00803148" w:rsidRPr="00942EC0" w:rsidRDefault="00803148" w:rsidP="003A4985">
      <w:pPr>
        <w:widowControl w:val="0"/>
        <w:jc w:val="center"/>
        <w:rPr>
          <w:rFonts w:ascii="Times New Roman" w:hAnsi="Times New Roman"/>
          <w:sz w:val="22"/>
          <w:szCs w:val="22"/>
        </w:rPr>
      </w:pPr>
      <w:bookmarkStart w:id="429" w:name="_Toc299728828"/>
      <w:r w:rsidRPr="00942EC0">
        <w:rPr>
          <w:rFonts w:ascii="Times New Roman" w:hAnsi="Times New Roman"/>
          <w:i/>
          <w:sz w:val="22"/>
          <w:szCs w:val="22"/>
        </w:rPr>
        <w:lastRenderedPageBreak/>
        <w:t xml:space="preserve">Para </w:t>
      </w:r>
      <w:proofErr w:type="spellStart"/>
      <w:r w:rsidRPr="00942EC0">
        <w:rPr>
          <w:rFonts w:ascii="Times New Roman" w:hAnsi="Times New Roman"/>
          <w:i/>
          <w:sz w:val="22"/>
          <w:szCs w:val="22"/>
        </w:rPr>
        <w:t>información</w:t>
      </w:r>
      <w:proofErr w:type="spellEnd"/>
      <w:r w:rsidRPr="00942EC0">
        <w:rPr>
          <w:rFonts w:ascii="Times New Roman" w:hAnsi="Times New Roman"/>
          <w:i/>
          <w:sz w:val="22"/>
          <w:szCs w:val="22"/>
        </w:rPr>
        <w:t xml:space="preserve"> </w:t>
      </w:r>
      <w:proofErr w:type="spellStart"/>
      <w:r w:rsidRPr="00942EC0">
        <w:rPr>
          <w:rFonts w:ascii="Times New Roman" w:hAnsi="Times New Roman"/>
          <w:i/>
          <w:sz w:val="22"/>
          <w:szCs w:val="22"/>
        </w:rPr>
        <w:t>en</w:t>
      </w:r>
      <w:proofErr w:type="spellEnd"/>
      <w:r w:rsidRPr="00942EC0">
        <w:rPr>
          <w:rFonts w:ascii="Times New Roman" w:hAnsi="Times New Roman"/>
          <w:i/>
          <w:sz w:val="22"/>
          <w:szCs w:val="22"/>
        </w:rPr>
        <w:t xml:space="preserve"> </w:t>
      </w:r>
      <w:proofErr w:type="spellStart"/>
      <w:r w:rsidRPr="00942EC0">
        <w:rPr>
          <w:rFonts w:ascii="Times New Roman" w:hAnsi="Times New Roman"/>
          <w:i/>
          <w:sz w:val="22"/>
          <w:szCs w:val="22"/>
        </w:rPr>
        <w:t>español</w:t>
      </w:r>
      <w:proofErr w:type="spellEnd"/>
      <w:r w:rsidRPr="00942EC0">
        <w:rPr>
          <w:rFonts w:ascii="Times New Roman" w:hAnsi="Times New Roman"/>
          <w:i/>
          <w:sz w:val="22"/>
          <w:szCs w:val="22"/>
        </w:rPr>
        <w:t xml:space="preserve">, </w:t>
      </w:r>
      <w:proofErr w:type="spellStart"/>
      <w:r w:rsidRPr="00942EC0">
        <w:rPr>
          <w:rFonts w:ascii="Times New Roman" w:hAnsi="Times New Roman"/>
          <w:i/>
          <w:sz w:val="22"/>
          <w:szCs w:val="22"/>
        </w:rPr>
        <w:t>visite</w:t>
      </w:r>
      <w:proofErr w:type="spellEnd"/>
      <w:r w:rsidRPr="00942EC0">
        <w:rPr>
          <w:rFonts w:ascii="Times New Roman" w:hAnsi="Times New Roman"/>
          <w:i/>
          <w:sz w:val="22"/>
          <w:szCs w:val="22"/>
        </w:rPr>
        <w:t xml:space="preserve"> </w:t>
      </w:r>
      <w:hyperlink r:id="rId23" w:history="1">
        <w:r w:rsidRPr="00942EC0">
          <w:rPr>
            <w:rStyle w:val="Hyperlink"/>
            <w:rFonts w:ascii="Times New Roman" w:hAnsi="Times New Roman"/>
            <w:i/>
            <w:sz w:val="22"/>
            <w:szCs w:val="22"/>
          </w:rPr>
          <w:t>www.consumerfinance.gov/learnmore</w:t>
        </w:r>
      </w:hyperlink>
      <w:r w:rsidRPr="00942EC0">
        <w:rPr>
          <w:rFonts w:ascii="Times New Roman" w:hAnsi="Times New Roman"/>
          <w:i/>
          <w:sz w:val="22"/>
          <w:szCs w:val="22"/>
        </w:rPr>
        <w:t xml:space="preserve"> o escribe a la Consumer Financial Protection Bureau, 1700 G Street N.W., Washington, DC 20552.</w:t>
      </w:r>
    </w:p>
    <w:p w14:paraId="637874D7" w14:textId="77777777" w:rsidR="00803148" w:rsidRPr="00942EC0" w:rsidRDefault="00803148" w:rsidP="003A4985">
      <w:pPr>
        <w:widowControl w:val="0"/>
        <w:jc w:val="both"/>
        <w:rPr>
          <w:rFonts w:ascii="Times New Roman" w:hAnsi="Times New Roman"/>
          <w:sz w:val="22"/>
          <w:szCs w:val="22"/>
        </w:rPr>
      </w:pPr>
    </w:p>
    <w:p w14:paraId="4B75F89C" w14:textId="0DE3491C" w:rsidR="00B67BFD" w:rsidRPr="00942EC0" w:rsidRDefault="00B67BFD" w:rsidP="003A4985">
      <w:pPr>
        <w:pStyle w:val="Heading2"/>
        <w:keepNext w:val="0"/>
        <w:widowControl w:val="0"/>
        <w:spacing w:before="0" w:after="0"/>
        <w:jc w:val="center"/>
        <w:rPr>
          <w:rFonts w:ascii="Times New Roman" w:hAnsi="Times New Roman"/>
          <w:i w:val="0"/>
          <w:sz w:val="24"/>
          <w:szCs w:val="24"/>
          <w:u w:val="single"/>
        </w:rPr>
      </w:pPr>
      <w:bookmarkStart w:id="430" w:name="_Toc54599275"/>
      <w:r w:rsidRPr="00942EC0">
        <w:rPr>
          <w:rFonts w:ascii="Times New Roman" w:hAnsi="Times New Roman"/>
          <w:i w:val="0"/>
          <w:sz w:val="24"/>
          <w:szCs w:val="24"/>
          <w:u w:val="single"/>
        </w:rPr>
        <w:t>A Summary of Your Rights Under the Fair Credit Reporting Act</w:t>
      </w:r>
      <w:bookmarkEnd w:id="429"/>
      <w:bookmarkEnd w:id="430"/>
    </w:p>
    <w:p w14:paraId="594D8F9B" w14:textId="0F8B1C81" w:rsidR="00803148" w:rsidRPr="00942EC0" w:rsidRDefault="00803148" w:rsidP="003A4985">
      <w:pPr>
        <w:widowControl w:val="0"/>
        <w:jc w:val="both"/>
        <w:rPr>
          <w:rFonts w:ascii="Times New Roman" w:hAnsi="Times New Roman"/>
          <w:sz w:val="22"/>
          <w:szCs w:val="22"/>
        </w:rPr>
      </w:pPr>
    </w:p>
    <w:p w14:paraId="1DD66082" w14:textId="77777777" w:rsidR="00803148" w:rsidRPr="00942EC0" w:rsidRDefault="00803148" w:rsidP="003A4985">
      <w:pPr>
        <w:widowControl w:val="0"/>
        <w:jc w:val="both"/>
        <w:rPr>
          <w:rFonts w:ascii="Times New Roman" w:hAnsi="Times New Roman"/>
          <w:b/>
          <w:sz w:val="22"/>
          <w:szCs w:val="22"/>
        </w:rPr>
      </w:pPr>
      <w:r w:rsidRPr="00942EC0">
        <w:rPr>
          <w:rFonts w:ascii="Times New Roman" w:hAnsi="Times New Roman"/>
          <w:sz w:val="22"/>
          <w:szCs w:val="22"/>
        </w:rPr>
        <w:tab/>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sidRPr="00942EC0">
        <w:rPr>
          <w:rFonts w:ascii="Times New Roman" w:hAnsi="Times New Roman"/>
          <w:b/>
          <w:sz w:val="22"/>
          <w:szCs w:val="22"/>
        </w:rPr>
        <w:t xml:space="preserve">For more information, including information about additional rights, go to </w:t>
      </w:r>
      <w:hyperlink r:id="rId24" w:history="1">
        <w:r w:rsidRPr="00942EC0">
          <w:rPr>
            <w:rStyle w:val="Hyperlink"/>
            <w:rFonts w:ascii="Times New Roman" w:hAnsi="Times New Roman"/>
            <w:b/>
            <w:sz w:val="22"/>
            <w:szCs w:val="22"/>
          </w:rPr>
          <w:t>www.consumerfinance.gov/learnmore</w:t>
        </w:r>
      </w:hyperlink>
      <w:r w:rsidRPr="00942EC0">
        <w:rPr>
          <w:rFonts w:ascii="Times New Roman" w:hAnsi="Times New Roman"/>
          <w:b/>
          <w:sz w:val="22"/>
          <w:szCs w:val="22"/>
        </w:rPr>
        <w:t xml:space="preserve"> or write to: Consumer Financial Protection Bureau, 1700 G Street N.W., Washington, DC 20552.</w:t>
      </w:r>
    </w:p>
    <w:p w14:paraId="44412A5A" w14:textId="77777777" w:rsidR="00803148" w:rsidRPr="00942EC0" w:rsidRDefault="00803148" w:rsidP="003A4985">
      <w:pPr>
        <w:widowControl w:val="0"/>
        <w:jc w:val="both"/>
        <w:rPr>
          <w:rFonts w:ascii="Times New Roman" w:hAnsi="Times New Roman"/>
          <w:bCs/>
          <w:sz w:val="22"/>
          <w:szCs w:val="22"/>
        </w:rPr>
      </w:pPr>
    </w:p>
    <w:p w14:paraId="13029158" w14:textId="77777777" w:rsidR="00803148" w:rsidRPr="00942EC0" w:rsidRDefault="00803148" w:rsidP="00795F3E">
      <w:pPr>
        <w:pStyle w:val="ListParagraph"/>
        <w:widowControl w:val="0"/>
        <w:numPr>
          <w:ilvl w:val="0"/>
          <w:numId w:val="51"/>
        </w:numPr>
        <w:tabs>
          <w:tab w:val="left" w:pos="720"/>
        </w:tabs>
        <w:jc w:val="both"/>
        <w:rPr>
          <w:rFonts w:ascii="Times New Roman" w:hAnsi="Times New Roman"/>
          <w:sz w:val="22"/>
          <w:szCs w:val="22"/>
        </w:rPr>
      </w:pPr>
      <w:r w:rsidRPr="00942EC0">
        <w:rPr>
          <w:rFonts w:ascii="Times New Roman" w:hAnsi="Times New Roman"/>
          <w:b/>
          <w:sz w:val="22"/>
          <w:szCs w:val="22"/>
        </w:rPr>
        <w:t>You must be told if information in your file has been used against you.</w:t>
      </w:r>
      <w:r w:rsidRPr="00942EC0">
        <w:rPr>
          <w:rFonts w:ascii="Times New Roman" w:hAnsi="Times New Roman"/>
          <w:sz w:val="22"/>
          <w:szCs w:val="22"/>
        </w:rPr>
        <w:t xml:space="preserve"> Anyone who uses a credit report or another type of consumer report to deny your application for credit, insurance, or employment – or to take another adverse action against you – must tell you, and must give you the name, address, and phone number of the agency that provided the information.</w:t>
      </w:r>
    </w:p>
    <w:p w14:paraId="648E9DDB" w14:textId="77777777" w:rsidR="00803148" w:rsidRPr="00942EC0" w:rsidRDefault="00803148" w:rsidP="003A4985">
      <w:pPr>
        <w:widowControl w:val="0"/>
        <w:jc w:val="both"/>
        <w:rPr>
          <w:rFonts w:ascii="Times New Roman" w:hAnsi="Times New Roman"/>
          <w:bCs/>
          <w:sz w:val="22"/>
          <w:szCs w:val="22"/>
        </w:rPr>
      </w:pPr>
    </w:p>
    <w:p w14:paraId="4E4ABFF0" w14:textId="77777777" w:rsidR="00803148" w:rsidRPr="00942EC0" w:rsidRDefault="00803148" w:rsidP="00795F3E">
      <w:pPr>
        <w:pStyle w:val="ListParagraph"/>
        <w:widowControl w:val="0"/>
        <w:numPr>
          <w:ilvl w:val="0"/>
          <w:numId w:val="51"/>
        </w:numPr>
        <w:tabs>
          <w:tab w:val="left" w:pos="0"/>
        </w:tabs>
        <w:jc w:val="both"/>
        <w:rPr>
          <w:rFonts w:ascii="Times New Roman" w:hAnsi="Times New Roman"/>
          <w:sz w:val="22"/>
          <w:szCs w:val="22"/>
        </w:rPr>
      </w:pPr>
      <w:r w:rsidRPr="00942EC0">
        <w:rPr>
          <w:rFonts w:ascii="Times New Roman" w:hAnsi="Times New Roman"/>
          <w:b/>
          <w:sz w:val="22"/>
          <w:szCs w:val="22"/>
        </w:rPr>
        <w:t>You have the right to know what is in your file.</w:t>
      </w:r>
      <w:r w:rsidRPr="00942EC0">
        <w:rPr>
          <w:rFonts w:ascii="Times New Roman" w:hAnsi="Times New Roman"/>
          <w:sz w:val="22"/>
          <w:szCs w:val="22"/>
        </w:rPr>
        <w:t xml:space="preserve"> You may request and obtain all the information about you in the files of a consumer reporting agency (your “file disclosure”). You will be required to provide proper identification, which may include your Social Security number. In many cases, the disclosure will be free. You are entitled to a free file disclosure if:</w:t>
      </w:r>
    </w:p>
    <w:p w14:paraId="24B22AD0" w14:textId="77777777" w:rsidR="00803148" w:rsidRPr="00942EC0" w:rsidRDefault="00803148" w:rsidP="003A4985">
      <w:pPr>
        <w:pStyle w:val="ListParagraph"/>
        <w:widowControl w:val="0"/>
        <w:ind w:left="1440"/>
        <w:jc w:val="both"/>
        <w:rPr>
          <w:rFonts w:ascii="Times New Roman" w:hAnsi="Times New Roman"/>
          <w:sz w:val="22"/>
          <w:szCs w:val="22"/>
        </w:rPr>
      </w:pPr>
    </w:p>
    <w:p w14:paraId="6221321F" w14:textId="77777777" w:rsidR="00803148" w:rsidRPr="00942EC0" w:rsidRDefault="00803148" w:rsidP="00795F3E">
      <w:pPr>
        <w:pStyle w:val="ListParagraph"/>
        <w:widowControl w:val="0"/>
        <w:numPr>
          <w:ilvl w:val="1"/>
          <w:numId w:val="51"/>
        </w:numPr>
        <w:jc w:val="both"/>
        <w:rPr>
          <w:rFonts w:ascii="Times New Roman" w:hAnsi="Times New Roman"/>
          <w:sz w:val="22"/>
          <w:szCs w:val="22"/>
        </w:rPr>
      </w:pPr>
      <w:r w:rsidRPr="00942EC0">
        <w:rPr>
          <w:rFonts w:ascii="Times New Roman" w:hAnsi="Times New Roman"/>
          <w:sz w:val="22"/>
          <w:szCs w:val="22"/>
        </w:rPr>
        <w:t>a person has taken adverse action against you because of information in your credit report;</w:t>
      </w:r>
    </w:p>
    <w:p w14:paraId="2E8CB0D2" w14:textId="77777777" w:rsidR="00803148" w:rsidRPr="00942EC0" w:rsidRDefault="00803148" w:rsidP="00795F3E">
      <w:pPr>
        <w:pStyle w:val="ListParagraph"/>
        <w:widowControl w:val="0"/>
        <w:numPr>
          <w:ilvl w:val="1"/>
          <w:numId w:val="51"/>
        </w:numPr>
        <w:jc w:val="both"/>
        <w:rPr>
          <w:rFonts w:ascii="Times New Roman" w:hAnsi="Times New Roman"/>
          <w:sz w:val="22"/>
          <w:szCs w:val="22"/>
        </w:rPr>
      </w:pPr>
      <w:r w:rsidRPr="00942EC0">
        <w:rPr>
          <w:rFonts w:ascii="Times New Roman" w:hAnsi="Times New Roman"/>
          <w:sz w:val="22"/>
          <w:szCs w:val="22"/>
        </w:rPr>
        <w:t>you are the victim of identity theft and place a fraud alert in your file;</w:t>
      </w:r>
    </w:p>
    <w:p w14:paraId="66682ECB" w14:textId="77777777" w:rsidR="00803148" w:rsidRPr="00942EC0" w:rsidRDefault="00803148" w:rsidP="00795F3E">
      <w:pPr>
        <w:pStyle w:val="ListParagraph"/>
        <w:widowControl w:val="0"/>
        <w:numPr>
          <w:ilvl w:val="1"/>
          <w:numId w:val="51"/>
        </w:numPr>
        <w:jc w:val="both"/>
        <w:rPr>
          <w:rFonts w:ascii="Times New Roman" w:hAnsi="Times New Roman"/>
          <w:sz w:val="22"/>
          <w:szCs w:val="22"/>
        </w:rPr>
      </w:pPr>
      <w:r w:rsidRPr="00942EC0">
        <w:rPr>
          <w:rFonts w:ascii="Times New Roman" w:hAnsi="Times New Roman"/>
          <w:sz w:val="22"/>
          <w:szCs w:val="22"/>
        </w:rPr>
        <w:t>your file contains inaccurate information as a result of fraud;</w:t>
      </w:r>
    </w:p>
    <w:p w14:paraId="45D81F07" w14:textId="77777777" w:rsidR="00803148" w:rsidRPr="00942EC0" w:rsidRDefault="00803148" w:rsidP="00795F3E">
      <w:pPr>
        <w:pStyle w:val="ListParagraph"/>
        <w:widowControl w:val="0"/>
        <w:numPr>
          <w:ilvl w:val="1"/>
          <w:numId w:val="51"/>
        </w:numPr>
        <w:jc w:val="both"/>
        <w:rPr>
          <w:rFonts w:ascii="Times New Roman" w:hAnsi="Times New Roman"/>
          <w:sz w:val="22"/>
          <w:szCs w:val="22"/>
        </w:rPr>
      </w:pPr>
      <w:r w:rsidRPr="00942EC0">
        <w:rPr>
          <w:rFonts w:ascii="Times New Roman" w:hAnsi="Times New Roman"/>
          <w:sz w:val="22"/>
          <w:szCs w:val="22"/>
        </w:rPr>
        <w:t>you are on public assistance;</w:t>
      </w:r>
    </w:p>
    <w:p w14:paraId="0F2B1DFF" w14:textId="77777777" w:rsidR="00803148" w:rsidRPr="00942EC0" w:rsidRDefault="00803148" w:rsidP="00795F3E">
      <w:pPr>
        <w:pStyle w:val="ListParagraph"/>
        <w:widowControl w:val="0"/>
        <w:numPr>
          <w:ilvl w:val="1"/>
          <w:numId w:val="51"/>
        </w:numPr>
        <w:jc w:val="both"/>
        <w:rPr>
          <w:rFonts w:ascii="Times New Roman" w:hAnsi="Times New Roman"/>
          <w:sz w:val="22"/>
          <w:szCs w:val="22"/>
        </w:rPr>
      </w:pPr>
      <w:r w:rsidRPr="00942EC0">
        <w:rPr>
          <w:rFonts w:ascii="Times New Roman" w:hAnsi="Times New Roman"/>
          <w:sz w:val="22"/>
          <w:szCs w:val="22"/>
        </w:rPr>
        <w:t>you are unemployed but expect to apply for employment within 60 days.</w:t>
      </w:r>
    </w:p>
    <w:p w14:paraId="042A79EF" w14:textId="77777777" w:rsidR="00803148" w:rsidRPr="00942EC0" w:rsidRDefault="00803148" w:rsidP="003A4985">
      <w:pPr>
        <w:widowControl w:val="0"/>
        <w:jc w:val="both"/>
        <w:rPr>
          <w:rFonts w:ascii="Times New Roman" w:hAnsi="Times New Roman"/>
          <w:bCs/>
          <w:sz w:val="22"/>
          <w:szCs w:val="22"/>
        </w:rPr>
      </w:pPr>
    </w:p>
    <w:p w14:paraId="6C948570" w14:textId="77777777" w:rsidR="00803148" w:rsidRPr="00942EC0" w:rsidRDefault="00803148" w:rsidP="003A4985">
      <w:pPr>
        <w:pStyle w:val="ListParagraph"/>
        <w:widowControl w:val="0"/>
        <w:jc w:val="both"/>
        <w:rPr>
          <w:rFonts w:ascii="Times New Roman" w:hAnsi="Times New Roman"/>
          <w:sz w:val="22"/>
          <w:szCs w:val="22"/>
        </w:rPr>
      </w:pPr>
      <w:r w:rsidRPr="00942EC0">
        <w:rPr>
          <w:rFonts w:ascii="Times New Roman" w:hAnsi="Times New Roman"/>
          <w:sz w:val="22"/>
          <w:szCs w:val="22"/>
        </w:rPr>
        <w:t xml:space="preserve">In addition, all consumers are entitled to one free disclosure every 12 months upon request from each nationwide credit bureau and from nationwide specialty consumer reporting agencies. </w:t>
      </w:r>
      <w:r w:rsidRPr="00942EC0">
        <w:rPr>
          <w:rFonts w:ascii="Times New Roman" w:hAnsi="Times New Roman"/>
          <w:i/>
          <w:iCs/>
          <w:sz w:val="22"/>
          <w:szCs w:val="22"/>
        </w:rPr>
        <w:t>See</w:t>
      </w:r>
      <w:r w:rsidRPr="00942EC0">
        <w:rPr>
          <w:rFonts w:ascii="Times New Roman" w:hAnsi="Times New Roman"/>
          <w:sz w:val="22"/>
          <w:szCs w:val="22"/>
        </w:rPr>
        <w:t xml:space="preserve"> </w:t>
      </w:r>
      <w:hyperlink r:id="rId25" w:history="1">
        <w:r w:rsidRPr="00942EC0">
          <w:rPr>
            <w:rStyle w:val="Hyperlink"/>
            <w:rFonts w:ascii="Times New Roman" w:hAnsi="Times New Roman"/>
            <w:sz w:val="22"/>
            <w:szCs w:val="22"/>
          </w:rPr>
          <w:t>www.consumerfinance.gov/learnmore</w:t>
        </w:r>
      </w:hyperlink>
      <w:r w:rsidRPr="00942EC0">
        <w:rPr>
          <w:rFonts w:ascii="Times New Roman" w:hAnsi="Times New Roman"/>
          <w:sz w:val="22"/>
          <w:szCs w:val="22"/>
        </w:rPr>
        <w:t xml:space="preserve"> for additional information.</w:t>
      </w:r>
    </w:p>
    <w:p w14:paraId="18CFFBB2" w14:textId="77777777" w:rsidR="00803148" w:rsidRPr="00942EC0" w:rsidRDefault="00803148" w:rsidP="003A4985">
      <w:pPr>
        <w:widowControl w:val="0"/>
        <w:jc w:val="both"/>
        <w:rPr>
          <w:rFonts w:ascii="Times New Roman" w:hAnsi="Times New Roman"/>
          <w:bCs/>
          <w:sz w:val="22"/>
          <w:szCs w:val="22"/>
        </w:rPr>
      </w:pPr>
    </w:p>
    <w:p w14:paraId="7DF7A59D" w14:textId="77777777" w:rsidR="00803148" w:rsidRPr="00942EC0" w:rsidRDefault="00803148" w:rsidP="00795F3E">
      <w:pPr>
        <w:pStyle w:val="ListParagraph"/>
        <w:widowControl w:val="0"/>
        <w:numPr>
          <w:ilvl w:val="0"/>
          <w:numId w:val="52"/>
        </w:numPr>
        <w:tabs>
          <w:tab w:val="left" w:pos="720"/>
        </w:tabs>
        <w:jc w:val="both"/>
        <w:rPr>
          <w:rFonts w:ascii="Times New Roman" w:hAnsi="Times New Roman"/>
          <w:bCs/>
          <w:sz w:val="22"/>
          <w:szCs w:val="22"/>
        </w:rPr>
      </w:pPr>
      <w:r w:rsidRPr="00942EC0">
        <w:rPr>
          <w:rFonts w:ascii="Times New Roman" w:hAnsi="Times New Roman"/>
          <w:b/>
          <w:sz w:val="22"/>
          <w:szCs w:val="22"/>
        </w:rPr>
        <w:t xml:space="preserve">You have the right to ask for a credit score. </w:t>
      </w:r>
      <w:r w:rsidRPr="00942EC0">
        <w:rPr>
          <w:rFonts w:ascii="Times New Roman" w:hAnsi="Times New Roman"/>
          <w:sz w:val="22"/>
          <w:szCs w:val="22"/>
        </w:rPr>
        <w:t xml:space="preserve">Credit scores are numerical summaries of your credit-worthiness based on information from credit bureaus. You may request a credit score from consumer reporting agencies that create scores or distribute scores used in residential real property loans, but you will have to pay for it. In some mortgage transactions, you will receive credit score </w:t>
      </w:r>
      <w:r w:rsidRPr="00942EC0">
        <w:rPr>
          <w:rFonts w:ascii="Times New Roman" w:hAnsi="Times New Roman"/>
          <w:bCs/>
          <w:sz w:val="22"/>
          <w:szCs w:val="22"/>
        </w:rPr>
        <w:t>information for free from the mortgage lender.</w:t>
      </w:r>
    </w:p>
    <w:p w14:paraId="209982F4" w14:textId="77777777" w:rsidR="00803148" w:rsidRPr="00942EC0" w:rsidRDefault="00803148" w:rsidP="003A4985">
      <w:pPr>
        <w:widowControl w:val="0"/>
        <w:jc w:val="both"/>
        <w:rPr>
          <w:rFonts w:ascii="Times New Roman" w:hAnsi="Times New Roman"/>
          <w:bCs/>
          <w:sz w:val="22"/>
          <w:szCs w:val="22"/>
        </w:rPr>
      </w:pPr>
    </w:p>
    <w:p w14:paraId="3C419B7D" w14:textId="6144E836" w:rsidR="00803148" w:rsidRPr="00942EC0" w:rsidRDefault="00803148" w:rsidP="00795F3E">
      <w:pPr>
        <w:pStyle w:val="ListParagraph"/>
        <w:widowControl w:val="0"/>
        <w:numPr>
          <w:ilvl w:val="0"/>
          <w:numId w:val="52"/>
        </w:numPr>
        <w:jc w:val="both"/>
        <w:rPr>
          <w:rFonts w:ascii="Times New Roman" w:hAnsi="Times New Roman"/>
          <w:sz w:val="22"/>
          <w:szCs w:val="22"/>
        </w:rPr>
      </w:pPr>
      <w:r w:rsidRPr="00942EC0">
        <w:rPr>
          <w:rFonts w:ascii="Times New Roman" w:hAnsi="Times New Roman"/>
          <w:b/>
          <w:sz w:val="22"/>
          <w:szCs w:val="22"/>
        </w:rPr>
        <w:t>You have the right to dispute incomplete or inaccurate information.</w:t>
      </w:r>
      <w:r w:rsidR="00586811">
        <w:rPr>
          <w:rFonts w:ascii="Times New Roman" w:hAnsi="Times New Roman"/>
          <w:sz w:val="22"/>
          <w:szCs w:val="22"/>
        </w:rPr>
        <w:t xml:space="preserve"> </w:t>
      </w:r>
      <w:r w:rsidRPr="00942EC0">
        <w:rPr>
          <w:rFonts w:ascii="Times New Roman" w:hAnsi="Times New Roman"/>
          <w:sz w:val="22"/>
          <w:szCs w:val="22"/>
        </w:rPr>
        <w:t xml:space="preserve">If you identify information in your file that is incomplete or inaccurate, and report it to the consumer reporting agency, the agency must investigate unless your dispute is frivolous. </w:t>
      </w:r>
      <w:r w:rsidRPr="00942EC0">
        <w:rPr>
          <w:rFonts w:ascii="Times New Roman" w:hAnsi="Times New Roman"/>
          <w:i/>
          <w:iCs/>
          <w:sz w:val="22"/>
          <w:szCs w:val="22"/>
        </w:rPr>
        <w:t>See</w:t>
      </w:r>
      <w:r w:rsidRPr="00942EC0">
        <w:rPr>
          <w:rFonts w:ascii="Times New Roman" w:hAnsi="Times New Roman"/>
          <w:sz w:val="22"/>
          <w:szCs w:val="22"/>
        </w:rPr>
        <w:t xml:space="preserve"> </w:t>
      </w:r>
      <w:hyperlink r:id="rId26" w:history="1">
        <w:r w:rsidRPr="00942EC0">
          <w:rPr>
            <w:rStyle w:val="Hyperlink"/>
            <w:rFonts w:ascii="Times New Roman" w:hAnsi="Times New Roman"/>
            <w:sz w:val="22"/>
            <w:szCs w:val="22"/>
          </w:rPr>
          <w:t>www.consumerfinance.gov/learnmore</w:t>
        </w:r>
      </w:hyperlink>
      <w:r w:rsidRPr="00942EC0">
        <w:rPr>
          <w:rFonts w:ascii="Times New Roman" w:hAnsi="Times New Roman"/>
          <w:sz w:val="22"/>
          <w:szCs w:val="22"/>
        </w:rPr>
        <w:t xml:space="preserve"> for an explanation of dispute procedures.</w:t>
      </w:r>
    </w:p>
    <w:p w14:paraId="3BF6E3E0" w14:textId="77777777" w:rsidR="00803148" w:rsidRPr="00942EC0" w:rsidRDefault="00803148" w:rsidP="003A4985">
      <w:pPr>
        <w:widowControl w:val="0"/>
        <w:jc w:val="both"/>
        <w:rPr>
          <w:rFonts w:ascii="Times New Roman" w:hAnsi="Times New Roman"/>
          <w:bCs/>
          <w:sz w:val="22"/>
          <w:szCs w:val="22"/>
        </w:rPr>
      </w:pPr>
    </w:p>
    <w:p w14:paraId="0990DD92" w14:textId="77777777" w:rsidR="00803148" w:rsidRPr="00942EC0" w:rsidRDefault="00803148" w:rsidP="00795F3E">
      <w:pPr>
        <w:widowControl w:val="0"/>
        <w:numPr>
          <w:ilvl w:val="0"/>
          <w:numId w:val="52"/>
        </w:numPr>
        <w:jc w:val="both"/>
        <w:rPr>
          <w:rFonts w:ascii="Times New Roman" w:hAnsi="Times New Roman"/>
          <w:b/>
          <w:sz w:val="22"/>
          <w:szCs w:val="22"/>
        </w:rPr>
      </w:pPr>
      <w:r w:rsidRPr="00942EC0">
        <w:rPr>
          <w:rFonts w:ascii="Times New Roman" w:hAnsi="Times New Roman"/>
          <w:b/>
          <w:sz w:val="22"/>
          <w:szCs w:val="22"/>
        </w:rPr>
        <w:t xml:space="preserve">Consumer reporting agencies must correct or delete inaccurate, incomplete, or unverifiable information. </w:t>
      </w:r>
      <w:r w:rsidRPr="00942EC0">
        <w:rPr>
          <w:rFonts w:ascii="Times New Roman" w:hAnsi="Times New Roman"/>
          <w:sz w:val="22"/>
          <w:szCs w:val="22"/>
        </w:rPr>
        <w:t>Inaccurate, incomplete, or unverifiable information must be removed or corrected, usually within 30 days. However, a consumer reporting agency may continue to report information it has verified as accurate.</w:t>
      </w:r>
    </w:p>
    <w:p w14:paraId="1590F1AC" w14:textId="77777777" w:rsidR="00803148" w:rsidRPr="00942EC0" w:rsidRDefault="00803148" w:rsidP="003A4985">
      <w:pPr>
        <w:widowControl w:val="0"/>
        <w:jc w:val="both"/>
        <w:rPr>
          <w:rFonts w:ascii="Times New Roman" w:hAnsi="Times New Roman"/>
          <w:bCs/>
          <w:sz w:val="22"/>
          <w:szCs w:val="22"/>
        </w:rPr>
      </w:pPr>
    </w:p>
    <w:p w14:paraId="74941FD5" w14:textId="77777777" w:rsidR="00803148" w:rsidRPr="00942EC0" w:rsidRDefault="00803148" w:rsidP="00245A66">
      <w:pPr>
        <w:keepLines/>
        <w:widowControl w:val="0"/>
        <w:numPr>
          <w:ilvl w:val="0"/>
          <w:numId w:val="52"/>
        </w:numPr>
        <w:jc w:val="both"/>
        <w:rPr>
          <w:rFonts w:ascii="Times New Roman" w:hAnsi="Times New Roman"/>
          <w:b/>
          <w:sz w:val="22"/>
          <w:szCs w:val="22"/>
        </w:rPr>
      </w:pPr>
      <w:r w:rsidRPr="00942EC0">
        <w:rPr>
          <w:rFonts w:ascii="Times New Roman" w:hAnsi="Times New Roman"/>
          <w:b/>
          <w:sz w:val="22"/>
          <w:szCs w:val="22"/>
        </w:rPr>
        <w:lastRenderedPageBreak/>
        <w:t>Consumer reporting agencies may not report outdated negative information.</w:t>
      </w:r>
      <w:r w:rsidRPr="00942EC0">
        <w:rPr>
          <w:rFonts w:ascii="Times New Roman" w:hAnsi="Times New Roman"/>
          <w:sz w:val="22"/>
          <w:szCs w:val="22"/>
        </w:rPr>
        <w:t xml:space="preserve"> In most cases, a consumer reporting agency may not report negative information that is more than seven years old, or bankruptcies that are more than 10 years old.</w:t>
      </w:r>
    </w:p>
    <w:p w14:paraId="7196321A" w14:textId="77777777" w:rsidR="00803148" w:rsidRPr="00942EC0" w:rsidRDefault="00803148" w:rsidP="003A4985">
      <w:pPr>
        <w:widowControl w:val="0"/>
        <w:jc w:val="both"/>
        <w:rPr>
          <w:rFonts w:ascii="Times New Roman" w:hAnsi="Times New Roman"/>
          <w:b/>
          <w:sz w:val="22"/>
          <w:szCs w:val="22"/>
        </w:rPr>
      </w:pPr>
    </w:p>
    <w:p w14:paraId="2A0CF5E0" w14:textId="77777777" w:rsidR="00803148" w:rsidRPr="00942EC0" w:rsidRDefault="00803148" w:rsidP="00795F3E">
      <w:pPr>
        <w:widowControl w:val="0"/>
        <w:numPr>
          <w:ilvl w:val="0"/>
          <w:numId w:val="52"/>
        </w:numPr>
        <w:jc w:val="both"/>
        <w:rPr>
          <w:rFonts w:ascii="Times New Roman" w:hAnsi="Times New Roman"/>
          <w:b/>
          <w:sz w:val="22"/>
          <w:szCs w:val="22"/>
        </w:rPr>
      </w:pPr>
      <w:r w:rsidRPr="00942EC0">
        <w:rPr>
          <w:rFonts w:ascii="Times New Roman" w:hAnsi="Times New Roman"/>
          <w:b/>
          <w:sz w:val="22"/>
          <w:szCs w:val="22"/>
        </w:rPr>
        <w:t>Access to your file is limited.</w:t>
      </w:r>
      <w:r w:rsidRPr="00942EC0">
        <w:rPr>
          <w:rFonts w:ascii="Times New Roman" w:hAnsi="Times New Roman"/>
          <w:sz w:val="22"/>
          <w:szCs w:val="22"/>
        </w:rPr>
        <w:t xml:space="preserve"> A consumer reporting agency may provide information about you only to people with a valid need – usually to consider an application with a creditor, insurer, employer, landlord, or other business. The FCRA specifies those with a valid need for access.</w:t>
      </w:r>
    </w:p>
    <w:p w14:paraId="4E41518A" w14:textId="77777777" w:rsidR="00803148" w:rsidRPr="00942EC0" w:rsidRDefault="00803148" w:rsidP="003A4985">
      <w:pPr>
        <w:widowControl w:val="0"/>
        <w:jc w:val="both"/>
        <w:rPr>
          <w:rFonts w:ascii="Times New Roman" w:hAnsi="Times New Roman"/>
          <w:b/>
          <w:sz w:val="22"/>
          <w:szCs w:val="22"/>
        </w:rPr>
      </w:pPr>
    </w:p>
    <w:p w14:paraId="3AE1F9B1" w14:textId="77777777" w:rsidR="00803148" w:rsidRPr="00942EC0" w:rsidRDefault="00803148" w:rsidP="00795F3E">
      <w:pPr>
        <w:widowControl w:val="0"/>
        <w:numPr>
          <w:ilvl w:val="0"/>
          <w:numId w:val="52"/>
        </w:numPr>
        <w:jc w:val="both"/>
        <w:rPr>
          <w:rFonts w:ascii="Times New Roman" w:hAnsi="Times New Roman"/>
          <w:b/>
          <w:sz w:val="22"/>
          <w:szCs w:val="22"/>
        </w:rPr>
      </w:pPr>
      <w:r w:rsidRPr="00942EC0">
        <w:rPr>
          <w:rFonts w:ascii="Times New Roman" w:hAnsi="Times New Roman"/>
          <w:b/>
          <w:sz w:val="22"/>
          <w:szCs w:val="22"/>
        </w:rPr>
        <w:t>You must give your consent for reports to be provided to employers.</w:t>
      </w:r>
      <w:r w:rsidRPr="00942EC0">
        <w:rPr>
          <w:rFonts w:ascii="Times New Roman" w:hAnsi="Times New Roman"/>
          <w:sz w:val="22"/>
          <w:szCs w:val="22"/>
        </w:rPr>
        <w:t xml:space="preserve"> A consumer reporting agency may not give out information about you to your employer, or a potential employer, without your written consent given to the employer. Written consent generally is not required in the trucking industry. For more information, go to </w:t>
      </w:r>
      <w:hyperlink r:id="rId27" w:history="1">
        <w:r w:rsidRPr="00942EC0">
          <w:rPr>
            <w:rStyle w:val="Hyperlink"/>
            <w:rFonts w:ascii="Times New Roman" w:hAnsi="Times New Roman"/>
            <w:sz w:val="22"/>
            <w:szCs w:val="22"/>
          </w:rPr>
          <w:t>www.consumerfinance.gov/learnmore</w:t>
        </w:r>
      </w:hyperlink>
      <w:r w:rsidRPr="00942EC0">
        <w:rPr>
          <w:rFonts w:ascii="Times New Roman" w:hAnsi="Times New Roman"/>
          <w:sz w:val="22"/>
          <w:szCs w:val="22"/>
        </w:rPr>
        <w:t>.</w:t>
      </w:r>
    </w:p>
    <w:p w14:paraId="0A34DDFC" w14:textId="77777777" w:rsidR="00803148" w:rsidRPr="00942EC0" w:rsidRDefault="00803148" w:rsidP="003A4985">
      <w:pPr>
        <w:widowControl w:val="0"/>
        <w:jc w:val="both"/>
        <w:rPr>
          <w:rFonts w:ascii="Times New Roman" w:hAnsi="Times New Roman"/>
          <w:b/>
          <w:sz w:val="22"/>
          <w:szCs w:val="22"/>
        </w:rPr>
      </w:pPr>
    </w:p>
    <w:p w14:paraId="2934C87E" w14:textId="77777777" w:rsidR="00803148" w:rsidRPr="00942EC0" w:rsidRDefault="00803148" w:rsidP="00795F3E">
      <w:pPr>
        <w:widowControl w:val="0"/>
        <w:numPr>
          <w:ilvl w:val="0"/>
          <w:numId w:val="52"/>
        </w:numPr>
        <w:jc w:val="both"/>
        <w:rPr>
          <w:rFonts w:ascii="Times New Roman" w:hAnsi="Times New Roman"/>
          <w:b/>
          <w:sz w:val="22"/>
          <w:szCs w:val="22"/>
        </w:rPr>
      </w:pPr>
      <w:r w:rsidRPr="00942EC0">
        <w:rPr>
          <w:rFonts w:ascii="Times New Roman" w:hAnsi="Times New Roman"/>
          <w:b/>
          <w:sz w:val="22"/>
          <w:szCs w:val="22"/>
        </w:rPr>
        <w:t>You may limit “prescreened” offers of credit and insurance you get based on information in your credit report.</w:t>
      </w:r>
      <w:r w:rsidRPr="00942EC0">
        <w:rPr>
          <w:rFonts w:ascii="Times New Roman" w:hAnsi="Times New Roman"/>
          <w:sz w:val="22"/>
          <w:szCs w:val="22"/>
        </w:rPr>
        <w:t xml:space="preserve"> Unsolicited “prescreened” offers for credit and insurance must include a toll-free phone number you can call if you choose to remove your name and address form the lists these offers are based on. You may opt out with the nationwide credit bureaus at 1-888-5-OPTOUT (1-888-567-8688).</w:t>
      </w:r>
    </w:p>
    <w:p w14:paraId="68FC493C" w14:textId="77777777" w:rsidR="00803148" w:rsidRPr="00942EC0" w:rsidRDefault="00803148" w:rsidP="003A4985">
      <w:pPr>
        <w:widowControl w:val="0"/>
        <w:jc w:val="both"/>
        <w:rPr>
          <w:rFonts w:ascii="Times New Roman" w:hAnsi="Times New Roman"/>
          <w:b/>
          <w:sz w:val="22"/>
          <w:szCs w:val="22"/>
        </w:rPr>
      </w:pPr>
    </w:p>
    <w:p w14:paraId="31927D3B" w14:textId="77777777" w:rsidR="00803148" w:rsidRPr="00942EC0" w:rsidRDefault="00803148" w:rsidP="00795F3E">
      <w:pPr>
        <w:widowControl w:val="0"/>
        <w:numPr>
          <w:ilvl w:val="0"/>
          <w:numId w:val="52"/>
        </w:numPr>
        <w:jc w:val="both"/>
        <w:rPr>
          <w:rFonts w:ascii="Times New Roman" w:hAnsi="Times New Roman"/>
          <w:sz w:val="22"/>
          <w:szCs w:val="22"/>
        </w:rPr>
      </w:pPr>
      <w:r w:rsidRPr="00942EC0">
        <w:rPr>
          <w:rFonts w:ascii="Times New Roman" w:hAnsi="Times New Roman"/>
          <w:sz w:val="22"/>
          <w:szCs w:val="22"/>
        </w:rPr>
        <w:t>The following FCRA right applies with respect to nationwide consumer reporting agencies</w:t>
      </w:r>
      <w:r w:rsidRPr="00942EC0">
        <w:rPr>
          <w:rFonts w:ascii="Times New Roman" w:hAnsi="Times New Roman"/>
          <w:b/>
          <w:sz w:val="22"/>
          <w:szCs w:val="22"/>
        </w:rPr>
        <w:t>:</w:t>
      </w:r>
    </w:p>
    <w:p w14:paraId="5BDB12A1" w14:textId="77777777" w:rsidR="00803148" w:rsidRPr="00942EC0" w:rsidRDefault="00803148" w:rsidP="003A4985">
      <w:pPr>
        <w:widowControl w:val="0"/>
        <w:jc w:val="both"/>
        <w:rPr>
          <w:rFonts w:ascii="Times New Roman" w:hAnsi="Times New Roman"/>
          <w:b/>
          <w:sz w:val="22"/>
          <w:szCs w:val="22"/>
        </w:rPr>
      </w:pPr>
    </w:p>
    <w:p w14:paraId="7E668E4A" w14:textId="77777777" w:rsidR="00803148" w:rsidRPr="00942EC0" w:rsidRDefault="00803148" w:rsidP="003A4985">
      <w:pPr>
        <w:widowControl w:val="0"/>
        <w:ind w:left="720"/>
        <w:jc w:val="both"/>
        <w:rPr>
          <w:rFonts w:ascii="Times New Roman" w:hAnsi="Times New Roman"/>
          <w:sz w:val="22"/>
          <w:szCs w:val="22"/>
        </w:rPr>
      </w:pPr>
      <w:r w:rsidRPr="00942EC0">
        <w:rPr>
          <w:rFonts w:ascii="Times New Roman" w:hAnsi="Times New Roman"/>
          <w:b/>
          <w:sz w:val="22"/>
          <w:szCs w:val="22"/>
        </w:rPr>
        <w:t>Consumers Have the Right To Obtain a Security Freeze</w:t>
      </w:r>
    </w:p>
    <w:p w14:paraId="3F6DAAFD" w14:textId="77777777" w:rsidR="00803148" w:rsidRPr="00942EC0" w:rsidRDefault="00803148" w:rsidP="003A4985">
      <w:pPr>
        <w:widowControl w:val="0"/>
        <w:ind w:left="720"/>
        <w:jc w:val="both"/>
        <w:rPr>
          <w:rFonts w:ascii="Times New Roman" w:hAnsi="Times New Roman"/>
          <w:b/>
          <w:sz w:val="22"/>
          <w:szCs w:val="22"/>
        </w:rPr>
      </w:pPr>
    </w:p>
    <w:p w14:paraId="6D457A5C" w14:textId="77777777" w:rsidR="00803148" w:rsidRPr="00942EC0" w:rsidRDefault="00803148" w:rsidP="003A4985">
      <w:pPr>
        <w:widowControl w:val="0"/>
        <w:ind w:left="720"/>
        <w:jc w:val="both"/>
        <w:rPr>
          <w:rFonts w:ascii="Times New Roman" w:hAnsi="Times New Roman"/>
          <w:sz w:val="22"/>
          <w:szCs w:val="22"/>
        </w:rPr>
      </w:pPr>
      <w:r w:rsidRPr="00942EC0">
        <w:rPr>
          <w:rFonts w:ascii="Times New Roman" w:hAnsi="Times New Roman"/>
          <w:b/>
          <w:sz w:val="22"/>
          <w:szCs w:val="22"/>
        </w:rPr>
        <w:t>You have a right to place a “security freeze” on your credit report, which will prohibit a consumer reporting agency from releasing information in your credit report without your express authorization.</w:t>
      </w:r>
      <w:r w:rsidRPr="00942EC0">
        <w:rPr>
          <w:rFonts w:ascii="Times New Roman" w:hAnsi="Times New Roman"/>
          <w:sz w:val="22"/>
          <w:szCs w:val="22"/>
        </w:rPr>
        <w:t xml:space="preserve">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14:paraId="1D73FC15" w14:textId="77777777" w:rsidR="00803148" w:rsidRPr="00942EC0" w:rsidRDefault="00803148" w:rsidP="003A4985">
      <w:pPr>
        <w:widowControl w:val="0"/>
        <w:ind w:left="720"/>
        <w:jc w:val="both"/>
        <w:rPr>
          <w:rFonts w:ascii="Times New Roman" w:hAnsi="Times New Roman"/>
          <w:sz w:val="22"/>
          <w:szCs w:val="22"/>
        </w:rPr>
      </w:pPr>
    </w:p>
    <w:p w14:paraId="059A7166" w14:textId="77777777" w:rsidR="00803148" w:rsidRPr="00942EC0" w:rsidRDefault="00803148" w:rsidP="003A4985">
      <w:pPr>
        <w:widowControl w:val="0"/>
        <w:ind w:left="720"/>
        <w:jc w:val="both"/>
        <w:rPr>
          <w:rFonts w:ascii="Times New Roman" w:hAnsi="Times New Roman"/>
          <w:sz w:val="22"/>
          <w:szCs w:val="22"/>
        </w:rPr>
      </w:pPr>
      <w:r w:rsidRPr="00942EC0">
        <w:rPr>
          <w:rFonts w:ascii="Times New Roman" w:hAnsi="Times New Roman"/>
          <w:sz w:val="22"/>
          <w:szCs w:val="22"/>
        </w:rPr>
        <w:t>As an alternative to a security freeze, you have the right to place an initial or extended fraud alert on your credit file at no cost. An initial fraud alert is a 1-year alert that is 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14:paraId="10FCF946" w14:textId="77777777" w:rsidR="00803148" w:rsidRPr="00942EC0" w:rsidRDefault="00803148" w:rsidP="003A4985">
      <w:pPr>
        <w:widowControl w:val="0"/>
        <w:ind w:left="720"/>
        <w:jc w:val="both"/>
        <w:rPr>
          <w:rFonts w:ascii="Times New Roman" w:hAnsi="Times New Roman"/>
          <w:sz w:val="22"/>
          <w:szCs w:val="22"/>
        </w:rPr>
      </w:pPr>
    </w:p>
    <w:p w14:paraId="53F3B424" w14:textId="77777777" w:rsidR="00803148" w:rsidRPr="00942EC0" w:rsidRDefault="00803148" w:rsidP="003A4985">
      <w:pPr>
        <w:widowControl w:val="0"/>
        <w:ind w:left="720"/>
        <w:jc w:val="both"/>
        <w:rPr>
          <w:rFonts w:ascii="Times New Roman" w:hAnsi="Times New Roman"/>
          <w:sz w:val="22"/>
          <w:szCs w:val="22"/>
        </w:rPr>
      </w:pPr>
      <w:r w:rsidRPr="00942EC0">
        <w:rPr>
          <w:rFonts w:ascii="Times New Roman" w:hAnsi="Times New Roman"/>
          <w:sz w:val="22"/>
          <w:szCs w:val="22"/>
        </w:rP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14:paraId="4752AE62" w14:textId="77777777" w:rsidR="00803148" w:rsidRPr="00942EC0" w:rsidRDefault="00803148" w:rsidP="003A4985">
      <w:pPr>
        <w:widowControl w:val="0"/>
        <w:jc w:val="both"/>
        <w:rPr>
          <w:rFonts w:ascii="Times New Roman" w:hAnsi="Times New Roman"/>
          <w:sz w:val="22"/>
          <w:szCs w:val="22"/>
        </w:rPr>
      </w:pPr>
    </w:p>
    <w:p w14:paraId="49F8AF41" w14:textId="77777777" w:rsidR="00803148" w:rsidRPr="00942EC0" w:rsidRDefault="00803148" w:rsidP="00795F3E">
      <w:pPr>
        <w:widowControl w:val="0"/>
        <w:numPr>
          <w:ilvl w:val="0"/>
          <w:numId w:val="52"/>
        </w:numPr>
        <w:jc w:val="both"/>
        <w:rPr>
          <w:rFonts w:ascii="Times New Roman" w:hAnsi="Times New Roman"/>
          <w:b/>
          <w:sz w:val="22"/>
          <w:szCs w:val="22"/>
        </w:rPr>
      </w:pPr>
      <w:r w:rsidRPr="00942EC0">
        <w:rPr>
          <w:rFonts w:ascii="Times New Roman" w:hAnsi="Times New Roman"/>
          <w:b/>
          <w:sz w:val="22"/>
          <w:szCs w:val="22"/>
        </w:rPr>
        <w:t>You may seek damages from violators.</w:t>
      </w:r>
      <w:r w:rsidRPr="00942EC0">
        <w:rPr>
          <w:rFonts w:ascii="Times New Roman" w:hAnsi="Times New Roman"/>
          <w:sz w:val="22"/>
          <w:szCs w:val="22"/>
        </w:rPr>
        <w:t xml:space="preserve"> If a consumer reporting agency, or, in some cases, a user of consumer reports or a furnisher of information to a consumer reporting agency violates the FCRA, you may be able to sue in state or federal court.</w:t>
      </w:r>
    </w:p>
    <w:p w14:paraId="64683FA8" w14:textId="77777777" w:rsidR="00803148" w:rsidRPr="00942EC0" w:rsidRDefault="00803148" w:rsidP="003A4985">
      <w:pPr>
        <w:widowControl w:val="0"/>
        <w:jc w:val="both"/>
        <w:rPr>
          <w:rFonts w:ascii="Times New Roman" w:hAnsi="Times New Roman"/>
          <w:sz w:val="22"/>
          <w:szCs w:val="22"/>
        </w:rPr>
      </w:pPr>
    </w:p>
    <w:p w14:paraId="0E5EF137" w14:textId="77777777" w:rsidR="00803148" w:rsidRPr="00942EC0" w:rsidRDefault="00803148" w:rsidP="00795F3E">
      <w:pPr>
        <w:widowControl w:val="0"/>
        <w:numPr>
          <w:ilvl w:val="0"/>
          <w:numId w:val="52"/>
        </w:numPr>
        <w:jc w:val="both"/>
        <w:rPr>
          <w:rFonts w:ascii="Times New Roman" w:hAnsi="Times New Roman"/>
          <w:b/>
          <w:sz w:val="22"/>
          <w:szCs w:val="22"/>
        </w:rPr>
      </w:pPr>
      <w:r w:rsidRPr="00942EC0">
        <w:rPr>
          <w:rFonts w:ascii="Times New Roman" w:hAnsi="Times New Roman"/>
          <w:b/>
          <w:sz w:val="22"/>
          <w:szCs w:val="22"/>
        </w:rPr>
        <w:t xml:space="preserve">Identity theft victims and active duty military personnel have additional rights. </w:t>
      </w:r>
      <w:r w:rsidRPr="00942EC0">
        <w:rPr>
          <w:rFonts w:ascii="Times New Roman" w:hAnsi="Times New Roman"/>
          <w:sz w:val="22"/>
          <w:szCs w:val="22"/>
        </w:rPr>
        <w:t xml:space="preserve">For more information, visit </w:t>
      </w:r>
      <w:hyperlink r:id="rId28" w:history="1">
        <w:r w:rsidRPr="00942EC0">
          <w:rPr>
            <w:rStyle w:val="Hyperlink"/>
            <w:rFonts w:ascii="Times New Roman" w:hAnsi="Times New Roman"/>
            <w:sz w:val="22"/>
            <w:szCs w:val="22"/>
          </w:rPr>
          <w:t>www.consumerfinance.gov/learnmore</w:t>
        </w:r>
      </w:hyperlink>
      <w:r w:rsidRPr="00942EC0">
        <w:rPr>
          <w:rFonts w:ascii="Times New Roman" w:hAnsi="Times New Roman"/>
          <w:sz w:val="22"/>
          <w:szCs w:val="22"/>
        </w:rPr>
        <w:t>.</w:t>
      </w:r>
    </w:p>
    <w:p w14:paraId="6B589502" w14:textId="77777777" w:rsidR="00803148" w:rsidRPr="00942EC0" w:rsidRDefault="00803148" w:rsidP="003A4985">
      <w:pPr>
        <w:widowControl w:val="0"/>
        <w:jc w:val="both"/>
        <w:rPr>
          <w:rFonts w:ascii="Times New Roman" w:hAnsi="Times New Roman"/>
          <w:sz w:val="22"/>
          <w:szCs w:val="22"/>
        </w:rPr>
      </w:pPr>
    </w:p>
    <w:p w14:paraId="40595940" w14:textId="77777777" w:rsidR="00803148" w:rsidRPr="00942EC0" w:rsidRDefault="00803148" w:rsidP="003A4985">
      <w:pPr>
        <w:widowControl w:val="0"/>
        <w:jc w:val="both"/>
        <w:rPr>
          <w:rFonts w:ascii="Times New Roman" w:hAnsi="Times New Roman"/>
          <w:sz w:val="22"/>
          <w:szCs w:val="22"/>
        </w:rPr>
      </w:pPr>
      <w:r w:rsidRPr="00942EC0">
        <w:rPr>
          <w:rFonts w:ascii="Times New Roman" w:hAnsi="Times New Roman"/>
          <w:b/>
          <w:sz w:val="22"/>
          <w:szCs w:val="22"/>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14:paraId="3EC1B8E7" w14:textId="77777777" w:rsidR="00803148" w:rsidRPr="00942EC0" w:rsidRDefault="00803148" w:rsidP="003A4985">
      <w:pPr>
        <w:widowControl w:val="0"/>
        <w:jc w:val="both"/>
        <w:rPr>
          <w:rFonts w:ascii="Times New Roman" w:hAnsi="Times New Roman"/>
          <w:sz w:val="22"/>
          <w:szCs w:val="22"/>
        </w:rPr>
      </w:pPr>
    </w:p>
    <w:tbl>
      <w:tblPr>
        <w:tblStyle w:val="TableGrid"/>
        <w:tblW w:w="0" w:type="auto"/>
        <w:tblLook w:val="04A0" w:firstRow="1" w:lastRow="0" w:firstColumn="1" w:lastColumn="0" w:noHBand="0" w:noVBand="1"/>
      </w:tblPr>
      <w:tblGrid>
        <w:gridCol w:w="4675"/>
        <w:gridCol w:w="4675"/>
      </w:tblGrid>
      <w:tr w:rsidR="00803148" w:rsidRPr="00942EC0" w14:paraId="0735EE5E" w14:textId="77777777" w:rsidTr="005A5B61">
        <w:tc>
          <w:tcPr>
            <w:tcW w:w="4675" w:type="dxa"/>
          </w:tcPr>
          <w:p w14:paraId="28DF48CA" w14:textId="77777777" w:rsidR="00803148" w:rsidRPr="00942EC0" w:rsidRDefault="00803148" w:rsidP="003A4985">
            <w:pPr>
              <w:widowControl w:val="0"/>
              <w:jc w:val="center"/>
              <w:rPr>
                <w:rFonts w:ascii="Times New Roman" w:hAnsi="Times New Roman"/>
                <w:sz w:val="22"/>
                <w:szCs w:val="22"/>
              </w:rPr>
            </w:pPr>
            <w:r w:rsidRPr="00942EC0">
              <w:rPr>
                <w:rFonts w:ascii="Times New Roman" w:hAnsi="Times New Roman"/>
                <w:b/>
                <w:sz w:val="22"/>
                <w:szCs w:val="22"/>
              </w:rPr>
              <w:t>TYPE OF BUSINESS:</w:t>
            </w:r>
          </w:p>
        </w:tc>
        <w:tc>
          <w:tcPr>
            <w:tcW w:w="4675" w:type="dxa"/>
          </w:tcPr>
          <w:p w14:paraId="18F8432E" w14:textId="77777777" w:rsidR="00803148" w:rsidRPr="00942EC0" w:rsidRDefault="00803148" w:rsidP="003A4985">
            <w:pPr>
              <w:widowControl w:val="0"/>
              <w:jc w:val="center"/>
              <w:rPr>
                <w:rFonts w:ascii="Times New Roman" w:hAnsi="Times New Roman"/>
                <w:sz w:val="22"/>
                <w:szCs w:val="22"/>
              </w:rPr>
            </w:pPr>
            <w:r w:rsidRPr="00942EC0">
              <w:rPr>
                <w:rFonts w:ascii="Times New Roman" w:hAnsi="Times New Roman"/>
                <w:b/>
                <w:sz w:val="22"/>
                <w:szCs w:val="22"/>
              </w:rPr>
              <w:t>CONTACT:</w:t>
            </w:r>
          </w:p>
        </w:tc>
      </w:tr>
      <w:tr w:rsidR="00803148" w:rsidRPr="00942EC0" w14:paraId="7EA7D352" w14:textId="77777777" w:rsidTr="005A5B61">
        <w:tc>
          <w:tcPr>
            <w:tcW w:w="4675" w:type="dxa"/>
          </w:tcPr>
          <w:p w14:paraId="3B063788"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1.a. Banks, savings associations, and credit unions with total assets of over $10 billion and their affiliates</w:t>
            </w:r>
          </w:p>
          <w:p w14:paraId="788D3CC3" w14:textId="77777777" w:rsidR="00803148" w:rsidRPr="00942EC0" w:rsidRDefault="00803148" w:rsidP="003A4985">
            <w:pPr>
              <w:widowControl w:val="0"/>
              <w:rPr>
                <w:rFonts w:ascii="Times New Roman" w:hAnsi="Times New Roman"/>
                <w:sz w:val="22"/>
                <w:szCs w:val="22"/>
              </w:rPr>
            </w:pPr>
          </w:p>
          <w:p w14:paraId="5D60F54E" w14:textId="77777777" w:rsidR="00803148" w:rsidRPr="00942EC0" w:rsidRDefault="00803148" w:rsidP="003A4985">
            <w:pPr>
              <w:widowControl w:val="0"/>
              <w:rPr>
                <w:rFonts w:ascii="Times New Roman" w:hAnsi="Times New Roman"/>
                <w:sz w:val="22"/>
                <w:szCs w:val="22"/>
              </w:rPr>
            </w:pPr>
          </w:p>
          <w:p w14:paraId="6BAFA3E6" w14:textId="77777777" w:rsidR="00803148" w:rsidRPr="00942EC0" w:rsidRDefault="00803148" w:rsidP="003A4985">
            <w:pPr>
              <w:widowControl w:val="0"/>
              <w:jc w:val="both"/>
              <w:rPr>
                <w:rFonts w:ascii="Times New Roman" w:hAnsi="Times New Roman"/>
                <w:sz w:val="22"/>
                <w:szCs w:val="22"/>
              </w:rPr>
            </w:pPr>
            <w:r w:rsidRPr="00942EC0">
              <w:rPr>
                <w:rFonts w:ascii="Times New Roman" w:hAnsi="Times New Roman"/>
                <w:sz w:val="22"/>
                <w:szCs w:val="22"/>
              </w:rPr>
              <w:t>b. Such affiliates that are not banks, savings associations, or credit unions also should list, in addition to the CFPB:</w:t>
            </w:r>
          </w:p>
        </w:tc>
        <w:tc>
          <w:tcPr>
            <w:tcW w:w="4675" w:type="dxa"/>
          </w:tcPr>
          <w:p w14:paraId="4C2FA457"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a. Consumer Financial Protection Bureau</w:t>
            </w:r>
          </w:p>
          <w:p w14:paraId="5AC08C20"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1700 G Street, N.W.</w:t>
            </w:r>
          </w:p>
          <w:p w14:paraId="27CC7E65"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Washington, DC 20552</w:t>
            </w:r>
          </w:p>
          <w:p w14:paraId="6B19A934" w14:textId="77777777" w:rsidR="00803148" w:rsidRPr="00942EC0" w:rsidRDefault="00803148" w:rsidP="003A4985">
            <w:pPr>
              <w:widowControl w:val="0"/>
              <w:rPr>
                <w:rFonts w:ascii="Times New Roman" w:hAnsi="Times New Roman"/>
                <w:sz w:val="22"/>
                <w:szCs w:val="22"/>
              </w:rPr>
            </w:pPr>
          </w:p>
          <w:p w14:paraId="527D18CA"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b. Federal Trade Commission</w:t>
            </w:r>
          </w:p>
          <w:p w14:paraId="242CE29D"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Consumer Response Center</w:t>
            </w:r>
          </w:p>
          <w:p w14:paraId="68FE63B8"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600 Pennsylvania Avenue, N.W.</w:t>
            </w:r>
          </w:p>
          <w:p w14:paraId="02447D03"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Washington, DC 20580</w:t>
            </w:r>
          </w:p>
          <w:p w14:paraId="187C9689" w14:textId="77777777" w:rsidR="00803148" w:rsidRPr="00942EC0" w:rsidRDefault="00803148" w:rsidP="003A4985">
            <w:pPr>
              <w:widowControl w:val="0"/>
              <w:jc w:val="both"/>
              <w:rPr>
                <w:rFonts w:ascii="Times New Roman" w:hAnsi="Times New Roman"/>
                <w:sz w:val="22"/>
                <w:szCs w:val="22"/>
              </w:rPr>
            </w:pPr>
            <w:r w:rsidRPr="00942EC0">
              <w:rPr>
                <w:rFonts w:ascii="Times New Roman" w:hAnsi="Times New Roman"/>
                <w:sz w:val="22"/>
                <w:szCs w:val="22"/>
              </w:rPr>
              <w:t>(877) 382-4357</w:t>
            </w:r>
          </w:p>
        </w:tc>
      </w:tr>
      <w:tr w:rsidR="00803148" w:rsidRPr="00942EC0" w14:paraId="4D53CD50" w14:textId="77777777" w:rsidTr="005A5B61">
        <w:tc>
          <w:tcPr>
            <w:tcW w:w="4675" w:type="dxa"/>
          </w:tcPr>
          <w:p w14:paraId="0762E18F"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2. To the extent not included in item 1 above:</w:t>
            </w:r>
          </w:p>
          <w:p w14:paraId="7773ECA9"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a. National banks, federal savings associations, and federal branches and federal agencies of foreign banks</w:t>
            </w:r>
          </w:p>
          <w:p w14:paraId="354AF4B3" w14:textId="77777777" w:rsidR="00803148" w:rsidRPr="00942EC0" w:rsidRDefault="00803148" w:rsidP="003A4985">
            <w:pPr>
              <w:widowControl w:val="0"/>
              <w:rPr>
                <w:rFonts w:ascii="Times New Roman" w:hAnsi="Times New Roman"/>
                <w:sz w:val="22"/>
                <w:szCs w:val="22"/>
              </w:rPr>
            </w:pPr>
          </w:p>
          <w:p w14:paraId="179A40AF" w14:textId="77777777" w:rsidR="00803148" w:rsidRPr="00942EC0" w:rsidRDefault="00803148" w:rsidP="003A4985">
            <w:pPr>
              <w:widowControl w:val="0"/>
              <w:rPr>
                <w:rFonts w:ascii="Times New Roman" w:hAnsi="Times New Roman"/>
                <w:sz w:val="22"/>
                <w:szCs w:val="22"/>
              </w:rPr>
            </w:pPr>
          </w:p>
          <w:p w14:paraId="13B04242"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b. 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 Act.</w:t>
            </w:r>
          </w:p>
          <w:p w14:paraId="6BEA98CB" w14:textId="77777777" w:rsidR="00803148" w:rsidRPr="00942EC0" w:rsidRDefault="00803148" w:rsidP="003A4985">
            <w:pPr>
              <w:widowControl w:val="0"/>
              <w:rPr>
                <w:rFonts w:ascii="Times New Roman" w:hAnsi="Times New Roman"/>
                <w:sz w:val="22"/>
                <w:szCs w:val="22"/>
              </w:rPr>
            </w:pPr>
          </w:p>
          <w:p w14:paraId="21F49424"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c. Nonmember Insured Banks, Insured State Branches of Foreign Banks, and insured state savings associations</w:t>
            </w:r>
          </w:p>
          <w:p w14:paraId="3EE3EE3D" w14:textId="77777777" w:rsidR="00803148" w:rsidRPr="00942EC0" w:rsidRDefault="00803148" w:rsidP="003A4985">
            <w:pPr>
              <w:widowControl w:val="0"/>
              <w:rPr>
                <w:rFonts w:ascii="Times New Roman" w:hAnsi="Times New Roman"/>
                <w:sz w:val="22"/>
                <w:szCs w:val="22"/>
              </w:rPr>
            </w:pPr>
          </w:p>
          <w:p w14:paraId="493766BD" w14:textId="77777777" w:rsidR="00803148" w:rsidRPr="00942EC0" w:rsidRDefault="00803148" w:rsidP="003A4985">
            <w:pPr>
              <w:widowControl w:val="0"/>
              <w:jc w:val="both"/>
              <w:rPr>
                <w:rFonts w:ascii="Times New Roman" w:hAnsi="Times New Roman"/>
                <w:sz w:val="22"/>
                <w:szCs w:val="22"/>
              </w:rPr>
            </w:pPr>
            <w:r w:rsidRPr="00942EC0">
              <w:rPr>
                <w:rFonts w:ascii="Times New Roman" w:hAnsi="Times New Roman"/>
                <w:sz w:val="22"/>
                <w:szCs w:val="22"/>
              </w:rPr>
              <w:t>d. Federal Credit Unions</w:t>
            </w:r>
          </w:p>
        </w:tc>
        <w:tc>
          <w:tcPr>
            <w:tcW w:w="4675" w:type="dxa"/>
          </w:tcPr>
          <w:p w14:paraId="6D6D2C8F"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a. Office of the Comptroller of the Currency</w:t>
            </w:r>
          </w:p>
          <w:p w14:paraId="10536A3B"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Customer Assistance Group</w:t>
            </w:r>
          </w:p>
          <w:p w14:paraId="6B1F0BB5"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1301 McKinney Street, Suite 3450</w:t>
            </w:r>
          </w:p>
          <w:p w14:paraId="21111A63"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Houston, TX 77010-9050</w:t>
            </w:r>
          </w:p>
          <w:p w14:paraId="282E16B7" w14:textId="77777777" w:rsidR="00803148" w:rsidRPr="00942EC0" w:rsidRDefault="00803148" w:rsidP="003A4985">
            <w:pPr>
              <w:widowControl w:val="0"/>
              <w:rPr>
                <w:rFonts w:ascii="Times New Roman" w:hAnsi="Times New Roman"/>
                <w:sz w:val="22"/>
                <w:szCs w:val="22"/>
              </w:rPr>
            </w:pPr>
          </w:p>
          <w:p w14:paraId="0B2A40A7"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b. Federal Reserve Consumer Help Center</w:t>
            </w:r>
          </w:p>
          <w:p w14:paraId="6EFEF5CC"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P.O. Box 1200</w:t>
            </w:r>
          </w:p>
          <w:p w14:paraId="4628769D"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Minneapolis, MN 55480</w:t>
            </w:r>
          </w:p>
          <w:p w14:paraId="195B4745" w14:textId="77777777" w:rsidR="00803148" w:rsidRPr="00942EC0" w:rsidRDefault="00803148" w:rsidP="003A4985">
            <w:pPr>
              <w:widowControl w:val="0"/>
              <w:rPr>
                <w:rFonts w:ascii="Times New Roman" w:hAnsi="Times New Roman"/>
                <w:sz w:val="22"/>
                <w:szCs w:val="22"/>
              </w:rPr>
            </w:pPr>
          </w:p>
          <w:p w14:paraId="5DC9DA90" w14:textId="77777777" w:rsidR="00803148" w:rsidRPr="00942EC0" w:rsidRDefault="00803148" w:rsidP="003A4985">
            <w:pPr>
              <w:widowControl w:val="0"/>
              <w:rPr>
                <w:rFonts w:ascii="Times New Roman" w:hAnsi="Times New Roman"/>
                <w:sz w:val="22"/>
                <w:szCs w:val="22"/>
              </w:rPr>
            </w:pPr>
          </w:p>
          <w:p w14:paraId="23D29E81" w14:textId="77777777" w:rsidR="00803148" w:rsidRPr="00942EC0" w:rsidRDefault="00803148" w:rsidP="003A4985">
            <w:pPr>
              <w:widowControl w:val="0"/>
              <w:rPr>
                <w:rFonts w:ascii="Times New Roman" w:hAnsi="Times New Roman"/>
                <w:sz w:val="22"/>
                <w:szCs w:val="22"/>
              </w:rPr>
            </w:pPr>
          </w:p>
          <w:p w14:paraId="62178CAF" w14:textId="77777777" w:rsidR="00803148" w:rsidRPr="00942EC0" w:rsidRDefault="00803148" w:rsidP="003A4985">
            <w:pPr>
              <w:widowControl w:val="0"/>
              <w:rPr>
                <w:rFonts w:ascii="Times New Roman" w:hAnsi="Times New Roman"/>
                <w:sz w:val="22"/>
                <w:szCs w:val="22"/>
              </w:rPr>
            </w:pPr>
          </w:p>
          <w:p w14:paraId="3C7CFCE7" w14:textId="77777777" w:rsidR="00803148" w:rsidRPr="00942EC0" w:rsidRDefault="00803148" w:rsidP="003A4985">
            <w:pPr>
              <w:widowControl w:val="0"/>
              <w:rPr>
                <w:rFonts w:ascii="Times New Roman" w:hAnsi="Times New Roman"/>
                <w:sz w:val="22"/>
                <w:szCs w:val="22"/>
              </w:rPr>
            </w:pPr>
          </w:p>
          <w:p w14:paraId="21FEEFE7"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c. FDIC Consumer Response Center</w:t>
            </w:r>
          </w:p>
          <w:p w14:paraId="4C463D6B"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1100 Walnut Street, Box #11</w:t>
            </w:r>
          </w:p>
          <w:p w14:paraId="3DAF1D2B"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Kansas City, MO 64106</w:t>
            </w:r>
          </w:p>
          <w:p w14:paraId="01FED8A9" w14:textId="77777777" w:rsidR="00803148" w:rsidRPr="00942EC0" w:rsidRDefault="00803148" w:rsidP="003A4985">
            <w:pPr>
              <w:widowControl w:val="0"/>
              <w:rPr>
                <w:rFonts w:ascii="Times New Roman" w:hAnsi="Times New Roman"/>
                <w:sz w:val="22"/>
                <w:szCs w:val="22"/>
              </w:rPr>
            </w:pPr>
          </w:p>
          <w:p w14:paraId="28CA7D4C"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d. National Credit Union Administration</w:t>
            </w:r>
          </w:p>
          <w:p w14:paraId="7B35A566"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Office of Consumer Financial Protection (OCFP)</w:t>
            </w:r>
          </w:p>
          <w:p w14:paraId="54173443"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Division of Consumer Compliance Policy and Outreach</w:t>
            </w:r>
            <w:r w:rsidRPr="00942EC0">
              <w:rPr>
                <w:rFonts w:ascii="Times New Roman" w:hAnsi="Times New Roman"/>
                <w:sz w:val="22"/>
                <w:szCs w:val="22"/>
              </w:rPr>
              <w:br/>
              <w:t>1775 Duke Street</w:t>
            </w:r>
          </w:p>
          <w:p w14:paraId="193CD212" w14:textId="77777777" w:rsidR="00803148" w:rsidRPr="00942EC0" w:rsidRDefault="00803148" w:rsidP="003A4985">
            <w:pPr>
              <w:widowControl w:val="0"/>
              <w:jc w:val="both"/>
              <w:rPr>
                <w:rFonts w:ascii="Times New Roman" w:hAnsi="Times New Roman"/>
                <w:sz w:val="22"/>
                <w:szCs w:val="22"/>
              </w:rPr>
            </w:pPr>
            <w:r w:rsidRPr="00942EC0">
              <w:rPr>
                <w:rFonts w:ascii="Times New Roman" w:hAnsi="Times New Roman"/>
                <w:sz w:val="22"/>
                <w:szCs w:val="22"/>
              </w:rPr>
              <w:t>Alexandria, VA 22314</w:t>
            </w:r>
          </w:p>
        </w:tc>
      </w:tr>
      <w:tr w:rsidR="00803148" w:rsidRPr="00942EC0" w14:paraId="5012D68A" w14:textId="77777777" w:rsidTr="005A5B61">
        <w:tc>
          <w:tcPr>
            <w:tcW w:w="4675" w:type="dxa"/>
          </w:tcPr>
          <w:p w14:paraId="22F84890" w14:textId="77777777" w:rsidR="00803148" w:rsidRPr="00942EC0" w:rsidRDefault="00803148" w:rsidP="003A4985">
            <w:pPr>
              <w:widowControl w:val="0"/>
              <w:jc w:val="both"/>
              <w:rPr>
                <w:rFonts w:ascii="Times New Roman" w:hAnsi="Times New Roman"/>
                <w:sz w:val="22"/>
                <w:szCs w:val="22"/>
              </w:rPr>
            </w:pPr>
            <w:r w:rsidRPr="00942EC0">
              <w:rPr>
                <w:rFonts w:ascii="Times New Roman" w:hAnsi="Times New Roman"/>
                <w:sz w:val="22"/>
                <w:szCs w:val="22"/>
              </w:rPr>
              <w:t>3. Air carriers</w:t>
            </w:r>
          </w:p>
        </w:tc>
        <w:tc>
          <w:tcPr>
            <w:tcW w:w="4675" w:type="dxa"/>
          </w:tcPr>
          <w:p w14:paraId="2A046F44"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Asst. General Counsel for Aviation Enforcement &amp; Proceedings</w:t>
            </w:r>
          </w:p>
          <w:p w14:paraId="072D4AF7"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Aviation Consumer Protection Division</w:t>
            </w:r>
          </w:p>
          <w:p w14:paraId="6FA18F3D"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Department of Transportation</w:t>
            </w:r>
          </w:p>
          <w:p w14:paraId="24010921"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1200 New Jersey Avenue, S.E.</w:t>
            </w:r>
          </w:p>
          <w:p w14:paraId="56C7F51A" w14:textId="77777777" w:rsidR="00803148" w:rsidRPr="00942EC0" w:rsidRDefault="00803148" w:rsidP="003A4985">
            <w:pPr>
              <w:widowControl w:val="0"/>
              <w:jc w:val="both"/>
              <w:rPr>
                <w:rFonts w:ascii="Times New Roman" w:hAnsi="Times New Roman"/>
                <w:sz w:val="22"/>
                <w:szCs w:val="22"/>
              </w:rPr>
            </w:pPr>
            <w:r w:rsidRPr="00942EC0">
              <w:rPr>
                <w:rFonts w:ascii="Times New Roman" w:hAnsi="Times New Roman"/>
                <w:sz w:val="22"/>
                <w:szCs w:val="22"/>
              </w:rPr>
              <w:t>Washington, DC 20590</w:t>
            </w:r>
          </w:p>
        </w:tc>
      </w:tr>
      <w:tr w:rsidR="00803148" w:rsidRPr="00942EC0" w14:paraId="1D7BADA8" w14:textId="77777777" w:rsidTr="005A5B61">
        <w:tc>
          <w:tcPr>
            <w:tcW w:w="4675" w:type="dxa"/>
          </w:tcPr>
          <w:p w14:paraId="7DBD3BC7" w14:textId="77777777" w:rsidR="00803148" w:rsidRPr="00942EC0" w:rsidRDefault="00803148" w:rsidP="003A4985">
            <w:pPr>
              <w:widowControl w:val="0"/>
              <w:jc w:val="both"/>
              <w:rPr>
                <w:rFonts w:ascii="Times New Roman" w:hAnsi="Times New Roman"/>
                <w:sz w:val="22"/>
                <w:szCs w:val="22"/>
              </w:rPr>
            </w:pPr>
            <w:r w:rsidRPr="00942EC0">
              <w:rPr>
                <w:rFonts w:ascii="Times New Roman" w:hAnsi="Times New Roman"/>
                <w:sz w:val="22"/>
                <w:szCs w:val="22"/>
              </w:rPr>
              <w:t>4. Creditors Subject to the Surface Transportation Board</w:t>
            </w:r>
          </w:p>
        </w:tc>
        <w:tc>
          <w:tcPr>
            <w:tcW w:w="4675" w:type="dxa"/>
          </w:tcPr>
          <w:p w14:paraId="5FAB44B7"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Office of Proceedings, Surface Transportation Board</w:t>
            </w:r>
          </w:p>
          <w:p w14:paraId="48781166"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Department of Transportation</w:t>
            </w:r>
          </w:p>
          <w:p w14:paraId="414045A1"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395 E Street, S.W.</w:t>
            </w:r>
          </w:p>
          <w:p w14:paraId="59BC0794" w14:textId="77777777" w:rsidR="00803148" w:rsidRPr="00942EC0" w:rsidRDefault="00803148" w:rsidP="003A4985">
            <w:pPr>
              <w:widowControl w:val="0"/>
              <w:jc w:val="both"/>
              <w:rPr>
                <w:rFonts w:ascii="Times New Roman" w:hAnsi="Times New Roman"/>
                <w:sz w:val="22"/>
                <w:szCs w:val="22"/>
              </w:rPr>
            </w:pPr>
            <w:r w:rsidRPr="00942EC0">
              <w:rPr>
                <w:rFonts w:ascii="Times New Roman" w:hAnsi="Times New Roman"/>
                <w:sz w:val="22"/>
                <w:szCs w:val="22"/>
              </w:rPr>
              <w:t>Washington, DC 20423</w:t>
            </w:r>
          </w:p>
        </w:tc>
      </w:tr>
      <w:tr w:rsidR="00803148" w:rsidRPr="00942EC0" w14:paraId="347E49D4" w14:textId="77777777" w:rsidTr="005A5B61">
        <w:tc>
          <w:tcPr>
            <w:tcW w:w="4675" w:type="dxa"/>
          </w:tcPr>
          <w:p w14:paraId="2CC1C74C" w14:textId="77777777" w:rsidR="00803148" w:rsidRPr="00942EC0" w:rsidRDefault="00803148" w:rsidP="00E03FEB">
            <w:pPr>
              <w:keepLines/>
              <w:widowControl w:val="0"/>
              <w:jc w:val="both"/>
              <w:rPr>
                <w:rFonts w:ascii="Times New Roman" w:hAnsi="Times New Roman"/>
                <w:sz w:val="22"/>
                <w:szCs w:val="22"/>
              </w:rPr>
            </w:pPr>
            <w:r w:rsidRPr="00942EC0">
              <w:rPr>
                <w:rFonts w:ascii="Times New Roman" w:hAnsi="Times New Roman"/>
                <w:sz w:val="22"/>
                <w:szCs w:val="22"/>
              </w:rPr>
              <w:lastRenderedPageBreak/>
              <w:t>5. Creditors Subject to the Packers and Stockyards Act, 1921</w:t>
            </w:r>
          </w:p>
        </w:tc>
        <w:tc>
          <w:tcPr>
            <w:tcW w:w="4675" w:type="dxa"/>
          </w:tcPr>
          <w:p w14:paraId="21076A1B" w14:textId="77777777" w:rsidR="00803148" w:rsidRPr="00942EC0" w:rsidRDefault="00803148" w:rsidP="00E03FEB">
            <w:pPr>
              <w:keepLines/>
              <w:widowControl w:val="0"/>
              <w:jc w:val="both"/>
              <w:rPr>
                <w:rFonts w:ascii="Times New Roman" w:hAnsi="Times New Roman"/>
                <w:sz w:val="22"/>
                <w:szCs w:val="22"/>
              </w:rPr>
            </w:pPr>
            <w:r w:rsidRPr="00942EC0">
              <w:rPr>
                <w:rFonts w:ascii="Times New Roman" w:hAnsi="Times New Roman"/>
                <w:sz w:val="22"/>
                <w:szCs w:val="22"/>
              </w:rPr>
              <w:t>Nearest Packers and Stockyards Administration area supervisor</w:t>
            </w:r>
          </w:p>
        </w:tc>
      </w:tr>
      <w:tr w:rsidR="00803148" w:rsidRPr="00942EC0" w14:paraId="7A77A6E9" w14:textId="77777777" w:rsidTr="005A5B61">
        <w:tc>
          <w:tcPr>
            <w:tcW w:w="4675" w:type="dxa"/>
          </w:tcPr>
          <w:p w14:paraId="60EEC23B" w14:textId="40E75BAD" w:rsidR="00803148" w:rsidRPr="00942EC0" w:rsidRDefault="00803148" w:rsidP="003A4985">
            <w:pPr>
              <w:widowControl w:val="0"/>
              <w:jc w:val="both"/>
              <w:rPr>
                <w:rFonts w:ascii="Times New Roman" w:hAnsi="Times New Roman"/>
                <w:sz w:val="22"/>
                <w:szCs w:val="22"/>
              </w:rPr>
            </w:pPr>
            <w:r w:rsidRPr="00942EC0">
              <w:rPr>
                <w:rFonts w:ascii="Times New Roman" w:hAnsi="Times New Roman"/>
                <w:sz w:val="22"/>
                <w:szCs w:val="22"/>
              </w:rPr>
              <w:t>6. Small Business Investment Companies</w:t>
            </w:r>
          </w:p>
        </w:tc>
        <w:tc>
          <w:tcPr>
            <w:tcW w:w="4675" w:type="dxa"/>
          </w:tcPr>
          <w:p w14:paraId="429E4250"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Associate Deputy Administrator for Capital Access</w:t>
            </w:r>
          </w:p>
          <w:p w14:paraId="4C62D65F"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United States Small Business Administration</w:t>
            </w:r>
          </w:p>
          <w:p w14:paraId="06C6D627"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409 Third Street, S.W., Suite 8200</w:t>
            </w:r>
          </w:p>
          <w:p w14:paraId="15124F44" w14:textId="77777777" w:rsidR="00803148" w:rsidRPr="00942EC0" w:rsidRDefault="00803148" w:rsidP="003A4985">
            <w:pPr>
              <w:widowControl w:val="0"/>
              <w:jc w:val="both"/>
              <w:rPr>
                <w:rFonts w:ascii="Times New Roman" w:hAnsi="Times New Roman"/>
                <w:sz w:val="22"/>
                <w:szCs w:val="22"/>
              </w:rPr>
            </w:pPr>
            <w:r w:rsidRPr="00942EC0">
              <w:rPr>
                <w:rFonts w:ascii="Times New Roman" w:hAnsi="Times New Roman"/>
                <w:sz w:val="22"/>
                <w:szCs w:val="22"/>
              </w:rPr>
              <w:t>Washington, DC 20416</w:t>
            </w:r>
          </w:p>
        </w:tc>
      </w:tr>
      <w:tr w:rsidR="00803148" w:rsidRPr="00942EC0" w14:paraId="644554AF" w14:textId="77777777" w:rsidTr="005A5B61">
        <w:tc>
          <w:tcPr>
            <w:tcW w:w="4675" w:type="dxa"/>
          </w:tcPr>
          <w:p w14:paraId="5B4B3639" w14:textId="77777777" w:rsidR="00803148" w:rsidRPr="00942EC0" w:rsidRDefault="00803148" w:rsidP="003A4985">
            <w:pPr>
              <w:widowControl w:val="0"/>
              <w:jc w:val="both"/>
              <w:rPr>
                <w:rFonts w:ascii="Times New Roman" w:hAnsi="Times New Roman"/>
                <w:sz w:val="22"/>
                <w:szCs w:val="22"/>
              </w:rPr>
            </w:pPr>
            <w:r w:rsidRPr="00942EC0">
              <w:rPr>
                <w:rFonts w:ascii="Times New Roman" w:hAnsi="Times New Roman"/>
                <w:sz w:val="22"/>
                <w:szCs w:val="22"/>
              </w:rPr>
              <w:t>7. Brokers and Dealers</w:t>
            </w:r>
          </w:p>
        </w:tc>
        <w:tc>
          <w:tcPr>
            <w:tcW w:w="4675" w:type="dxa"/>
          </w:tcPr>
          <w:p w14:paraId="6F6C1307"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Securities and Exchange Commission</w:t>
            </w:r>
          </w:p>
          <w:p w14:paraId="2022EA15"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100 F Street, N.E.</w:t>
            </w:r>
          </w:p>
          <w:p w14:paraId="767AE8E3" w14:textId="77777777" w:rsidR="00803148" w:rsidRPr="00942EC0" w:rsidRDefault="00803148" w:rsidP="003A4985">
            <w:pPr>
              <w:widowControl w:val="0"/>
              <w:jc w:val="both"/>
              <w:rPr>
                <w:rFonts w:ascii="Times New Roman" w:hAnsi="Times New Roman"/>
                <w:sz w:val="22"/>
                <w:szCs w:val="22"/>
              </w:rPr>
            </w:pPr>
            <w:r w:rsidRPr="00942EC0">
              <w:rPr>
                <w:rFonts w:ascii="Times New Roman" w:hAnsi="Times New Roman"/>
                <w:sz w:val="22"/>
                <w:szCs w:val="22"/>
              </w:rPr>
              <w:t>Washington, DC 20549</w:t>
            </w:r>
          </w:p>
        </w:tc>
      </w:tr>
      <w:tr w:rsidR="00803148" w:rsidRPr="00942EC0" w14:paraId="6D0B290A" w14:textId="77777777" w:rsidTr="005A5B61">
        <w:tc>
          <w:tcPr>
            <w:tcW w:w="4675" w:type="dxa"/>
          </w:tcPr>
          <w:p w14:paraId="52CEA01B" w14:textId="77777777" w:rsidR="00803148" w:rsidRPr="00942EC0" w:rsidRDefault="00803148" w:rsidP="003A4985">
            <w:pPr>
              <w:widowControl w:val="0"/>
              <w:jc w:val="both"/>
              <w:rPr>
                <w:rFonts w:ascii="Times New Roman" w:hAnsi="Times New Roman"/>
                <w:sz w:val="22"/>
                <w:szCs w:val="22"/>
              </w:rPr>
            </w:pPr>
            <w:r w:rsidRPr="00942EC0">
              <w:rPr>
                <w:rFonts w:ascii="Times New Roman" w:hAnsi="Times New Roman"/>
                <w:sz w:val="22"/>
                <w:szCs w:val="22"/>
              </w:rPr>
              <w:t>8. Federal Land Banks, Federal Land Bank Associations, Federal Intermediate Credit Banks, and Production Credit Associations</w:t>
            </w:r>
          </w:p>
        </w:tc>
        <w:tc>
          <w:tcPr>
            <w:tcW w:w="4675" w:type="dxa"/>
          </w:tcPr>
          <w:p w14:paraId="5BE1002D"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Farm Credit Administration</w:t>
            </w:r>
          </w:p>
          <w:p w14:paraId="61D0AC6A"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1501 Farm Credit Drive</w:t>
            </w:r>
          </w:p>
          <w:p w14:paraId="1D735832" w14:textId="77777777" w:rsidR="00803148" w:rsidRPr="00942EC0" w:rsidRDefault="00803148" w:rsidP="003A4985">
            <w:pPr>
              <w:widowControl w:val="0"/>
              <w:jc w:val="both"/>
              <w:rPr>
                <w:rFonts w:ascii="Times New Roman" w:hAnsi="Times New Roman"/>
                <w:sz w:val="22"/>
                <w:szCs w:val="22"/>
              </w:rPr>
            </w:pPr>
            <w:r w:rsidRPr="00942EC0">
              <w:rPr>
                <w:rFonts w:ascii="Times New Roman" w:hAnsi="Times New Roman"/>
                <w:sz w:val="22"/>
                <w:szCs w:val="22"/>
              </w:rPr>
              <w:t>McLean, VA 22102-5090</w:t>
            </w:r>
          </w:p>
        </w:tc>
      </w:tr>
      <w:tr w:rsidR="00803148" w:rsidRPr="00942EC0" w14:paraId="0C03524A" w14:textId="77777777" w:rsidTr="005A5B61">
        <w:tc>
          <w:tcPr>
            <w:tcW w:w="4675" w:type="dxa"/>
          </w:tcPr>
          <w:p w14:paraId="60324B48" w14:textId="77777777" w:rsidR="00803148" w:rsidRPr="00942EC0" w:rsidRDefault="00803148" w:rsidP="003A4985">
            <w:pPr>
              <w:widowControl w:val="0"/>
              <w:jc w:val="both"/>
              <w:rPr>
                <w:rFonts w:ascii="Times New Roman" w:hAnsi="Times New Roman"/>
                <w:sz w:val="22"/>
                <w:szCs w:val="22"/>
              </w:rPr>
            </w:pPr>
            <w:r w:rsidRPr="00942EC0">
              <w:rPr>
                <w:rFonts w:ascii="Times New Roman" w:hAnsi="Times New Roman"/>
                <w:sz w:val="22"/>
                <w:szCs w:val="22"/>
              </w:rPr>
              <w:t>9. Retailers, Finance Companies, and All Other Creditors Not Listed Above</w:t>
            </w:r>
          </w:p>
        </w:tc>
        <w:tc>
          <w:tcPr>
            <w:tcW w:w="4675" w:type="dxa"/>
          </w:tcPr>
          <w:p w14:paraId="047F03AB"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Federal Trade Commission</w:t>
            </w:r>
          </w:p>
          <w:p w14:paraId="17BC69ED"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Consumer Response Center</w:t>
            </w:r>
          </w:p>
          <w:p w14:paraId="3238626B"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600 Pennsylvania Avenue, N.W.</w:t>
            </w:r>
          </w:p>
          <w:p w14:paraId="38247AFD" w14:textId="77777777" w:rsidR="00803148" w:rsidRPr="00942EC0" w:rsidRDefault="00803148" w:rsidP="003A4985">
            <w:pPr>
              <w:widowControl w:val="0"/>
              <w:rPr>
                <w:rFonts w:ascii="Times New Roman" w:hAnsi="Times New Roman"/>
                <w:sz w:val="22"/>
                <w:szCs w:val="22"/>
              </w:rPr>
            </w:pPr>
            <w:r w:rsidRPr="00942EC0">
              <w:rPr>
                <w:rFonts w:ascii="Times New Roman" w:hAnsi="Times New Roman"/>
                <w:sz w:val="22"/>
                <w:szCs w:val="22"/>
              </w:rPr>
              <w:t>Washington, DC 20580</w:t>
            </w:r>
          </w:p>
          <w:p w14:paraId="6A8F06C3" w14:textId="77777777" w:rsidR="00803148" w:rsidRPr="00942EC0" w:rsidRDefault="00803148" w:rsidP="003A4985">
            <w:pPr>
              <w:widowControl w:val="0"/>
              <w:jc w:val="both"/>
              <w:rPr>
                <w:rFonts w:ascii="Times New Roman" w:hAnsi="Times New Roman"/>
                <w:sz w:val="22"/>
                <w:szCs w:val="22"/>
              </w:rPr>
            </w:pPr>
            <w:r w:rsidRPr="00942EC0">
              <w:rPr>
                <w:rFonts w:ascii="Times New Roman" w:hAnsi="Times New Roman"/>
                <w:sz w:val="22"/>
                <w:szCs w:val="22"/>
              </w:rPr>
              <w:t>(877) 382-4357</w:t>
            </w:r>
          </w:p>
        </w:tc>
      </w:tr>
    </w:tbl>
    <w:p w14:paraId="7678A67D" w14:textId="77777777" w:rsidR="00803148" w:rsidRPr="00942EC0" w:rsidRDefault="00803148" w:rsidP="003A4985">
      <w:pPr>
        <w:widowControl w:val="0"/>
        <w:jc w:val="both"/>
        <w:rPr>
          <w:rFonts w:ascii="Times New Roman" w:hAnsi="Times New Roman"/>
          <w:sz w:val="22"/>
          <w:szCs w:val="22"/>
        </w:rPr>
      </w:pPr>
    </w:p>
    <w:p w14:paraId="66D1499E" w14:textId="77777777" w:rsidR="00803148" w:rsidRPr="00942EC0" w:rsidRDefault="00803148" w:rsidP="003A4985">
      <w:pPr>
        <w:widowControl w:val="0"/>
        <w:jc w:val="both"/>
        <w:rPr>
          <w:rFonts w:ascii="Times New Roman" w:hAnsi="Times New Roman"/>
        </w:rPr>
      </w:pPr>
    </w:p>
    <w:p w14:paraId="390CED30" w14:textId="77777777" w:rsidR="00B67BFD" w:rsidRPr="00942EC0" w:rsidRDefault="00B67BFD" w:rsidP="003A4985">
      <w:pPr>
        <w:widowControl w:val="0"/>
        <w:jc w:val="both"/>
        <w:rPr>
          <w:rFonts w:ascii="Times New Roman" w:hAnsi="Times New Roman"/>
        </w:rPr>
      </w:pPr>
    </w:p>
    <w:p w14:paraId="3FF40E9F" w14:textId="6FFAEB96" w:rsidR="00FB2873" w:rsidRPr="00942EC0" w:rsidRDefault="00FB2873" w:rsidP="003A4985">
      <w:pPr>
        <w:widowControl w:val="0"/>
        <w:rPr>
          <w:rFonts w:ascii="Times New Roman" w:hAnsi="Times New Roman"/>
        </w:rPr>
      </w:pPr>
      <w:r w:rsidRPr="00942EC0">
        <w:rPr>
          <w:rFonts w:ascii="Times New Roman" w:hAnsi="Times New Roman"/>
        </w:rPr>
        <w:br w:type="page"/>
      </w:r>
    </w:p>
    <w:p w14:paraId="02B977FF" w14:textId="77777777" w:rsidR="00FB2873" w:rsidRPr="00942EC0" w:rsidRDefault="00FB2873" w:rsidP="003A4985">
      <w:pPr>
        <w:pStyle w:val="Heading2"/>
        <w:keepNext w:val="0"/>
        <w:widowControl w:val="0"/>
        <w:spacing w:before="0" w:after="0"/>
        <w:jc w:val="center"/>
        <w:rPr>
          <w:rFonts w:ascii="Times New Roman" w:hAnsi="Times New Roman"/>
          <w:i w:val="0"/>
          <w:sz w:val="24"/>
          <w:szCs w:val="24"/>
          <w:u w:val="single"/>
        </w:rPr>
      </w:pPr>
      <w:bookmarkStart w:id="431" w:name="_Toc299728829"/>
      <w:bookmarkStart w:id="432" w:name="_Toc54599276"/>
      <w:r w:rsidRPr="00942EC0">
        <w:rPr>
          <w:rFonts w:ascii="Times New Roman" w:hAnsi="Times New Roman"/>
          <w:i w:val="0"/>
          <w:sz w:val="24"/>
          <w:szCs w:val="24"/>
          <w:u w:val="single"/>
        </w:rPr>
        <w:lastRenderedPageBreak/>
        <w:t>Authorization for Prior Employer to Release Information</w:t>
      </w:r>
      <w:bookmarkEnd w:id="431"/>
      <w:bookmarkEnd w:id="432"/>
    </w:p>
    <w:p w14:paraId="203D1FA5" w14:textId="77777777" w:rsidR="00FB2873" w:rsidRPr="00942EC0" w:rsidRDefault="00FB2873" w:rsidP="003A4985">
      <w:pPr>
        <w:widowControl w:val="0"/>
        <w:jc w:val="both"/>
        <w:rPr>
          <w:rFonts w:ascii="Times New Roman" w:hAnsi="Times New Roman"/>
        </w:rPr>
      </w:pPr>
    </w:p>
    <w:p w14:paraId="63F3C4A6" w14:textId="1688A487" w:rsidR="00FB2873" w:rsidRPr="00E03FEB" w:rsidRDefault="00FB2873" w:rsidP="003A4985">
      <w:pPr>
        <w:widowControl w:val="0"/>
        <w:jc w:val="center"/>
        <w:rPr>
          <w:rFonts w:ascii="Times New Roman" w:hAnsi="Times New Roman"/>
        </w:rPr>
      </w:pPr>
      <w:r w:rsidRPr="00942EC0">
        <w:rPr>
          <w:rFonts w:ascii="Times New Roman" w:hAnsi="Times New Roman"/>
        </w:rPr>
        <w:t xml:space="preserve">(Please read the following </w:t>
      </w:r>
      <w:r w:rsidRPr="00E03FEB">
        <w:rPr>
          <w:rFonts w:ascii="Times New Roman" w:hAnsi="Times New Roman"/>
        </w:rPr>
        <w:t>statements, sign below and return to Human Resources)</w:t>
      </w:r>
    </w:p>
    <w:p w14:paraId="19CBFEA1" w14:textId="77777777" w:rsidR="00FB2873" w:rsidRPr="00E03FEB" w:rsidRDefault="00FB2873" w:rsidP="003A4985">
      <w:pPr>
        <w:widowControl w:val="0"/>
        <w:jc w:val="both"/>
        <w:rPr>
          <w:rFonts w:ascii="Times New Roman" w:hAnsi="Times New Roman"/>
        </w:rPr>
      </w:pPr>
    </w:p>
    <w:p w14:paraId="41F436A9" w14:textId="588A9DB9" w:rsidR="00FB2873" w:rsidRPr="00E03FEB" w:rsidRDefault="00FB2873" w:rsidP="003A4985">
      <w:pPr>
        <w:widowControl w:val="0"/>
        <w:jc w:val="both"/>
        <w:rPr>
          <w:rFonts w:ascii="Times New Roman" w:hAnsi="Times New Roman"/>
        </w:rPr>
      </w:pPr>
      <w:r w:rsidRPr="00E03FEB">
        <w:rPr>
          <w:rFonts w:ascii="Times New Roman" w:hAnsi="Times New Roman"/>
        </w:rPr>
        <w:t xml:space="preserve">I, _______________________, hereby authorize my prior employer, ____________________, to release any and all information relating to my employment with them to </w:t>
      </w:r>
      <w:r w:rsidR="00B332DF" w:rsidRPr="00E03FEB">
        <w:rPr>
          <w:rFonts w:ascii="Times New Roman" w:hAnsi="Times New Roman"/>
        </w:rPr>
        <w:t>Por Vida Academy Charter District</w:t>
      </w:r>
      <w:r w:rsidRPr="00E03FEB">
        <w:rPr>
          <w:rFonts w:ascii="Times New Roman" w:hAnsi="Times New Roman"/>
        </w:rPr>
        <w:t xml:space="preserve">. I further release and hold harmless both </w:t>
      </w:r>
      <w:r w:rsidR="00B332DF" w:rsidRPr="00E03FEB">
        <w:rPr>
          <w:rFonts w:ascii="Times New Roman" w:hAnsi="Times New Roman"/>
        </w:rPr>
        <w:t>Por Vida Academy Charter District</w:t>
      </w:r>
      <w:r w:rsidR="002611ED" w:rsidRPr="00E03FEB">
        <w:rPr>
          <w:rFonts w:ascii="Times New Roman" w:hAnsi="Times New Roman"/>
        </w:rPr>
        <w:t xml:space="preserve"> </w:t>
      </w:r>
      <w:r w:rsidRPr="00E03FEB">
        <w:rPr>
          <w:rFonts w:ascii="Times New Roman" w:hAnsi="Times New Roman"/>
        </w:rPr>
        <w:t>and my prior employer, ____________________ from any and all liability that may potentially result from the release and/or use of such information. I understand that any information released by my prior employer will be held in strictest confidence, that it will be viewed only by those involved in the hiring decision, and that neither I nor anyone else not so involved will have the right to see the information.</w:t>
      </w:r>
    </w:p>
    <w:p w14:paraId="50E1D8DF" w14:textId="77777777" w:rsidR="00FB2873" w:rsidRPr="00E03FEB" w:rsidRDefault="00FB2873" w:rsidP="003A4985">
      <w:pPr>
        <w:widowControl w:val="0"/>
        <w:jc w:val="both"/>
        <w:rPr>
          <w:rFonts w:ascii="Times New Roman" w:hAnsi="Times New Roman"/>
        </w:rPr>
      </w:pPr>
    </w:p>
    <w:p w14:paraId="0349B6EF" w14:textId="77777777" w:rsidR="00FB2873" w:rsidRPr="00E03FEB" w:rsidRDefault="00FB2873" w:rsidP="003A4985">
      <w:pPr>
        <w:widowControl w:val="0"/>
        <w:jc w:val="both"/>
        <w:rPr>
          <w:rFonts w:ascii="Times New Roman" w:hAnsi="Times New Roman"/>
        </w:rPr>
      </w:pPr>
    </w:p>
    <w:p w14:paraId="54B737E9" w14:textId="77777777" w:rsidR="000E08BD" w:rsidRPr="00E03FEB" w:rsidRDefault="000E08BD" w:rsidP="003A4985">
      <w:pPr>
        <w:widowControl w:val="0"/>
        <w:jc w:val="both"/>
        <w:rPr>
          <w:rFonts w:ascii="Times New Roman" w:hAnsi="Times New Roman"/>
        </w:rPr>
      </w:pPr>
    </w:p>
    <w:p w14:paraId="13E8BD8A" w14:textId="77777777" w:rsidR="000E08BD" w:rsidRPr="00E03FEB" w:rsidRDefault="000E08BD" w:rsidP="003A4985">
      <w:pPr>
        <w:widowControl w:val="0"/>
        <w:jc w:val="both"/>
        <w:rPr>
          <w:rFonts w:ascii="Times New Roman" w:hAnsi="Times New Roman"/>
        </w:rPr>
      </w:pP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p>
    <w:p w14:paraId="62BC0D14" w14:textId="1C44CD4C" w:rsidR="000E08BD" w:rsidRPr="00942EC0" w:rsidRDefault="000E08BD" w:rsidP="003A4985">
      <w:pPr>
        <w:widowControl w:val="0"/>
        <w:jc w:val="both"/>
        <w:rPr>
          <w:rFonts w:ascii="Times New Roman" w:hAnsi="Times New Roman"/>
        </w:rPr>
      </w:pPr>
      <w:r w:rsidRPr="00E03FEB">
        <w:rPr>
          <w:rFonts w:ascii="Times New Roman" w:hAnsi="Times New Roman"/>
        </w:rPr>
        <w:t xml:space="preserve">Signature of </w:t>
      </w:r>
      <w:r w:rsidR="000E7CFA" w:rsidRPr="00E03FEB">
        <w:rPr>
          <w:rFonts w:ascii="Times New Roman" w:hAnsi="Times New Roman"/>
        </w:rPr>
        <w:t>Applicant/</w:t>
      </w:r>
      <w:r w:rsidRPr="00E03FEB">
        <w:rPr>
          <w:rFonts w:ascii="Times New Roman" w:hAnsi="Times New Roman"/>
        </w:rPr>
        <w:t>Employee</w:t>
      </w:r>
      <w:r w:rsidRPr="00E03FEB">
        <w:rPr>
          <w:rFonts w:ascii="Times New Roman" w:hAnsi="Times New Roman"/>
        </w:rPr>
        <w:tab/>
      </w:r>
      <w:r w:rsidRPr="00E03FEB">
        <w:rPr>
          <w:rFonts w:ascii="Times New Roman" w:hAnsi="Times New Roman"/>
        </w:rPr>
        <w:tab/>
      </w:r>
      <w:r w:rsidRPr="00E03FEB">
        <w:rPr>
          <w:rFonts w:ascii="Times New Roman" w:hAnsi="Times New Roman"/>
        </w:rPr>
        <w:tab/>
      </w:r>
      <w:r w:rsidRPr="00E03FEB">
        <w:rPr>
          <w:rFonts w:ascii="Times New Roman" w:hAnsi="Times New Roman"/>
        </w:rPr>
        <w:tab/>
        <w:t>Date</w:t>
      </w:r>
    </w:p>
    <w:p w14:paraId="634EB013" w14:textId="77777777" w:rsidR="000E08BD" w:rsidRPr="00942EC0" w:rsidRDefault="000E08BD" w:rsidP="003A4985">
      <w:pPr>
        <w:widowControl w:val="0"/>
        <w:jc w:val="both"/>
        <w:rPr>
          <w:rFonts w:ascii="Times New Roman" w:hAnsi="Times New Roman"/>
        </w:rPr>
      </w:pPr>
    </w:p>
    <w:p w14:paraId="5CC5B3C0" w14:textId="77777777" w:rsidR="000E08BD" w:rsidRPr="00942EC0" w:rsidRDefault="000E08BD" w:rsidP="003A4985">
      <w:pPr>
        <w:widowControl w:val="0"/>
        <w:jc w:val="both"/>
        <w:rPr>
          <w:rFonts w:ascii="Times New Roman" w:hAnsi="Times New Roman"/>
        </w:rPr>
      </w:pPr>
    </w:p>
    <w:p w14:paraId="278DA757" w14:textId="77777777" w:rsidR="000E08BD" w:rsidRPr="00942EC0" w:rsidRDefault="000E08BD" w:rsidP="003A4985">
      <w:pPr>
        <w:widowControl w:val="0"/>
        <w:jc w:val="both"/>
        <w:rPr>
          <w:rFonts w:ascii="Times New Roman" w:hAnsi="Times New Roman"/>
        </w:rPr>
      </w:pPr>
      <w:r w:rsidRPr="00942EC0">
        <w:rPr>
          <w:rFonts w:ascii="Times New Roman" w:hAnsi="Times New Roman"/>
          <w:u w:val="single"/>
        </w:rPr>
        <w:tab/>
      </w:r>
      <w:r w:rsidRPr="00942EC0">
        <w:rPr>
          <w:rFonts w:ascii="Times New Roman" w:hAnsi="Times New Roman"/>
          <w:u w:val="single"/>
        </w:rPr>
        <w:tab/>
      </w:r>
      <w:r w:rsidRPr="00942EC0">
        <w:rPr>
          <w:rFonts w:ascii="Times New Roman" w:hAnsi="Times New Roman"/>
          <w:u w:val="single"/>
        </w:rPr>
        <w:tab/>
      </w:r>
      <w:r w:rsidRPr="00942EC0">
        <w:rPr>
          <w:rFonts w:ascii="Times New Roman" w:hAnsi="Times New Roman"/>
          <w:u w:val="single"/>
        </w:rPr>
        <w:tab/>
      </w:r>
      <w:r w:rsidRPr="00942EC0">
        <w:rPr>
          <w:rFonts w:ascii="Times New Roman" w:hAnsi="Times New Roman"/>
          <w:u w:val="single"/>
        </w:rPr>
        <w:tab/>
      </w:r>
      <w:r w:rsidRPr="00942EC0">
        <w:rPr>
          <w:rFonts w:ascii="Times New Roman" w:hAnsi="Times New Roman"/>
          <w:u w:val="single"/>
        </w:rPr>
        <w:tab/>
      </w:r>
      <w:r w:rsidRPr="00942EC0">
        <w:rPr>
          <w:rFonts w:ascii="Times New Roman" w:hAnsi="Times New Roman"/>
          <w:u w:val="single"/>
        </w:rPr>
        <w:tab/>
      </w:r>
    </w:p>
    <w:p w14:paraId="00597F3D" w14:textId="7D411707" w:rsidR="000E08BD" w:rsidRPr="00942EC0" w:rsidRDefault="000E7CFA" w:rsidP="003A4985">
      <w:pPr>
        <w:widowControl w:val="0"/>
        <w:jc w:val="both"/>
        <w:rPr>
          <w:rFonts w:ascii="Times New Roman" w:hAnsi="Times New Roman"/>
        </w:rPr>
      </w:pPr>
      <w:r w:rsidRPr="00942EC0">
        <w:rPr>
          <w:rFonts w:ascii="Times New Roman" w:hAnsi="Times New Roman"/>
        </w:rPr>
        <w:t>Applicant/</w:t>
      </w:r>
      <w:r w:rsidR="000E08BD" w:rsidRPr="00942EC0">
        <w:rPr>
          <w:rFonts w:ascii="Times New Roman" w:hAnsi="Times New Roman"/>
        </w:rPr>
        <w:t>Employee’s Printed</w:t>
      </w:r>
      <w:r w:rsidRPr="00942EC0">
        <w:rPr>
          <w:rFonts w:ascii="Times New Roman" w:hAnsi="Times New Roman"/>
        </w:rPr>
        <w:t xml:space="preserve"> Name</w:t>
      </w:r>
    </w:p>
    <w:p w14:paraId="082CDEB8" w14:textId="77777777" w:rsidR="00B67BFD" w:rsidRPr="00942EC0" w:rsidRDefault="00B67BFD" w:rsidP="003A4985">
      <w:pPr>
        <w:widowControl w:val="0"/>
        <w:jc w:val="both"/>
        <w:rPr>
          <w:rFonts w:ascii="Times New Roman" w:hAnsi="Times New Roman"/>
        </w:rPr>
      </w:pPr>
    </w:p>
    <w:p w14:paraId="142BE031" w14:textId="6697A8D9" w:rsidR="0066002A" w:rsidRPr="00942EC0" w:rsidRDefault="0066002A" w:rsidP="003A4985">
      <w:pPr>
        <w:widowControl w:val="0"/>
        <w:rPr>
          <w:rFonts w:ascii="Times New Roman" w:hAnsi="Times New Roman"/>
        </w:rPr>
      </w:pPr>
      <w:r w:rsidRPr="00942EC0">
        <w:rPr>
          <w:rFonts w:ascii="Times New Roman" w:hAnsi="Times New Roman"/>
        </w:rPr>
        <w:br w:type="page"/>
      </w:r>
    </w:p>
    <w:p w14:paraId="55525BEE" w14:textId="77777777" w:rsidR="0066002A" w:rsidRPr="00942EC0" w:rsidRDefault="0066002A" w:rsidP="003A4985">
      <w:pPr>
        <w:pStyle w:val="Heading2"/>
        <w:keepNext w:val="0"/>
        <w:widowControl w:val="0"/>
        <w:spacing w:before="0" w:after="0"/>
        <w:jc w:val="center"/>
        <w:rPr>
          <w:rFonts w:ascii="Times New Roman" w:hAnsi="Times New Roman"/>
          <w:i w:val="0"/>
          <w:sz w:val="24"/>
          <w:szCs w:val="24"/>
          <w:u w:val="single"/>
        </w:rPr>
      </w:pPr>
      <w:bookmarkStart w:id="433" w:name="_Toc299728830"/>
      <w:bookmarkStart w:id="434" w:name="_Toc54599277"/>
      <w:r w:rsidRPr="00942EC0">
        <w:rPr>
          <w:rFonts w:ascii="Times New Roman" w:hAnsi="Times New Roman"/>
          <w:i w:val="0"/>
          <w:sz w:val="24"/>
          <w:szCs w:val="24"/>
          <w:u w:val="single"/>
        </w:rPr>
        <w:lastRenderedPageBreak/>
        <w:t>Drug and/or Alcohol Testing Consent Form and Policy Acknowledgment Form</w:t>
      </w:r>
      <w:bookmarkEnd w:id="433"/>
      <w:bookmarkEnd w:id="434"/>
    </w:p>
    <w:p w14:paraId="539D99E5" w14:textId="77777777" w:rsidR="0066002A" w:rsidRPr="00942EC0" w:rsidRDefault="0066002A" w:rsidP="003A4985">
      <w:pPr>
        <w:widowControl w:val="0"/>
        <w:jc w:val="both"/>
        <w:rPr>
          <w:rFonts w:ascii="Times New Roman" w:hAnsi="Times New Roman"/>
          <w:sz w:val="21"/>
          <w:szCs w:val="21"/>
        </w:rPr>
      </w:pPr>
    </w:p>
    <w:p w14:paraId="6025B743" w14:textId="22540DF4" w:rsidR="0066002A" w:rsidRPr="00E03FEB" w:rsidRDefault="0066002A" w:rsidP="003A4985">
      <w:pPr>
        <w:widowControl w:val="0"/>
        <w:jc w:val="both"/>
        <w:rPr>
          <w:rFonts w:ascii="Times New Roman" w:hAnsi="Times New Roman"/>
          <w:sz w:val="21"/>
          <w:szCs w:val="21"/>
        </w:rPr>
      </w:pPr>
      <w:r w:rsidRPr="00E03FEB">
        <w:rPr>
          <w:rFonts w:ascii="Times New Roman" w:hAnsi="Times New Roman"/>
          <w:sz w:val="21"/>
          <w:szCs w:val="21"/>
        </w:rPr>
        <w:t xml:space="preserve">I hereby agree, upon a request made under the drug/alcohol testing policy of </w:t>
      </w:r>
      <w:r w:rsidR="00B332DF" w:rsidRPr="00E03FEB">
        <w:rPr>
          <w:rFonts w:ascii="Times New Roman" w:hAnsi="Times New Roman"/>
          <w:sz w:val="21"/>
          <w:szCs w:val="21"/>
        </w:rPr>
        <w:t>Por Vida Academy Charter District</w:t>
      </w:r>
      <w:r w:rsidRPr="00E03FEB">
        <w:rPr>
          <w:rFonts w:ascii="Times New Roman" w:hAnsi="Times New Roman"/>
          <w:sz w:val="21"/>
          <w:szCs w:val="21"/>
        </w:rPr>
        <w:t xml:space="preserve">, to submit to a drug or alcohol test and to furnish a sample of my urine, breath, and/or blood for analysis. I understand and agree that if I at any time refuse to submit to a drug or alcohol test under any </w:t>
      </w:r>
      <w:r w:rsidR="00B332DF" w:rsidRPr="00E03FEB">
        <w:rPr>
          <w:rFonts w:ascii="Times New Roman" w:hAnsi="Times New Roman"/>
          <w:sz w:val="21"/>
          <w:szCs w:val="21"/>
        </w:rPr>
        <w:t>Por Vida Academy Charter District</w:t>
      </w:r>
      <w:r w:rsidR="002611ED" w:rsidRPr="00E03FEB">
        <w:rPr>
          <w:rFonts w:ascii="Times New Roman" w:hAnsi="Times New Roman"/>
        </w:rPr>
        <w:t xml:space="preserve"> </w:t>
      </w:r>
      <w:r w:rsidRPr="00E03FEB">
        <w:rPr>
          <w:rFonts w:ascii="Times New Roman" w:hAnsi="Times New Roman"/>
          <w:sz w:val="21"/>
          <w:szCs w:val="21"/>
        </w:rPr>
        <w:t xml:space="preserve">policy, or if I otherwise fail to cooperate with the testing procedures, I will be subject to immediate termination. I further authorize and give full permission to have </w:t>
      </w:r>
      <w:r w:rsidR="00B332DF" w:rsidRPr="00E03FEB">
        <w:rPr>
          <w:rFonts w:ascii="Times New Roman" w:hAnsi="Times New Roman"/>
          <w:sz w:val="21"/>
          <w:szCs w:val="21"/>
        </w:rPr>
        <w:t>Por Vida Academy Charter District</w:t>
      </w:r>
      <w:r w:rsidR="00E7593B" w:rsidRPr="00E03FEB">
        <w:rPr>
          <w:rFonts w:ascii="Times New Roman" w:hAnsi="Times New Roman"/>
          <w:sz w:val="21"/>
          <w:szCs w:val="21"/>
        </w:rPr>
        <w:t xml:space="preserve"> </w:t>
      </w:r>
      <w:r w:rsidRPr="00E03FEB">
        <w:rPr>
          <w:rFonts w:ascii="Times New Roman" w:hAnsi="Times New Roman"/>
          <w:sz w:val="21"/>
          <w:szCs w:val="21"/>
        </w:rPr>
        <w:t>and/or its physician send the specimen or specimens so collected to a laboratory for a screening test for the presence of any prohibited substances under the policy, and for the laboratory or other testing facility to release any and all documentation relating to such test t</w:t>
      </w:r>
      <w:r w:rsidR="006D34BA" w:rsidRPr="00E03FEB">
        <w:rPr>
          <w:rFonts w:ascii="Times New Roman" w:hAnsi="Times New Roman"/>
          <w:sz w:val="21"/>
          <w:szCs w:val="21"/>
        </w:rPr>
        <w:t xml:space="preserve">o </w:t>
      </w:r>
      <w:r w:rsidR="00B332DF" w:rsidRPr="00E03FEB">
        <w:rPr>
          <w:rFonts w:ascii="Times New Roman" w:hAnsi="Times New Roman"/>
          <w:sz w:val="21"/>
          <w:szCs w:val="21"/>
        </w:rPr>
        <w:t>Por Vida Academy Charter District</w:t>
      </w:r>
      <w:r w:rsidRPr="00E03FEB">
        <w:rPr>
          <w:rFonts w:ascii="Times New Roman" w:hAnsi="Times New Roman"/>
          <w:sz w:val="21"/>
          <w:szCs w:val="21"/>
        </w:rPr>
        <w:t xml:space="preserve"> and/or to any governmental entity involved in a legal proceeding or investigation connected with the test. Finally, I authorize </w:t>
      </w:r>
      <w:r w:rsidR="00B332DF" w:rsidRPr="00E03FEB">
        <w:rPr>
          <w:rFonts w:ascii="Times New Roman" w:hAnsi="Times New Roman"/>
          <w:sz w:val="21"/>
          <w:szCs w:val="21"/>
        </w:rPr>
        <w:t>Por Vida Academy Charter District</w:t>
      </w:r>
      <w:r w:rsidRPr="00E03FEB">
        <w:rPr>
          <w:rFonts w:ascii="Times New Roman" w:hAnsi="Times New Roman"/>
          <w:sz w:val="21"/>
          <w:szCs w:val="21"/>
        </w:rPr>
        <w:t xml:space="preserve"> to disclose any documentation relating to such test to any governmental entity involved in a legal proceeding or investigation connected with the test.</w:t>
      </w:r>
    </w:p>
    <w:p w14:paraId="21F473B6" w14:textId="77777777" w:rsidR="0066002A" w:rsidRPr="00E03FEB" w:rsidRDefault="0066002A" w:rsidP="003A4985">
      <w:pPr>
        <w:widowControl w:val="0"/>
        <w:jc w:val="both"/>
        <w:rPr>
          <w:rFonts w:ascii="Times New Roman" w:hAnsi="Times New Roman"/>
          <w:sz w:val="21"/>
          <w:szCs w:val="21"/>
        </w:rPr>
      </w:pPr>
    </w:p>
    <w:p w14:paraId="3A07D5F3" w14:textId="01B46D6B" w:rsidR="0066002A" w:rsidRPr="00E03FEB" w:rsidRDefault="0066002A" w:rsidP="003A4985">
      <w:pPr>
        <w:widowControl w:val="0"/>
        <w:jc w:val="both"/>
        <w:rPr>
          <w:rFonts w:ascii="Times New Roman" w:hAnsi="Times New Roman"/>
          <w:sz w:val="21"/>
          <w:szCs w:val="21"/>
        </w:rPr>
      </w:pPr>
      <w:r w:rsidRPr="00E03FEB">
        <w:rPr>
          <w:rFonts w:ascii="Times New Roman" w:hAnsi="Times New Roman"/>
          <w:sz w:val="21"/>
          <w:szCs w:val="21"/>
        </w:rPr>
        <w:t xml:space="preserve">I understand that only duly-authorized </w:t>
      </w:r>
      <w:r w:rsidR="00B332DF" w:rsidRPr="00E03FEB">
        <w:rPr>
          <w:rFonts w:ascii="Times New Roman" w:hAnsi="Times New Roman"/>
          <w:sz w:val="21"/>
          <w:szCs w:val="21"/>
        </w:rPr>
        <w:t>Por Vida Academy Charter District</w:t>
      </w:r>
      <w:r w:rsidRPr="00E03FEB">
        <w:rPr>
          <w:rFonts w:ascii="Times New Roman" w:hAnsi="Times New Roman"/>
          <w:sz w:val="21"/>
          <w:szCs w:val="21"/>
        </w:rPr>
        <w:t xml:space="preserve"> officers, employees, and agents will have access to information furnished or obtained in connection with the test; that they will maintain and protect the confidentiality of such information to the greatest extent possible; and that they will share such information only to the extent necessary to make employment decisions and to respond to inquiries or notices from government entities.</w:t>
      </w:r>
    </w:p>
    <w:p w14:paraId="59A79408" w14:textId="77777777" w:rsidR="0066002A" w:rsidRPr="00E03FEB" w:rsidRDefault="0066002A" w:rsidP="003A4985">
      <w:pPr>
        <w:widowControl w:val="0"/>
        <w:jc w:val="both"/>
        <w:rPr>
          <w:rFonts w:ascii="Times New Roman" w:hAnsi="Times New Roman"/>
          <w:sz w:val="21"/>
          <w:szCs w:val="21"/>
        </w:rPr>
      </w:pPr>
    </w:p>
    <w:p w14:paraId="0CE6DF0F" w14:textId="4FC8C986" w:rsidR="0066002A" w:rsidRPr="00E03FEB" w:rsidRDefault="0066002A" w:rsidP="003A4985">
      <w:pPr>
        <w:widowControl w:val="0"/>
        <w:jc w:val="both"/>
        <w:rPr>
          <w:rFonts w:ascii="Times New Roman" w:hAnsi="Times New Roman"/>
          <w:sz w:val="21"/>
          <w:szCs w:val="21"/>
        </w:rPr>
      </w:pPr>
      <w:r w:rsidRPr="00E03FEB">
        <w:rPr>
          <w:rFonts w:ascii="Times New Roman" w:hAnsi="Times New Roman"/>
          <w:sz w:val="21"/>
          <w:szCs w:val="21"/>
        </w:rPr>
        <w:t xml:space="preserve">I will hold harmless </w:t>
      </w:r>
      <w:r w:rsidR="00B332DF" w:rsidRPr="00E03FEB">
        <w:rPr>
          <w:rFonts w:ascii="Times New Roman" w:hAnsi="Times New Roman"/>
          <w:sz w:val="21"/>
          <w:szCs w:val="21"/>
        </w:rPr>
        <w:t>Por Vida Academy Charter District</w:t>
      </w:r>
      <w:r w:rsidRPr="00E03FEB">
        <w:rPr>
          <w:rFonts w:ascii="Times New Roman" w:hAnsi="Times New Roman"/>
          <w:sz w:val="21"/>
          <w:szCs w:val="21"/>
        </w:rPr>
        <w:t xml:space="preserve">, its physician, and any testing laboratory that it might use, meaning that I will not sue or hold responsible such parties for any alleged harm to me that might result from such testing, including loss of employment or any other kind of adverse job action that might arise as a result of the drug or alcohol test, even if a </w:t>
      </w:r>
      <w:r w:rsidR="00B332DF" w:rsidRPr="00E03FEB">
        <w:rPr>
          <w:rFonts w:ascii="Times New Roman" w:hAnsi="Times New Roman"/>
          <w:sz w:val="21"/>
          <w:szCs w:val="21"/>
        </w:rPr>
        <w:t>Por Vida Academy Charter District</w:t>
      </w:r>
      <w:r w:rsidRPr="00E03FEB">
        <w:rPr>
          <w:rFonts w:ascii="Times New Roman" w:hAnsi="Times New Roman"/>
          <w:sz w:val="21"/>
          <w:szCs w:val="21"/>
        </w:rPr>
        <w:t xml:space="preserve"> or laboratory representative makes an error in the administration or analysis of the test or the reporting of the results. I will further hold harmless </w:t>
      </w:r>
      <w:r w:rsidR="00B332DF" w:rsidRPr="00E03FEB">
        <w:rPr>
          <w:rFonts w:ascii="Times New Roman" w:hAnsi="Times New Roman"/>
          <w:sz w:val="21"/>
          <w:szCs w:val="21"/>
        </w:rPr>
        <w:t>Por Vida Academy Charter District</w:t>
      </w:r>
      <w:r w:rsidR="006D34BA" w:rsidRPr="00E03FEB">
        <w:rPr>
          <w:rFonts w:ascii="Times New Roman" w:hAnsi="Times New Roman"/>
          <w:sz w:val="21"/>
          <w:szCs w:val="21"/>
        </w:rPr>
        <w:t>,</w:t>
      </w:r>
      <w:r w:rsidRPr="00E03FEB">
        <w:rPr>
          <w:rFonts w:ascii="Times New Roman" w:hAnsi="Times New Roman"/>
          <w:sz w:val="21"/>
          <w:szCs w:val="21"/>
        </w:rPr>
        <w:t xml:space="preserve"> its company physician, and any testing laboratory that it might use for any alleged harm to me that might result from the release or use of information or documentation relating to the drug or alcohol test, as long as the release or use of the information is within the scope of this policy and the procedures as explained in the paragraph above.</w:t>
      </w:r>
    </w:p>
    <w:p w14:paraId="1008085C" w14:textId="77777777" w:rsidR="0066002A" w:rsidRPr="00E03FEB" w:rsidRDefault="0066002A" w:rsidP="003A4985">
      <w:pPr>
        <w:widowControl w:val="0"/>
        <w:jc w:val="both"/>
        <w:rPr>
          <w:rFonts w:ascii="Times New Roman" w:hAnsi="Times New Roman"/>
          <w:sz w:val="21"/>
          <w:szCs w:val="21"/>
        </w:rPr>
      </w:pPr>
    </w:p>
    <w:p w14:paraId="1F3576F5" w14:textId="34A0A285" w:rsidR="0066002A" w:rsidRPr="00E03FEB" w:rsidRDefault="0066002A" w:rsidP="003A4985">
      <w:pPr>
        <w:widowControl w:val="0"/>
        <w:jc w:val="both"/>
        <w:rPr>
          <w:rFonts w:ascii="Times New Roman" w:hAnsi="Times New Roman"/>
          <w:sz w:val="21"/>
          <w:szCs w:val="21"/>
        </w:rPr>
      </w:pPr>
      <w:r w:rsidRPr="00E03FEB">
        <w:rPr>
          <w:rFonts w:ascii="Times New Roman" w:hAnsi="Times New Roman"/>
          <w:sz w:val="21"/>
          <w:szCs w:val="21"/>
        </w:rPr>
        <w:t xml:space="preserve">I have had an opportunity to read the Drug-Free Workplace Policy included in the Employee Handbook, and I understand that I may ask my supervisor or Human Resource Department any questions I might have concerning the policy. I accept the terms of the Drug-Free Workplace Policy. I also understand that it is my responsibility to comply with the Drug-Free Workplace Policy, and any revisions made to it. I further agree that if I remain with </w:t>
      </w:r>
      <w:r w:rsidR="00B332DF" w:rsidRPr="00E03FEB">
        <w:rPr>
          <w:rFonts w:ascii="Times New Roman" w:hAnsi="Times New Roman"/>
          <w:sz w:val="21"/>
          <w:szCs w:val="21"/>
        </w:rPr>
        <w:t>Por Vida Academy Charter District</w:t>
      </w:r>
      <w:r w:rsidRPr="00E03FEB">
        <w:rPr>
          <w:rFonts w:ascii="Times New Roman" w:hAnsi="Times New Roman"/>
          <w:sz w:val="21"/>
          <w:szCs w:val="21"/>
        </w:rPr>
        <w:t xml:space="preserve"> following any modifications to the </w:t>
      </w:r>
      <w:r w:rsidR="001F63E5" w:rsidRPr="00E03FEB">
        <w:rPr>
          <w:rFonts w:ascii="Times New Roman" w:hAnsi="Times New Roman"/>
          <w:sz w:val="21"/>
          <w:szCs w:val="21"/>
        </w:rPr>
        <w:t>Drug-Free Workplace Policy</w:t>
      </w:r>
      <w:r w:rsidRPr="00E03FEB">
        <w:rPr>
          <w:rFonts w:ascii="Times New Roman" w:hAnsi="Times New Roman"/>
          <w:sz w:val="21"/>
          <w:szCs w:val="21"/>
        </w:rPr>
        <w:t>, I thereby accept and agree to such changes.</w:t>
      </w:r>
    </w:p>
    <w:p w14:paraId="61215E0F" w14:textId="77777777" w:rsidR="0066002A" w:rsidRPr="00E03FEB" w:rsidRDefault="0066002A" w:rsidP="003A4985">
      <w:pPr>
        <w:widowControl w:val="0"/>
        <w:jc w:val="both"/>
        <w:rPr>
          <w:rFonts w:ascii="Times New Roman" w:hAnsi="Times New Roman"/>
          <w:sz w:val="21"/>
          <w:szCs w:val="21"/>
        </w:rPr>
      </w:pPr>
    </w:p>
    <w:p w14:paraId="5822431C" w14:textId="36ED2BCF" w:rsidR="0066002A" w:rsidRPr="00E03FEB" w:rsidRDefault="0066002A" w:rsidP="003A4985">
      <w:pPr>
        <w:widowControl w:val="0"/>
        <w:jc w:val="both"/>
        <w:rPr>
          <w:rFonts w:ascii="Times New Roman" w:hAnsi="Times New Roman"/>
          <w:sz w:val="21"/>
          <w:szCs w:val="21"/>
        </w:rPr>
      </w:pPr>
      <w:r w:rsidRPr="00E03FEB">
        <w:rPr>
          <w:rFonts w:ascii="Times New Roman" w:hAnsi="Times New Roman"/>
          <w:sz w:val="21"/>
          <w:szCs w:val="21"/>
        </w:rPr>
        <w:t>Th</w:t>
      </w:r>
      <w:r w:rsidR="001F63E5" w:rsidRPr="00E03FEB">
        <w:rPr>
          <w:rFonts w:ascii="Times New Roman" w:hAnsi="Times New Roman"/>
          <w:sz w:val="21"/>
          <w:szCs w:val="21"/>
        </w:rPr>
        <w:t>e</w:t>
      </w:r>
      <w:r w:rsidRPr="00E03FEB">
        <w:rPr>
          <w:rFonts w:ascii="Times New Roman" w:hAnsi="Times New Roman"/>
          <w:sz w:val="21"/>
          <w:szCs w:val="21"/>
        </w:rPr>
        <w:t xml:space="preserve"> </w:t>
      </w:r>
      <w:r w:rsidR="001F63E5" w:rsidRPr="00E03FEB">
        <w:rPr>
          <w:rFonts w:ascii="Times New Roman" w:hAnsi="Times New Roman"/>
          <w:sz w:val="21"/>
          <w:szCs w:val="21"/>
        </w:rPr>
        <w:t xml:space="preserve">Drug-Free Workplace Policy </w:t>
      </w:r>
      <w:r w:rsidRPr="00E03FEB">
        <w:rPr>
          <w:rFonts w:ascii="Times New Roman" w:hAnsi="Times New Roman"/>
          <w:sz w:val="21"/>
          <w:szCs w:val="21"/>
        </w:rPr>
        <w:t xml:space="preserve">and </w:t>
      </w:r>
      <w:r w:rsidR="001F63E5" w:rsidRPr="00E03FEB">
        <w:rPr>
          <w:rFonts w:ascii="Times New Roman" w:hAnsi="Times New Roman"/>
          <w:sz w:val="21"/>
          <w:szCs w:val="21"/>
        </w:rPr>
        <w:t xml:space="preserve">this consent </w:t>
      </w:r>
      <w:r w:rsidRPr="00E03FEB">
        <w:rPr>
          <w:rFonts w:ascii="Times New Roman" w:hAnsi="Times New Roman"/>
          <w:sz w:val="21"/>
          <w:szCs w:val="21"/>
        </w:rPr>
        <w:t xml:space="preserve">have been explained to me in a language I understand, and I have been told that if I have any questions about the </w:t>
      </w:r>
      <w:r w:rsidR="001F63E5" w:rsidRPr="00E03FEB">
        <w:rPr>
          <w:rFonts w:ascii="Times New Roman" w:hAnsi="Times New Roman"/>
          <w:sz w:val="21"/>
          <w:szCs w:val="21"/>
        </w:rPr>
        <w:t xml:space="preserve">drug/alcohol </w:t>
      </w:r>
      <w:r w:rsidRPr="00E03FEB">
        <w:rPr>
          <w:rFonts w:ascii="Times New Roman" w:hAnsi="Times New Roman"/>
          <w:sz w:val="21"/>
          <w:szCs w:val="21"/>
        </w:rPr>
        <w:t xml:space="preserve">test or the </w:t>
      </w:r>
      <w:r w:rsidR="001F63E5" w:rsidRPr="00E03FEB">
        <w:rPr>
          <w:rFonts w:ascii="Times New Roman" w:hAnsi="Times New Roman"/>
          <w:sz w:val="21"/>
          <w:szCs w:val="21"/>
        </w:rPr>
        <w:t>Drug-Free Workplace Policy</w:t>
      </w:r>
      <w:r w:rsidRPr="00E03FEB">
        <w:rPr>
          <w:rFonts w:ascii="Times New Roman" w:hAnsi="Times New Roman"/>
          <w:sz w:val="21"/>
          <w:szCs w:val="21"/>
        </w:rPr>
        <w:t>, they will be answered.</w:t>
      </w:r>
    </w:p>
    <w:p w14:paraId="357564F6" w14:textId="77777777" w:rsidR="0066002A" w:rsidRPr="00E03FEB" w:rsidRDefault="0066002A" w:rsidP="003A4985">
      <w:pPr>
        <w:widowControl w:val="0"/>
        <w:jc w:val="both"/>
        <w:rPr>
          <w:rFonts w:ascii="Times New Roman" w:hAnsi="Times New Roman"/>
          <w:sz w:val="21"/>
          <w:szCs w:val="21"/>
        </w:rPr>
      </w:pPr>
    </w:p>
    <w:p w14:paraId="73AEF865" w14:textId="19A43E61" w:rsidR="0066002A" w:rsidRPr="00E03FEB" w:rsidRDefault="0066002A" w:rsidP="003A4985">
      <w:pPr>
        <w:widowControl w:val="0"/>
        <w:jc w:val="both"/>
        <w:rPr>
          <w:rFonts w:ascii="Times New Roman" w:hAnsi="Times New Roman"/>
          <w:sz w:val="21"/>
          <w:szCs w:val="21"/>
        </w:rPr>
      </w:pPr>
      <w:r w:rsidRPr="00E03FEB">
        <w:rPr>
          <w:rFonts w:ascii="Times New Roman" w:hAnsi="Times New Roman"/>
          <w:sz w:val="21"/>
          <w:szCs w:val="21"/>
        </w:rPr>
        <w:t xml:space="preserve">I UNDERSTAND THAT </w:t>
      </w:r>
      <w:r w:rsidR="00B332DF" w:rsidRPr="00E03FEB">
        <w:rPr>
          <w:rFonts w:ascii="Times New Roman" w:hAnsi="Times New Roman"/>
          <w:sz w:val="21"/>
          <w:szCs w:val="21"/>
        </w:rPr>
        <w:t>Por Vida Academy Charter District</w:t>
      </w:r>
      <w:r w:rsidR="00E7593B" w:rsidRPr="00E03FEB">
        <w:rPr>
          <w:rFonts w:ascii="Times New Roman" w:hAnsi="Times New Roman"/>
          <w:sz w:val="21"/>
          <w:szCs w:val="21"/>
        </w:rPr>
        <w:t xml:space="preserve"> </w:t>
      </w:r>
      <w:r w:rsidRPr="00E03FEB">
        <w:rPr>
          <w:rFonts w:ascii="Times New Roman" w:hAnsi="Times New Roman"/>
          <w:sz w:val="21"/>
          <w:szCs w:val="21"/>
        </w:rPr>
        <w:t>WILL REQUIRE A DRUG SCREEN TEST UNDER THIS POLICY WHENEVER I AM INVOLVED IN AN ON-THE-JOB ACCIDENT OR INJURY UNDER CIRCUMSTANCES THAT SUGGEST POSSIBLE INVOLVEMENT OR INFLUENCE OF DRUGS OR ALCOHOL.</w:t>
      </w:r>
    </w:p>
    <w:p w14:paraId="1A7C4264" w14:textId="77777777" w:rsidR="0066002A" w:rsidRPr="00E03FEB" w:rsidRDefault="0066002A" w:rsidP="003A4985">
      <w:pPr>
        <w:widowControl w:val="0"/>
        <w:jc w:val="both"/>
        <w:rPr>
          <w:rFonts w:ascii="Times New Roman" w:hAnsi="Times New Roman"/>
          <w:sz w:val="21"/>
          <w:szCs w:val="21"/>
        </w:rPr>
      </w:pPr>
    </w:p>
    <w:p w14:paraId="2C0BA802" w14:textId="77777777" w:rsidR="0066002A" w:rsidRPr="00E03FEB" w:rsidRDefault="0066002A" w:rsidP="003A4985">
      <w:pPr>
        <w:widowControl w:val="0"/>
        <w:jc w:val="both"/>
        <w:rPr>
          <w:rFonts w:ascii="Times New Roman" w:hAnsi="Times New Roman"/>
          <w:sz w:val="21"/>
          <w:szCs w:val="21"/>
        </w:rPr>
      </w:pPr>
    </w:p>
    <w:p w14:paraId="5639189C" w14:textId="102F004D" w:rsidR="0066002A" w:rsidRPr="00E03FEB" w:rsidRDefault="006D34BA" w:rsidP="003A4985">
      <w:pPr>
        <w:widowControl w:val="0"/>
        <w:jc w:val="both"/>
        <w:rPr>
          <w:rFonts w:ascii="Times New Roman" w:hAnsi="Times New Roman"/>
          <w:sz w:val="21"/>
          <w:szCs w:val="21"/>
        </w:rPr>
      </w:pPr>
      <w:r w:rsidRPr="00E03FEB">
        <w:rPr>
          <w:rFonts w:ascii="Times New Roman" w:hAnsi="Times New Roman"/>
          <w:sz w:val="21"/>
          <w:szCs w:val="21"/>
          <w:u w:val="single"/>
        </w:rPr>
        <w:tab/>
      </w:r>
      <w:r w:rsidRPr="00E03FEB">
        <w:rPr>
          <w:rFonts w:ascii="Times New Roman" w:hAnsi="Times New Roman"/>
          <w:sz w:val="21"/>
          <w:szCs w:val="21"/>
          <w:u w:val="single"/>
        </w:rPr>
        <w:tab/>
      </w:r>
      <w:r w:rsidRPr="00E03FEB">
        <w:rPr>
          <w:rFonts w:ascii="Times New Roman" w:hAnsi="Times New Roman"/>
          <w:sz w:val="21"/>
          <w:szCs w:val="21"/>
          <w:u w:val="single"/>
        </w:rPr>
        <w:tab/>
      </w:r>
      <w:r w:rsidRPr="00E03FEB">
        <w:rPr>
          <w:rFonts w:ascii="Times New Roman" w:hAnsi="Times New Roman"/>
          <w:sz w:val="21"/>
          <w:szCs w:val="21"/>
          <w:u w:val="single"/>
        </w:rPr>
        <w:tab/>
      </w:r>
      <w:r w:rsidRPr="00E03FEB">
        <w:rPr>
          <w:rFonts w:ascii="Times New Roman" w:hAnsi="Times New Roman"/>
          <w:sz w:val="21"/>
          <w:szCs w:val="21"/>
          <w:u w:val="single"/>
        </w:rPr>
        <w:tab/>
      </w:r>
      <w:r w:rsidRPr="00E03FEB">
        <w:rPr>
          <w:rFonts w:ascii="Times New Roman" w:hAnsi="Times New Roman"/>
          <w:sz w:val="21"/>
          <w:szCs w:val="21"/>
          <w:u w:val="single"/>
        </w:rPr>
        <w:tab/>
      </w:r>
      <w:r w:rsidRPr="00E03FEB">
        <w:rPr>
          <w:rFonts w:ascii="Times New Roman" w:hAnsi="Times New Roman"/>
          <w:sz w:val="21"/>
          <w:szCs w:val="21"/>
          <w:u w:val="single"/>
        </w:rPr>
        <w:tab/>
      </w:r>
      <w:r w:rsidRPr="00E03FEB">
        <w:rPr>
          <w:rFonts w:ascii="Times New Roman" w:hAnsi="Times New Roman"/>
          <w:sz w:val="21"/>
          <w:szCs w:val="21"/>
        </w:rPr>
        <w:tab/>
      </w:r>
      <w:r w:rsidRPr="00E03FEB">
        <w:rPr>
          <w:rFonts w:ascii="Times New Roman" w:hAnsi="Times New Roman"/>
          <w:sz w:val="21"/>
          <w:szCs w:val="21"/>
          <w:u w:val="single"/>
        </w:rPr>
        <w:tab/>
      </w:r>
      <w:r w:rsidRPr="00E03FEB">
        <w:rPr>
          <w:rFonts w:ascii="Times New Roman" w:hAnsi="Times New Roman"/>
          <w:sz w:val="21"/>
          <w:szCs w:val="21"/>
          <w:u w:val="single"/>
        </w:rPr>
        <w:tab/>
      </w:r>
      <w:r w:rsidRPr="00E03FEB">
        <w:rPr>
          <w:rFonts w:ascii="Times New Roman" w:hAnsi="Times New Roman"/>
          <w:sz w:val="21"/>
          <w:szCs w:val="21"/>
          <w:u w:val="single"/>
        </w:rPr>
        <w:tab/>
      </w:r>
    </w:p>
    <w:p w14:paraId="6772083D" w14:textId="76103E32" w:rsidR="0066002A" w:rsidRPr="00E03FEB" w:rsidRDefault="0066002A" w:rsidP="003A4985">
      <w:pPr>
        <w:widowControl w:val="0"/>
        <w:jc w:val="both"/>
        <w:rPr>
          <w:rFonts w:ascii="Times New Roman" w:hAnsi="Times New Roman"/>
          <w:sz w:val="21"/>
          <w:szCs w:val="21"/>
        </w:rPr>
      </w:pPr>
      <w:r w:rsidRPr="00E03FEB">
        <w:rPr>
          <w:rFonts w:ascii="Times New Roman" w:hAnsi="Times New Roman"/>
          <w:sz w:val="21"/>
          <w:szCs w:val="21"/>
        </w:rPr>
        <w:t>Signature of Employee</w:t>
      </w:r>
      <w:r w:rsidR="006D34BA" w:rsidRPr="00E03FEB">
        <w:rPr>
          <w:rFonts w:ascii="Times New Roman" w:hAnsi="Times New Roman"/>
          <w:sz w:val="21"/>
          <w:szCs w:val="21"/>
        </w:rPr>
        <w:tab/>
      </w:r>
      <w:r w:rsidR="006D34BA" w:rsidRPr="00E03FEB">
        <w:rPr>
          <w:rFonts w:ascii="Times New Roman" w:hAnsi="Times New Roman"/>
          <w:sz w:val="21"/>
          <w:szCs w:val="21"/>
        </w:rPr>
        <w:tab/>
      </w:r>
      <w:r w:rsidR="006D34BA" w:rsidRPr="00E03FEB">
        <w:rPr>
          <w:rFonts w:ascii="Times New Roman" w:hAnsi="Times New Roman"/>
          <w:sz w:val="21"/>
          <w:szCs w:val="21"/>
        </w:rPr>
        <w:tab/>
      </w:r>
      <w:r w:rsidRPr="00E03FEB">
        <w:rPr>
          <w:rFonts w:ascii="Times New Roman" w:hAnsi="Times New Roman"/>
          <w:sz w:val="21"/>
          <w:szCs w:val="21"/>
        </w:rPr>
        <w:tab/>
      </w:r>
      <w:r w:rsidRPr="00E03FEB">
        <w:rPr>
          <w:rFonts w:ascii="Times New Roman" w:hAnsi="Times New Roman"/>
          <w:sz w:val="21"/>
          <w:szCs w:val="21"/>
        </w:rPr>
        <w:tab/>
      </w:r>
      <w:r w:rsidRPr="00E03FEB">
        <w:rPr>
          <w:rFonts w:ascii="Times New Roman" w:hAnsi="Times New Roman"/>
          <w:sz w:val="21"/>
          <w:szCs w:val="21"/>
        </w:rPr>
        <w:tab/>
        <w:t>Date</w:t>
      </w:r>
    </w:p>
    <w:p w14:paraId="1CB2F7C2" w14:textId="77777777" w:rsidR="0066002A" w:rsidRPr="00E03FEB" w:rsidRDefault="0066002A" w:rsidP="003A4985">
      <w:pPr>
        <w:widowControl w:val="0"/>
        <w:jc w:val="both"/>
        <w:rPr>
          <w:rFonts w:ascii="Times New Roman" w:hAnsi="Times New Roman"/>
          <w:sz w:val="21"/>
          <w:szCs w:val="21"/>
        </w:rPr>
      </w:pPr>
    </w:p>
    <w:p w14:paraId="18D7A106" w14:textId="6E939E38" w:rsidR="0066002A" w:rsidRPr="00E03FEB" w:rsidRDefault="006D34BA" w:rsidP="003A4985">
      <w:pPr>
        <w:widowControl w:val="0"/>
        <w:jc w:val="both"/>
        <w:rPr>
          <w:rFonts w:ascii="Times New Roman" w:hAnsi="Times New Roman"/>
          <w:sz w:val="21"/>
          <w:szCs w:val="21"/>
        </w:rPr>
      </w:pPr>
      <w:r w:rsidRPr="00E03FEB">
        <w:rPr>
          <w:rFonts w:ascii="Times New Roman" w:hAnsi="Times New Roman"/>
          <w:sz w:val="21"/>
          <w:szCs w:val="21"/>
          <w:u w:val="single"/>
        </w:rPr>
        <w:tab/>
      </w:r>
      <w:r w:rsidRPr="00E03FEB">
        <w:rPr>
          <w:rFonts w:ascii="Times New Roman" w:hAnsi="Times New Roman"/>
          <w:sz w:val="21"/>
          <w:szCs w:val="21"/>
          <w:u w:val="single"/>
        </w:rPr>
        <w:tab/>
      </w:r>
      <w:r w:rsidRPr="00E03FEB">
        <w:rPr>
          <w:rFonts w:ascii="Times New Roman" w:hAnsi="Times New Roman"/>
          <w:sz w:val="21"/>
          <w:szCs w:val="21"/>
          <w:u w:val="single"/>
        </w:rPr>
        <w:tab/>
      </w:r>
      <w:r w:rsidRPr="00E03FEB">
        <w:rPr>
          <w:rFonts w:ascii="Times New Roman" w:hAnsi="Times New Roman"/>
          <w:sz w:val="21"/>
          <w:szCs w:val="21"/>
          <w:u w:val="single"/>
        </w:rPr>
        <w:tab/>
      </w:r>
      <w:r w:rsidRPr="00E03FEB">
        <w:rPr>
          <w:rFonts w:ascii="Times New Roman" w:hAnsi="Times New Roman"/>
          <w:sz w:val="21"/>
          <w:szCs w:val="21"/>
          <w:u w:val="single"/>
        </w:rPr>
        <w:tab/>
      </w:r>
      <w:r w:rsidRPr="00E03FEB">
        <w:rPr>
          <w:rFonts w:ascii="Times New Roman" w:hAnsi="Times New Roman"/>
          <w:sz w:val="21"/>
          <w:szCs w:val="21"/>
          <w:u w:val="single"/>
        </w:rPr>
        <w:tab/>
      </w:r>
      <w:r w:rsidRPr="00E03FEB">
        <w:rPr>
          <w:rFonts w:ascii="Times New Roman" w:hAnsi="Times New Roman"/>
          <w:sz w:val="21"/>
          <w:szCs w:val="21"/>
          <w:u w:val="single"/>
        </w:rPr>
        <w:tab/>
      </w:r>
    </w:p>
    <w:p w14:paraId="23492AF7" w14:textId="26E9335D" w:rsidR="0066002A" w:rsidRPr="00E03FEB" w:rsidRDefault="0066002A" w:rsidP="003A4985">
      <w:pPr>
        <w:widowControl w:val="0"/>
        <w:jc w:val="both"/>
        <w:rPr>
          <w:rFonts w:ascii="Times New Roman" w:hAnsi="Times New Roman"/>
          <w:sz w:val="21"/>
          <w:szCs w:val="21"/>
        </w:rPr>
      </w:pPr>
      <w:r w:rsidRPr="00E03FEB">
        <w:rPr>
          <w:rFonts w:ascii="Times New Roman" w:hAnsi="Times New Roman"/>
          <w:sz w:val="21"/>
          <w:szCs w:val="21"/>
        </w:rPr>
        <w:t>Employee’s Printed</w:t>
      </w:r>
      <w:r w:rsidR="00893B24" w:rsidRPr="00E03FEB">
        <w:rPr>
          <w:rFonts w:ascii="Times New Roman" w:hAnsi="Times New Roman"/>
          <w:sz w:val="21"/>
          <w:szCs w:val="21"/>
        </w:rPr>
        <w:t xml:space="preserve"> Name</w:t>
      </w:r>
    </w:p>
    <w:p w14:paraId="3029CE85" w14:textId="77777777" w:rsidR="006D34BA" w:rsidRPr="00E03FEB" w:rsidRDefault="006D34BA" w:rsidP="003A4985">
      <w:pPr>
        <w:widowControl w:val="0"/>
        <w:jc w:val="both"/>
        <w:rPr>
          <w:rFonts w:ascii="Times New Roman" w:hAnsi="Times New Roman"/>
          <w:sz w:val="21"/>
          <w:szCs w:val="21"/>
        </w:rPr>
      </w:pPr>
    </w:p>
    <w:p w14:paraId="4901F9A8" w14:textId="77777777" w:rsidR="0066002A" w:rsidRPr="00E03FEB" w:rsidRDefault="0066002A" w:rsidP="003A4985">
      <w:pPr>
        <w:pStyle w:val="Heading2"/>
        <w:keepNext w:val="0"/>
        <w:widowControl w:val="0"/>
        <w:spacing w:before="0" w:after="0"/>
        <w:jc w:val="center"/>
        <w:rPr>
          <w:rFonts w:ascii="Times New Roman" w:hAnsi="Times New Roman"/>
          <w:i w:val="0"/>
          <w:sz w:val="24"/>
          <w:szCs w:val="24"/>
          <w:u w:val="single"/>
        </w:rPr>
      </w:pPr>
      <w:r w:rsidRPr="00E03FEB">
        <w:rPr>
          <w:rFonts w:ascii="Times New Roman" w:hAnsi="Times New Roman"/>
          <w:sz w:val="24"/>
          <w:szCs w:val="24"/>
        </w:rPr>
        <w:br w:type="page"/>
      </w:r>
      <w:bookmarkStart w:id="435" w:name="_Toc299728831"/>
      <w:bookmarkStart w:id="436" w:name="_Toc54599278"/>
      <w:r w:rsidRPr="00E03FEB">
        <w:rPr>
          <w:rFonts w:ascii="Times New Roman" w:hAnsi="Times New Roman"/>
          <w:i w:val="0"/>
          <w:sz w:val="24"/>
          <w:szCs w:val="24"/>
          <w:u w:val="single"/>
        </w:rPr>
        <w:lastRenderedPageBreak/>
        <w:t>Searches</w:t>
      </w:r>
      <w:bookmarkEnd w:id="435"/>
      <w:bookmarkEnd w:id="436"/>
      <w:r w:rsidRPr="00E03FEB">
        <w:rPr>
          <w:rFonts w:ascii="Times New Roman" w:hAnsi="Times New Roman"/>
          <w:i w:val="0"/>
          <w:sz w:val="24"/>
          <w:szCs w:val="24"/>
          <w:u w:val="single"/>
        </w:rPr>
        <w:t xml:space="preserve"> </w:t>
      </w:r>
    </w:p>
    <w:p w14:paraId="6BD37726" w14:textId="77777777" w:rsidR="0066002A" w:rsidRPr="00E03FEB" w:rsidRDefault="0066002A" w:rsidP="003A4985">
      <w:pPr>
        <w:widowControl w:val="0"/>
        <w:jc w:val="both"/>
        <w:rPr>
          <w:rFonts w:ascii="Times New Roman" w:hAnsi="Times New Roman"/>
        </w:rPr>
      </w:pPr>
    </w:p>
    <w:p w14:paraId="2A8ED3D5" w14:textId="57AE11EF" w:rsidR="0066002A" w:rsidRPr="00E03FEB" w:rsidRDefault="00B332DF" w:rsidP="003A4985">
      <w:pPr>
        <w:widowControl w:val="0"/>
        <w:jc w:val="both"/>
        <w:rPr>
          <w:rFonts w:ascii="Times New Roman" w:hAnsi="Times New Roman"/>
        </w:rPr>
      </w:pPr>
      <w:r w:rsidRPr="00E03FEB">
        <w:rPr>
          <w:rFonts w:ascii="Times New Roman" w:hAnsi="Times New Roman"/>
        </w:rPr>
        <w:t>Por Vida Academy Charter District</w:t>
      </w:r>
      <w:r w:rsidR="002611ED" w:rsidRPr="00E03FEB">
        <w:rPr>
          <w:rFonts w:ascii="Times New Roman" w:hAnsi="Times New Roman"/>
        </w:rPr>
        <w:t xml:space="preserve"> </w:t>
      </w:r>
      <w:r w:rsidR="0066002A" w:rsidRPr="00E03FEB">
        <w:rPr>
          <w:rFonts w:ascii="Times New Roman" w:hAnsi="Times New Roman"/>
        </w:rPr>
        <w:t xml:space="preserve">reserves the right to conduct searches to monitor compliance with rules concerning safety of employees, security of company and individual property, drugs and alcohol, and possession of other prohibited items. “Prohibited items” include illegal drugs, alcoholic beverages, prescription drugs or medications not used or possessed in compliance with a current valid prescription, weapons, any items of an obscene, harassing, demeaning, or violent nature, and any property in the possession or control of an employee who does not have authorization from the owner of such property to possess or control the property. “Control” means knowing where a particular item is, having placed an item where it is currently located, or having any influence over its continued placement. In addition to </w:t>
      </w:r>
      <w:r w:rsidRPr="00E03FEB">
        <w:rPr>
          <w:rFonts w:ascii="Times New Roman" w:hAnsi="Times New Roman"/>
        </w:rPr>
        <w:t>Por Vida Academy Charter District</w:t>
      </w:r>
      <w:r w:rsidR="00E7593B" w:rsidRPr="00E03FEB">
        <w:rPr>
          <w:rFonts w:ascii="Times New Roman" w:hAnsi="Times New Roman"/>
        </w:rPr>
        <w:t>’</w:t>
      </w:r>
      <w:r w:rsidR="0066002A" w:rsidRPr="00E03FEB">
        <w:rPr>
          <w:rFonts w:ascii="Times New Roman" w:hAnsi="Times New Roman"/>
        </w:rPr>
        <w:t xml:space="preserve">s premises, </w:t>
      </w:r>
      <w:r w:rsidRPr="00E03FEB">
        <w:rPr>
          <w:rFonts w:ascii="Times New Roman" w:hAnsi="Times New Roman"/>
        </w:rPr>
        <w:t>Por Vida Academy Charter District</w:t>
      </w:r>
      <w:r w:rsidR="0066002A" w:rsidRPr="00E03FEB">
        <w:rPr>
          <w:rFonts w:ascii="Times New Roman" w:hAnsi="Times New Roman"/>
        </w:rPr>
        <w:t xml:space="preserve"> may search employees, their work areas, lockers, and personal vehicles if driven or parked on company property, and other personal items such as bags, purses, briefcases, backpacks, lunch boxes, and other containers. In requesting a search, </w:t>
      </w:r>
      <w:r w:rsidRPr="00E03FEB">
        <w:rPr>
          <w:rFonts w:ascii="Times New Roman" w:hAnsi="Times New Roman"/>
        </w:rPr>
        <w:t>Por Vida Academy Charter District</w:t>
      </w:r>
      <w:r w:rsidR="0066002A" w:rsidRPr="00E03FEB">
        <w:rPr>
          <w:rFonts w:ascii="Times New Roman" w:hAnsi="Times New Roman"/>
        </w:rPr>
        <w:t xml:space="preserve"> is by no means accusing anyone of theft, some other crime, or any other variety of improper conduct.</w:t>
      </w:r>
    </w:p>
    <w:p w14:paraId="446162ED" w14:textId="77777777" w:rsidR="0066002A" w:rsidRPr="00E03FEB" w:rsidRDefault="0066002A" w:rsidP="003A4985">
      <w:pPr>
        <w:widowControl w:val="0"/>
        <w:jc w:val="both"/>
        <w:rPr>
          <w:rFonts w:ascii="Times New Roman" w:hAnsi="Times New Roman"/>
        </w:rPr>
      </w:pPr>
    </w:p>
    <w:p w14:paraId="671D020D" w14:textId="4E15C281" w:rsidR="0066002A" w:rsidRPr="00E03FEB" w:rsidRDefault="0066002A" w:rsidP="003A4985">
      <w:pPr>
        <w:widowControl w:val="0"/>
        <w:jc w:val="both"/>
        <w:rPr>
          <w:rFonts w:ascii="Times New Roman" w:hAnsi="Times New Roman"/>
        </w:rPr>
      </w:pPr>
      <w:r w:rsidRPr="00E03FEB">
        <w:rPr>
          <w:rFonts w:ascii="Times New Roman" w:hAnsi="Times New Roman"/>
        </w:rPr>
        <w:t xml:space="preserve">There is no general or specific expectation of privacy in </w:t>
      </w:r>
      <w:r w:rsidR="00B332DF" w:rsidRPr="00E03FEB">
        <w:rPr>
          <w:rFonts w:ascii="Times New Roman" w:hAnsi="Times New Roman"/>
        </w:rPr>
        <w:t>Por Vida Academy Charter District</w:t>
      </w:r>
      <w:r w:rsidR="00E7593B" w:rsidRPr="00E03FEB">
        <w:rPr>
          <w:rFonts w:ascii="Times New Roman" w:hAnsi="Times New Roman"/>
        </w:rPr>
        <w:t>’</w:t>
      </w:r>
      <w:r w:rsidRPr="00E03FEB">
        <w:rPr>
          <w:rFonts w:ascii="Times New Roman" w:hAnsi="Times New Roman"/>
        </w:rPr>
        <w:t xml:space="preserve">s workplace, either on </w:t>
      </w:r>
      <w:r w:rsidR="004B0D21" w:rsidRPr="00E03FEB">
        <w:rPr>
          <w:rFonts w:ascii="Times New Roman" w:hAnsi="Times New Roman"/>
        </w:rPr>
        <w:t>school</w:t>
      </w:r>
      <w:r w:rsidRPr="00E03FEB">
        <w:rPr>
          <w:rFonts w:ascii="Times New Roman" w:hAnsi="Times New Roman"/>
        </w:rPr>
        <w:t xml:space="preserve"> premises, or while on duty. In general, employees should assume that what they do while on duty or on </w:t>
      </w:r>
      <w:r w:rsidR="004B0D21" w:rsidRPr="00E03FEB">
        <w:rPr>
          <w:rFonts w:ascii="Times New Roman" w:hAnsi="Times New Roman"/>
        </w:rPr>
        <w:t>school</w:t>
      </w:r>
      <w:r w:rsidRPr="00E03FEB">
        <w:rPr>
          <w:rFonts w:ascii="Times New Roman" w:hAnsi="Times New Roman"/>
        </w:rPr>
        <w:t xml:space="preserve"> premises is not private. All employees and all of the areas listed above are subject to search at any time; if an employee uses a locker or other storage area at work, including a locking desk drawer or locking cabinet, </w:t>
      </w:r>
      <w:r w:rsidR="00B332DF" w:rsidRPr="00E03FEB">
        <w:rPr>
          <w:rFonts w:ascii="Times New Roman" w:hAnsi="Times New Roman"/>
        </w:rPr>
        <w:t>Por Vida Academy Charter District</w:t>
      </w:r>
      <w:r w:rsidRPr="00E03FEB">
        <w:rPr>
          <w:rFonts w:ascii="Times New Roman" w:hAnsi="Times New Roman"/>
        </w:rPr>
        <w:t xml:space="preserve"> will either furnish the lock and keep a copy of the key or combination, or else allow the employee to furnish a personal lock, but the employee must give </w:t>
      </w:r>
      <w:r w:rsidR="00B332DF" w:rsidRPr="00E03FEB">
        <w:rPr>
          <w:rFonts w:ascii="Times New Roman" w:hAnsi="Times New Roman"/>
        </w:rPr>
        <w:t>Por Vida Academy Charter District</w:t>
      </w:r>
      <w:r w:rsidRPr="00E03FEB">
        <w:rPr>
          <w:rFonts w:ascii="Times New Roman" w:hAnsi="Times New Roman"/>
        </w:rPr>
        <w:t xml:space="preserve"> a copy of the key or combination. The areas in question may be searched at any time, with or without the employee being present. As a general rule, with the exception of items relating to personal hygiene or health, no employee should ever bring anything to work or store anything at work that he/she would not be prepared to show and possibly turn over to</w:t>
      </w:r>
      <w:r w:rsidR="00CD0258" w:rsidRPr="00E03FEB">
        <w:rPr>
          <w:rFonts w:ascii="Times New Roman" w:hAnsi="Times New Roman"/>
        </w:rPr>
        <w:t xml:space="preserve"> </w:t>
      </w:r>
      <w:r w:rsidR="00B332DF" w:rsidRPr="00E03FEB">
        <w:rPr>
          <w:rFonts w:ascii="Times New Roman" w:hAnsi="Times New Roman"/>
        </w:rPr>
        <w:t>Por Vida Academy Charter District</w:t>
      </w:r>
      <w:r w:rsidRPr="00E03FEB">
        <w:rPr>
          <w:rFonts w:ascii="Times New Roman" w:hAnsi="Times New Roman"/>
        </w:rPr>
        <w:t xml:space="preserve"> officials and/or law enforcement authorities.</w:t>
      </w:r>
    </w:p>
    <w:p w14:paraId="5EE49266" w14:textId="77777777" w:rsidR="0066002A" w:rsidRPr="00E03FEB" w:rsidRDefault="0066002A" w:rsidP="003A4985">
      <w:pPr>
        <w:widowControl w:val="0"/>
        <w:jc w:val="both"/>
        <w:rPr>
          <w:rFonts w:ascii="Times New Roman" w:hAnsi="Times New Roman"/>
        </w:rPr>
      </w:pPr>
    </w:p>
    <w:p w14:paraId="01D13F8E" w14:textId="535E5FFF" w:rsidR="0066002A" w:rsidRPr="00E03FEB" w:rsidRDefault="0066002A" w:rsidP="003A4985">
      <w:pPr>
        <w:widowControl w:val="0"/>
        <w:jc w:val="both"/>
        <w:rPr>
          <w:rFonts w:ascii="Times New Roman" w:hAnsi="Times New Roman"/>
        </w:rPr>
      </w:pPr>
      <w:r w:rsidRPr="00E03FEB">
        <w:rPr>
          <w:rFonts w:ascii="Times New Roman" w:hAnsi="Times New Roman"/>
        </w:rPr>
        <w:t xml:space="preserve">All employees of </w:t>
      </w:r>
      <w:r w:rsidR="00B332DF" w:rsidRPr="00E03FEB">
        <w:rPr>
          <w:rFonts w:ascii="Times New Roman" w:hAnsi="Times New Roman"/>
        </w:rPr>
        <w:t>Por Vida Academy Charter District</w:t>
      </w:r>
      <w:r w:rsidR="0057729D" w:rsidRPr="00E03FEB">
        <w:rPr>
          <w:rFonts w:ascii="Times New Roman" w:hAnsi="Times New Roman"/>
        </w:rPr>
        <w:t xml:space="preserve"> </w:t>
      </w:r>
      <w:r w:rsidRPr="00E03FEB">
        <w:rPr>
          <w:rFonts w:ascii="Times New Roman" w:hAnsi="Times New Roman"/>
        </w:rPr>
        <w:t>are subject to this policy. However, any given search may be restricted to one or more specific individuals, depending upon the situation. Searches may be done on a random basis or based upon reasonable suspicion. “Reasonable suspicion” means circumstances suggesting to a reasonable person that there is a possibility that one or more individuals may be in possession of a prohibited item as defined above. Any search under this policy will be done in a manner protecting employee privacy, confidentiality, and personal dignity to the greatest extent possible.</w:t>
      </w:r>
      <w:r w:rsidR="00CD0258" w:rsidRPr="00E03FEB">
        <w:rPr>
          <w:rFonts w:ascii="Times New Roman" w:hAnsi="Times New Roman"/>
        </w:rPr>
        <w:t xml:space="preserve"> </w:t>
      </w:r>
      <w:r w:rsidR="00B332DF" w:rsidRPr="00E03FEB">
        <w:rPr>
          <w:rFonts w:ascii="Times New Roman" w:hAnsi="Times New Roman"/>
        </w:rPr>
        <w:t>Por Vida Academy Charter District</w:t>
      </w:r>
      <w:r w:rsidRPr="00E03FEB">
        <w:rPr>
          <w:rFonts w:ascii="Times New Roman" w:hAnsi="Times New Roman"/>
        </w:rPr>
        <w:t xml:space="preserve"> will respond severely to any unauthorized release of information concerning individual employees.</w:t>
      </w:r>
    </w:p>
    <w:p w14:paraId="537FDEA9" w14:textId="77777777" w:rsidR="0066002A" w:rsidRPr="00E03FEB" w:rsidRDefault="0066002A" w:rsidP="003A4985">
      <w:pPr>
        <w:widowControl w:val="0"/>
        <w:jc w:val="both"/>
        <w:rPr>
          <w:rFonts w:ascii="Times New Roman" w:hAnsi="Times New Roman"/>
        </w:rPr>
      </w:pPr>
    </w:p>
    <w:p w14:paraId="6B8DDC73" w14:textId="460C1C0C" w:rsidR="0066002A" w:rsidRPr="00E03FEB" w:rsidRDefault="0066002A" w:rsidP="003A4985">
      <w:pPr>
        <w:widowControl w:val="0"/>
        <w:jc w:val="both"/>
        <w:rPr>
          <w:rFonts w:ascii="Times New Roman" w:hAnsi="Times New Roman"/>
        </w:rPr>
      </w:pPr>
      <w:r w:rsidRPr="00E03FEB">
        <w:rPr>
          <w:rFonts w:ascii="Times New Roman" w:hAnsi="Times New Roman"/>
        </w:rPr>
        <w:t xml:space="preserve">No employee will ever be physically forced to submit to a search. However, an employee who refuses to submit to a search request by </w:t>
      </w:r>
      <w:r w:rsidR="00B332DF" w:rsidRPr="00E03FEB">
        <w:rPr>
          <w:rFonts w:ascii="Times New Roman" w:hAnsi="Times New Roman"/>
        </w:rPr>
        <w:t>Por Vida Academy Charter District</w:t>
      </w:r>
      <w:r w:rsidRPr="00E03FEB">
        <w:rPr>
          <w:rFonts w:ascii="Times New Roman" w:hAnsi="Times New Roman"/>
        </w:rPr>
        <w:t xml:space="preserve"> will face disciplinary action, up to and possibly including immediate termination.</w:t>
      </w:r>
    </w:p>
    <w:p w14:paraId="3C4F1D91" w14:textId="77777777" w:rsidR="0066002A" w:rsidRPr="00E03FEB" w:rsidRDefault="0066002A" w:rsidP="003A4985">
      <w:pPr>
        <w:widowControl w:val="0"/>
        <w:jc w:val="both"/>
        <w:rPr>
          <w:rFonts w:ascii="Times New Roman" w:hAnsi="Times New Roman"/>
        </w:rPr>
      </w:pPr>
    </w:p>
    <w:p w14:paraId="422E0BD5" w14:textId="66959858" w:rsidR="0066002A" w:rsidRPr="00E03FEB" w:rsidRDefault="0066002A" w:rsidP="003A4985">
      <w:pPr>
        <w:widowControl w:val="0"/>
        <w:jc w:val="both"/>
        <w:rPr>
          <w:rFonts w:ascii="Times New Roman" w:hAnsi="Times New Roman"/>
          <w:b/>
          <w:bCs/>
          <w:smallCaps/>
        </w:rPr>
      </w:pPr>
      <w:r w:rsidRPr="00E03FEB">
        <w:rPr>
          <w:rFonts w:ascii="Times New Roman" w:hAnsi="Times New Roman"/>
        </w:rPr>
        <w:br w:type="page"/>
      </w:r>
      <w:r w:rsidRPr="00E03FEB">
        <w:rPr>
          <w:rFonts w:ascii="Times New Roman" w:hAnsi="Times New Roman"/>
          <w:b/>
          <w:bCs/>
          <w:smallCaps/>
        </w:rPr>
        <w:lastRenderedPageBreak/>
        <w:t xml:space="preserve">In accordance with </w:t>
      </w:r>
      <w:r w:rsidR="00B332DF" w:rsidRPr="00E03FEB">
        <w:rPr>
          <w:rFonts w:ascii="Times New Roman" w:hAnsi="Times New Roman"/>
          <w:b/>
          <w:bCs/>
          <w:smallCaps/>
        </w:rPr>
        <w:t>Por Vida Academy Charter District</w:t>
      </w:r>
      <w:r w:rsidR="00E7593B" w:rsidRPr="00E03FEB">
        <w:rPr>
          <w:rFonts w:ascii="Times New Roman" w:hAnsi="Times New Roman"/>
          <w:b/>
          <w:bCs/>
          <w:smallCaps/>
        </w:rPr>
        <w:t xml:space="preserve"> </w:t>
      </w:r>
      <w:r w:rsidRPr="00E03FEB">
        <w:rPr>
          <w:rFonts w:ascii="Times New Roman" w:hAnsi="Times New Roman"/>
          <w:b/>
          <w:bCs/>
          <w:smallCaps/>
        </w:rPr>
        <w:t>policy regarding searches, I understand that all desks, storage areas, lockers, and all vehicles owned, financed, or leased by</w:t>
      </w:r>
      <w:r w:rsidR="00CD0258" w:rsidRPr="00E03FEB">
        <w:rPr>
          <w:rFonts w:ascii="Times New Roman" w:hAnsi="Times New Roman"/>
          <w:b/>
          <w:bCs/>
          <w:smallCaps/>
        </w:rPr>
        <w:t xml:space="preserve"> </w:t>
      </w:r>
      <w:r w:rsidR="00B332DF" w:rsidRPr="00E03FEB">
        <w:rPr>
          <w:rFonts w:ascii="Times New Roman" w:hAnsi="Times New Roman"/>
          <w:b/>
          <w:bCs/>
          <w:smallCaps/>
        </w:rPr>
        <w:t>Por Vida Academy Charter District</w:t>
      </w:r>
      <w:r w:rsidRPr="00E03FEB">
        <w:rPr>
          <w:rFonts w:ascii="Times New Roman" w:hAnsi="Times New Roman"/>
          <w:b/>
          <w:bCs/>
          <w:smallCaps/>
        </w:rPr>
        <w:t xml:space="preserve">, or used by it to transport employees, goods, and/or products are subject to search at any time without my knowledge, presence, or permission. With the exception of my personal vehicle, I understand I am prohibited from locking or otherwise securing any such desk, storage area, locker, or vehicle with any lock or locking device not supplied or approved by </w:t>
      </w:r>
      <w:r w:rsidR="00B332DF" w:rsidRPr="00E03FEB">
        <w:rPr>
          <w:rFonts w:ascii="Times New Roman" w:hAnsi="Times New Roman"/>
          <w:b/>
          <w:bCs/>
          <w:smallCaps/>
        </w:rPr>
        <w:t>Por Vida Academy Charter District</w:t>
      </w:r>
      <w:r w:rsidRPr="00E03FEB">
        <w:rPr>
          <w:rFonts w:ascii="Times New Roman" w:hAnsi="Times New Roman"/>
          <w:b/>
          <w:bCs/>
          <w:smallCaps/>
        </w:rPr>
        <w:t xml:space="preserve">. If I use my own lock on any such item, I agree to give my supervisor a copy of the key or combination to the lock so that </w:t>
      </w:r>
      <w:r w:rsidR="00B332DF" w:rsidRPr="00E03FEB">
        <w:rPr>
          <w:rFonts w:ascii="Times New Roman" w:hAnsi="Times New Roman"/>
          <w:b/>
          <w:bCs/>
          <w:smallCaps/>
        </w:rPr>
        <w:t>Por Vida Academy Charter District</w:t>
      </w:r>
      <w:r w:rsidR="0057729D" w:rsidRPr="00E03FEB">
        <w:rPr>
          <w:rFonts w:ascii="Times New Roman" w:hAnsi="Times New Roman"/>
          <w:b/>
          <w:bCs/>
          <w:smallCaps/>
        </w:rPr>
        <w:t xml:space="preserve"> </w:t>
      </w:r>
      <w:r w:rsidRPr="00E03FEB">
        <w:rPr>
          <w:rFonts w:ascii="Times New Roman" w:hAnsi="Times New Roman"/>
          <w:b/>
          <w:bCs/>
          <w:smallCaps/>
        </w:rPr>
        <w:t xml:space="preserve">may open the lock at any time that it may deem such action necessary. In the event that a search of my personal vehicle becomes necessary, I agree to allow personnel designated by </w:t>
      </w:r>
      <w:r w:rsidR="00B332DF" w:rsidRPr="00E03FEB">
        <w:rPr>
          <w:rFonts w:ascii="Times New Roman" w:hAnsi="Times New Roman"/>
          <w:b/>
          <w:bCs/>
          <w:smallCaps/>
        </w:rPr>
        <w:t>Por Vida Academy Charter District</w:t>
      </w:r>
      <w:r w:rsidR="00E7593B" w:rsidRPr="00E03FEB">
        <w:rPr>
          <w:rFonts w:ascii="Times New Roman" w:hAnsi="Times New Roman"/>
          <w:b/>
          <w:bCs/>
          <w:smallCaps/>
        </w:rPr>
        <w:t xml:space="preserve"> </w:t>
      </w:r>
      <w:r w:rsidRPr="00E03FEB">
        <w:rPr>
          <w:rFonts w:ascii="Times New Roman" w:hAnsi="Times New Roman"/>
          <w:b/>
          <w:bCs/>
          <w:smallCaps/>
        </w:rPr>
        <w:t xml:space="preserve">to conduct such a search at any time </w:t>
      </w:r>
      <w:r w:rsidR="00B332DF" w:rsidRPr="00E03FEB">
        <w:rPr>
          <w:rFonts w:ascii="Times New Roman" w:hAnsi="Times New Roman"/>
          <w:b/>
          <w:bCs/>
          <w:smallCaps/>
        </w:rPr>
        <w:t>Por Vida Academy Charter District</w:t>
      </w:r>
      <w:r w:rsidRPr="00E03FEB">
        <w:rPr>
          <w:rFonts w:ascii="Times New Roman" w:hAnsi="Times New Roman"/>
          <w:b/>
          <w:bCs/>
          <w:smallCaps/>
        </w:rPr>
        <w:t xml:space="preserve"> may direct during my duty shift.</w:t>
      </w:r>
    </w:p>
    <w:p w14:paraId="7B88C124" w14:textId="77777777" w:rsidR="0066002A" w:rsidRPr="00E03FEB" w:rsidRDefault="0066002A" w:rsidP="003A4985">
      <w:pPr>
        <w:widowControl w:val="0"/>
        <w:jc w:val="both"/>
        <w:rPr>
          <w:rFonts w:ascii="Times New Roman" w:hAnsi="Times New Roman"/>
          <w:b/>
          <w:bCs/>
          <w:smallCaps/>
        </w:rPr>
      </w:pPr>
    </w:p>
    <w:p w14:paraId="48668F51" w14:textId="444F8A87" w:rsidR="0066002A" w:rsidRPr="00E03FEB" w:rsidRDefault="0066002A" w:rsidP="003A4985">
      <w:pPr>
        <w:widowControl w:val="0"/>
        <w:jc w:val="both"/>
        <w:rPr>
          <w:rFonts w:ascii="Times New Roman" w:hAnsi="Times New Roman"/>
          <w:b/>
          <w:bCs/>
          <w:smallCaps/>
        </w:rPr>
      </w:pPr>
      <w:r w:rsidRPr="00E03FEB">
        <w:rPr>
          <w:rFonts w:ascii="Times New Roman" w:hAnsi="Times New Roman"/>
          <w:b/>
          <w:bCs/>
          <w:smallCaps/>
        </w:rPr>
        <w:t xml:space="preserve">I further understand that in order to promote the safety of employees and visitors of </w:t>
      </w:r>
      <w:r w:rsidR="00B332DF" w:rsidRPr="00E03FEB">
        <w:rPr>
          <w:rFonts w:ascii="Times New Roman" w:hAnsi="Times New Roman"/>
          <w:b/>
          <w:bCs/>
          <w:smallCaps/>
        </w:rPr>
        <w:t>Por Vida Academy Charter District</w:t>
      </w:r>
      <w:r w:rsidRPr="00E03FEB">
        <w:rPr>
          <w:rFonts w:ascii="Times New Roman" w:hAnsi="Times New Roman"/>
          <w:b/>
          <w:bCs/>
          <w:smallCaps/>
        </w:rPr>
        <w:t xml:space="preserve">, as well as the security of the facilities and residents of the facilities where </w:t>
      </w:r>
      <w:r w:rsidR="00B332DF" w:rsidRPr="00E03FEB">
        <w:rPr>
          <w:rFonts w:ascii="Times New Roman" w:hAnsi="Times New Roman"/>
          <w:b/>
          <w:bCs/>
          <w:smallCaps/>
        </w:rPr>
        <w:t>Por Vida Academy Charter District</w:t>
      </w:r>
      <w:r w:rsidRPr="00E03FEB">
        <w:rPr>
          <w:rFonts w:ascii="Times New Roman" w:hAnsi="Times New Roman"/>
          <w:b/>
          <w:bCs/>
          <w:smallCaps/>
        </w:rPr>
        <w:t xml:space="preserve"> is located, </w:t>
      </w:r>
      <w:r w:rsidR="00B332DF" w:rsidRPr="00E03FEB">
        <w:rPr>
          <w:rFonts w:ascii="Times New Roman" w:hAnsi="Times New Roman"/>
          <w:b/>
          <w:bCs/>
          <w:smallCaps/>
        </w:rPr>
        <w:t>Por Vida Academy Charter District</w:t>
      </w:r>
      <w:r w:rsidRPr="00E03FEB">
        <w:rPr>
          <w:rFonts w:ascii="Times New Roman" w:hAnsi="Times New Roman"/>
          <w:b/>
          <w:bCs/>
          <w:smallCaps/>
        </w:rPr>
        <w:t xml:space="preserve"> may conduct video surveillance of any portion of its premises and operations at any time, the only exception being private areas of restrooms, showers, and dressing rooms, and that video cameras will be positioned in appropriate places within and around the facilities and used in order to help promote the safety and security of people and property. I hereby give my consent to such video surveillance at any time </w:t>
      </w:r>
      <w:r w:rsidR="00B332DF" w:rsidRPr="00E03FEB">
        <w:rPr>
          <w:rFonts w:ascii="Times New Roman" w:hAnsi="Times New Roman"/>
          <w:b/>
          <w:bCs/>
          <w:smallCaps/>
        </w:rPr>
        <w:t>Por Vida Academy Charter District</w:t>
      </w:r>
      <w:r w:rsidR="00E7593B" w:rsidRPr="00E03FEB">
        <w:rPr>
          <w:rFonts w:ascii="Times New Roman" w:hAnsi="Times New Roman"/>
          <w:b/>
          <w:bCs/>
          <w:smallCaps/>
        </w:rPr>
        <w:t xml:space="preserve"> </w:t>
      </w:r>
      <w:r w:rsidRPr="00E03FEB">
        <w:rPr>
          <w:rFonts w:ascii="Times New Roman" w:hAnsi="Times New Roman"/>
          <w:b/>
          <w:bCs/>
          <w:smallCaps/>
        </w:rPr>
        <w:t>may choose.</w:t>
      </w:r>
    </w:p>
    <w:p w14:paraId="2194FF67" w14:textId="77777777" w:rsidR="0066002A" w:rsidRPr="00E03FEB" w:rsidRDefault="0066002A" w:rsidP="003A4985">
      <w:pPr>
        <w:widowControl w:val="0"/>
        <w:jc w:val="both"/>
        <w:rPr>
          <w:rFonts w:ascii="Times New Roman" w:hAnsi="Times New Roman"/>
          <w:b/>
          <w:bCs/>
          <w:smallCaps/>
        </w:rPr>
      </w:pPr>
    </w:p>
    <w:p w14:paraId="6C16D840" w14:textId="323DD9BB" w:rsidR="0066002A" w:rsidRPr="00E03FEB" w:rsidRDefault="0066002A" w:rsidP="003A4985">
      <w:pPr>
        <w:widowControl w:val="0"/>
        <w:jc w:val="both"/>
        <w:rPr>
          <w:rFonts w:ascii="Times New Roman" w:hAnsi="Times New Roman"/>
          <w:b/>
          <w:bCs/>
          <w:smallCaps/>
        </w:rPr>
      </w:pPr>
      <w:r w:rsidRPr="00E03FEB">
        <w:rPr>
          <w:rFonts w:ascii="Times New Roman" w:hAnsi="Times New Roman"/>
          <w:b/>
          <w:bCs/>
          <w:smallCaps/>
        </w:rPr>
        <w:t xml:space="preserve">I hereby release </w:t>
      </w:r>
      <w:r w:rsidR="00B332DF" w:rsidRPr="00E03FEB">
        <w:rPr>
          <w:rFonts w:ascii="Times New Roman" w:hAnsi="Times New Roman"/>
          <w:b/>
          <w:bCs/>
          <w:smallCaps/>
        </w:rPr>
        <w:t>Por Vida Academy Charter District</w:t>
      </w:r>
      <w:r w:rsidRPr="00E03FEB">
        <w:rPr>
          <w:rFonts w:ascii="Times New Roman" w:hAnsi="Times New Roman"/>
          <w:b/>
          <w:bCs/>
          <w:smallCaps/>
        </w:rPr>
        <w:t xml:space="preserve"> from all liability, including liability for negligence, associated with the enforcement of these policies and/or any searches or surveillance undertaken pursuant to these policies.</w:t>
      </w:r>
    </w:p>
    <w:p w14:paraId="4372F42E" w14:textId="77777777" w:rsidR="0066002A" w:rsidRPr="00E03FEB" w:rsidRDefault="0066002A" w:rsidP="003A4985">
      <w:pPr>
        <w:widowControl w:val="0"/>
        <w:jc w:val="both"/>
        <w:rPr>
          <w:rFonts w:ascii="Times New Roman" w:hAnsi="Times New Roman"/>
        </w:rPr>
      </w:pPr>
    </w:p>
    <w:p w14:paraId="696BA7A8" w14:textId="77777777" w:rsidR="00CD0258" w:rsidRPr="00E03FEB" w:rsidRDefault="00CD0258" w:rsidP="003A4985">
      <w:pPr>
        <w:widowControl w:val="0"/>
        <w:jc w:val="both"/>
        <w:rPr>
          <w:rFonts w:ascii="Times New Roman" w:hAnsi="Times New Roman"/>
        </w:rPr>
      </w:pPr>
    </w:p>
    <w:p w14:paraId="5F862FCE" w14:textId="77777777" w:rsidR="00CD0258" w:rsidRPr="00E03FEB" w:rsidRDefault="00CD0258" w:rsidP="003A4985">
      <w:pPr>
        <w:widowControl w:val="0"/>
        <w:jc w:val="both"/>
        <w:rPr>
          <w:rFonts w:ascii="Times New Roman" w:hAnsi="Times New Roman"/>
        </w:rPr>
      </w:pPr>
    </w:p>
    <w:p w14:paraId="620BCD38" w14:textId="77777777" w:rsidR="00CD0258" w:rsidRPr="00E03FEB" w:rsidRDefault="00CD0258" w:rsidP="003A4985">
      <w:pPr>
        <w:widowControl w:val="0"/>
        <w:jc w:val="both"/>
        <w:rPr>
          <w:rFonts w:ascii="Times New Roman" w:hAnsi="Times New Roman"/>
        </w:rPr>
      </w:pP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p>
    <w:p w14:paraId="79CCBA7A" w14:textId="76A9448B" w:rsidR="00CD0258" w:rsidRPr="00E03FEB" w:rsidRDefault="00CD0258" w:rsidP="003A4985">
      <w:pPr>
        <w:widowControl w:val="0"/>
        <w:jc w:val="both"/>
        <w:rPr>
          <w:rFonts w:ascii="Times New Roman" w:hAnsi="Times New Roman"/>
        </w:rPr>
      </w:pPr>
      <w:r w:rsidRPr="00E03FEB">
        <w:rPr>
          <w:rFonts w:ascii="Times New Roman" w:hAnsi="Times New Roman"/>
        </w:rPr>
        <w:t xml:space="preserve">Signature of </w:t>
      </w:r>
      <w:r w:rsidR="00A92658" w:rsidRPr="00E03FEB">
        <w:rPr>
          <w:rFonts w:ascii="Times New Roman" w:hAnsi="Times New Roman"/>
        </w:rPr>
        <w:t>Applicant/</w:t>
      </w:r>
      <w:r w:rsidRPr="00E03FEB">
        <w:rPr>
          <w:rFonts w:ascii="Times New Roman" w:hAnsi="Times New Roman"/>
        </w:rPr>
        <w:t>Employee</w:t>
      </w:r>
      <w:r w:rsidRPr="00E03FEB">
        <w:rPr>
          <w:rFonts w:ascii="Times New Roman" w:hAnsi="Times New Roman"/>
        </w:rPr>
        <w:tab/>
      </w:r>
      <w:r w:rsidRPr="00E03FEB">
        <w:rPr>
          <w:rFonts w:ascii="Times New Roman" w:hAnsi="Times New Roman"/>
        </w:rPr>
        <w:tab/>
      </w:r>
      <w:r w:rsidRPr="00E03FEB">
        <w:rPr>
          <w:rFonts w:ascii="Times New Roman" w:hAnsi="Times New Roman"/>
        </w:rPr>
        <w:tab/>
      </w:r>
      <w:r w:rsidRPr="00E03FEB">
        <w:rPr>
          <w:rFonts w:ascii="Times New Roman" w:hAnsi="Times New Roman"/>
        </w:rPr>
        <w:tab/>
        <w:t>Date</w:t>
      </w:r>
    </w:p>
    <w:p w14:paraId="3E1AD20E" w14:textId="77777777" w:rsidR="00CD0258" w:rsidRPr="00E03FEB" w:rsidRDefault="00CD0258" w:rsidP="003A4985">
      <w:pPr>
        <w:widowControl w:val="0"/>
        <w:jc w:val="both"/>
        <w:rPr>
          <w:rFonts w:ascii="Times New Roman" w:hAnsi="Times New Roman"/>
        </w:rPr>
      </w:pPr>
    </w:p>
    <w:p w14:paraId="25F9471E" w14:textId="77777777" w:rsidR="00CD0258" w:rsidRPr="00E03FEB" w:rsidRDefault="00CD0258" w:rsidP="003A4985">
      <w:pPr>
        <w:widowControl w:val="0"/>
        <w:jc w:val="both"/>
        <w:rPr>
          <w:rFonts w:ascii="Times New Roman" w:hAnsi="Times New Roman"/>
        </w:rPr>
      </w:pPr>
    </w:p>
    <w:p w14:paraId="672A102E" w14:textId="77777777" w:rsidR="00CD0258" w:rsidRPr="00E03FEB" w:rsidRDefault="00CD0258" w:rsidP="003A4985">
      <w:pPr>
        <w:widowControl w:val="0"/>
        <w:jc w:val="both"/>
        <w:rPr>
          <w:rFonts w:ascii="Times New Roman" w:hAnsi="Times New Roman"/>
        </w:rPr>
      </w:pP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p>
    <w:p w14:paraId="53BB9D16" w14:textId="5F730998" w:rsidR="00CD0258" w:rsidRPr="00E03FEB" w:rsidRDefault="00CD0258" w:rsidP="003A4985">
      <w:pPr>
        <w:widowControl w:val="0"/>
        <w:jc w:val="both"/>
        <w:rPr>
          <w:rFonts w:ascii="Times New Roman" w:hAnsi="Times New Roman"/>
        </w:rPr>
      </w:pPr>
      <w:r w:rsidRPr="00E03FEB">
        <w:rPr>
          <w:rFonts w:ascii="Times New Roman" w:hAnsi="Times New Roman"/>
        </w:rPr>
        <w:t>Employee’s Printed</w:t>
      </w:r>
      <w:r w:rsidR="00A92658" w:rsidRPr="00E03FEB">
        <w:rPr>
          <w:rFonts w:ascii="Times New Roman" w:hAnsi="Times New Roman"/>
        </w:rPr>
        <w:t xml:space="preserve"> Name</w:t>
      </w:r>
    </w:p>
    <w:p w14:paraId="39E4D15F" w14:textId="77777777" w:rsidR="00CD0258" w:rsidRPr="00E03FEB" w:rsidRDefault="00CD0258" w:rsidP="003A4985">
      <w:pPr>
        <w:widowControl w:val="0"/>
        <w:jc w:val="both"/>
        <w:rPr>
          <w:rFonts w:ascii="Times New Roman" w:hAnsi="Times New Roman"/>
        </w:rPr>
      </w:pPr>
    </w:p>
    <w:p w14:paraId="1A40F3B1" w14:textId="77777777" w:rsidR="00CD0258" w:rsidRPr="00E03FEB" w:rsidRDefault="00CD0258" w:rsidP="003A4985">
      <w:pPr>
        <w:widowControl w:val="0"/>
        <w:jc w:val="both"/>
        <w:rPr>
          <w:rFonts w:ascii="Times New Roman" w:hAnsi="Times New Roman"/>
        </w:rPr>
      </w:pPr>
    </w:p>
    <w:p w14:paraId="48D1A065" w14:textId="77777777" w:rsidR="00CD0258" w:rsidRPr="00E03FEB" w:rsidRDefault="00CD0258" w:rsidP="003A4985">
      <w:pPr>
        <w:widowControl w:val="0"/>
        <w:jc w:val="both"/>
        <w:rPr>
          <w:rFonts w:ascii="Times New Roman" w:hAnsi="Times New Roman"/>
        </w:rPr>
      </w:pPr>
    </w:p>
    <w:p w14:paraId="2D032D64" w14:textId="08BC5B80" w:rsidR="00CD0258" w:rsidRPr="00E03FEB" w:rsidRDefault="00CD0258" w:rsidP="003A4985">
      <w:pPr>
        <w:widowControl w:val="0"/>
        <w:jc w:val="both"/>
        <w:rPr>
          <w:rFonts w:ascii="Times New Roman" w:hAnsi="Times New Roman"/>
        </w:rPr>
      </w:pP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p>
    <w:p w14:paraId="3D0EE0CB" w14:textId="09136D72" w:rsidR="00CD0258" w:rsidRPr="00E03FEB" w:rsidRDefault="00B332DF" w:rsidP="003A4985">
      <w:pPr>
        <w:widowControl w:val="0"/>
        <w:jc w:val="both"/>
        <w:rPr>
          <w:rFonts w:ascii="Times New Roman" w:hAnsi="Times New Roman"/>
        </w:rPr>
      </w:pPr>
      <w:r w:rsidRPr="00E03FEB">
        <w:rPr>
          <w:rFonts w:ascii="Times New Roman" w:hAnsi="Times New Roman"/>
        </w:rPr>
        <w:t>Por Vida Academy Charter District</w:t>
      </w:r>
      <w:r w:rsidR="00CD0258" w:rsidRPr="00E03FEB">
        <w:rPr>
          <w:rFonts w:ascii="Times New Roman" w:hAnsi="Times New Roman"/>
        </w:rPr>
        <w:t xml:space="preserve"> Representative</w:t>
      </w:r>
      <w:r w:rsidR="00CD0258" w:rsidRPr="00E03FEB">
        <w:rPr>
          <w:rFonts w:ascii="Times New Roman" w:hAnsi="Times New Roman"/>
        </w:rPr>
        <w:tab/>
      </w:r>
      <w:r w:rsidR="00CD0258" w:rsidRPr="00E03FEB">
        <w:rPr>
          <w:rFonts w:ascii="Times New Roman" w:hAnsi="Times New Roman"/>
        </w:rPr>
        <w:tab/>
      </w:r>
      <w:r w:rsidR="00CD0258" w:rsidRPr="00E03FEB">
        <w:rPr>
          <w:rFonts w:ascii="Times New Roman" w:hAnsi="Times New Roman"/>
        </w:rPr>
        <w:tab/>
      </w:r>
      <w:r w:rsidR="00CD0258" w:rsidRPr="00E03FEB">
        <w:rPr>
          <w:rFonts w:ascii="Times New Roman" w:hAnsi="Times New Roman"/>
        </w:rPr>
        <w:tab/>
      </w:r>
      <w:r w:rsidR="00CD0258" w:rsidRPr="00E03FEB">
        <w:rPr>
          <w:rFonts w:ascii="Times New Roman" w:hAnsi="Times New Roman"/>
        </w:rPr>
        <w:tab/>
        <w:t xml:space="preserve">Date </w:t>
      </w:r>
    </w:p>
    <w:p w14:paraId="6DF121FA" w14:textId="77777777" w:rsidR="00CD0258" w:rsidRPr="00E03FEB" w:rsidRDefault="00CD0258" w:rsidP="003A4985">
      <w:pPr>
        <w:widowControl w:val="0"/>
        <w:jc w:val="both"/>
        <w:rPr>
          <w:rFonts w:ascii="Times New Roman" w:hAnsi="Times New Roman"/>
        </w:rPr>
      </w:pPr>
    </w:p>
    <w:p w14:paraId="1F4EC903" w14:textId="77777777" w:rsidR="0066002A" w:rsidRPr="00E03FEB" w:rsidRDefault="0066002A" w:rsidP="003A4985">
      <w:pPr>
        <w:pStyle w:val="Heading2"/>
        <w:keepNext w:val="0"/>
        <w:widowControl w:val="0"/>
        <w:spacing w:before="0" w:after="0"/>
        <w:jc w:val="center"/>
        <w:rPr>
          <w:rFonts w:ascii="Times New Roman" w:hAnsi="Times New Roman"/>
          <w:i w:val="0"/>
          <w:sz w:val="24"/>
          <w:szCs w:val="24"/>
          <w:u w:val="single"/>
        </w:rPr>
      </w:pPr>
      <w:r w:rsidRPr="00E03FEB">
        <w:rPr>
          <w:rFonts w:ascii="Times New Roman" w:hAnsi="Times New Roman"/>
        </w:rPr>
        <w:br w:type="page"/>
      </w:r>
      <w:bookmarkStart w:id="437" w:name="_Toc299728832"/>
      <w:bookmarkStart w:id="438" w:name="_Toc54599279"/>
      <w:r w:rsidRPr="00E03FEB">
        <w:rPr>
          <w:rFonts w:ascii="Times New Roman" w:hAnsi="Times New Roman"/>
          <w:i w:val="0"/>
          <w:sz w:val="24"/>
          <w:szCs w:val="24"/>
          <w:u w:val="single"/>
        </w:rPr>
        <w:lastRenderedPageBreak/>
        <w:t>Wage Deduction Authorization Agreement</w:t>
      </w:r>
      <w:bookmarkEnd w:id="437"/>
      <w:bookmarkEnd w:id="438"/>
      <w:r w:rsidRPr="00E03FEB">
        <w:rPr>
          <w:rFonts w:ascii="Times New Roman" w:hAnsi="Times New Roman"/>
          <w:i w:val="0"/>
          <w:sz w:val="24"/>
          <w:szCs w:val="24"/>
          <w:u w:val="single"/>
        </w:rPr>
        <w:t xml:space="preserve"> </w:t>
      </w:r>
    </w:p>
    <w:p w14:paraId="2C82456B" w14:textId="77777777" w:rsidR="0066002A" w:rsidRPr="00E03FEB" w:rsidRDefault="0066002A" w:rsidP="003A4985">
      <w:pPr>
        <w:widowControl w:val="0"/>
        <w:jc w:val="both"/>
        <w:rPr>
          <w:rFonts w:ascii="Times New Roman" w:hAnsi="Times New Roman"/>
        </w:rPr>
      </w:pPr>
    </w:p>
    <w:p w14:paraId="1CADEA3C" w14:textId="2DBD3EBB" w:rsidR="0066002A" w:rsidRPr="00E03FEB" w:rsidRDefault="0066002A" w:rsidP="003A4985">
      <w:pPr>
        <w:widowControl w:val="0"/>
        <w:jc w:val="both"/>
        <w:rPr>
          <w:rFonts w:ascii="Times New Roman" w:hAnsi="Times New Roman"/>
        </w:rPr>
      </w:pPr>
      <w:r w:rsidRPr="00E03FEB">
        <w:rPr>
          <w:rFonts w:ascii="Times New Roman" w:hAnsi="Times New Roman"/>
        </w:rPr>
        <w:t xml:space="preserve">I understand and agree that my employer, </w:t>
      </w:r>
      <w:r w:rsidR="00B332DF" w:rsidRPr="00E03FEB">
        <w:rPr>
          <w:rFonts w:ascii="Times New Roman" w:hAnsi="Times New Roman"/>
        </w:rPr>
        <w:t>Por Vida Academy Charter District</w:t>
      </w:r>
      <w:r w:rsidR="00E7593B" w:rsidRPr="00E03FEB">
        <w:rPr>
          <w:rFonts w:ascii="Times New Roman" w:hAnsi="Times New Roman"/>
        </w:rPr>
        <w:t>,</w:t>
      </w:r>
      <w:r w:rsidRPr="00E03FEB">
        <w:rPr>
          <w:rFonts w:ascii="Times New Roman" w:hAnsi="Times New Roman"/>
        </w:rPr>
        <w:t xml:space="preserve"> may deduct money from my pay from time to time for reasons that fall into the following categories:</w:t>
      </w:r>
    </w:p>
    <w:p w14:paraId="56FFBF26" w14:textId="77777777" w:rsidR="0066002A" w:rsidRPr="00E03FEB" w:rsidRDefault="0066002A" w:rsidP="003A4985">
      <w:pPr>
        <w:widowControl w:val="0"/>
        <w:jc w:val="both"/>
        <w:rPr>
          <w:rFonts w:ascii="Times New Roman" w:hAnsi="Times New Roman"/>
        </w:rPr>
      </w:pPr>
    </w:p>
    <w:p w14:paraId="2C54F19B" w14:textId="6B0C1F06" w:rsidR="0066002A" w:rsidRPr="00E03FEB" w:rsidRDefault="0066002A" w:rsidP="00795F3E">
      <w:pPr>
        <w:widowControl w:val="0"/>
        <w:numPr>
          <w:ilvl w:val="0"/>
          <w:numId w:val="31"/>
        </w:numPr>
        <w:jc w:val="both"/>
        <w:rPr>
          <w:rFonts w:ascii="Times New Roman" w:hAnsi="Times New Roman"/>
        </w:rPr>
      </w:pPr>
      <w:r w:rsidRPr="00E03FEB">
        <w:rPr>
          <w:rFonts w:ascii="Times New Roman" w:hAnsi="Times New Roman"/>
        </w:rPr>
        <w:t xml:space="preserve">My share of the premiums for </w:t>
      </w:r>
      <w:r w:rsidR="00B332DF" w:rsidRPr="00E03FEB">
        <w:rPr>
          <w:rFonts w:ascii="Times New Roman" w:hAnsi="Times New Roman"/>
        </w:rPr>
        <w:t>Por Vida Academy Charter District</w:t>
      </w:r>
      <w:r w:rsidRPr="00E03FEB">
        <w:rPr>
          <w:rFonts w:ascii="Times New Roman" w:hAnsi="Times New Roman"/>
        </w:rPr>
        <w:t>’s group medical/dental plan;</w:t>
      </w:r>
    </w:p>
    <w:p w14:paraId="51C58C8B" w14:textId="1D941EDE" w:rsidR="0066002A" w:rsidRPr="00E03FEB" w:rsidRDefault="0066002A" w:rsidP="00795F3E">
      <w:pPr>
        <w:widowControl w:val="0"/>
        <w:numPr>
          <w:ilvl w:val="0"/>
          <w:numId w:val="31"/>
        </w:numPr>
        <w:jc w:val="both"/>
        <w:rPr>
          <w:rFonts w:ascii="Times New Roman" w:hAnsi="Times New Roman"/>
        </w:rPr>
      </w:pPr>
      <w:r w:rsidRPr="00E03FEB">
        <w:rPr>
          <w:rFonts w:ascii="Times New Roman" w:hAnsi="Times New Roman"/>
        </w:rPr>
        <w:t xml:space="preserve">Any contributions I may make into a retirement or pension plan sponsored, controlled, or managed by </w:t>
      </w:r>
      <w:r w:rsidR="00B332DF" w:rsidRPr="00E03FEB">
        <w:rPr>
          <w:rFonts w:ascii="Times New Roman" w:hAnsi="Times New Roman"/>
        </w:rPr>
        <w:t>Por Vida Academy Charter District</w:t>
      </w:r>
      <w:r w:rsidRPr="00E03FEB">
        <w:rPr>
          <w:rFonts w:ascii="Times New Roman" w:hAnsi="Times New Roman"/>
        </w:rPr>
        <w:t>;</w:t>
      </w:r>
    </w:p>
    <w:p w14:paraId="22AD840B" w14:textId="19278628" w:rsidR="0066002A" w:rsidRPr="00E03FEB" w:rsidRDefault="0066002A" w:rsidP="00795F3E">
      <w:pPr>
        <w:widowControl w:val="0"/>
        <w:numPr>
          <w:ilvl w:val="0"/>
          <w:numId w:val="31"/>
        </w:numPr>
        <w:jc w:val="both"/>
        <w:rPr>
          <w:rFonts w:ascii="Times New Roman" w:hAnsi="Times New Roman"/>
        </w:rPr>
      </w:pPr>
      <w:r w:rsidRPr="00E03FEB">
        <w:rPr>
          <w:rFonts w:ascii="Times New Roman" w:hAnsi="Times New Roman"/>
        </w:rPr>
        <w:t xml:space="preserve">Installment payments on loans or wage advances given to me by </w:t>
      </w:r>
      <w:r w:rsidR="00B332DF" w:rsidRPr="00E03FEB">
        <w:rPr>
          <w:rFonts w:ascii="Times New Roman" w:hAnsi="Times New Roman"/>
        </w:rPr>
        <w:t>Por Vida Academy Charter District</w:t>
      </w:r>
      <w:r w:rsidRPr="00E03FEB">
        <w:rPr>
          <w:rFonts w:ascii="Times New Roman" w:hAnsi="Times New Roman"/>
        </w:rPr>
        <w:t xml:space="preserve">, and if there is a balance remaining when I leave </w:t>
      </w:r>
      <w:r w:rsidR="00B332DF" w:rsidRPr="00E03FEB">
        <w:rPr>
          <w:rFonts w:ascii="Times New Roman" w:hAnsi="Times New Roman"/>
        </w:rPr>
        <w:t>Por Vida Academy Charter District</w:t>
      </w:r>
      <w:r w:rsidRPr="00E03FEB">
        <w:rPr>
          <w:rFonts w:ascii="Times New Roman" w:hAnsi="Times New Roman"/>
        </w:rPr>
        <w:t>, the balance of such loans or advances;</w:t>
      </w:r>
    </w:p>
    <w:p w14:paraId="75AF61C6" w14:textId="1E8AA64A" w:rsidR="0066002A" w:rsidRPr="00E03FEB" w:rsidRDefault="0066002A" w:rsidP="00795F3E">
      <w:pPr>
        <w:widowControl w:val="0"/>
        <w:numPr>
          <w:ilvl w:val="0"/>
          <w:numId w:val="31"/>
        </w:numPr>
        <w:jc w:val="both"/>
        <w:rPr>
          <w:rFonts w:ascii="Times New Roman" w:hAnsi="Times New Roman"/>
        </w:rPr>
      </w:pPr>
      <w:r w:rsidRPr="00E03FEB">
        <w:rPr>
          <w:rFonts w:ascii="Times New Roman" w:hAnsi="Times New Roman"/>
        </w:rPr>
        <w:t xml:space="preserve">Installment payments on loans based upon store credit that I use for my own personal purchases, including the value of merchandise or services that I purchase or have purchased for personal, non-business reasons using my employee charge account or credit card, an account or credit card assigned to another employee, or a general company account or credit card, regardless of whether such purchase was authorized, and if there is a balance remaining when I leave </w:t>
      </w:r>
      <w:r w:rsidR="00B332DF" w:rsidRPr="00E03FEB">
        <w:rPr>
          <w:rFonts w:ascii="Times New Roman" w:hAnsi="Times New Roman"/>
        </w:rPr>
        <w:t>Por Vida Academy Charter District</w:t>
      </w:r>
      <w:r w:rsidR="00E7593B" w:rsidRPr="00E03FEB">
        <w:rPr>
          <w:rFonts w:ascii="Times New Roman" w:hAnsi="Times New Roman"/>
        </w:rPr>
        <w:t>,</w:t>
      </w:r>
      <w:r w:rsidRPr="00E03FEB">
        <w:rPr>
          <w:rFonts w:ascii="Times New Roman" w:hAnsi="Times New Roman"/>
        </w:rPr>
        <w:t xml:space="preserve"> the balance of such store credit or charges;</w:t>
      </w:r>
    </w:p>
    <w:p w14:paraId="6446E994" w14:textId="171E5D91" w:rsidR="0066002A" w:rsidRPr="00E03FEB" w:rsidRDefault="0066002A" w:rsidP="00795F3E">
      <w:pPr>
        <w:widowControl w:val="0"/>
        <w:numPr>
          <w:ilvl w:val="0"/>
          <w:numId w:val="31"/>
        </w:numPr>
        <w:jc w:val="both"/>
        <w:rPr>
          <w:rFonts w:ascii="Times New Roman" w:hAnsi="Times New Roman"/>
        </w:rPr>
      </w:pPr>
      <w:r w:rsidRPr="00E03FEB">
        <w:rPr>
          <w:rFonts w:ascii="Times New Roman" w:hAnsi="Times New Roman"/>
        </w:rPr>
        <w:t xml:space="preserve">If I receive an overpayment of wages for any reason, repayment to </w:t>
      </w:r>
      <w:r w:rsidR="00B332DF" w:rsidRPr="00E03FEB">
        <w:rPr>
          <w:rFonts w:ascii="Times New Roman" w:hAnsi="Times New Roman"/>
        </w:rPr>
        <w:t>Por Vida Academy Charter District</w:t>
      </w:r>
      <w:r w:rsidRPr="00E03FEB">
        <w:rPr>
          <w:rFonts w:ascii="Times New Roman" w:hAnsi="Times New Roman"/>
        </w:rPr>
        <w:t xml:space="preserve"> of such overpayments (the deduction for such a repayment will equal the entire amount of the overpayment, unless</w:t>
      </w:r>
      <w:r w:rsidR="00F87526" w:rsidRPr="00E03FEB">
        <w:rPr>
          <w:rFonts w:ascii="Times New Roman" w:hAnsi="Times New Roman"/>
        </w:rPr>
        <w:t xml:space="preserve"> </w:t>
      </w:r>
      <w:r w:rsidR="00B332DF" w:rsidRPr="00E03FEB">
        <w:rPr>
          <w:rFonts w:ascii="Times New Roman" w:hAnsi="Times New Roman"/>
        </w:rPr>
        <w:t>Por Vida Academy Charter District</w:t>
      </w:r>
      <w:r w:rsidRPr="00E03FEB">
        <w:rPr>
          <w:rFonts w:ascii="Times New Roman" w:hAnsi="Times New Roman"/>
        </w:rPr>
        <w:t xml:space="preserve"> and I agree in writing to a series of smaller deductions in specified amounts);</w:t>
      </w:r>
    </w:p>
    <w:p w14:paraId="0F7BCE53" w14:textId="2534C79C" w:rsidR="0066002A" w:rsidRPr="00E03FEB" w:rsidRDefault="0066002A" w:rsidP="00795F3E">
      <w:pPr>
        <w:widowControl w:val="0"/>
        <w:numPr>
          <w:ilvl w:val="0"/>
          <w:numId w:val="31"/>
        </w:numPr>
        <w:jc w:val="both"/>
        <w:rPr>
          <w:rFonts w:ascii="Times New Roman" w:hAnsi="Times New Roman"/>
        </w:rPr>
      </w:pPr>
      <w:r w:rsidRPr="00E03FEB">
        <w:rPr>
          <w:rFonts w:ascii="Times New Roman" w:hAnsi="Times New Roman"/>
        </w:rPr>
        <w:t xml:space="preserve">The cost of personal long-distance calls I may make on </w:t>
      </w:r>
      <w:r w:rsidR="00B332DF" w:rsidRPr="00E03FEB">
        <w:rPr>
          <w:rFonts w:ascii="Times New Roman" w:hAnsi="Times New Roman"/>
        </w:rPr>
        <w:t>Por Vida Academy Charter District</w:t>
      </w:r>
      <w:r w:rsidRPr="00E03FEB">
        <w:rPr>
          <w:rFonts w:ascii="Times New Roman" w:hAnsi="Times New Roman"/>
        </w:rPr>
        <w:t>-owned phones or on its accounts, of personal faxes sent by me using</w:t>
      </w:r>
      <w:r w:rsidR="00F87526" w:rsidRPr="00E03FEB">
        <w:rPr>
          <w:rFonts w:ascii="Times New Roman" w:hAnsi="Times New Roman"/>
        </w:rPr>
        <w:t xml:space="preserve"> </w:t>
      </w:r>
      <w:r w:rsidR="00B332DF" w:rsidRPr="00E03FEB">
        <w:rPr>
          <w:rFonts w:ascii="Times New Roman" w:hAnsi="Times New Roman"/>
        </w:rPr>
        <w:t>Por Vida Academy Charter District</w:t>
      </w:r>
      <w:r w:rsidR="00E7593B" w:rsidRPr="00E03FEB">
        <w:rPr>
          <w:rFonts w:ascii="Times New Roman" w:hAnsi="Times New Roman"/>
        </w:rPr>
        <w:t>-</w:t>
      </w:r>
      <w:r w:rsidRPr="00E03FEB">
        <w:rPr>
          <w:rFonts w:ascii="Times New Roman" w:hAnsi="Times New Roman"/>
        </w:rPr>
        <w:t xml:space="preserve">owned equipment or its accounts, or of non-work related access to the Internet or other computer networks by me using </w:t>
      </w:r>
      <w:r w:rsidR="00B332DF" w:rsidRPr="00E03FEB">
        <w:rPr>
          <w:rFonts w:ascii="Times New Roman" w:hAnsi="Times New Roman"/>
        </w:rPr>
        <w:t>Por Vida Academy Charter District</w:t>
      </w:r>
      <w:r w:rsidRPr="00E03FEB">
        <w:rPr>
          <w:rFonts w:ascii="Times New Roman" w:hAnsi="Times New Roman"/>
        </w:rPr>
        <w:t>-owned equipment or its accounts;</w:t>
      </w:r>
    </w:p>
    <w:p w14:paraId="1BA70DC9" w14:textId="509EA098" w:rsidR="0066002A" w:rsidRPr="00E03FEB" w:rsidRDefault="0066002A" w:rsidP="00795F3E">
      <w:pPr>
        <w:widowControl w:val="0"/>
        <w:numPr>
          <w:ilvl w:val="0"/>
          <w:numId w:val="31"/>
        </w:numPr>
        <w:jc w:val="both"/>
        <w:rPr>
          <w:rFonts w:ascii="Times New Roman" w:hAnsi="Times New Roman"/>
        </w:rPr>
      </w:pPr>
      <w:r w:rsidRPr="00E03FEB">
        <w:rPr>
          <w:rFonts w:ascii="Times New Roman" w:hAnsi="Times New Roman"/>
        </w:rPr>
        <w:t xml:space="preserve">The cost of repairing or replacing any of </w:t>
      </w:r>
      <w:r w:rsidR="00B332DF" w:rsidRPr="00E03FEB">
        <w:rPr>
          <w:rFonts w:ascii="Times New Roman" w:hAnsi="Times New Roman"/>
        </w:rPr>
        <w:t>Por Vida Academy Charter District</w:t>
      </w:r>
      <w:r w:rsidRPr="00E03FEB">
        <w:rPr>
          <w:rFonts w:ascii="Times New Roman" w:hAnsi="Times New Roman"/>
        </w:rPr>
        <w:t xml:space="preserve">’s supplies, materials, equipment, money, or other property that I may damage (other than normal wear and tear), lose, fail to return, or take without appropriate authorization from </w:t>
      </w:r>
      <w:r w:rsidR="00B332DF" w:rsidRPr="00E03FEB">
        <w:rPr>
          <w:rFonts w:ascii="Times New Roman" w:hAnsi="Times New Roman"/>
        </w:rPr>
        <w:t>Por Vida Academy Charter District</w:t>
      </w:r>
      <w:r w:rsidRPr="00E03FEB">
        <w:rPr>
          <w:rFonts w:ascii="Times New Roman" w:hAnsi="Times New Roman"/>
        </w:rPr>
        <w:t xml:space="preserve"> during my employment (except in the case of misappropriation of money by me, I understand that no such deduction will take my pay below minimum wage, or if I am a salaried exempt employee, reduce my salary below the federal FLSA minimum salary-basis amount);</w:t>
      </w:r>
    </w:p>
    <w:p w14:paraId="72C8A45E" w14:textId="08673B93" w:rsidR="0066002A" w:rsidRPr="00E03FEB" w:rsidRDefault="0066002A" w:rsidP="00795F3E">
      <w:pPr>
        <w:widowControl w:val="0"/>
        <w:numPr>
          <w:ilvl w:val="0"/>
          <w:numId w:val="31"/>
        </w:numPr>
        <w:jc w:val="both"/>
        <w:rPr>
          <w:rFonts w:ascii="Times New Roman" w:hAnsi="Times New Roman"/>
        </w:rPr>
      </w:pPr>
      <w:r w:rsidRPr="00E03FEB">
        <w:rPr>
          <w:rFonts w:ascii="Times New Roman" w:hAnsi="Times New Roman"/>
        </w:rPr>
        <w:t>The cost of any uniforms required in my employment with</w:t>
      </w:r>
      <w:r w:rsidR="00C4415C" w:rsidRPr="00E03FEB">
        <w:rPr>
          <w:rFonts w:ascii="Times New Roman" w:hAnsi="Times New Roman"/>
        </w:rPr>
        <w:t xml:space="preserve"> </w:t>
      </w:r>
      <w:r w:rsidR="00B332DF" w:rsidRPr="00E03FEB">
        <w:rPr>
          <w:rFonts w:ascii="Times New Roman" w:hAnsi="Times New Roman"/>
        </w:rPr>
        <w:t>Por Vida Academy Charter District</w:t>
      </w:r>
      <w:r w:rsidRPr="00E03FEB">
        <w:rPr>
          <w:rFonts w:ascii="Times New Roman" w:hAnsi="Times New Roman"/>
        </w:rPr>
        <w:t>, and of cleaning such uniforms;</w:t>
      </w:r>
    </w:p>
    <w:p w14:paraId="1656ADE0" w14:textId="73F5E38B" w:rsidR="0066002A" w:rsidRPr="00E03FEB" w:rsidRDefault="0066002A" w:rsidP="00795F3E">
      <w:pPr>
        <w:widowControl w:val="0"/>
        <w:numPr>
          <w:ilvl w:val="0"/>
          <w:numId w:val="31"/>
        </w:numPr>
        <w:jc w:val="both"/>
        <w:rPr>
          <w:rFonts w:ascii="Times New Roman" w:hAnsi="Times New Roman"/>
        </w:rPr>
      </w:pPr>
      <w:r w:rsidRPr="00E03FEB">
        <w:rPr>
          <w:rFonts w:ascii="Times New Roman" w:hAnsi="Times New Roman"/>
        </w:rPr>
        <w:t>The reasonable cost or fair value, whichever is less, of meals, lodging, and other facilities furnished to me by</w:t>
      </w:r>
      <w:r w:rsidR="00C4415C" w:rsidRPr="00E03FEB">
        <w:rPr>
          <w:rFonts w:ascii="Times New Roman" w:hAnsi="Times New Roman"/>
        </w:rPr>
        <w:t xml:space="preserve"> </w:t>
      </w:r>
      <w:r w:rsidR="00B332DF" w:rsidRPr="00E03FEB">
        <w:rPr>
          <w:rFonts w:ascii="Times New Roman" w:hAnsi="Times New Roman"/>
        </w:rPr>
        <w:t>Por Vida Academy Charter District</w:t>
      </w:r>
      <w:r w:rsidRPr="00E03FEB">
        <w:rPr>
          <w:rFonts w:ascii="Times New Roman" w:hAnsi="Times New Roman"/>
        </w:rPr>
        <w:t xml:space="preserve"> in connection with my employment;</w:t>
      </w:r>
    </w:p>
    <w:p w14:paraId="16592A71" w14:textId="77777777" w:rsidR="0066002A" w:rsidRPr="00E03FEB" w:rsidRDefault="0066002A" w:rsidP="00795F3E">
      <w:pPr>
        <w:widowControl w:val="0"/>
        <w:numPr>
          <w:ilvl w:val="0"/>
          <w:numId w:val="31"/>
        </w:numPr>
        <w:jc w:val="both"/>
        <w:rPr>
          <w:rFonts w:ascii="Times New Roman" w:hAnsi="Times New Roman"/>
        </w:rPr>
      </w:pPr>
      <w:r w:rsidRPr="00E03FEB">
        <w:rPr>
          <w:rFonts w:ascii="Times New Roman" w:hAnsi="Times New Roman"/>
        </w:rPr>
        <w:t>Administrative fees in connection with court-ordered garnishments or legally-required wage attachments of my pay, limited in extent to the amount or amounts allowed under applicable laws;</w:t>
      </w:r>
    </w:p>
    <w:p w14:paraId="75BDF023" w14:textId="6D61E5D7" w:rsidR="0066002A" w:rsidRPr="00E03FEB" w:rsidRDefault="0066002A" w:rsidP="00795F3E">
      <w:pPr>
        <w:widowControl w:val="0"/>
        <w:numPr>
          <w:ilvl w:val="0"/>
          <w:numId w:val="31"/>
        </w:numPr>
        <w:jc w:val="both"/>
        <w:rPr>
          <w:rFonts w:ascii="Times New Roman" w:hAnsi="Times New Roman"/>
        </w:rPr>
      </w:pPr>
      <w:r w:rsidRPr="00E03FEB">
        <w:rPr>
          <w:rFonts w:ascii="Times New Roman" w:hAnsi="Times New Roman"/>
        </w:rPr>
        <w:t xml:space="preserve">If I take paid vacation or sick leave in advance of the date I would normally be entitled to it and I separate from </w:t>
      </w:r>
      <w:r w:rsidR="00B332DF" w:rsidRPr="00E03FEB">
        <w:rPr>
          <w:rFonts w:ascii="Times New Roman" w:hAnsi="Times New Roman"/>
        </w:rPr>
        <w:t>Por Vida Academy Charter District</w:t>
      </w:r>
      <w:r w:rsidR="00E7593B" w:rsidRPr="00E03FEB">
        <w:rPr>
          <w:rFonts w:ascii="Times New Roman" w:hAnsi="Times New Roman"/>
        </w:rPr>
        <w:t xml:space="preserve"> </w:t>
      </w:r>
      <w:r w:rsidRPr="00E03FEB">
        <w:rPr>
          <w:rFonts w:ascii="Times New Roman" w:hAnsi="Times New Roman"/>
        </w:rPr>
        <w:t>before accruing time to cover such advance leave, the value of such leave taken in advance that is not so covered;</w:t>
      </w:r>
    </w:p>
    <w:p w14:paraId="12B26CAC" w14:textId="77777777" w:rsidR="0066002A" w:rsidRPr="00E03FEB" w:rsidRDefault="0066002A" w:rsidP="00245A66">
      <w:pPr>
        <w:keepLines/>
        <w:widowControl w:val="0"/>
        <w:numPr>
          <w:ilvl w:val="0"/>
          <w:numId w:val="31"/>
        </w:numPr>
        <w:jc w:val="both"/>
        <w:rPr>
          <w:rFonts w:ascii="Times New Roman" w:hAnsi="Times New Roman"/>
        </w:rPr>
      </w:pPr>
      <w:r w:rsidRPr="00E03FEB">
        <w:rPr>
          <w:rFonts w:ascii="Times New Roman" w:hAnsi="Times New Roman"/>
        </w:rPr>
        <w:lastRenderedPageBreak/>
        <w:t>The value of any time off for absences to which paid leave is not applied (non-exempt salaried employees will have all such unpaid leave deducted from their salary, while exempt salaried employees will experience salary reductions only in units of a full day or week at a time, depending upon the exact nature of the absence, unless partial-day deductions are specifically allowed under federal law); and</w:t>
      </w:r>
    </w:p>
    <w:p w14:paraId="64D2CF07" w14:textId="77777777" w:rsidR="00E460E3" w:rsidRPr="008C0C99" w:rsidRDefault="0066002A" w:rsidP="00795F3E">
      <w:pPr>
        <w:widowControl w:val="0"/>
        <w:numPr>
          <w:ilvl w:val="0"/>
          <w:numId w:val="31"/>
        </w:numPr>
        <w:jc w:val="both"/>
        <w:rPr>
          <w:rFonts w:ascii="Times New Roman" w:hAnsi="Times New Roman"/>
        </w:rPr>
      </w:pPr>
      <w:r w:rsidRPr="00E03FEB">
        <w:rPr>
          <w:rFonts w:ascii="Times New Roman" w:hAnsi="Times New Roman"/>
        </w:rPr>
        <w:t xml:space="preserve">If </w:t>
      </w:r>
      <w:r w:rsidR="00B332DF" w:rsidRPr="00E03FEB">
        <w:rPr>
          <w:rFonts w:ascii="Times New Roman" w:hAnsi="Times New Roman"/>
        </w:rPr>
        <w:t>Por Vida Academy Charter District</w:t>
      </w:r>
      <w:r w:rsidRPr="00E03FEB">
        <w:rPr>
          <w:rFonts w:ascii="Times New Roman" w:hAnsi="Times New Roman"/>
        </w:rPr>
        <w:t xml:space="preserve"> pays any insurance premiums or retirement system contributions (“</w:t>
      </w:r>
      <w:r w:rsidRPr="008C0C99">
        <w:rPr>
          <w:rFonts w:ascii="Times New Roman" w:hAnsi="Times New Roman"/>
        </w:rPr>
        <w:t xml:space="preserve">payments”) on my behalf that I would normally make under any applicable benefit plan offered by </w:t>
      </w:r>
      <w:r w:rsidR="00B332DF" w:rsidRPr="008C0C99">
        <w:rPr>
          <w:rFonts w:ascii="Times New Roman" w:hAnsi="Times New Roman"/>
        </w:rPr>
        <w:t>Por Vida Academy Charter District</w:t>
      </w:r>
      <w:r w:rsidRPr="008C0C99">
        <w:rPr>
          <w:rFonts w:ascii="Times New Roman" w:hAnsi="Times New Roman"/>
        </w:rPr>
        <w:t xml:space="preserve"> during my employment, the amount of such payments made by </w:t>
      </w:r>
      <w:r w:rsidR="00B332DF" w:rsidRPr="008C0C99">
        <w:rPr>
          <w:rFonts w:ascii="Times New Roman" w:hAnsi="Times New Roman"/>
        </w:rPr>
        <w:t>Por Vida Academy Charter District</w:t>
      </w:r>
      <w:r w:rsidRPr="008C0C99">
        <w:rPr>
          <w:rFonts w:ascii="Times New Roman" w:hAnsi="Times New Roman"/>
        </w:rPr>
        <w:t>, such payments being an advance of future wages payable to me.</w:t>
      </w:r>
    </w:p>
    <w:p w14:paraId="61FFC2FF" w14:textId="684E9C38" w:rsidR="0066002A" w:rsidRPr="008C0C99" w:rsidRDefault="00E460E3" w:rsidP="00795F3E">
      <w:pPr>
        <w:widowControl w:val="0"/>
        <w:numPr>
          <w:ilvl w:val="0"/>
          <w:numId w:val="31"/>
        </w:numPr>
        <w:jc w:val="both"/>
        <w:rPr>
          <w:rFonts w:ascii="Times New Roman" w:hAnsi="Times New Roman"/>
        </w:rPr>
      </w:pPr>
      <w:r w:rsidRPr="008C0C99">
        <w:rPr>
          <w:rFonts w:ascii="Times New Roman" w:hAnsi="Times New Roman"/>
        </w:rPr>
        <w:t>Any cafeteria meals or plates charged on campus account, and if there is a balance remaining when I leave Por Vida Academy Charter District, the balance of such charges, as allowed under the Fair Labor Standards Act.</w:t>
      </w:r>
      <w:r w:rsidR="00586811">
        <w:rPr>
          <w:rFonts w:ascii="Times New Roman" w:hAnsi="Times New Roman"/>
        </w:rPr>
        <w:t xml:space="preserve"> </w:t>
      </w:r>
    </w:p>
    <w:p w14:paraId="2BE8998A" w14:textId="77777777" w:rsidR="0066002A" w:rsidRPr="008C0C99" w:rsidRDefault="0066002A" w:rsidP="003A4985">
      <w:pPr>
        <w:widowControl w:val="0"/>
        <w:jc w:val="both"/>
        <w:rPr>
          <w:rFonts w:ascii="Times New Roman" w:hAnsi="Times New Roman"/>
        </w:rPr>
      </w:pPr>
    </w:p>
    <w:p w14:paraId="15570200" w14:textId="48FC2FA7" w:rsidR="0066002A" w:rsidRPr="00E03FEB" w:rsidRDefault="0066002A" w:rsidP="003A4985">
      <w:pPr>
        <w:widowControl w:val="0"/>
        <w:jc w:val="both"/>
        <w:rPr>
          <w:rFonts w:ascii="Times New Roman" w:hAnsi="Times New Roman"/>
        </w:rPr>
      </w:pPr>
      <w:r w:rsidRPr="008C0C99">
        <w:rPr>
          <w:rFonts w:ascii="Times New Roman" w:hAnsi="Times New Roman"/>
        </w:rPr>
        <w:t xml:space="preserve">I agree that </w:t>
      </w:r>
      <w:r w:rsidR="00B332DF" w:rsidRPr="008C0C99">
        <w:rPr>
          <w:rFonts w:ascii="Times New Roman" w:hAnsi="Times New Roman"/>
        </w:rPr>
        <w:t>Por Vida Academy Charter District</w:t>
      </w:r>
      <w:r w:rsidRPr="008C0C99">
        <w:rPr>
          <w:rFonts w:ascii="Times New Roman" w:hAnsi="Times New Roman"/>
        </w:rPr>
        <w:t xml:space="preserve"> may deduct money from my pay under the above circumstances, or if any of the above situations occur. I further understand that </w:t>
      </w:r>
      <w:r w:rsidR="00B332DF" w:rsidRPr="008C0C99">
        <w:rPr>
          <w:rFonts w:ascii="Times New Roman" w:hAnsi="Times New Roman"/>
        </w:rPr>
        <w:t>Por Vida Academy Charter District</w:t>
      </w:r>
      <w:r w:rsidR="00E7593B" w:rsidRPr="008C0C99">
        <w:rPr>
          <w:rFonts w:ascii="Times New Roman" w:hAnsi="Times New Roman"/>
        </w:rPr>
        <w:t xml:space="preserve"> </w:t>
      </w:r>
      <w:r w:rsidRPr="008C0C99">
        <w:rPr>
          <w:rFonts w:ascii="Times New Roman" w:hAnsi="Times New Roman"/>
        </w:rPr>
        <w:t>has stated its intention to abide by all applicable federal and Texas wage and hour laws, and that if I believe that any such law has not been followed</w:t>
      </w:r>
      <w:r w:rsidRPr="00E03FEB">
        <w:rPr>
          <w:rFonts w:ascii="Times New Roman" w:hAnsi="Times New Roman"/>
        </w:rPr>
        <w:t>, I have the right to file a wage claim with appropriate Texas and federal agencies.</w:t>
      </w:r>
    </w:p>
    <w:p w14:paraId="45F47CB0" w14:textId="77777777" w:rsidR="0066002A" w:rsidRPr="00E03FEB" w:rsidRDefault="0066002A" w:rsidP="003A4985">
      <w:pPr>
        <w:widowControl w:val="0"/>
        <w:jc w:val="both"/>
        <w:rPr>
          <w:rFonts w:ascii="Times New Roman" w:hAnsi="Times New Roman"/>
        </w:rPr>
      </w:pPr>
    </w:p>
    <w:p w14:paraId="4F6038BD" w14:textId="77777777" w:rsidR="0066002A" w:rsidRPr="00E03FEB" w:rsidRDefault="0066002A" w:rsidP="003A4985">
      <w:pPr>
        <w:widowControl w:val="0"/>
        <w:jc w:val="both"/>
        <w:rPr>
          <w:rFonts w:ascii="Times New Roman" w:hAnsi="Times New Roman"/>
        </w:rPr>
      </w:pPr>
    </w:p>
    <w:p w14:paraId="7F63F061" w14:textId="77777777" w:rsidR="00325C99" w:rsidRPr="00E03FEB" w:rsidRDefault="00325C99" w:rsidP="003A4985">
      <w:pPr>
        <w:widowControl w:val="0"/>
        <w:jc w:val="both"/>
        <w:rPr>
          <w:rFonts w:ascii="Times New Roman" w:hAnsi="Times New Roman"/>
        </w:rPr>
      </w:pPr>
    </w:p>
    <w:p w14:paraId="3809C6A1" w14:textId="77777777" w:rsidR="00325C99" w:rsidRPr="00E03FEB" w:rsidRDefault="00325C99" w:rsidP="003A4985">
      <w:pPr>
        <w:widowControl w:val="0"/>
        <w:jc w:val="both"/>
        <w:rPr>
          <w:rFonts w:ascii="Times New Roman" w:hAnsi="Times New Roman"/>
        </w:rPr>
      </w:pP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p>
    <w:p w14:paraId="6A15DF09" w14:textId="3CAADFF4" w:rsidR="00325C99" w:rsidRPr="00E03FEB" w:rsidRDefault="00325C99" w:rsidP="003A4985">
      <w:pPr>
        <w:widowControl w:val="0"/>
        <w:jc w:val="both"/>
        <w:rPr>
          <w:rFonts w:ascii="Times New Roman" w:hAnsi="Times New Roman"/>
        </w:rPr>
      </w:pPr>
      <w:r w:rsidRPr="00E03FEB">
        <w:rPr>
          <w:rFonts w:ascii="Times New Roman" w:hAnsi="Times New Roman"/>
        </w:rPr>
        <w:t xml:space="preserve">Signature of </w:t>
      </w:r>
      <w:r w:rsidR="0047129E" w:rsidRPr="00E03FEB">
        <w:rPr>
          <w:rFonts w:ascii="Times New Roman" w:hAnsi="Times New Roman"/>
        </w:rPr>
        <w:t>Applicant/</w:t>
      </w:r>
      <w:r w:rsidRPr="00E03FEB">
        <w:rPr>
          <w:rFonts w:ascii="Times New Roman" w:hAnsi="Times New Roman"/>
        </w:rPr>
        <w:t>Employee</w:t>
      </w:r>
      <w:r w:rsidRPr="00E03FEB">
        <w:rPr>
          <w:rFonts w:ascii="Times New Roman" w:hAnsi="Times New Roman"/>
        </w:rPr>
        <w:tab/>
      </w:r>
      <w:r w:rsidRPr="00E03FEB">
        <w:rPr>
          <w:rFonts w:ascii="Times New Roman" w:hAnsi="Times New Roman"/>
        </w:rPr>
        <w:tab/>
      </w:r>
      <w:r w:rsidRPr="00E03FEB">
        <w:rPr>
          <w:rFonts w:ascii="Times New Roman" w:hAnsi="Times New Roman"/>
        </w:rPr>
        <w:tab/>
      </w:r>
      <w:r w:rsidRPr="00E03FEB">
        <w:rPr>
          <w:rFonts w:ascii="Times New Roman" w:hAnsi="Times New Roman"/>
        </w:rPr>
        <w:tab/>
        <w:t>Date</w:t>
      </w:r>
    </w:p>
    <w:p w14:paraId="641A4039" w14:textId="77777777" w:rsidR="00325C99" w:rsidRPr="00E03FEB" w:rsidRDefault="00325C99" w:rsidP="003A4985">
      <w:pPr>
        <w:widowControl w:val="0"/>
        <w:jc w:val="both"/>
        <w:rPr>
          <w:rFonts w:ascii="Times New Roman" w:hAnsi="Times New Roman"/>
        </w:rPr>
      </w:pPr>
    </w:p>
    <w:p w14:paraId="5E1EB062" w14:textId="77777777" w:rsidR="00325C99" w:rsidRPr="00E03FEB" w:rsidRDefault="00325C99" w:rsidP="003A4985">
      <w:pPr>
        <w:widowControl w:val="0"/>
        <w:jc w:val="both"/>
        <w:rPr>
          <w:rFonts w:ascii="Times New Roman" w:hAnsi="Times New Roman"/>
        </w:rPr>
      </w:pPr>
    </w:p>
    <w:p w14:paraId="5A618C19" w14:textId="77777777" w:rsidR="00325C99" w:rsidRPr="00E03FEB" w:rsidRDefault="00325C99" w:rsidP="003A4985">
      <w:pPr>
        <w:widowControl w:val="0"/>
        <w:jc w:val="both"/>
        <w:rPr>
          <w:rFonts w:ascii="Times New Roman" w:hAnsi="Times New Roman"/>
        </w:rPr>
      </w:pP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p>
    <w:p w14:paraId="6B487585" w14:textId="025E5881" w:rsidR="00325C99" w:rsidRPr="00E03FEB" w:rsidRDefault="00325C99" w:rsidP="003A4985">
      <w:pPr>
        <w:widowControl w:val="0"/>
        <w:jc w:val="both"/>
        <w:rPr>
          <w:rFonts w:ascii="Times New Roman" w:hAnsi="Times New Roman"/>
        </w:rPr>
      </w:pPr>
      <w:r w:rsidRPr="00E03FEB">
        <w:rPr>
          <w:rFonts w:ascii="Times New Roman" w:hAnsi="Times New Roman"/>
        </w:rPr>
        <w:t>Employee’s Printed</w:t>
      </w:r>
    </w:p>
    <w:p w14:paraId="55D1525F" w14:textId="77777777" w:rsidR="00325C99" w:rsidRPr="00E03FEB" w:rsidRDefault="00325C99" w:rsidP="003A4985">
      <w:pPr>
        <w:widowControl w:val="0"/>
        <w:jc w:val="both"/>
        <w:rPr>
          <w:rFonts w:ascii="Times New Roman" w:hAnsi="Times New Roman"/>
        </w:rPr>
      </w:pPr>
    </w:p>
    <w:p w14:paraId="5A51E572" w14:textId="77777777" w:rsidR="00325C99" w:rsidRPr="00E03FEB" w:rsidRDefault="00325C99" w:rsidP="003A4985">
      <w:pPr>
        <w:widowControl w:val="0"/>
        <w:jc w:val="both"/>
        <w:rPr>
          <w:rFonts w:ascii="Times New Roman" w:hAnsi="Times New Roman"/>
        </w:rPr>
      </w:pPr>
    </w:p>
    <w:p w14:paraId="12DC2593" w14:textId="77777777" w:rsidR="00325C99" w:rsidRPr="00E03FEB" w:rsidRDefault="00325C99" w:rsidP="003A4985">
      <w:pPr>
        <w:widowControl w:val="0"/>
        <w:jc w:val="both"/>
        <w:rPr>
          <w:rFonts w:ascii="Times New Roman" w:hAnsi="Times New Roman"/>
        </w:rPr>
      </w:pPr>
    </w:p>
    <w:p w14:paraId="229A461B" w14:textId="77777777" w:rsidR="00325C99" w:rsidRPr="00E03FEB" w:rsidRDefault="00325C99" w:rsidP="003A4985">
      <w:pPr>
        <w:widowControl w:val="0"/>
        <w:jc w:val="both"/>
        <w:rPr>
          <w:rFonts w:ascii="Times New Roman" w:hAnsi="Times New Roman"/>
        </w:rPr>
      </w:pP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p>
    <w:p w14:paraId="13803B26" w14:textId="0CBCACC0" w:rsidR="00325C99" w:rsidRPr="00E03FEB" w:rsidRDefault="00B332DF" w:rsidP="003A4985">
      <w:pPr>
        <w:widowControl w:val="0"/>
        <w:jc w:val="both"/>
        <w:rPr>
          <w:rFonts w:ascii="Times New Roman" w:hAnsi="Times New Roman"/>
        </w:rPr>
      </w:pPr>
      <w:r w:rsidRPr="00E03FEB">
        <w:rPr>
          <w:rFonts w:ascii="Times New Roman" w:hAnsi="Times New Roman"/>
        </w:rPr>
        <w:t>Por Vida Academy Charter District</w:t>
      </w:r>
      <w:r w:rsidR="00E7593B" w:rsidRPr="00E03FEB">
        <w:rPr>
          <w:rFonts w:ascii="Times New Roman" w:hAnsi="Times New Roman"/>
        </w:rPr>
        <w:t xml:space="preserve"> </w:t>
      </w:r>
      <w:r w:rsidR="00325C99" w:rsidRPr="00E03FEB">
        <w:rPr>
          <w:rFonts w:ascii="Times New Roman" w:hAnsi="Times New Roman"/>
        </w:rPr>
        <w:t>Representative</w:t>
      </w:r>
      <w:r w:rsidR="00325C99" w:rsidRPr="00E03FEB">
        <w:rPr>
          <w:rFonts w:ascii="Times New Roman" w:hAnsi="Times New Roman"/>
        </w:rPr>
        <w:tab/>
      </w:r>
      <w:r w:rsidR="00325C99" w:rsidRPr="00E03FEB">
        <w:rPr>
          <w:rFonts w:ascii="Times New Roman" w:hAnsi="Times New Roman"/>
        </w:rPr>
        <w:tab/>
        <w:t xml:space="preserve">Date </w:t>
      </w:r>
    </w:p>
    <w:p w14:paraId="6CBF4F2C" w14:textId="77777777" w:rsidR="0004721F" w:rsidRPr="00E03FEB" w:rsidRDefault="0004721F" w:rsidP="003A4985">
      <w:pPr>
        <w:widowControl w:val="0"/>
        <w:jc w:val="both"/>
        <w:rPr>
          <w:rFonts w:ascii="Times New Roman" w:hAnsi="Times New Roman"/>
        </w:rPr>
      </w:pPr>
    </w:p>
    <w:p w14:paraId="024D2AAC" w14:textId="77777777" w:rsidR="0004721F" w:rsidRPr="00E03FEB" w:rsidRDefault="0004721F" w:rsidP="003A4985">
      <w:pPr>
        <w:widowControl w:val="0"/>
        <w:jc w:val="both"/>
        <w:rPr>
          <w:rFonts w:ascii="Times New Roman" w:hAnsi="Times New Roman"/>
        </w:rPr>
      </w:pPr>
    </w:p>
    <w:p w14:paraId="48FB78E8" w14:textId="77777777" w:rsidR="0066002A" w:rsidRPr="00E03FEB" w:rsidRDefault="0066002A" w:rsidP="003A4985">
      <w:pPr>
        <w:pStyle w:val="Heading2"/>
        <w:keepNext w:val="0"/>
        <w:widowControl w:val="0"/>
        <w:spacing w:before="0" w:after="0"/>
        <w:jc w:val="center"/>
        <w:rPr>
          <w:rFonts w:ascii="Times New Roman" w:hAnsi="Times New Roman"/>
          <w:i w:val="0"/>
          <w:sz w:val="24"/>
          <w:szCs w:val="24"/>
          <w:u w:val="single"/>
        </w:rPr>
      </w:pPr>
      <w:r w:rsidRPr="00E03FEB">
        <w:rPr>
          <w:rFonts w:ascii="Times New Roman" w:hAnsi="Times New Roman"/>
        </w:rPr>
        <w:br w:type="page"/>
      </w:r>
      <w:bookmarkStart w:id="439" w:name="_Toc299728833"/>
      <w:bookmarkStart w:id="440" w:name="_Toc54599280"/>
      <w:r w:rsidRPr="00E03FEB">
        <w:rPr>
          <w:rFonts w:ascii="Times New Roman" w:hAnsi="Times New Roman"/>
          <w:i w:val="0"/>
          <w:sz w:val="24"/>
          <w:szCs w:val="24"/>
          <w:u w:val="single"/>
        </w:rPr>
        <w:lastRenderedPageBreak/>
        <w:t>Wage Overpayment/Underpayment Policy</w:t>
      </w:r>
      <w:bookmarkEnd w:id="439"/>
      <w:bookmarkEnd w:id="440"/>
      <w:r w:rsidRPr="00E03FEB">
        <w:rPr>
          <w:rFonts w:ascii="Times New Roman" w:hAnsi="Times New Roman"/>
          <w:i w:val="0"/>
          <w:sz w:val="24"/>
          <w:szCs w:val="24"/>
          <w:u w:val="single"/>
        </w:rPr>
        <w:t xml:space="preserve"> </w:t>
      </w:r>
    </w:p>
    <w:p w14:paraId="725A445B" w14:textId="77777777" w:rsidR="0066002A" w:rsidRPr="00E03FEB" w:rsidRDefault="0066002A" w:rsidP="003A4985">
      <w:pPr>
        <w:widowControl w:val="0"/>
        <w:jc w:val="both"/>
        <w:rPr>
          <w:rFonts w:ascii="Times New Roman" w:hAnsi="Times New Roman"/>
        </w:rPr>
      </w:pPr>
    </w:p>
    <w:p w14:paraId="0BFD3C5D" w14:textId="56E9F1A3" w:rsidR="0066002A" w:rsidRPr="00E03FEB" w:rsidRDefault="00B332DF" w:rsidP="003A4985">
      <w:pPr>
        <w:widowControl w:val="0"/>
        <w:jc w:val="both"/>
        <w:rPr>
          <w:rFonts w:ascii="Times New Roman" w:hAnsi="Times New Roman"/>
        </w:rPr>
      </w:pPr>
      <w:r w:rsidRPr="00E03FEB">
        <w:rPr>
          <w:rFonts w:ascii="Times New Roman" w:hAnsi="Times New Roman"/>
        </w:rPr>
        <w:t>Por Vida Academy Charter District</w:t>
      </w:r>
      <w:r w:rsidR="00634804" w:rsidRPr="00E03FEB">
        <w:rPr>
          <w:rFonts w:ascii="Times New Roman" w:hAnsi="Times New Roman"/>
        </w:rPr>
        <w:t xml:space="preserve"> </w:t>
      </w:r>
      <w:r w:rsidR="0066002A" w:rsidRPr="00E03FEB">
        <w:rPr>
          <w:rFonts w:ascii="Times New Roman" w:hAnsi="Times New Roman"/>
        </w:rPr>
        <w:t>takes all reasonable steps to ensure that employees receive the correct amount of pay in each paycheck, and that employees are paid promptly on the scheduled paydays.</w:t>
      </w:r>
    </w:p>
    <w:p w14:paraId="0D018571" w14:textId="77777777" w:rsidR="0066002A" w:rsidRPr="00E03FEB" w:rsidRDefault="0066002A" w:rsidP="003A4985">
      <w:pPr>
        <w:widowControl w:val="0"/>
        <w:jc w:val="both"/>
        <w:rPr>
          <w:rFonts w:ascii="Times New Roman" w:hAnsi="Times New Roman"/>
        </w:rPr>
      </w:pPr>
    </w:p>
    <w:p w14:paraId="0E6908BC" w14:textId="0461EA9A" w:rsidR="0066002A" w:rsidRPr="00E03FEB" w:rsidRDefault="0066002A" w:rsidP="003A4985">
      <w:pPr>
        <w:widowControl w:val="0"/>
        <w:jc w:val="both"/>
        <w:rPr>
          <w:rFonts w:ascii="Times New Roman" w:hAnsi="Times New Roman"/>
        </w:rPr>
      </w:pPr>
      <w:r w:rsidRPr="00E03FEB">
        <w:rPr>
          <w:rFonts w:ascii="Times New Roman" w:hAnsi="Times New Roman"/>
        </w:rPr>
        <w:t>In the unlikely event that there is an error in the amount of pay, the employee should promptly bring the discrepancy to the attention of the</w:t>
      </w:r>
      <w:r w:rsidR="00E7593B" w:rsidRPr="00E03FEB">
        <w:rPr>
          <w:rFonts w:ascii="Times New Roman" w:hAnsi="Times New Roman"/>
        </w:rPr>
        <w:t xml:space="preserve"> </w:t>
      </w:r>
      <w:r w:rsidR="005150D6" w:rsidRPr="00E03FEB">
        <w:rPr>
          <w:rFonts w:ascii="Times New Roman" w:hAnsi="Times New Roman"/>
        </w:rPr>
        <w:t>Human Resources Director</w:t>
      </w:r>
      <w:r w:rsidR="00E7593B" w:rsidRPr="00E03FEB">
        <w:rPr>
          <w:rFonts w:ascii="Times New Roman" w:hAnsi="Times New Roman"/>
        </w:rPr>
        <w:t xml:space="preserve"> </w:t>
      </w:r>
      <w:r w:rsidRPr="00E03FEB">
        <w:rPr>
          <w:rFonts w:ascii="Times New Roman" w:hAnsi="Times New Roman"/>
        </w:rPr>
        <w:t xml:space="preserve">so that corrections can be made as quickly as possible. If the employee has been underpaid, </w:t>
      </w:r>
      <w:r w:rsidR="00B332DF" w:rsidRPr="00E03FEB">
        <w:rPr>
          <w:rFonts w:ascii="Times New Roman" w:hAnsi="Times New Roman"/>
        </w:rPr>
        <w:t>Por Vida Academy Charter District</w:t>
      </w:r>
      <w:r w:rsidRPr="00E03FEB">
        <w:rPr>
          <w:rFonts w:ascii="Times New Roman" w:hAnsi="Times New Roman"/>
        </w:rPr>
        <w:t xml:space="preserve"> will pay the employee the difference as soon as possible. If the employee has been paid in excess of what he/she has earned, the employee will need to return the overpayment to</w:t>
      </w:r>
      <w:r w:rsidR="003421B9" w:rsidRPr="00E03FEB">
        <w:rPr>
          <w:rFonts w:ascii="Times New Roman" w:hAnsi="Times New Roman"/>
        </w:rPr>
        <w:t xml:space="preserve"> </w:t>
      </w:r>
      <w:r w:rsidR="00B332DF" w:rsidRPr="00E03FEB">
        <w:rPr>
          <w:rFonts w:ascii="Times New Roman" w:hAnsi="Times New Roman"/>
        </w:rPr>
        <w:t>Por Vida Academy Charter District</w:t>
      </w:r>
      <w:r w:rsidRPr="00E03FEB">
        <w:rPr>
          <w:rFonts w:ascii="Times New Roman" w:hAnsi="Times New Roman"/>
        </w:rPr>
        <w:t xml:space="preserve"> as soon as possible. No employee is entitled to retain any pay in excess of the amount he/she has earned according to the agreed-upon rate of pay. If a wage overpayment occurs, the overpayment will be regarded as an advance of future wages payable and will be deducted in whole or in part from the next available paycheck(s) until the overpaid amount has been fully repaid. Each employee will be expected to sign a wage deduction authorization agreement authorizing such a deduction.</w:t>
      </w:r>
    </w:p>
    <w:p w14:paraId="6E80CF1D" w14:textId="77777777" w:rsidR="0066002A" w:rsidRPr="00E03FEB" w:rsidRDefault="0066002A" w:rsidP="003A4985">
      <w:pPr>
        <w:widowControl w:val="0"/>
        <w:jc w:val="both"/>
        <w:rPr>
          <w:rFonts w:ascii="Times New Roman" w:hAnsi="Times New Roman"/>
        </w:rPr>
      </w:pPr>
    </w:p>
    <w:p w14:paraId="5E967BED" w14:textId="77777777" w:rsidR="0066002A" w:rsidRPr="00E03FEB" w:rsidRDefault="0066002A" w:rsidP="003A4985">
      <w:pPr>
        <w:widowControl w:val="0"/>
        <w:jc w:val="both"/>
        <w:rPr>
          <w:rFonts w:ascii="Times New Roman" w:hAnsi="Times New Roman"/>
        </w:rPr>
      </w:pPr>
      <w:r w:rsidRPr="00E03FEB">
        <w:rPr>
          <w:rFonts w:ascii="Times New Roman" w:hAnsi="Times New Roman"/>
        </w:rPr>
        <w:t xml:space="preserve">I understand this policy and agree to its terms. </w:t>
      </w:r>
    </w:p>
    <w:p w14:paraId="4E1D1E9F" w14:textId="77777777" w:rsidR="0066002A" w:rsidRPr="00E03FEB" w:rsidRDefault="0066002A" w:rsidP="003A4985">
      <w:pPr>
        <w:widowControl w:val="0"/>
        <w:jc w:val="both"/>
        <w:rPr>
          <w:rFonts w:ascii="Times New Roman" w:hAnsi="Times New Roman"/>
        </w:rPr>
      </w:pPr>
    </w:p>
    <w:p w14:paraId="4E2C8657" w14:textId="77777777" w:rsidR="0066002A" w:rsidRPr="00E03FEB" w:rsidRDefault="0066002A" w:rsidP="003A4985">
      <w:pPr>
        <w:widowControl w:val="0"/>
        <w:jc w:val="both"/>
        <w:rPr>
          <w:rFonts w:ascii="Times New Roman" w:hAnsi="Times New Roman"/>
        </w:rPr>
      </w:pPr>
    </w:p>
    <w:p w14:paraId="53E3BC6E" w14:textId="77777777" w:rsidR="0004721F" w:rsidRPr="00E03FEB" w:rsidRDefault="0004721F" w:rsidP="003A4985">
      <w:pPr>
        <w:widowControl w:val="0"/>
        <w:jc w:val="both"/>
        <w:rPr>
          <w:rFonts w:ascii="Times New Roman" w:hAnsi="Times New Roman"/>
        </w:rPr>
      </w:pPr>
    </w:p>
    <w:p w14:paraId="62C0AB3D" w14:textId="77777777" w:rsidR="0004721F" w:rsidRPr="00E03FEB" w:rsidRDefault="0004721F" w:rsidP="003A4985">
      <w:pPr>
        <w:widowControl w:val="0"/>
        <w:jc w:val="both"/>
        <w:rPr>
          <w:rFonts w:ascii="Times New Roman" w:hAnsi="Times New Roman"/>
        </w:rPr>
      </w:pP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p>
    <w:p w14:paraId="147636DA" w14:textId="7D827810" w:rsidR="0004721F" w:rsidRPr="00E03FEB" w:rsidRDefault="0004721F" w:rsidP="003A4985">
      <w:pPr>
        <w:widowControl w:val="0"/>
        <w:jc w:val="both"/>
        <w:rPr>
          <w:rFonts w:ascii="Times New Roman" w:hAnsi="Times New Roman"/>
        </w:rPr>
      </w:pPr>
      <w:r w:rsidRPr="00E03FEB">
        <w:rPr>
          <w:rFonts w:ascii="Times New Roman" w:hAnsi="Times New Roman"/>
        </w:rPr>
        <w:t xml:space="preserve">Signature of </w:t>
      </w:r>
      <w:r w:rsidR="004F1E9A" w:rsidRPr="00E03FEB">
        <w:rPr>
          <w:rFonts w:ascii="Times New Roman" w:hAnsi="Times New Roman"/>
        </w:rPr>
        <w:t>Applicant/</w:t>
      </w:r>
      <w:r w:rsidRPr="00E03FEB">
        <w:rPr>
          <w:rFonts w:ascii="Times New Roman" w:hAnsi="Times New Roman"/>
        </w:rPr>
        <w:t>Employee</w:t>
      </w:r>
      <w:r w:rsidRPr="00E03FEB">
        <w:rPr>
          <w:rFonts w:ascii="Times New Roman" w:hAnsi="Times New Roman"/>
        </w:rPr>
        <w:tab/>
      </w:r>
      <w:r w:rsidRPr="00E03FEB">
        <w:rPr>
          <w:rFonts w:ascii="Times New Roman" w:hAnsi="Times New Roman"/>
        </w:rPr>
        <w:tab/>
      </w:r>
      <w:r w:rsidRPr="00E03FEB">
        <w:rPr>
          <w:rFonts w:ascii="Times New Roman" w:hAnsi="Times New Roman"/>
        </w:rPr>
        <w:tab/>
      </w:r>
      <w:r w:rsidRPr="00E03FEB">
        <w:rPr>
          <w:rFonts w:ascii="Times New Roman" w:hAnsi="Times New Roman"/>
        </w:rPr>
        <w:tab/>
        <w:t>Date</w:t>
      </w:r>
    </w:p>
    <w:p w14:paraId="16230E0F" w14:textId="77777777" w:rsidR="0004721F" w:rsidRPr="00E03FEB" w:rsidRDefault="0004721F" w:rsidP="003A4985">
      <w:pPr>
        <w:widowControl w:val="0"/>
        <w:jc w:val="both"/>
        <w:rPr>
          <w:rFonts w:ascii="Times New Roman" w:hAnsi="Times New Roman"/>
        </w:rPr>
      </w:pPr>
    </w:p>
    <w:p w14:paraId="59DF0627" w14:textId="77777777" w:rsidR="0004721F" w:rsidRPr="00E03FEB" w:rsidRDefault="0004721F" w:rsidP="003A4985">
      <w:pPr>
        <w:widowControl w:val="0"/>
        <w:jc w:val="both"/>
        <w:rPr>
          <w:rFonts w:ascii="Times New Roman" w:hAnsi="Times New Roman"/>
        </w:rPr>
      </w:pPr>
    </w:p>
    <w:p w14:paraId="5BFBE28E" w14:textId="77777777" w:rsidR="0004721F" w:rsidRPr="00E03FEB" w:rsidRDefault="0004721F" w:rsidP="003A4985">
      <w:pPr>
        <w:widowControl w:val="0"/>
        <w:jc w:val="both"/>
        <w:rPr>
          <w:rFonts w:ascii="Times New Roman" w:hAnsi="Times New Roman"/>
        </w:rPr>
      </w:pP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p>
    <w:p w14:paraId="692F3A00" w14:textId="02D1141E" w:rsidR="0004721F" w:rsidRPr="00E03FEB" w:rsidRDefault="0004721F" w:rsidP="003A4985">
      <w:pPr>
        <w:widowControl w:val="0"/>
        <w:jc w:val="both"/>
        <w:rPr>
          <w:rFonts w:ascii="Times New Roman" w:hAnsi="Times New Roman"/>
        </w:rPr>
      </w:pPr>
      <w:r w:rsidRPr="00E03FEB">
        <w:rPr>
          <w:rFonts w:ascii="Times New Roman" w:hAnsi="Times New Roman"/>
        </w:rPr>
        <w:t>Employee’s Printed</w:t>
      </w:r>
      <w:r w:rsidR="004F1E9A" w:rsidRPr="00E03FEB">
        <w:rPr>
          <w:rFonts w:ascii="Times New Roman" w:hAnsi="Times New Roman"/>
        </w:rPr>
        <w:t xml:space="preserve"> Name</w:t>
      </w:r>
    </w:p>
    <w:p w14:paraId="53D0F8BA" w14:textId="77777777" w:rsidR="0004721F" w:rsidRPr="00E03FEB" w:rsidRDefault="0004721F" w:rsidP="003A4985">
      <w:pPr>
        <w:widowControl w:val="0"/>
        <w:jc w:val="both"/>
        <w:rPr>
          <w:rFonts w:ascii="Times New Roman" w:hAnsi="Times New Roman"/>
        </w:rPr>
      </w:pPr>
    </w:p>
    <w:p w14:paraId="4770D44F" w14:textId="77777777" w:rsidR="0066002A" w:rsidRPr="00E03FEB" w:rsidRDefault="0066002A" w:rsidP="003A4985">
      <w:pPr>
        <w:widowControl w:val="0"/>
        <w:jc w:val="both"/>
        <w:rPr>
          <w:rFonts w:ascii="Times New Roman" w:hAnsi="Times New Roman"/>
        </w:rPr>
      </w:pPr>
    </w:p>
    <w:p w14:paraId="4E8DBD01" w14:textId="77777777" w:rsidR="0066002A" w:rsidRPr="00E03FEB" w:rsidRDefault="0066002A" w:rsidP="003A4985">
      <w:pPr>
        <w:widowControl w:val="0"/>
        <w:jc w:val="both"/>
        <w:rPr>
          <w:rFonts w:ascii="Times New Roman" w:hAnsi="Times New Roman"/>
        </w:rPr>
      </w:pPr>
    </w:p>
    <w:p w14:paraId="2E98B531" w14:textId="77777777" w:rsidR="0066002A" w:rsidRPr="00E03FEB" w:rsidRDefault="0066002A" w:rsidP="003A4985">
      <w:pPr>
        <w:widowControl w:val="0"/>
        <w:jc w:val="both"/>
        <w:rPr>
          <w:rFonts w:ascii="Times New Roman" w:hAnsi="Times New Roman"/>
        </w:rPr>
      </w:pPr>
    </w:p>
    <w:p w14:paraId="336BECDF" w14:textId="64D15EC8" w:rsidR="0066002A" w:rsidRPr="00E03FEB" w:rsidRDefault="0066002A" w:rsidP="003A4985">
      <w:pPr>
        <w:pStyle w:val="Heading2"/>
        <w:keepNext w:val="0"/>
        <w:widowControl w:val="0"/>
        <w:spacing w:before="0" w:after="0"/>
        <w:jc w:val="center"/>
        <w:rPr>
          <w:rFonts w:ascii="Times New Roman" w:hAnsi="Times New Roman"/>
          <w:i w:val="0"/>
          <w:sz w:val="24"/>
          <w:szCs w:val="24"/>
          <w:u w:val="single"/>
        </w:rPr>
      </w:pPr>
      <w:r w:rsidRPr="00E03FEB">
        <w:rPr>
          <w:rFonts w:ascii="Times New Roman" w:hAnsi="Times New Roman"/>
          <w:color w:val="000000"/>
        </w:rPr>
        <w:br w:type="page"/>
      </w:r>
      <w:bookmarkStart w:id="441" w:name="_Toc54599281"/>
      <w:r w:rsidR="00A01348" w:rsidRPr="00E03FEB">
        <w:rPr>
          <w:rFonts w:ascii="Times New Roman" w:hAnsi="Times New Roman"/>
          <w:i w:val="0"/>
          <w:sz w:val="24"/>
          <w:szCs w:val="24"/>
          <w:u w:val="single"/>
        </w:rPr>
        <w:lastRenderedPageBreak/>
        <w:t>Texas Government Code § 552.024:</w:t>
      </w:r>
      <w:r w:rsidR="00A01348" w:rsidRPr="00E03FEB">
        <w:rPr>
          <w:rFonts w:ascii="Times New Roman" w:hAnsi="Times New Roman"/>
          <w:i w:val="0"/>
          <w:sz w:val="24"/>
          <w:szCs w:val="24"/>
          <w:u w:val="single"/>
        </w:rPr>
        <w:br/>
        <w:t>Public Access Option Form</w:t>
      </w:r>
      <w:bookmarkEnd w:id="441"/>
    </w:p>
    <w:p w14:paraId="4E6AF935" w14:textId="77777777" w:rsidR="0066002A" w:rsidRPr="00E03FEB" w:rsidRDefault="0066002A" w:rsidP="003A4985">
      <w:pPr>
        <w:widowControl w:val="0"/>
        <w:jc w:val="both"/>
        <w:rPr>
          <w:rFonts w:ascii="Times New Roman" w:hAnsi="Times New Roman"/>
        </w:rPr>
      </w:pPr>
    </w:p>
    <w:p w14:paraId="5C10F930" w14:textId="77777777" w:rsidR="0066002A" w:rsidRPr="00E03FEB" w:rsidRDefault="0066002A" w:rsidP="003A4985">
      <w:pPr>
        <w:widowControl w:val="0"/>
        <w:jc w:val="both"/>
        <w:rPr>
          <w:rFonts w:ascii="Times New Roman" w:hAnsi="Times New Roman"/>
        </w:rPr>
      </w:pPr>
    </w:p>
    <w:p w14:paraId="6727C4DC" w14:textId="4ACBF1D1" w:rsidR="00A01348" w:rsidRPr="00E03FEB" w:rsidRDefault="00A01348" w:rsidP="003A4985">
      <w:pPr>
        <w:widowControl w:val="0"/>
        <w:jc w:val="both"/>
        <w:rPr>
          <w:rFonts w:ascii="Times New Roman" w:hAnsi="Times New Roman"/>
        </w:rPr>
      </w:pPr>
      <w:r w:rsidRPr="00E03FEB">
        <w:rPr>
          <w:rFonts w:ascii="Times New Roman" w:hAnsi="Times New Roman"/>
        </w:rPr>
        <w:t>The Public Information Act allows employees, public officials and former employees and officials to elect whether to keep certain information about them confidential. Unless you choose to keep it confidential, the following information about you may be subject to public release if requested under the Texas Public Information Act. Therefore, please indicate whether you wish to allow public release of the following informati</w:t>
      </w:r>
      <w:r w:rsidR="00586811">
        <w:rPr>
          <w:rFonts w:ascii="Times New Roman" w:hAnsi="Times New Roman"/>
        </w:rPr>
        <w:t xml:space="preserve">on. </w:t>
      </w:r>
    </w:p>
    <w:p w14:paraId="7BB808C1" w14:textId="77777777" w:rsidR="00A01348" w:rsidRPr="00E03FEB" w:rsidRDefault="00A01348" w:rsidP="003A4985">
      <w:pPr>
        <w:widowControl w:val="0"/>
        <w:jc w:val="both"/>
        <w:rPr>
          <w:rFonts w:ascii="Times New Roman" w:hAnsi="Times New Roman"/>
        </w:rPr>
      </w:pPr>
    </w:p>
    <w:tbl>
      <w:tblPr>
        <w:tblStyle w:val="TableGrid"/>
        <w:tblW w:w="9360" w:type="dxa"/>
        <w:tblLook w:val="04A0" w:firstRow="1" w:lastRow="0" w:firstColumn="1" w:lastColumn="0" w:noHBand="0" w:noVBand="1"/>
      </w:tblPr>
      <w:tblGrid>
        <w:gridCol w:w="6480"/>
        <w:gridCol w:w="1440"/>
        <w:gridCol w:w="1440"/>
      </w:tblGrid>
      <w:tr w:rsidR="00A01348" w:rsidRPr="00E03FEB" w14:paraId="6CF0F842" w14:textId="77777777" w:rsidTr="00556FDE">
        <w:tc>
          <w:tcPr>
            <w:tcW w:w="9360" w:type="dxa"/>
            <w:gridSpan w:val="3"/>
            <w:vAlign w:val="center"/>
          </w:tcPr>
          <w:p w14:paraId="5E34D656" w14:textId="77777777" w:rsidR="00A01348" w:rsidRPr="00E03FEB" w:rsidRDefault="00A01348" w:rsidP="003A4985">
            <w:pPr>
              <w:widowControl w:val="0"/>
              <w:jc w:val="right"/>
              <w:rPr>
                <w:rFonts w:ascii="Times New Roman" w:hAnsi="Times New Roman"/>
              </w:rPr>
            </w:pPr>
            <w:r w:rsidRPr="00E03FEB">
              <w:rPr>
                <w:rFonts w:ascii="Times New Roman" w:hAnsi="Times New Roman"/>
              </w:rPr>
              <w:t>PUBLIC ACCESS?</w:t>
            </w:r>
          </w:p>
          <w:p w14:paraId="2C0F95C2" w14:textId="77777777" w:rsidR="00A01348" w:rsidRPr="00E03FEB" w:rsidRDefault="00A01348" w:rsidP="003A4985">
            <w:pPr>
              <w:widowControl w:val="0"/>
              <w:jc w:val="right"/>
              <w:rPr>
                <w:rFonts w:ascii="Times New Roman" w:hAnsi="Times New Roman"/>
              </w:rPr>
            </w:pPr>
            <w:r w:rsidRPr="00E03FEB">
              <w:rPr>
                <w:rFonts w:ascii="Times New Roman" w:hAnsi="Times New Roman"/>
              </w:rPr>
              <w:t>NO                 YES</w:t>
            </w:r>
          </w:p>
        </w:tc>
      </w:tr>
      <w:tr w:rsidR="00A01348" w:rsidRPr="00E03FEB" w14:paraId="1FD8A7E7" w14:textId="77777777" w:rsidTr="00556FDE">
        <w:tc>
          <w:tcPr>
            <w:tcW w:w="6480" w:type="dxa"/>
          </w:tcPr>
          <w:p w14:paraId="7370F26F" w14:textId="77777777" w:rsidR="00A01348" w:rsidRPr="00E03FEB" w:rsidRDefault="00A01348" w:rsidP="003A4985">
            <w:pPr>
              <w:widowControl w:val="0"/>
              <w:jc w:val="both"/>
              <w:rPr>
                <w:rFonts w:ascii="Times New Roman" w:hAnsi="Times New Roman"/>
              </w:rPr>
            </w:pPr>
            <w:r w:rsidRPr="00E03FEB">
              <w:rPr>
                <w:rFonts w:ascii="Times New Roman" w:hAnsi="Times New Roman"/>
              </w:rPr>
              <w:t>Home Address</w:t>
            </w:r>
          </w:p>
        </w:tc>
        <w:tc>
          <w:tcPr>
            <w:tcW w:w="1440" w:type="dxa"/>
          </w:tcPr>
          <w:p w14:paraId="4F119345" w14:textId="77777777" w:rsidR="00A01348" w:rsidRPr="00E03FEB" w:rsidRDefault="00A01348" w:rsidP="003A4985">
            <w:pPr>
              <w:widowControl w:val="0"/>
              <w:jc w:val="both"/>
              <w:rPr>
                <w:rFonts w:ascii="Times New Roman" w:hAnsi="Times New Roman"/>
              </w:rPr>
            </w:pPr>
          </w:p>
        </w:tc>
        <w:tc>
          <w:tcPr>
            <w:tcW w:w="1440" w:type="dxa"/>
          </w:tcPr>
          <w:p w14:paraId="704B9D26" w14:textId="77777777" w:rsidR="00A01348" w:rsidRPr="00E03FEB" w:rsidRDefault="00A01348" w:rsidP="003A4985">
            <w:pPr>
              <w:widowControl w:val="0"/>
              <w:jc w:val="both"/>
              <w:rPr>
                <w:rFonts w:ascii="Times New Roman" w:hAnsi="Times New Roman"/>
              </w:rPr>
            </w:pPr>
          </w:p>
        </w:tc>
      </w:tr>
      <w:tr w:rsidR="00A01348" w:rsidRPr="00E03FEB" w14:paraId="4A8C423D" w14:textId="77777777" w:rsidTr="00556FDE">
        <w:tc>
          <w:tcPr>
            <w:tcW w:w="6480" w:type="dxa"/>
          </w:tcPr>
          <w:p w14:paraId="55AE0E60" w14:textId="77777777" w:rsidR="00A01348" w:rsidRPr="00E03FEB" w:rsidRDefault="00A01348" w:rsidP="003A4985">
            <w:pPr>
              <w:widowControl w:val="0"/>
              <w:jc w:val="both"/>
              <w:rPr>
                <w:rFonts w:ascii="Times New Roman" w:hAnsi="Times New Roman"/>
              </w:rPr>
            </w:pPr>
            <w:r w:rsidRPr="00E03FEB">
              <w:rPr>
                <w:rFonts w:ascii="Times New Roman" w:hAnsi="Times New Roman"/>
              </w:rPr>
              <w:t>Home Telephone Number</w:t>
            </w:r>
          </w:p>
        </w:tc>
        <w:tc>
          <w:tcPr>
            <w:tcW w:w="1440" w:type="dxa"/>
          </w:tcPr>
          <w:p w14:paraId="116A6154" w14:textId="77777777" w:rsidR="00A01348" w:rsidRPr="00E03FEB" w:rsidRDefault="00A01348" w:rsidP="003A4985">
            <w:pPr>
              <w:widowControl w:val="0"/>
              <w:jc w:val="both"/>
              <w:rPr>
                <w:rFonts w:ascii="Times New Roman" w:hAnsi="Times New Roman"/>
              </w:rPr>
            </w:pPr>
          </w:p>
        </w:tc>
        <w:tc>
          <w:tcPr>
            <w:tcW w:w="1440" w:type="dxa"/>
          </w:tcPr>
          <w:p w14:paraId="39248EEF" w14:textId="77777777" w:rsidR="00A01348" w:rsidRPr="00E03FEB" w:rsidRDefault="00A01348" w:rsidP="003A4985">
            <w:pPr>
              <w:widowControl w:val="0"/>
              <w:jc w:val="both"/>
              <w:rPr>
                <w:rFonts w:ascii="Times New Roman" w:hAnsi="Times New Roman"/>
              </w:rPr>
            </w:pPr>
          </w:p>
        </w:tc>
      </w:tr>
      <w:tr w:rsidR="00A01348" w:rsidRPr="00E03FEB" w14:paraId="504B413B" w14:textId="77777777" w:rsidTr="00556FDE">
        <w:tc>
          <w:tcPr>
            <w:tcW w:w="6480" w:type="dxa"/>
          </w:tcPr>
          <w:p w14:paraId="01D5E8B8" w14:textId="77777777" w:rsidR="00A01348" w:rsidRPr="00E03FEB" w:rsidRDefault="00A01348" w:rsidP="003A4985">
            <w:pPr>
              <w:widowControl w:val="0"/>
              <w:jc w:val="both"/>
              <w:rPr>
                <w:rFonts w:ascii="Times New Roman" w:hAnsi="Times New Roman"/>
              </w:rPr>
            </w:pPr>
            <w:r w:rsidRPr="00E03FEB">
              <w:rPr>
                <w:rFonts w:ascii="Times New Roman" w:hAnsi="Times New Roman"/>
              </w:rPr>
              <w:t>Social Security Number</w:t>
            </w:r>
          </w:p>
        </w:tc>
        <w:tc>
          <w:tcPr>
            <w:tcW w:w="1440" w:type="dxa"/>
          </w:tcPr>
          <w:p w14:paraId="064D840F" w14:textId="77777777" w:rsidR="00A01348" w:rsidRPr="00E03FEB" w:rsidRDefault="00A01348" w:rsidP="003A4985">
            <w:pPr>
              <w:widowControl w:val="0"/>
              <w:jc w:val="both"/>
              <w:rPr>
                <w:rFonts w:ascii="Times New Roman" w:hAnsi="Times New Roman"/>
              </w:rPr>
            </w:pPr>
          </w:p>
        </w:tc>
        <w:tc>
          <w:tcPr>
            <w:tcW w:w="1440" w:type="dxa"/>
          </w:tcPr>
          <w:p w14:paraId="66CFE32E" w14:textId="77777777" w:rsidR="00A01348" w:rsidRPr="00E03FEB" w:rsidRDefault="00A01348" w:rsidP="003A4985">
            <w:pPr>
              <w:widowControl w:val="0"/>
              <w:jc w:val="both"/>
              <w:rPr>
                <w:rFonts w:ascii="Times New Roman" w:hAnsi="Times New Roman"/>
              </w:rPr>
            </w:pPr>
          </w:p>
        </w:tc>
      </w:tr>
      <w:tr w:rsidR="00A01348" w:rsidRPr="00E03FEB" w14:paraId="585C263F" w14:textId="77777777" w:rsidTr="00556FDE">
        <w:tc>
          <w:tcPr>
            <w:tcW w:w="6480" w:type="dxa"/>
          </w:tcPr>
          <w:p w14:paraId="721243B4" w14:textId="77777777" w:rsidR="00A01348" w:rsidRPr="00E03FEB" w:rsidRDefault="00A01348" w:rsidP="003A4985">
            <w:pPr>
              <w:widowControl w:val="0"/>
              <w:jc w:val="both"/>
              <w:rPr>
                <w:rFonts w:ascii="Times New Roman" w:hAnsi="Times New Roman"/>
              </w:rPr>
            </w:pPr>
            <w:r w:rsidRPr="00E03FEB">
              <w:rPr>
                <w:rFonts w:ascii="Times New Roman" w:hAnsi="Times New Roman"/>
              </w:rPr>
              <w:t>Emergency Contact Information</w:t>
            </w:r>
          </w:p>
        </w:tc>
        <w:tc>
          <w:tcPr>
            <w:tcW w:w="1440" w:type="dxa"/>
          </w:tcPr>
          <w:p w14:paraId="41BC5756" w14:textId="77777777" w:rsidR="00A01348" w:rsidRPr="00E03FEB" w:rsidRDefault="00A01348" w:rsidP="003A4985">
            <w:pPr>
              <w:widowControl w:val="0"/>
              <w:jc w:val="both"/>
              <w:rPr>
                <w:rFonts w:ascii="Times New Roman" w:hAnsi="Times New Roman"/>
              </w:rPr>
            </w:pPr>
          </w:p>
        </w:tc>
        <w:tc>
          <w:tcPr>
            <w:tcW w:w="1440" w:type="dxa"/>
          </w:tcPr>
          <w:p w14:paraId="716F5D53" w14:textId="77777777" w:rsidR="00A01348" w:rsidRPr="00E03FEB" w:rsidRDefault="00A01348" w:rsidP="003A4985">
            <w:pPr>
              <w:widowControl w:val="0"/>
              <w:jc w:val="both"/>
              <w:rPr>
                <w:rFonts w:ascii="Times New Roman" w:hAnsi="Times New Roman"/>
              </w:rPr>
            </w:pPr>
          </w:p>
        </w:tc>
      </w:tr>
      <w:tr w:rsidR="00A01348" w:rsidRPr="00E03FEB" w14:paraId="255C37E6" w14:textId="77777777" w:rsidTr="00556FDE">
        <w:tc>
          <w:tcPr>
            <w:tcW w:w="6480" w:type="dxa"/>
          </w:tcPr>
          <w:p w14:paraId="62342AB5" w14:textId="77777777" w:rsidR="00A01348" w:rsidRPr="00E03FEB" w:rsidRDefault="00A01348" w:rsidP="003A4985">
            <w:pPr>
              <w:widowControl w:val="0"/>
              <w:jc w:val="both"/>
              <w:rPr>
                <w:rFonts w:ascii="Times New Roman" w:hAnsi="Times New Roman"/>
              </w:rPr>
            </w:pPr>
            <w:r w:rsidRPr="00E03FEB">
              <w:rPr>
                <w:rFonts w:ascii="Times New Roman" w:hAnsi="Times New Roman"/>
              </w:rPr>
              <w:t>Information that reveals whether you have family members</w:t>
            </w:r>
          </w:p>
        </w:tc>
        <w:tc>
          <w:tcPr>
            <w:tcW w:w="1440" w:type="dxa"/>
          </w:tcPr>
          <w:p w14:paraId="06574A35" w14:textId="77777777" w:rsidR="00A01348" w:rsidRPr="00E03FEB" w:rsidRDefault="00A01348" w:rsidP="003A4985">
            <w:pPr>
              <w:widowControl w:val="0"/>
              <w:jc w:val="both"/>
              <w:rPr>
                <w:rFonts w:ascii="Times New Roman" w:hAnsi="Times New Roman"/>
              </w:rPr>
            </w:pPr>
          </w:p>
        </w:tc>
        <w:tc>
          <w:tcPr>
            <w:tcW w:w="1440" w:type="dxa"/>
          </w:tcPr>
          <w:p w14:paraId="5DC68EAC" w14:textId="77777777" w:rsidR="00A01348" w:rsidRPr="00E03FEB" w:rsidRDefault="00A01348" w:rsidP="003A4985">
            <w:pPr>
              <w:widowControl w:val="0"/>
              <w:jc w:val="both"/>
              <w:rPr>
                <w:rFonts w:ascii="Times New Roman" w:hAnsi="Times New Roman"/>
              </w:rPr>
            </w:pPr>
          </w:p>
        </w:tc>
      </w:tr>
    </w:tbl>
    <w:p w14:paraId="5DD93D1B" w14:textId="77777777" w:rsidR="00A01348" w:rsidRPr="00E03FEB" w:rsidRDefault="00A01348" w:rsidP="003A4985">
      <w:pPr>
        <w:widowControl w:val="0"/>
        <w:jc w:val="both"/>
        <w:rPr>
          <w:rFonts w:ascii="Times New Roman" w:hAnsi="Times New Roman"/>
        </w:rPr>
      </w:pPr>
    </w:p>
    <w:p w14:paraId="720A2ABE" w14:textId="77777777" w:rsidR="00A01348" w:rsidRPr="00E03FEB" w:rsidRDefault="00A01348" w:rsidP="003A4985">
      <w:pPr>
        <w:widowControl w:val="0"/>
        <w:jc w:val="both"/>
        <w:rPr>
          <w:rFonts w:ascii="Times New Roman" w:hAnsi="Times New Roman"/>
        </w:rPr>
      </w:pPr>
    </w:p>
    <w:p w14:paraId="0B16B77C" w14:textId="77777777" w:rsidR="00A01348" w:rsidRPr="00E03FEB" w:rsidRDefault="00A01348" w:rsidP="003A4985">
      <w:pPr>
        <w:widowControl w:val="0"/>
        <w:jc w:val="both"/>
        <w:rPr>
          <w:rFonts w:ascii="Times New Roman" w:hAnsi="Times New Roman"/>
        </w:rPr>
      </w:pPr>
    </w:p>
    <w:p w14:paraId="0189B84A" w14:textId="77777777" w:rsidR="00A01348" w:rsidRPr="00E03FEB" w:rsidRDefault="00A01348" w:rsidP="003A4985">
      <w:pPr>
        <w:widowControl w:val="0"/>
        <w:jc w:val="both"/>
        <w:rPr>
          <w:rFonts w:ascii="Times New Roman" w:hAnsi="Times New Roman"/>
        </w:rPr>
      </w:pP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p>
    <w:p w14:paraId="1B6F90C1" w14:textId="77777777" w:rsidR="00A01348" w:rsidRPr="00E03FEB" w:rsidRDefault="00A01348" w:rsidP="003A4985">
      <w:pPr>
        <w:widowControl w:val="0"/>
        <w:jc w:val="both"/>
        <w:rPr>
          <w:rFonts w:ascii="Times New Roman" w:hAnsi="Times New Roman"/>
        </w:rPr>
      </w:pPr>
      <w:r w:rsidRPr="00E03FEB">
        <w:rPr>
          <w:rFonts w:ascii="Times New Roman" w:hAnsi="Times New Roman"/>
        </w:rPr>
        <w:t>Signature of Employee</w:t>
      </w:r>
      <w:r w:rsidRPr="00E03FEB">
        <w:rPr>
          <w:rFonts w:ascii="Times New Roman" w:hAnsi="Times New Roman"/>
        </w:rPr>
        <w:tab/>
      </w:r>
      <w:r w:rsidRPr="00E03FEB">
        <w:rPr>
          <w:rFonts w:ascii="Times New Roman" w:hAnsi="Times New Roman"/>
        </w:rPr>
        <w:tab/>
      </w:r>
      <w:r w:rsidRPr="00E03FEB">
        <w:rPr>
          <w:rFonts w:ascii="Times New Roman" w:hAnsi="Times New Roman"/>
        </w:rPr>
        <w:tab/>
      </w:r>
      <w:r w:rsidRPr="00E03FEB">
        <w:rPr>
          <w:rFonts w:ascii="Times New Roman" w:hAnsi="Times New Roman"/>
        </w:rPr>
        <w:tab/>
      </w:r>
      <w:r w:rsidRPr="00E03FEB">
        <w:rPr>
          <w:rFonts w:ascii="Times New Roman" w:hAnsi="Times New Roman"/>
        </w:rPr>
        <w:tab/>
        <w:t>Date</w:t>
      </w:r>
    </w:p>
    <w:p w14:paraId="2210F37D" w14:textId="77777777" w:rsidR="00A01348" w:rsidRPr="00E03FEB" w:rsidRDefault="00A01348" w:rsidP="003A4985">
      <w:pPr>
        <w:widowControl w:val="0"/>
        <w:jc w:val="both"/>
        <w:rPr>
          <w:rFonts w:ascii="Times New Roman" w:hAnsi="Times New Roman"/>
        </w:rPr>
      </w:pPr>
    </w:p>
    <w:p w14:paraId="7F59CA4D" w14:textId="77777777" w:rsidR="00A01348" w:rsidRPr="00E03FEB" w:rsidRDefault="00A01348" w:rsidP="003A4985">
      <w:pPr>
        <w:widowControl w:val="0"/>
        <w:jc w:val="both"/>
        <w:rPr>
          <w:rFonts w:ascii="Times New Roman" w:hAnsi="Times New Roman"/>
        </w:rPr>
      </w:pPr>
    </w:p>
    <w:p w14:paraId="32B2E3E6" w14:textId="77777777" w:rsidR="00A01348" w:rsidRPr="00E03FEB" w:rsidRDefault="00A01348" w:rsidP="003A4985">
      <w:pPr>
        <w:widowControl w:val="0"/>
        <w:jc w:val="both"/>
        <w:rPr>
          <w:rFonts w:ascii="Times New Roman" w:hAnsi="Times New Roman"/>
        </w:rPr>
      </w:pP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r w:rsidRPr="00E03FEB">
        <w:rPr>
          <w:rFonts w:ascii="Times New Roman" w:hAnsi="Times New Roman"/>
          <w:u w:val="single"/>
        </w:rPr>
        <w:tab/>
      </w:r>
    </w:p>
    <w:p w14:paraId="13DDAA6D" w14:textId="77777777" w:rsidR="00A01348" w:rsidRPr="00942EC0" w:rsidRDefault="00A01348" w:rsidP="003A4985">
      <w:pPr>
        <w:widowControl w:val="0"/>
        <w:jc w:val="both"/>
        <w:rPr>
          <w:rFonts w:ascii="Times New Roman" w:hAnsi="Times New Roman"/>
        </w:rPr>
      </w:pPr>
      <w:r w:rsidRPr="00E03FEB">
        <w:rPr>
          <w:rFonts w:ascii="Times New Roman" w:hAnsi="Times New Roman"/>
        </w:rPr>
        <w:t>Employee’s Name – Printed</w:t>
      </w:r>
    </w:p>
    <w:p w14:paraId="39DFD018" w14:textId="77777777" w:rsidR="00A01348" w:rsidRPr="00942EC0" w:rsidRDefault="00A01348" w:rsidP="003A4985">
      <w:pPr>
        <w:widowControl w:val="0"/>
        <w:jc w:val="both"/>
        <w:rPr>
          <w:rFonts w:ascii="Times New Roman" w:hAnsi="Times New Roman"/>
        </w:rPr>
      </w:pPr>
    </w:p>
    <w:p w14:paraId="5A3F00E8" w14:textId="77777777" w:rsidR="00A01348" w:rsidRPr="00942EC0" w:rsidRDefault="00A01348" w:rsidP="003A4985">
      <w:pPr>
        <w:widowControl w:val="0"/>
        <w:jc w:val="both"/>
        <w:rPr>
          <w:rFonts w:ascii="Times New Roman" w:hAnsi="Times New Roman"/>
        </w:rPr>
      </w:pPr>
    </w:p>
    <w:p w14:paraId="3E12BC77" w14:textId="77777777" w:rsidR="00A01348" w:rsidRPr="00942EC0" w:rsidRDefault="00A01348" w:rsidP="003A4985">
      <w:pPr>
        <w:widowControl w:val="0"/>
        <w:jc w:val="both"/>
        <w:rPr>
          <w:rFonts w:ascii="Times New Roman" w:hAnsi="Times New Roman"/>
        </w:rPr>
      </w:pPr>
    </w:p>
    <w:p w14:paraId="4DBB7EE0" w14:textId="77777777" w:rsidR="00FE068C" w:rsidRPr="00942EC0" w:rsidRDefault="00FE068C" w:rsidP="003A4985">
      <w:pPr>
        <w:widowControl w:val="0"/>
        <w:jc w:val="both"/>
        <w:rPr>
          <w:rFonts w:ascii="Times New Roman" w:hAnsi="Times New Roman"/>
        </w:rPr>
      </w:pPr>
    </w:p>
    <w:bookmarkEnd w:id="403"/>
    <w:bookmarkEnd w:id="404"/>
    <w:bookmarkEnd w:id="408"/>
    <w:p w14:paraId="5FA953CE" w14:textId="77777777" w:rsidR="006D4EA1" w:rsidRPr="00942EC0" w:rsidRDefault="006D4EA1" w:rsidP="003A4985">
      <w:pPr>
        <w:widowControl w:val="0"/>
        <w:jc w:val="both"/>
        <w:rPr>
          <w:rFonts w:ascii="Times New Roman" w:hAnsi="Times New Roman"/>
        </w:rPr>
      </w:pPr>
    </w:p>
    <w:sectPr w:rsidR="006D4EA1" w:rsidRPr="00942EC0" w:rsidSect="00EF5C03">
      <w:headerReference w:type="even" r:id="rId29"/>
      <w:headerReference w:type="default" r:id="rId30"/>
      <w:footerReference w:type="default" r:id="rId31"/>
      <w:headerReference w:type="first" r:id="rId3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788908" w14:textId="77777777" w:rsidR="00321E76" w:rsidRDefault="00321E76">
      <w:r>
        <w:separator/>
      </w:r>
    </w:p>
  </w:endnote>
  <w:endnote w:type="continuationSeparator" w:id="0">
    <w:p w14:paraId="679D3DFC" w14:textId="77777777" w:rsidR="00321E76" w:rsidRDefault="00321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ヒラギノ角ゴ Pro W3">
    <w:panose1 w:val="020B0300000000000000"/>
    <w:charset w:val="80"/>
    <w:family w:val="swiss"/>
    <w:pitch w:val="variable"/>
    <w:sig w:usb0="E00002FF" w:usb1="7AC7FFFF" w:usb2="00000012" w:usb3="00000000" w:csb0="0002000D" w:csb1="00000000"/>
  </w:font>
  <w:font w:name="Arial Narrow">
    <w:panose1 w:val="020B0606020202030204"/>
    <w:charset w:val="00"/>
    <w:family w:val="swiss"/>
    <w:pitch w:val="variable"/>
    <w:sig w:usb0="00000287" w:usb1="00000800" w:usb2="00000000" w:usb3="00000000" w:csb0="0000009F" w:csb1="00000000"/>
  </w:font>
  <w:font w:name="Myriad Roman">
    <w:altName w:val="Cambria"/>
    <w:panose1 w:val="020B0604020202020204"/>
    <w:charset w:val="4D"/>
    <w:family w:val="roman"/>
    <w:notTrueType/>
    <w:pitch w:val="default"/>
    <w:sig w:usb0="00000003" w:usb1="00000000" w:usb2="00000000" w:usb3="00000000" w:csb0="00000001" w:csb1="00000000"/>
  </w:font>
  <w:font w:name="GillSans">
    <w:panose1 w:val="020B0502020104020203"/>
    <w:charset w:val="B1"/>
    <w:family w:val="swiss"/>
    <w:pitch w:val="variable"/>
    <w:sig w:usb0="80000A67" w:usb1="00000000" w:usb2="00000000" w:usb3="00000000" w:csb0="000001F7" w:csb1="00000000"/>
  </w:font>
  <w:font w:name="Futura">
    <w:panose1 w:val="020B0602020204020303"/>
    <w:charset w:val="00"/>
    <w:family w:val="swiss"/>
    <w:pitch w:val="variable"/>
    <w:sig w:usb0="A0000AEF" w:usb1="5000214A" w:usb2="00000000" w:usb3="00000000" w:csb0="000001F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9F50BB" w14:textId="77777777" w:rsidR="00765EE0" w:rsidRDefault="00765EE0" w:rsidP="005D05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E8D8D8" w14:textId="77777777" w:rsidR="00765EE0" w:rsidRDefault="00765E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6BC6B" w14:textId="74159C5C" w:rsidR="00765EE0" w:rsidRPr="00EE561E" w:rsidRDefault="00765EE0">
    <w:pPr>
      <w:pStyle w:val="Footer"/>
      <w:ind w:right="360"/>
      <w:rPr>
        <w:rFonts w:ascii="Times New Roman" w:hAnsi="Times New Roman"/>
        <w:sz w:val="20"/>
        <w:szCs w:val="20"/>
      </w:rPr>
    </w:pPr>
    <w:r w:rsidRPr="00EE561E">
      <w:rPr>
        <w:rFonts w:ascii="Times New Roman" w:hAnsi="Times New Roman"/>
        <w:sz w:val="20"/>
        <w:szCs w:val="20"/>
        <w:lang w:val="en-US"/>
      </w:rPr>
      <w:t xml:space="preserve">Employee Handbook: </w:t>
    </w:r>
    <w:r w:rsidRPr="00EE561E">
      <w:rPr>
        <w:rFonts w:ascii="Times New Roman" w:hAnsi="Times New Roman"/>
        <w:sz w:val="20"/>
        <w:szCs w:val="20"/>
      </w:rPr>
      <w:t>Policies, Procedures</w:t>
    </w:r>
    <w:r w:rsidRPr="00EE561E">
      <w:rPr>
        <w:rFonts w:ascii="Times New Roman" w:hAnsi="Times New Roman"/>
        <w:sz w:val="20"/>
        <w:szCs w:val="20"/>
        <w:lang w:val="en-US"/>
      </w:rPr>
      <w:t>,</w:t>
    </w:r>
    <w:r w:rsidRPr="00EE561E">
      <w:rPr>
        <w:rFonts w:ascii="Times New Roman" w:hAnsi="Times New Roman"/>
        <w:sz w:val="20"/>
        <w:szCs w:val="20"/>
      </w:rPr>
      <w:t xml:space="preserve"> and Practices</w:t>
    </w:r>
  </w:p>
  <w:p w14:paraId="62F714EF" w14:textId="23C627D8" w:rsidR="00765EE0" w:rsidRPr="00EE561E" w:rsidRDefault="00765EE0">
    <w:pPr>
      <w:pStyle w:val="Footer"/>
      <w:ind w:right="360"/>
      <w:rPr>
        <w:rFonts w:ascii="Times New Roman" w:hAnsi="Times New Roman"/>
        <w:sz w:val="20"/>
        <w:szCs w:val="20"/>
        <w:lang w:val="en-US"/>
      </w:rPr>
    </w:pPr>
    <w:r w:rsidRPr="00EE561E">
      <w:rPr>
        <w:rFonts w:ascii="Times New Roman" w:hAnsi="Times New Roman"/>
        <w:sz w:val="20"/>
        <w:szCs w:val="20"/>
        <w:lang w:val="en-US"/>
      </w:rPr>
      <w:t>20</w:t>
    </w:r>
    <w:r>
      <w:rPr>
        <w:rFonts w:ascii="Times New Roman" w:hAnsi="Times New Roman"/>
        <w:sz w:val="20"/>
        <w:szCs w:val="20"/>
        <w:lang w:val="en-US"/>
      </w:rPr>
      <w:t>20–2021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450E8" w14:textId="57B4D8B7" w:rsidR="00765EE0" w:rsidRPr="00942EC0" w:rsidRDefault="00765EE0" w:rsidP="00942EC0">
    <w:pPr>
      <w:pStyle w:val="Footer"/>
      <w:jc w:val="both"/>
      <w:rPr>
        <w:rFonts w:ascii="Times New Roman" w:hAnsi="Times New Roman"/>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4D41E" w14:textId="77777777" w:rsidR="00765EE0" w:rsidRPr="00EE561E" w:rsidRDefault="00765EE0" w:rsidP="005D0571">
    <w:pPr>
      <w:pStyle w:val="Footer"/>
      <w:framePr w:wrap="around" w:vAnchor="text" w:hAnchor="margin" w:xAlign="right" w:y="1"/>
      <w:rPr>
        <w:rStyle w:val="PageNumber"/>
        <w:rFonts w:ascii="Times New Roman" w:hAnsi="Times New Roman"/>
        <w:sz w:val="20"/>
        <w:szCs w:val="20"/>
      </w:rPr>
    </w:pPr>
    <w:r w:rsidRPr="00EE561E">
      <w:rPr>
        <w:rStyle w:val="PageNumber"/>
        <w:rFonts w:ascii="Times New Roman" w:hAnsi="Times New Roman"/>
        <w:sz w:val="20"/>
        <w:szCs w:val="20"/>
      </w:rPr>
      <w:fldChar w:fldCharType="begin"/>
    </w:r>
    <w:r w:rsidRPr="00EE561E">
      <w:rPr>
        <w:rStyle w:val="PageNumber"/>
        <w:rFonts w:ascii="Times New Roman" w:hAnsi="Times New Roman"/>
        <w:sz w:val="20"/>
        <w:szCs w:val="20"/>
      </w:rPr>
      <w:instrText xml:space="preserve">PAGE  </w:instrText>
    </w:r>
    <w:r w:rsidRPr="00EE561E">
      <w:rPr>
        <w:rStyle w:val="PageNumber"/>
        <w:rFonts w:ascii="Times New Roman" w:hAnsi="Times New Roman"/>
        <w:sz w:val="20"/>
        <w:szCs w:val="20"/>
      </w:rPr>
      <w:fldChar w:fldCharType="separate"/>
    </w:r>
    <w:r>
      <w:rPr>
        <w:rStyle w:val="PageNumber"/>
        <w:rFonts w:ascii="Times New Roman" w:hAnsi="Times New Roman"/>
        <w:noProof/>
        <w:sz w:val="20"/>
        <w:szCs w:val="20"/>
      </w:rPr>
      <w:t>2</w:t>
    </w:r>
    <w:r w:rsidRPr="00EE561E">
      <w:rPr>
        <w:rStyle w:val="PageNumber"/>
        <w:rFonts w:ascii="Times New Roman" w:hAnsi="Times New Roman"/>
        <w:sz w:val="20"/>
        <w:szCs w:val="20"/>
      </w:rPr>
      <w:fldChar w:fldCharType="end"/>
    </w:r>
  </w:p>
  <w:p w14:paraId="2E5A21C5" w14:textId="77777777" w:rsidR="00765EE0" w:rsidRPr="00EE561E" w:rsidRDefault="00765EE0">
    <w:pPr>
      <w:pStyle w:val="Footer"/>
      <w:ind w:right="360"/>
      <w:rPr>
        <w:rFonts w:ascii="Times New Roman" w:hAnsi="Times New Roman"/>
        <w:sz w:val="20"/>
        <w:szCs w:val="20"/>
      </w:rPr>
    </w:pPr>
    <w:r w:rsidRPr="00EE561E">
      <w:rPr>
        <w:rFonts w:ascii="Times New Roman" w:hAnsi="Times New Roman"/>
        <w:sz w:val="20"/>
        <w:szCs w:val="20"/>
        <w:lang w:val="en-US"/>
      </w:rPr>
      <w:t xml:space="preserve">Employee Handbook: </w:t>
    </w:r>
    <w:r w:rsidRPr="00EE561E">
      <w:rPr>
        <w:rFonts w:ascii="Times New Roman" w:hAnsi="Times New Roman"/>
        <w:sz w:val="20"/>
        <w:szCs w:val="20"/>
      </w:rPr>
      <w:t>Policies, Procedures</w:t>
    </w:r>
    <w:r w:rsidRPr="00EE561E">
      <w:rPr>
        <w:rFonts w:ascii="Times New Roman" w:hAnsi="Times New Roman"/>
        <w:sz w:val="20"/>
        <w:szCs w:val="20"/>
        <w:lang w:val="en-US"/>
      </w:rPr>
      <w:t>,</w:t>
    </w:r>
    <w:r w:rsidRPr="00EE561E">
      <w:rPr>
        <w:rFonts w:ascii="Times New Roman" w:hAnsi="Times New Roman"/>
        <w:sz w:val="20"/>
        <w:szCs w:val="20"/>
      </w:rPr>
      <w:t xml:space="preserve"> and Practices</w:t>
    </w:r>
  </w:p>
  <w:p w14:paraId="52CE561D" w14:textId="77777777" w:rsidR="00765EE0" w:rsidRPr="00EE561E" w:rsidRDefault="00765EE0">
    <w:pPr>
      <w:pStyle w:val="Footer"/>
      <w:ind w:right="360"/>
      <w:rPr>
        <w:rFonts w:ascii="Times New Roman" w:hAnsi="Times New Roman"/>
        <w:sz w:val="20"/>
        <w:szCs w:val="20"/>
        <w:lang w:val="en-US"/>
      </w:rPr>
    </w:pPr>
    <w:r w:rsidRPr="00EE561E">
      <w:rPr>
        <w:rFonts w:ascii="Times New Roman" w:hAnsi="Times New Roman"/>
        <w:sz w:val="20"/>
        <w:szCs w:val="20"/>
        <w:lang w:val="en-US"/>
      </w:rPr>
      <w:t>20</w:t>
    </w:r>
    <w:r>
      <w:rPr>
        <w:rFonts w:ascii="Times New Roman" w:hAnsi="Times New Roman"/>
        <w:sz w:val="20"/>
        <w:szCs w:val="20"/>
        <w:lang w:val="en-US"/>
      </w:rPr>
      <w:t>20–2021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DDBC6" w14:textId="77777777" w:rsidR="00321E76" w:rsidRDefault="00321E76">
      <w:r>
        <w:separator/>
      </w:r>
    </w:p>
  </w:footnote>
  <w:footnote w:type="continuationSeparator" w:id="0">
    <w:p w14:paraId="115B3294" w14:textId="77777777" w:rsidR="00321E76" w:rsidRDefault="00321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A324C" w14:textId="2DE1533B" w:rsidR="00765EE0" w:rsidRDefault="00765E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FE103" w14:textId="3842CDC9" w:rsidR="00765EE0" w:rsidRPr="00036487" w:rsidRDefault="00765EE0" w:rsidP="00036487">
    <w:pPr>
      <w:pStyle w:val="Header"/>
      <w:jc w:val="both"/>
      <w:rPr>
        <w:rFonts w:ascii="Times New Roman" w:hAnsi="Times New Roman"/>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F87F0" w14:textId="4CF353C4" w:rsidR="00765EE0" w:rsidRDefault="00765E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15:restartNumberingAfterBreak="0">
    <w:nsid w:val="00000007"/>
    <w:multiLevelType w:val="multilevel"/>
    <w:tmpl w:val="07967DCC"/>
    <w:name w:val="WW8Num7"/>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7" w15:restartNumberingAfterBreak="0">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15:restartNumberingAfterBreak="0">
    <w:nsid w:val="00000009"/>
    <w:multiLevelType w:val="singleLevel"/>
    <w:tmpl w:val="00000009"/>
    <w:name w:val="WW8Num9"/>
    <w:lvl w:ilvl="0">
      <w:start w:val="1"/>
      <w:numFmt w:val="upperRoman"/>
      <w:lvlText w:val="%1."/>
      <w:lvlJc w:val="left"/>
      <w:pPr>
        <w:tabs>
          <w:tab w:val="num" w:pos="1080"/>
        </w:tabs>
        <w:ind w:left="1080" w:hanging="720"/>
      </w:pPr>
    </w:lvl>
  </w:abstractNum>
  <w:abstractNum w:abstractNumId="9" w15:restartNumberingAfterBreak="0">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15:restartNumberingAfterBreak="0">
    <w:nsid w:val="0000000B"/>
    <w:multiLevelType w:val="singleLevel"/>
    <w:tmpl w:val="0000000B"/>
    <w:name w:val="WW8Num11"/>
    <w:lvl w:ilvl="0">
      <w:start w:val="1"/>
      <w:numFmt w:val="decimal"/>
      <w:lvlText w:val="%1."/>
      <w:lvlJc w:val="left"/>
      <w:pPr>
        <w:tabs>
          <w:tab w:val="num" w:pos="720"/>
        </w:tabs>
        <w:ind w:left="720" w:hanging="360"/>
      </w:p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ind w:left="720" w:hanging="360"/>
      </w:pPr>
    </w:lvl>
  </w:abstractNum>
  <w:abstractNum w:abstractNumId="12" w15:restartNumberingAfterBreak="0">
    <w:nsid w:val="03272CEC"/>
    <w:multiLevelType w:val="hybridMultilevel"/>
    <w:tmpl w:val="3D3EE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55A7805"/>
    <w:multiLevelType w:val="hybridMultilevel"/>
    <w:tmpl w:val="38568398"/>
    <w:lvl w:ilvl="0" w:tplc="1B72401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569319B"/>
    <w:multiLevelType w:val="hybridMultilevel"/>
    <w:tmpl w:val="027213B6"/>
    <w:lvl w:ilvl="0" w:tplc="A5AE85D2">
      <w:start w:val="2"/>
      <w:numFmt w:val="decimal"/>
      <w:lvlText w:val="%1."/>
      <w:lvlJc w:val="left"/>
      <w:pPr>
        <w:tabs>
          <w:tab w:val="num" w:pos="720"/>
        </w:tabs>
        <w:ind w:left="720" w:hanging="360"/>
      </w:pPr>
      <w:rPr>
        <w:rFonts w:hint="default"/>
        <w:color w:val="auto"/>
      </w:rPr>
    </w:lvl>
    <w:lvl w:ilvl="1" w:tplc="04090019">
      <w:start w:val="1"/>
      <w:numFmt w:val="lowerLetter"/>
      <w:pStyle w:val="Level2"/>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97D2B0B"/>
    <w:multiLevelType w:val="hybridMultilevel"/>
    <w:tmpl w:val="14D6D5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0F0A8E"/>
    <w:multiLevelType w:val="hybridMultilevel"/>
    <w:tmpl w:val="389E94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8E2CF3"/>
    <w:multiLevelType w:val="hybridMultilevel"/>
    <w:tmpl w:val="75BE5DCE"/>
    <w:lvl w:ilvl="0" w:tplc="0492A5EC">
      <w:start w:val="1"/>
      <w:numFmt w:val="decimal"/>
      <w:lvlText w:val="7.%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BE75FDD"/>
    <w:multiLevelType w:val="hybridMultilevel"/>
    <w:tmpl w:val="E3C47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0CDE5017"/>
    <w:multiLevelType w:val="hybridMultilevel"/>
    <w:tmpl w:val="4DECD5F8"/>
    <w:lvl w:ilvl="0" w:tplc="40B2623E">
      <w:start w:val="1"/>
      <w:numFmt w:val="decimal"/>
      <w:lvlText w:val="8.%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DF476A2"/>
    <w:multiLevelType w:val="hybridMultilevel"/>
    <w:tmpl w:val="F7B8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541637"/>
    <w:multiLevelType w:val="hybridMultilevel"/>
    <w:tmpl w:val="CA4AF176"/>
    <w:lvl w:ilvl="0" w:tplc="1B72401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24A426B"/>
    <w:multiLevelType w:val="hybridMultilevel"/>
    <w:tmpl w:val="7AB27B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A9702B"/>
    <w:multiLevelType w:val="hybridMultilevel"/>
    <w:tmpl w:val="FE6E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0806BC"/>
    <w:multiLevelType w:val="multilevel"/>
    <w:tmpl w:val="B448E6B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16630E80"/>
    <w:multiLevelType w:val="hybridMultilevel"/>
    <w:tmpl w:val="EF2AE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6905683"/>
    <w:multiLevelType w:val="hybridMultilevel"/>
    <w:tmpl w:val="EE282F9C"/>
    <w:lvl w:ilvl="0" w:tplc="F5DA4112">
      <w:start w:val="1"/>
      <w:numFmt w:val="decimal"/>
      <w:lvlText w:val="5.%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9CB337B"/>
    <w:multiLevelType w:val="hybridMultilevel"/>
    <w:tmpl w:val="72302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FC3A6E"/>
    <w:multiLevelType w:val="hybridMultilevel"/>
    <w:tmpl w:val="BC3A7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D6A1B5A"/>
    <w:multiLevelType w:val="hybridMultilevel"/>
    <w:tmpl w:val="0088D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ED203DA"/>
    <w:multiLevelType w:val="hybridMultilevel"/>
    <w:tmpl w:val="D6FC0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2B410CF"/>
    <w:multiLevelType w:val="hybridMultilevel"/>
    <w:tmpl w:val="F5FA1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39B2D6A"/>
    <w:multiLevelType w:val="hybridMultilevel"/>
    <w:tmpl w:val="D8B63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8A21097"/>
    <w:multiLevelType w:val="hybridMultilevel"/>
    <w:tmpl w:val="402E99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A583C5B"/>
    <w:multiLevelType w:val="hybridMultilevel"/>
    <w:tmpl w:val="57CCC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B1B5843"/>
    <w:multiLevelType w:val="hybridMultilevel"/>
    <w:tmpl w:val="BA561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D250DC1"/>
    <w:multiLevelType w:val="hybridMultilevel"/>
    <w:tmpl w:val="8EF0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882344"/>
    <w:multiLevelType w:val="hybridMultilevel"/>
    <w:tmpl w:val="201EA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37D73C8"/>
    <w:multiLevelType w:val="hybridMultilevel"/>
    <w:tmpl w:val="24C86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4450617"/>
    <w:multiLevelType w:val="hybridMultilevel"/>
    <w:tmpl w:val="BCC6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5106142"/>
    <w:multiLevelType w:val="hybridMultilevel"/>
    <w:tmpl w:val="FD589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61509FA"/>
    <w:multiLevelType w:val="hybridMultilevel"/>
    <w:tmpl w:val="E9DC2F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7B01F0E"/>
    <w:multiLevelType w:val="hybridMultilevel"/>
    <w:tmpl w:val="442C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80010E3"/>
    <w:multiLevelType w:val="hybridMultilevel"/>
    <w:tmpl w:val="1E12E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8777A42"/>
    <w:multiLevelType w:val="hybridMultilevel"/>
    <w:tmpl w:val="20FE32F4"/>
    <w:lvl w:ilvl="0" w:tplc="2408A396">
      <w:start w:val="1"/>
      <w:numFmt w:val="decimal"/>
      <w:lvlText w:val="(%1)"/>
      <w:lvlJc w:val="left"/>
      <w:pPr>
        <w:ind w:left="119" w:hanging="324"/>
      </w:pPr>
      <w:rPr>
        <w:rFonts w:ascii="Times New Roman" w:eastAsia="Times New Roman" w:hAnsi="Times New Roman" w:cs="Times New Roman" w:hint="default"/>
        <w:w w:val="100"/>
        <w:sz w:val="22"/>
        <w:szCs w:val="22"/>
      </w:rPr>
    </w:lvl>
    <w:lvl w:ilvl="1" w:tplc="57A607E2">
      <w:numFmt w:val="bullet"/>
      <w:lvlText w:val=""/>
      <w:lvlJc w:val="left"/>
      <w:pPr>
        <w:ind w:left="840" w:hanging="361"/>
      </w:pPr>
      <w:rPr>
        <w:rFonts w:ascii="Symbol" w:eastAsia="Symbol" w:hAnsi="Symbol" w:cs="Symbol" w:hint="default"/>
        <w:w w:val="100"/>
        <w:sz w:val="22"/>
        <w:szCs w:val="22"/>
      </w:rPr>
    </w:lvl>
    <w:lvl w:ilvl="2" w:tplc="B96A85B0">
      <w:numFmt w:val="bullet"/>
      <w:lvlText w:val=""/>
      <w:lvlJc w:val="left"/>
      <w:pPr>
        <w:ind w:left="920" w:hanging="361"/>
      </w:pPr>
      <w:rPr>
        <w:rFonts w:ascii="Symbol" w:eastAsia="Symbol" w:hAnsi="Symbol" w:cs="Symbol" w:hint="default"/>
        <w:w w:val="100"/>
        <w:sz w:val="22"/>
        <w:szCs w:val="22"/>
      </w:rPr>
    </w:lvl>
    <w:lvl w:ilvl="3" w:tplc="34AC3A80">
      <w:numFmt w:val="bullet"/>
      <w:lvlText w:val="•"/>
      <w:lvlJc w:val="left"/>
      <w:pPr>
        <w:ind w:left="2027" w:hanging="361"/>
      </w:pPr>
      <w:rPr>
        <w:rFonts w:hint="default"/>
      </w:rPr>
    </w:lvl>
    <w:lvl w:ilvl="4" w:tplc="9CEE0136">
      <w:numFmt w:val="bullet"/>
      <w:lvlText w:val="•"/>
      <w:lvlJc w:val="left"/>
      <w:pPr>
        <w:ind w:left="3135" w:hanging="361"/>
      </w:pPr>
      <w:rPr>
        <w:rFonts w:hint="default"/>
      </w:rPr>
    </w:lvl>
    <w:lvl w:ilvl="5" w:tplc="B4BE8A20">
      <w:numFmt w:val="bullet"/>
      <w:lvlText w:val="•"/>
      <w:lvlJc w:val="left"/>
      <w:pPr>
        <w:ind w:left="4242" w:hanging="361"/>
      </w:pPr>
      <w:rPr>
        <w:rFonts w:hint="default"/>
      </w:rPr>
    </w:lvl>
    <w:lvl w:ilvl="6" w:tplc="78CA6A6E">
      <w:numFmt w:val="bullet"/>
      <w:lvlText w:val="•"/>
      <w:lvlJc w:val="left"/>
      <w:pPr>
        <w:ind w:left="5350" w:hanging="361"/>
      </w:pPr>
      <w:rPr>
        <w:rFonts w:hint="default"/>
      </w:rPr>
    </w:lvl>
    <w:lvl w:ilvl="7" w:tplc="957C216C">
      <w:numFmt w:val="bullet"/>
      <w:lvlText w:val="•"/>
      <w:lvlJc w:val="left"/>
      <w:pPr>
        <w:ind w:left="6457" w:hanging="361"/>
      </w:pPr>
      <w:rPr>
        <w:rFonts w:hint="default"/>
      </w:rPr>
    </w:lvl>
    <w:lvl w:ilvl="8" w:tplc="75BAF5C2">
      <w:numFmt w:val="bullet"/>
      <w:lvlText w:val="•"/>
      <w:lvlJc w:val="left"/>
      <w:pPr>
        <w:ind w:left="7565" w:hanging="361"/>
      </w:pPr>
      <w:rPr>
        <w:rFonts w:hint="default"/>
      </w:rPr>
    </w:lvl>
  </w:abstractNum>
  <w:abstractNum w:abstractNumId="45" w15:restartNumberingAfterBreak="0">
    <w:nsid w:val="3C327C22"/>
    <w:multiLevelType w:val="hybridMultilevel"/>
    <w:tmpl w:val="DE4A4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CDE55CF"/>
    <w:multiLevelType w:val="hybridMultilevel"/>
    <w:tmpl w:val="926E1546"/>
    <w:lvl w:ilvl="0" w:tplc="6400F386">
      <w:start w:val="1"/>
      <w:numFmt w:val="decimal"/>
      <w:lvlText w:val="6.%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0D4367F"/>
    <w:multiLevelType w:val="hybridMultilevel"/>
    <w:tmpl w:val="A4722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0EA1421"/>
    <w:multiLevelType w:val="hybridMultilevel"/>
    <w:tmpl w:val="C414A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1CA35A6"/>
    <w:multiLevelType w:val="hybridMultilevel"/>
    <w:tmpl w:val="8E04A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51503A9"/>
    <w:multiLevelType w:val="hybridMultilevel"/>
    <w:tmpl w:val="52308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6A97C77"/>
    <w:multiLevelType w:val="hybridMultilevel"/>
    <w:tmpl w:val="8A42730C"/>
    <w:lvl w:ilvl="0" w:tplc="0AD8565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6C716A0"/>
    <w:multiLevelType w:val="hybridMultilevel"/>
    <w:tmpl w:val="7D84C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7233C10"/>
    <w:multiLevelType w:val="hybridMultilevel"/>
    <w:tmpl w:val="FEF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7A30300"/>
    <w:multiLevelType w:val="hybridMultilevel"/>
    <w:tmpl w:val="A9BE6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85235E1"/>
    <w:multiLevelType w:val="hybridMultilevel"/>
    <w:tmpl w:val="82C2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9476160"/>
    <w:multiLevelType w:val="hybridMultilevel"/>
    <w:tmpl w:val="F9EEE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ADF0DF8"/>
    <w:multiLevelType w:val="hybridMultilevel"/>
    <w:tmpl w:val="14101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B1B0EC9"/>
    <w:multiLevelType w:val="hybridMultilevel"/>
    <w:tmpl w:val="C9D46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C7147F8"/>
    <w:multiLevelType w:val="hybridMultilevel"/>
    <w:tmpl w:val="8CAC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CB909B9"/>
    <w:multiLevelType w:val="hybridMultilevel"/>
    <w:tmpl w:val="4058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CD666CA"/>
    <w:multiLevelType w:val="hybridMultilevel"/>
    <w:tmpl w:val="32C06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4DBA30F9"/>
    <w:multiLevelType w:val="hybridMultilevel"/>
    <w:tmpl w:val="08EECB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FBE7C64"/>
    <w:multiLevelType w:val="hybridMultilevel"/>
    <w:tmpl w:val="D55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152071F"/>
    <w:multiLevelType w:val="hybridMultilevel"/>
    <w:tmpl w:val="D8EEB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54F62CF9"/>
    <w:multiLevelType w:val="hybridMultilevel"/>
    <w:tmpl w:val="2E1AFF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7082126"/>
    <w:multiLevelType w:val="hybridMultilevel"/>
    <w:tmpl w:val="D47408B8"/>
    <w:lvl w:ilvl="0" w:tplc="F4143BC4">
      <w:start w:val="1"/>
      <w:numFmt w:val="decimal"/>
      <w:lvlText w:val="4.%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8FA2BBF"/>
    <w:multiLevelType w:val="hybridMultilevel"/>
    <w:tmpl w:val="E8D03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90446EA"/>
    <w:multiLevelType w:val="hybridMultilevel"/>
    <w:tmpl w:val="8D2A0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6A4B7B"/>
    <w:multiLevelType w:val="hybridMultilevel"/>
    <w:tmpl w:val="C0841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5BAA5A98"/>
    <w:multiLevelType w:val="hybridMultilevel"/>
    <w:tmpl w:val="1C2C3406"/>
    <w:lvl w:ilvl="0" w:tplc="2654D61E">
      <w:start w:val="1"/>
      <w:numFmt w:val="decimal"/>
      <w:lvlText w:val="3.%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BDC586B"/>
    <w:multiLevelType w:val="hybridMultilevel"/>
    <w:tmpl w:val="A5CE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E50639D"/>
    <w:multiLevelType w:val="hybridMultilevel"/>
    <w:tmpl w:val="AB3CB944"/>
    <w:lvl w:ilvl="0" w:tplc="2408A396">
      <w:start w:val="1"/>
      <w:numFmt w:val="decimal"/>
      <w:lvlText w:val="(%1)"/>
      <w:lvlJc w:val="left"/>
      <w:pPr>
        <w:ind w:left="119" w:hanging="324"/>
      </w:pPr>
      <w:rPr>
        <w:rFonts w:ascii="Times New Roman" w:eastAsia="Times New Roman" w:hAnsi="Times New Roman" w:cs="Times New Roman" w:hint="default"/>
        <w:w w:val="100"/>
        <w:sz w:val="22"/>
        <w:szCs w:val="22"/>
      </w:rPr>
    </w:lvl>
    <w:lvl w:ilvl="1" w:tplc="57A607E2">
      <w:numFmt w:val="bullet"/>
      <w:lvlText w:val=""/>
      <w:lvlJc w:val="left"/>
      <w:pPr>
        <w:ind w:left="840" w:hanging="361"/>
      </w:pPr>
      <w:rPr>
        <w:rFonts w:ascii="Symbol" w:eastAsia="Symbol" w:hAnsi="Symbol" w:cs="Symbol" w:hint="default"/>
        <w:w w:val="100"/>
        <w:sz w:val="22"/>
        <w:szCs w:val="22"/>
      </w:rPr>
    </w:lvl>
    <w:lvl w:ilvl="2" w:tplc="B96A85B0">
      <w:numFmt w:val="bullet"/>
      <w:lvlText w:val=""/>
      <w:lvlJc w:val="left"/>
      <w:pPr>
        <w:ind w:left="920" w:hanging="361"/>
      </w:pPr>
      <w:rPr>
        <w:rFonts w:ascii="Symbol" w:eastAsia="Symbol" w:hAnsi="Symbol" w:cs="Symbol" w:hint="default"/>
        <w:w w:val="100"/>
        <w:sz w:val="22"/>
        <w:szCs w:val="22"/>
      </w:rPr>
    </w:lvl>
    <w:lvl w:ilvl="3" w:tplc="34AC3A80">
      <w:numFmt w:val="bullet"/>
      <w:lvlText w:val="•"/>
      <w:lvlJc w:val="left"/>
      <w:pPr>
        <w:ind w:left="2027" w:hanging="361"/>
      </w:pPr>
      <w:rPr>
        <w:rFonts w:hint="default"/>
      </w:rPr>
    </w:lvl>
    <w:lvl w:ilvl="4" w:tplc="04090003">
      <w:start w:val="1"/>
      <w:numFmt w:val="bullet"/>
      <w:lvlText w:val="o"/>
      <w:lvlJc w:val="left"/>
      <w:pPr>
        <w:ind w:left="1440" w:hanging="360"/>
      </w:pPr>
      <w:rPr>
        <w:rFonts w:ascii="Courier New" w:hAnsi="Courier New" w:cs="Courier New" w:hint="default"/>
      </w:rPr>
    </w:lvl>
    <w:lvl w:ilvl="5" w:tplc="B4BE8A20">
      <w:numFmt w:val="bullet"/>
      <w:lvlText w:val="•"/>
      <w:lvlJc w:val="left"/>
      <w:pPr>
        <w:ind w:left="4242" w:hanging="361"/>
      </w:pPr>
      <w:rPr>
        <w:rFonts w:hint="default"/>
      </w:rPr>
    </w:lvl>
    <w:lvl w:ilvl="6" w:tplc="78CA6A6E">
      <w:numFmt w:val="bullet"/>
      <w:lvlText w:val="•"/>
      <w:lvlJc w:val="left"/>
      <w:pPr>
        <w:ind w:left="5350" w:hanging="361"/>
      </w:pPr>
      <w:rPr>
        <w:rFonts w:hint="default"/>
      </w:rPr>
    </w:lvl>
    <w:lvl w:ilvl="7" w:tplc="957C216C">
      <w:numFmt w:val="bullet"/>
      <w:lvlText w:val="•"/>
      <w:lvlJc w:val="left"/>
      <w:pPr>
        <w:ind w:left="6457" w:hanging="361"/>
      </w:pPr>
      <w:rPr>
        <w:rFonts w:hint="default"/>
      </w:rPr>
    </w:lvl>
    <w:lvl w:ilvl="8" w:tplc="75BAF5C2">
      <w:numFmt w:val="bullet"/>
      <w:lvlText w:val="•"/>
      <w:lvlJc w:val="left"/>
      <w:pPr>
        <w:ind w:left="7565" w:hanging="361"/>
      </w:pPr>
      <w:rPr>
        <w:rFonts w:hint="default"/>
      </w:rPr>
    </w:lvl>
  </w:abstractNum>
  <w:abstractNum w:abstractNumId="73" w15:restartNumberingAfterBreak="0">
    <w:nsid w:val="601B3528"/>
    <w:multiLevelType w:val="hybridMultilevel"/>
    <w:tmpl w:val="06C034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1106E3D"/>
    <w:multiLevelType w:val="hybridMultilevel"/>
    <w:tmpl w:val="7876A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26D4B2B"/>
    <w:multiLevelType w:val="hybridMultilevel"/>
    <w:tmpl w:val="F1281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A10E06"/>
    <w:multiLevelType w:val="hybridMultilevel"/>
    <w:tmpl w:val="471A4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4695E04"/>
    <w:multiLevelType w:val="hybridMultilevel"/>
    <w:tmpl w:val="06E85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9F44C9"/>
    <w:multiLevelType w:val="hybridMultilevel"/>
    <w:tmpl w:val="06F2E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4C4DF3"/>
    <w:multiLevelType w:val="hybridMultilevel"/>
    <w:tmpl w:val="63C29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9FB1A84"/>
    <w:multiLevelType w:val="hybridMultilevel"/>
    <w:tmpl w:val="450EBFFC"/>
    <w:lvl w:ilvl="0" w:tplc="E134426E">
      <w:start w:val="1"/>
      <w:numFmt w:val="decimal"/>
      <w:lvlText w:val="9.%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BD1797C"/>
    <w:multiLevelType w:val="hybridMultilevel"/>
    <w:tmpl w:val="97EC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6C4B4570"/>
    <w:multiLevelType w:val="hybridMultilevel"/>
    <w:tmpl w:val="AE90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6CE97F74"/>
    <w:multiLevelType w:val="hybridMultilevel"/>
    <w:tmpl w:val="AE1AB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F6950D2"/>
    <w:multiLevelType w:val="hybridMultilevel"/>
    <w:tmpl w:val="AC5E0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041497D"/>
    <w:multiLevelType w:val="hybridMultilevel"/>
    <w:tmpl w:val="00FAE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0897558"/>
    <w:multiLevelType w:val="hybridMultilevel"/>
    <w:tmpl w:val="E856E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852B61"/>
    <w:multiLevelType w:val="hybridMultilevel"/>
    <w:tmpl w:val="D5D4A1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3C5228C"/>
    <w:multiLevelType w:val="hybridMultilevel"/>
    <w:tmpl w:val="38B85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D43494"/>
    <w:multiLevelType w:val="hybridMultilevel"/>
    <w:tmpl w:val="89E8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5005C51"/>
    <w:multiLevelType w:val="hybridMultilevel"/>
    <w:tmpl w:val="CA92B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84708DB"/>
    <w:multiLevelType w:val="hybridMultilevel"/>
    <w:tmpl w:val="B7A85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AEB4B5E"/>
    <w:multiLevelType w:val="multilevel"/>
    <w:tmpl w:val="F4D06E5C"/>
    <w:lvl w:ilvl="0">
      <w:start w:val="2"/>
      <w:numFmt w:val="decimal"/>
      <w:lvlText w:val="%1"/>
      <w:lvlJc w:val="left"/>
      <w:pPr>
        <w:ind w:left="1118" w:hanging="399"/>
      </w:pPr>
      <w:rPr>
        <w:rFonts w:hint="default"/>
      </w:rPr>
    </w:lvl>
    <w:lvl w:ilvl="1">
      <w:start w:val="1"/>
      <w:numFmt w:val="decimal"/>
      <w:lvlText w:val="%1.%2"/>
      <w:lvlJc w:val="left"/>
      <w:pPr>
        <w:ind w:left="720" w:hanging="399"/>
      </w:pPr>
      <w:rPr>
        <w:rFonts w:ascii="Times New Roman" w:eastAsia="Calibri" w:hAnsi="Times New Roman" w:cs="Times New Roman" w:hint="default"/>
        <w:b/>
        <w:bCs/>
        <w:color w:val="000000" w:themeColor="text1"/>
        <w:spacing w:val="0"/>
        <w:w w:val="100"/>
        <w:sz w:val="26"/>
        <w:szCs w:val="26"/>
      </w:rPr>
    </w:lvl>
    <w:lvl w:ilvl="2">
      <w:numFmt w:val="bullet"/>
      <w:lvlText w:val=""/>
      <w:lvlJc w:val="left"/>
      <w:pPr>
        <w:ind w:left="1439" w:hanging="360"/>
      </w:pPr>
      <w:rPr>
        <w:rFonts w:ascii="Symbol" w:eastAsia="Symbol" w:hAnsi="Symbol" w:cs="Symbol" w:hint="default"/>
        <w:color w:val="464646"/>
        <w:w w:val="100"/>
        <w:sz w:val="22"/>
        <w:szCs w:val="22"/>
      </w:rPr>
    </w:lvl>
    <w:lvl w:ilvl="3">
      <w:numFmt w:val="bullet"/>
      <w:lvlText w:val="•"/>
      <w:lvlJc w:val="left"/>
      <w:pPr>
        <w:ind w:left="2790" w:hanging="360"/>
      </w:pPr>
      <w:rPr>
        <w:rFonts w:hint="default"/>
      </w:rPr>
    </w:lvl>
    <w:lvl w:ilvl="4">
      <w:numFmt w:val="bullet"/>
      <w:lvlText w:val="•"/>
      <w:lvlJc w:val="left"/>
      <w:pPr>
        <w:ind w:left="4140" w:hanging="360"/>
      </w:pPr>
      <w:rPr>
        <w:rFonts w:hint="default"/>
      </w:rPr>
    </w:lvl>
    <w:lvl w:ilvl="5">
      <w:numFmt w:val="bullet"/>
      <w:lvlText w:val="•"/>
      <w:lvlJc w:val="left"/>
      <w:pPr>
        <w:ind w:left="5490" w:hanging="360"/>
      </w:pPr>
      <w:rPr>
        <w:rFonts w:hint="default"/>
      </w:rPr>
    </w:lvl>
    <w:lvl w:ilvl="6">
      <w:numFmt w:val="bullet"/>
      <w:lvlText w:val="•"/>
      <w:lvlJc w:val="left"/>
      <w:pPr>
        <w:ind w:left="6840" w:hanging="360"/>
      </w:pPr>
      <w:rPr>
        <w:rFonts w:hint="default"/>
      </w:rPr>
    </w:lvl>
    <w:lvl w:ilvl="7">
      <w:numFmt w:val="bullet"/>
      <w:lvlText w:val="•"/>
      <w:lvlJc w:val="left"/>
      <w:pPr>
        <w:ind w:left="8190" w:hanging="360"/>
      </w:pPr>
      <w:rPr>
        <w:rFonts w:hint="default"/>
      </w:rPr>
    </w:lvl>
    <w:lvl w:ilvl="8">
      <w:numFmt w:val="bullet"/>
      <w:lvlText w:val="•"/>
      <w:lvlJc w:val="left"/>
      <w:pPr>
        <w:ind w:left="9540" w:hanging="360"/>
      </w:pPr>
      <w:rPr>
        <w:rFonts w:hint="default"/>
      </w:rPr>
    </w:lvl>
  </w:abstractNum>
  <w:num w:numId="1">
    <w:abstractNumId w:val="51"/>
  </w:num>
  <w:num w:numId="2">
    <w:abstractNumId w:val="31"/>
  </w:num>
  <w:num w:numId="3">
    <w:abstractNumId w:val="76"/>
  </w:num>
  <w:num w:numId="4">
    <w:abstractNumId w:val="15"/>
  </w:num>
  <w:num w:numId="5">
    <w:abstractNumId w:val="57"/>
  </w:num>
  <w:num w:numId="6">
    <w:abstractNumId w:val="23"/>
  </w:num>
  <w:num w:numId="7">
    <w:abstractNumId w:val="18"/>
  </w:num>
  <w:num w:numId="8">
    <w:abstractNumId w:val="14"/>
  </w:num>
  <w:num w:numId="9">
    <w:abstractNumId w:val="25"/>
  </w:num>
  <w:num w:numId="10">
    <w:abstractNumId w:val="33"/>
  </w:num>
  <w:num w:numId="11">
    <w:abstractNumId w:val="59"/>
  </w:num>
  <w:num w:numId="12">
    <w:abstractNumId w:val="21"/>
  </w:num>
  <w:num w:numId="13">
    <w:abstractNumId w:val="13"/>
  </w:num>
  <w:num w:numId="14">
    <w:abstractNumId w:val="29"/>
  </w:num>
  <w:num w:numId="15">
    <w:abstractNumId w:val="48"/>
  </w:num>
  <w:num w:numId="16">
    <w:abstractNumId w:val="27"/>
  </w:num>
  <w:num w:numId="17">
    <w:abstractNumId w:val="40"/>
  </w:num>
  <w:num w:numId="18">
    <w:abstractNumId w:val="20"/>
  </w:num>
  <w:num w:numId="19">
    <w:abstractNumId w:val="83"/>
  </w:num>
  <w:num w:numId="20">
    <w:abstractNumId w:val="69"/>
  </w:num>
  <w:num w:numId="21">
    <w:abstractNumId w:val="90"/>
  </w:num>
  <w:num w:numId="22">
    <w:abstractNumId w:val="87"/>
  </w:num>
  <w:num w:numId="23">
    <w:abstractNumId w:val="36"/>
  </w:num>
  <w:num w:numId="24">
    <w:abstractNumId w:val="82"/>
  </w:num>
  <w:num w:numId="25">
    <w:abstractNumId w:val="52"/>
  </w:num>
  <w:num w:numId="26">
    <w:abstractNumId w:val="63"/>
  </w:num>
  <w:num w:numId="27">
    <w:abstractNumId w:val="67"/>
  </w:num>
  <w:num w:numId="28">
    <w:abstractNumId w:val="65"/>
  </w:num>
  <w:num w:numId="29">
    <w:abstractNumId w:val="79"/>
  </w:num>
  <w:num w:numId="30">
    <w:abstractNumId w:val="56"/>
  </w:num>
  <w:num w:numId="31">
    <w:abstractNumId w:val="22"/>
  </w:num>
  <w:num w:numId="32">
    <w:abstractNumId w:val="39"/>
  </w:num>
  <w:num w:numId="33">
    <w:abstractNumId w:val="61"/>
  </w:num>
  <w:num w:numId="34">
    <w:abstractNumId w:val="91"/>
  </w:num>
  <w:num w:numId="35">
    <w:abstractNumId w:val="41"/>
  </w:num>
  <w:num w:numId="36">
    <w:abstractNumId w:val="60"/>
  </w:num>
  <w:num w:numId="37">
    <w:abstractNumId w:val="35"/>
  </w:num>
  <w:num w:numId="38">
    <w:abstractNumId w:val="73"/>
  </w:num>
  <w:num w:numId="39">
    <w:abstractNumId w:val="28"/>
  </w:num>
  <w:num w:numId="40">
    <w:abstractNumId w:val="68"/>
  </w:num>
  <w:num w:numId="41">
    <w:abstractNumId w:val="89"/>
  </w:num>
  <w:num w:numId="42">
    <w:abstractNumId w:val="12"/>
  </w:num>
  <w:num w:numId="43">
    <w:abstractNumId w:val="62"/>
  </w:num>
  <w:num w:numId="44">
    <w:abstractNumId w:val="75"/>
  </w:num>
  <w:num w:numId="45">
    <w:abstractNumId w:val="38"/>
  </w:num>
  <w:num w:numId="46">
    <w:abstractNumId w:val="44"/>
  </w:num>
  <w:num w:numId="47">
    <w:abstractNumId w:val="71"/>
  </w:num>
  <w:num w:numId="48">
    <w:abstractNumId w:val="92"/>
  </w:num>
  <w:num w:numId="49">
    <w:abstractNumId w:val="49"/>
  </w:num>
  <w:num w:numId="50">
    <w:abstractNumId w:val="72"/>
  </w:num>
  <w:num w:numId="51">
    <w:abstractNumId w:val="74"/>
  </w:num>
  <w:num w:numId="52">
    <w:abstractNumId w:val="45"/>
  </w:num>
  <w:num w:numId="53">
    <w:abstractNumId w:val="24"/>
  </w:num>
  <w:num w:numId="54">
    <w:abstractNumId w:val="70"/>
  </w:num>
  <w:num w:numId="55">
    <w:abstractNumId w:val="66"/>
  </w:num>
  <w:num w:numId="56">
    <w:abstractNumId w:val="26"/>
  </w:num>
  <w:num w:numId="57">
    <w:abstractNumId w:val="46"/>
  </w:num>
  <w:num w:numId="58">
    <w:abstractNumId w:val="17"/>
  </w:num>
  <w:num w:numId="59">
    <w:abstractNumId w:val="19"/>
  </w:num>
  <w:num w:numId="60">
    <w:abstractNumId w:val="80"/>
  </w:num>
  <w:num w:numId="61">
    <w:abstractNumId w:val="77"/>
  </w:num>
  <w:num w:numId="62">
    <w:abstractNumId w:val="50"/>
  </w:num>
  <w:num w:numId="63">
    <w:abstractNumId w:val="85"/>
  </w:num>
  <w:num w:numId="64">
    <w:abstractNumId w:val="30"/>
  </w:num>
  <w:num w:numId="65">
    <w:abstractNumId w:val="81"/>
  </w:num>
  <w:num w:numId="66">
    <w:abstractNumId w:val="88"/>
  </w:num>
  <w:num w:numId="67">
    <w:abstractNumId w:val="86"/>
  </w:num>
  <w:num w:numId="68">
    <w:abstractNumId w:val="64"/>
  </w:num>
  <w:num w:numId="69">
    <w:abstractNumId w:val="16"/>
  </w:num>
  <w:num w:numId="70">
    <w:abstractNumId w:val="58"/>
  </w:num>
  <w:num w:numId="71">
    <w:abstractNumId w:val="53"/>
  </w:num>
  <w:num w:numId="72">
    <w:abstractNumId w:val="34"/>
  </w:num>
  <w:num w:numId="73">
    <w:abstractNumId w:val="54"/>
  </w:num>
  <w:num w:numId="74">
    <w:abstractNumId w:val="42"/>
  </w:num>
  <w:num w:numId="75">
    <w:abstractNumId w:val="47"/>
  </w:num>
  <w:num w:numId="76">
    <w:abstractNumId w:val="78"/>
  </w:num>
  <w:num w:numId="77">
    <w:abstractNumId w:val="84"/>
  </w:num>
  <w:num w:numId="78">
    <w:abstractNumId w:val="55"/>
  </w:num>
  <w:num w:numId="79">
    <w:abstractNumId w:val="32"/>
  </w:num>
  <w:num w:numId="80">
    <w:abstractNumId w:val="43"/>
  </w:num>
  <w:num w:numId="81">
    <w:abstractNumId w:val="37"/>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515"/>
    <w:rsid w:val="00001227"/>
    <w:rsid w:val="0000168E"/>
    <w:rsid w:val="00001EC9"/>
    <w:rsid w:val="00002483"/>
    <w:rsid w:val="0000499B"/>
    <w:rsid w:val="0000623C"/>
    <w:rsid w:val="000068DB"/>
    <w:rsid w:val="00007323"/>
    <w:rsid w:val="000107D9"/>
    <w:rsid w:val="00011C87"/>
    <w:rsid w:val="00011D53"/>
    <w:rsid w:val="00011ED1"/>
    <w:rsid w:val="0001225F"/>
    <w:rsid w:val="000126E7"/>
    <w:rsid w:val="000134BC"/>
    <w:rsid w:val="00013DE6"/>
    <w:rsid w:val="000153DE"/>
    <w:rsid w:val="0001630C"/>
    <w:rsid w:val="00017998"/>
    <w:rsid w:val="00017CA8"/>
    <w:rsid w:val="00021A3F"/>
    <w:rsid w:val="00022450"/>
    <w:rsid w:val="000226ED"/>
    <w:rsid w:val="00022CAE"/>
    <w:rsid w:val="00024606"/>
    <w:rsid w:val="0002576B"/>
    <w:rsid w:val="00025856"/>
    <w:rsid w:val="00025F0F"/>
    <w:rsid w:val="000261AE"/>
    <w:rsid w:val="0002685B"/>
    <w:rsid w:val="00036487"/>
    <w:rsid w:val="000415A1"/>
    <w:rsid w:val="00041687"/>
    <w:rsid w:val="00042509"/>
    <w:rsid w:val="00042820"/>
    <w:rsid w:val="00042BFF"/>
    <w:rsid w:val="0004318C"/>
    <w:rsid w:val="000432AB"/>
    <w:rsid w:val="00043367"/>
    <w:rsid w:val="00043372"/>
    <w:rsid w:val="00043C3C"/>
    <w:rsid w:val="00045205"/>
    <w:rsid w:val="00045B94"/>
    <w:rsid w:val="00045C88"/>
    <w:rsid w:val="0004721F"/>
    <w:rsid w:val="00051DD5"/>
    <w:rsid w:val="000543B4"/>
    <w:rsid w:val="000544C3"/>
    <w:rsid w:val="0005467C"/>
    <w:rsid w:val="0005583E"/>
    <w:rsid w:val="000559C0"/>
    <w:rsid w:val="00056F1F"/>
    <w:rsid w:val="000605AC"/>
    <w:rsid w:val="0006156E"/>
    <w:rsid w:val="00062A19"/>
    <w:rsid w:val="0006406F"/>
    <w:rsid w:val="000646C7"/>
    <w:rsid w:val="00065274"/>
    <w:rsid w:val="0006558D"/>
    <w:rsid w:val="00066A58"/>
    <w:rsid w:val="00070E2F"/>
    <w:rsid w:val="000719B8"/>
    <w:rsid w:val="00073024"/>
    <w:rsid w:val="000733B7"/>
    <w:rsid w:val="00073D1E"/>
    <w:rsid w:val="0007417D"/>
    <w:rsid w:val="000765AC"/>
    <w:rsid w:val="00077D37"/>
    <w:rsid w:val="00080547"/>
    <w:rsid w:val="00081F2E"/>
    <w:rsid w:val="00083018"/>
    <w:rsid w:val="0008384E"/>
    <w:rsid w:val="00083AE3"/>
    <w:rsid w:val="00083B21"/>
    <w:rsid w:val="0008444E"/>
    <w:rsid w:val="000864D0"/>
    <w:rsid w:val="000867FB"/>
    <w:rsid w:val="000868A8"/>
    <w:rsid w:val="00090A20"/>
    <w:rsid w:val="00090DAA"/>
    <w:rsid w:val="00090EF5"/>
    <w:rsid w:val="000919CC"/>
    <w:rsid w:val="00092A18"/>
    <w:rsid w:val="00092AC0"/>
    <w:rsid w:val="00093F92"/>
    <w:rsid w:val="0009748C"/>
    <w:rsid w:val="00097879"/>
    <w:rsid w:val="00097D1C"/>
    <w:rsid w:val="000A17C3"/>
    <w:rsid w:val="000A264F"/>
    <w:rsid w:val="000A2C66"/>
    <w:rsid w:val="000A3491"/>
    <w:rsid w:val="000A4C1A"/>
    <w:rsid w:val="000A55B8"/>
    <w:rsid w:val="000A5614"/>
    <w:rsid w:val="000A71D1"/>
    <w:rsid w:val="000A79D5"/>
    <w:rsid w:val="000B177E"/>
    <w:rsid w:val="000B22BF"/>
    <w:rsid w:val="000B235C"/>
    <w:rsid w:val="000B26B1"/>
    <w:rsid w:val="000B2B96"/>
    <w:rsid w:val="000B3CC0"/>
    <w:rsid w:val="000B3F02"/>
    <w:rsid w:val="000B3FC8"/>
    <w:rsid w:val="000B4AB0"/>
    <w:rsid w:val="000B59B1"/>
    <w:rsid w:val="000B704F"/>
    <w:rsid w:val="000B7379"/>
    <w:rsid w:val="000B7B5D"/>
    <w:rsid w:val="000B7CFD"/>
    <w:rsid w:val="000C37B0"/>
    <w:rsid w:val="000C3839"/>
    <w:rsid w:val="000C3875"/>
    <w:rsid w:val="000D1E6F"/>
    <w:rsid w:val="000D2C07"/>
    <w:rsid w:val="000D3078"/>
    <w:rsid w:val="000D37D7"/>
    <w:rsid w:val="000D4459"/>
    <w:rsid w:val="000D4E6B"/>
    <w:rsid w:val="000D54BB"/>
    <w:rsid w:val="000D5AB5"/>
    <w:rsid w:val="000D635C"/>
    <w:rsid w:val="000E08BD"/>
    <w:rsid w:val="000E099D"/>
    <w:rsid w:val="000E1657"/>
    <w:rsid w:val="000E2E8B"/>
    <w:rsid w:val="000E3233"/>
    <w:rsid w:val="000E6075"/>
    <w:rsid w:val="000E6A7F"/>
    <w:rsid w:val="000E7CFA"/>
    <w:rsid w:val="000E7D9F"/>
    <w:rsid w:val="000F2321"/>
    <w:rsid w:val="000F269C"/>
    <w:rsid w:val="000F2C0C"/>
    <w:rsid w:val="000F41DD"/>
    <w:rsid w:val="000F6EE2"/>
    <w:rsid w:val="00100C4F"/>
    <w:rsid w:val="00100E3E"/>
    <w:rsid w:val="00102051"/>
    <w:rsid w:val="0010312D"/>
    <w:rsid w:val="001037BE"/>
    <w:rsid w:val="00103C61"/>
    <w:rsid w:val="001041B3"/>
    <w:rsid w:val="001049BA"/>
    <w:rsid w:val="00105CEF"/>
    <w:rsid w:val="001071AA"/>
    <w:rsid w:val="001110BF"/>
    <w:rsid w:val="00112A05"/>
    <w:rsid w:val="00113FB7"/>
    <w:rsid w:val="00115BD5"/>
    <w:rsid w:val="00115C2B"/>
    <w:rsid w:val="0011630A"/>
    <w:rsid w:val="00116373"/>
    <w:rsid w:val="001175C0"/>
    <w:rsid w:val="0012172F"/>
    <w:rsid w:val="00121FE2"/>
    <w:rsid w:val="0012221D"/>
    <w:rsid w:val="00122742"/>
    <w:rsid w:val="00122B90"/>
    <w:rsid w:val="001233F0"/>
    <w:rsid w:val="0012411A"/>
    <w:rsid w:val="00125E43"/>
    <w:rsid w:val="0013041B"/>
    <w:rsid w:val="0013084B"/>
    <w:rsid w:val="00130923"/>
    <w:rsid w:val="00132A82"/>
    <w:rsid w:val="00134121"/>
    <w:rsid w:val="001341C3"/>
    <w:rsid w:val="0013525C"/>
    <w:rsid w:val="0013530D"/>
    <w:rsid w:val="0013651F"/>
    <w:rsid w:val="00140F11"/>
    <w:rsid w:val="00141C4A"/>
    <w:rsid w:val="00142DD4"/>
    <w:rsid w:val="00145C9E"/>
    <w:rsid w:val="00145D38"/>
    <w:rsid w:val="00145DF7"/>
    <w:rsid w:val="001463AD"/>
    <w:rsid w:val="00146F7A"/>
    <w:rsid w:val="00150ED5"/>
    <w:rsid w:val="00154F03"/>
    <w:rsid w:val="001551F9"/>
    <w:rsid w:val="00155259"/>
    <w:rsid w:val="00155743"/>
    <w:rsid w:val="00155C1C"/>
    <w:rsid w:val="00156A5F"/>
    <w:rsid w:val="001576DF"/>
    <w:rsid w:val="00157EEE"/>
    <w:rsid w:val="0016065D"/>
    <w:rsid w:val="00160E40"/>
    <w:rsid w:val="00161B49"/>
    <w:rsid w:val="00161CB5"/>
    <w:rsid w:val="00162464"/>
    <w:rsid w:val="00165D27"/>
    <w:rsid w:val="00165DE7"/>
    <w:rsid w:val="00167964"/>
    <w:rsid w:val="00167E29"/>
    <w:rsid w:val="00170001"/>
    <w:rsid w:val="001704FB"/>
    <w:rsid w:val="001704FC"/>
    <w:rsid w:val="001723B4"/>
    <w:rsid w:val="00172939"/>
    <w:rsid w:val="00172AF9"/>
    <w:rsid w:val="001739DE"/>
    <w:rsid w:val="00173F1D"/>
    <w:rsid w:val="001755F3"/>
    <w:rsid w:val="001761FD"/>
    <w:rsid w:val="0017724A"/>
    <w:rsid w:val="00177F23"/>
    <w:rsid w:val="00181167"/>
    <w:rsid w:val="00181359"/>
    <w:rsid w:val="00182118"/>
    <w:rsid w:val="00183307"/>
    <w:rsid w:val="001837AE"/>
    <w:rsid w:val="001851FF"/>
    <w:rsid w:val="00185A18"/>
    <w:rsid w:val="00190A70"/>
    <w:rsid w:val="001910FF"/>
    <w:rsid w:val="001912D0"/>
    <w:rsid w:val="001928E7"/>
    <w:rsid w:val="00193416"/>
    <w:rsid w:val="001937A0"/>
    <w:rsid w:val="00194DFA"/>
    <w:rsid w:val="00195C77"/>
    <w:rsid w:val="0019665B"/>
    <w:rsid w:val="00196F33"/>
    <w:rsid w:val="001A0394"/>
    <w:rsid w:val="001A0D06"/>
    <w:rsid w:val="001A1A40"/>
    <w:rsid w:val="001A26D7"/>
    <w:rsid w:val="001A2A83"/>
    <w:rsid w:val="001A71CE"/>
    <w:rsid w:val="001A7E3E"/>
    <w:rsid w:val="001B0276"/>
    <w:rsid w:val="001B09A7"/>
    <w:rsid w:val="001B260C"/>
    <w:rsid w:val="001B2CF1"/>
    <w:rsid w:val="001B3BA0"/>
    <w:rsid w:val="001B3DE5"/>
    <w:rsid w:val="001B51B5"/>
    <w:rsid w:val="001B598F"/>
    <w:rsid w:val="001B5BC2"/>
    <w:rsid w:val="001B6E28"/>
    <w:rsid w:val="001B7D39"/>
    <w:rsid w:val="001C018A"/>
    <w:rsid w:val="001C0302"/>
    <w:rsid w:val="001C0777"/>
    <w:rsid w:val="001C1422"/>
    <w:rsid w:val="001C204D"/>
    <w:rsid w:val="001C2B9C"/>
    <w:rsid w:val="001C4001"/>
    <w:rsid w:val="001C5E66"/>
    <w:rsid w:val="001C6EFF"/>
    <w:rsid w:val="001D1527"/>
    <w:rsid w:val="001D2A08"/>
    <w:rsid w:val="001D2AA6"/>
    <w:rsid w:val="001D46F2"/>
    <w:rsid w:val="001D5098"/>
    <w:rsid w:val="001D5864"/>
    <w:rsid w:val="001D7097"/>
    <w:rsid w:val="001E0540"/>
    <w:rsid w:val="001E16F9"/>
    <w:rsid w:val="001E3070"/>
    <w:rsid w:val="001E39E8"/>
    <w:rsid w:val="001E3BA3"/>
    <w:rsid w:val="001E3F47"/>
    <w:rsid w:val="001E498F"/>
    <w:rsid w:val="001E522F"/>
    <w:rsid w:val="001E5999"/>
    <w:rsid w:val="001E6D1F"/>
    <w:rsid w:val="001E6D7E"/>
    <w:rsid w:val="001E6EBD"/>
    <w:rsid w:val="001F1CF4"/>
    <w:rsid w:val="001F1E34"/>
    <w:rsid w:val="001F3A51"/>
    <w:rsid w:val="001F4BD6"/>
    <w:rsid w:val="001F57AD"/>
    <w:rsid w:val="001F57EE"/>
    <w:rsid w:val="001F59FE"/>
    <w:rsid w:val="001F63E5"/>
    <w:rsid w:val="001F67A1"/>
    <w:rsid w:val="001F7B86"/>
    <w:rsid w:val="001F7DC9"/>
    <w:rsid w:val="00200757"/>
    <w:rsid w:val="002011BC"/>
    <w:rsid w:val="00203AEB"/>
    <w:rsid w:val="00205D47"/>
    <w:rsid w:val="00207E7D"/>
    <w:rsid w:val="0021047A"/>
    <w:rsid w:val="00211077"/>
    <w:rsid w:val="00213309"/>
    <w:rsid w:val="00214450"/>
    <w:rsid w:val="00216386"/>
    <w:rsid w:val="00216BC9"/>
    <w:rsid w:val="00216EF0"/>
    <w:rsid w:val="00217DC0"/>
    <w:rsid w:val="00221DAC"/>
    <w:rsid w:val="002237B3"/>
    <w:rsid w:val="00224E21"/>
    <w:rsid w:val="00226A08"/>
    <w:rsid w:val="00227234"/>
    <w:rsid w:val="00227BCD"/>
    <w:rsid w:val="002307A3"/>
    <w:rsid w:val="00233711"/>
    <w:rsid w:val="00233978"/>
    <w:rsid w:val="00234AFF"/>
    <w:rsid w:val="00234E35"/>
    <w:rsid w:val="00235037"/>
    <w:rsid w:val="002350DC"/>
    <w:rsid w:val="002362AE"/>
    <w:rsid w:val="00236A4E"/>
    <w:rsid w:val="00236C27"/>
    <w:rsid w:val="00237C21"/>
    <w:rsid w:val="0024349B"/>
    <w:rsid w:val="002445CD"/>
    <w:rsid w:val="00245A66"/>
    <w:rsid w:val="002477A8"/>
    <w:rsid w:val="002478F3"/>
    <w:rsid w:val="00250950"/>
    <w:rsid w:val="002511EA"/>
    <w:rsid w:val="00252482"/>
    <w:rsid w:val="0025374F"/>
    <w:rsid w:val="0025448F"/>
    <w:rsid w:val="0025562F"/>
    <w:rsid w:val="00256023"/>
    <w:rsid w:val="002565ED"/>
    <w:rsid w:val="00260E92"/>
    <w:rsid w:val="002611ED"/>
    <w:rsid w:val="002628EF"/>
    <w:rsid w:val="00262B11"/>
    <w:rsid w:val="002658AA"/>
    <w:rsid w:val="002658B1"/>
    <w:rsid w:val="00265AFD"/>
    <w:rsid w:val="00267046"/>
    <w:rsid w:val="002671F7"/>
    <w:rsid w:val="0027050D"/>
    <w:rsid w:val="00270E2A"/>
    <w:rsid w:val="00270EA7"/>
    <w:rsid w:val="00272599"/>
    <w:rsid w:val="00274B8E"/>
    <w:rsid w:val="00274E33"/>
    <w:rsid w:val="00276017"/>
    <w:rsid w:val="00276F84"/>
    <w:rsid w:val="00277934"/>
    <w:rsid w:val="002822B8"/>
    <w:rsid w:val="00283541"/>
    <w:rsid w:val="00283A2F"/>
    <w:rsid w:val="00283B5B"/>
    <w:rsid w:val="002849D8"/>
    <w:rsid w:val="002864CD"/>
    <w:rsid w:val="00286D2A"/>
    <w:rsid w:val="00290D19"/>
    <w:rsid w:val="0029132B"/>
    <w:rsid w:val="00291888"/>
    <w:rsid w:val="00291A47"/>
    <w:rsid w:val="002920C2"/>
    <w:rsid w:val="00292A48"/>
    <w:rsid w:val="002931F2"/>
    <w:rsid w:val="00293A7A"/>
    <w:rsid w:val="00294850"/>
    <w:rsid w:val="00295495"/>
    <w:rsid w:val="00295F29"/>
    <w:rsid w:val="00296675"/>
    <w:rsid w:val="0029711E"/>
    <w:rsid w:val="00297AC1"/>
    <w:rsid w:val="002A1221"/>
    <w:rsid w:val="002A1F83"/>
    <w:rsid w:val="002A20FB"/>
    <w:rsid w:val="002A38DD"/>
    <w:rsid w:val="002A3A49"/>
    <w:rsid w:val="002A3FE7"/>
    <w:rsid w:val="002A5002"/>
    <w:rsid w:val="002A5180"/>
    <w:rsid w:val="002A52E9"/>
    <w:rsid w:val="002A5438"/>
    <w:rsid w:val="002A56A4"/>
    <w:rsid w:val="002A5B35"/>
    <w:rsid w:val="002A6040"/>
    <w:rsid w:val="002A6608"/>
    <w:rsid w:val="002A703A"/>
    <w:rsid w:val="002A771C"/>
    <w:rsid w:val="002B1A32"/>
    <w:rsid w:val="002B1F09"/>
    <w:rsid w:val="002B2361"/>
    <w:rsid w:val="002B2FBC"/>
    <w:rsid w:val="002B312C"/>
    <w:rsid w:val="002B34DA"/>
    <w:rsid w:val="002B3B79"/>
    <w:rsid w:val="002B3C57"/>
    <w:rsid w:val="002B4057"/>
    <w:rsid w:val="002B6584"/>
    <w:rsid w:val="002B6C3B"/>
    <w:rsid w:val="002B7178"/>
    <w:rsid w:val="002B75F7"/>
    <w:rsid w:val="002B765C"/>
    <w:rsid w:val="002C0207"/>
    <w:rsid w:val="002C034F"/>
    <w:rsid w:val="002C282A"/>
    <w:rsid w:val="002D0669"/>
    <w:rsid w:val="002D12D2"/>
    <w:rsid w:val="002D13F0"/>
    <w:rsid w:val="002D1404"/>
    <w:rsid w:val="002D173E"/>
    <w:rsid w:val="002D1AB8"/>
    <w:rsid w:val="002D3E04"/>
    <w:rsid w:val="002D4BD1"/>
    <w:rsid w:val="002D5E53"/>
    <w:rsid w:val="002D64A5"/>
    <w:rsid w:val="002D682C"/>
    <w:rsid w:val="002D72EC"/>
    <w:rsid w:val="002D7E82"/>
    <w:rsid w:val="002E01C6"/>
    <w:rsid w:val="002E04F0"/>
    <w:rsid w:val="002E0CFD"/>
    <w:rsid w:val="002E2762"/>
    <w:rsid w:val="002E27A0"/>
    <w:rsid w:val="002E310D"/>
    <w:rsid w:val="002E35C3"/>
    <w:rsid w:val="002E3F46"/>
    <w:rsid w:val="002E49AE"/>
    <w:rsid w:val="002E4D18"/>
    <w:rsid w:val="002E50B6"/>
    <w:rsid w:val="002E72C7"/>
    <w:rsid w:val="002E7692"/>
    <w:rsid w:val="002E7906"/>
    <w:rsid w:val="002F0260"/>
    <w:rsid w:val="002F0AAF"/>
    <w:rsid w:val="002F16A3"/>
    <w:rsid w:val="002F1FFA"/>
    <w:rsid w:val="002F4740"/>
    <w:rsid w:val="002F6303"/>
    <w:rsid w:val="002F6370"/>
    <w:rsid w:val="002F6787"/>
    <w:rsid w:val="002F6C92"/>
    <w:rsid w:val="002F7440"/>
    <w:rsid w:val="002F7822"/>
    <w:rsid w:val="002F7EDD"/>
    <w:rsid w:val="00301E65"/>
    <w:rsid w:val="003033BF"/>
    <w:rsid w:val="00303CD8"/>
    <w:rsid w:val="00304288"/>
    <w:rsid w:val="00304F99"/>
    <w:rsid w:val="00307BF6"/>
    <w:rsid w:val="00307C1D"/>
    <w:rsid w:val="00310AC5"/>
    <w:rsid w:val="00310B24"/>
    <w:rsid w:val="00313923"/>
    <w:rsid w:val="003148CC"/>
    <w:rsid w:val="00314AF8"/>
    <w:rsid w:val="0031539F"/>
    <w:rsid w:val="00315948"/>
    <w:rsid w:val="00317731"/>
    <w:rsid w:val="0032001F"/>
    <w:rsid w:val="00320D09"/>
    <w:rsid w:val="00320D83"/>
    <w:rsid w:val="00321267"/>
    <w:rsid w:val="00321E76"/>
    <w:rsid w:val="0032411B"/>
    <w:rsid w:val="003242C9"/>
    <w:rsid w:val="003247B3"/>
    <w:rsid w:val="00324B53"/>
    <w:rsid w:val="00325C99"/>
    <w:rsid w:val="00326995"/>
    <w:rsid w:val="00330E2D"/>
    <w:rsid w:val="003311A5"/>
    <w:rsid w:val="00331369"/>
    <w:rsid w:val="00331A7B"/>
    <w:rsid w:val="00333FFC"/>
    <w:rsid w:val="003341FA"/>
    <w:rsid w:val="00335C94"/>
    <w:rsid w:val="00337E30"/>
    <w:rsid w:val="003421B9"/>
    <w:rsid w:val="003436E2"/>
    <w:rsid w:val="00345151"/>
    <w:rsid w:val="00345CB7"/>
    <w:rsid w:val="0035008B"/>
    <w:rsid w:val="003509B7"/>
    <w:rsid w:val="00350F65"/>
    <w:rsid w:val="003520EE"/>
    <w:rsid w:val="0035226D"/>
    <w:rsid w:val="00353465"/>
    <w:rsid w:val="00353F5E"/>
    <w:rsid w:val="00355E41"/>
    <w:rsid w:val="00356507"/>
    <w:rsid w:val="0035739F"/>
    <w:rsid w:val="00357782"/>
    <w:rsid w:val="00357FFC"/>
    <w:rsid w:val="00361576"/>
    <w:rsid w:val="00362F89"/>
    <w:rsid w:val="003653F6"/>
    <w:rsid w:val="003659D9"/>
    <w:rsid w:val="00365E6E"/>
    <w:rsid w:val="00365E89"/>
    <w:rsid w:val="00367791"/>
    <w:rsid w:val="003678F2"/>
    <w:rsid w:val="00370A99"/>
    <w:rsid w:val="00371023"/>
    <w:rsid w:val="00371656"/>
    <w:rsid w:val="00372D95"/>
    <w:rsid w:val="0037460E"/>
    <w:rsid w:val="00374EFA"/>
    <w:rsid w:val="00375159"/>
    <w:rsid w:val="003755D4"/>
    <w:rsid w:val="00376133"/>
    <w:rsid w:val="003766B8"/>
    <w:rsid w:val="003771D1"/>
    <w:rsid w:val="0038011F"/>
    <w:rsid w:val="00380348"/>
    <w:rsid w:val="003814C3"/>
    <w:rsid w:val="0038232C"/>
    <w:rsid w:val="003828E8"/>
    <w:rsid w:val="00382C7F"/>
    <w:rsid w:val="00383556"/>
    <w:rsid w:val="00384F64"/>
    <w:rsid w:val="003865CF"/>
    <w:rsid w:val="00386EDA"/>
    <w:rsid w:val="00390839"/>
    <w:rsid w:val="003917CB"/>
    <w:rsid w:val="00391892"/>
    <w:rsid w:val="003936C7"/>
    <w:rsid w:val="003937B9"/>
    <w:rsid w:val="00393EE2"/>
    <w:rsid w:val="00393FF4"/>
    <w:rsid w:val="00394587"/>
    <w:rsid w:val="0039568F"/>
    <w:rsid w:val="003962D1"/>
    <w:rsid w:val="003975F9"/>
    <w:rsid w:val="00397C2A"/>
    <w:rsid w:val="003A0B01"/>
    <w:rsid w:val="003A11E0"/>
    <w:rsid w:val="003A25DD"/>
    <w:rsid w:val="003A3870"/>
    <w:rsid w:val="003A3FEA"/>
    <w:rsid w:val="003A4985"/>
    <w:rsid w:val="003A60BD"/>
    <w:rsid w:val="003A68BC"/>
    <w:rsid w:val="003A73C5"/>
    <w:rsid w:val="003B0E9F"/>
    <w:rsid w:val="003B12F5"/>
    <w:rsid w:val="003B164F"/>
    <w:rsid w:val="003B2583"/>
    <w:rsid w:val="003B2B46"/>
    <w:rsid w:val="003B2D5E"/>
    <w:rsid w:val="003B3C1C"/>
    <w:rsid w:val="003B3DB7"/>
    <w:rsid w:val="003B47E3"/>
    <w:rsid w:val="003B5D59"/>
    <w:rsid w:val="003B5DB7"/>
    <w:rsid w:val="003C068B"/>
    <w:rsid w:val="003C10A6"/>
    <w:rsid w:val="003C158A"/>
    <w:rsid w:val="003C184C"/>
    <w:rsid w:val="003C1A7E"/>
    <w:rsid w:val="003C1C47"/>
    <w:rsid w:val="003C3E94"/>
    <w:rsid w:val="003C40B6"/>
    <w:rsid w:val="003C40E5"/>
    <w:rsid w:val="003C4220"/>
    <w:rsid w:val="003C45EB"/>
    <w:rsid w:val="003C4BD9"/>
    <w:rsid w:val="003C4F23"/>
    <w:rsid w:val="003C5B10"/>
    <w:rsid w:val="003C7B08"/>
    <w:rsid w:val="003C7C21"/>
    <w:rsid w:val="003D0477"/>
    <w:rsid w:val="003D0833"/>
    <w:rsid w:val="003D08E9"/>
    <w:rsid w:val="003D1159"/>
    <w:rsid w:val="003D1812"/>
    <w:rsid w:val="003D1DB4"/>
    <w:rsid w:val="003D2350"/>
    <w:rsid w:val="003D409B"/>
    <w:rsid w:val="003D535D"/>
    <w:rsid w:val="003D5719"/>
    <w:rsid w:val="003D7B04"/>
    <w:rsid w:val="003E000D"/>
    <w:rsid w:val="003E1D7E"/>
    <w:rsid w:val="003E3DC6"/>
    <w:rsid w:val="003E3EF1"/>
    <w:rsid w:val="003E438C"/>
    <w:rsid w:val="003F0793"/>
    <w:rsid w:val="003F0DEC"/>
    <w:rsid w:val="003F113B"/>
    <w:rsid w:val="003F1359"/>
    <w:rsid w:val="003F1C72"/>
    <w:rsid w:val="003F2B7E"/>
    <w:rsid w:val="003F7921"/>
    <w:rsid w:val="004002B3"/>
    <w:rsid w:val="0040090F"/>
    <w:rsid w:val="00400DCB"/>
    <w:rsid w:val="00401F00"/>
    <w:rsid w:val="00403029"/>
    <w:rsid w:val="00403A16"/>
    <w:rsid w:val="00403C9D"/>
    <w:rsid w:val="00403F0D"/>
    <w:rsid w:val="004048B7"/>
    <w:rsid w:val="00404B82"/>
    <w:rsid w:val="004054F0"/>
    <w:rsid w:val="004057F0"/>
    <w:rsid w:val="00410324"/>
    <w:rsid w:val="00412698"/>
    <w:rsid w:val="00413C5E"/>
    <w:rsid w:val="00415029"/>
    <w:rsid w:val="00415318"/>
    <w:rsid w:val="004159D9"/>
    <w:rsid w:val="00416D68"/>
    <w:rsid w:val="0041745F"/>
    <w:rsid w:val="00417A85"/>
    <w:rsid w:val="00420906"/>
    <w:rsid w:val="004214B2"/>
    <w:rsid w:val="00421B35"/>
    <w:rsid w:val="0042380E"/>
    <w:rsid w:val="0042574F"/>
    <w:rsid w:val="004257D3"/>
    <w:rsid w:val="00425804"/>
    <w:rsid w:val="00425AF7"/>
    <w:rsid w:val="00425CF5"/>
    <w:rsid w:val="00425E9C"/>
    <w:rsid w:val="00425EDF"/>
    <w:rsid w:val="00426002"/>
    <w:rsid w:val="00427D7B"/>
    <w:rsid w:val="00430B89"/>
    <w:rsid w:val="0043151E"/>
    <w:rsid w:val="004320F0"/>
    <w:rsid w:val="00432A77"/>
    <w:rsid w:val="00432B57"/>
    <w:rsid w:val="00432E72"/>
    <w:rsid w:val="004343E6"/>
    <w:rsid w:val="00434828"/>
    <w:rsid w:val="00434AE7"/>
    <w:rsid w:val="00435720"/>
    <w:rsid w:val="00435974"/>
    <w:rsid w:val="00437110"/>
    <w:rsid w:val="0044071F"/>
    <w:rsid w:val="004409CE"/>
    <w:rsid w:val="00442372"/>
    <w:rsid w:val="00442F70"/>
    <w:rsid w:val="004444C7"/>
    <w:rsid w:val="0044558E"/>
    <w:rsid w:val="00445B12"/>
    <w:rsid w:val="004461D9"/>
    <w:rsid w:val="0044691C"/>
    <w:rsid w:val="00446CC1"/>
    <w:rsid w:val="00447A99"/>
    <w:rsid w:val="00450013"/>
    <w:rsid w:val="004525DD"/>
    <w:rsid w:val="0045334E"/>
    <w:rsid w:val="004548F9"/>
    <w:rsid w:val="0045494D"/>
    <w:rsid w:val="00455052"/>
    <w:rsid w:val="00455C67"/>
    <w:rsid w:val="00456BE3"/>
    <w:rsid w:val="00460A41"/>
    <w:rsid w:val="004619CB"/>
    <w:rsid w:val="0046208B"/>
    <w:rsid w:val="00464528"/>
    <w:rsid w:val="00464EE0"/>
    <w:rsid w:val="00465334"/>
    <w:rsid w:val="00465EEE"/>
    <w:rsid w:val="0046780A"/>
    <w:rsid w:val="00470687"/>
    <w:rsid w:val="0047129E"/>
    <w:rsid w:val="00471475"/>
    <w:rsid w:val="00472058"/>
    <w:rsid w:val="004733C2"/>
    <w:rsid w:val="00473532"/>
    <w:rsid w:val="00473BFD"/>
    <w:rsid w:val="00473DC5"/>
    <w:rsid w:val="0047660A"/>
    <w:rsid w:val="0047708B"/>
    <w:rsid w:val="00480EBC"/>
    <w:rsid w:val="00481032"/>
    <w:rsid w:val="00481164"/>
    <w:rsid w:val="00483144"/>
    <w:rsid w:val="00485B45"/>
    <w:rsid w:val="004868CD"/>
    <w:rsid w:val="00487684"/>
    <w:rsid w:val="00487E99"/>
    <w:rsid w:val="0049081D"/>
    <w:rsid w:val="0049157B"/>
    <w:rsid w:val="00491951"/>
    <w:rsid w:val="004924BA"/>
    <w:rsid w:val="004926A7"/>
    <w:rsid w:val="00492FCA"/>
    <w:rsid w:val="004964FB"/>
    <w:rsid w:val="004A1B85"/>
    <w:rsid w:val="004A2AEA"/>
    <w:rsid w:val="004A58E6"/>
    <w:rsid w:val="004A67B2"/>
    <w:rsid w:val="004A7A01"/>
    <w:rsid w:val="004B0449"/>
    <w:rsid w:val="004B0D21"/>
    <w:rsid w:val="004B2B86"/>
    <w:rsid w:val="004B4B2B"/>
    <w:rsid w:val="004B6025"/>
    <w:rsid w:val="004B76A8"/>
    <w:rsid w:val="004B7769"/>
    <w:rsid w:val="004B777C"/>
    <w:rsid w:val="004B7C19"/>
    <w:rsid w:val="004C14E2"/>
    <w:rsid w:val="004C4A57"/>
    <w:rsid w:val="004C562A"/>
    <w:rsid w:val="004C6BBF"/>
    <w:rsid w:val="004D38FD"/>
    <w:rsid w:val="004D4208"/>
    <w:rsid w:val="004D43AA"/>
    <w:rsid w:val="004D5A46"/>
    <w:rsid w:val="004D79CD"/>
    <w:rsid w:val="004E2029"/>
    <w:rsid w:val="004E3055"/>
    <w:rsid w:val="004E403B"/>
    <w:rsid w:val="004E66F1"/>
    <w:rsid w:val="004F0020"/>
    <w:rsid w:val="004F07F2"/>
    <w:rsid w:val="004F1906"/>
    <w:rsid w:val="004F1E9A"/>
    <w:rsid w:val="004F1F7B"/>
    <w:rsid w:val="004F20E3"/>
    <w:rsid w:val="004F3038"/>
    <w:rsid w:val="004F7574"/>
    <w:rsid w:val="00501752"/>
    <w:rsid w:val="00504632"/>
    <w:rsid w:val="00505029"/>
    <w:rsid w:val="00505F74"/>
    <w:rsid w:val="00506FCD"/>
    <w:rsid w:val="00513A31"/>
    <w:rsid w:val="005144A1"/>
    <w:rsid w:val="00514A45"/>
    <w:rsid w:val="005150D6"/>
    <w:rsid w:val="00515281"/>
    <w:rsid w:val="00515582"/>
    <w:rsid w:val="00520215"/>
    <w:rsid w:val="005211DD"/>
    <w:rsid w:val="005221C8"/>
    <w:rsid w:val="00523A0E"/>
    <w:rsid w:val="00524500"/>
    <w:rsid w:val="005257FD"/>
    <w:rsid w:val="00527F8C"/>
    <w:rsid w:val="00530404"/>
    <w:rsid w:val="00530986"/>
    <w:rsid w:val="0053100C"/>
    <w:rsid w:val="00532217"/>
    <w:rsid w:val="00532A73"/>
    <w:rsid w:val="005333C0"/>
    <w:rsid w:val="0053384C"/>
    <w:rsid w:val="00534A0A"/>
    <w:rsid w:val="00535380"/>
    <w:rsid w:val="005363FC"/>
    <w:rsid w:val="00537F52"/>
    <w:rsid w:val="005420FB"/>
    <w:rsid w:val="00542A8F"/>
    <w:rsid w:val="005505ED"/>
    <w:rsid w:val="005508EB"/>
    <w:rsid w:val="00550AF8"/>
    <w:rsid w:val="0055432E"/>
    <w:rsid w:val="00555E76"/>
    <w:rsid w:val="00556FDE"/>
    <w:rsid w:val="00557853"/>
    <w:rsid w:val="0056012A"/>
    <w:rsid w:val="005606F5"/>
    <w:rsid w:val="00562A2F"/>
    <w:rsid w:val="00562EF4"/>
    <w:rsid w:val="0056491B"/>
    <w:rsid w:val="00564F89"/>
    <w:rsid w:val="00565096"/>
    <w:rsid w:val="005653FD"/>
    <w:rsid w:val="0056603B"/>
    <w:rsid w:val="005669E2"/>
    <w:rsid w:val="00567092"/>
    <w:rsid w:val="00567738"/>
    <w:rsid w:val="0057046D"/>
    <w:rsid w:val="00570848"/>
    <w:rsid w:val="005718EB"/>
    <w:rsid w:val="00571A73"/>
    <w:rsid w:val="00571E6E"/>
    <w:rsid w:val="00572757"/>
    <w:rsid w:val="005738F2"/>
    <w:rsid w:val="00574126"/>
    <w:rsid w:val="00574C21"/>
    <w:rsid w:val="00575D5F"/>
    <w:rsid w:val="005760B0"/>
    <w:rsid w:val="005769C2"/>
    <w:rsid w:val="0057729D"/>
    <w:rsid w:val="005813E7"/>
    <w:rsid w:val="00581865"/>
    <w:rsid w:val="00582BAE"/>
    <w:rsid w:val="00583E74"/>
    <w:rsid w:val="005840A2"/>
    <w:rsid w:val="0058459F"/>
    <w:rsid w:val="00586395"/>
    <w:rsid w:val="00586811"/>
    <w:rsid w:val="005903AB"/>
    <w:rsid w:val="00590925"/>
    <w:rsid w:val="00591081"/>
    <w:rsid w:val="0059331C"/>
    <w:rsid w:val="0059331D"/>
    <w:rsid w:val="0059353F"/>
    <w:rsid w:val="00593A7D"/>
    <w:rsid w:val="005957C6"/>
    <w:rsid w:val="005A0CA7"/>
    <w:rsid w:val="005A1281"/>
    <w:rsid w:val="005A2D96"/>
    <w:rsid w:val="005A342A"/>
    <w:rsid w:val="005A36C9"/>
    <w:rsid w:val="005A5B61"/>
    <w:rsid w:val="005A5E08"/>
    <w:rsid w:val="005B0322"/>
    <w:rsid w:val="005B050A"/>
    <w:rsid w:val="005B15CA"/>
    <w:rsid w:val="005B23D8"/>
    <w:rsid w:val="005B2FA2"/>
    <w:rsid w:val="005B3BBC"/>
    <w:rsid w:val="005B57BD"/>
    <w:rsid w:val="005B5A09"/>
    <w:rsid w:val="005B5F38"/>
    <w:rsid w:val="005B7193"/>
    <w:rsid w:val="005C0C50"/>
    <w:rsid w:val="005C0E10"/>
    <w:rsid w:val="005C1D5E"/>
    <w:rsid w:val="005C415A"/>
    <w:rsid w:val="005C4B55"/>
    <w:rsid w:val="005C6187"/>
    <w:rsid w:val="005C7284"/>
    <w:rsid w:val="005C7470"/>
    <w:rsid w:val="005D0571"/>
    <w:rsid w:val="005D0893"/>
    <w:rsid w:val="005D1156"/>
    <w:rsid w:val="005D3114"/>
    <w:rsid w:val="005D330B"/>
    <w:rsid w:val="005D3B77"/>
    <w:rsid w:val="005D594C"/>
    <w:rsid w:val="005E0811"/>
    <w:rsid w:val="005E0AF9"/>
    <w:rsid w:val="005E2F04"/>
    <w:rsid w:val="005E2F25"/>
    <w:rsid w:val="005E30D0"/>
    <w:rsid w:val="005E3C28"/>
    <w:rsid w:val="005E5A98"/>
    <w:rsid w:val="005F07B7"/>
    <w:rsid w:val="005F1786"/>
    <w:rsid w:val="005F20F1"/>
    <w:rsid w:val="005F4AFC"/>
    <w:rsid w:val="005F5450"/>
    <w:rsid w:val="005F5602"/>
    <w:rsid w:val="005F5827"/>
    <w:rsid w:val="005F76C6"/>
    <w:rsid w:val="00600A07"/>
    <w:rsid w:val="00602B45"/>
    <w:rsid w:val="0060382E"/>
    <w:rsid w:val="00604180"/>
    <w:rsid w:val="00605F44"/>
    <w:rsid w:val="0060682C"/>
    <w:rsid w:val="00612C9D"/>
    <w:rsid w:val="00612EAB"/>
    <w:rsid w:val="00613B2C"/>
    <w:rsid w:val="006141EF"/>
    <w:rsid w:val="006143C7"/>
    <w:rsid w:val="006150E0"/>
    <w:rsid w:val="00615BE9"/>
    <w:rsid w:val="0061700A"/>
    <w:rsid w:val="00617CF8"/>
    <w:rsid w:val="00620352"/>
    <w:rsid w:val="00620BC1"/>
    <w:rsid w:val="006218A5"/>
    <w:rsid w:val="00621F10"/>
    <w:rsid w:val="006229FA"/>
    <w:rsid w:val="00622FCA"/>
    <w:rsid w:val="00624B3A"/>
    <w:rsid w:val="0062778E"/>
    <w:rsid w:val="00627E16"/>
    <w:rsid w:val="00630036"/>
    <w:rsid w:val="00631458"/>
    <w:rsid w:val="00632751"/>
    <w:rsid w:val="00632F85"/>
    <w:rsid w:val="00634152"/>
    <w:rsid w:val="00634804"/>
    <w:rsid w:val="00634F5E"/>
    <w:rsid w:val="0063508B"/>
    <w:rsid w:val="00637A63"/>
    <w:rsid w:val="006402D6"/>
    <w:rsid w:val="0064093D"/>
    <w:rsid w:val="00641118"/>
    <w:rsid w:val="006414BF"/>
    <w:rsid w:val="0064413F"/>
    <w:rsid w:val="00644A91"/>
    <w:rsid w:val="00645837"/>
    <w:rsid w:val="00645E7C"/>
    <w:rsid w:val="00646436"/>
    <w:rsid w:val="00646DEC"/>
    <w:rsid w:val="006520BF"/>
    <w:rsid w:val="00653FD1"/>
    <w:rsid w:val="006543A7"/>
    <w:rsid w:val="00654AE8"/>
    <w:rsid w:val="006553D2"/>
    <w:rsid w:val="00656767"/>
    <w:rsid w:val="0066002A"/>
    <w:rsid w:val="006607FC"/>
    <w:rsid w:val="00661181"/>
    <w:rsid w:val="00663DEB"/>
    <w:rsid w:val="00664583"/>
    <w:rsid w:val="006645C7"/>
    <w:rsid w:val="006652E7"/>
    <w:rsid w:val="00666243"/>
    <w:rsid w:val="00666698"/>
    <w:rsid w:val="00666F4B"/>
    <w:rsid w:val="006720FD"/>
    <w:rsid w:val="006730C8"/>
    <w:rsid w:val="00674A70"/>
    <w:rsid w:val="00675BE4"/>
    <w:rsid w:val="00675BEB"/>
    <w:rsid w:val="0067645F"/>
    <w:rsid w:val="00676BF7"/>
    <w:rsid w:val="006778D3"/>
    <w:rsid w:val="0068023F"/>
    <w:rsid w:val="006802A0"/>
    <w:rsid w:val="006802E2"/>
    <w:rsid w:val="00680DF3"/>
    <w:rsid w:val="00680F0E"/>
    <w:rsid w:val="00682D9A"/>
    <w:rsid w:val="00683260"/>
    <w:rsid w:val="0068377E"/>
    <w:rsid w:val="006841EB"/>
    <w:rsid w:val="006855BB"/>
    <w:rsid w:val="006855DA"/>
    <w:rsid w:val="00692666"/>
    <w:rsid w:val="00692846"/>
    <w:rsid w:val="006935C0"/>
    <w:rsid w:val="00693D26"/>
    <w:rsid w:val="006A128C"/>
    <w:rsid w:val="006A14AF"/>
    <w:rsid w:val="006A2622"/>
    <w:rsid w:val="006A2DF7"/>
    <w:rsid w:val="006A39D0"/>
    <w:rsid w:val="006A3D08"/>
    <w:rsid w:val="006A481C"/>
    <w:rsid w:val="006A5062"/>
    <w:rsid w:val="006A5775"/>
    <w:rsid w:val="006A7C99"/>
    <w:rsid w:val="006B03B9"/>
    <w:rsid w:val="006B06A1"/>
    <w:rsid w:val="006B26FD"/>
    <w:rsid w:val="006B3012"/>
    <w:rsid w:val="006B4635"/>
    <w:rsid w:val="006B6976"/>
    <w:rsid w:val="006B7D05"/>
    <w:rsid w:val="006B7FF6"/>
    <w:rsid w:val="006C20AF"/>
    <w:rsid w:val="006C2763"/>
    <w:rsid w:val="006C2E43"/>
    <w:rsid w:val="006C3051"/>
    <w:rsid w:val="006C3077"/>
    <w:rsid w:val="006C5626"/>
    <w:rsid w:val="006C62A3"/>
    <w:rsid w:val="006C6E35"/>
    <w:rsid w:val="006D0F29"/>
    <w:rsid w:val="006D1B7B"/>
    <w:rsid w:val="006D34BA"/>
    <w:rsid w:val="006D478C"/>
    <w:rsid w:val="006D4B33"/>
    <w:rsid w:val="006D4EA1"/>
    <w:rsid w:val="006D4F45"/>
    <w:rsid w:val="006E2488"/>
    <w:rsid w:val="006E4864"/>
    <w:rsid w:val="006E5259"/>
    <w:rsid w:val="006E6A1D"/>
    <w:rsid w:val="006F2CC1"/>
    <w:rsid w:val="006F3049"/>
    <w:rsid w:val="006F33BE"/>
    <w:rsid w:val="006F730D"/>
    <w:rsid w:val="006F76FB"/>
    <w:rsid w:val="00701680"/>
    <w:rsid w:val="00702254"/>
    <w:rsid w:val="00702818"/>
    <w:rsid w:val="00705C64"/>
    <w:rsid w:val="00707B1C"/>
    <w:rsid w:val="00707D79"/>
    <w:rsid w:val="007115D3"/>
    <w:rsid w:val="00711A4C"/>
    <w:rsid w:val="00711CAD"/>
    <w:rsid w:val="007126F3"/>
    <w:rsid w:val="0071480D"/>
    <w:rsid w:val="00715BEA"/>
    <w:rsid w:val="0071672F"/>
    <w:rsid w:val="00716C61"/>
    <w:rsid w:val="007170CC"/>
    <w:rsid w:val="00720598"/>
    <w:rsid w:val="007220A4"/>
    <w:rsid w:val="007222C7"/>
    <w:rsid w:val="00724603"/>
    <w:rsid w:val="00724E83"/>
    <w:rsid w:val="0072621B"/>
    <w:rsid w:val="00731643"/>
    <w:rsid w:val="0073221A"/>
    <w:rsid w:val="007329FE"/>
    <w:rsid w:val="00732AF9"/>
    <w:rsid w:val="00734ECB"/>
    <w:rsid w:val="007368B8"/>
    <w:rsid w:val="00736E71"/>
    <w:rsid w:val="007377A6"/>
    <w:rsid w:val="0074029F"/>
    <w:rsid w:val="00740508"/>
    <w:rsid w:val="00740DEA"/>
    <w:rsid w:val="00741B21"/>
    <w:rsid w:val="007423D8"/>
    <w:rsid w:val="00742B7D"/>
    <w:rsid w:val="00743589"/>
    <w:rsid w:val="00744CEF"/>
    <w:rsid w:val="00746775"/>
    <w:rsid w:val="007476FA"/>
    <w:rsid w:val="007513C1"/>
    <w:rsid w:val="00752704"/>
    <w:rsid w:val="007533EC"/>
    <w:rsid w:val="0075458A"/>
    <w:rsid w:val="00755D0F"/>
    <w:rsid w:val="00755D11"/>
    <w:rsid w:val="007575E8"/>
    <w:rsid w:val="00761C28"/>
    <w:rsid w:val="007625C1"/>
    <w:rsid w:val="0076317D"/>
    <w:rsid w:val="007637F4"/>
    <w:rsid w:val="00763AB4"/>
    <w:rsid w:val="00765235"/>
    <w:rsid w:val="00765AC4"/>
    <w:rsid w:val="00765EE0"/>
    <w:rsid w:val="00766470"/>
    <w:rsid w:val="0076655C"/>
    <w:rsid w:val="00766A37"/>
    <w:rsid w:val="00766BEC"/>
    <w:rsid w:val="0077019B"/>
    <w:rsid w:val="0077066F"/>
    <w:rsid w:val="00771389"/>
    <w:rsid w:val="0077145C"/>
    <w:rsid w:val="00771AD1"/>
    <w:rsid w:val="00772041"/>
    <w:rsid w:val="007721BA"/>
    <w:rsid w:val="0077253F"/>
    <w:rsid w:val="00772812"/>
    <w:rsid w:val="00772DB7"/>
    <w:rsid w:val="00772EFD"/>
    <w:rsid w:val="007738D7"/>
    <w:rsid w:val="00774779"/>
    <w:rsid w:val="00775F33"/>
    <w:rsid w:val="00776692"/>
    <w:rsid w:val="00776725"/>
    <w:rsid w:val="00777751"/>
    <w:rsid w:val="00780693"/>
    <w:rsid w:val="007828FD"/>
    <w:rsid w:val="00783E17"/>
    <w:rsid w:val="007847AB"/>
    <w:rsid w:val="00784AAD"/>
    <w:rsid w:val="00784E6C"/>
    <w:rsid w:val="007854EF"/>
    <w:rsid w:val="00787533"/>
    <w:rsid w:val="00790240"/>
    <w:rsid w:val="0079103F"/>
    <w:rsid w:val="0079196B"/>
    <w:rsid w:val="00792C70"/>
    <w:rsid w:val="0079364C"/>
    <w:rsid w:val="00793F58"/>
    <w:rsid w:val="007953C3"/>
    <w:rsid w:val="00795F3E"/>
    <w:rsid w:val="007970CD"/>
    <w:rsid w:val="00797B25"/>
    <w:rsid w:val="007A012F"/>
    <w:rsid w:val="007A0BE6"/>
    <w:rsid w:val="007A1B9A"/>
    <w:rsid w:val="007A1BFE"/>
    <w:rsid w:val="007A2530"/>
    <w:rsid w:val="007A333B"/>
    <w:rsid w:val="007A3787"/>
    <w:rsid w:val="007A4CB6"/>
    <w:rsid w:val="007A52A0"/>
    <w:rsid w:val="007A53C2"/>
    <w:rsid w:val="007B0B76"/>
    <w:rsid w:val="007B2091"/>
    <w:rsid w:val="007B2F52"/>
    <w:rsid w:val="007B6647"/>
    <w:rsid w:val="007B7335"/>
    <w:rsid w:val="007C2CD4"/>
    <w:rsid w:val="007C49D4"/>
    <w:rsid w:val="007D0591"/>
    <w:rsid w:val="007D392F"/>
    <w:rsid w:val="007D5E76"/>
    <w:rsid w:val="007D6A54"/>
    <w:rsid w:val="007D7081"/>
    <w:rsid w:val="007D7CEC"/>
    <w:rsid w:val="007E236F"/>
    <w:rsid w:val="007E3C89"/>
    <w:rsid w:val="007E46CD"/>
    <w:rsid w:val="007E52C8"/>
    <w:rsid w:val="007E5835"/>
    <w:rsid w:val="007E64C2"/>
    <w:rsid w:val="007E7713"/>
    <w:rsid w:val="007E7DB2"/>
    <w:rsid w:val="007F026D"/>
    <w:rsid w:val="007F2251"/>
    <w:rsid w:val="007F2505"/>
    <w:rsid w:val="007F4504"/>
    <w:rsid w:val="007F4FB4"/>
    <w:rsid w:val="007F525E"/>
    <w:rsid w:val="007F52A0"/>
    <w:rsid w:val="007F5B48"/>
    <w:rsid w:val="007F609B"/>
    <w:rsid w:val="007F7D0F"/>
    <w:rsid w:val="0080127C"/>
    <w:rsid w:val="0080289F"/>
    <w:rsid w:val="00802910"/>
    <w:rsid w:val="008030B6"/>
    <w:rsid w:val="00803148"/>
    <w:rsid w:val="0080430C"/>
    <w:rsid w:val="00804C14"/>
    <w:rsid w:val="00805671"/>
    <w:rsid w:val="00805CCE"/>
    <w:rsid w:val="00805F95"/>
    <w:rsid w:val="008062D3"/>
    <w:rsid w:val="00807961"/>
    <w:rsid w:val="00807E6B"/>
    <w:rsid w:val="00813B37"/>
    <w:rsid w:val="00814236"/>
    <w:rsid w:val="00814B38"/>
    <w:rsid w:val="00816C44"/>
    <w:rsid w:val="0081748E"/>
    <w:rsid w:val="0082136C"/>
    <w:rsid w:val="008222B1"/>
    <w:rsid w:val="00824752"/>
    <w:rsid w:val="00827009"/>
    <w:rsid w:val="00830121"/>
    <w:rsid w:val="008305EA"/>
    <w:rsid w:val="00830677"/>
    <w:rsid w:val="00830EA3"/>
    <w:rsid w:val="00831421"/>
    <w:rsid w:val="008334CD"/>
    <w:rsid w:val="008336CC"/>
    <w:rsid w:val="00833C9E"/>
    <w:rsid w:val="00834A62"/>
    <w:rsid w:val="00835D08"/>
    <w:rsid w:val="0083641F"/>
    <w:rsid w:val="00836F48"/>
    <w:rsid w:val="008376D8"/>
    <w:rsid w:val="00837898"/>
    <w:rsid w:val="0084141A"/>
    <w:rsid w:val="00841948"/>
    <w:rsid w:val="00841AD2"/>
    <w:rsid w:val="0084256E"/>
    <w:rsid w:val="008429D0"/>
    <w:rsid w:val="00843BCA"/>
    <w:rsid w:val="008443FC"/>
    <w:rsid w:val="00844F95"/>
    <w:rsid w:val="008451DF"/>
    <w:rsid w:val="00845643"/>
    <w:rsid w:val="00850691"/>
    <w:rsid w:val="008522B2"/>
    <w:rsid w:val="0085463E"/>
    <w:rsid w:val="008626E5"/>
    <w:rsid w:val="00862B77"/>
    <w:rsid w:val="00862E96"/>
    <w:rsid w:val="00865FBC"/>
    <w:rsid w:val="00866400"/>
    <w:rsid w:val="0087069C"/>
    <w:rsid w:val="008724A6"/>
    <w:rsid w:val="00872DBD"/>
    <w:rsid w:val="008736A3"/>
    <w:rsid w:val="00873772"/>
    <w:rsid w:val="00873A75"/>
    <w:rsid w:val="00873C50"/>
    <w:rsid w:val="0087614D"/>
    <w:rsid w:val="00876568"/>
    <w:rsid w:val="0087656A"/>
    <w:rsid w:val="008767CF"/>
    <w:rsid w:val="0087694C"/>
    <w:rsid w:val="0087725A"/>
    <w:rsid w:val="00880511"/>
    <w:rsid w:val="008809C6"/>
    <w:rsid w:val="00882FFF"/>
    <w:rsid w:val="00883BC1"/>
    <w:rsid w:val="00884861"/>
    <w:rsid w:val="008868B1"/>
    <w:rsid w:val="0088706A"/>
    <w:rsid w:val="00887485"/>
    <w:rsid w:val="00890050"/>
    <w:rsid w:val="00890977"/>
    <w:rsid w:val="00890A25"/>
    <w:rsid w:val="00890DCE"/>
    <w:rsid w:val="00891A13"/>
    <w:rsid w:val="008933B0"/>
    <w:rsid w:val="00893B24"/>
    <w:rsid w:val="008945F7"/>
    <w:rsid w:val="0089477B"/>
    <w:rsid w:val="00894FD9"/>
    <w:rsid w:val="00895542"/>
    <w:rsid w:val="0089628D"/>
    <w:rsid w:val="00897333"/>
    <w:rsid w:val="00897543"/>
    <w:rsid w:val="008A0BD4"/>
    <w:rsid w:val="008A0FD0"/>
    <w:rsid w:val="008A3B50"/>
    <w:rsid w:val="008A3D43"/>
    <w:rsid w:val="008A58EA"/>
    <w:rsid w:val="008A5A2C"/>
    <w:rsid w:val="008A5EA7"/>
    <w:rsid w:val="008A6633"/>
    <w:rsid w:val="008A6CCB"/>
    <w:rsid w:val="008A7BD5"/>
    <w:rsid w:val="008A7CD3"/>
    <w:rsid w:val="008B1243"/>
    <w:rsid w:val="008B153C"/>
    <w:rsid w:val="008B3D71"/>
    <w:rsid w:val="008B6991"/>
    <w:rsid w:val="008C0C99"/>
    <w:rsid w:val="008C0D6D"/>
    <w:rsid w:val="008C1AE8"/>
    <w:rsid w:val="008C1B42"/>
    <w:rsid w:val="008C1C87"/>
    <w:rsid w:val="008C1DFA"/>
    <w:rsid w:val="008C25B8"/>
    <w:rsid w:val="008C25F0"/>
    <w:rsid w:val="008C431C"/>
    <w:rsid w:val="008C4623"/>
    <w:rsid w:val="008C663E"/>
    <w:rsid w:val="008D1E19"/>
    <w:rsid w:val="008D3FC1"/>
    <w:rsid w:val="008D4916"/>
    <w:rsid w:val="008D5215"/>
    <w:rsid w:val="008D5634"/>
    <w:rsid w:val="008D5C8D"/>
    <w:rsid w:val="008D6C63"/>
    <w:rsid w:val="008D7E5F"/>
    <w:rsid w:val="008E0906"/>
    <w:rsid w:val="008E0E0C"/>
    <w:rsid w:val="008E22DE"/>
    <w:rsid w:val="008E365F"/>
    <w:rsid w:val="008E390D"/>
    <w:rsid w:val="008E3ADC"/>
    <w:rsid w:val="008E43A1"/>
    <w:rsid w:val="008E442B"/>
    <w:rsid w:val="008E5A6E"/>
    <w:rsid w:val="008E5E24"/>
    <w:rsid w:val="008E5FA2"/>
    <w:rsid w:val="008E7B6D"/>
    <w:rsid w:val="008F09C7"/>
    <w:rsid w:val="008F1889"/>
    <w:rsid w:val="008F190A"/>
    <w:rsid w:val="008F204F"/>
    <w:rsid w:val="008F226C"/>
    <w:rsid w:val="008F39D4"/>
    <w:rsid w:val="008F429E"/>
    <w:rsid w:val="008F57AC"/>
    <w:rsid w:val="008F57E1"/>
    <w:rsid w:val="008F6EEE"/>
    <w:rsid w:val="00900117"/>
    <w:rsid w:val="00900153"/>
    <w:rsid w:val="009006FC"/>
    <w:rsid w:val="00901D76"/>
    <w:rsid w:val="009023CC"/>
    <w:rsid w:val="00902F38"/>
    <w:rsid w:val="00903242"/>
    <w:rsid w:val="009034D2"/>
    <w:rsid w:val="00903EF2"/>
    <w:rsid w:val="00903F63"/>
    <w:rsid w:val="00904B2A"/>
    <w:rsid w:val="00904D94"/>
    <w:rsid w:val="00906AF4"/>
    <w:rsid w:val="00906FB2"/>
    <w:rsid w:val="0090763E"/>
    <w:rsid w:val="00907DE8"/>
    <w:rsid w:val="00907FBE"/>
    <w:rsid w:val="0091019D"/>
    <w:rsid w:val="0091041E"/>
    <w:rsid w:val="00910EDE"/>
    <w:rsid w:val="009138D8"/>
    <w:rsid w:val="00913A1C"/>
    <w:rsid w:val="00913ABE"/>
    <w:rsid w:val="00913BAA"/>
    <w:rsid w:val="00917253"/>
    <w:rsid w:val="009174EC"/>
    <w:rsid w:val="0092060C"/>
    <w:rsid w:val="00920863"/>
    <w:rsid w:val="009212E1"/>
    <w:rsid w:val="00923F7C"/>
    <w:rsid w:val="00924B71"/>
    <w:rsid w:val="0092546F"/>
    <w:rsid w:val="009258AC"/>
    <w:rsid w:val="0093031C"/>
    <w:rsid w:val="00930B64"/>
    <w:rsid w:val="00931BF7"/>
    <w:rsid w:val="009328DC"/>
    <w:rsid w:val="00934C81"/>
    <w:rsid w:val="00935835"/>
    <w:rsid w:val="009373B8"/>
    <w:rsid w:val="00937502"/>
    <w:rsid w:val="00940456"/>
    <w:rsid w:val="009407EF"/>
    <w:rsid w:val="00941190"/>
    <w:rsid w:val="00942EC0"/>
    <w:rsid w:val="0094327E"/>
    <w:rsid w:val="009449CB"/>
    <w:rsid w:val="00944BEA"/>
    <w:rsid w:val="00946636"/>
    <w:rsid w:val="009479AA"/>
    <w:rsid w:val="009501A0"/>
    <w:rsid w:val="00951BAA"/>
    <w:rsid w:val="009532F1"/>
    <w:rsid w:val="0095387B"/>
    <w:rsid w:val="00956823"/>
    <w:rsid w:val="00956A84"/>
    <w:rsid w:val="00960006"/>
    <w:rsid w:val="00961776"/>
    <w:rsid w:val="009627B2"/>
    <w:rsid w:val="009631D1"/>
    <w:rsid w:val="009634B4"/>
    <w:rsid w:val="0096416A"/>
    <w:rsid w:val="0096534D"/>
    <w:rsid w:val="009657BD"/>
    <w:rsid w:val="0096624C"/>
    <w:rsid w:val="0096673B"/>
    <w:rsid w:val="00966D01"/>
    <w:rsid w:val="00967C91"/>
    <w:rsid w:val="00967ED5"/>
    <w:rsid w:val="009719A4"/>
    <w:rsid w:val="0097480D"/>
    <w:rsid w:val="00974D8E"/>
    <w:rsid w:val="009761B4"/>
    <w:rsid w:val="009805E5"/>
    <w:rsid w:val="00980725"/>
    <w:rsid w:val="00981FF4"/>
    <w:rsid w:val="00982F6B"/>
    <w:rsid w:val="0098339E"/>
    <w:rsid w:val="0098738A"/>
    <w:rsid w:val="0099047A"/>
    <w:rsid w:val="00991599"/>
    <w:rsid w:val="00992904"/>
    <w:rsid w:val="0099363C"/>
    <w:rsid w:val="00993BE6"/>
    <w:rsid w:val="00994258"/>
    <w:rsid w:val="0099445B"/>
    <w:rsid w:val="0099483B"/>
    <w:rsid w:val="00995754"/>
    <w:rsid w:val="00995ABF"/>
    <w:rsid w:val="0099795B"/>
    <w:rsid w:val="009A0D8B"/>
    <w:rsid w:val="009A2079"/>
    <w:rsid w:val="009A2D64"/>
    <w:rsid w:val="009A3104"/>
    <w:rsid w:val="009A3DC3"/>
    <w:rsid w:val="009A4BBC"/>
    <w:rsid w:val="009A4EDB"/>
    <w:rsid w:val="009A512F"/>
    <w:rsid w:val="009A5591"/>
    <w:rsid w:val="009A63F8"/>
    <w:rsid w:val="009A7330"/>
    <w:rsid w:val="009A7E9D"/>
    <w:rsid w:val="009B09E5"/>
    <w:rsid w:val="009B0D07"/>
    <w:rsid w:val="009B1D77"/>
    <w:rsid w:val="009B2F9D"/>
    <w:rsid w:val="009B2FEE"/>
    <w:rsid w:val="009B300A"/>
    <w:rsid w:val="009B39DB"/>
    <w:rsid w:val="009B4318"/>
    <w:rsid w:val="009B4CEA"/>
    <w:rsid w:val="009B533B"/>
    <w:rsid w:val="009B56EE"/>
    <w:rsid w:val="009B5F6A"/>
    <w:rsid w:val="009C06E4"/>
    <w:rsid w:val="009C096C"/>
    <w:rsid w:val="009C0C29"/>
    <w:rsid w:val="009C1DAE"/>
    <w:rsid w:val="009C1E7D"/>
    <w:rsid w:val="009C23B7"/>
    <w:rsid w:val="009C27F8"/>
    <w:rsid w:val="009C4A15"/>
    <w:rsid w:val="009C4A25"/>
    <w:rsid w:val="009C5DC8"/>
    <w:rsid w:val="009D34B6"/>
    <w:rsid w:val="009D51B5"/>
    <w:rsid w:val="009E0260"/>
    <w:rsid w:val="009E0C38"/>
    <w:rsid w:val="009E23A5"/>
    <w:rsid w:val="009E333D"/>
    <w:rsid w:val="009E3422"/>
    <w:rsid w:val="009E3A25"/>
    <w:rsid w:val="009E46E5"/>
    <w:rsid w:val="009E4964"/>
    <w:rsid w:val="009E5C97"/>
    <w:rsid w:val="009E776B"/>
    <w:rsid w:val="009E7CCD"/>
    <w:rsid w:val="009F14EC"/>
    <w:rsid w:val="009F1985"/>
    <w:rsid w:val="009F212D"/>
    <w:rsid w:val="009F526A"/>
    <w:rsid w:val="009F7DB0"/>
    <w:rsid w:val="00A010C1"/>
    <w:rsid w:val="00A01348"/>
    <w:rsid w:val="00A0399C"/>
    <w:rsid w:val="00A03D3C"/>
    <w:rsid w:val="00A04363"/>
    <w:rsid w:val="00A04CFF"/>
    <w:rsid w:val="00A056E8"/>
    <w:rsid w:val="00A059F4"/>
    <w:rsid w:val="00A05B2D"/>
    <w:rsid w:val="00A06114"/>
    <w:rsid w:val="00A06515"/>
    <w:rsid w:val="00A06555"/>
    <w:rsid w:val="00A07213"/>
    <w:rsid w:val="00A076D8"/>
    <w:rsid w:val="00A0770F"/>
    <w:rsid w:val="00A11917"/>
    <w:rsid w:val="00A11AB6"/>
    <w:rsid w:val="00A12747"/>
    <w:rsid w:val="00A127A5"/>
    <w:rsid w:val="00A13649"/>
    <w:rsid w:val="00A138C8"/>
    <w:rsid w:val="00A15824"/>
    <w:rsid w:val="00A16292"/>
    <w:rsid w:val="00A215D3"/>
    <w:rsid w:val="00A2367A"/>
    <w:rsid w:val="00A23E06"/>
    <w:rsid w:val="00A25C9C"/>
    <w:rsid w:val="00A25F6C"/>
    <w:rsid w:val="00A26366"/>
    <w:rsid w:val="00A26558"/>
    <w:rsid w:val="00A3163D"/>
    <w:rsid w:val="00A31EF8"/>
    <w:rsid w:val="00A33817"/>
    <w:rsid w:val="00A35285"/>
    <w:rsid w:val="00A35296"/>
    <w:rsid w:val="00A3544D"/>
    <w:rsid w:val="00A35D28"/>
    <w:rsid w:val="00A36905"/>
    <w:rsid w:val="00A403E2"/>
    <w:rsid w:val="00A40FD8"/>
    <w:rsid w:val="00A42126"/>
    <w:rsid w:val="00A421F0"/>
    <w:rsid w:val="00A424BE"/>
    <w:rsid w:val="00A431FC"/>
    <w:rsid w:val="00A44056"/>
    <w:rsid w:val="00A46136"/>
    <w:rsid w:val="00A47A48"/>
    <w:rsid w:val="00A47A6C"/>
    <w:rsid w:val="00A47C15"/>
    <w:rsid w:val="00A5147F"/>
    <w:rsid w:val="00A516FA"/>
    <w:rsid w:val="00A51EBB"/>
    <w:rsid w:val="00A52F71"/>
    <w:rsid w:val="00A537C8"/>
    <w:rsid w:val="00A55252"/>
    <w:rsid w:val="00A55BE6"/>
    <w:rsid w:val="00A563A5"/>
    <w:rsid w:val="00A57638"/>
    <w:rsid w:val="00A60109"/>
    <w:rsid w:val="00A616DD"/>
    <w:rsid w:val="00A62531"/>
    <w:rsid w:val="00A63BC1"/>
    <w:rsid w:val="00A63CE9"/>
    <w:rsid w:val="00A64846"/>
    <w:rsid w:val="00A70033"/>
    <w:rsid w:val="00A713EF"/>
    <w:rsid w:val="00A7147B"/>
    <w:rsid w:val="00A735A7"/>
    <w:rsid w:val="00A73C72"/>
    <w:rsid w:val="00A747D3"/>
    <w:rsid w:val="00A76CB7"/>
    <w:rsid w:val="00A7703C"/>
    <w:rsid w:val="00A80D7B"/>
    <w:rsid w:val="00A80DC1"/>
    <w:rsid w:val="00A815C3"/>
    <w:rsid w:val="00A82390"/>
    <w:rsid w:val="00A82D4C"/>
    <w:rsid w:val="00A8329D"/>
    <w:rsid w:val="00A84580"/>
    <w:rsid w:val="00A8482B"/>
    <w:rsid w:val="00A84DA2"/>
    <w:rsid w:val="00A86FAC"/>
    <w:rsid w:val="00A903A5"/>
    <w:rsid w:val="00A91A7C"/>
    <w:rsid w:val="00A92658"/>
    <w:rsid w:val="00A94588"/>
    <w:rsid w:val="00A94CD1"/>
    <w:rsid w:val="00A959FF"/>
    <w:rsid w:val="00A968B8"/>
    <w:rsid w:val="00A9779C"/>
    <w:rsid w:val="00A97981"/>
    <w:rsid w:val="00A97D5C"/>
    <w:rsid w:val="00AA0C5E"/>
    <w:rsid w:val="00AA15A2"/>
    <w:rsid w:val="00AA1A37"/>
    <w:rsid w:val="00AA2376"/>
    <w:rsid w:val="00AA6672"/>
    <w:rsid w:val="00AA7571"/>
    <w:rsid w:val="00AB0BC2"/>
    <w:rsid w:val="00AB0E5E"/>
    <w:rsid w:val="00AB14E6"/>
    <w:rsid w:val="00AB3E0B"/>
    <w:rsid w:val="00AB45A7"/>
    <w:rsid w:val="00AB5203"/>
    <w:rsid w:val="00AB6FFE"/>
    <w:rsid w:val="00AB72CC"/>
    <w:rsid w:val="00AB78B2"/>
    <w:rsid w:val="00AB7D44"/>
    <w:rsid w:val="00AC0723"/>
    <w:rsid w:val="00AC0B09"/>
    <w:rsid w:val="00AC1F63"/>
    <w:rsid w:val="00AC37DF"/>
    <w:rsid w:val="00AC41EF"/>
    <w:rsid w:val="00AC462F"/>
    <w:rsid w:val="00AC6338"/>
    <w:rsid w:val="00AD013C"/>
    <w:rsid w:val="00AD07A6"/>
    <w:rsid w:val="00AD17B6"/>
    <w:rsid w:val="00AD1D82"/>
    <w:rsid w:val="00AD2D42"/>
    <w:rsid w:val="00AD321B"/>
    <w:rsid w:val="00AD481C"/>
    <w:rsid w:val="00AD4EFA"/>
    <w:rsid w:val="00AD55EF"/>
    <w:rsid w:val="00AD5755"/>
    <w:rsid w:val="00AD78E6"/>
    <w:rsid w:val="00AD7DE9"/>
    <w:rsid w:val="00AE0550"/>
    <w:rsid w:val="00AE3169"/>
    <w:rsid w:val="00AE3C8D"/>
    <w:rsid w:val="00AE3D24"/>
    <w:rsid w:val="00AE66CC"/>
    <w:rsid w:val="00AE70AD"/>
    <w:rsid w:val="00AE70C8"/>
    <w:rsid w:val="00AE7DB1"/>
    <w:rsid w:val="00AF17CE"/>
    <w:rsid w:val="00AF41A3"/>
    <w:rsid w:val="00AF6C7F"/>
    <w:rsid w:val="00AF76AF"/>
    <w:rsid w:val="00B03ADB"/>
    <w:rsid w:val="00B04345"/>
    <w:rsid w:val="00B10EDC"/>
    <w:rsid w:val="00B11ABA"/>
    <w:rsid w:val="00B11CC2"/>
    <w:rsid w:val="00B12A14"/>
    <w:rsid w:val="00B13515"/>
    <w:rsid w:val="00B140C3"/>
    <w:rsid w:val="00B1420F"/>
    <w:rsid w:val="00B1477D"/>
    <w:rsid w:val="00B17457"/>
    <w:rsid w:val="00B17E58"/>
    <w:rsid w:val="00B2006B"/>
    <w:rsid w:val="00B20FAF"/>
    <w:rsid w:val="00B21477"/>
    <w:rsid w:val="00B2180D"/>
    <w:rsid w:val="00B21DA1"/>
    <w:rsid w:val="00B2260B"/>
    <w:rsid w:val="00B22980"/>
    <w:rsid w:val="00B22FBB"/>
    <w:rsid w:val="00B233C8"/>
    <w:rsid w:val="00B23BFC"/>
    <w:rsid w:val="00B24BE5"/>
    <w:rsid w:val="00B25B8F"/>
    <w:rsid w:val="00B261E8"/>
    <w:rsid w:val="00B27798"/>
    <w:rsid w:val="00B30E1A"/>
    <w:rsid w:val="00B322EA"/>
    <w:rsid w:val="00B32B02"/>
    <w:rsid w:val="00B332DF"/>
    <w:rsid w:val="00B348D3"/>
    <w:rsid w:val="00B34D8C"/>
    <w:rsid w:val="00B35B15"/>
    <w:rsid w:val="00B37878"/>
    <w:rsid w:val="00B400EF"/>
    <w:rsid w:val="00B40380"/>
    <w:rsid w:val="00B409D0"/>
    <w:rsid w:val="00B4129E"/>
    <w:rsid w:val="00B41B4B"/>
    <w:rsid w:val="00B43BBB"/>
    <w:rsid w:val="00B455B8"/>
    <w:rsid w:val="00B504FA"/>
    <w:rsid w:val="00B50F9F"/>
    <w:rsid w:val="00B51C8B"/>
    <w:rsid w:val="00B52938"/>
    <w:rsid w:val="00B53DC1"/>
    <w:rsid w:val="00B542F3"/>
    <w:rsid w:val="00B5561F"/>
    <w:rsid w:val="00B557DB"/>
    <w:rsid w:val="00B56CE6"/>
    <w:rsid w:val="00B5738D"/>
    <w:rsid w:val="00B605EE"/>
    <w:rsid w:val="00B607CD"/>
    <w:rsid w:val="00B615B0"/>
    <w:rsid w:val="00B63A9B"/>
    <w:rsid w:val="00B643F1"/>
    <w:rsid w:val="00B64D32"/>
    <w:rsid w:val="00B67395"/>
    <w:rsid w:val="00B6776A"/>
    <w:rsid w:val="00B67BFD"/>
    <w:rsid w:val="00B706BB"/>
    <w:rsid w:val="00B70913"/>
    <w:rsid w:val="00B70A06"/>
    <w:rsid w:val="00B72181"/>
    <w:rsid w:val="00B73058"/>
    <w:rsid w:val="00B73587"/>
    <w:rsid w:val="00B74353"/>
    <w:rsid w:val="00B75A37"/>
    <w:rsid w:val="00B76C92"/>
    <w:rsid w:val="00B77072"/>
    <w:rsid w:val="00B8048A"/>
    <w:rsid w:val="00B80C74"/>
    <w:rsid w:val="00B8260D"/>
    <w:rsid w:val="00B8276B"/>
    <w:rsid w:val="00B843C6"/>
    <w:rsid w:val="00B8524D"/>
    <w:rsid w:val="00B853EC"/>
    <w:rsid w:val="00B85528"/>
    <w:rsid w:val="00B86227"/>
    <w:rsid w:val="00B9015D"/>
    <w:rsid w:val="00B90160"/>
    <w:rsid w:val="00B90C14"/>
    <w:rsid w:val="00B92098"/>
    <w:rsid w:val="00B93156"/>
    <w:rsid w:val="00B9432B"/>
    <w:rsid w:val="00B9564E"/>
    <w:rsid w:val="00B9639C"/>
    <w:rsid w:val="00B96FEF"/>
    <w:rsid w:val="00B97ED5"/>
    <w:rsid w:val="00BA04B3"/>
    <w:rsid w:val="00BA1072"/>
    <w:rsid w:val="00BA1700"/>
    <w:rsid w:val="00BA3E05"/>
    <w:rsid w:val="00BA50D1"/>
    <w:rsid w:val="00BA5C5A"/>
    <w:rsid w:val="00BA656A"/>
    <w:rsid w:val="00BA71BC"/>
    <w:rsid w:val="00BA770E"/>
    <w:rsid w:val="00BA7C16"/>
    <w:rsid w:val="00BB11C6"/>
    <w:rsid w:val="00BB1BEB"/>
    <w:rsid w:val="00BB298C"/>
    <w:rsid w:val="00BB2CB1"/>
    <w:rsid w:val="00BB60E5"/>
    <w:rsid w:val="00BB620F"/>
    <w:rsid w:val="00BC102A"/>
    <w:rsid w:val="00BC1CDB"/>
    <w:rsid w:val="00BC22AD"/>
    <w:rsid w:val="00BC50FE"/>
    <w:rsid w:val="00BC5D35"/>
    <w:rsid w:val="00BC75EA"/>
    <w:rsid w:val="00BD0765"/>
    <w:rsid w:val="00BD303B"/>
    <w:rsid w:val="00BD5706"/>
    <w:rsid w:val="00BD733B"/>
    <w:rsid w:val="00BD738B"/>
    <w:rsid w:val="00BD7FA1"/>
    <w:rsid w:val="00BE180F"/>
    <w:rsid w:val="00BE27EF"/>
    <w:rsid w:val="00BE3A95"/>
    <w:rsid w:val="00BE7430"/>
    <w:rsid w:val="00BE789D"/>
    <w:rsid w:val="00BE791D"/>
    <w:rsid w:val="00BE7D45"/>
    <w:rsid w:val="00BF013D"/>
    <w:rsid w:val="00BF07B7"/>
    <w:rsid w:val="00BF1C40"/>
    <w:rsid w:val="00BF2694"/>
    <w:rsid w:val="00BF3289"/>
    <w:rsid w:val="00BF48F1"/>
    <w:rsid w:val="00BF504E"/>
    <w:rsid w:val="00BF522F"/>
    <w:rsid w:val="00BF5BFA"/>
    <w:rsid w:val="00BF7A40"/>
    <w:rsid w:val="00C005F1"/>
    <w:rsid w:val="00C02CD6"/>
    <w:rsid w:val="00C0351B"/>
    <w:rsid w:val="00C04D82"/>
    <w:rsid w:val="00C04DF0"/>
    <w:rsid w:val="00C05B77"/>
    <w:rsid w:val="00C05F9E"/>
    <w:rsid w:val="00C06031"/>
    <w:rsid w:val="00C07261"/>
    <w:rsid w:val="00C10E3D"/>
    <w:rsid w:val="00C1115E"/>
    <w:rsid w:val="00C11530"/>
    <w:rsid w:val="00C129EE"/>
    <w:rsid w:val="00C12A5A"/>
    <w:rsid w:val="00C17907"/>
    <w:rsid w:val="00C20032"/>
    <w:rsid w:val="00C204EF"/>
    <w:rsid w:val="00C22871"/>
    <w:rsid w:val="00C2311A"/>
    <w:rsid w:val="00C23D0F"/>
    <w:rsid w:val="00C24298"/>
    <w:rsid w:val="00C31351"/>
    <w:rsid w:val="00C31419"/>
    <w:rsid w:val="00C33CA6"/>
    <w:rsid w:val="00C34087"/>
    <w:rsid w:val="00C350AB"/>
    <w:rsid w:val="00C375F2"/>
    <w:rsid w:val="00C414DD"/>
    <w:rsid w:val="00C42CD0"/>
    <w:rsid w:val="00C42DED"/>
    <w:rsid w:val="00C43322"/>
    <w:rsid w:val="00C4415C"/>
    <w:rsid w:val="00C455E1"/>
    <w:rsid w:val="00C4578B"/>
    <w:rsid w:val="00C50327"/>
    <w:rsid w:val="00C5044D"/>
    <w:rsid w:val="00C510CE"/>
    <w:rsid w:val="00C513A7"/>
    <w:rsid w:val="00C51E32"/>
    <w:rsid w:val="00C538E9"/>
    <w:rsid w:val="00C53B97"/>
    <w:rsid w:val="00C53EB2"/>
    <w:rsid w:val="00C54573"/>
    <w:rsid w:val="00C54C77"/>
    <w:rsid w:val="00C54CAA"/>
    <w:rsid w:val="00C5502F"/>
    <w:rsid w:val="00C5503C"/>
    <w:rsid w:val="00C552FF"/>
    <w:rsid w:val="00C56096"/>
    <w:rsid w:val="00C5692A"/>
    <w:rsid w:val="00C57D8C"/>
    <w:rsid w:val="00C609AA"/>
    <w:rsid w:val="00C61634"/>
    <w:rsid w:val="00C63EE1"/>
    <w:rsid w:val="00C6415B"/>
    <w:rsid w:val="00C6669F"/>
    <w:rsid w:val="00C66A14"/>
    <w:rsid w:val="00C67098"/>
    <w:rsid w:val="00C75C00"/>
    <w:rsid w:val="00C76930"/>
    <w:rsid w:val="00C804EC"/>
    <w:rsid w:val="00C80D6B"/>
    <w:rsid w:val="00C81384"/>
    <w:rsid w:val="00C82075"/>
    <w:rsid w:val="00C820DA"/>
    <w:rsid w:val="00C83F73"/>
    <w:rsid w:val="00C8404A"/>
    <w:rsid w:val="00C847B7"/>
    <w:rsid w:val="00C851AD"/>
    <w:rsid w:val="00C8654A"/>
    <w:rsid w:val="00C902A9"/>
    <w:rsid w:val="00C91889"/>
    <w:rsid w:val="00C91A02"/>
    <w:rsid w:val="00C93044"/>
    <w:rsid w:val="00C93331"/>
    <w:rsid w:val="00C94B60"/>
    <w:rsid w:val="00C94FF8"/>
    <w:rsid w:val="00C952C6"/>
    <w:rsid w:val="00C963E0"/>
    <w:rsid w:val="00CA0C97"/>
    <w:rsid w:val="00CA16C7"/>
    <w:rsid w:val="00CA2778"/>
    <w:rsid w:val="00CA3E3A"/>
    <w:rsid w:val="00CA5318"/>
    <w:rsid w:val="00CA5A0B"/>
    <w:rsid w:val="00CA60F0"/>
    <w:rsid w:val="00CA7656"/>
    <w:rsid w:val="00CA7DDD"/>
    <w:rsid w:val="00CA7FFD"/>
    <w:rsid w:val="00CB0635"/>
    <w:rsid w:val="00CB2147"/>
    <w:rsid w:val="00CB3367"/>
    <w:rsid w:val="00CB38A9"/>
    <w:rsid w:val="00CB506D"/>
    <w:rsid w:val="00CB523A"/>
    <w:rsid w:val="00CB5B60"/>
    <w:rsid w:val="00CB7EB6"/>
    <w:rsid w:val="00CC077F"/>
    <w:rsid w:val="00CC07A3"/>
    <w:rsid w:val="00CC0B66"/>
    <w:rsid w:val="00CC1037"/>
    <w:rsid w:val="00CC133A"/>
    <w:rsid w:val="00CC1A22"/>
    <w:rsid w:val="00CC2F91"/>
    <w:rsid w:val="00CC3279"/>
    <w:rsid w:val="00CC38B6"/>
    <w:rsid w:val="00CC3C37"/>
    <w:rsid w:val="00CC5560"/>
    <w:rsid w:val="00CC65B8"/>
    <w:rsid w:val="00CC6B91"/>
    <w:rsid w:val="00CC7087"/>
    <w:rsid w:val="00CC70B7"/>
    <w:rsid w:val="00CC7408"/>
    <w:rsid w:val="00CC75CF"/>
    <w:rsid w:val="00CC7C04"/>
    <w:rsid w:val="00CD0258"/>
    <w:rsid w:val="00CD0EE8"/>
    <w:rsid w:val="00CD369E"/>
    <w:rsid w:val="00CD37C1"/>
    <w:rsid w:val="00CD3D36"/>
    <w:rsid w:val="00CD4029"/>
    <w:rsid w:val="00CD4927"/>
    <w:rsid w:val="00CD4F03"/>
    <w:rsid w:val="00CD54EE"/>
    <w:rsid w:val="00CE1D94"/>
    <w:rsid w:val="00CE2366"/>
    <w:rsid w:val="00CE3432"/>
    <w:rsid w:val="00CE4D3B"/>
    <w:rsid w:val="00CE5BFA"/>
    <w:rsid w:val="00CE69CB"/>
    <w:rsid w:val="00CE6E56"/>
    <w:rsid w:val="00CE702F"/>
    <w:rsid w:val="00CE7C9C"/>
    <w:rsid w:val="00CF1217"/>
    <w:rsid w:val="00CF221C"/>
    <w:rsid w:val="00CF2495"/>
    <w:rsid w:val="00CF2743"/>
    <w:rsid w:val="00CF3422"/>
    <w:rsid w:val="00CF3466"/>
    <w:rsid w:val="00CF3CF5"/>
    <w:rsid w:val="00CF5015"/>
    <w:rsid w:val="00CF53A6"/>
    <w:rsid w:val="00CF6744"/>
    <w:rsid w:val="00CF7138"/>
    <w:rsid w:val="00D0081E"/>
    <w:rsid w:val="00D0159C"/>
    <w:rsid w:val="00D02799"/>
    <w:rsid w:val="00D02B4E"/>
    <w:rsid w:val="00D02B8A"/>
    <w:rsid w:val="00D0374C"/>
    <w:rsid w:val="00D037E9"/>
    <w:rsid w:val="00D038C5"/>
    <w:rsid w:val="00D049DC"/>
    <w:rsid w:val="00D05F38"/>
    <w:rsid w:val="00D07FC7"/>
    <w:rsid w:val="00D101C5"/>
    <w:rsid w:val="00D11062"/>
    <w:rsid w:val="00D12AFE"/>
    <w:rsid w:val="00D13223"/>
    <w:rsid w:val="00D14247"/>
    <w:rsid w:val="00D14BCA"/>
    <w:rsid w:val="00D162AB"/>
    <w:rsid w:val="00D2037D"/>
    <w:rsid w:val="00D204FB"/>
    <w:rsid w:val="00D20A69"/>
    <w:rsid w:val="00D21BCC"/>
    <w:rsid w:val="00D22CA0"/>
    <w:rsid w:val="00D23B13"/>
    <w:rsid w:val="00D23BF8"/>
    <w:rsid w:val="00D24096"/>
    <w:rsid w:val="00D2776A"/>
    <w:rsid w:val="00D27E9A"/>
    <w:rsid w:val="00D323D0"/>
    <w:rsid w:val="00D3428B"/>
    <w:rsid w:val="00D34A00"/>
    <w:rsid w:val="00D34BFE"/>
    <w:rsid w:val="00D35A65"/>
    <w:rsid w:val="00D35EBC"/>
    <w:rsid w:val="00D418FB"/>
    <w:rsid w:val="00D4477C"/>
    <w:rsid w:val="00D45479"/>
    <w:rsid w:val="00D459AE"/>
    <w:rsid w:val="00D472F0"/>
    <w:rsid w:val="00D512D8"/>
    <w:rsid w:val="00D518E2"/>
    <w:rsid w:val="00D5234E"/>
    <w:rsid w:val="00D52FE3"/>
    <w:rsid w:val="00D5496D"/>
    <w:rsid w:val="00D567D8"/>
    <w:rsid w:val="00D5703C"/>
    <w:rsid w:val="00D57875"/>
    <w:rsid w:val="00D640E5"/>
    <w:rsid w:val="00D64900"/>
    <w:rsid w:val="00D65776"/>
    <w:rsid w:val="00D65DB3"/>
    <w:rsid w:val="00D67CD5"/>
    <w:rsid w:val="00D70714"/>
    <w:rsid w:val="00D71D08"/>
    <w:rsid w:val="00D72957"/>
    <w:rsid w:val="00D735A8"/>
    <w:rsid w:val="00D73DD3"/>
    <w:rsid w:val="00D75632"/>
    <w:rsid w:val="00D77A65"/>
    <w:rsid w:val="00D81A99"/>
    <w:rsid w:val="00D82B53"/>
    <w:rsid w:val="00D84283"/>
    <w:rsid w:val="00D8462E"/>
    <w:rsid w:val="00D86080"/>
    <w:rsid w:val="00D87658"/>
    <w:rsid w:val="00D87C0D"/>
    <w:rsid w:val="00D87C7A"/>
    <w:rsid w:val="00D90199"/>
    <w:rsid w:val="00D90341"/>
    <w:rsid w:val="00D91213"/>
    <w:rsid w:val="00D91556"/>
    <w:rsid w:val="00D91AC2"/>
    <w:rsid w:val="00D9210E"/>
    <w:rsid w:val="00D93095"/>
    <w:rsid w:val="00D93311"/>
    <w:rsid w:val="00D93CD2"/>
    <w:rsid w:val="00D947A7"/>
    <w:rsid w:val="00D94AFA"/>
    <w:rsid w:val="00D95FEF"/>
    <w:rsid w:val="00DA374E"/>
    <w:rsid w:val="00DA4E20"/>
    <w:rsid w:val="00DA5C0A"/>
    <w:rsid w:val="00DA68B2"/>
    <w:rsid w:val="00DB2E7E"/>
    <w:rsid w:val="00DB3F60"/>
    <w:rsid w:val="00DB4982"/>
    <w:rsid w:val="00DB5C55"/>
    <w:rsid w:val="00DB7B3B"/>
    <w:rsid w:val="00DB7D84"/>
    <w:rsid w:val="00DC15A4"/>
    <w:rsid w:val="00DC3552"/>
    <w:rsid w:val="00DC359A"/>
    <w:rsid w:val="00DC3AF5"/>
    <w:rsid w:val="00DC45FD"/>
    <w:rsid w:val="00DC60D9"/>
    <w:rsid w:val="00DC6654"/>
    <w:rsid w:val="00DC66A8"/>
    <w:rsid w:val="00DD010D"/>
    <w:rsid w:val="00DD0A67"/>
    <w:rsid w:val="00DD28A5"/>
    <w:rsid w:val="00DD28CE"/>
    <w:rsid w:val="00DD327D"/>
    <w:rsid w:val="00DD32C8"/>
    <w:rsid w:val="00DD3395"/>
    <w:rsid w:val="00DD3D04"/>
    <w:rsid w:val="00DD4F94"/>
    <w:rsid w:val="00DD5643"/>
    <w:rsid w:val="00DD6A77"/>
    <w:rsid w:val="00DD6BB8"/>
    <w:rsid w:val="00DD7C9B"/>
    <w:rsid w:val="00DE0151"/>
    <w:rsid w:val="00DE0980"/>
    <w:rsid w:val="00DE0FBB"/>
    <w:rsid w:val="00DE2B0D"/>
    <w:rsid w:val="00DE3C52"/>
    <w:rsid w:val="00DE4DD6"/>
    <w:rsid w:val="00DE5083"/>
    <w:rsid w:val="00DE5213"/>
    <w:rsid w:val="00DE7831"/>
    <w:rsid w:val="00DE7944"/>
    <w:rsid w:val="00DE799B"/>
    <w:rsid w:val="00DE7CFE"/>
    <w:rsid w:val="00DF0ED7"/>
    <w:rsid w:val="00DF2B2F"/>
    <w:rsid w:val="00DF2FF3"/>
    <w:rsid w:val="00DF6C14"/>
    <w:rsid w:val="00DF6D5B"/>
    <w:rsid w:val="00DF7356"/>
    <w:rsid w:val="00E00585"/>
    <w:rsid w:val="00E01423"/>
    <w:rsid w:val="00E02491"/>
    <w:rsid w:val="00E02541"/>
    <w:rsid w:val="00E038C3"/>
    <w:rsid w:val="00E03FEB"/>
    <w:rsid w:val="00E049C9"/>
    <w:rsid w:val="00E0697B"/>
    <w:rsid w:val="00E07C44"/>
    <w:rsid w:val="00E102E2"/>
    <w:rsid w:val="00E12763"/>
    <w:rsid w:val="00E12F28"/>
    <w:rsid w:val="00E1402C"/>
    <w:rsid w:val="00E176B4"/>
    <w:rsid w:val="00E201A6"/>
    <w:rsid w:val="00E208D2"/>
    <w:rsid w:val="00E20B0A"/>
    <w:rsid w:val="00E21677"/>
    <w:rsid w:val="00E21A2B"/>
    <w:rsid w:val="00E22B19"/>
    <w:rsid w:val="00E23052"/>
    <w:rsid w:val="00E2363E"/>
    <w:rsid w:val="00E237C1"/>
    <w:rsid w:val="00E248FB"/>
    <w:rsid w:val="00E256CC"/>
    <w:rsid w:val="00E3037B"/>
    <w:rsid w:val="00E3050E"/>
    <w:rsid w:val="00E305E9"/>
    <w:rsid w:val="00E31B62"/>
    <w:rsid w:val="00E359FE"/>
    <w:rsid w:val="00E35C71"/>
    <w:rsid w:val="00E361A8"/>
    <w:rsid w:val="00E40E5D"/>
    <w:rsid w:val="00E41257"/>
    <w:rsid w:val="00E42C72"/>
    <w:rsid w:val="00E4408F"/>
    <w:rsid w:val="00E44EBB"/>
    <w:rsid w:val="00E45045"/>
    <w:rsid w:val="00E45650"/>
    <w:rsid w:val="00E460E3"/>
    <w:rsid w:val="00E467D1"/>
    <w:rsid w:val="00E47993"/>
    <w:rsid w:val="00E5096E"/>
    <w:rsid w:val="00E50E8B"/>
    <w:rsid w:val="00E516FE"/>
    <w:rsid w:val="00E51FBC"/>
    <w:rsid w:val="00E52B8E"/>
    <w:rsid w:val="00E5617E"/>
    <w:rsid w:val="00E56EFF"/>
    <w:rsid w:val="00E57277"/>
    <w:rsid w:val="00E60305"/>
    <w:rsid w:val="00E64EFA"/>
    <w:rsid w:val="00E65223"/>
    <w:rsid w:val="00E667A2"/>
    <w:rsid w:val="00E678C0"/>
    <w:rsid w:val="00E67D72"/>
    <w:rsid w:val="00E71C2C"/>
    <w:rsid w:val="00E7381F"/>
    <w:rsid w:val="00E73B99"/>
    <w:rsid w:val="00E7593B"/>
    <w:rsid w:val="00E774F8"/>
    <w:rsid w:val="00E77A61"/>
    <w:rsid w:val="00E81BAF"/>
    <w:rsid w:val="00E82EB6"/>
    <w:rsid w:val="00E83081"/>
    <w:rsid w:val="00E83717"/>
    <w:rsid w:val="00E83771"/>
    <w:rsid w:val="00E84B14"/>
    <w:rsid w:val="00E85516"/>
    <w:rsid w:val="00E86CAF"/>
    <w:rsid w:val="00E86D18"/>
    <w:rsid w:val="00E90905"/>
    <w:rsid w:val="00E91646"/>
    <w:rsid w:val="00E9172F"/>
    <w:rsid w:val="00E91D60"/>
    <w:rsid w:val="00E9224F"/>
    <w:rsid w:val="00E94289"/>
    <w:rsid w:val="00E94863"/>
    <w:rsid w:val="00E94E7C"/>
    <w:rsid w:val="00E9517F"/>
    <w:rsid w:val="00E9602C"/>
    <w:rsid w:val="00E96355"/>
    <w:rsid w:val="00E96A61"/>
    <w:rsid w:val="00EA00AC"/>
    <w:rsid w:val="00EA08E0"/>
    <w:rsid w:val="00EA0E1A"/>
    <w:rsid w:val="00EA1168"/>
    <w:rsid w:val="00EA1D24"/>
    <w:rsid w:val="00EA2950"/>
    <w:rsid w:val="00EA2A4E"/>
    <w:rsid w:val="00EA3425"/>
    <w:rsid w:val="00EA419D"/>
    <w:rsid w:val="00EA52DC"/>
    <w:rsid w:val="00EA52F6"/>
    <w:rsid w:val="00EA653F"/>
    <w:rsid w:val="00EB01F4"/>
    <w:rsid w:val="00EB03EA"/>
    <w:rsid w:val="00EB0DA7"/>
    <w:rsid w:val="00EB21D8"/>
    <w:rsid w:val="00EB2260"/>
    <w:rsid w:val="00EB26C8"/>
    <w:rsid w:val="00EB2EAA"/>
    <w:rsid w:val="00EB3A0D"/>
    <w:rsid w:val="00EB3BAE"/>
    <w:rsid w:val="00EB59C9"/>
    <w:rsid w:val="00EB5B23"/>
    <w:rsid w:val="00EB6814"/>
    <w:rsid w:val="00EB6A39"/>
    <w:rsid w:val="00EC0A7F"/>
    <w:rsid w:val="00EC27BD"/>
    <w:rsid w:val="00EC38F7"/>
    <w:rsid w:val="00EC3BA2"/>
    <w:rsid w:val="00EC3C4C"/>
    <w:rsid w:val="00EC4725"/>
    <w:rsid w:val="00EC493B"/>
    <w:rsid w:val="00EC4BF5"/>
    <w:rsid w:val="00EC663B"/>
    <w:rsid w:val="00ED0561"/>
    <w:rsid w:val="00ED0578"/>
    <w:rsid w:val="00ED0A8D"/>
    <w:rsid w:val="00ED29F7"/>
    <w:rsid w:val="00ED40EC"/>
    <w:rsid w:val="00ED4345"/>
    <w:rsid w:val="00ED4A5F"/>
    <w:rsid w:val="00ED6D97"/>
    <w:rsid w:val="00EE10CA"/>
    <w:rsid w:val="00EE175B"/>
    <w:rsid w:val="00EE261B"/>
    <w:rsid w:val="00EE2891"/>
    <w:rsid w:val="00EE39E6"/>
    <w:rsid w:val="00EE43EC"/>
    <w:rsid w:val="00EE43EE"/>
    <w:rsid w:val="00EE5000"/>
    <w:rsid w:val="00EE561E"/>
    <w:rsid w:val="00EE5776"/>
    <w:rsid w:val="00EE5FB9"/>
    <w:rsid w:val="00EE6C86"/>
    <w:rsid w:val="00EE7204"/>
    <w:rsid w:val="00EF0380"/>
    <w:rsid w:val="00EF0C05"/>
    <w:rsid w:val="00EF0E79"/>
    <w:rsid w:val="00EF1630"/>
    <w:rsid w:val="00EF16A7"/>
    <w:rsid w:val="00EF2AD0"/>
    <w:rsid w:val="00EF3A0B"/>
    <w:rsid w:val="00EF3F94"/>
    <w:rsid w:val="00EF476E"/>
    <w:rsid w:val="00EF582A"/>
    <w:rsid w:val="00EF5C03"/>
    <w:rsid w:val="00EF702B"/>
    <w:rsid w:val="00F00913"/>
    <w:rsid w:val="00F00E58"/>
    <w:rsid w:val="00F02D47"/>
    <w:rsid w:val="00F04024"/>
    <w:rsid w:val="00F04123"/>
    <w:rsid w:val="00F042A8"/>
    <w:rsid w:val="00F06926"/>
    <w:rsid w:val="00F06C59"/>
    <w:rsid w:val="00F06F50"/>
    <w:rsid w:val="00F07C1C"/>
    <w:rsid w:val="00F10FD0"/>
    <w:rsid w:val="00F123F1"/>
    <w:rsid w:val="00F14217"/>
    <w:rsid w:val="00F17434"/>
    <w:rsid w:val="00F205E6"/>
    <w:rsid w:val="00F2116E"/>
    <w:rsid w:val="00F22CD5"/>
    <w:rsid w:val="00F24BF2"/>
    <w:rsid w:val="00F259A0"/>
    <w:rsid w:val="00F260F8"/>
    <w:rsid w:val="00F27101"/>
    <w:rsid w:val="00F2752E"/>
    <w:rsid w:val="00F302C9"/>
    <w:rsid w:val="00F30569"/>
    <w:rsid w:val="00F3088F"/>
    <w:rsid w:val="00F30C2F"/>
    <w:rsid w:val="00F31A85"/>
    <w:rsid w:val="00F33A9F"/>
    <w:rsid w:val="00F35E2D"/>
    <w:rsid w:val="00F3689F"/>
    <w:rsid w:val="00F407F5"/>
    <w:rsid w:val="00F415EE"/>
    <w:rsid w:val="00F41C98"/>
    <w:rsid w:val="00F4204B"/>
    <w:rsid w:val="00F422DC"/>
    <w:rsid w:val="00F50DAB"/>
    <w:rsid w:val="00F52844"/>
    <w:rsid w:val="00F54416"/>
    <w:rsid w:val="00F55370"/>
    <w:rsid w:val="00F57543"/>
    <w:rsid w:val="00F575DD"/>
    <w:rsid w:val="00F57BF0"/>
    <w:rsid w:val="00F57D8E"/>
    <w:rsid w:val="00F57E1C"/>
    <w:rsid w:val="00F6003A"/>
    <w:rsid w:val="00F60875"/>
    <w:rsid w:val="00F612A7"/>
    <w:rsid w:val="00F6246D"/>
    <w:rsid w:val="00F62A01"/>
    <w:rsid w:val="00F63C0A"/>
    <w:rsid w:val="00F6444F"/>
    <w:rsid w:val="00F64D0D"/>
    <w:rsid w:val="00F6507C"/>
    <w:rsid w:val="00F650C8"/>
    <w:rsid w:val="00F657FF"/>
    <w:rsid w:val="00F65FBB"/>
    <w:rsid w:val="00F6623C"/>
    <w:rsid w:val="00F66F5E"/>
    <w:rsid w:val="00F67938"/>
    <w:rsid w:val="00F7135D"/>
    <w:rsid w:val="00F723AE"/>
    <w:rsid w:val="00F73C0E"/>
    <w:rsid w:val="00F7561B"/>
    <w:rsid w:val="00F75C58"/>
    <w:rsid w:val="00F7733D"/>
    <w:rsid w:val="00F77CB3"/>
    <w:rsid w:val="00F809E3"/>
    <w:rsid w:val="00F80EF2"/>
    <w:rsid w:val="00F818CC"/>
    <w:rsid w:val="00F81F3B"/>
    <w:rsid w:val="00F83042"/>
    <w:rsid w:val="00F8321F"/>
    <w:rsid w:val="00F850DA"/>
    <w:rsid w:val="00F856C2"/>
    <w:rsid w:val="00F858B0"/>
    <w:rsid w:val="00F85CF2"/>
    <w:rsid w:val="00F864E3"/>
    <w:rsid w:val="00F86B85"/>
    <w:rsid w:val="00F87034"/>
    <w:rsid w:val="00F87526"/>
    <w:rsid w:val="00F90F86"/>
    <w:rsid w:val="00F92A6B"/>
    <w:rsid w:val="00F938B6"/>
    <w:rsid w:val="00F95774"/>
    <w:rsid w:val="00F97B7C"/>
    <w:rsid w:val="00F97F81"/>
    <w:rsid w:val="00FA187E"/>
    <w:rsid w:val="00FA3D9A"/>
    <w:rsid w:val="00FA6722"/>
    <w:rsid w:val="00FB1CB8"/>
    <w:rsid w:val="00FB2873"/>
    <w:rsid w:val="00FB564C"/>
    <w:rsid w:val="00FB6108"/>
    <w:rsid w:val="00FB7024"/>
    <w:rsid w:val="00FB754A"/>
    <w:rsid w:val="00FC1090"/>
    <w:rsid w:val="00FC1C84"/>
    <w:rsid w:val="00FC2BDC"/>
    <w:rsid w:val="00FC4E9A"/>
    <w:rsid w:val="00FC756A"/>
    <w:rsid w:val="00FD04E2"/>
    <w:rsid w:val="00FD0564"/>
    <w:rsid w:val="00FD19BA"/>
    <w:rsid w:val="00FD2092"/>
    <w:rsid w:val="00FD3675"/>
    <w:rsid w:val="00FD3683"/>
    <w:rsid w:val="00FD466B"/>
    <w:rsid w:val="00FD4E12"/>
    <w:rsid w:val="00FD5EF4"/>
    <w:rsid w:val="00FD726A"/>
    <w:rsid w:val="00FE068C"/>
    <w:rsid w:val="00FE10BB"/>
    <w:rsid w:val="00FE1556"/>
    <w:rsid w:val="00FE28FE"/>
    <w:rsid w:val="00FE3438"/>
    <w:rsid w:val="00FE506D"/>
    <w:rsid w:val="00FF0158"/>
    <w:rsid w:val="00FF0BD0"/>
    <w:rsid w:val="00FF18E9"/>
    <w:rsid w:val="00FF3D97"/>
    <w:rsid w:val="00FF5041"/>
    <w:rsid w:val="00FF538C"/>
    <w:rsid w:val="00FF6D5D"/>
    <w:rsid w:val="00FF7B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4D402D"/>
  <w15:docId w15:val="{AA8A52A2-A3FB-6A4D-930F-5F06AF487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autoSpaceDE w:val="0"/>
      <w:autoSpaceDN w:val="0"/>
      <w:adjustRightInd w:val="0"/>
      <w:outlineLvl w:val="0"/>
    </w:pPr>
  </w:style>
  <w:style w:type="paragraph" w:styleId="Heading2">
    <w:name w:val="heading 2"/>
    <w:basedOn w:val="Normal"/>
    <w:next w:val="Normal"/>
    <w:link w:val="Heading2Char"/>
    <w:uiPriority w:val="9"/>
    <w:qFormat/>
    <w:pPr>
      <w:keepNext/>
      <w:spacing w:before="240" w:after="60"/>
      <w:outlineLvl w:val="1"/>
    </w:pPr>
    <w:rPr>
      <w:b/>
      <w:bCs/>
      <w:i/>
      <w:iCs/>
      <w:sz w:val="28"/>
      <w:szCs w:val="28"/>
      <w:lang w:val="x-none" w:eastAsia="x-none"/>
    </w:rPr>
  </w:style>
  <w:style w:type="paragraph" w:styleId="Heading3">
    <w:name w:val="heading 3"/>
    <w:basedOn w:val="Normal"/>
    <w:next w:val="Normal"/>
    <w:link w:val="Heading3Char"/>
    <w:semiHidden/>
    <w:unhideWhenUsed/>
    <w:qFormat/>
    <w:rsid w:val="009B4CE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pPr>
      <w:keepNext/>
      <w:spacing w:before="240" w:after="60"/>
      <w:outlineLvl w:val="3"/>
    </w:pPr>
    <w:rPr>
      <w:rFonts w:ascii="Times New Roman" w:hAnsi="Times New Roman"/>
      <w:b/>
      <w:bCs/>
      <w:sz w:val="28"/>
      <w:szCs w:val="28"/>
      <w:lang w:val="x-none" w:eastAsia="x-none"/>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rPr>
  </w:style>
  <w:style w:type="paragraph" w:styleId="Heading8">
    <w:name w:val="heading 8"/>
    <w:basedOn w:val="Normal"/>
    <w:next w:val="Normal"/>
    <w:qFormat/>
    <w:pPr>
      <w:spacing w:before="240" w:after="60"/>
      <w:outlineLvl w:val="7"/>
    </w:pPr>
    <w:rPr>
      <w:rFonts w:ascii="Times New Roman" w:hAnsi="Times New Roman"/>
      <w:i/>
      <w:iCs/>
    </w:rPr>
  </w:style>
  <w:style w:type="paragraph" w:styleId="Heading9">
    <w:name w:val="heading 9"/>
    <w:basedOn w:val="Normal"/>
    <w:next w:val="Normal"/>
    <w:link w:val="Heading9Char"/>
    <w:semiHidden/>
    <w:unhideWhenUsed/>
    <w:qFormat/>
    <w:rsid w:val="0089754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Pr>
      <w:rFonts w:ascii="Garamond" w:hAnsi="Garamond" w:cs="Arial"/>
    </w:rPr>
  </w:style>
  <w:style w:type="character" w:styleId="Hyperlink">
    <w:name w:val="Hyperlink"/>
    <w:uiPriority w:val="99"/>
    <w:qFormat/>
    <w:rPr>
      <w:color w:val="0000FF"/>
      <w:u w:val="single"/>
    </w:rPr>
  </w:style>
  <w:style w:type="paragraph" w:styleId="BodyTextIndent">
    <w:name w:val="Body Text Indent"/>
    <w:basedOn w:val="Normal"/>
    <w:link w:val="BodyTextIndentChar"/>
    <w:uiPriority w:val="99"/>
    <w:rsid w:val="005C0F29"/>
    <w:pPr>
      <w:spacing w:after="120"/>
      <w:ind w:left="360"/>
    </w:pPr>
    <w:rPr>
      <w:lang w:val="x-none" w:eastAsia="x-none"/>
    </w:rPr>
  </w:style>
  <w:style w:type="paragraph" w:styleId="BodyText">
    <w:name w:val="Body Text"/>
    <w:basedOn w:val="Normal"/>
    <w:link w:val="BodyTextChar"/>
    <w:rPr>
      <w:rFonts w:ascii="Times New Roman" w:hAnsi="Times New Roman"/>
      <w:szCs w:val="20"/>
      <w:lang w:val="x-none" w:eastAsia="x-none"/>
    </w:rPr>
  </w:style>
  <w:style w:type="paragraph" w:styleId="Subtitle">
    <w:name w:val="Subtitle"/>
    <w:basedOn w:val="Normal"/>
    <w:qFormat/>
    <w:rPr>
      <w:rFonts w:ascii="Times New Roman" w:hAnsi="Times New Roman"/>
      <w:b/>
      <w:bCs/>
    </w:rPr>
  </w:style>
  <w:style w:type="character" w:customStyle="1" w:styleId="Char">
    <w:name w:val="Char"/>
    <w:rPr>
      <w:noProof w:val="0"/>
      <w:sz w:val="24"/>
      <w:lang w:val="en-US" w:eastAsia="en-US" w:bidi="ar-SA"/>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rFonts w:ascii="Times" w:eastAsia="Times" w:hAnsi="Times"/>
      <w:sz w:val="20"/>
      <w:szCs w:val="20"/>
    </w:rPr>
  </w:style>
  <w:style w:type="paragraph" w:styleId="BalloonText">
    <w:name w:val="Balloon Text"/>
    <w:basedOn w:val="Normal"/>
    <w:link w:val="BalloonTextChar"/>
    <w:uiPriority w:val="99"/>
    <w:semiHidden/>
    <w:rPr>
      <w:rFonts w:ascii="Tahoma" w:hAnsi="Tahoma"/>
      <w:sz w:val="16"/>
      <w:szCs w:val="16"/>
      <w:lang w:val="x-none" w:eastAsia="x-none"/>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pPr>
      <w:tabs>
        <w:tab w:val="center" w:pos="4320"/>
        <w:tab w:val="right" w:pos="8640"/>
      </w:tabs>
    </w:pPr>
    <w:rPr>
      <w:lang w:val="x-none" w:eastAsia="x-none"/>
    </w:rPr>
  </w:style>
  <w:style w:type="character" w:styleId="PageNumber">
    <w:name w:val="page number"/>
    <w:basedOn w:val="DefaultParagraphFont"/>
  </w:style>
  <w:style w:type="paragraph" w:styleId="TOC1">
    <w:name w:val="toc 1"/>
    <w:basedOn w:val="Normal"/>
    <w:next w:val="Normal"/>
    <w:autoRedefine/>
    <w:uiPriority w:val="39"/>
    <w:rsid w:val="008C0C99"/>
    <w:pPr>
      <w:tabs>
        <w:tab w:val="right" w:leader="dot" w:pos="9350"/>
      </w:tabs>
    </w:pPr>
    <w:rPr>
      <w:rFonts w:asciiTheme="minorHAnsi" w:hAnsiTheme="minorHAnsi"/>
      <w:b/>
      <w:caps/>
      <w:sz w:val="22"/>
      <w:szCs w:val="22"/>
    </w:rPr>
  </w:style>
  <w:style w:type="paragraph" w:styleId="TOC2">
    <w:name w:val="toc 2"/>
    <w:basedOn w:val="Normal"/>
    <w:next w:val="Normal"/>
    <w:autoRedefine/>
    <w:uiPriority w:val="39"/>
    <w:pPr>
      <w:ind w:left="240"/>
    </w:pPr>
    <w:rPr>
      <w:rFonts w:asciiTheme="minorHAnsi" w:hAnsiTheme="minorHAnsi"/>
      <w:smallCaps/>
      <w:sz w:val="22"/>
      <w:szCs w:val="22"/>
    </w:rPr>
  </w:style>
  <w:style w:type="paragraph" w:styleId="TOC3">
    <w:name w:val="toc 3"/>
    <w:basedOn w:val="Normal"/>
    <w:next w:val="Normal"/>
    <w:autoRedefine/>
    <w:uiPriority w:val="39"/>
    <w:pPr>
      <w:ind w:left="480"/>
    </w:pPr>
    <w:rPr>
      <w:rFonts w:asciiTheme="minorHAnsi" w:hAnsiTheme="minorHAnsi"/>
      <w:i/>
      <w:sz w:val="22"/>
      <w:szCs w:val="22"/>
    </w:rPr>
  </w:style>
  <w:style w:type="paragraph" w:styleId="TOC4">
    <w:name w:val="toc 4"/>
    <w:basedOn w:val="Normal"/>
    <w:next w:val="Normal"/>
    <w:autoRedefine/>
    <w:uiPriority w:val="39"/>
    <w:pPr>
      <w:ind w:left="720"/>
    </w:pPr>
    <w:rPr>
      <w:rFonts w:asciiTheme="minorHAnsi" w:hAnsiTheme="minorHAnsi"/>
      <w:sz w:val="18"/>
      <w:szCs w:val="18"/>
    </w:rPr>
  </w:style>
  <w:style w:type="paragraph" w:styleId="TOC5">
    <w:name w:val="toc 5"/>
    <w:basedOn w:val="Normal"/>
    <w:next w:val="Normal"/>
    <w:autoRedefine/>
    <w:uiPriority w:val="39"/>
    <w:pPr>
      <w:ind w:left="960"/>
    </w:pPr>
    <w:rPr>
      <w:rFonts w:asciiTheme="minorHAnsi" w:hAnsiTheme="minorHAnsi"/>
      <w:sz w:val="18"/>
      <w:szCs w:val="18"/>
    </w:rPr>
  </w:style>
  <w:style w:type="paragraph" w:styleId="TOC6">
    <w:name w:val="toc 6"/>
    <w:basedOn w:val="Normal"/>
    <w:next w:val="Normal"/>
    <w:autoRedefine/>
    <w:uiPriority w:val="39"/>
    <w:pPr>
      <w:ind w:left="1200"/>
    </w:pPr>
    <w:rPr>
      <w:rFonts w:asciiTheme="minorHAnsi" w:hAnsiTheme="minorHAnsi"/>
      <w:sz w:val="18"/>
      <w:szCs w:val="18"/>
    </w:rPr>
  </w:style>
  <w:style w:type="paragraph" w:styleId="TOC7">
    <w:name w:val="toc 7"/>
    <w:basedOn w:val="Normal"/>
    <w:next w:val="Normal"/>
    <w:autoRedefine/>
    <w:uiPriority w:val="39"/>
    <w:pPr>
      <w:ind w:left="1440"/>
    </w:pPr>
    <w:rPr>
      <w:rFonts w:asciiTheme="minorHAnsi" w:hAnsiTheme="minorHAnsi"/>
      <w:sz w:val="18"/>
      <w:szCs w:val="18"/>
    </w:rPr>
  </w:style>
  <w:style w:type="paragraph" w:styleId="TOC8">
    <w:name w:val="toc 8"/>
    <w:basedOn w:val="Normal"/>
    <w:next w:val="Normal"/>
    <w:autoRedefine/>
    <w:uiPriority w:val="39"/>
    <w:pPr>
      <w:ind w:left="1680"/>
    </w:pPr>
    <w:rPr>
      <w:rFonts w:asciiTheme="minorHAnsi" w:hAnsiTheme="minorHAnsi"/>
      <w:sz w:val="18"/>
      <w:szCs w:val="18"/>
    </w:rPr>
  </w:style>
  <w:style w:type="paragraph" w:styleId="TOC9">
    <w:name w:val="toc 9"/>
    <w:basedOn w:val="Normal"/>
    <w:next w:val="Normal"/>
    <w:autoRedefine/>
    <w:uiPriority w:val="39"/>
    <w:pPr>
      <w:ind w:left="1920"/>
    </w:pPr>
    <w:rPr>
      <w:rFonts w:asciiTheme="minorHAnsi" w:hAnsiTheme="minorHAnsi"/>
      <w:sz w:val="18"/>
      <w:szCs w:val="18"/>
    </w:rPr>
  </w:style>
  <w:style w:type="paragraph" w:customStyle="1" w:styleId="FormText">
    <w:name w:val="FormText"/>
    <w:basedOn w:val="Normal"/>
    <w:pPr>
      <w:tabs>
        <w:tab w:val="left" w:pos="172"/>
        <w:tab w:val="left" w:pos="187"/>
        <w:tab w:val="left" w:pos="964"/>
        <w:tab w:val="left" w:leader="underscore" w:pos="1476"/>
        <w:tab w:val="left" w:pos="3600"/>
        <w:tab w:val="left" w:pos="5777"/>
        <w:tab w:val="left" w:pos="6696"/>
        <w:tab w:val="right" w:pos="9345"/>
      </w:tabs>
      <w:overflowPunct w:val="0"/>
      <w:autoSpaceDE w:val="0"/>
      <w:autoSpaceDN w:val="0"/>
      <w:adjustRightInd w:val="0"/>
      <w:textAlignment w:val="baseline"/>
    </w:pPr>
    <w:rPr>
      <w:rFonts w:ascii="Times New Roman" w:hAnsi="Times New Roman"/>
      <w:noProof/>
      <w:color w:val="000000"/>
      <w:szCs w:val="20"/>
    </w:rPr>
  </w:style>
  <w:style w:type="paragraph" w:customStyle="1" w:styleId="NormalWeb3">
    <w:name w:val="Normal (Web)3"/>
    <w:basedOn w:val="Normal"/>
    <w:pPr>
      <w:spacing w:after="300" w:line="240" w:lineRule="atLeast"/>
    </w:pPr>
    <w:rPr>
      <w:rFonts w:ascii="Times New Roman" w:hAnsi="Times New Roman"/>
      <w:sz w:val="22"/>
      <w:szCs w:val="22"/>
    </w:rPr>
  </w:style>
  <w:style w:type="character" w:styleId="Strong">
    <w:name w:val="Strong"/>
    <w:qFormat/>
    <w:rPr>
      <w:b/>
      <w:bCs/>
    </w:rPr>
  </w:style>
  <w:style w:type="paragraph" w:styleId="NormalIndent">
    <w:name w:val="Normal Indent"/>
    <w:basedOn w:val="Normal"/>
    <w:rsid w:val="005C0F29"/>
    <w:pPr>
      <w:ind w:left="720"/>
    </w:pPr>
  </w:style>
  <w:style w:type="paragraph" w:customStyle="1" w:styleId="Body">
    <w:name w:val="Body"/>
    <w:rsid w:val="00ED634E"/>
    <w:rPr>
      <w:rFonts w:ascii="Garamond" w:eastAsia="ヒラギノ角ゴ Pro W3" w:hAnsi="Garamond"/>
      <w:color w:val="000000"/>
      <w:sz w:val="24"/>
    </w:rPr>
  </w:style>
  <w:style w:type="paragraph" w:customStyle="1" w:styleId="Subhead">
    <w:name w:val="Subhead"/>
    <w:basedOn w:val="Heading1"/>
    <w:rsid w:val="00B7417B"/>
    <w:pPr>
      <w:keepNext/>
      <w:autoSpaceDE/>
      <w:autoSpaceDN/>
      <w:adjustRightInd/>
      <w:spacing w:before="240" w:after="60"/>
    </w:pPr>
    <w:rPr>
      <w:rFonts w:ascii="Arial Narrow" w:hAnsi="Arial Narrow" w:cs="Arial"/>
      <w:b/>
      <w:bCs/>
      <w:kern w:val="32"/>
      <w:sz w:val="28"/>
      <w:szCs w:val="32"/>
    </w:rPr>
  </w:style>
  <w:style w:type="paragraph" w:customStyle="1" w:styleId="Pa0">
    <w:name w:val="Pa0"/>
    <w:basedOn w:val="Default"/>
    <w:next w:val="Default"/>
    <w:rsid w:val="00062B75"/>
    <w:pPr>
      <w:widowControl w:val="0"/>
      <w:spacing w:line="241" w:lineRule="atLeast"/>
    </w:pPr>
    <w:rPr>
      <w:rFonts w:ascii="Myriad Roman" w:eastAsia="Cambria" w:hAnsi="Myriad Roman" w:cs="Times New Roman"/>
      <w:color w:val="auto"/>
    </w:rPr>
  </w:style>
  <w:style w:type="character" w:customStyle="1" w:styleId="A1">
    <w:name w:val="A1"/>
    <w:rsid w:val="00062B75"/>
    <w:rPr>
      <w:rFonts w:cs="Myriad Roman"/>
      <w:color w:val="000000"/>
      <w:sz w:val="42"/>
      <w:szCs w:val="42"/>
    </w:rPr>
  </w:style>
  <w:style w:type="character" w:customStyle="1" w:styleId="A2">
    <w:name w:val="A2"/>
    <w:rsid w:val="00062B75"/>
    <w:rPr>
      <w:rFonts w:ascii="GillSans" w:hAnsi="GillSans" w:cs="GillSans"/>
      <w:b/>
      <w:bCs/>
      <w:i/>
      <w:iCs/>
      <w:color w:val="000000"/>
      <w:sz w:val="50"/>
      <w:szCs w:val="50"/>
    </w:rPr>
  </w:style>
  <w:style w:type="character" w:styleId="FollowedHyperlink">
    <w:name w:val="FollowedHyperlink"/>
    <w:rsid w:val="00A105D7"/>
    <w:rPr>
      <w:color w:val="800080"/>
      <w:u w:val="single"/>
    </w:rPr>
  </w:style>
  <w:style w:type="paragraph" w:customStyle="1" w:styleId="Heading-TOP">
    <w:name w:val="Heading-TOP"/>
    <w:rsid w:val="00C57C29"/>
    <w:pPr>
      <w:outlineLvl w:val="0"/>
    </w:pPr>
    <w:rPr>
      <w:rFonts w:ascii="Futura" w:eastAsia="ヒラギノ角ゴ Pro W3" w:hAnsi="Futura"/>
      <w:color w:val="000000"/>
      <w:sz w:val="32"/>
    </w:rPr>
  </w:style>
  <w:style w:type="character" w:customStyle="1" w:styleId="BodyTextChar">
    <w:name w:val="Body Text Char"/>
    <w:link w:val="BodyText"/>
    <w:rsid w:val="005F6E03"/>
    <w:rPr>
      <w:sz w:val="24"/>
    </w:rPr>
  </w:style>
  <w:style w:type="paragraph" w:customStyle="1" w:styleId="MediumGrid21">
    <w:name w:val="Medium Grid 21"/>
    <w:link w:val="MediumGrid2Char"/>
    <w:uiPriority w:val="1"/>
    <w:qFormat/>
    <w:rsid w:val="005F6E03"/>
    <w:rPr>
      <w:rFonts w:ascii="Calibri" w:hAnsi="Calibri"/>
      <w:sz w:val="22"/>
      <w:szCs w:val="22"/>
    </w:rPr>
  </w:style>
  <w:style w:type="character" w:customStyle="1" w:styleId="MediumGrid2Char">
    <w:name w:val="Medium Grid 2 Char"/>
    <w:link w:val="MediumGrid21"/>
    <w:uiPriority w:val="1"/>
    <w:rsid w:val="005F6E03"/>
    <w:rPr>
      <w:rFonts w:ascii="Calibri" w:hAnsi="Calibri"/>
      <w:sz w:val="22"/>
      <w:szCs w:val="22"/>
      <w:lang w:val="en-US" w:eastAsia="en-US" w:bidi="ar-SA"/>
    </w:rPr>
  </w:style>
  <w:style w:type="character" w:customStyle="1" w:styleId="BalloonTextChar">
    <w:name w:val="Balloon Text Char"/>
    <w:link w:val="BalloonText"/>
    <w:uiPriority w:val="99"/>
    <w:semiHidden/>
    <w:rsid w:val="005F6E03"/>
    <w:rPr>
      <w:rFonts w:ascii="Tahoma" w:hAnsi="Tahoma" w:cs="Courier New"/>
      <w:sz w:val="16"/>
      <w:szCs w:val="16"/>
    </w:rPr>
  </w:style>
  <w:style w:type="paragraph" w:styleId="NormalWeb">
    <w:name w:val="Normal (Web)"/>
    <w:basedOn w:val="Normal"/>
    <w:uiPriority w:val="99"/>
    <w:unhideWhenUsed/>
    <w:rsid w:val="005F6E03"/>
    <w:pPr>
      <w:spacing w:before="100" w:beforeAutospacing="1" w:after="100" w:afterAutospacing="1"/>
    </w:pPr>
    <w:rPr>
      <w:rFonts w:ascii="Times New Roman" w:hAnsi="Times New Roman"/>
    </w:rPr>
  </w:style>
  <w:style w:type="character" w:customStyle="1" w:styleId="Heading4Char">
    <w:name w:val="Heading 4 Char"/>
    <w:link w:val="Heading4"/>
    <w:uiPriority w:val="99"/>
    <w:rsid w:val="005F6E03"/>
    <w:rPr>
      <w:b/>
      <w:bCs/>
      <w:sz w:val="28"/>
      <w:szCs w:val="28"/>
    </w:rPr>
  </w:style>
  <w:style w:type="character" w:customStyle="1" w:styleId="BodyTextIndentChar">
    <w:name w:val="Body Text Indent Char"/>
    <w:link w:val="BodyTextIndent"/>
    <w:uiPriority w:val="99"/>
    <w:rsid w:val="005F6E03"/>
    <w:rPr>
      <w:rFonts w:ascii="Arial" w:hAnsi="Arial"/>
      <w:sz w:val="24"/>
      <w:szCs w:val="24"/>
    </w:rPr>
  </w:style>
  <w:style w:type="paragraph" w:customStyle="1" w:styleId="MediumGrid1-Accent21">
    <w:name w:val="Medium Grid 1 - Accent 21"/>
    <w:basedOn w:val="Normal"/>
    <w:uiPriority w:val="34"/>
    <w:qFormat/>
    <w:rsid w:val="005F6E03"/>
    <w:pPr>
      <w:spacing w:after="200" w:line="276" w:lineRule="auto"/>
      <w:ind w:left="720"/>
    </w:pPr>
    <w:rPr>
      <w:rFonts w:ascii="Calibri" w:eastAsia="Calibri" w:hAnsi="Calibri"/>
      <w:sz w:val="22"/>
      <w:szCs w:val="22"/>
    </w:rPr>
  </w:style>
  <w:style w:type="character" w:customStyle="1" w:styleId="HeaderChar">
    <w:name w:val="Header Char"/>
    <w:link w:val="Header"/>
    <w:uiPriority w:val="99"/>
    <w:rsid w:val="005F6E03"/>
    <w:rPr>
      <w:rFonts w:ascii="Arial" w:hAnsi="Arial"/>
      <w:sz w:val="24"/>
      <w:szCs w:val="24"/>
    </w:rPr>
  </w:style>
  <w:style w:type="character" w:customStyle="1" w:styleId="FooterChar">
    <w:name w:val="Footer Char"/>
    <w:link w:val="Footer"/>
    <w:rsid w:val="005F6E03"/>
    <w:rPr>
      <w:rFonts w:ascii="Arial" w:hAnsi="Arial"/>
      <w:sz w:val="24"/>
      <w:szCs w:val="24"/>
    </w:rPr>
  </w:style>
  <w:style w:type="paragraph" w:customStyle="1" w:styleId="menuhdg">
    <w:name w:val="menuhdg"/>
    <w:basedOn w:val="Normal"/>
    <w:rsid w:val="005F6E03"/>
    <w:pPr>
      <w:spacing w:before="100" w:beforeAutospacing="1" w:after="100" w:afterAutospacing="1"/>
    </w:pPr>
    <w:rPr>
      <w:rFonts w:ascii="Times New Roman" w:hAnsi="Times New Roman"/>
    </w:rPr>
  </w:style>
  <w:style w:type="character" w:customStyle="1" w:styleId="Heading2Char">
    <w:name w:val="Heading 2 Char"/>
    <w:link w:val="Heading2"/>
    <w:uiPriority w:val="9"/>
    <w:rsid w:val="005F6E03"/>
    <w:rPr>
      <w:rFonts w:ascii="Arial" w:hAnsi="Arial" w:cs="Arial"/>
      <w:b/>
      <w:bCs/>
      <w:i/>
      <w:iCs/>
      <w:sz w:val="28"/>
      <w:szCs w:val="28"/>
    </w:rPr>
  </w:style>
  <w:style w:type="character" w:customStyle="1" w:styleId="WW-DefaultParagraphFont">
    <w:name w:val="WW-Default Paragraph Font"/>
    <w:rsid w:val="005F6E03"/>
  </w:style>
  <w:style w:type="paragraph" w:customStyle="1" w:styleId="ColorfulList-Accent11">
    <w:name w:val="Colorful List - Accent 11"/>
    <w:basedOn w:val="Normal"/>
    <w:qFormat/>
    <w:rsid w:val="00DA3089"/>
    <w:pPr>
      <w:ind w:left="720"/>
    </w:pPr>
  </w:style>
  <w:style w:type="paragraph" w:styleId="CommentSubject">
    <w:name w:val="annotation subject"/>
    <w:basedOn w:val="CommentText"/>
    <w:next w:val="CommentText"/>
    <w:link w:val="CommentSubjectChar"/>
    <w:uiPriority w:val="99"/>
    <w:rsid w:val="00AF5F58"/>
    <w:rPr>
      <w:rFonts w:ascii="Arial" w:eastAsia="Times New Roman" w:hAnsi="Arial"/>
      <w:b/>
      <w:bCs/>
    </w:rPr>
  </w:style>
  <w:style w:type="character" w:customStyle="1" w:styleId="CommentTextChar">
    <w:name w:val="Comment Text Char"/>
    <w:link w:val="CommentText"/>
    <w:uiPriority w:val="99"/>
    <w:rsid w:val="00AF5F58"/>
    <w:rPr>
      <w:rFonts w:ascii="Times" w:eastAsia="Times" w:hAnsi="Times"/>
    </w:rPr>
  </w:style>
  <w:style w:type="character" w:customStyle="1" w:styleId="CommentSubjectChar">
    <w:name w:val="Comment Subject Char"/>
    <w:link w:val="CommentSubject"/>
    <w:uiPriority w:val="99"/>
    <w:rsid w:val="00AF5F58"/>
    <w:rPr>
      <w:rFonts w:ascii="Arial" w:eastAsia="Times" w:hAnsi="Arial"/>
      <w:b/>
      <w:bCs/>
    </w:rPr>
  </w:style>
  <w:style w:type="paragraph" w:styleId="NoSpacing">
    <w:name w:val="No Spacing"/>
    <w:uiPriority w:val="1"/>
    <w:qFormat/>
    <w:rsid w:val="00F864E3"/>
    <w:rPr>
      <w:rFonts w:ascii="Arial" w:hAnsi="Arial"/>
      <w:sz w:val="24"/>
      <w:szCs w:val="24"/>
    </w:rPr>
  </w:style>
  <w:style w:type="paragraph" w:styleId="ListParagraph">
    <w:name w:val="List Paragraph"/>
    <w:basedOn w:val="Normal"/>
    <w:link w:val="ListParagraphChar"/>
    <w:uiPriority w:val="34"/>
    <w:qFormat/>
    <w:rsid w:val="007E46CD"/>
    <w:pPr>
      <w:ind w:left="720"/>
      <w:contextualSpacing/>
    </w:pPr>
  </w:style>
  <w:style w:type="paragraph" w:styleId="Revision">
    <w:name w:val="Revision"/>
    <w:hidden/>
    <w:rsid w:val="000B26B1"/>
    <w:rPr>
      <w:rFonts w:ascii="Arial" w:hAnsi="Arial"/>
      <w:sz w:val="24"/>
      <w:szCs w:val="24"/>
    </w:rPr>
  </w:style>
  <w:style w:type="character" w:customStyle="1" w:styleId="Heading9Char">
    <w:name w:val="Heading 9 Char"/>
    <w:basedOn w:val="DefaultParagraphFont"/>
    <w:link w:val="Heading9"/>
    <w:uiPriority w:val="9"/>
    <w:rsid w:val="00897543"/>
    <w:rPr>
      <w:rFonts w:asciiTheme="majorHAnsi" w:eastAsiaTheme="majorEastAsia" w:hAnsiTheme="majorHAnsi" w:cstheme="majorBidi"/>
      <w:i/>
      <w:iCs/>
      <w:color w:val="404040" w:themeColor="text1" w:themeTint="BF"/>
    </w:rPr>
  </w:style>
  <w:style w:type="character" w:customStyle="1" w:styleId="Heading3Char">
    <w:name w:val="Heading 3 Char"/>
    <w:basedOn w:val="DefaultParagraphFont"/>
    <w:link w:val="Heading3"/>
    <w:semiHidden/>
    <w:rsid w:val="009B4CEA"/>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39"/>
    <w:rsid w:val="002E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34F5E"/>
    <w:pPr>
      <w:keepNext/>
      <w:keepLines/>
      <w:autoSpaceDE/>
      <w:autoSpaceDN/>
      <w:adjustRightInd/>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Level2">
    <w:name w:val="Level 2"/>
    <w:basedOn w:val="Normal"/>
    <w:rsid w:val="001B09A7"/>
    <w:pPr>
      <w:widowControl w:val="0"/>
      <w:numPr>
        <w:ilvl w:val="1"/>
        <w:numId w:val="8"/>
      </w:numPr>
      <w:autoSpaceDE w:val="0"/>
      <w:autoSpaceDN w:val="0"/>
      <w:adjustRightInd w:val="0"/>
      <w:ind w:hanging="720"/>
      <w:outlineLvl w:val="1"/>
    </w:pPr>
    <w:rPr>
      <w:rFonts w:ascii="Times New Roman" w:hAnsi="Times New Roman"/>
    </w:rPr>
  </w:style>
  <w:style w:type="paragraph" w:customStyle="1" w:styleId="article-content">
    <w:name w:val="article-content"/>
    <w:basedOn w:val="Normal"/>
    <w:rsid w:val="00646436"/>
    <w:pPr>
      <w:spacing w:before="100" w:beforeAutospacing="1" w:after="100" w:afterAutospacing="1"/>
    </w:pPr>
    <w:rPr>
      <w:rFonts w:ascii="Times New Roman" w:hAnsi="Times New Roman"/>
    </w:rPr>
  </w:style>
  <w:style w:type="paragraph" w:styleId="DocumentMap">
    <w:name w:val="Document Map"/>
    <w:basedOn w:val="Normal"/>
    <w:link w:val="DocumentMapChar"/>
    <w:semiHidden/>
    <w:unhideWhenUsed/>
    <w:rsid w:val="001D2AA6"/>
    <w:rPr>
      <w:rFonts w:ascii="Lucida Grande" w:hAnsi="Lucida Grande" w:cs="Lucida Grande"/>
    </w:rPr>
  </w:style>
  <w:style w:type="character" w:customStyle="1" w:styleId="DocumentMapChar">
    <w:name w:val="Document Map Char"/>
    <w:basedOn w:val="DefaultParagraphFont"/>
    <w:link w:val="DocumentMap"/>
    <w:semiHidden/>
    <w:rsid w:val="001D2AA6"/>
    <w:rPr>
      <w:rFonts w:ascii="Lucida Grande" w:hAnsi="Lucida Grande" w:cs="Lucida Grande"/>
      <w:sz w:val="24"/>
      <w:szCs w:val="24"/>
    </w:rPr>
  </w:style>
  <w:style w:type="paragraph" w:customStyle="1" w:styleId="HandbookNormal">
    <w:name w:val="Handbook Normal"/>
    <w:basedOn w:val="NoSpacing"/>
    <w:link w:val="HandbookNormalChar"/>
    <w:qFormat/>
    <w:rsid w:val="001F67A1"/>
    <w:rPr>
      <w:rFonts w:ascii="Calibri" w:hAnsi="Calibri"/>
      <w:lang w:bidi="en-US"/>
    </w:rPr>
  </w:style>
  <w:style w:type="character" w:customStyle="1" w:styleId="HandbookNormalChar">
    <w:name w:val="Handbook Normal Char"/>
    <w:basedOn w:val="DefaultParagraphFont"/>
    <w:link w:val="HandbookNormal"/>
    <w:rsid w:val="001F67A1"/>
    <w:rPr>
      <w:rFonts w:ascii="Calibri" w:hAnsi="Calibri"/>
      <w:sz w:val="24"/>
      <w:szCs w:val="24"/>
      <w:lang w:bidi="en-US"/>
    </w:rPr>
  </w:style>
  <w:style w:type="character" w:customStyle="1" w:styleId="UnresolvedMention1">
    <w:name w:val="Unresolved Mention1"/>
    <w:basedOn w:val="DefaultParagraphFont"/>
    <w:uiPriority w:val="99"/>
    <w:unhideWhenUsed/>
    <w:rsid w:val="003653F6"/>
    <w:rPr>
      <w:color w:val="605E5C"/>
      <w:shd w:val="clear" w:color="auto" w:fill="E1DFDD"/>
    </w:rPr>
  </w:style>
  <w:style w:type="character" w:customStyle="1" w:styleId="ListParagraphChar">
    <w:name w:val="List Paragraph Char"/>
    <w:link w:val="ListParagraph"/>
    <w:uiPriority w:val="34"/>
    <w:locked/>
    <w:rsid w:val="006553D2"/>
    <w:rPr>
      <w:rFonts w:ascii="Arial" w:hAnsi="Arial"/>
      <w:sz w:val="24"/>
      <w:szCs w:val="24"/>
    </w:rPr>
  </w:style>
  <w:style w:type="character" w:styleId="UnresolvedMention">
    <w:name w:val="Unresolved Mention"/>
    <w:basedOn w:val="DefaultParagraphFont"/>
    <w:uiPriority w:val="99"/>
    <w:semiHidden/>
    <w:unhideWhenUsed/>
    <w:rsid w:val="00765E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524550">
      <w:bodyDiv w:val="1"/>
      <w:marLeft w:val="0"/>
      <w:marRight w:val="0"/>
      <w:marTop w:val="0"/>
      <w:marBottom w:val="0"/>
      <w:divBdr>
        <w:top w:val="none" w:sz="0" w:space="0" w:color="auto"/>
        <w:left w:val="none" w:sz="0" w:space="0" w:color="auto"/>
        <w:bottom w:val="none" w:sz="0" w:space="0" w:color="auto"/>
        <w:right w:val="none" w:sz="0" w:space="0" w:color="auto"/>
      </w:divBdr>
    </w:div>
    <w:div w:id="580023410">
      <w:bodyDiv w:val="1"/>
      <w:marLeft w:val="0"/>
      <w:marRight w:val="0"/>
      <w:marTop w:val="0"/>
      <w:marBottom w:val="0"/>
      <w:divBdr>
        <w:top w:val="none" w:sz="0" w:space="0" w:color="auto"/>
        <w:left w:val="none" w:sz="0" w:space="0" w:color="auto"/>
        <w:bottom w:val="none" w:sz="0" w:space="0" w:color="auto"/>
        <w:right w:val="none" w:sz="0" w:space="0" w:color="auto"/>
      </w:divBdr>
    </w:div>
    <w:div w:id="881553771">
      <w:bodyDiv w:val="1"/>
      <w:marLeft w:val="0"/>
      <w:marRight w:val="0"/>
      <w:marTop w:val="0"/>
      <w:marBottom w:val="0"/>
      <w:divBdr>
        <w:top w:val="none" w:sz="0" w:space="0" w:color="auto"/>
        <w:left w:val="none" w:sz="0" w:space="0" w:color="auto"/>
        <w:bottom w:val="none" w:sz="0" w:space="0" w:color="auto"/>
        <w:right w:val="none" w:sz="0" w:space="0" w:color="auto"/>
      </w:divBdr>
    </w:div>
    <w:div w:id="945817873">
      <w:bodyDiv w:val="1"/>
      <w:marLeft w:val="0"/>
      <w:marRight w:val="0"/>
      <w:marTop w:val="0"/>
      <w:marBottom w:val="0"/>
      <w:divBdr>
        <w:top w:val="none" w:sz="0" w:space="0" w:color="auto"/>
        <w:left w:val="none" w:sz="0" w:space="0" w:color="auto"/>
        <w:bottom w:val="none" w:sz="0" w:space="0" w:color="auto"/>
        <w:right w:val="none" w:sz="0" w:space="0" w:color="auto"/>
      </w:divBdr>
    </w:div>
    <w:div w:id="947813125">
      <w:bodyDiv w:val="1"/>
      <w:marLeft w:val="0"/>
      <w:marRight w:val="0"/>
      <w:marTop w:val="0"/>
      <w:marBottom w:val="0"/>
      <w:divBdr>
        <w:top w:val="none" w:sz="0" w:space="0" w:color="auto"/>
        <w:left w:val="none" w:sz="0" w:space="0" w:color="auto"/>
        <w:bottom w:val="none" w:sz="0" w:space="0" w:color="auto"/>
        <w:right w:val="none" w:sz="0" w:space="0" w:color="auto"/>
      </w:divBdr>
    </w:div>
    <w:div w:id="1038970873">
      <w:bodyDiv w:val="1"/>
      <w:marLeft w:val="0"/>
      <w:marRight w:val="0"/>
      <w:marTop w:val="0"/>
      <w:marBottom w:val="0"/>
      <w:divBdr>
        <w:top w:val="none" w:sz="0" w:space="0" w:color="auto"/>
        <w:left w:val="none" w:sz="0" w:space="0" w:color="auto"/>
        <w:bottom w:val="none" w:sz="0" w:space="0" w:color="auto"/>
        <w:right w:val="none" w:sz="0" w:space="0" w:color="auto"/>
      </w:divBdr>
    </w:div>
    <w:div w:id="1312560604">
      <w:bodyDiv w:val="1"/>
      <w:marLeft w:val="0"/>
      <w:marRight w:val="0"/>
      <w:marTop w:val="0"/>
      <w:marBottom w:val="0"/>
      <w:divBdr>
        <w:top w:val="none" w:sz="0" w:space="0" w:color="auto"/>
        <w:left w:val="none" w:sz="0" w:space="0" w:color="auto"/>
        <w:bottom w:val="none" w:sz="0" w:space="0" w:color="auto"/>
        <w:right w:val="none" w:sz="0" w:space="0" w:color="auto"/>
      </w:divBdr>
    </w:div>
    <w:div w:id="1653480065">
      <w:bodyDiv w:val="1"/>
      <w:marLeft w:val="0"/>
      <w:marRight w:val="0"/>
      <w:marTop w:val="0"/>
      <w:marBottom w:val="0"/>
      <w:divBdr>
        <w:top w:val="none" w:sz="0" w:space="0" w:color="auto"/>
        <w:left w:val="none" w:sz="0" w:space="0" w:color="auto"/>
        <w:bottom w:val="none" w:sz="0" w:space="0" w:color="auto"/>
        <w:right w:val="none" w:sz="0" w:space="0" w:color="auto"/>
      </w:divBdr>
      <w:divsChild>
        <w:div w:id="1829783576">
          <w:marLeft w:val="0"/>
          <w:marRight w:val="0"/>
          <w:marTop w:val="0"/>
          <w:marBottom w:val="0"/>
          <w:divBdr>
            <w:top w:val="none" w:sz="0" w:space="0" w:color="auto"/>
            <w:left w:val="none" w:sz="0" w:space="0" w:color="auto"/>
            <w:bottom w:val="none" w:sz="0" w:space="0" w:color="auto"/>
            <w:right w:val="none" w:sz="0" w:space="0" w:color="auto"/>
          </w:divBdr>
          <w:divsChild>
            <w:div w:id="702630366">
              <w:marLeft w:val="0"/>
              <w:marRight w:val="0"/>
              <w:marTop w:val="0"/>
              <w:marBottom w:val="0"/>
              <w:divBdr>
                <w:top w:val="none" w:sz="0" w:space="0" w:color="auto"/>
                <w:left w:val="none" w:sz="0" w:space="0" w:color="auto"/>
                <w:bottom w:val="none" w:sz="0" w:space="0" w:color="auto"/>
                <w:right w:val="none" w:sz="0" w:space="0" w:color="auto"/>
              </w:divBdr>
              <w:divsChild>
                <w:div w:id="1398354398">
                  <w:marLeft w:val="0"/>
                  <w:marRight w:val="0"/>
                  <w:marTop w:val="0"/>
                  <w:marBottom w:val="0"/>
                  <w:divBdr>
                    <w:top w:val="none" w:sz="0" w:space="0" w:color="auto"/>
                    <w:left w:val="none" w:sz="0" w:space="0" w:color="auto"/>
                    <w:bottom w:val="none" w:sz="0" w:space="0" w:color="auto"/>
                    <w:right w:val="none" w:sz="0" w:space="0" w:color="auto"/>
                  </w:divBdr>
                  <w:divsChild>
                    <w:div w:id="332343167">
                      <w:marLeft w:val="0"/>
                      <w:marRight w:val="0"/>
                      <w:marTop w:val="0"/>
                      <w:marBottom w:val="0"/>
                      <w:divBdr>
                        <w:top w:val="none" w:sz="0" w:space="0" w:color="auto"/>
                        <w:left w:val="none" w:sz="0" w:space="0" w:color="auto"/>
                        <w:bottom w:val="none" w:sz="0" w:space="0" w:color="auto"/>
                        <w:right w:val="none" w:sz="0" w:space="0" w:color="auto"/>
                      </w:divBdr>
                      <w:divsChild>
                        <w:div w:id="416900364">
                          <w:marLeft w:val="0"/>
                          <w:marRight w:val="0"/>
                          <w:marTop w:val="0"/>
                          <w:marBottom w:val="0"/>
                          <w:divBdr>
                            <w:top w:val="none" w:sz="0" w:space="0" w:color="auto"/>
                            <w:left w:val="none" w:sz="0" w:space="0" w:color="auto"/>
                            <w:bottom w:val="none" w:sz="0" w:space="0" w:color="auto"/>
                            <w:right w:val="none" w:sz="0" w:space="0" w:color="auto"/>
                          </w:divBdr>
                          <w:divsChild>
                            <w:div w:id="1868834779">
                              <w:marLeft w:val="0"/>
                              <w:marRight w:val="0"/>
                              <w:marTop w:val="0"/>
                              <w:marBottom w:val="0"/>
                              <w:divBdr>
                                <w:top w:val="none" w:sz="0" w:space="0" w:color="auto"/>
                                <w:left w:val="none" w:sz="0" w:space="0" w:color="auto"/>
                                <w:bottom w:val="none" w:sz="0" w:space="0" w:color="auto"/>
                                <w:right w:val="none" w:sz="0" w:space="0" w:color="auto"/>
                              </w:divBdr>
                              <w:divsChild>
                                <w:div w:id="379092126">
                                  <w:marLeft w:val="0"/>
                                  <w:marRight w:val="0"/>
                                  <w:marTop w:val="0"/>
                                  <w:marBottom w:val="0"/>
                                  <w:divBdr>
                                    <w:top w:val="none" w:sz="0" w:space="0" w:color="auto"/>
                                    <w:left w:val="none" w:sz="0" w:space="0" w:color="auto"/>
                                    <w:bottom w:val="none" w:sz="0" w:space="0" w:color="auto"/>
                                    <w:right w:val="none" w:sz="0" w:space="0" w:color="auto"/>
                                  </w:divBdr>
                                  <w:divsChild>
                                    <w:div w:id="1129665085">
                                      <w:marLeft w:val="0"/>
                                      <w:marRight w:val="0"/>
                                      <w:marTop w:val="0"/>
                                      <w:marBottom w:val="0"/>
                                      <w:divBdr>
                                        <w:top w:val="none" w:sz="0" w:space="0" w:color="auto"/>
                                        <w:left w:val="none" w:sz="0" w:space="0" w:color="auto"/>
                                        <w:bottom w:val="none" w:sz="0" w:space="0" w:color="auto"/>
                                        <w:right w:val="none" w:sz="0" w:space="0" w:color="auto"/>
                                      </w:divBdr>
                                      <w:divsChild>
                                        <w:div w:id="1066956123">
                                          <w:marLeft w:val="0"/>
                                          <w:marRight w:val="0"/>
                                          <w:marTop w:val="0"/>
                                          <w:marBottom w:val="0"/>
                                          <w:divBdr>
                                            <w:top w:val="none" w:sz="0" w:space="0" w:color="auto"/>
                                            <w:left w:val="none" w:sz="0" w:space="0" w:color="auto"/>
                                            <w:bottom w:val="none" w:sz="0" w:space="0" w:color="auto"/>
                                            <w:right w:val="none" w:sz="0" w:space="0" w:color="auto"/>
                                          </w:divBdr>
                                          <w:divsChild>
                                            <w:div w:id="178013477">
                                              <w:marLeft w:val="0"/>
                                              <w:marRight w:val="0"/>
                                              <w:marTop w:val="0"/>
                                              <w:marBottom w:val="0"/>
                                              <w:divBdr>
                                                <w:top w:val="none" w:sz="0" w:space="0" w:color="auto"/>
                                                <w:left w:val="none" w:sz="0" w:space="0" w:color="auto"/>
                                                <w:bottom w:val="none" w:sz="0" w:space="0" w:color="auto"/>
                                                <w:right w:val="none" w:sz="0" w:space="0" w:color="auto"/>
                                              </w:divBdr>
                                              <w:divsChild>
                                                <w:div w:id="1580361705">
                                                  <w:marLeft w:val="0"/>
                                                  <w:marRight w:val="0"/>
                                                  <w:marTop w:val="0"/>
                                                  <w:marBottom w:val="0"/>
                                                  <w:divBdr>
                                                    <w:top w:val="none" w:sz="0" w:space="0" w:color="auto"/>
                                                    <w:left w:val="none" w:sz="0" w:space="0" w:color="auto"/>
                                                    <w:bottom w:val="none" w:sz="0" w:space="0" w:color="auto"/>
                                                    <w:right w:val="none" w:sz="0" w:space="0" w:color="auto"/>
                                                  </w:divBdr>
                                                  <w:divsChild>
                                                    <w:div w:id="285935879">
                                                      <w:marLeft w:val="0"/>
                                                      <w:marRight w:val="0"/>
                                                      <w:marTop w:val="0"/>
                                                      <w:marBottom w:val="0"/>
                                                      <w:divBdr>
                                                        <w:top w:val="none" w:sz="0" w:space="0" w:color="auto"/>
                                                        <w:left w:val="none" w:sz="0" w:space="0" w:color="auto"/>
                                                        <w:bottom w:val="none" w:sz="0" w:space="0" w:color="auto"/>
                                                        <w:right w:val="none" w:sz="0" w:space="0" w:color="auto"/>
                                                      </w:divBdr>
                                                      <w:divsChild>
                                                        <w:div w:id="1961915964">
                                                          <w:marLeft w:val="0"/>
                                                          <w:marRight w:val="0"/>
                                                          <w:marTop w:val="0"/>
                                                          <w:marBottom w:val="0"/>
                                                          <w:divBdr>
                                                            <w:top w:val="none" w:sz="0" w:space="0" w:color="auto"/>
                                                            <w:left w:val="none" w:sz="0" w:space="0" w:color="auto"/>
                                                            <w:bottom w:val="none" w:sz="0" w:space="0" w:color="auto"/>
                                                            <w:right w:val="none" w:sz="0" w:space="0" w:color="auto"/>
                                                          </w:divBdr>
                                                          <w:divsChild>
                                                            <w:div w:id="567763164">
                                                              <w:marLeft w:val="0"/>
                                                              <w:marRight w:val="0"/>
                                                              <w:marTop w:val="0"/>
                                                              <w:marBottom w:val="0"/>
                                                              <w:divBdr>
                                                                <w:top w:val="none" w:sz="0" w:space="0" w:color="auto"/>
                                                                <w:left w:val="none" w:sz="0" w:space="0" w:color="auto"/>
                                                                <w:bottom w:val="none" w:sz="0" w:space="0" w:color="auto"/>
                                                                <w:right w:val="none" w:sz="0" w:space="0" w:color="auto"/>
                                                              </w:divBdr>
                                                              <w:divsChild>
                                                                <w:div w:id="1483346376">
                                                                  <w:marLeft w:val="0"/>
                                                                  <w:marRight w:val="0"/>
                                                                  <w:marTop w:val="0"/>
                                                                  <w:marBottom w:val="0"/>
                                                                  <w:divBdr>
                                                                    <w:top w:val="none" w:sz="0" w:space="0" w:color="auto"/>
                                                                    <w:left w:val="none" w:sz="0" w:space="0" w:color="auto"/>
                                                                    <w:bottom w:val="none" w:sz="0" w:space="0" w:color="auto"/>
                                                                    <w:right w:val="none" w:sz="0" w:space="0" w:color="auto"/>
                                                                  </w:divBdr>
                                                                  <w:divsChild>
                                                                    <w:div w:id="283854505">
                                                                      <w:marLeft w:val="0"/>
                                                                      <w:marRight w:val="0"/>
                                                                      <w:marTop w:val="0"/>
                                                                      <w:marBottom w:val="0"/>
                                                                      <w:divBdr>
                                                                        <w:top w:val="none" w:sz="0" w:space="0" w:color="auto"/>
                                                                        <w:left w:val="none" w:sz="0" w:space="0" w:color="auto"/>
                                                                        <w:bottom w:val="none" w:sz="0" w:space="0" w:color="auto"/>
                                                                        <w:right w:val="none" w:sz="0" w:space="0" w:color="auto"/>
                                                                      </w:divBdr>
                                                                      <w:divsChild>
                                                                        <w:div w:id="1126891955">
                                                                          <w:marLeft w:val="0"/>
                                                                          <w:marRight w:val="0"/>
                                                                          <w:marTop w:val="0"/>
                                                                          <w:marBottom w:val="0"/>
                                                                          <w:divBdr>
                                                                            <w:top w:val="none" w:sz="0" w:space="0" w:color="auto"/>
                                                                            <w:left w:val="none" w:sz="0" w:space="0" w:color="auto"/>
                                                                            <w:bottom w:val="none" w:sz="0" w:space="0" w:color="auto"/>
                                                                            <w:right w:val="none" w:sz="0" w:space="0" w:color="auto"/>
                                                                          </w:divBdr>
                                                                          <w:divsChild>
                                                                            <w:div w:id="88475">
                                                                              <w:marLeft w:val="15"/>
                                                                              <w:marRight w:val="15"/>
                                                                              <w:marTop w:val="15"/>
                                                                              <w:marBottom w:val="15"/>
                                                                              <w:divBdr>
                                                                                <w:top w:val="none" w:sz="0" w:space="0" w:color="auto"/>
                                                                                <w:left w:val="none" w:sz="0" w:space="0" w:color="auto"/>
                                                                                <w:bottom w:val="none" w:sz="0" w:space="0" w:color="auto"/>
                                                                                <w:right w:val="none" w:sz="0" w:space="0" w:color="auto"/>
                                                                              </w:divBdr>
                                                                              <w:divsChild>
                                                                                <w:div w:id="95401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salazar@por-vida.org" TargetMode="External"/><Relationship Id="rId18" Type="http://schemas.openxmlformats.org/officeDocument/2006/relationships/hyperlink" Target="https://content.schoolinsites.com/api/documents/2addb8dfc3d549108a1a31164bd5afbf.pdf" TargetMode="External"/><Relationship Id="rId26" Type="http://schemas.openxmlformats.org/officeDocument/2006/relationships/hyperlink" Target="http://www.consumerfinance.gov/learnmore" TargetMode="External"/><Relationship Id="rId3" Type="http://schemas.openxmlformats.org/officeDocument/2006/relationships/styles" Target="styles.xml"/><Relationship Id="rId21" Type="http://schemas.openxmlformats.org/officeDocument/2006/relationships/hyperlink" Target="http://www.dol.gov/whd"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cruz-garcia@por-vida.org" TargetMode="External"/><Relationship Id="rId17" Type="http://schemas.openxmlformats.org/officeDocument/2006/relationships/hyperlink" Target="http://www.eeoc.gov/employees/charge.cfm" TargetMode="External"/><Relationship Id="rId25" Type="http://schemas.openxmlformats.org/officeDocument/2006/relationships/hyperlink" Target="http://www.consumerfinance.gov/learnmor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cruz-garcia@por-vida.org" TargetMode="External"/><Relationship Id="rId20" Type="http://schemas.openxmlformats.org/officeDocument/2006/relationships/hyperlink" Target="http://www.trs.state.tx.us"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www.consumerfinance.gov/learnmore"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acruz-garcia@por-vida.org" TargetMode="External"/><Relationship Id="rId23" Type="http://schemas.openxmlformats.org/officeDocument/2006/relationships/hyperlink" Target="http://www.consumerfinance.gov/learnmore" TargetMode="External"/><Relationship Id="rId28" Type="http://schemas.openxmlformats.org/officeDocument/2006/relationships/hyperlink" Target="http://www.consumerfinance.gov/learnmore" TargetMode="External"/><Relationship Id="rId10" Type="http://schemas.openxmlformats.org/officeDocument/2006/relationships/footer" Target="footer2.xml"/><Relationship Id="rId19" Type="http://schemas.openxmlformats.org/officeDocument/2006/relationships/hyperlink" Target="http://www.trs.state.tx.us/active.jsp?submenu=trs_activecare&amp;page_id=/TRS_activecare/introduction"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cruz-garcia@por-vida.org" TargetMode="External"/><Relationship Id="rId22" Type="http://schemas.openxmlformats.org/officeDocument/2006/relationships/hyperlink" Target="http://www.osha.gov" TargetMode="External"/><Relationship Id="rId27" Type="http://schemas.openxmlformats.org/officeDocument/2006/relationships/hyperlink" Target="http://www.consumerfinance.gov/learnmore" TargetMode="External"/><Relationship Id="rId30" Type="http://schemas.openxmlformats.org/officeDocument/2006/relationships/header" Target="header2.xm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76146-6AAE-4CCE-B524-2389157E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95</Pages>
  <Words>43516</Words>
  <Characters>248044</Characters>
  <Application>Microsoft Office Word</Application>
  <DocSecurity>0</DocSecurity>
  <Lines>2067</Lines>
  <Paragraphs>581</Paragraphs>
  <ScaleCrop>false</ScaleCrop>
  <HeadingPairs>
    <vt:vector size="2" baseType="variant">
      <vt:variant>
        <vt:lpstr>Title</vt:lpstr>
      </vt:variant>
      <vt:variant>
        <vt:i4>1</vt:i4>
      </vt:variant>
    </vt:vector>
  </HeadingPairs>
  <TitlesOfParts>
    <vt:vector size="1" baseType="lpstr">
      <vt:lpstr/>
    </vt:vector>
  </TitlesOfParts>
  <Manager/>
  <Company>Por Vida Academy Charter District</Company>
  <LinksUpToDate>false</LinksUpToDate>
  <CharactersWithSpaces>290979</CharactersWithSpaces>
  <SharedDoc>false</SharedDoc>
  <HyperlinkBase/>
  <HLinks>
    <vt:vector size="48" baseType="variant">
      <vt:variant>
        <vt:i4>5439507</vt:i4>
      </vt:variant>
      <vt:variant>
        <vt:i4>21</vt:i4>
      </vt:variant>
      <vt:variant>
        <vt:i4>0</vt:i4>
      </vt:variant>
      <vt:variant>
        <vt:i4>5</vt:i4>
      </vt:variant>
      <vt:variant>
        <vt:lpwstr>http://www.ideapublicschools.org</vt:lpwstr>
      </vt:variant>
      <vt:variant>
        <vt:lpwstr/>
      </vt:variant>
      <vt:variant>
        <vt:i4>1900560</vt:i4>
      </vt:variant>
      <vt:variant>
        <vt:i4>18</vt:i4>
      </vt:variant>
      <vt:variant>
        <vt:i4>0</vt:i4>
      </vt:variant>
      <vt:variant>
        <vt:i4>5</vt:i4>
      </vt:variant>
      <vt:variant>
        <vt:lpwstr>http://www.wisc.edu/writing/Handbook/BusLetter_Block.html</vt:lpwstr>
      </vt:variant>
      <vt:variant>
        <vt:lpwstr/>
      </vt:variant>
      <vt:variant>
        <vt:i4>5439548</vt:i4>
      </vt:variant>
      <vt:variant>
        <vt:i4>15</vt:i4>
      </vt:variant>
      <vt:variant>
        <vt:i4>0</vt:i4>
      </vt:variant>
      <vt:variant>
        <vt:i4>5</vt:i4>
      </vt:variant>
      <vt:variant>
        <vt:lpwstr>http://www.ideapublicschools.org/</vt:lpwstr>
      </vt:variant>
      <vt:variant>
        <vt:lpwstr/>
      </vt:variant>
      <vt:variant>
        <vt:i4>7471151</vt:i4>
      </vt:variant>
      <vt:variant>
        <vt:i4>12</vt:i4>
      </vt:variant>
      <vt:variant>
        <vt:i4>0</vt:i4>
      </vt:variant>
      <vt:variant>
        <vt:i4>5</vt:i4>
      </vt:variant>
      <vt:variant>
        <vt:lpwstr>http://www.trs.state.tx.us</vt:lpwstr>
      </vt:variant>
      <vt:variant>
        <vt:lpwstr/>
      </vt:variant>
      <vt:variant>
        <vt:i4>7471151</vt:i4>
      </vt:variant>
      <vt:variant>
        <vt:i4>9</vt:i4>
      </vt:variant>
      <vt:variant>
        <vt:i4>0</vt:i4>
      </vt:variant>
      <vt:variant>
        <vt:i4>5</vt:i4>
      </vt:variant>
      <vt:variant>
        <vt:lpwstr>http://www.trs.state.tx.us</vt:lpwstr>
      </vt:variant>
      <vt:variant>
        <vt:lpwstr/>
      </vt:variant>
      <vt:variant>
        <vt:i4>5439548</vt:i4>
      </vt:variant>
      <vt:variant>
        <vt:i4>6</vt:i4>
      </vt:variant>
      <vt:variant>
        <vt:i4>0</vt:i4>
      </vt:variant>
      <vt:variant>
        <vt:i4>5</vt:i4>
      </vt:variant>
      <vt:variant>
        <vt:lpwstr>http://www.ideapublicschools.org/</vt:lpwstr>
      </vt:variant>
      <vt:variant>
        <vt:lpwstr/>
      </vt:variant>
      <vt:variant>
        <vt:i4>5439507</vt:i4>
      </vt:variant>
      <vt:variant>
        <vt:i4>3</vt:i4>
      </vt:variant>
      <vt:variant>
        <vt:i4>0</vt:i4>
      </vt:variant>
      <vt:variant>
        <vt:i4>5</vt:i4>
      </vt:variant>
      <vt:variant>
        <vt:lpwstr>http://www.ideapublicschools.org</vt:lpwstr>
      </vt:variant>
      <vt:variant>
        <vt:lpwstr/>
      </vt:variant>
      <vt:variant>
        <vt:i4>5439507</vt:i4>
      </vt:variant>
      <vt:variant>
        <vt:i4>0</vt:i4>
      </vt:variant>
      <vt:variant>
        <vt:i4>0</vt:i4>
      </vt:variant>
      <vt:variant>
        <vt:i4>5</vt:i4>
      </vt:variant>
      <vt:variant>
        <vt:lpwstr>http://www.ideapublicschools.org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Dovalina</dc:creator>
  <cp:keywords/>
  <dc:description/>
  <cp:lastModifiedBy>Marilyn Dovalina</cp:lastModifiedBy>
  <cp:revision>4</cp:revision>
  <cp:lastPrinted>2015-06-05T14:40:00Z</cp:lastPrinted>
  <dcterms:created xsi:type="dcterms:W3CDTF">2020-10-26T15:33:00Z</dcterms:created>
  <dcterms:modified xsi:type="dcterms:W3CDTF">2020-10-26T15:57:00Z</dcterms:modified>
  <cp:category/>
</cp:coreProperties>
</file>