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AA" w:rsidRDefault="0028287E" w:rsidP="00EB5006">
      <w:pPr>
        <w:pStyle w:val="Title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175260</wp:posOffset>
            </wp:positionV>
            <wp:extent cx="2559050" cy="2451100"/>
            <wp:effectExtent l="0" t="0" r="0" b="6350"/>
            <wp:wrapThrough wrapText="bothSides">
              <wp:wrapPolygon edited="0">
                <wp:start x="0" y="0"/>
                <wp:lineTo x="0" y="21488"/>
                <wp:lineTo x="21386" y="21488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fighting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6AD10E32" wp14:editId="711A7485">
            <wp:extent cx="3621333" cy="2137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panic_Culture_Teaching_Resources_Spanis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763" cy="217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75" w:rsidRDefault="00A24A99" w:rsidP="00AD6F44">
      <w:pPr>
        <w:pStyle w:val="Title"/>
      </w:pPr>
      <w:r>
        <w:t>Spanish II Course</w:t>
      </w:r>
      <w:r w:rsidR="00C70C09">
        <w:t xml:space="preserve"> </w:t>
      </w:r>
      <w:sdt>
        <w:sdtPr>
          <w:alias w:val="Syllabus:"/>
          <w:tag w:val="Syllabus:"/>
          <w:id w:val="448130356"/>
          <w:placeholder>
            <w:docPart w:val="AFD138E5DA0F4F7097216D41FD57DF32"/>
          </w:placeholder>
          <w:temporary/>
          <w:showingPlcHdr/>
          <w15:appearance w15:val="hidden"/>
        </w:sdtPr>
        <w:sdtEndPr/>
        <w:sdtContent>
          <w:r w:rsidR="0059569D">
            <w:t>Syllabus</w:t>
          </w:r>
        </w:sdtContent>
      </w:sdt>
    </w:p>
    <w:tbl>
      <w:tblPr>
        <w:tblStyle w:val="SyllabusTable-NoBorders"/>
        <w:tblpPr w:leftFromText="180" w:rightFromText="180" w:vertAnchor="text" w:horzAnchor="margin" w:tblpY="161"/>
        <w:tblW w:w="0" w:type="auto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3412"/>
        <w:gridCol w:w="3401"/>
        <w:gridCol w:w="3411"/>
      </w:tblGrid>
      <w:tr w:rsidR="00AD6F44" w:rsidTr="00AD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</w:tcPr>
          <w:p w:rsidR="00AD6F44" w:rsidRDefault="00AD6F44" w:rsidP="00AD6F44">
            <w:r>
              <w:t xml:space="preserve">Mrs. Alba Marcia DeSousa    </w:t>
            </w:r>
          </w:p>
          <w:p w:rsidR="00AD6F44" w:rsidRDefault="00AD6F44" w:rsidP="00AD6F44">
            <w:r>
              <w:t>E-mail address: amdesousa@mcpss.com</w:t>
            </w:r>
          </w:p>
        </w:tc>
        <w:tc>
          <w:tcPr>
            <w:tcW w:w="3401" w:type="dxa"/>
          </w:tcPr>
          <w:p w:rsidR="00AD6F44" w:rsidRDefault="00AD6F44" w:rsidP="00AD6F44">
            <w:r>
              <w:t xml:space="preserve">                                 </w:t>
            </w:r>
          </w:p>
        </w:tc>
        <w:tc>
          <w:tcPr>
            <w:tcW w:w="3411" w:type="dxa"/>
          </w:tcPr>
          <w:p w:rsidR="00AD6F44" w:rsidRDefault="00AD6F44" w:rsidP="00AD6F44">
            <w:r>
              <w:t>Planning – 2</w:t>
            </w:r>
            <w:r w:rsidRPr="00EB5006">
              <w:rPr>
                <w:vertAlign w:val="superscript"/>
              </w:rPr>
              <w:t>nd</w:t>
            </w:r>
            <w:r>
              <w:t xml:space="preserve"> Block</w:t>
            </w:r>
          </w:p>
          <w:p w:rsidR="00AD6F44" w:rsidRDefault="00AD6F44" w:rsidP="00AD6F44">
            <w:r>
              <w:t>Telephone – (251)221-3070</w:t>
            </w:r>
          </w:p>
          <w:p w:rsidR="00AD6F44" w:rsidRDefault="00AD6F44" w:rsidP="00AD6F44">
            <w:r>
              <w:t>Room # F133</w:t>
            </w:r>
          </w:p>
          <w:p w:rsidR="00AD6F44" w:rsidRDefault="00AD6F44" w:rsidP="00AD6F44">
            <w:r>
              <w:t>HR # 906</w:t>
            </w:r>
          </w:p>
        </w:tc>
      </w:tr>
      <w:tr w:rsidR="00AD6F44" w:rsidTr="00AD6F44">
        <w:tc>
          <w:tcPr>
            <w:tcW w:w="3412" w:type="dxa"/>
          </w:tcPr>
          <w:p w:rsidR="00AD6F44" w:rsidRDefault="00AD6F44" w:rsidP="00AD6F44"/>
        </w:tc>
        <w:tc>
          <w:tcPr>
            <w:tcW w:w="3401" w:type="dxa"/>
          </w:tcPr>
          <w:p w:rsidR="00AD6F44" w:rsidRDefault="00AD6F44" w:rsidP="00AD6F44"/>
        </w:tc>
        <w:tc>
          <w:tcPr>
            <w:tcW w:w="3411" w:type="dxa"/>
          </w:tcPr>
          <w:p w:rsidR="00AD6F44" w:rsidRDefault="00AD6F44" w:rsidP="00AD6F44"/>
        </w:tc>
      </w:tr>
      <w:tr w:rsidR="00AD6F44" w:rsidTr="00AD6F44">
        <w:tc>
          <w:tcPr>
            <w:tcW w:w="3412" w:type="dxa"/>
          </w:tcPr>
          <w:p w:rsidR="00AD6F44" w:rsidRDefault="00AD6F44" w:rsidP="00AD6F44">
            <w:pPr>
              <w:pStyle w:val="NoSpacing"/>
            </w:pPr>
          </w:p>
        </w:tc>
        <w:tc>
          <w:tcPr>
            <w:tcW w:w="3401" w:type="dxa"/>
          </w:tcPr>
          <w:p w:rsidR="00AD6F44" w:rsidRDefault="00AD6F44" w:rsidP="00AD6F44">
            <w:pPr>
              <w:pStyle w:val="NoSpacing"/>
            </w:pPr>
          </w:p>
        </w:tc>
        <w:tc>
          <w:tcPr>
            <w:tcW w:w="3411" w:type="dxa"/>
          </w:tcPr>
          <w:p w:rsidR="00AD6F44" w:rsidRDefault="00AD6F44" w:rsidP="00AD6F44">
            <w:pPr>
              <w:pStyle w:val="NoSpacing"/>
            </w:pPr>
          </w:p>
        </w:tc>
      </w:tr>
    </w:tbl>
    <w:p w:rsidR="00EB5006" w:rsidRPr="00EB5006" w:rsidRDefault="00EB5006" w:rsidP="00EB5006">
      <w:pPr>
        <w:pStyle w:val="Heading2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5A75" w:rsidRDefault="00302C9B">
      <w:pPr>
        <w:pStyle w:val="Heading2"/>
      </w:pPr>
      <w:sdt>
        <w:sdtPr>
          <w:alias w:val="Description:"/>
          <w:tag w:val="Description:"/>
          <w:id w:val="-1023635109"/>
          <w:placeholder>
            <w:docPart w:val="9D5720516BBD4BB5993CAD7D36D07130"/>
          </w:placeholder>
          <w:temporary/>
          <w:showingPlcHdr/>
          <w15:appearance w15:val="hidden"/>
        </w:sdtPr>
        <w:sdtEndPr/>
        <w:sdtContent>
          <w:r w:rsidR="0059569D">
            <w:t>Description</w:t>
          </w:r>
        </w:sdtContent>
      </w:sdt>
    </w:p>
    <w:p w:rsidR="00645A75" w:rsidRDefault="00E13AC9">
      <w:r>
        <w:t xml:space="preserve">This level 2 course helps you attain proficiency in an interactive setting by building on the basic Spanish language skills you acquired in level 1.  The language </w:t>
      </w:r>
      <w:proofErr w:type="gramStart"/>
      <w:r>
        <w:t>is presented</w:t>
      </w:r>
      <w:proofErr w:type="gramEnd"/>
      <w:r>
        <w:t xml:space="preserve"> within the context of the contemporary, Spanish-speaking world and culture. The prima</w:t>
      </w:r>
      <w:r w:rsidR="009365C1">
        <w:t>ry objective of this class is for you to  on</w:t>
      </w:r>
      <w:r>
        <w:t xml:space="preserve"> learn Spanish well enough to be successful </w:t>
      </w:r>
      <w:r w:rsidR="009365C1">
        <w:t>when going to the next level and</w:t>
      </w:r>
      <w:r>
        <w:t xml:space="preserve"> also to learn in a fun, relaxed environment and to develop and appreciation of the Spanish language and culture</w:t>
      </w:r>
      <w:r w:rsidR="002B2EB7">
        <w:t xml:space="preserve"> for life long use and enjoyment.</w:t>
      </w:r>
      <w:r w:rsidR="00EB0B2B">
        <w:t xml:space="preserve"> In this </w:t>
      </w:r>
      <w:proofErr w:type="gramStart"/>
      <w:r w:rsidR="00EB0B2B">
        <w:t>class</w:t>
      </w:r>
      <w:proofErr w:type="gramEnd"/>
      <w:r w:rsidR="00EB0B2B">
        <w:t xml:space="preserve"> we will follow the ACTFL’s Standards for Foreign Language Learning in the 21</w:t>
      </w:r>
      <w:r w:rsidR="00EB0B2B" w:rsidRPr="00EB0B2B">
        <w:rPr>
          <w:vertAlign w:val="superscript"/>
        </w:rPr>
        <w:t>st</w:t>
      </w:r>
      <w:r w:rsidR="00EB0B2B">
        <w:t xml:space="preserve"> Century.</w:t>
      </w:r>
    </w:p>
    <w:p w:rsidR="005F462F" w:rsidRDefault="005F462F" w:rsidP="005F462F">
      <w:pPr>
        <w:pStyle w:val="Heading2"/>
      </w:pPr>
      <w:r>
        <w:t>Grade Placement: 9-12</w:t>
      </w:r>
    </w:p>
    <w:p w:rsidR="005F462F" w:rsidRDefault="005F462F" w:rsidP="005F462F">
      <w:pPr>
        <w:pStyle w:val="Heading2"/>
      </w:pPr>
      <w:r>
        <w:t>Credit: 1</w:t>
      </w:r>
    </w:p>
    <w:p w:rsidR="005F462F" w:rsidRDefault="005F462F" w:rsidP="005F462F">
      <w:pPr>
        <w:pStyle w:val="Heading2"/>
      </w:pPr>
      <w:r>
        <w:t>Course Objective:</w:t>
      </w:r>
    </w:p>
    <w:p w:rsidR="005F462F" w:rsidRDefault="005F462F" w:rsidP="00CF7BF2">
      <w:pPr>
        <w:pStyle w:val="ListParagraph"/>
        <w:numPr>
          <w:ilvl w:val="0"/>
          <w:numId w:val="19"/>
        </w:numPr>
      </w:pPr>
      <w:r w:rsidRPr="00C23BB3">
        <w:rPr>
          <w:rStyle w:val="Heading1Char"/>
        </w:rPr>
        <w:t xml:space="preserve">Communication: </w:t>
      </w:r>
      <w:r>
        <w:t xml:space="preserve"> The students communicate in a language</w:t>
      </w:r>
      <w:r w:rsidR="0004729C">
        <w:t xml:space="preserve"> other than English </w:t>
      </w:r>
      <w:proofErr w:type="gramStart"/>
      <w:r w:rsidR="0004729C">
        <w:t xml:space="preserve">applying  </w:t>
      </w:r>
      <w:r w:rsidR="00AD6F44">
        <w:t>the</w:t>
      </w:r>
      <w:proofErr w:type="gramEnd"/>
      <w:r w:rsidR="00AD6F44">
        <w:t xml:space="preserve"> </w:t>
      </w:r>
      <w:r w:rsidR="0004729C">
        <w:t xml:space="preserve"> </w:t>
      </w:r>
      <w:r>
        <w:t>listening, speaking</w:t>
      </w:r>
      <w:r w:rsidR="00AD6F44">
        <w:t>, reading, and writing  skills.</w:t>
      </w:r>
    </w:p>
    <w:p w:rsidR="001325C1" w:rsidRDefault="009365C1" w:rsidP="005F462F">
      <w:r>
        <w:t xml:space="preserve">      </w:t>
      </w:r>
      <w:r w:rsidR="001325C1">
        <w:t>2.</w:t>
      </w:r>
      <w:r>
        <w:t xml:space="preserve">  </w:t>
      </w:r>
      <w:r w:rsidR="001325C1">
        <w:t xml:space="preserve"> </w:t>
      </w:r>
      <w:r w:rsidR="001325C1" w:rsidRPr="00C23BB3">
        <w:rPr>
          <w:rStyle w:val="Heading1Char"/>
        </w:rPr>
        <w:t>Cultures:</w:t>
      </w:r>
      <w:r w:rsidR="001325C1">
        <w:t xml:space="preserve"> The students gain knowledge and understanding of other cultures.</w:t>
      </w:r>
    </w:p>
    <w:p w:rsidR="00AD6F44" w:rsidRDefault="009365C1" w:rsidP="005F462F">
      <w:r>
        <w:t xml:space="preserve">      </w:t>
      </w:r>
      <w:r w:rsidR="001325C1">
        <w:t xml:space="preserve">3. </w:t>
      </w:r>
      <w:r w:rsidR="00AD6F44">
        <w:t xml:space="preserve">  </w:t>
      </w:r>
      <w:r w:rsidR="001325C1" w:rsidRPr="00C23BB3">
        <w:rPr>
          <w:rStyle w:val="Heading1Char"/>
        </w:rPr>
        <w:t>Connections:</w:t>
      </w:r>
      <w:r w:rsidR="001325C1">
        <w:t xml:space="preserve"> The students use the language to make connections with other subject</w:t>
      </w:r>
      <w:r w:rsidR="00AD6F44">
        <w:t xml:space="preserve"> </w:t>
      </w:r>
      <w:r w:rsidR="001325C1">
        <w:t xml:space="preserve">areas </w:t>
      </w:r>
      <w:r w:rsidR="00AD6F44">
        <w:t xml:space="preserve">  </w:t>
      </w:r>
    </w:p>
    <w:p w:rsidR="001325C1" w:rsidRDefault="00AD6F44" w:rsidP="005F462F">
      <w:r>
        <w:t xml:space="preserve">            </w:t>
      </w:r>
      <w:proofErr w:type="gramStart"/>
      <w:r w:rsidR="001325C1">
        <w:t>to</w:t>
      </w:r>
      <w:r>
        <w:t xml:space="preserve">  obtain</w:t>
      </w:r>
      <w:proofErr w:type="gramEnd"/>
      <w:r w:rsidR="009365C1">
        <w:t xml:space="preserve"> information.</w:t>
      </w:r>
    </w:p>
    <w:p w:rsidR="00AD6F44" w:rsidRDefault="00AD6F44" w:rsidP="005F462F">
      <w:r>
        <w:t xml:space="preserve">     </w:t>
      </w:r>
      <w:r w:rsidR="00BA0ECB">
        <w:t xml:space="preserve"> </w:t>
      </w:r>
      <w:r w:rsidR="001325C1">
        <w:t>4</w:t>
      </w:r>
      <w:r w:rsidR="001325C1" w:rsidRPr="00C23BB3">
        <w:rPr>
          <w:rStyle w:val="Heading1Char"/>
        </w:rPr>
        <w:t xml:space="preserve">. </w:t>
      </w:r>
      <w:r>
        <w:rPr>
          <w:rStyle w:val="Heading1Char"/>
        </w:rPr>
        <w:t xml:space="preserve">  </w:t>
      </w:r>
      <w:r w:rsidR="001325C1" w:rsidRPr="00C23BB3">
        <w:rPr>
          <w:rStyle w:val="Heading1Char"/>
        </w:rPr>
        <w:t>Comparisons:</w:t>
      </w:r>
      <w:r w:rsidR="001325C1">
        <w:t xml:space="preserve"> The students develop insight into the nature of language and culture </w:t>
      </w:r>
    </w:p>
    <w:p w:rsidR="001325C1" w:rsidRDefault="00AD6F44" w:rsidP="005F462F">
      <w:r>
        <w:t xml:space="preserve">             </w:t>
      </w:r>
      <w:proofErr w:type="gramStart"/>
      <w:r w:rsidR="001325C1">
        <w:t>by</w:t>
      </w:r>
      <w:proofErr w:type="gramEnd"/>
      <w:r w:rsidR="001325C1">
        <w:t xml:space="preserve"> comparing</w:t>
      </w:r>
      <w:r>
        <w:t xml:space="preserve"> </w:t>
      </w:r>
      <w:r w:rsidR="00BA0ECB">
        <w:t xml:space="preserve"> t</w:t>
      </w:r>
      <w:r w:rsidR="001325C1">
        <w:t>he students’ own language and culture.</w:t>
      </w:r>
    </w:p>
    <w:p w:rsidR="0004729C" w:rsidRDefault="0004729C" w:rsidP="005F462F">
      <w:r>
        <w:t xml:space="preserve">      </w:t>
      </w:r>
      <w:r w:rsidR="001325C1">
        <w:t>5.</w:t>
      </w:r>
      <w:r>
        <w:t xml:space="preserve">  </w:t>
      </w:r>
      <w:r w:rsidR="001325C1">
        <w:t xml:space="preserve"> </w:t>
      </w:r>
      <w:r w:rsidR="001325C1" w:rsidRPr="00C23BB3">
        <w:rPr>
          <w:rStyle w:val="Heading1Char"/>
        </w:rPr>
        <w:t>Communities:</w:t>
      </w:r>
      <w:r w:rsidR="001325C1">
        <w:t xml:space="preserve">  The students participate in communities at home and around the world </w:t>
      </w:r>
    </w:p>
    <w:p w:rsidR="001325C1" w:rsidRDefault="0004729C" w:rsidP="005F462F">
      <w:r>
        <w:t xml:space="preserve">            </w:t>
      </w:r>
      <w:proofErr w:type="gramStart"/>
      <w:r w:rsidR="001325C1">
        <w:t xml:space="preserve">by </w:t>
      </w:r>
      <w:r>
        <w:t xml:space="preserve"> </w:t>
      </w:r>
      <w:r w:rsidR="001325C1">
        <w:t>using</w:t>
      </w:r>
      <w:proofErr w:type="gramEnd"/>
      <w:r>
        <w:t xml:space="preserve"> </w:t>
      </w:r>
      <w:r w:rsidR="00BA0ECB">
        <w:t>l</w:t>
      </w:r>
      <w:r w:rsidR="001325C1">
        <w:t>anguages other than English.</w:t>
      </w:r>
    </w:p>
    <w:p w:rsidR="001325C1" w:rsidRDefault="001325C1" w:rsidP="005F462F"/>
    <w:p w:rsidR="009B6C78" w:rsidRDefault="001325C1" w:rsidP="009B6C78">
      <w:pPr>
        <w:pStyle w:val="Heading2"/>
      </w:pPr>
      <w:r>
        <w:t xml:space="preserve">Course Textbook:   </w:t>
      </w:r>
      <w:proofErr w:type="spellStart"/>
      <w:r>
        <w:t>Senderos</w:t>
      </w:r>
      <w:proofErr w:type="spellEnd"/>
      <w:r>
        <w:t xml:space="preserve"> Level 2, Vista Higher Learner, 2018</w:t>
      </w:r>
    </w:p>
    <w:p w:rsidR="009B6C78" w:rsidRDefault="009B6C78" w:rsidP="009B6C78">
      <w:pPr>
        <w:pStyle w:val="Heading2"/>
        <w:rPr>
          <w:rStyle w:val="Heading1Char"/>
        </w:rPr>
      </w:pPr>
      <w:r>
        <w:t>Online Textbook Access</w:t>
      </w:r>
      <w:r w:rsidR="00B112F8">
        <w:t xml:space="preserve"> Guidelines</w:t>
      </w:r>
      <w:r w:rsidR="0004729C">
        <w:t xml:space="preserve"> –</w:t>
      </w:r>
      <w:r w:rsidR="0004729C">
        <w:rPr>
          <w:rStyle w:val="Heading1Char"/>
        </w:rPr>
        <w:t xml:space="preserve">Teacher will provide </w:t>
      </w:r>
      <w:r w:rsidR="009942C5" w:rsidRPr="009942C5">
        <w:rPr>
          <w:rStyle w:val="Heading1Char"/>
        </w:rPr>
        <w:t>instruction</w:t>
      </w:r>
      <w:r w:rsidR="0004729C">
        <w:rPr>
          <w:rStyle w:val="Heading1Char"/>
        </w:rPr>
        <w:t xml:space="preserve">s </w:t>
      </w:r>
      <w:r w:rsidR="003870F4">
        <w:rPr>
          <w:rStyle w:val="Heading1Char"/>
        </w:rPr>
        <w:t>for the textbook online regist</w:t>
      </w:r>
      <w:r w:rsidR="0004729C">
        <w:rPr>
          <w:rStyle w:val="Heading1Char"/>
        </w:rPr>
        <w:t>r</w:t>
      </w:r>
      <w:r w:rsidR="003870F4">
        <w:rPr>
          <w:rStyle w:val="Heading1Char"/>
        </w:rPr>
        <w:t>ation.</w:t>
      </w:r>
    </w:p>
    <w:p w:rsidR="0004729C" w:rsidRPr="0004729C" w:rsidRDefault="0004729C" w:rsidP="0004729C">
      <w:r>
        <w:t xml:space="preserve"> Hard copy textbook class set will be available.</w:t>
      </w:r>
    </w:p>
    <w:p w:rsidR="00645A75" w:rsidRDefault="002B2EB7">
      <w:pPr>
        <w:pStyle w:val="Heading2"/>
      </w:pPr>
      <w:r>
        <w:t>Learning Outcomes</w:t>
      </w:r>
    </w:p>
    <w:p w:rsidR="002B2EB7" w:rsidRDefault="002B2EB7" w:rsidP="002B2EB7">
      <w:r>
        <w:t>Upon succ</w:t>
      </w:r>
      <w:r w:rsidR="0004729C">
        <w:t xml:space="preserve">essful completion of this </w:t>
      </w:r>
      <w:r w:rsidR="003870F4">
        <w:t xml:space="preserve">subject, student will </w:t>
      </w:r>
      <w:r>
        <w:t>be able to do the following in Spanish:</w:t>
      </w:r>
    </w:p>
    <w:p w:rsidR="002B2EB7" w:rsidRDefault="002B2EB7" w:rsidP="002B2EB7">
      <w:r>
        <w:t>Talk about daily routine, personal hygiene and time expressions</w:t>
      </w:r>
      <w:r w:rsidR="003870F4">
        <w:t>.</w:t>
      </w:r>
    </w:p>
    <w:p w:rsidR="002B2EB7" w:rsidRDefault="002B2EB7" w:rsidP="002B2EB7">
      <w:r>
        <w:t>Talk about food, food descriptions and meals</w:t>
      </w:r>
      <w:r w:rsidR="003870F4">
        <w:t>.</w:t>
      </w:r>
    </w:p>
    <w:p w:rsidR="002B2EB7" w:rsidRDefault="002B2EB7" w:rsidP="002B2EB7">
      <w:r>
        <w:t>Talk about parties and celebrations, personal relationships and stage of life</w:t>
      </w:r>
      <w:r w:rsidR="003870F4">
        <w:t>.</w:t>
      </w:r>
    </w:p>
    <w:p w:rsidR="002B2EB7" w:rsidRDefault="002B2EB7" w:rsidP="002B2EB7">
      <w:r>
        <w:t>Talk about health and medical terms, parts of the body, symptoms and medical conditions and health professions</w:t>
      </w:r>
      <w:r w:rsidR="003870F4">
        <w:t>.</w:t>
      </w:r>
    </w:p>
    <w:p w:rsidR="002B2EB7" w:rsidRDefault="002B2EB7" w:rsidP="002B2EB7">
      <w:r>
        <w:t>Talk about home electronics, computers</w:t>
      </w:r>
      <w:r w:rsidR="003870F4">
        <w:t xml:space="preserve">, </w:t>
      </w:r>
      <w:r>
        <w:t>the internet</w:t>
      </w:r>
      <w:r w:rsidR="003870F4">
        <w:t>,</w:t>
      </w:r>
      <w:r w:rsidR="00FE41BA">
        <w:t xml:space="preserve"> and the car and its accessories</w:t>
      </w:r>
      <w:r w:rsidR="003870F4">
        <w:t>.</w:t>
      </w:r>
    </w:p>
    <w:p w:rsidR="00FE41BA" w:rsidRDefault="00FE41BA" w:rsidP="002B2EB7">
      <w:r>
        <w:t xml:space="preserve">Talk about parts </w:t>
      </w:r>
      <w:r w:rsidR="00BA0ECB">
        <w:t xml:space="preserve">of the house, household chores </w:t>
      </w:r>
      <w:r>
        <w:t>and table settings</w:t>
      </w:r>
      <w:r w:rsidR="003870F4">
        <w:t>.</w:t>
      </w:r>
    </w:p>
    <w:p w:rsidR="00EB0B2B" w:rsidRDefault="00EB0B2B" w:rsidP="002B2EB7"/>
    <w:p w:rsidR="00EB0B2B" w:rsidRDefault="00EB0B2B" w:rsidP="002B2EB7">
      <w:r w:rsidRPr="00D01106">
        <w:rPr>
          <w:rStyle w:val="Heading2Char"/>
        </w:rPr>
        <w:t>Process:</w:t>
      </w:r>
      <w:r>
        <w:t xml:space="preserve">  We will start with a review of the basic skills from level 1 and build on these as we move forward throughout </w:t>
      </w:r>
      <w:r w:rsidR="00047D2A">
        <w:t xml:space="preserve">the </w:t>
      </w:r>
      <w:r w:rsidR="007C682B">
        <w:t>semeste</w:t>
      </w:r>
      <w:r w:rsidR="00047D2A">
        <w:t>r</w:t>
      </w:r>
      <w:r w:rsidR="007C682B">
        <w:t xml:space="preserve"> on Spanish Level II. The</w:t>
      </w:r>
      <w:r>
        <w:t xml:space="preserve"> topics </w:t>
      </w:r>
      <w:r w:rsidR="003870F4">
        <w:t xml:space="preserve">to be </w:t>
      </w:r>
      <w:proofErr w:type="gramStart"/>
      <w:r w:rsidR="003870F4">
        <w:t xml:space="preserve">covered  </w:t>
      </w:r>
      <w:r>
        <w:t>thro</w:t>
      </w:r>
      <w:r w:rsidR="007C682B">
        <w:t>ugh</w:t>
      </w:r>
      <w:proofErr w:type="gramEnd"/>
      <w:r w:rsidR="007C682B">
        <w:t xml:space="preserve"> content enriched </w:t>
      </w:r>
      <w:r w:rsidR="00047D2A">
        <w:t xml:space="preserve"> will make </w:t>
      </w:r>
      <w:r w:rsidR="007C682B">
        <w:t>connections between the content of</w:t>
      </w:r>
      <w:r w:rsidR="00047D2A">
        <w:t xml:space="preserve"> your own life, and the Spanish-speaking world. We will practice the lea</w:t>
      </w:r>
      <w:r w:rsidR="003870F4">
        <w:t>rned material daily. The evaluation will be</w:t>
      </w:r>
      <w:r w:rsidR="007C682B">
        <w:t xml:space="preserve"> </w:t>
      </w:r>
      <w:r w:rsidR="003870F4">
        <w:t>on da</w:t>
      </w:r>
      <w:r w:rsidR="007C682B">
        <w:t>ily</w:t>
      </w:r>
      <w:r w:rsidR="003870F4">
        <w:t xml:space="preserve"> </w:t>
      </w:r>
      <w:proofErr w:type="gramStart"/>
      <w:r w:rsidR="007C682B">
        <w:t>and</w:t>
      </w:r>
      <w:r w:rsidR="003870F4">
        <w:t xml:space="preserve"> </w:t>
      </w:r>
      <w:r w:rsidR="00047D2A">
        <w:t xml:space="preserve"> </w:t>
      </w:r>
      <w:r w:rsidR="00D01106">
        <w:t>w</w:t>
      </w:r>
      <w:r w:rsidR="007C682B">
        <w:t>eekly</w:t>
      </w:r>
      <w:proofErr w:type="gramEnd"/>
      <w:r w:rsidR="007C682B">
        <w:t xml:space="preserve"> and </w:t>
      </w:r>
      <w:r w:rsidR="00047D2A">
        <w:t>basis for all the skills practiced</w:t>
      </w:r>
      <w:r w:rsidR="00D01106">
        <w:t xml:space="preserve"> including, writing, reading, vocabulary, grammar, and listening. We play many games to practice and reinforce skills. We will also be singing, conversing with each other and occasionally doing Spanish-themed crafts, projects, and presentations.</w:t>
      </w:r>
    </w:p>
    <w:p w:rsidR="00D01106" w:rsidRDefault="00D01106" w:rsidP="002B2EB7"/>
    <w:p w:rsidR="00D01106" w:rsidRDefault="00D01106" w:rsidP="00D01106">
      <w:pPr>
        <w:pStyle w:val="Heading2"/>
        <w:rPr>
          <w:rStyle w:val="Heading1Char"/>
        </w:rPr>
      </w:pPr>
      <w:r w:rsidRPr="0061272D">
        <w:t>Homework:</w:t>
      </w:r>
      <w:r w:rsidR="00723782">
        <w:t xml:space="preserve"> </w:t>
      </w:r>
      <w:r w:rsidR="007C682B">
        <w:rPr>
          <w:rStyle w:val="Heading1Char"/>
          <w:sz w:val="22"/>
        </w:rPr>
        <w:t xml:space="preserve"> </w:t>
      </w:r>
      <w:r w:rsidR="00723782">
        <w:rPr>
          <w:rStyle w:val="Heading1Char"/>
          <w:sz w:val="22"/>
        </w:rPr>
        <w:t xml:space="preserve">Assigned </w:t>
      </w:r>
      <w:r w:rsidR="007C682B">
        <w:rPr>
          <w:rStyle w:val="Heading1Char"/>
          <w:sz w:val="22"/>
        </w:rPr>
        <w:t xml:space="preserve"> </w:t>
      </w:r>
      <w:r w:rsidR="0061272D" w:rsidRPr="006720C1">
        <w:rPr>
          <w:rStyle w:val="Heading1Char"/>
          <w:sz w:val="22"/>
        </w:rPr>
        <w:t xml:space="preserve"> Monday-Thursday</w:t>
      </w:r>
      <w:r w:rsidR="006720C1">
        <w:rPr>
          <w:rStyle w:val="Heading1Char"/>
          <w:sz w:val="22"/>
        </w:rPr>
        <w:t xml:space="preserve">. There will be </w:t>
      </w:r>
      <w:r w:rsidR="007C682B">
        <w:rPr>
          <w:rStyle w:val="Heading1Char"/>
          <w:sz w:val="22"/>
        </w:rPr>
        <w:t>no homework on F</w:t>
      </w:r>
      <w:r w:rsidR="006720C1">
        <w:rPr>
          <w:rStyle w:val="Heading1Char"/>
          <w:sz w:val="22"/>
        </w:rPr>
        <w:t xml:space="preserve">ridays. </w:t>
      </w:r>
      <w:r>
        <w:rPr>
          <w:rStyle w:val="Heading1Char"/>
        </w:rPr>
        <w:t xml:space="preserve">Homework and some class activities </w:t>
      </w:r>
      <w:r w:rsidR="008A6421">
        <w:rPr>
          <w:rStyle w:val="Heading1Char"/>
        </w:rPr>
        <w:t xml:space="preserve">to practice the </w:t>
      </w:r>
      <w:proofErr w:type="gramStart"/>
      <w:r w:rsidR="008A6421">
        <w:rPr>
          <w:rStyle w:val="Heading1Char"/>
        </w:rPr>
        <w:t>skills  presented</w:t>
      </w:r>
      <w:proofErr w:type="gramEnd"/>
      <w:r w:rsidR="008A6421">
        <w:rPr>
          <w:rStyle w:val="Heading1Char"/>
        </w:rPr>
        <w:t xml:space="preserve">  in class, will be assigned on the</w:t>
      </w:r>
      <w:r w:rsidR="0061272D">
        <w:rPr>
          <w:rStyle w:val="Heading1Char"/>
        </w:rPr>
        <w:t xml:space="preserve"> online textbook</w:t>
      </w:r>
      <w:r w:rsidR="008A6421">
        <w:rPr>
          <w:rStyle w:val="Heading1Char"/>
        </w:rPr>
        <w:t xml:space="preserve">, </w:t>
      </w:r>
      <w:proofErr w:type="spellStart"/>
      <w:r w:rsidR="008A6421">
        <w:rPr>
          <w:rStyle w:val="Heading1Char"/>
        </w:rPr>
        <w:t>Senderos</w:t>
      </w:r>
      <w:proofErr w:type="spellEnd"/>
      <w:r w:rsidR="008A6421">
        <w:rPr>
          <w:rStyle w:val="Heading1Char"/>
        </w:rPr>
        <w:t xml:space="preserve"> level two by sign in the VHL Central.com.</w:t>
      </w:r>
    </w:p>
    <w:p w:rsidR="002B104B" w:rsidRDefault="002B104B" w:rsidP="002B104B"/>
    <w:p w:rsidR="002B104B" w:rsidRPr="00CB2C1D" w:rsidRDefault="002B104B" w:rsidP="002B104B">
      <w:pPr>
        <w:rPr>
          <w:b/>
          <w:color w:val="C00000"/>
          <w:sz w:val="24"/>
        </w:rPr>
      </w:pPr>
      <w:r w:rsidRPr="00CB2C1D">
        <w:rPr>
          <w:b/>
          <w:color w:val="FF0000"/>
          <w:sz w:val="52"/>
        </w:rPr>
        <w:t>BYOD</w:t>
      </w:r>
      <w:r w:rsidR="00AE0B47">
        <w:rPr>
          <w:b/>
          <w:color w:val="23B010"/>
          <w:sz w:val="40"/>
        </w:rPr>
        <w:t xml:space="preserve"> </w:t>
      </w:r>
      <w:r w:rsidR="00AE0B47" w:rsidRPr="00CB2C1D">
        <w:rPr>
          <w:b/>
          <w:color w:val="B30D9F"/>
          <w:sz w:val="40"/>
        </w:rPr>
        <w:t>(Bring Your On device)</w:t>
      </w:r>
      <w:r w:rsidR="008A6421" w:rsidRPr="00CB2C1D">
        <w:rPr>
          <w:b/>
          <w:color w:val="B30D9F"/>
        </w:rPr>
        <w:t xml:space="preserve">:  </w:t>
      </w:r>
      <w:r w:rsidR="008A6421" w:rsidRPr="00CB2C1D">
        <w:rPr>
          <w:b/>
          <w:color w:val="C00000"/>
          <w:sz w:val="32"/>
        </w:rPr>
        <w:t>Norms and Procedures</w:t>
      </w:r>
      <w:r w:rsidR="00A94B33" w:rsidRPr="00CB2C1D">
        <w:rPr>
          <w:b/>
          <w:color w:val="C00000"/>
          <w:sz w:val="32"/>
        </w:rPr>
        <w:t>:</w:t>
      </w:r>
    </w:p>
    <w:p w:rsidR="00A94B33" w:rsidRDefault="00564B07" w:rsidP="00F35584">
      <w:pPr>
        <w:pStyle w:val="ListParagraph"/>
        <w:numPr>
          <w:ilvl w:val="0"/>
          <w:numId w:val="21"/>
        </w:numPr>
      </w:pPr>
      <w:r>
        <w:t>Students are to have their devices charged before come</w:t>
      </w:r>
      <w:r w:rsidR="00AE0B47">
        <w:t xml:space="preserve"> to class. P</w:t>
      </w:r>
      <w:r w:rsidR="008A6421">
        <w:t>or</w:t>
      </w:r>
      <w:r w:rsidR="00AE0B47">
        <w:t xml:space="preserve">table charger are welcome to use </w:t>
      </w:r>
      <w:r w:rsidR="008A6421">
        <w:t>in class.</w:t>
      </w:r>
    </w:p>
    <w:p w:rsidR="00564B07" w:rsidRDefault="008A6421" w:rsidP="00F35584">
      <w:pPr>
        <w:pStyle w:val="ListParagraph"/>
        <w:numPr>
          <w:ilvl w:val="0"/>
          <w:numId w:val="21"/>
        </w:numPr>
      </w:pPr>
      <w:r>
        <w:t xml:space="preserve">Students will only use </w:t>
      </w:r>
      <w:r w:rsidR="00564B07">
        <w:t>their devises with</w:t>
      </w:r>
      <w:r>
        <w:t xml:space="preserve"> </w:t>
      </w:r>
      <w:r w:rsidR="00564B07">
        <w:t>teachers’ permission</w:t>
      </w:r>
      <w:r>
        <w:t>.</w:t>
      </w:r>
    </w:p>
    <w:p w:rsidR="008A6421" w:rsidRPr="002B104B" w:rsidRDefault="008A6421" w:rsidP="00F35584">
      <w:pPr>
        <w:pStyle w:val="ListParagraph"/>
        <w:numPr>
          <w:ilvl w:val="0"/>
          <w:numId w:val="21"/>
        </w:numPr>
      </w:pPr>
      <w:r>
        <w:t>Ac</w:t>
      </w:r>
      <w:r w:rsidR="00AE0B47">
        <w:t>c</w:t>
      </w:r>
      <w:r>
        <w:t>eptance of outside</w:t>
      </w:r>
      <w:r w:rsidR="00AE0B47">
        <w:t xml:space="preserve"> </w:t>
      </w:r>
      <w:r>
        <w:t>(fa</w:t>
      </w:r>
      <w:r w:rsidR="00AE0B47">
        <w:t xml:space="preserve">mily or friends calls, etc.) is unacceptable. Chats with family members and friends </w:t>
      </w:r>
      <w:proofErr w:type="gramStart"/>
      <w:r w:rsidR="00AE0B47">
        <w:t>is</w:t>
      </w:r>
      <w:r w:rsidR="00CB2C1D">
        <w:t xml:space="preserve"> </w:t>
      </w:r>
      <w:r w:rsidR="00AE0B47">
        <w:t>n</w:t>
      </w:r>
      <w:r w:rsidR="00CB2C1D">
        <w:t>o</w:t>
      </w:r>
      <w:r w:rsidR="00AE0B47">
        <w:t>t allowed</w:t>
      </w:r>
      <w:proofErr w:type="gramEnd"/>
      <w:r w:rsidR="00AE0B47">
        <w:t>.</w:t>
      </w:r>
    </w:p>
    <w:p w:rsidR="00645A75" w:rsidRDefault="00302C9B" w:rsidP="00994202">
      <w:pPr>
        <w:pStyle w:val="Heading1"/>
      </w:pPr>
      <w:sdt>
        <w:sdtPr>
          <w:alias w:val="Course materials:"/>
          <w:tag w:val="Course materials:"/>
          <w:id w:val="-433746381"/>
          <w:placeholder>
            <w:docPart w:val="3BD53A89497041C0BE4A37B84D5FA9A0"/>
          </w:placeholder>
          <w:temporary/>
          <w:showingPlcHdr/>
          <w15:appearance w15:val="hidden"/>
        </w:sdtPr>
        <w:sdtEndPr/>
        <w:sdtContent>
          <w:r w:rsidR="008D416A" w:rsidRPr="0061272D">
            <w:rPr>
              <w:rStyle w:val="Heading2Char"/>
              <w:b/>
            </w:rPr>
            <w:t>Course Materials</w:t>
          </w:r>
        </w:sdtContent>
      </w:sdt>
    </w:p>
    <w:p w:rsidR="00645A75" w:rsidRDefault="0061272D" w:rsidP="0061272D">
      <w:pPr>
        <w:pStyle w:val="ListBullet"/>
        <w:numPr>
          <w:ilvl w:val="0"/>
          <w:numId w:val="15"/>
        </w:numPr>
      </w:pPr>
      <w:r>
        <w:t>Index Cards, red and blue pen. Highlighters</w:t>
      </w:r>
      <w:r w:rsidR="00994202">
        <w:t xml:space="preserve"> in two or three different colors</w:t>
      </w:r>
    </w:p>
    <w:p w:rsidR="008D416A" w:rsidRDefault="00994202" w:rsidP="008D416A">
      <w:pPr>
        <w:pStyle w:val="ListBullet"/>
      </w:pPr>
      <w:r>
        <w:t>1” 3 ring b</w:t>
      </w:r>
      <w:r w:rsidR="0061272D">
        <w:t>inder</w:t>
      </w:r>
      <w:r>
        <w:t xml:space="preserve"> with ruled 81/2 x 11 notebook paper</w:t>
      </w:r>
    </w:p>
    <w:p w:rsidR="0061272D" w:rsidRDefault="0061272D" w:rsidP="008D416A">
      <w:pPr>
        <w:pStyle w:val="ListBullet"/>
      </w:pPr>
      <w:r>
        <w:t xml:space="preserve"> Metal ring</w:t>
      </w:r>
      <w:r w:rsidR="00994202">
        <w:t xml:space="preserve"> (grammar cards)</w:t>
      </w:r>
    </w:p>
    <w:p w:rsidR="00994202" w:rsidRDefault="00994202" w:rsidP="008D416A">
      <w:pPr>
        <w:pStyle w:val="ListBullet"/>
      </w:pPr>
      <w:r>
        <w:t>A small personal Spanish/English dictionary is highly recommended</w:t>
      </w:r>
    </w:p>
    <w:p w:rsidR="00274FC4" w:rsidRDefault="00274FC4" w:rsidP="008D416A">
      <w:pPr>
        <w:pStyle w:val="ListBullet"/>
      </w:pPr>
      <w:r>
        <w:lastRenderedPageBreak/>
        <w:t xml:space="preserve"> </w:t>
      </w:r>
      <w:r w:rsidRPr="00063BDF">
        <w:rPr>
          <w:color w:val="FF0000"/>
        </w:rPr>
        <w:t>$10.00 class fee</w:t>
      </w:r>
      <w:r w:rsidR="000E4FF4" w:rsidRPr="00063BDF">
        <w:rPr>
          <w:color w:val="FF0000"/>
        </w:rPr>
        <w:t xml:space="preserve"> </w:t>
      </w:r>
      <w:r w:rsidR="000E4FF4">
        <w:t>- (Class cultural activities).</w:t>
      </w:r>
      <w:r w:rsidR="00BA0ECB">
        <w:t xml:space="preserve"> If pay with check please have written on the drive license, and 2 phone numbers</w:t>
      </w:r>
    </w:p>
    <w:p w:rsidR="00274FC4" w:rsidRDefault="00274FC4" w:rsidP="00274FC4">
      <w:pPr>
        <w:pStyle w:val="ListBullet"/>
        <w:numPr>
          <w:ilvl w:val="0"/>
          <w:numId w:val="0"/>
        </w:numPr>
        <w:ind w:left="144" w:hanging="144"/>
      </w:pPr>
    </w:p>
    <w:p w:rsidR="00274FC4" w:rsidRDefault="00274FC4" w:rsidP="00274FC4">
      <w:pPr>
        <w:pStyle w:val="Heading2"/>
        <w:rPr>
          <w:rStyle w:val="Heading1Char"/>
        </w:rPr>
      </w:pPr>
      <w:r w:rsidRPr="00274FC4">
        <w:t xml:space="preserve">Evaluation: </w:t>
      </w:r>
      <w:r>
        <w:t xml:space="preserve"> </w:t>
      </w:r>
      <w:r w:rsidR="00063BDF">
        <w:rPr>
          <w:rStyle w:val="Heading1Char"/>
        </w:rPr>
        <w:t xml:space="preserve">A diverse forms of </w:t>
      </w:r>
      <w:proofErr w:type="gramStart"/>
      <w:r w:rsidR="00063BDF">
        <w:rPr>
          <w:rStyle w:val="Heading1Char"/>
        </w:rPr>
        <w:t>assessments  will</w:t>
      </w:r>
      <w:proofErr w:type="gramEnd"/>
      <w:r w:rsidR="00063BDF">
        <w:rPr>
          <w:rStyle w:val="Heading1Char"/>
        </w:rPr>
        <w:t xml:space="preserve"> be </w:t>
      </w:r>
      <w:proofErr w:type="spellStart"/>
      <w:r w:rsidR="00063BDF">
        <w:rPr>
          <w:rStyle w:val="Heading1Char"/>
        </w:rPr>
        <w:t>asigned</w:t>
      </w:r>
      <w:proofErr w:type="spellEnd"/>
      <w:r w:rsidR="00063BDF">
        <w:rPr>
          <w:rStyle w:val="Heading1Char"/>
        </w:rPr>
        <w:t>:</w:t>
      </w:r>
      <w:r w:rsidRPr="00274FC4">
        <w:rPr>
          <w:rStyle w:val="Heading1Char"/>
        </w:rPr>
        <w:t xml:space="preserve"> quizzes in every chapter</w:t>
      </w:r>
      <w:r>
        <w:rPr>
          <w:rStyle w:val="Heading1Char"/>
        </w:rPr>
        <w:t xml:space="preserve">, sometimes daily, with an evaluation at the end of most chapters. The evaluation may be in written form, an oral presentation, a project, or a combination of these. The following are the </w:t>
      </w:r>
      <w:r w:rsidR="00063BDF">
        <w:rPr>
          <w:rStyle w:val="Heading1Char"/>
        </w:rPr>
        <w:t xml:space="preserve">categories </w:t>
      </w:r>
      <w:r>
        <w:rPr>
          <w:rStyle w:val="Heading1Char"/>
        </w:rPr>
        <w:t>used to calculate the basis for your grades</w:t>
      </w:r>
      <w:r w:rsidR="00063BDF">
        <w:rPr>
          <w:rStyle w:val="Heading1Char"/>
        </w:rPr>
        <w:t xml:space="preserve"> are</w:t>
      </w:r>
      <w:r>
        <w:rPr>
          <w:rStyle w:val="Heading1Char"/>
        </w:rPr>
        <w:t>:</w:t>
      </w:r>
    </w:p>
    <w:p w:rsidR="00274FC4" w:rsidRDefault="00274FC4" w:rsidP="00274FC4"/>
    <w:p w:rsidR="00274FC4" w:rsidRPr="000E4FF4" w:rsidRDefault="00274FC4" w:rsidP="00274FC4">
      <w:pPr>
        <w:pStyle w:val="ListParagraph"/>
        <w:numPr>
          <w:ilvl w:val="0"/>
          <w:numId w:val="16"/>
        </w:numPr>
        <w:rPr>
          <w:b/>
          <w:color w:val="FF0000"/>
        </w:rPr>
      </w:pPr>
      <w:r w:rsidRPr="000E4FF4">
        <w:rPr>
          <w:b/>
          <w:color w:val="FF0000"/>
        </w:rPr>
        <w:t>Class Participation: All class activities</w:t>
      </w:r>
      <w:r w:rsidR="006720C1">
        <w:rPr>
          <w:b/>
          <w:color w:val="FF0000"/>
        </w:rPr>
        <w:t xml:space="preserve"> /</w:t>
      </w:r>
      <w:r w:rsidR="00BA0ECB">
        <w:rPr>
          <w:b/>
          <w:color w:val="FF0000"/>
        </w:rPr>
        <w:t>Quiz</w:t>
      </w:r>
      <w:r w:rsidR="006720C1">
        <w:rPr>
          <w:b/>
          <w:color w:val="FF0000"/>
        </w:rPr>
        <w:tab/>
        <w:t xml:space="preserve">          </w:t>
      </w:r>
      <w:r w:rsidR="00063BDF">
        <w:rPr>
          <w:b/>
          <w:color w:val="FF0000"/>
        </w:rPr>
        <w:t>35</w:t>
      </w:r>
      <w:r w:rsidRPr="000E4FF4">
        <w:rPr>
          <w:b/>
          <w:color w:val="FF0000"/>
        </w:rPr>
        <w:t>%</w:t>
      </w:r>
    </w:p>
    <w:p w:rsidR="00274FC4" w:rsidRPr="000E4FF4" w:rsidRDefault="00274FC4" w:rsidP="00274FC4">
      <w:pPr>
        <w:pStyle w:val="ListParagraph"/>
        <w:numPr>
          <w:ilvl w:val="0"/>
          <w:numId w:val="16"/>
        </w:numPr>
        <w:rPr>
          <w:b/>
          <w:color w:val="FF0000"/>
        </w:rPr>
      </w:pPr>
      <w:r w:rsidRPr="000E4FF4">
        <w:rPr>
          <w:b/>
          <w:color w:val="FF0000"/>
        </w:rPr>
        <w:t xml:space="preserve">Homework                                                             </w:t>
      </w:r>
      <w:r w:rsidR="000E4FF4">
        <w:rPr>
          <w:b/>
          <w:color w:val="FF0000"/>
        </w:rPr>
        <w:t xml:space="preserve"> </w:t>
      </w:r>
      <w:r w:rsidR="006720C1">
        <w:rPr>
          <w:b/>
          <w:color w:val="FF0000"/>
        </w:rPr>
        <w:t xml:space="preserve"> </w:t>
      </w:r>
      <w:r w:rsidR="006720C1">
        <w:rPr>
          <w:b/>
          <w:color w:val="FF0000"/>
        </w:rPr>
        <w:tab/>
      </w:r>
      <w:r w:rsidR="00063BDF">
        <w:rPr>
          <w:b/>
          <w:color w:val="FF0000"/>
        </w:rPr>
        <w:t>5</w:t>
      </w:r>
      <w:r w:rsidRPr="000E4FF4">
        <w:rPr>
          <w:b/>
          <w:color w:val="FF0000"/>
        </w:rPr>
        <w:t>%</w:t>
      </w:r>
    </w:p>
    <w:p w:rsidR="00274FC4" w:rsidRPr="000E4FF4" w:rsidRDefault="00063BDF" w:rsidP="00274FC4">
      <w:pPr>
        <w:pStyle w:val="ListParagraph"/>
        <w:numPr>
          <w:ilvl w:val="0"/>
          <w:numId w:val="16"/>
        </w:numPr>
        <w:rPr>
          <w:b/>
          <w:color w:val="FF0000"/>
        </w:rPr>
      </w:pPr>
      <w:r>
        <w:rPr>
          <w:b/>
          <w:color w:val="FF0000"/>
        </w:rPr>
        <w:t xml:space="preserve">Test &amp; </w:t>
      </w:r>
      <w:r w:rsidR="00274FC4" w:rsidRPr="000E4FF4">
        <w:rPr>
          <w:b/>
          <w:color w:val="FF0000"/>
        </w:rPr>
        <w:t>Major Project</w:t>
      </w:r>
      <w:r w:rsidR="000E4FF4" w:rsidRPr="000E4FF4">
        <w:rPr>
          <w:b/>
          <w:color w:val="FF0000"/>
        </w:rPr>
        <w:t>s</w:t>
      </w:r>
      <w:r w:rsidR="00274FC4" w:rsidRPr="000E4FF4">
        <w:rPr>
          <w:b/>
          <w:color w:val="FF0000"/>
        </w:rPr>
        <w:t xml:space="preserve">                 </w:t>
      </w:r>
      <w:r w:rsidR="000E4FF4" w:rsidRPr="000E4FF4">
        <w:rPr>
          <w:b/>
          <w:color w:val="FF0000"/>
        </w:rPr>
        <w:t xml:space="preserve">                           </w:t>
      </w:r>
      <w:r w:rsidR="000E4FF4">
        <w:rPr>
          <w:b/>
          <w:color w:val="FF0000"/>
        </w:rPr>
        <w:t xml:space="preserve">   </w:t>
      </w:r>
      <w:r w:rsidR="00274FC4" w:rsidRPr="000E4FF4">
        <w:rPr>
          <w:b/>
          <w:color w:val="FF0000"/>
        </w:rPr>
        <w:t xml:space="preserve"> </w:t>
      </w:r>
      <w:r w:rsidR="006720C1">
        <w:rPr>
          <w:b/>
          <w:color w:val="FF0000"/>
        </w:rPr>
        <w:t xml:space="preserve">  </w:t>
      </w:r>
      <w:r w:rsidR="006720C1">
        <w:rPr>
          <w:b/>
          <w:color w:val="FF0000"/>
        </w:rPr>
        <w:tab/>
      </w:r>
      <w:r w:rsidR="00274FC4" w:rsidRPr="000E4FF4">
        <w:rPr>
          <w:b/>
          <w:color w:val="FF0000"/>
        </w:rPr>
        <w:t>60%</w:t>
      </w:r>
    </w:p>
    <w:p w:rsidR="000E4FF4" w:rsidRPr="000E4FF4" w:rsidRDefault="000E4FF4" w:rsidP="006720C1">
      <w:pPr>
        <w:pStyle w:val="ListParagraph"/>
        <w:rPr>
          <w:b/>
          <w:color w:val="FF0000"/>
        </w:rPr>
      </w:pPr>
    </w:p>
    <w:p w:rsidR="00274FC4" w:rsidRDefault="000E4FF4" w:rsidP="000E4FF4">
      <w:r>
        <w:t xml:space="preserve">A modified standard grading percentage incorporating all categories </w:t>
      </w:r>
      <w:proofErr w:type="gramStart"/>
      <w:r>
        <w:t>will be used</w:t>
      </w:r>
      <w:proofErr w:type="gramEnd"/>
      <w:r>
        <w:t xml:space="preserve"> to calculate the class </w:t>
      </w:r>
    </w:p>
    <w:p w:rsidR="000E4FF4" w:rsidRDefault="00723782" w:rsidP="000E4FF4">
      <w:r>
        <w:t xml:space="preserve">Grades </w:t>
      </w:r>
      <w:r w:rsidR="000E4FF4">
        <w:t>as follows:</w:t>
      </w:r>
    </w:p>
    <w:p w:rsidR="009942C5" w:rsidRDefault="009942C5" w:rsidP="000E4FF4"/>
    <w:p w:rsidR="000E4FF4" w:rsidRPr="000E4FF4" w:rsidRDefault="000E4FF4" w:rsidP="000E4FF4">
      <w:pPr>
        <w:rPr>
          <w:b/>
          <w:color w:val="FF0000"/>
        </w:rPr>
      </w:pPr>
      <w:r w:rsidRPr="000E4FF4">
        <w:rPr>
          <w:b/>
          <w:color w:val="FF0000"/>
        </w:rPr>
        <w:t>A – 90-100%</w:t>
      </w:r>
    </w:p>
    <w:p w:rsidR="000E4FF4" w:rsidRPr="000E4FF4" w:rsidRDefault="000E4FF4" w:rsidP="000E4FF4">
      <w:pPr>
        <w:rPr>
          <w:b/>
          <w:color w:val="FF0000"/>
        </w:rPr>
      </w:pPr>
      <w:r w:rsidRPr="000E4FF4">
        <w:rPr>
          <w:b/>
          <w:color w:val="FF0000"/>
        </w:rPr>
        <w:t>B – 80-89%</w:t>
      </w:r>
    </w:p>
    <w:p w:rsidR="000E4FF4" w:rsidRPr="000E4FF4" w:rsidRDefault="000E4FF4" w:rsidP="000E4FF4">
      <w:pPr>
        <w:rPr>
          <w:b/>
          <w:color w:val="FF0000"/>
        </w:rPr>
      </w:pPr>
      <w:r w:rsidRPr="000E4FF4">
        <w:rPr>
          <w:b/>
          <w:color w:val="FF0000"/>
        </w:rPr>
        <w:t>C - 72-79%</w:t>
      </w:r>
    </w:p>
    <w:p w:rsidR="000E4FF4" w:rsidRPr="000E4FF4" w:rsidRDefault="000E4FF4" w:rsidP="000E4FF4">
      <w:pPr>
        <w:rPr>
          <w:b/>
          <w:color w:val="FF0000"/>
        </w:rPr>
      </w:pPr>
      <w:r w:rsidRPr="000E4FF4">
        <w:rPr>
          <w:b/>
          <w:color w:val="FF0000"/>
        </w:rPr>
        <w:t>D – 60-71%</w:t>
      </w:r>
    </w:p>
    <w:p w:rsidR="000E4FF4" w:rsidRDefault="000E4FF4" w:rsidP="000E4FF4">
      <w:pPr>
        <w:rPr>
          <w:b/>
          <w:color w:val="FF0000"/>
        </w:rPr>
      </w:pPr>
      <w:r w:rsidRPr="000E4FF4">
        <w:rPr>
          <w:b/>
          <w:color w:val="FF0000"/>
        </w:rPr>
        <w:t>F – 59 or below</w:t>
      </w:r>
    </w:p>
    <w:p w:rsidR="00994202" w:rsidRDefault="00994202" w:rsidP="000E4FF4">
      <w:pPr>
        <w:rPr>
          <w:b/>
          <w:color w:val="FF0000"/>
        </w:rPr>
      </w:pPr>
    </w:p>
    <w:p w:rsidR="00994202" w:rsidRDefault="00994202" w:rsidP="00994202">
      <w:pPr>
        <w:pStyle w:val="Heading2"/>
      </w:pPr>
      <w:r>
        <w:t>Tutoring</w:t>
      </w:r>
    </w:p>
    <w:p w:rsidR="00994202" w:rsidRPr="000E4FF4" w:rsidRDefault="006720C1" w:rsidP="00994202">
      <w:pPr>
        <w:rPr>
          <w:b/>
        </w:rPr>
      </w:pPr>
      <w:r>
        <w:rPr>
          <w:b/>
        </w:rPr>
        <w:t>The t</w:t>
      </w:r>
      <w:r w:rsidR="00994202">
        <w:rPr>
          <w:b/>
        </w:rPr>
        <w:t>eacher</w:t>
      </w:r>
      <w:r w:rsidR="00994202">
        <w:t xml:space="preserve"> will be available</w:t>
      </w:r>
      <w:r w:rsidR="00863F37">
        <w:t xml:space="preserve"> for tutoring</w:t>
      </w:r>
      <w:r w:rsidR="00994202">
        <w:t xml:space="preserve"> once a week after school for 30’.  Teacher will announce in class the day she will </w:t>
      </w:r>
      <w:r w:rsidR="00863F37">
        <w:t xml:space="preserve">be </w:t>
      </w:r>
      <w:r w:rsidR="00994202">
        <w:t>available.</w:t>
      </w:r>
    </w:p>
    <w:p w:rsidR="0061272D" w:rsidRDefault="0061272D" w:rsidP="0061272D">
      <w:pPr>
        <w:pStyle w:val="ListBullet"/>
        <w:numPr>
          <w:ilvl w:val="0"/>
          <w:numId w:val="0"/>
        </w:numPr>
        <w:ind w:left="144"/>
      </w:pPr>
    </w:p>
    <w:p w:rsidR="00645A75" w:rsidRDefault="000E4FF4">
      <w:pPr>
        <w:pStyle w:val="Heading2"/>
      </w:pPr>
      <w:r>
        <w:t>Behavior Expectations &amp; Classroom Conduct</w:t>
      </w:r>
    </w:p>
    <w:p w:rsidR="000E4FF4" w:rsidRDefault="000E4FF4" w:rsidP="000E4FF4">
      <w:r>
        <w:t>Learning a new language is not easy and requires that you are</w:t>
      </w:r>
      <w:r w:rsidR="00B04DFF">
        <w:t xml:space="preserve"> </w:t>
      </w:r>
      <w:r>
        <w:t>willing to meet the following expectations:</w:t>
      </w:r>
    </w:p>
    <w:p w:rsidR="00B04DFF" w:rsidRDefault="00B04DFF" w:rsidP="00B04DFF">
      <w:pPr>
        <w:pStyle w:val="ListParagraph"/>
        <w:numPr>
          <w:ilvl w:val="0"/>
          <w:numId w:val="17"/>
        </w:numPr>
      </w:pPr>
      <w:r>
        <w:t>Participate. (You will not learn language without practice, so class participation is essential)</w:t>
      </w:r>
    </w:p>
    <w:p w:rsidR="00B04DFF" w:rsidRDefault="00B04DFF" w:rsidP="00B04DFF">
      <w:pPr>
        <w:pStyle w:val="ListParagraph"/>
        <w:numPr>
          <w:ilvl w:val="0"/>
          <w:numId w:val="17"/>
        </w:numPr>
      </w:pPr>
      <w:r>
        <w:t xml:space="preserve">Attend class regularly and arrive on time. When you miss </w:t>
      </w:r>
      <w:proofErr w:type="gramStart"/>
      <w:r>
        <w:t>class</w:t>
      </w:r>
      <w:proofErr w:type="gramEnd"/>
      <w:r>
        <w:t xml:space="preserve"> you miss a lot.</w:t>
      </w:r>
    </w:p>
    <w:p w:rsidR="00B04DFF" w:rsidRDefault="00B04DFF" w:rsidP="00B04DFF">
      <w:pPr>
        <w:pStyle w:val="ListParagraph"/>
        <w:numPr>
          <w:ilvl w:val="0"/>
          <w:numId w:val="17"/>
        </w:numPr>
      </w:pPr>
      <w:r>
        <w:t>Come to class prepared (pen, pencil, paper and binder)</w:t>
      </w:r>
    </w:p>
    <w:p w:rsidR="00B04DFF" w:rsidRDefault="00B04DFF" w:rsidP="00B04DFF">
      <w:pPr>
        <w:pStyle w:val="ListParagraph"/>
        <w:numPr>
          <w:ilvl w:val="0"/>
          <w:numId w:val="17"/>
        </w:numPr>
      </w:pPr>
      <w:r>
        <w:t>Speak Spanish every day!</w:t>
      </w:r>
    </w:p>
    <w:p w:rsidR="00B04DFF" w:rsidRDefault="002861FF" w:rsidP="00B04DFF">
      <w:pPr>
        <w:pStyle w:val="ListParagraph"/>
        <w:numPr>
          <w:ilvl w:val="0"/>
          <w:numId w:val="17"/>
        </w:numPr>
      </w:pPr>
      <w:r>
        <w:t>Do your assignments on time</w:t>
      </w:r>
    </w:p>
    <w:p w:rsidR="00B04DFF" w:rsidRDefault="00B04DFF" w:rsidP="00B04DFF">
      <w:pPr>
        <w:pStyle w:val="ListParagraph"/>
        <w:numPr>
          <w:ilvl w:val="0"/>
          <w:numId w:val="17"/>
        </w:numPr>
      </w:pPr>
      <w:r>
        <w:t>Be a part of our learning community (Learning a language requires risk taking</w:t>
      </w:r>
      <w:r w:rsidR="00063BDF">
        <w:t xml:space="preserve">. </w:t>
      </w:r>
      <w:proofErr w:type="gramStart"/>
      <w:r w:rsidR="00063BDF">
        <w:t>T</w:t>
      </w:r>
      <w:r>
        <w:t>herefore</w:t>
      </w:r>
      <w:proofErr w:type="gramEnd"/>
      <w:r>
        <w:t xml:space="preserve"> </w:t>
      </w:r>
      <w:r w:rsidR="00063BDF">
        <w:t xml:space="preserve">it </w:t>
      </w:r>
      <w:r>
        <w:t>requires a supportive community of learners)</w:t>
      </w:r>
      <w:r w:rsidR="00063BDF">
        <w:t>.</w:t>
      </w:r>
    </w:p>
    <w:p w:rsidR="004E7A68" w:rsidRDefault="00B04DFF" w:rsidP="00B04DFF">
      <w:pPr>
        <w:pStyle w:val="ListParagraph"/>
        <w:numPr>
          <w:ilvl w:val="0"/>
          <w:numId w:val="17"/>
        </w:numPr>
      </w:pPr>
      <w:r>
        <w:t>Respect yours</w:t>
      </w:r>
      <w:r w:rsidR="004E7A68">
        <w:t>elf, your peers and your teacher. Observe and follow our class ELA Norms:</w:t>
      </w:r>
    </w:p>
    <w:p w:rsidR="00B04DFF" w:rsidRPr="004E7A68" w:rsidRDefault="004E7A68" w:rsidP="00B04DFF">
      <w:pPr>
        <w:pStyle w:val="ListParagraph"/>
        <w:numPr>
          <w:ilvl w:val="0"/>
          <w:numId w:val="17"/>
        </w:numPr>
        <w:rPr>
          <w:b/>
        </w:rPr>
      </w:pPr>
      <w:r>
        <w:t xml:space="preserve"> </w:t>
      </w:r>
      <w:r w:rsidRPr="004E7A68">
        <w:rPr>
          <w:b/>
          <w:color w:val="C00000"/>
          <w:sz w:val="28"/>
        </w:rPr>
        <w:t>Be respectful, Be Responsible, Be Resourceful</w:t>
      </w:r>
    </w:p>
    <w:p w:rsidR="00B04DFF" w:rsidRDefault="00B04DFF" w:rsidP="00B04DFF">
      <w:pPr>
        <w:pStyle w:val="ListParagraph"/>
        <w:numPr>
          <w:ilvl w:val="0"/>
          <w:numId w:val="17"/>
        </w:numPr>
      </w:pPr>
      <w:r>
        <w:t>Work hard, contribute and support your classmates</w:t>
      </w:r>
      <w:r w:rsidR="009853A9">
        <w:t>.</w:t>
      </w:r>
    </w:p>
    <w:p w:rsidR="009853A9" w:rsidRDefault="009853A9" w:rsidP="009853A9"/>
    <w:p w:rsidR="009853A9" w:rsidRPr="004F77E2" w:rsidRDefault="009853A9" w:rsidP="009853A9">
      <w:pPr>
        <w:rPr>
          <w:b/>
          <w:color w:val="C00000"/>
        </w:rPr>
      </w:pPr>
      <w:r w:rsidRPr="004F77E2">
        <w:rPr>
          <w:b/>
          <w:color w:val="C00000"/>
        </w:rPr>
        <w:t>DAILY CLASSROOM PROCEDURES:</w:t>
      </w:r>
    </w:p>
    <w:p w:rsidR="009853A9" w:rsidRDefault="004F77E2" w:rsidP="009853A9">
      <w:proofErr w:type="gramStart"/>
      <w:r>
        <w:t>1.</w:t>
      </w:r>
      <w:r w:rsidR="009853A9">
        <w:t>ID</w:t>
      </w:r>
      <w:proofErr w:type="gramEnd"/>
      <w:r w:rsidR="009853A9">
        <w:t xml:space="preserve"> Check</w:t>
      </w:r>
    </w:p>
    <w:p w:rsidR="009853A9" w:rsidRDefault="004F77E2" w:rsidP="009853A9">
      <w:r>
        <w:lastRenderedPageBreak/>
        <w:t xml:space="preserve">2. </w:t>
      </w:r>
      <w:r w:rsidR="009853A9">
        <w:t>Book bags placed in the front of the room/Get material need to work.</w:t>
      </w:r>
    </w:p>
    <w:p w:rsidR="009853A9" w:rsidRDefault="004F77E2" w:rsidP="009853A9">
      <w:r>
        <w:t xml:space="preserve">3. </w:t>
      </w:r>
      <w:r w:rsidR="00517CCA">
        <w:t xml:space="preserve">Start </w:t>
      </w:r>
      <w:r>
        <w:t xml:space="preserve">Bell Ringer </w:t>
      </w:r>
      <w:r w:rsidR="00517CCA">
        <w:t>immediately after Principal announcements.</w:t>
      </w:r>
    </w:p>
    <w:p w:rsidR="004F77E2" w:rsidRDefault="004F77E2" w:rsidP="009853A9">
      <w:r>
        <w:t xml:space="preserve">4. Attendance </w:t>
      </w:r>
      <w:r w:rsidR="009853A9">
        <w:t>&amp; School and classroom announcements</w:t>
      </w:r>
      <w:r>
        <w:t>.</w:t>
      </w:r>
    </w:p>
    <w:p w:rsidR="004F77E2" w:rsidRDefault="004F77E2" w:rsidP="009853A9">
      <w:r>
        <w:t>5. Lesson</w:t>
      </w:r>
      <w:r w:rsidR="00517CCA">
        <w:t xml:space="preserve"> Presentation</w:t>
      </w:r>
    </w:p>
    <w:p w:rsidR="004F77E2" w:rsidRDefault="004F77E2" w:rsidP="009853A9">
      <w:r>
        <w:t xml:space="preserve">6. Group settings – Read, Write, </w:t>
      </w:r>
      <w:proofErr w:type="gramStart"/>
      <w:r>
        <w:t>Listen</w:t>
      </w:r>
      <w:proofErr w:type="gramEnd"/>
      <w:r>
        <w:t>, Speaking skills</w:t>
      </w:r>
    </w:p>
    <w:p w:rsidR="004F77E2" w:rsidRDefault="00517CCA" w:rsidP="009853A9">
      <w:r>
        <w:t xml:space="preserve">7. </w:t>
      </w:r>
      <w:r w:rsidR="004F77E2">
        <w:t xml:space="preserve">Intervention  </w:t>
      </w:r>
    </w:p>
    <w:p w:rsidR="004F77E2" w:rsidRDefault="00517CCA" w:rsidP="009853A9">
      <w:r>
        <w:t xml:space="preserve">8. </w:t>
      </w:r>
      <w:r w:rsidR="004F77E2">
        <w:t>Questions/Exit Slip</w:t>
      </w:r>
    </w:p>
    <w:p w:rsidR="004F77E2" w:rsidRDefault="00517CCA" w:rsidP="009853A9">
      <w:r>
        <w:t xml:space="preserve">9. </w:t>
      </w:r>
      <w:r w:rsidR="004F77E2">
        <w:t>Dismissal</w:t>
      </w:r>
    </w:p>
    <w:p w:rsidR="00863F37" w:rsidRPr="004E7A68" w:rsidRDefault="004E7A68" w:rsidP="00863F37">
      <w:pPr>
        <w:rPr>
          <w:b/>
          <w:i/>
          <w:color w:val="C0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517CCA">
        <w:t>*</w:t>
      </w:r>
      <w:r w:rsidRPr="004E7A68">
        <w:rPr>
          <w:b/>
          <w:i/>
          <w:color w:val="C00000"/>
        </w:rPr>
        <w:t>You are</w:t>
      </w:r>
      <w:r w:rsidR="009853A9">
        <w:rPr>
          <w:b/>
          <w:i/>
          <w:color w:val="C00000"/>
        </w:rPr>
        <w:t xml:space="preserve"> </w:t>
      </w:r>
      <w:r w:rsidR="00863F37" w:rsidRPr="004E7A68">
        <w:rPr>
          <w:b/>
          <w:i/>
          <w:color w:val="C00000"/>
        </w:rPr>
        <w:t>accountable to all the rules outlined in the Mobile Public School System Student Handbook.</w:t>
      </w:r>
    </w:p>
    <w:p w:rsidR="00863F37" w:rsidRPr="000E4FF4" w:rsidRDefault="00863F37" w:rsidP="00863F37"/>
    <w:p w:rsidR="00645A75" w:rsidRDefault="00CA081F" w:rsidP="00CA081F">
      <w:pPr>
        <w:pStyle w:val="Heading2"/>
      </w:pPr>
      <w:r>
        <w:t>Required</w:t>
      </w:r>
      <w:r w:rsidR="002861FF">
        <w:t>:</w:t>
      </w:r>
      <w:r>
        <w:t xml:space="preserve"> </w:t>
      </w:r>
      <w:r w:rsidR="002861FF">
        <w:t>Textbook</w:t>
      </w:r>
      <w:r>
        <w:t xml:space="preserve"> Online </w:t>
      </w:r>
      <w:proofErr w:type="spellStart"/>
      <w:r>
        <w:t>Senderos</w:t>
      </w:r>
      <w:proofErr w:type="spellEnd"/>
      <w:r>
        <w:t xml:space="preserve"> Level 2</w:t>
      </w:r>
    </w:p>
    <w:p w:rsidR="00645A75" w:rsidRDefault="00CA081F">
      <w:r>
        <w:t xml:space="preserve">Student need to have </w:t>
      </w:r>
      <w:r w:rsidRPr="00517CCA">
        <w:rPr>
          <w:b/>
          <w:color w:val="870F6D"/>
        </w:rPr>
        <w:t>school username and password to register and access the online textbook</w:t>
      </w:r>
      <w:r>
        <w:t>.</w:t>
      </w:r>
    </w:p>
    <w:p w:rsidR="002861FF" w:rsidRDefault="002861FF">
      <w:r>
        <w:t>Teacher wil</w:t>
      </w:r>
      <w:r w:rsidR="00517CCA">
        <w:t xml:space="preserve">l give </w:t>
      </w:r>
      <w:proofErr w:type="gramStart"/>
      <w:r w:rsidR="00517CCA">
        <w:t xml:space="preserve">instructions </w:t>
      </w:r>
      <w:r>
        <w:t xml:space="preserve"> on</w:t>
      </w:r>
      <w:proofErr w:type="gramEnd"/>
      <w:r>
        <w:t xml:space="preserve"> how student</w:t>
      </w:r>
      <w:r w:rsidR="00517CCA">
        <w:t xml:space="preserve"> be able to</w:t>
      </w:r>
      <w:r>
        <w:t xml:space="preserve"> access the online textbook.</w:t>
      </w:r>
    </w:p>
    <w:p w:rsidR="00645A75" w:rsidRDefault="00CA081F" w:rsidP="002861FF">
      <w:pPr>
        <w:pStyle w:val="Heading2"/>
      </w:pPr>
      <w:r>
        <w:t>Important websites:</w:t>
      </w:r>
    </w:p>
    <w:tbl>
      <w:tblPr>
        <w:tblStyle w:val="SyllabusTable-withBorders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AC46DF" w:rsidTr="00AC4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AC46DF" w:rsidRPr="00077243" w:rsidRDefault="00AC46DF" w:rsidP="00077243">
            <w:r w:rsidRPr="00077243">
              <w:t>Study Sapnish.com (</w:t>
            </w:r>
            <w:hyperlink r:id="rId9" w:history="1">
              <w:r w:rsidRPr="00077243">
                <w:rPr>
                  <w:rStyle w:val="Hyperlink"/>
                </w:rPr>
                <w:t>http://www.studyspanish.com</w:t>
              </w:r>
            </w:hyperlink>
            <w:r w:rsidRPr="00077243">
              <w:t>)</w:t>
            </w:r>
          </w:p>
        </w:tc>
      </w:tr>
      <w:tr w:rsidR="00AC46DF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AC46DF" w:rsidRPr="00077243" w:rsidRDefault="00AC46DF" w:rsidP="00077243">
            <w:r w:rsidRPr="00077243">
              <w:t>Word Reference Spanish/English Dictionary (</w:t>
            </w:r>
            <w:hyperlink r:id="rId10" w:history="1">
              <w:r w:rsidRPr="00077243">
                <w:rPr>
                  <w:rStyle w:val="Hyperlink"/>
                </w:rPr>
                <w:t>http://www.wordreference.com</w:t>
              </w:r>
            </w:hyperlink>
            <w:r w:rsidRPr="00077243">
              <w:t>)</w:t>
            </w:r>
          </w:p>
        </w:tc>
      </w:tr>
      <w:tr w:rsidR="00AC46DF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AC46DF" w:rsidRPr="00077243" w:rsidRDefault="00AC46DF" w:rsidP="00077243">
            <w:r w:rsidRPr="00077243">
              <w:t>Real Academia Spanish/Spanish Dictionary (http:www.rae.es/rae.html)</w:t>
            </w:r>
          </w:p>
        </w:tc>
      </w:tr>
      <w:tr w:rsidR="00AC46DF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AC46DF" w:rsidRPr="00077243" w:rsidRDefault="00AC46DF" w:rsidP="00077243">
            <w:proofErr w:type="spellStart"/>
            <w:r w:rsidRPr="00077243">
              <w:t>Verbix</w:t>
            </w:r>
            <w:proofErr w:type="spellEnd"/>
            <w:r w:rsidRPr="00077243">
              <w:t xml:space="preserve"> verb conjugation site (</w:t>
            </w:r>
            <w:hyperlink r:id="rId11" w:history="1">
              <w:r w:rsidR="00D528CB" w:rsidRPr="00077243">
                <w:rPr>
                  <w:rStyle w:val="Hyperlink"/>
                </w:rPr>
                <w:t>http://www.verbix.com/languages/spanish.html</w:t>
              </w:r>
            </w:hyperlink>
            <w:r w:rsidR="00D528CB" w:rsidRPr="00077243">
              <w:t>)</w:t>
            </w:r>
          </w:p>
        </w:tc>
      </w:tr>
      <w:tr w:rsidR="00AC46DF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AC46DF" w:rsidRDefault="00077243" w:rsidP="00AC46DF">
            <w:r>
              <w:t xml:space="preserve"> </w:t>
            </w:r>
            <w:r w:rsidR="00D528CB">
              <w:t>Laits.edu Spanish</w:t>
            </w:r>
            <w:r w:rsidR="002861FF">
              <w:t xml:space="preserve"> </w:t>
            </w:r>
            <w:r w:rsidR="00D528CB">
              <w:t>Proficiency Exercises (</w:t>
            </w:r>
            <w:hyperlink r:id="rId12" w:history="1">
              <w:r w:rsidR="00D528CB" w:rsidRPr="00C85B23">
                <w:rPr>
                  <w:rStyle w:val="Hyperlink"/>
                </w:rPr>
                <w:t>http://www.laits.utexas.edu/spe/</w:t>
              </w:r>
            </w:hyperlink>
            <w:r w:rsidR="00D528CB">
              <w:t>)</w:t>
            </w:r>
          </w:p>
        </w:tc>
      </w:tr>
      <w:tr w:rsidR="00AC46DF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AC46DF" w:rsidRDefault="00D528CB" w:rsidP="00AC46DF">
            <w:r>
              <w:t>Sr. Jordan’s Grammar Videos (</w:t>
            </w:r>
            <w:hyperlink r:id="rId13" w:history="1">
              <w:r w:rsidRPr="00C85B23">
                <w:rPr>
                  <w:rStyle w:val="Hyperlink"/>
                </w:rPr>
                <w:t>http://www.senorjordan.com</w:t>
              </w:r>
            </w:hyperlink>
          </w:p>
          <w:p w:rsidR="006A3982" w:rsidRDefault="006A3982" w:rsidP="00AC46DF">
            <w:proofErr w:type="spellStart"/>
            <w:r>
              <w:t>Mi</w:t>
            </w:r>
            <w:proofErr w:type="spellEnd"/>
            <w:r>
              <w:t xml:space="preserve"> Vida </w:t>
            </w:r>
            <w:proofErr w:type="spellStart"/>
            <w:r>
              <w:t>Loca</w:t>
            </w:r>
            <w:proofErr w:type="spellEnd"/>
            <w:r>
              <w:t xml:space="preserve"> (</w:t>
            </w:r>
            <w:hyperlink r:id="rId14" w:history="1">
              <w:r w:rsidRPr="00C85B23">
                <w:rPr>
                  <w:rStyle w:val="Hyperlink"/>
                </w:rPr>
                <w:t>http://www.bbc.co.uk/languages/spanish/mividaloca</w:t>
              </w:r>
            </w:hyperlink>
          </w:p>
        </w:tc>
      </w:tr>
      <w:tr w:rsidR="00AC46DF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6A3982" w:rsidRDefault="006A3982" w:rsidP="00AC46DF">
            <w:r>
              <w:t>20Minutos.es (</w:t>
            </w:r>
            <w:hyperlink r:id="rId15" w:history="1">
              <w:r w:rsidRPr="00C85B23">
                <w:rPr>
                  <w:rStyle w:val="Hyperlink"/>
                </w:rPr>
                <w:t>http://www.20minutos.es</w:t>
              </w:r>
            </w:hyperlink>
            <w:r>
              <w:t>)</w:t>
            </w:r>
          </w:p>
        </w:tc>
      </w:tr>
      <w:tr w:rsidR="00AC46DF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AC46DF" w:rsidRDefault="006A3982" w:rsidP="00AC46DF">
            <w:r>
              <w:t>News in Slow Spanish  (</w:t>
            </w:r>
            <w:hyperlink r:id="rId16" w:history="1">
              <w:r w:rsidRPr="00C85B23">
                <w:rPr>
                  <w:rStyle w:val="Hyperlink"/>
                </w:rPr>
                <w:t>http://www.newsinslowspanish.com</w:t>
              </w:r>
            </w:hyperlink>
            <w:r>
              <w:t>)</w:t>
            </w:r>
          </w:p>
        </w:tc>
      </w:tr>
      <w:tr w:rsidR="006A3982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6A3982" w:rsidRDefault="006A3982" w:rsidP="00AC46DF">
            <w:r>
              <w:t>Notes in Spanish Audio (</w:t>
            </w:r>
            <w:hyperlink r:id="rId17" w:history="1">
              <w:r w:rsidRPr="00C85B23">
                <w:rPr>
                  <w:rStyle w:val="Hyperlink"/>
                </w:rPr>
                <w:t>http://www.notesinspanish.com</w:t>
              </w:r>
            </w:hyperlink>
            <w:r>
              <w:t>)</w:t>
            </w:r>
          </w:p>
        </w:tc>
      </w:tr>
      <w:tr w:rsidR="006A3982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6A3982" w:rsidRDefault="006A3982" w:rsidP="00AC46DF">
            <w:r>
              <w:t>El Nuevo Herald News Paper Miami (</w:t>
            </w:r>
            <w:hyperlink r:id="rId18" w:history="1">
              <w:r w:rsidRPr="00C85B23">
                <w:rPr>
                  <w:rStyle w:val="Hyperlink"/>
                </w:rPr>
                <w:t>http://www.elnuevoherald.com</w:t>
              </w:r>
            </w:hyperlink>
            <w:r>
              <w:t>)</w:t>
            </w:r>
          </w:p>
        </w:tc>
      </w:tr>
      <w:tr w:rsidR="006A3982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6A3982" w:rsidRDefault="006A3982" w:rsidP="00AC46DF">
            <w:r>
              <w:t xml:space="preserve">La Opinion News Paper Los </w:t>
            </w:r>
            <w:proofErr w:type="spellStart"/>
            <w:r>
              <w:t>angeles</w:t>
            </w:r>
            <w:proofErr w:type="spellEnd"/>
            <w:r>
              <w:t xml:space="preserve"> (</w:t>
            </w:r>
            <w:hyperlink r:id="rId19" w:history="1">
              <w:r w:rsidR="00C73AE6" w:rsidRPr="00C85B23">
                <w:rPr>
                  <w:rStyle w:val="Hyperlink"/>
                </w:rPr>
                <w:t>http://www.mpremedia.com</w:t>
              </w:r>
            </w:hyperlink>
          </w:p>
        </w:tc>
      </w:tr>
      <w:tr w:rsidR="00C73AE6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C73AE6" w:rsidRDefault="00C73AE6" w:rsidP="00AC46DF">
            <w:r>
              <w:t xml:space="preserve">La </w:t>
            </w:r>
            <w:proofErr w:type="spellStart"/>
            <w:r>
              <w:t>prensa</w:t>
            </w:r>
            <w:proofErr w:type="spellEnd"/>
            <w:r>
              <w:t xml:space="preserve"> Newspaper Mexico (</w:t>
            </w:r>
            <w:hyperlink r:id="rId20" w:history="1">
              <w:r w:rsidRPr="00C85B23">
                <w:rPr>
                  <w:rStyle w:val="Hyperlink"/>
                </w:rPr>
                <w:t>http://www.oem.com.mx/laprensa</w:t>
              </w:r>
            </w:hyperlink>
            <w:r>
              <w:t>)</w:t>
            </w:r>
          </w:p>
        </w:tc>
      </w:tr>
      <w:tr w:rsidR="00C73AE6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C73AE6" w:rsidRDefault="00C73AE6" w:rsidP="00AC46DF">
            <w:r>
              <w:t xml:space="preserve">La </w:t>
            </w:r>
            <w:proofErr w:type="spellStart"/>
            <w:r>
              <w:t>jornada</w:t>
            </w:r>
            <w:proofErr w:type="spellEnd"/>
            <w:r>
              <w:t xml:space="preserve"> Newspaper Mexico (</w:t>
            </w:r>
            <w:hyperlink r:id="rId21" w:history="1">
              <w:r w:rsidRPr="00C85B23">
                <w:rPr>
                  <w:rStyle w:val="Hyperlink"/>
                </w:rPr>
                <w:t>http://www.jornada.unam.mx/ultimas</w:t>
              </w:r>
            </w:hyperlink>
            <w:r>
              <w:t>)</w:t>
            </w:r>
          </w:p>
        </w:tc>
      </w:tr>
      <w:tr w:rsidR="00C73AE6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C73AE6" w:rsidRDefault="00C73AE6" w:rsidP="00AC46DF">
            <w:r>
              <w:t xml:space="preserve">CNN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espanol</w:t>
            </w:r>
            <w:proofErr w:type="spellEnd"/>
            <w:r>
              <w:t xml:space="preserve"> (</w:t>
            </w:r>
            <w:hyperlink r:id="rId22" w:history="1">
              <w:r w:rsidRPr="00C85B23">
                <w:rPr>
                  <w:rStyle w:val="Hyperlink"/>
                </w:rPr>
                <w:t>http://www.cnnespanol.com</w:t>
              </w:r>
            </w:hyperlink>
            <w:r>
              <w:t>)</w:t>
            </w:r>
          </w:p>
        </w:tc>
      </w:tr>
      <w:tr w:rsidR="00C73AE6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C73AE6" w:rsidRDefault="00C73AE6" w:rsidP="00AC46DF">
            <w:r>
              <w:t xml:space="preserve">El </w:t>
            </w:r>
            <w:proofErr w:type="spellStart"/>
            <w:r>
              <w:t>pais</w:t>
            </w:r>
            <w:proofErr w:type="spellEnd"/>
            <w:r>
              <w:t xml:space="preserve"> Newspaper </w:t>
            </w:r>
            <w:proofErr w:type="spellStart"/>
            <w:r>
              <w:t>Espana</w:t>
            </w:r>
            <w:proofErr w:type="spellEnd"/>
            <w:r>
              <w:t xml:space="preserve"> (</w:t>
            </w:r>
            <w:hyperlink r:id="rId23" w:history="1">
              <w:r w:rsidRPr="00C85B23">
                <w:rPr>
                  <w:rStyle w:val="Hyperlink"/>
                </w:rPr>
                <w:t>http://www.elpais.com/elpais/portada_america.html</w:t>
              </w:r>
            </w:hyperlink>
            <w:r>
              <w:t>)</w:t>
            </w:r>
          </w:p>
        </w:tc>
      </w:tr>
      <w:tr w:rsidR="00C73AE6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C73AE6" w:rsidRDefault="00C73AE6" w:rsidP="00AC46DF">
            <w:r>
              <w:t xml:space="preserve">La </w:t>
            </w:r>
            <w:proofErr w:type="spellStart"/>
            <w:r>
              <w:t>nacion</w:t>
            </w:r>
            <w:proofErr w:type="spellEnd"/>
            <w:r>
              <w:t xml:space="preserve"> Newspaper Argentina (</w:t>
            </w:r>
            <w:hyperlink r:id="rId24" w:history="1">
              <w:r w:rsidRPr="00C85B23">
                <w:rPr>
                  <w:rStyle w:val="Hyperlink"/>
                </w:rPr>
                <w:t>http://www.lanacion.com.ar</w:t>
              </w:r>
            </w:hyperlink>
            <w:r>
              <w:t>)</w:t>
            </w:r>
          </w:p>
        </w:tc>
      </w:tr>
      <w:tr w:rsidR="00C73AE6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C73AE6" w:rsidRDefault="00C73AE6" w:rsidP="00AC46DF">
            <w:r>
              <w:t xml:space="preserve">BBC </w:t>
            </w:r>
            <w:proofErr w:type="spellStart"/>
            <w:r>
              <w:t>Mundo</w:t>
            </w:r>
            <w:proofErr w:type="spellEnd"/>
            <w:r>
              <w:t xml:space="preserve"> (</w:t>
            </w:r>
            <w:hyperlink r:id="rId25" w:history="1">
              <w:r w:rsidRPr="00C85B23">
                <w:rPr>
                  <w:rStyle w:val="Hyperlink"/>
                </w:rPr>
                <w:t>http://www.bbc.co.uk/mundo</w:t>
              </w:r>
            </w:hyperlink>
            <w:r>
              <w:t>)</w:t>
            </w:r>
          </w:p>
        </w:tc>
      </w:tr>
      <w:tr w:rsidR="00C73AE6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C73AE6" w:rsidRDefault="00C73AE6" w:rsidP="00AC46DF">
            <w:proofErr w:type="spellStart"/>
            <w:r>
              <w:lastRenderedPageBreak/>
              <w:t>Univison</w:t>
            </w:r>
            <w:proofErr w:type="spellEnd"/>
            <w:r>
              <w:t xml:space="preserve"> (</w:t>
            </w:r>
            <w:hyperlink r:id="rId26" w:history="1">
              <w:r w:rsidRPr="00C85B23">
                <w:rPr>
                  <w:rStyle w:val="Hyperlink"/>
                </w:rPr>
                <w:t>http://www.univision.com</w:t>
              </w:r>
            </w:hyperlink>
          </w:p>
          <w:p w:rsidR="00C73AE6" w:rsidRDefault="00C73AE6" w:rsidP="00AC46DF">
            <w:r>
              <w:t xml:space="preserve">El </w:t>
            </w:r>
            <w:proofErr w:type="spellStart"/>
            <w:r>
              <w:t>cuarto</w:t>
            </w:r>
            <w:proofErr w:type="spellEnd"/>
            <w:r>
              <w:t xml:space="preserve"> </w:t>
            </w:r>
            <w:proofErr w:type="spellStart"/>
            <w:r>
              <w:t>misterioso</w:t>
            </w:r>
            <w:proofErr w:type="spellEnd"/>
            <w:r>
              <w:t xml:space="preserve"> (</w:t>
            </w:r>
            <w:hyperlink r:id="rId27" w:history="1">
              <w:r w:rsidRPr="00C85B23">
                <w:rPr>
                  <w:rStyle w:val="Hyperlink"/>
                </w:rPr>
                <w:t>http://sites</w:t>
              </w:r>
            </w:hyperlink>
            <w:r>
              <w:t xml:space="preserve"> google.com</w:t>
            </w:r>
          </w:p>
        </w:tc>
      </w:tr>
      <w:tr w:rsidR="00C73AE6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C73AE6" w:rsidRDefault="00E1437D" w:rsidP="00AC46DF">
            <w:r>
              <w:t>InfoMania.org (</w:t>
            </w:r>
            <w:hyperlink r:id="rId28" w:anchor="!finds/ck36" w:history="1">
              <w:r w:rsidRPr="00C85B23">
                <w:rPr>
                  <w:rStyle w:val="Hyperlink"/>
                </w:rPr>
                <w:t>http://www.info-mania.org/#!finds/ck36</w:t>
              </w:r>
            </w:hyperlink>
            <w:r>
              <w:t>)</w:t>
            </w:r>
          </w:p>
        </w:tc>
      </w:tr>
      <w:tr w:rsidR="00E1437D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E1437D" w:rsidRDefault="00E1437D" w:rsidP="00AC46DF">
            <w:proofErr w:type="spellStart"/>
            <w:r>
              <w:t>Zambombazo</w:t>
            </w:r>
            <w:proofErr w:type="spellEnd"/>
            <w:r>
              <w:t xml:space="preserve"> (</w:t>
            </w:r>
            <w:hyperlink r:id="rId29" w:history="1">
              <w:r w:rsidRPr="00C85B23">
                <w:rPr>
                  <w:rStyle w:val="Hyperlink"/>
                </w:rPr>
                <w:t>http://zachary-jones.com/zambombazo/panorama-gramatico/</w:t>
              </w:r>
            </w:hyperlink>
            <w:r>
              <w:t>)</w:t>
            </w:r>
          </w:p>
        </w:tc>
      </w:tr>
      <w:tr w:rsidR="00E1437D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E1437D" w:rsidRDefault="00E1437D" w:rsidP="00AC46DF">
            <w:r>
              <w:t>Yabla Spanish</w:t>
            </w:r>
            <w:r w:rsidR="00077243">
              <w:t xml:space="preserve"> (</w:t>
            </w:r>
            <w:hyperlink r:id="rId30" w:history="1">
              <w:r w:rsidR="00077243" w:rsidRPr="00C85B23">
                <w:rPr>
                  <w:rStyle w:val="Hyperlink"/>
                </w:rPr>
                <w:t>http://www.yablaspanish.com</w:t>
              </w:r>
            </w:hyperlink>
            <w:r w:rsidR="00077243">
              <w:t>)</w:t>
            </w:r>
          </w:p>
        </w:tc>
      </w:tr>
      <w:tr w:rsidR="00077243" w:rsidTr="00AC4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:rsidR="00077243" w:rsidRDefault="00163E7A" w:rsidP="00AC46DF">
            <w:proofErr w:type="gramStart"/>
            <w:r>
              <w:t>Also</w:t>
            </w:r>
            <w:proofErr w:type="gramEnd"/>
            <w:r>
              <w:t xml:space="preserve"> we have a variety of Spanish tutorial lessons online.</w:t>
            </w:r>
          </w:p>
        </w:tc>
      </w:tr>
    </w:tbl>
    <w:p w:rsidR="009942C5" w:rsidRDefault="009942C5" w:rsidP="009942C5">
      <w:r>
        <w:t>……………………………………………………………………………………………………………………………………………………………….</w:t>
      </w:r>
    </w:p>
    <w:p w:rsidR="009942C5" w:rsidRDefault="009942C5" w:rsidP="009942C5">
      <w:r>
        <w:t>Please review this document with your par</w:t>
      </w:r>
      <w:r w:rsidR="003E0BFD">
        <w:t xml:space="preserve">ents and ask them to send me an </w:t>
      </w:r>
      <w:r w:rsidR="0087096C">
        <w:t>email</w:t>
      </w:r>
      <w:r w:rsidR="003E0BFD">
        <w:t xml:space="preserve"> stating</w:t>
      </w:r>
      <w:r w:rsidR="004E7A68">
        <w:t xml:space="preserve"> th</w:t>
      </w:r>
      <w:r w:rsidR="003E0BFD">
        <w:t xml:space="preserve">at they have </w:t>
      </w:r>
      <w:r>
        <w:t>read and understand th</w:t>
      </w:r>
      <w:r w:rsidR="003E0BFD">
        <w:t xml:space="preserve">e class expectations.  You </w:t>
      </w:r>
      <w:r w:rsidR="0087096C">
        <w:t>also need to</w:t>
      </w:r>
      <w:r>
        <w:t xml:space="preserve"> </w:t>
      </w:r>
      <w:r w:rsidR="004E7A68">
        <w:t xml:space="preserve">send me a message </w:t>
      </w:r>
      <w:r w:rsidR="0087096C">
        <w:t xml:space="preserve">indicating </w:t>
      </w:r>
      <w:r w:rsidR="004E7A68">
        <w:t>that</w:t>
      </w:r>
      <w:r>
        <w:t xml:space="preserve"> you have re</w:t>
      </w:r>
      <w:r w:rsidR="00723782">
        <w:t xml:space="preserve">ad and understand the Spanish </w:t>
      </w:r>
      <w:r w:rsidR="0087096C">
        <w:t>Level II course</w:t>
      </w:r>
      <w:r w:rsidR="00723782">
        <w:t xml:space="preserve"> </w:t>
      </w:r>
      <w:proofErr w:type="gramStart"/>
      <w:r w:rsidR="00723782">
        <w:t>expectations  for</w:t>
      </w:r>
      <w:proofErr w:type="gramEnd"/>
      <w:r w:rsidR="00723782">
        <w:t xml:space="preserve"> 2019-2020</w:t>
      </w:r>
      <w:r>
        <w:t>.</w:t>
      </w:r>
    </w:p>
    <w:p w:rsidR="009942C5" w:rsidRDefault="009942C5" w:rsidP="009942C5"/>
    <w:p w:rsidR="009942C5" w:rsidRDefault="009942C5" w:rsidP="009942C5"/>
    <w:p w:rsidR="00544E8A" w:rsidRDefault="00544E8A">
      <w:bookmarkStart w:id="0" w:name="_GoBack"/>
      <w:bookmarkEnd w:id="0"/>
    </w:p>
    <w:sectPr w:rsidR="00544E8A" w:rsidSect="003E2D26">
      <w:footerReference w:type="default" r:id="rId31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9B" w:rsidRDefault="00302C9B">
      <w:pPr>
        <w:spacing w:after="0"/>
      </w:pPr>
      <w:r>
        <w:separator/>
      </w:r>
    </w:p>
  </w:endnote>
  <w:endnote w:type="continuationSeparator" w:id="0">
    <w:p w:rsidR="00302C9B" w:rsidRDefault="00302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096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9B" w:rsidRDefault="00302C9B">
      <w:pPr>
        <w:spacing w:after="0"/>
      </w:pPr>
      <w:r>
        <w:separator/>
      </w:r>
    </w:p>
  </w:footnote>
  <w:footnote w:type="continuationSeparator" w:id="0">
    <w:p w:rsidR="00302C9B" w:rsidRDefault="00302C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75FA2"/>
    <w:multiLevelType w:val="hybridMultilevel"/>
    <w:tmpl w:val="1A20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47F2"/>
    <w:multiLevelType w:val="hybridMultilevel"/>
    <w:tmpl w:val="E7483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57A9A"/>
    <w:multiLevelType w:val="hybridMultilevel"/>
    <w:tmpl w:val="ABEA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B6A60"/>
    <w:multiLevelType w:val="hybridMultilevel"/>
    <w:tmpl w:val="A150F186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115F7"/>
    <w:multiLevelType w:val="hybridMultilevel"/>
    <w:tmpl w:val="920A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55282"/>
    <w:multiLevelType w:val="hybridMultilevel"/>
    <w:tmpl w:val="0A04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44923"/>
    <w:multiLevelType w:val="hybridMultilevel"/>
    <w:tmpl w:val="A7D2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99"/>
    <w:rsid w:val="00016091"/>
    <w:rsid w:val="0004729C"/>
    <w:rsid w:val="00047D2A"/>
    <w:rsid w:val="00063BDF"/>
    <w:rsid w:val="00077243"/>
    <w:rsid w:val="000E4FF4"/>
    <w:rsid w:val="001325C1"/>
    <w:rsid w:val="00163E7A"/>
    <w:rsid w:val="001A148C"/>
    <w:rsid w:val="001C1A07"/>
    <w:rsid w:val="001E1E51"/>
    <w:rsid w:val="00216B82"/>
    <w:rsid w:val="0024197D"/>
    <w:rsid w:val="00274FC4"/>
    <w:rsid w:val="0028287E"/>
    <w:rsid w:val="002861FF"/>
    <w:rsid w:val="00290824"/>
    <w:rsid w:val="00290CC6"/>
    <w:rsid w:val="002B104B"/>
    <w:rsid w:val="002B2EB7"/>
    <w:rsid w:val="002F30E3"/>
    <w:rsid w:val="00302C9B"/>
    <w:rsid w:val="003858A9"/>
    <w:rsid w:val="003870F4"/>
    <w:rsid w:val="003A172D"/>
    <w:rsid w:val="003B0391"/>
    <w:rsid w:val="003E0BFD"/>
    <w:rsid w:val="003E2D26"/>
    <w:rsid w:val="0047050B"/>
    <w:rsid w:val="004B3A36"/>
    <w:rsid w:val="004E7A68"/>
    <w:rsid w:val="004F77E2"/>
    <w:rsid w:val="00517CCA"/>
    <w:rsid w:val="00540212"/>
    <w:rsid w:val="00544E8A"/>
    <w:rsid w:val="00564B07"/>
    <w:rsid w:val="0059569D"/>
    <w:rsid w:val="005F462F"/>
    <w:rsid w:val="0061272D"/>
    <w:rsid w:val="00645A75"/>
    <w:rsid w:val="006720C1"/>
    <w:rsid w:val="006A3982"/>
    <w:rsid w:val="006F7190"/>
    <w:rsid w:val="00723782"/>
    <w:rsid w:val="00763449"/>
    <w:rsid w:val="007824E9"/>
    <w:rsid w:val="007C682B"/>
    <w:rsid w:val="007D24A7"/>
    <w:rsid w:val="007E0C3F"/>
    <w:rsid w:val="00855DE9"/>
    <w:rsid w:val="00863F37"/>
    <w:rsid w:val="00865AAC"/>
    <w:rsid w:val="0087096C"/>
    <w:rsid w:val="00883B4C"/>
    <w:rsid w:val="00897784"/>
    <w:rsid w:val="008A6421"/>
    <w:rsid w:val="008D416A"/>
    <w:rsid w:val="009365C1"/>
    <w:rsid w:val="009550F6"/>
    <w:rsid w:val="00960EAC"/>
    <w:rsid w:val="009853A9"/>
    <w:rsid w:val="00994202"/>
    <w:rsid w:val="009942C5"/>
    <w:rsid w:val="009B6C78"/>
    <w:rsid w:val="009B70F5"/>
    <w:rsid w:val="009C12AA"/>
    <w:rsid w:val="009D1E5C"/>
    <w:rsid w:val="009D3D78"/>
    <w:rsid w:val="009E337C"/>
    <w:rsid w:val="00A135BF"/>
    <w:rsid w:val="00A24A99"/>
    <w:rsid w:val="00A325A9"/>
    <w:rsid w:val="00A66C39"/>
    <w:rsid w:val="00A67D06"/>
    <w:rsid w:val="00A8738E"/>
    <w:rsid w:val="00A904E3"/>
    <w:rsid w:val="00A94B33"/>
    <w:rsid w:val="00AC46DF"/>
    <w:rsid w:val="00AD6F44"/>
    <w:rsid w:val="00AE0B47"/>
    <w:rsid w:val="00B04DFF"/>
    <w:rsid w:val="00B112F8"/>
    <w:rsid w:val="00B15429"/>
    <w:rsid w:val="00B4621A"/>
    <w:rsid w:val="00B55513"/>
    <w:rsid w:val="00B577B8"/>
    <w:rsid w:val="00B766DC"/>
    <w:rsid w:val="00B96BA5"/>
    <w:rsid w:val="00BA0ECB"/>
    <w:rsid w:val="00BA5A96"/>
    <w:rsid w:val="00C23BB3"/>
    <w:rsid w:val="00C70C09"/>
    <w:rsid w:val="00C73AE6"/>
    <w:rsid w:val="00CA081F"/>
    <w:rsid w:val="00CA7742"/>
    <w:rsid w:val="00CB2C1D"/>
    <w:rsid w:val="00D01106"/>
    <w:rsid w:val="00D528CB"/>
    <w:rsid w:val="00D83658"/>
    <w:rsid w:val="00DD72CB"/>
    <w:rsid w:val="00E13AC9"/>
    <w:rsid w:val="00E1437D"/>
    <w:rsid w:val="00E661C7"/>
    <w:rsid w:val="00EB0B2B"/>
    <w:rsid w:val="00EB5006"/>
    <w:rsid w:val="00F13AB3"/>
    <w:rsid w:val="00F35584"/>
    <w:rsid w:val="00F649AF"/>
    <w:rsid w:val="00FB092A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C4105"/>
  <w15:chartTrackingRefBased/>
  <w15:docId w15:val="{9435781C-5A3B-42C7-9F91-1060688A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90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customStyle="1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senorjordan.com" TargetMode="External"/><Relationship Id="rId18" Type="http://schemas.openxmlformats.org/officeDocument/2006/relationships/hyperlink" Target="http://www.elnuevoherald.com" TargetMode="External"/><Relationship Id="rId26" Type="http://schemas.openxmlformats.org/officeDocument/2006/relationships/hyperlink" Target="http://www.univisi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ornada.unam.mx/ultima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laits.utexas.edu/spe/" TargetMode="External"/><Relationship Id="rId17" Type="http://schemas.openxmlformats.org/officeDocument/2006/relationships/hyperlink" Target="http://www.notesinspanish.com" TargetMode="External"/><Relationship Id="rId25" Type="http://schemas.openxmlformats.org/officeDocument/2006/relationships/hyperlink" Target="http://www.bbc.co.uk/mundo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newsinslowspanish.com" TargetMode="External"/><Relationship Id="rId20" Type="http://schemas.openxmlformats.org/officeDocument/2006/relationships/hyperlink" Target="http://www.oem.com.mx/laprensa" TargetMode="External"/><Relationship Id="rId29" Type="http://schemas.openxmlformats.org/officeDocument/2006/relationships/hyperlink" Target="http://zachary-jones.com/zambombazo/panorama-gramatic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bix.com/languages/spanish.html" TargetMode="External"/><Relationship Id="rId24" Type="http://schemas.openxmlformats.org/officeDocument/2006/relationships/hyperlink" Target="http://www.lanacion.com.a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20minutos.es" TargetMode="External"/><Relationship Id="rId23" Type="http://schemas.openxmlformats.org/officeDocument/2006/relationships/hyperlink" Target="http://www.elpais.com/elpais/portada_america.html" TargetMode="External"/><Relationship Id="rId28" Type="http://schemas.openxmlformats.org/officeDocument/2006/relationships/hyperlink" Target="http://www.info-mania.org/" TargetMode="External"/><Relationship Id="rId10" Type="http://schemas.openxmlformats.org/officeDocument/2006/relationships/hyperlink" Target="http://www.wordreference.com" TargetMode="External"/><Relationship Id="rId19" Type="http://schemas.openxmlformats.org/officeDocument/2006/relationships/hyperlink" Target="http://www.mpremedia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yspanish.com" TargetMode="External"/><Relationship Id="rId14" Type="http://schemas.openxmlformats.org/officeDocument/2006/relationships/hyperlink" Target="http://www.bbc.co.uk/languages/spanish/mividaloca" TargetMode="External"/><Relationship Id="rId22" Type="http://schemas.openxmlformats.org/officeDocument/2006/relationships/hyperlink" Target="http://www.cnnespanol.com" TargetMode="External"/><Relationship Id="rId27" Type="http://schemas.openxmlformats.org/officeDocument/2006/relationships/hyperlink" Target="http://sites" TargetMode="External"/><Relationship Id="rId30" Type="http://schemas.openxmlformats.org/officeDocument/2006/relationships/hyperlink" Target="http://www.yablaspanis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desousa\AppData\Roaming\Microsoft\Templates\Teacher's%20syllabus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138E5DA0F4F7097216D41FD57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25D3-376A-43D6-A10A-5588DFC6BD79}"/>
      </w:docPartPr>
      <w:docPartBody>
        <w:p w:rsidR="000D18DB" w:rsidRDefault="00B33861">
          <w:pPr>
            <w:pStyle w:val="AFD138E5DA0F4F7097216D41FD57DF32"/>
          </w:pPr>
          <w:r>
            <w:t>Syllabus</w:t>
          </w:r>
        </w:p>
      </w:docPartBody>
    </w:docPart>
    <w:docPart>
      <w:docPartPr>
        <w:name w:val="9D5720516BBD4BB5993CAD7D36D0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4DC7-A370-4315-BAA2-DD65B3F1722B}"/>
      </w:docPartPr>
      <w:docPartBody>
        <w:p w:rsidR="000D18DB" w:rsidRDefault="00B33861">
          <w:pPr>
            <w:pStyle w:val="9D5720516BBD4BB5993CAD7D36D07130"/>
          </w:pPr>
          <w:r>
            <w:t>Description</w:t>
          </w:r>
        </w:p>
      </w:docPartBody>
    </w:docPart>
    <w:docPart>
      <w:docPartPr>
        <w:name w:val="3BD53A89497041C0BE4A37B84D5F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1B70-41CF-41D7-8366-906D94FEBC6F}"/>
      </w:docPartPr>
      <w:docPartBody>
        <w:p w:rsidR="000D18DB" w:rsidRDefault="00B33861">
          <w:pPr>
            <w:pStyle w:val="3BD53A89497041C0BE4A37B84D5FA9A0"/>
          </w:pPr>
          <w:r>
            <w:t>Course Materials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1"/>
    <w:rsid w:val="000D08B9"/>
    <w:rsid w:val="000D18DB"/>
    <w:rsid w:val="00326A4D"/>
    <w:rsid w:val="00AB0FEF"/>
    <w:rsid w:val="00B33861"/>
    <w:rsid w:val="00B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53530A37B848BAAA76D04ED21B4D1A">
    <w:name w:val="6A53530A37B848BAAA76D04ED21B4D1A"/>
  </w:style>
  <w:style w:type="paragraph" w:customStyle="1" w:styleId="AFD138E5DA0F4F7097216D41FD57DF32">
    <w:name w:val="AFD138E5DA0F4F7097216D41FD57DF32"/>
  </w:style>
  <w:style w:type="paragraph" w:customStyle="1" w:styleId="D2FE037235F2479B8350BCCAEABA2E8F">
    <w:name w:val="D2FE037235F2479B8350BCCAEABA2E8F"/>
  </w:style>
  <w:style w:type="paragraph" w:customStyle="1" w:styleId="E4C749B0223B417A8EAA918CFA8CDFB7">
    <w:name w:val="E4C749B0223B417A8EAA918CFA8CDFB7"/>
  </w:style>
  <w:style w:type="paragraph" w:customStyle="1" w:styleId="F8AA106C3F7F48699ABDFB29CCF3D4E0">
    <w:name w:val="F8AA106C3F7F48699ABDFB29CCF3D4E0"/>
  </w:style>
  <w:style w:type="paragraph" w:customStyle="1" w:styleId="DAEEE3045DFE4ADC9F73CEB424CDB1DF">
    <w:name w:val="DAEEE3045DFE4ADC9F73CEB424CDB1DF"/>
  </w:style>
  <w:style w:type="paragraph" w:customStyle="1" w:styleId="2063AB77FAC948AF986DBCC95377048E">
    <w:name w:val="2063AB77FAC948AF986DBCC95377048E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BDA816556F4348EF8E9BADA36DC0FCCC">
    <w:name w:val="BDA816556F4348EF8E9BADA36DC0FCCC"/>
  </w:style>
  <w:style w:type="paragraph" w:customStyle="1" w:styleId="82EF70B191A14DB19D5BD607BBD672B5">
    <w:name w:val="82EF70B191A14DB19D5BD607BBD672B5"/>
  </w:style>
  <w:style w:type="paragraph" w:customStyle="1" w:styleId="A4E639699F164A139B1058C6FDE9B4A3">
    <w:name w:val="A4E639699F164A139B1058C6FDE9B4A3"/>
  </w:style>
  <w:style w:type="paragraph" w:customStyle="1" w:styleId="F4E7317DAB974D5A97F4F355F5725DD7">
    <w:name w:val="F4E7317DAB974D5A97F4F355F5725DD7"/>
  </w:style>
  <w:style w:type="paragraph" w:customStyle="1" w:styleId="0245E3E2ADD44189868B99A23DBC67DB">
    <w:name w:val="0245E3E2ADD44189868B99A23DBC67DB"/>
  </w:style>
  <w:style w:type="paragraph" w:customStyle="1" w:styleId="0936AE4D1BB34E46B89A6D3C4ACB7C63">
    <w:name w:val="0936AE4D1BB34E46B89A6D3C4ACB7C63"/>
  </w:style>
  <w:style w:type="paragraph" w:customStyle="1" w:styleId="9D5720516BBD4BB5993CAD7D36D07130">
    <w:name w:val="9D5720516BBD4BB5993CAD7D36D07130"/>
  </w:style>
  <w:style w:type="paragraph" w:customStyle="1" w:styleId="9FFC96AFD3FC4726AC60FCC2418C26F0">
    <w:name w:val="9FFC96AFD3FC4726AC60FCC2418C26F0"/>
  </w:style>
  <w:style w:type="paragraph" w:customStyle="1" w:styleId="63873A7746F847D0A5F4345D9D215574">
    <w:name w:val="63873A7746F847D0A5F4345D9D215574"/>
  </w:style>
  <w:style w:type="paragraph" w:customStyle="1" w:styleId="70F5DDF60DF34DBF9195E19BEAC1AD41">
    <w:name w:val="70F5DDF60DF34DBF9195E19BEAC1AD41"/>
  </w:style>
  <w:style w:type="paragraph" w:customStyle="1" w:styleId="19C9906C5F7F4EC79CF07F27282B4F7C">
    <w:name w:val="19C9906C5F7F4EC79CF07F27282B4F7C"/>
  </w:style>
  <w:style w:type="paragraph" w:customStyle="1" w:styleId="3BD53A89497041C0BE4A37B84D5FA9A0">
    <w:name w:val="3BD53A89497041C0BE4A37B84D5FA9A0"/>
  </w:style>
  <w:style w:type="paragraph" w:customStyle="1" w:styleId="2AD12D82A2914BDA9F115A34A85F2160">
    <w:name w:val="2AD12D82A2914BDA9F115A34A85F2160"/>
  </w:style>
  <w:style w:type="paragraph" w:customStyle="1" w:styleId="07E0AB5FD5804EACB3E3CA69EA46FC2F">
    <w:name w:val="07E0AB5FD5804EACB3E3CA69EA46FC2F"/>
  </w:style>
  <w:style w:type="paragraph" w:customStyle="1" w:styleId="323E08A8C68B494A9929306E8ADB87B0">
    <w:name w:val="323E08A8C68B494A9929306E8ADB87B0"/>
  </w:style>
  <w:style w:type="paragraph" w:customStyle="1" w:styleId="AE6B2ED4E0A74FBDA93907303BECE6F8">
    <w:name w:val="AE6B2ED4E0A74FBDA93907303BECE6F8"/>
  </w:style>
  <w:style w:type="paragraph" w:customStyle="1" w:styleId="16E7D8637D884B389394BFC9EE6FE934">
    <w:name w:val="16E7D8637D884B389394BFC9EE6FE934"/>
  </w:style>
  <w:style w:type="paragraph" w:customStyle="1" w:styleId="7520939686C7491C8F95BEC4326DA102">
    <w:name w:val="7520939686C7491C8F95BEC4326DA102"/>
  </w:style>
  <w:style w:type="paragraph" w:customStyle="1" w:styleId="47604A3B3D3C4C49AD2D25DFCC90AE85">
    <w:name w:val="47604A3B3D3C4C49AD2D25DFCC90AE85"/>
  </w:style>
  <w:style w:type="paragraph" w:customStyle="1" w:styleId="92434AA56455463BAA4F402E187FCBDE">
    <w:name w:val="92434AA56455463BAA4F402E187FCBDE"/>
  </w:style>
  <w:style w:type="paragraph" w:customStyle="1" w:styleId="BBE884E3A0384840A860F33425284F11">
    <w:name w:val="BBE884E3A0384840A860F33425284F11"/>
  </w:style>
  <w:style w:type="paragraph" w:customStyle="1" w:styleId="43120DCE4CDF4B86985DCD1885B0EEC9">
    <w:name w:val="43120DCE4CDF4B86985DCD1885B0EEC9"/>
  </w:style>
  <w:style w:type="paragraph" w:customStyle="1" w:styleId="ED32C2B76ABE441E8BE4CAFF9418B86A">
    <w:name w:val="ED32C2B76ABE441E8BE4CAFF9418B86A"/>
  </w:style>
  <w:style w:type="paragraph" w:customStyle="1" w:styleId="CB70C46A866441C688CB280C5EB0089D">
    <w:name w:val="CB70C46A866441C688CB280C5EB0089D"/>
  </w:style>
  <w:style w:type="paragraph" w:customStyle="1" w:styleId="943AF7B488794782BB227A87AFF1328B">
    <w:name w:val="943AF7B488794782BB227A87AFF1328B"/>
  </w:style>
  <w:style w:type="paragraph" w:customStyle="1" w:styleId="5182876666204F2AAC411EC44EFF57A8">
    <w:name w:val="5182876666204F2AAC411EC44EFF57A8"/>
  </w:style>
  <w:style w:type="paragraph" w:customStyle="1" w:styleId="E01DBED369EC48DDAAF478C14CEB8CA3">
    <w:name w:val="E01DBED369EC48DDAAF478C14CEB8CA3"/>
  </w:style>
  <w:style w:type="paragraph" w:customStyle="1" w:styleId="2205378F2BA449FCB97B78E4716B4512">
    <w:name w:val="2205378F2BA449FCB97B78E4716B4512"/>
  </w:style>
  <w:style w:type="paragraph" w:customStyle="1" w:styleId="A595A40A56534312BEBE1E82C5BEAAF2">
    <w:name w:val="A595A40A56534312BEBE1E82C5BEAAF2"/>
  </w:style>
  <w:style w:type="paragraph" w:customStyle="1" w:styleId="1155A1C6DC8643FD88CBC6D01CD067B5">
    <w:name w:val="1155A1C6DC8643FD88CBC6D01CD067B5"/>
  </w:style>
  <w:style w:type="paragraph" w:customStyle="1" w:styleId="052AC2470D6B4BA2A6F09F4A93F11CF9">
    <w:name w:val="052AC2470D6B4BA2A6F09F4A93F11CF9"/>
  </w:style>
  <w:style w:type="paragraph" w:customStyle="1" w:styleId="D87DE2E9B4CD40958FD6849A98EE9E51">
    <w:name w:val="D87DE2E9B4CD40958FD6849A98EE9E51"/>
  </w:style>
  <w:style w:type="paragraph" w:customStyle="1" w:styleId="FAB31C5DAB2E4C2ABAFDA8055F0EFDA5">
    <w:name w:val="FAB31C5DAB2E4C2ABAFDA8055F0EFDA5"/>
  </w:style>
  <w:style w:type="paragraph" w:customStyle="1" w:styleId="5E5B270CB210442080A614936F2CE3AC">
    <w:name w:val="5E5B270CB210442080A614936F2CE3AC"/>
  </w:style>
  <w:style w:type="paragraph" w:customStyle="1" w:styleId="B24D0EECED2445728FCEBD2643D6C9E4">
    <w:name w:val="B24D0EECED2445728FCEBD2643D6C9E4"/>
  </w:style>
  <w:style w:type="paragraph" w:customStyle="1" w:styleId="FBA4F898066A45E3BBFBD3B31CE90176">
    <w:name w:val="FBA4F898066A45E3BBFBD3B31CE90176"/>
  </w:style>
  <w:style w:type="paragraph" w:customStyle="1" w:styleId="AA26F1C907134E019563AA46BE799D17">
    <w:name w:val="AA26F1C907134E019563AA46BE799D17"/>
  </w:style>
  <w:style w:type="paragraph" w:customStyle="1" w:styleId="8EE7487C4E07417BA5DC49730495BB58">
    <w:name w:val="8EE7487C4E07417BA5DC49730495BB58"/>
  </w:style>
  <w:style w:type="paragraph" w:customStyle="1" w:styleId="84C77A9800E2477499A5519160704DF4">
    <w:name w:val="84C77A9800E2477499A5519160704DF4"/>
  </w:style>
  <w:style w:type="paragraph" w:customStyle="1" w:styleId="6C6433D7A41346AA81964FD02926B148">
    <w:name w:val="6C6433D7A41346AA81964FD02926B148"/>
  </w:style>
  <w:style w:type="paragraph" w:customStyle="1" w:styleId="BBDD761AD4BE445196F321CE6427A482">
    <w:name w:val="BBDD761AD4BE445196F321CE6427A482"/>
  </w:style>
  <w:style w:type="paragraph" w:customStyle="1" w:styleId="6C56F14BD5214C668B09288DE24FB75E">
    <w:name w:val="6C56F14BD5214C668B09288DE24FB75E"/>
  </w:style>
  <w:style w:type="paragraph" w:customStyle="1" w:styleId="71E17ED3769244E185159DBFC0FA55AF">
    <w:name w:val="71E17ED3769244E185159DBFC0FA55AF"/>
  </w:style>
  <w:style w:type="paragraph" w:customStyle="1" w:styleId="0D48008A74C34930938D435D5B7F0E53">
    <w:name w:val="0D48008A74C34930938D435D5B7F0E53"/>
  </w:style>
  <w:style w:type="paragraph" w:customStyle="1" w:styleId="888C097C032E4DBE8F54993ECCFC2D14">
    <w:name w:val="888C097C032E4DBE8F54993ECCFC2D14"/>
  </w:style>
  <w:style w:type="paragraph" w:customStyle="1" w:styleId="EBF1E3D677EF47FBA920E2F116ECC159">
    <w:name w:val="EBF1E3D677EF47FBA920E2F116ECC159"/>
  </w:style>
  <w:style w:type="paragraph" w:customStyle="1" w:styleId="1F735F45EF0248C7B3D949B99557FC53">
    <w:name w:val="1F735F45EF0248C7B3D949B99557FC53"/>
  </w:style>
  <w:style w:type="paragraph" w:customStyle="1" w:styleId="F6A48437C90A4BE18C18DE64BE1C8FF1">
    <w:name w:val="F6A48437C90A4BE18C18DE64BE1C8FF1"/>
  </w:style>
  <w:style w:type="paragraph" w:customStyle="1" w:styleId="B346D2FF00654610AE2FB33CE37510FE">
    <w:name w:val="B346D2FF00654610AE2FB33CE37510FE"/>
  </w:style>
  <w:style w:type="paragraph" w:customStyle="1" w:styleId="74473F399B954BB78EE339676955D3FD">
    <w:name w:val="74473F399B954BB78EE339676955D3FD"/>
  </w:style>
  <w:style w:type="paragraph" w:customStyle="1" w:styleId="C872A7A1D3964B4C98F77C87B213A453">
    <w:name w:val="C872A7A1D3964B4C98F77C87B213A453"/>
  </w:style>
  <w:style w:type="paragraph" w:customStyle="1" w:styleId="7A38785F5A464E13BCCF27359246A22C">
    <w:name w:val="7A38785F5A464E13BCCF27359246A22C"/>
  </w:style>
  <w:style w:type="paragraph" w:customStyle="1" w:styleId="ADDECBAF7FA34B23AA89F91CBE4B0954">
    <w:name w:val="ADDECBAF7FA34B23AA89F91CBE4B0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3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Desousa, Alba M/Blount</dc:creator>
  <cp:lastModifiedBy>Desousa, Alba M/Blount</cp:lastModifiedBy>
  <cp:revision>3</cp:revision>
  <dcterms:created xsi:type="dcterms:W3CDTF">2020-01-14T20:55:00Z</dcterms:created>
  <dcterms:modified xsi:type="dcterms:W3CDTF">2020-01-14T20:58:00Z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