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Teacher:  Mrs. Spooney</w:t>
        <w:tab/>
        <w:tab/>
        <w:tab/>
        <w:t xml:space="preserve">Week of: </w:t>
      </w:r>
      <w:r w:rsidDel="00000000" w:rsidR="00000000" w:rsidRPr="00000000">
        <w:rPr>
          <w:rFonts w:ascii="Times New Roman" w:cs="Times New Roman" w:eastAsia="Times New Roman" w:hAnsi="Times New Roman"/>
          <w:b w:val="1"/>
          <w:sz w:val="20"/>
          <w:szCs w:val="20"/>
          <w:rtl w:val="0"/>
        </w:rPr>
        <w:t xml:space="preserve">December 9-13</w:t>
      </w:r>
      <w:r w:rsidDel="00000000" w:rsidR="00000000" w:rsidRPr="00000000">
        <w:rPr>
          <w:rFonts w:ascii="Times New Roman" w:cs="Times New Roman" w:eastAsia="Times New Roman" w:hAnsi="Times New Roman"/>
          <w:b w:val="1"/>
          <w:sz w:val="20"/>
          <w:szCs w:val="20"/>
          <w:vertAlign w:val="baseline"/>
          <w:rtl w:val="0"/>
        </w:rPr>
        <w:t xml:space="preserve">, 2019 </w:t>
        <w:tab/>
        <w:tab/>
        <w:tab/>
        <w:t xml:space="preserve">Subject: Civics</w:t>
        <w:tab/>
        <w:tab/>
        <w:tab/>
        <w:t xml:space="preserve">Period:  </w:t>
        <w:tab/>
        <w:t xml:space="preserve">1-5</w:t>
        <w:tab/>
      </w:r>
      <w:r w:rsidDel="00000000" w:rsidR="00000000" w:rsidRPr="00000000">
        <w:rPr>
          <w:rtl w:val="0"/>
        </w:rPr>
      </w:r>
    </w:p>
    <w:tbl>
      <w:tblPr>
        <w:tblStyle w:val="Table1"/>
        <w:tblW w:w="14710.0" w:type="dxa"/>
        <w:jc w:val="left"/>
        <w:tblInd w:w="3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00"/>
        <w:gridCol w:w="3105"/>
        <w:gridCol w:w="4440"/>
        <w:gridCol w:w="2355"/>
        <w:gridCol w:w="1440"/>
        <w:gridCol w:w="1890"/>
        <w:gridCol w:w="1080"/>
        <w:tblGridChange w:id="0">
          <w:tblGrid>
            <w:gridCol w:w="400"/>
            <w:gridCol w:w="3105"/>
            <w:gridCol w:w="4440"/>
            <w:gridCol w:w="2355"/>
            <w:gridCol w:w="1440"/>
            <w:gridCol w:w="1890"/>
            <w:gridCol w:w="1080"/>
          </w:tblGrid>
        </w:tblGridChange>
      </w:tblGrid>
      <w:tr>
        <w:tc>
          <w:tcPr>
            <w:shd w:fill="d9d9d9" w:val="clear"/>
            <w:vAlign w:val="top"/>
          </w:tcPr>
          <w:p w:rsidR="00000000" w:rsidDel="00000000" w:rsidP="00000000" w:rsidRDefault="00000000" w:rsidRPr="00000000" w14:paraId="00000002">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tl w:val="0"/>
              </w:rPr>
            </w:r>
          </w:p>
        </w:tc>
        <w:tc>
          <w:tcPr>
            <w:shd w:fill="e0e0e0" w:val="clear"/>
            <w:vAlign w:val="top"/>
          </w:tcPr>
          <w:p w:rsidR="00000000" w:rsidDel="00000000" w:rsidP="00000000" w:rsidRDefault="00000000" w:rsidRPr="00000000" w14:paraId="00000003">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OBJECTIVES</w:t>
            </w:r>
          </w:p>
        </w:tc>
        <w:tc>
          <w:tcPr>
            <w:shd w:fill="e0e0e0" w:val="clear"/>
            <w:vAlign w:val="top"/>
          </w:tcPr>
          <w:p w:rsidR="00000000" w:rsidDel="00000000" w:rsidP="00000000" w:rsidRDefault="00000000" w:rsidRPr="00000000" w14:paraId="00000004">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ACTIVITIES</w:t>
            </w:r>
          </w:p>
        </w:tc>
        <w:tc>
          <w:tcPr>
            <w:shd w:fill="e0e0e0" w:val="clear"/>
            <w:vAlign w:val="top"/>
          </w:tcPr>
          <w:p w:rsidR="00000000" w:rsidDel="00000000" w:rsidP="00000000" w:rsidRDefault="00000000" w:rsidRPr="00000000" w14:paraId="00000005">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RESOURCES</w:t>
            </w:r>
          </w:p>
        </w:tc>
        <w:tc>
          <w:tcPr>
            <w:shd w:fill="e0e0e0"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HOMEWORK</w:t>
            </w:r>
          </w:p>
        </w:tc>
        <w:tc>
          <w:tcPr>
            <w:shd w:fill="e0e0e0" w:val="clear"/>
            <w:vAlign w:val="top"/>
          </w:tcPr>
          <w:p w:rsidR="00000000" w:rsidDel="00000000" w:rsidP="00000000" w:rsidRDefault="00000000" w:rsidRPr="00000000" w14:paraId="00000007">
            <w:pPr>
              <w:tabs>
                <w:tab w:val="left" w:pos="-720"/>
              </w:tabs>
              <w:spacing w:after="54" w:before="9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EVALUATION</w:t>
            </w:r>
          </w:p>
        </w:tc>
        <w:tc>
          <w:tcPr>
            <w:shd w:fill="e0e0e0"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STANDARDS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(ACOS and Literacy)</w:t>
            </w:r>
          </w:p>
        </w:tc>
      </w:tr>
      <w:tr>
        <w:trPr>
          <w:trHeight w:val="1780" w:hRule="atLeast"/>
        </w:trPr>
        <w:tc>
          <w:tcPr>
            <w:shd w:fill="d9d9d9" w:val="clear"/>
            <w:vAlign w:val="top"/>
          </w:tcPr>
          <w:p w:rsidR="00000000" w:rsidDel="00000000" w:rsidP="00000000" w:rsidRDefault="00000000" w:rsidRPr="00000000" w14:paraId="0000000A">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14:paraId="0000000B">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w:t>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SWBAT: </w:t>
            </w:r>
            <w:r w:rsidDel="00000000" w:rsidR="00000000" w:rsidRPr="00000000">
              <w:rPr>
                <w:rFonts w:ascii="Times New Roman" w:cs="Times New Roman" w:eastAsia="Times New Roman" w:hAnsi="Times New Roman"/>
                <w:sz w:val="20"/>
                <w:szCs w:val="20"/>
                <w:rtl w:val="0"/>
              </w:rPr>
              <w:t xml:space="preserve">determine how people organize economic systems to address basic economic questions regarding which goods and services will be produced, how they will be distributed, and who will consume them.. </w:t>
            </w:r>
            <w:r w:rsidDel="00000000" w:rsidR="00000000" w:rsidRPr="00000000">
              <w:rPr>
                <w:rtl w:val="0"/>
              </w:rPr>
            </w:r>
          </w:p>
        </w:tc>
        <w:tc>
          <w:tcPr>
            <w:vAlign w:val="top"/>
          </w:tcPr>
          <w:p w:rsidR="00000000" w:rsidDel="00000000" w:rsidP="00000000" w:rsidRDefault="00000000" w:rsidRPr="00000000" w14:paraId="0000000D">
            <w:pPr>
              <w:tabs>
                <w:tab w:val="left" w:pos="-720"/>
                <w:tab w:val="left" w:pos="2445"/>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Before Strategy</w:t>
            </w:r>
            <w:r w:rsidDel="00000000" w:rsidR="00000000" w:rsidRPr="00000000">
              <w:rPr>
                <w:rFonts w:ascii="Times New Roman" w:cs="Times New Roman" w:eastAsia="Times New Roman" w:hAnsi="Times New Roman"/>
                <w:sz w:val="20"/>
                <w:szCs w:val="20"/>
                <w:rtl w:val="0"/>
              </w:rPr>
              <w:t xml:space="preserve"> /    -  Book Fair</w:t>
            </w:r>
          </w:p>
          <w:p w:rsidR="00000000" w:rsidDel="00000000" w:rsidP="00000000" w:rsidRDefault="00000000" w:rsidRPr="00000000" w14:paraId="0000000E">
            <w:pPr>
              <w:tabs>
                <w:tab w:val="left" w:pos="-720"/>
                <w:tab w:val="left" w:pos="2445"/>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Strategy</w:t>
            </w:r>
            <w:r w:rsidDel="00000000" w:rsidR="00000000" w:rsidRPr="00000000">
              <w:rPr>
                <w:rFonts w:ascii="Times New Roman" w:cs="Times New Roman" w:eastAsia="Times New Roman" w:hAnsi="Times New Roman"/>
                <w:sz w:val="20"/>
                <w:szCs w:val="20"/>
                <w:rtl w:val="0"/>
              </w:rPr>
              <w:t xml:space="preserve"> /  - Book Fair</w:t>
            </w:r>
          </w:p>
          <w:p w:rsidR="00000000" w:rsidDel="00000000" w:rsidP="00000000" w:rsidRDefault="00000000" w:rsidRPr="00000000" w14:paraId="0000000F">
            <w:pPr>
              <w:tabs>
                <w:tab w:val="left" w:pos="-720"/>
                <w:tab w:val="left" w:pos="2445"/>
              </w:tabs>
              <w:spacing w:after="54" w:before="90" w:lineRule="auto"/>
              <w:rPr>
                <w:sz w:val="18"/>
                <w:szCs w:val="18"/>
                <w:vertAlign w:val="baseline"/>
              </w:rPr>
            </w:pPr>
            <w:r w:rsidDel="00000000" w:rsidR="00000000" w:rsidRPr="00000000">
              <w:rPr>
                <w:rFonts w:ascii="Times New Roman" w:cs="Times New Roman" w:eastAsia="Times New Roman" w:hAnsi="Times New Roman"/>
                <w:b w:val="1"/>
                <w:sz w:val="20"/>
                <w:szCs w:val="20"/>
                <w:rtl w:val="0"/>
              </w:rPr>
              <w:t xml:space="preserve">After Strategy</w:t>
            </w:r>
            <w:r w:rsidDel="00000000" w:rsidR="00000000" w:rsidRPr="00000000">
              <w:rPr>
                <w:rFonts w:ascii="Times New Roman" w:cs="Times New Roman" w:eastAsia="Times New Roman" w:hAnsi="Times New Roman"/>
                <w:sz w:val="20"/>
                <w:szCs w:val="20"/>
                <w:rtl w:val="0"/>
              </w:rPr>
              <w:t xml:space="preserve"> / Review Study Guide- Ch. 16</w:t>
            </w:r>
            <w:r w:rsidDel="00000000" w:rsidR="00000000" w:rsidRPr="00000000">
              <w:rPr>
                <w:rtl w:val="0"/>
              </w:rPr>
            </w:r>
          </w:p>
        </w:tc>
        <w:tc>
          <w:tcPr>
            <w:vAlign w:val="top"/>
          </w:tcPr>
          <w:p w:rsidR="00000000" w:rsidDel="00000000" w:rsidP="00000000" w:rsidRDefault="00000000" w:rsidRPr="00000000" w14:paraId="00000010">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Smartboard</w:t>
            </w:r>
          </w:p>
          <w:p w:rsidR="00000000" w:rsidDel="00000000" w:rsidP="00000000" w:rsidRDefault="00000000" w:rsidRPr="00000000" w14:paraId="00000011">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PowerPoint</w:t>
            </w:r>
          </w:p>
          <w:p w:rsidR="00000000" w:rsidDel="00000000" w:rsidP="00000000" w:rsidRDefault="00000000" w:rsidRPr="00000000" w14:paraId="00000012">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Activities</w:t>
            </w:r>
          </w:p>
          <w:p w:rsidR="00000000" w:rsidDel="00000000" w:rsidP="00000000" w:rsidRDefault="00000000" w:rsidRPr="00000000" w14:paraId="00000013">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Notes/graphic organizers</w:t>
            </w:r>
          </w:p>
          <w:p w:rsidR="00000000" w:rsidDel="00000000" w:rsidP="00000000" w:rsidRDefault="00000000" w:rsidRPr="00000000" w14:paraId="00000014">
            <w:pPr>
              <w:tabs>
                <w:tab w:val="left" w:pos="-720"/>
              </w:tabs>
              <w:spacing w:after="54" w:before="90" w:lineRule="auto"/>
              <w:rPr>
                <w:b w:val="0"/>
                <w:vertAlign w:val="baseline"/>
              </w:rPr>
            </w:pPr>
            <w:r w:rsidDel="00000000" w:rsidR="00000000" w:rsidRPr="00000000">
              <w:rPr>
                <w:rFonts w:ascii="Times New Roman" w:cs="Times New Roman" w:eastAsia="Times New Roman" w:hAnsi="Times New Roman"/>
                <w:sz w:val="20"/>
                <w:szCs w:val="20"/>
                <w:vertAlign w:val="baseline"/>
                <w:rtl w:val="0"/>
              </w:rPr>
              <w:t xml:space="preserve">ELMO</w:t>
            </w:r>
            <w:r w:rsidDel="00000000" w:rsidR="00000000" w:rsidRPr="00000000">
              <w:rPr>
                <w:rtl w:val="0"/>
              </w:rPr>
            </w:r>
          </w:p>
        </w:tc>
        <w:tc>
          <w:tcPr>
            <w:vAlign w:val="top"/>
          </w:tcPr>
          <w:p w:rsidR="00000000" w:rsidDel="00000000" w:rsidP="00000000" w:rsidRDefault="00000000" w:rsidRPr="00000000" w14:paraId="00000015">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for Chapter 16 test. Use the Study Guide to Study.</w:t>
            </w:r>
          </w:p>
        </w:tc>
        <w:tc>
          <w:tcPr>
            <w:vAlign w:val="top"/>
          </w:tcPr>
          <w:p w:rsidR="00000000" w:rsidDel="00000000" w:rsidP="00000000" w:rsidRDefault="00000000" w:rsidRPr="00000000" w14:paraId="00000016">
            <w:pPr>
              <w:numPr>
                <w:ilvl w:val="0"/>
                <w:numId w:val="1"/>
              </w:numPr>
              <w:tabs>
                <w:tab w:val="center" w:pos="157"/>
              </w:tabs>
              <w:spacing w:before="90" w:lineRule="auto"/>
              <w:ind w:left="360" w:hanging="360"/>
              <w:rPr>
                <w:sz w:val="20"/>
                <w:szCs w:val="20"/>
              </w:rPr>
            </w:pPr>
            <w:r w:rsidDel="00000000" w:rsidR="00000000" w:rsidRPr="00000000">
              <w:rPr>
                <w:rFonts w:ascii="Times New Roman" w:cs="Times New Roman" w:eastAsia="Times New Roman" w:hAnsi="Times New Roman"/>
                <w:sz w:val="20"/>
                <w:szCs w:val="20"/>
                <w:vertAlign w:val="baseline"/>
                <w:rtl w:val="0"/>
              </w:rPr>
              <w:t xml:space="preserve">Choral Response </w:t>
            </w:r>
          </w:p>
          <w:p w:rsidR="00000000" w:rsidDel="00000000" w:rsidP="00000000" w:rsidRDefault="00000000" w:rsidRPr="00000000" w14:paraId="00000017">
            <w:pPr>
              <w:numPr>
                <w:ilvl w:val="0"/>
                <w:numId w:val="1"/>
              </w:numPr>
              <w:tabs>
                <w:tab w:val="center" w:pos="157"/>
              </w:tabs>
              <w:spacing w:before="90" w:lineRule="auto"/>
              <w:ind w:left="360" w:hanging="360"/>
              <w:rPr>
                <w:sz w:val="20"/>
                <w:szCs w:val="20"/>
              </w:rPr>
            </w:pPr>
            <w:r w:rsidDel="00000000" w:rsidR="00000000" w:rsidRPr="00000000">
              <w:rPr>
                <w:rFonts w:ascii="Times New Roman" w:cs="Times New Roman" w:eastAsia="Times New Roman" w:hAnsi="Times New Roman"/>
                <w:sz w:val="20"/>
                <w:szCs w:val="20"/>
                <w:vertAlign w:val="baseline"/>
                <w:rtl w:val="0"/>
              </w:rPr>
              <w:t xml:space="preserve">Participation </w:t>
            </w:r>
            <w:r w:rsidDel="00000000" w:rsidR="00000000" w:rsidRPr="00000000">
              <w:rPr>
                <w:rtl w:val="0"/>
              </w:rPr>
            </w:r>
          </w:p>
          <w:p w:rsidR="00000000" w:rsidDel="00000000" w:rsidP="00000000" w:rsidRDefault="00000000" w:rsidRPr="00000000" w14:paraId="00000018">
            <w:pPr>
              <w:tabs>
                <w:tab w:val="center" w:pos="157"/>
              </w:tabs>
              <w:spacing w:before="90" w:lineRule="auto"/>
              <w:ind w:left="360" w:firstLine="0"/>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19">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ACOS </w:t>
            </w:r>
          </w:p>
          <w:p w:rsidR="00000000" w:rsidDel="00000000" w:rsidP="00000000" w:rsidRDefault="00000000" w:rsidRPr="00000000" w14:paraId="0000001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Civics 7-9, 11</w:t>
            </w:r>
          </w:p>
          <w:p w:rsidR="00000000" w:rsidDel="00000000" w:rsidP="00000000" w:rsidRDefault="00000000" w:rsidRPr="00000000" w14:paraId="0000001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16"/>
                <w:szCs w:val="16"/>
              </w:rPr>
            </w:pPr>
            <w:r w:rsidDel="00000000" w:rsidR="00000000" w:rsidRPr="00000000">
              <w:rPr>
                <w:rtl w:val="0"/>
              </w:rPr>
            </w:r>
          </w:p>
        </w:tc>
      </w:tr>
      <w:tr>
        <w:trPr>
          <w:trHeight w:val="1780" w:hRule="atLeast"/>
        </w:trPr>
        <w:tc>
          <w:tcPr>
            <w:shd w:fill="d9d9d9" w:val="clear"/>
            <w:vAlign w:val="top"/>
          </w:tcPr>
          <w:p w:rsidR="00000000" w:rsidDel="00000000" w:rsidP="00000000" w:rsidRDefault="00000000" w:rsidRPr="00000000" w14:paraId="0000001F">
            <w:pPr>
              <w:tabs>
                <w:tab w:val="left" w:pos="-720"/>
              </w:tabs>
              <w:spacing w:before="9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p>
          <w:p w:rsidR="00000000" w:rsidDel="00000000" w:rsidP="00000000" w:rsidRDefault="00000000" w:rsidRPr="00000000" w14:paraId="00000021">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w:t>
            </w:r>
          </w:p>
          <w:p w:rsidR="00000000" w:rsidDel="00000000" w:rsidP="00000000" w:rsidRDefault="00000000" w:rsidRPr="00000000" w14:paraId="00000022">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w:t>
            </w:r>
          </w:p>
          <w:p w:rsidR="00000000" w:rsidDel="00000000" w:rsidP="00000000" w:rsidRDefault="00000000" w:rsidRPr="00000000" w14:paraId="00000023">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t>
              <w:br w:type="textWrapping"/>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SWBAT:</w:t>
            </w:r>
            <w:r w:rsidDel="00000000" w:rsidR="00000000" w:rsidRPr="00000000">
              <w:rPr>
                <w:rFonts w:ascii="Times New Roman" w:cs="Times New Roman" w:eastAsia="Times New Roman" w:hAnsi="Times New Roman"/>
                <w:sz w:val="20"/>
                <w:szCs w:val="20"/>
                <w:rtl w:val="0"/>
              </w:rPr>
              <w:t xml:space="preserve"> determine how people organize economic systems to address basic economic questions regarding which goods and services will be produced, how they will be distributed, and who will consume them.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Before Strategy</w:t>
            </w:r>
            <w:r w:rsidDel="00000000" w:rsidR="00000000" w:rsidRPr="00000000">
              <w:rPr>
                <w:rFonts w:ascii="Times New Roman" w:cs="Times New Roman" w:eastAsia="Times New Roman" w:hAnsi="Times New Roman"/>
                <w:sz w:val="20"/>
                <w:szCs w:val="20"/>
                <w:rtl w:val="0"/>
              </w:rPr>
              <w:t xml:space="preserve"> / Review   -  Quick Write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Strategy</w:t>
            </w:r>
            <w:r w:rsidDel="00000000" w:rsidR="00000000" w:rsidRPr="00000000">
              <w:rPr>
                <w:rFonts w:ascii="Times New Roman" w:cs="Times New Roman" w:eastAsia="Times New Roman" w:hAnsi="Times New Roman"/>
                <w:sz w:val="20"/>
                <w:szCs w:val="20"/>
                <w:rtl w:val="0"/>
              </w:rPr>
              <w:t xml:space="preserve"> / Content Engagement  -  Fish Bowl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rtl w:val="0"/>
              </w:rPr>
              <w:t xml:space="preserve">After Strategy</w:t>
            </w:r>
            <w:r w:rsidDel="00000000" w:rsidR="00000000" w:rsidRPr="00000000">
              <w:rPr>
                <w:rFonts w:ascii="Times New Roman" w:cs="Times New Roman" w:eastAsia="Times New Roman" w:hAnsi="Times New Roman"/>
                <w:sz w:val="20"/>
                <w:szCs w:val="20"/>
                <w:rtl w:val="0"/>
              </w:rPr>
              <w:t xml:space="preserve"> / Review    - Ch. 16 Quiz </w:t>
            </w:r>
            <w:r w:rsidDel="00000000" w:rsidR="00000000" w:rsidRPr="00000000">
              <w:rPr>
                <w:rtl w:val="0"/>
              </w:rPr>
            </w:r>
          </w:p>
        </w:tc>
        <w:tc>
          <w:tcPr>
            <w:vAlign w:val="top"/>
          </w:tcPr>
          <w:p w:rsidR="00000000" w:rsidDel="00000000" w:rsidP="00000000" w:rsidRDefault="00000000" w:rsidRPr="00000000" w14:paraId="0000002B">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Smartboard</w:t>
            </w:r>
          </w:p>
          <w:p w:rsidR="00000000" w:rsidDel="00000000" w:rsidP="00000000" w:rsidRDefault="00000000" w:rsidRPr="00000000" w14:paraId="0000002C">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PowerPoint</w:t>
            </w:r>
          </w:p>
          <w:p w:rsidR="00000000" w:rsidDel="00000000" w:rsidP="00000000" w:rsidRDefault="00000000" w:rsidRPr="00000000" w14:paraId="0000002D">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Activities</w:t>
            </w:r>
          </w:p>
          <w:p w:rsidR="00000000" w:rsidDel="00000000" w:rsidP="00000000" w:rsidRDefault="00000000" w:rsidRPr="00000000" w14:paraId="0000002E">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Notes/graphic organizers</w:t>
            </w:r>
          </w:p>
          <w:p w:rsidR="00000000" w:rsidDel="00000000" w:rsidP="00000000" w:rsidRDefault="00000000" w:rsidRPr="00000000" w14:paraId="0000002F">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ELMO</w:t>
            </w:r>
          </w:p>
        </w:tc>
        <w:tc>
          <w:tcPr>
            <w:vAlign w:val="top"/>
          </w:tcPr>
          <w:p w:rsidR="00000000" w:rsidDel="00000000" w:rsidP="00000000" w:rsidRDefault="00000000" w:rsidRPr="00000000" w14:paraId="00000030">
            <w:pPr>
              <w:tabs>
                <w:tab w:val="left" w:pos="-720"/>
              </w:tabs>
              <w:spacing w:after="54" w:before="9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Study for Chapter 16 test. Use the Study Guide to Study.</w:t>
            </w:r>
            <w:r w:rsidDel="00000000" w:rsidR="00000000" w:rsidRPr="00000000">
              <w:rPr>
                <w:rtl w:val="0"/>
              </w:rPr>
            </w:r>
          </w:p>
        </w:tc>
        <w:tc>
          <w:tcPr>
            <w:vAlign w:val="top"/>
          </w:tcPr>
          <w:p w:rsidR="00000000" w:rsidDel="00000000" w:rsidP="00000000" w:rsidRDefault="00000000" w:rsidRPr="00000000" w14:paraId="00000031">
            <w:pPr>
              <w:numPr>
                <w:ilvl w:val="0"/>
                <w:numId w:val="1"/>
              </w:numPr>
              <w:tabs>
                <w:tab w:val="center" w:pos="157"/>
              </w:tabs>
              <w:spacing w:before="90" w:lineRule="auto"/>
              <w:ind w:left="360" w:hanging="360"/>
              <w:rPr>
                <w:sz w:val="20"/>
                <w:szCs w:val="20"/>
              </w:rPr>
            </w:pPr>
            <w:r w:rsidDel="00000000" w:rsidR="00000000" w:rsidRPr="00000000">
              <w:rPr>
                <w:rFonts w:ascii="Times New Roman" w:cs="Times New Roman" w:eastAsia="Times New Roman" w:hAnsi="Times New Roman"/>
                <w:sz w:val="20"/>
                <w:szCs w:val="20"/>
                <w:vertAlign w:val="baseline"/>
                <w:rtl w:val="0"/>
              </w:rPr>
              <w:t xml:space="preserve">Choral Response </w:t>
            </w:r>
          </w:p>
          <w:p w:rsidR="00000000" w:rsidDel="00000000" w:rsidP="00000000" w:rsidRDefault="00000000" w:rsidRPr="00000000" w14:paraId="00000032">
            <w:pPr>
              <w:numPr>
                <w:ilvl w:val="0"/>
                <w:numId w:val="1"/>
              </w:numPr>
              <w:tabs>
                <w:tab w:val="center" w:pos="157"/>
              </w:tabs>
              <w:spacing w:before="90" w:lineRule="auto"/>
              <w:ind w:left="360" w:hanging="360"/>
              <w:rPr>
                <w:sz w:val="20"/>
                <w:szCs w:val="20"/>
              </w:rPr>
            </w:pPr>
            <w:r w:rsidDel="00000000" w:rsidR="00000000" w:rsidRPr="00000000">
              <w:rPr>
                <w:rFonts w:ascii="Times New Roman" w:cs="Times New Roman" w:eastAsia="Times New Roman" w:hAnsi="Times New Roman"/>
                <w:sz w:val="20"/>
                <w:szCs w:val="20"/>
                <w:vertAlign w:val="baseline"/>
                <w:rtl w:val="0"/>
              </w:rPr>
              <w:t xml:space="preserve">Participation </w:t>
            </w:r>
          </w:p>
          <w:p w:rsidR="00000000" w:rsidDel="00000000" w:rsidP="00000000" w:rsidRDefault="00000000" w:rsidRPr="00000000" w14:paraId="00000033">
            <w:pPr>
              <w:numPr>
                <w:ilvl w:val="0"/>
                <w:numId w:val="1"/>
              </w:numPr>
              <w:tabs>
                <w:tab w:val="center" w:pos="157"/>
              </w:tabs>
              <w:spacing w:before="90" w:lineRule="auto"/>
              <w:ind w:left="360" w:hanging="360"/>
              <w:rPr>
                <w:sz w:val="20"/>
                <w:szCs w:val="20"/>
              </w:rPr>
            </w:pPr>
            <w:r w:rsidDel="00000000" w:rsidR="00000000" w:rsidRPr="00000000">
              <w:rPr>
                <w:rFonts w:ascii="Times New Roman" w:cs="Times New Roman" w:eastAsia="Times New Roman" w:hAnsi="Times New Roman"/>
                <w:sz w:val="20"/>
                <w:szCs w:val="20"/>
                <w:rtl w:val="0"/>
              </w:rPr>
              <w:t xml:space="preserve">Quiz</w:t>
            </w:r>
            <w:r w:rsidDel="00000000" w:rsidR="00000000" w:rsidRPr="00000000">
              <w:rPr>
                <w:rtl w:val="0"/>
              </w:rPr>
            </w:r>
          </w:p>
        </w:tc>
        <w:tc>
          <w:tcPr>
            <w:vAlign w:val="top"/>
          </w:tcPr>
          <w:p w:rsidR="00000000" w:rsidDel="00000000" w:rsidP="00000000" w:rsidRDefault="00000000" w:rsidRPr="00000000" w14:paraId="00000034">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baseline"/>
                <w:rtl w:val="0"/>
              </w:rPr>
              <w:t xml:space="preserve">ACOS </w:t>
            </w:r>
            <w:r w:rsidDel="00000000" w:rsidR="00000000" w:rsidRPr="00000000">
              <w:rPr>
                <w:rFonts w:ascii="Times New Roman" w:cs="Times New Roman" w:eastAsia="Times New Roman" w:hAnsi="Times New Roman"/>
                <w:sz w:val="16"/>
                <w:szCs w:val="16"/>
                <w:rtl w:val="0"/>
              </w:rPr>
              <w:t xml:space="preserve">Civics 7-9,11</w:t>
            </w:r>
          </w:p>
          <w:p w:rsidR="00000000" w:rsidDel="00000000" w:rsidP="00000000" w:rsidRDefault="00000000" w:rsidRPr="00000000" w14:paraId="0000003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16"/>
                <w:szCs w:val="16"/>
              </w:rPr>
            </w:pPr>
            <w:r w:rsidDel="00000000" w:rsidR="00000000" w:rsidRPr="00000000">
              <w:rPr>
                <w:rtl w:val="0"/>
              </w:rPr>
            </w:r>
          </w:p>
        </w:tc>
      </w:tr>
      <w:tr>
        <w:trPr>
          <w:trHeight w:val="1380" w:hRule="atLeast"/>
        </w:trPr>
        <w:tc>
          <w:tcPr>
            <w:shd w:fill="d9d9d9" w:val="clear"/>
            <w:vAlign w:val="top"/>
          </w:tcPr>
          <w:p w:rsidR="00000000" w:rsidDel="00000000" w:rsidP="00000000" w:rsidRDefault="00000000" w:rsidRPr="00000000" w14:paraId="00000039">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t>
            </w:r>
          </w:p>
          <w:p w:rsidR="00000000" w:rsidDel="00000000" w:rsidP="00000000" w:rsidRDefault="00000000" w:rsidRPr="00000000" w14:paraId="0000003A">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w:t>
            </w:r>
          </w:p>
          <w:p w:rsidR="00000000" w:rsidDel="00000000" w:rsidP="00000000" w:rsidRDefault="00000000" w:rsidRPr="00000000" w14:paraId="0000003B">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p>
        </w:tc>
        <w:tc>
          <w:tcPr>
            <w:vAlign w:val="top"/>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SWBAT:</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appraise the relationship between the consumer and the marketplace in the economy of the United States regarding scarcity, opportunity cost, trade-off decision making, and the stock market. </w:t>
            </w:r>
          </w:p>
          <w:p w:rsidR="00000000" w:rsidDel="00000000" w:rsidP="00000000" w:rsidRDefault="00000000" w:rsidRPr="00000000" w14:paraId="0000003D">
            <w:pPr>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tl w:val="0"/>
              </w:rPr>
            </w:r>
          </w:p>
        </w:tc>
        <w:tc>
          <w:tcPr>
            <w:vAlign w:val="top"/>
          </w:tcPr>
          <w:p w:rsidR="00000000" w:rsidDel="00000000" w:rsidP="00000000" w:rsidRDefault="00000000" w:rsidRPr="00000000" w14:paraId="0000003E">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Before Strategy</w:t>
            </w:r>
            <w:r w:rsidDel="00000000" w:rsidR="00000000" w:rsidRPr="00000000">
              <w:rPr>
                <w:rFonts w:ascii="Times New Roman" w:cs="Times New Roman" w:eastAsia="Times New Roman" w:hAnsi="Times New Roman"/>
                <w:sz w:val="20"/>
                <w:szCs w:val="20"/>
                <w:rtl w:val="0"/>
              </w:rPr>
              <w:t xml:space="preserve"> / Test Preparation &amp; Instructions</w:t>
            </w:r>
          </w:p>
          <w:p w:rsidR="00000000" w:rsidDel="00000000" w:rsidP="00000000" w:rsidRDefault="00000000" w:rsidRPr="00000000" w14:paraId="0000003F">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Strategy</w:t>
            </w:r>
            <w:r w:rsidDel="00000000" w:rsidR="00000000" w:rsidRPr="00000000">
              <w:rPr>
                <w:rFonts w:ascii="Times New Roman" w:cs="Times New Roman" w:eastAsia="Times New Roman" w:hAnsi="Times New Roman"/>
                <w:sz w:val="20"/>
                <w:szCs w:val="20"/>
                <w:rtl w:val="0"/>
              </w:rPr>
              <w:t xml:space="preserve"> / Assessment- Chapter 16 </w:t>
            </w:r>
          </w:p>
          <w:p w:rsidR="00000000" w:rsidDel="00000000" w:rsidP="00000000" w:rsidRDefault="00000000" w:rsidRPr="00000000" w14:paraId="00000040">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After Strategy</w:t>
            </w:r>
            <w:r w:rsidDel="00000000" w:rsidR="00000000" w:rsidRPr="00000000">
              <w:rPr>
                <w:rFonts w:ascii="Times New Roman" w:cs="Times New Roman" w:eastAsia="Times New Roman" w:hAnsi="Times New Roman"/>
                <w:sz w:val="20"/>
                <w:szCs w:val="20"/>
                <w:rtl w:val="0"/>
              </w:rPr>
              <w:t xml:space="preserve"> / Assessment Feedback</w:t>
            </w:r>
          </w:p>
        </w:tc>
        <w:tc>
          <w:tcPr>
            <w:vAlign w:val="top"/>
          </w:tcPr>
          <w:p w:rsidR="00000000" w:rsidDel="00000000" w:rsidP="00000000" w:rsidRDefault="00000000" w:rsidRPr="00000000" w14:paraId="00000041">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Smartboard / ELMO</w:t>
            </w:r>
          </w:p>
          <w:p w:rsidR="00000000" w:rsidDel="00000000" w:rsidP="00000000" w:rsidRDefault="00000000" w:rsidRPr="00000000" w14:paraId="00000042">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PowerPoint</w:t>
            </w:r>
          </w:p>
          <w:p w:rsidR="00000000" w:rsidDel="00000000" w:rsidP="00000000" w:rsidRDefault="00000000" w:rsidRPr="00000000" w14:paraId="00000043">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w:t>
            </w:r>
          </w:p>
          <w:p w:rsidR="00000000" w:rsidDel="00000000" w:rsidP="00000000" w:rsidRDefault="00000000" w:rsidRPr="00000000" w14:paraId="00000044">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Notes/graphic organizers</w:t>
            </w:r>
          </w:p>
        </w:tc>
        <w:tc>
          <w:tcPr>
            <w:vAlign w:val="top"/>
          </w:tcPr>
          <w:p w:rsidR="00000000" w:rsidDel="00000000" w:rsidP="00000000" w:rsidRDefault="00000000" w:rsidRPr="00000000" w14:paraId="00000045">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for  the midterm exam. Use the Study Guide to Study &amp;  Practice test on ClassDojo</w:t>
            </w:r>
          </w:p>
        </w:tc>
        <w:tc>
          <w:tcPr>
            <w:vAlign w:val="top"/>
          </w:tcPr>
          <w:p w:rsidR="00000000" w:rsidDel="00000000" w:rsidP="00000000" w:rsidRDefault="00000000" w:rsidRPr="00000000" w14:paraId="00000046">
            <w:pPr>
              <w:numPr>
                <w:ilvl w:val="0"/>
                <w:numId w:val="2"/>
              </w:numPr>
              <w:tabs>
                <w:tab w:val="center" w:pos="157"/>
              </w:tabs>
              <w:spacing w:before="9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Choral Response </w:t>
            </w:r>
          </w:p>
          <w:p w:rsidR="00000000" w:rsidDel="00000000" w:rsidP="00000000" w:rsidRDefault="00000000" w:rsidRPr="00000000" w14:paraId="00000047">
            <w:pPr>
              <w:numPr>
                <w:ilvl w:val="0"/>
                <w:numId w:val="2"/>
              </w:numPr>
              <w:tabs>
                <w:tab w:val="center" w:pos="157"/>
              </w:tabs>
              <w:spacing w:before="9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Participation </w:t>
            </w:r>
          </w:p>
          <w:p w:rsidR="00000000" w:rsidDel="00000000" w:rsidP="00000000" w:rsidRDefault="00000000" w:rsidRPr="00000000" w14:paraId="00000048">
            <w:pPr>
              <w:numPr>
                <w:ilvl w:val="0"/>
                <w:numId w:val="2"/>
              </w:numPr>
              <w:tabs>
                <w:tab w:val="center" w:pos="157"/>
              </w:tabs>
              <w:spacing w:before="90" w:lineRule="auto"/>
              <w:ind w:left="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Assessment</w:t>
            </w:r>
          </w:p>
        </w:tc>
        <w:tc>
          <w:tcPr>
            <w:vAlign w:val="top"/>
          </w:tcPr>
          <w:p w:rsidR="00000000" w:rsidDel="00000000" w:rsidP="00000000" w:rsidRDefault="00000000" w:rsidRPr="00000000" w14:paraId="0000004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ACOS </w:t>
            </w:r>
          </w:p>
          <w:p w:rsidR="00000000" w:rsidDel="00000000" w:rsidP="00000000" w:rsidRDefault="00000000" w:rsidRPr="00000000" w14:paraId="000000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Civics 7-9,11</w:t>
            </w:r>
          </w:p>
          <w:p w:rsidR="00000000" w:rsidDel="00000000" w:rsidP="00000000" w:rsidRDefault="00000000" w:rsidRPr="00000000" w14:paraId="0000004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16"/>
                <w:szCs w:val="16"/>
              </w:rPr>
            </w:pPr>
            <w:r w:rsidDel="00000000" w:rsidR="00000000" w:rsidRPr="00000000">
              <w:rPr>
                <w:rtl w:val="0"/>
              </w:rPr>
            </w:r>
          </w:p>
        </w:tc>
      </w:tr>
      <w:tr>
        <w:trPr>
          <w:trHeight w:val="1780" w:hRule="atLeast"/>
        </w:trPr>
        <w:tc>
          <w:tcPr>
            <w:shd w:fill="d9d9d9" w:val="clear"/>
            <w:vAlign w:val="top"/>
          </w:tcPr>
          <w:p w:rsidR="00000000" w:rsidDel="00000000" w:rsidP="00000000" w:rsidRDefault="00000000" w:rsidRPr="00000000" w14:paraId="0000004E">
            <w:pPr>
              <w:tabs>
                <w:tab w:val="left" w:pos="-720"/>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p>
          <w:p w:rsidR="00000000" w:rsidDel="00000000" w:rsidP="00000000" w:rsidRDefault="00000000" w:rsidRPr="00000000" w14:paraId="00000050">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w:t>
            </w:r>
          </w:p>
          <w:p w:rsidR="00000000" w:rsidDel="00000000" w:rsidP="00000000" w:rsidRDefault="00000000" w:rsidRPr="00000000" w14:paraId="00000051">
            <w:pPr>
              <w:tabs>
                <w:tab w:val="left" w:pos="-72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RS</w:t>
              <w:br w:type="textWrapping"/>
            </w:r>
          </w:p>
          <w:p w:rsidR="00000000" w:rsidDel="00000000" w:rsidP="00000000" w:rsidRDefault="00000000" w:rsidRPr="00000000" w14:paraId="00000052">
            <w:pPr>
              <w:tabs>
                <w:tab w:val="left" w:pos="-720"/>
              </w:tabs>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53">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SWBAT:</w:t>
            </w:r>
            <w:r w:rsidDel="00000000" w:rsidR="00000000" w:rsidRPr="00000000">
              <w:rPr>
                <w:rFonts w:ascii="Times New Roman" w:cs="Times New Roman" w:eastAsia="Times New Roman" w:hAnsi="Times New Roman"/>
                <w:sz w:val="20"/>
                <w:szCs w:val="20"/>
                <w:rtl w:val="0"/>
              </w:rPr>
              <w:t xml:space="preserve">  Identify contemporary American issues since 2001,including foreign and domestic terrorism.</w:t>
            </w:r>
          </w:p>
          <w:p w:rsidR="00000000" w:rsidDel="00000000" w:rsidP="00000000" w:rsidRDefault="00000000" w:rsidRPr="00000000" w14:paraId="00000054">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SWBAT:</w:t>
            </w:r>
            <w:r w:rsidDel="00000000" w:rsidR="00000000" w:rsidRPr="00000000">
              <w:rPr>
                <w:rFonts w:ascii="Times New Roman" w:cs="Times New Roman" w:eastAsia="Times New Roman" w:hAnsi="Times New Roman"/>
                <w:sz w:val="20"/>
                <w:szCs w:val="20"/>
                <w:rtl w:val="0"/>
              </w:rPr>
              <w:t xml:space="preserve"> explain the </w:t>
            </w:r>
            <w:r w:rsidDel="00000000" w:rsidR="00000000" w:rsidRPr="00000000">
              <w:rPr>
                <w:rFonts w:ascii="Times New Roman" w:cs="Times New Roman" w:eastAsia="Times New Roman" w:hAnsi="Times New Roman"/>
                <w:sz w:val="20"/>
                <w:szCs w:val="20"/>
                <w:highlight w:val="white"/>
                <w:rtl w:val="0"/>
              </w:rPr>
              <w:t xml:space="preserve">main duties of the Department of Homeland Security. </w:t>
            </w:r>
            <w:r w:rsidDel="00000000" w:rsidR="00000000" w:rsidRPr="00000000">
              <w:rPr>
                <w:rtl w:val="0"/>
              </w:rPr>
            </w:r>
          </w:p>
        </w:tc>
        <w:tc>
          <w:tcPr>
            <w:vAlign w:val="top"/>
          </w:tcPr>
          <w:p w:rsidR="00000000" w:rsidDel="00000000" w:rsidP="00000000" w:rsidRDefault="00000000" w:rsidRPr="00000000" w14:paraId="00000055">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Before Strategy</w:t>
            </w:r>
            <w:r w:rsidDel="00000000" w:rsidR="00000000" w:rsidRPr="00000000">
              <w:rPr>
                <w:rFonts w:ascii="Times New Roman" w:cs="Times New Roman" w:eastAsia="Times New Roman" w:hAnsi="Times New Roman"/>
                <w:sz w:val="20"/>
                <w:szCs w:val="20"/>
                <w:rtl w:val="0"/>
              </w:rPr>
              <w:t xml:space="preserve"> / Quick Write</w:t>
            </w:r>
          </w:p>
          <w:p w:rsidR="00000000" w:rsidDel="00000000" w:rsidP="00000000" w:rsidRDefault="00000000" w:rsidRPr="00000000" w14:paraId="00000056">
            <w:pPr>
              <w:tabs>
                <w:tab w:val="left" w:pos="-720"/>
              </w:tabs>
              <w:spacing w:after="54" w:before="9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7">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Strategy</w:t>
            </w:r>
            <w:r w:rsidDel="00000000" w:rsidR="00000000" w:rsidRPr="00000000">
              <w:rPr>
                <w:rFonts w:ascii="Times New Roman" w:cs="Times New Roman" w:eastAsia="Times New Roman" w:hAnsi="Times New Roman"/>
                <w:sz w:val="20"/>
                <w:szCs w:val="20"/>
                <w:rtl w:val="0"/>
              </w:rPr>
              <w:t xml:space="preserve"> / Midterm Exam Study Guide</w:t>
            </w:r>
          </w:p>
          <w:p w:rsidR="00000000" w:rsidDel="00000000" w:rsidP="00000000" w:rsidRDefault="00000000" w:rsidRPr="00000000" w14:paraId="00000058">
            <w:pPr>
              <w:tabs>
                <w:tab w:val="left" w:pos="-720"/>
              </w:tabs>
              <w:spacing w:after="54" w:before="9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9">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After Strategy</w:t>
            </w:r>
            <w:r w:rsidDel="00000000" w:rsidR="00000000" w:rsidRPr="00000000">
              <w:rPr>
                <w:rFonts w:ascii="Times New Roman" w:cs="Times New Roman" w:eastAsia="Times New Roman" w:hAnsi="Times New Roman"/>
                <w:sz w:val="20"/>
                <w:szCs w:val="20"/>
                <w:rtl w:val="0"/>
              </w:rPr>
              <w:t xml:space="preserve"> /Review    - Study Guide Review</w:t>
            </w:r>
          </w:p>
        </w:tc>
        <w:tc>
          <w:tcPr>
            <w:vAlign w:val="top"/>
          </w:tcPr>
          <w:p w:rsidR="00000000" w:rsidDel="00000000" w:rsidP="00000000" w:rsidRDefault="00000000" w:rsidRPr="00000000" w14:paraId="0000005A">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Smartboard / ELMO</w:t>
            </w:r>
          </w:p>
          <w:p w:rsidR="00000000" w:rsidDel="00000000" w:rsidP="00000000" w:rsidRDefault="00000000" w:rsidRPr="00000000" w14:paraId="0000005B">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PowerPoint</w:t>
            </w:r>
          </w:p>
          <w:p w:rsidR="00000000" w:rsidDel="00000000" w:rsidP="00000000" w:rsidRDefault="00000000" w:rsidRPr="00000000" w14:paraId="0000005C">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w:t>
            </w:r>
          </w:p>
          <w:p w:rsidR="00000000" w:rsidDel="00000000" w:rsidP="00000000" w:rsidRDefault="00000000" w:rsidRPr="00000000" w14:paraId="0000005D">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Notes/graphic organizers</w:t>
            </w:r>
          </w:p>
          <w:p w:rsidR="00000000" w:rsidDel="00000000" w:rsidP="00000000" w:rsidRDefault="00000000" w:rsidRPr="00000000" w14:paraId="0000005E">
            <w:pPr>
              <w:tabs>
                <w:tab w:val="left" w:pos="-720"/>
              </w:tabs>
              <w:spacing w:after="54" w:before="9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5F">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for  the midterm exam. Use the Study Guide to Study &amp;  Practice test on ClassDojo</w:t>
            </w:r>
          </w:p>
        </w:tc>
        <w:tc>
          <w:tcPr>
            <w:vAlign w:val="top"/>
          </w:tcPr>
          <w:p w:rsidR="00000000" w:rsidDel="00000000" w:rsidP="00000000" w:rsidRDefault="00000000" w:rsidRPr="00000000" w14:paraId="00000060">
            <w:pPr>
              <w:numPr>
                <w:ilvl w:val="0"/>
                <w:numId w:val="2"/>
              </w:numPr>
              <w:tabs>
                <w:tab w:val="center" w:pos="157"/>
              </w:tabs>
              <w:spacing w:before="9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Choral Response </w:t>
            </w:r>
          </w:p>
          <w:p w:rsidR="00000000" w:rsidDel="00000000" w:rsidP="00000000" w:rsidRDefault="00000000" w:rsidRPr="00000000" w14:paraId="00000061">
            <w:pPr>
              <w:numPr>
                <w:ilvl w:val="0"/>
                <w:numId w:val="2"/>
              </w:numPr>
              <w:tabs>
                <w:tab w:val="center" w:pos="157"/>
              </w:tabs>
              <w:spacing w:before="9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Participation</w:t>
            </w:r>
          </w:p>
        </w:tc>
        <w:tc>
          <w:tcPr>
            <w:vAlign w:val="top"/>
          </w:tcPr>
          <w:p w:rsidR="00000000" w:rsidDel="00000000" w:rsidP="00000000" w:rsidRDefault="00000000" w:rsidRPr="00000000" w14:paraId="00000062">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ACOS </w:t>
            </w:r>
          </w:p>
          <w:p w:rsidR="00000000" w:rsidDel="00000000" w:rsidP="00000000" w:rsidRDefault="00000000" w:rsidRPr="00000000" w14:paraId="0000006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Civics 1-13</w:t>
            </w:r>
          </w:p>
          <w:p w:rsidR="00000000" w:rsidDel="00000000" w:rsidP="00000000" w:rsidRDefault="00000000" w:rsidRPr="00000000" w14:paraId="0000006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16"/>
                <w:szCs w:val="16"/>
              </w:rPr>
            </w:pPr>
            <w:r w:rsidDel="00000000" w:rsidR="00000000" w:rsidRPr="00000000">
              <w:rPr>
                <w:rtl w:val="0"/>
              </w:rPr>
            </w:r>
          </w:p>
        </w:tc>
      </w:tr>
      <w:tr>
        <w:trPr>
          <w:trHeight w:val="1780" w:hRule="atLeast"/>
        </w:trPr>
        <w:tc>
          <w:tcPr>
            <w:shd w:fill="d9d9d9" w:val="clear"/>
            <w:vAlign w:val="top"/>
          </w:tcPr>
          <w:p w:rsidR="00000000" w:rsidDel="00000000" w:rsidP="00000000" w:rsidRDefault="00000000" w:rsidRPr="00000000" w14:paraId="00000067">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8">
            <w:pPr>
              <w:tabs>
                <w:tab w:val="left" w:pos="-720"/>
              </w:tabs>
              <w:spacing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w:t>
            </w:r>
          </w:p>
        </w:tc>
        <w:tc>
          <w:tcPr>
            <w:vAlign w:val="top"/>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SWBAT:</w:t>
            </w:r>
            <w:r w:rsidDel="00000000" w:rsidR="00000000" w:rsidRPr="00000000">
              <w:rPr>
                <w:rFonts w:ascii="Times New Roman" w:cs="Times New Roman" w:eastAsia="Times New Roman" w:hAnsi="Times New Roman"/>
                <w:sz w:val="20"/>
                <w:szCs w:val="20"/>
                <w:rtl w:val="0"/>
              </w:rPr>
              <w:t xml:space="preserve">   ​Identify contemporary American issues since 2001, including the establishment of the United States Department of Homeland Security, the enactment of the Patriot Act of 2001, and the impact of media analysis.</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06B">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Before Strategy</w:t>
            </w:r>
            <w:r w:rsidDel="00000000" w:rsidR="00000000" w:rsidRPr="00000000">
              <w:rPr>
                <w:rFonts w:ascii="Times New Roman" w:cs="Times New Roman" w:eastAsia="Times New Roman" w:hAnsi="Times New Roman"/>
                <w:sz w:val="20"/>
                <w:szCs w:val="20"/>
                <w:rtl w:val="0"/>
              </w:rPr>
              <w:t xml:space="preserve"> / Quick Write</w:t>
            </w:r>
          </w:p>
          <w:p w:rsidR="00000000" w:rsidDel="00000000" w:rsidP="00000000" w:rsidRDefault="00000000" w:rsidRPr="00000000" w14:paraId="0000006C">
            <w:pPr>
              <w:tabs>
                <w:tab w:val="left" w:pos="-720"/>
              </w:tabs>
              <w:spacing w:after="54" w:before="9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D">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Strategy</w:t>
            </w:r>
            <w:r w:rsidDel="00000000" w:rsidR="00000000" w:rsidRPr="00000000">
              <w:rPr>
                <w:rFonts w:ascii="Times New Roman" w:cs="Times New Roman" w:eastAsia="Times New Roman" w:hAnsi="Times New Roman"/>
                <w:sz w:val="20"/>
                <w:szCs w:val="20"/>
                <w:rtl w:val="0"/>
              </w:rPr>
              <w:t xml:space="preserve"> / Kahoot!</w:t>
            </w:r>
          </w:p>
          <w:p w:rsidR="00000000" w:rsidDel="00000000" w:rsidP="00000000" w:rsidRDefault="00000000" w:rsidRPr="00000000" w14:paraId="0000006E">
            <w:pPr>
              <w:tabs>
                <w:tab w:val="left" w:pos="-720"/>
              </w:tabs>
              <w:spacing w:after="54" w:before="9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After Strategy</w:t>
            </w:r>
            <w:r w:rsidDel="00000000" w:rsidR="00000000" w:rsidRPr="00000000">
              <w:rPr>
                <w:rFonts w:ascii="Times New Roman" w:cs="Times New Roman" w:eastAsia="Times New Roman" w:hAnsi="Times New Roman"/>
                <w:sz w:val="20"/>
                <w:szCs w:val="20"/>
                <w:rtl w:val="0"/>
              </w:rPr>
              <w:t xml:space="preserve"> / Exit Slip</w:t>
            </w:r>
          </w:p>
        </w:tc>
        <w:tc>
          <w:tcPr>
            <w:vAlign w:val="top"/>
          </w:tcPr>
          <w:p w:rsidR="00000000" w:rsidDel="00000000" w:rsidP="00000000" w:rsidRDefault="00000000" w:rsidRPr="00000000" w14:paraId="00000070">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Smartboard</w:t>
            </w:r>
          </w:p>
          <w:p w:rsidR="00000000" w:rsidDel="00000000" w:rsidP="00000000" w:rsidRDefault="00000000" w:rsidRPr="00000000" w14:paraId="00000071">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PowerPoint</w:t>
            </w:r>
          </w:p>
          <w:p w:rsidR="00000000" w:rsidDel="00000000" w:rsidP="00000000" w:rsidRDefault="00000000" w:rsidRPr="00000000" w14:paraId="00000072">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Activities</w:t>
            </w:r>
          </w:p>
          <w:p w:rsidR="00000000" w:rsidDel="00000000" w:rsidP="00000000" w:rsidRDefault="00000000" w:rsidRPr="00000000" w14:paraId="00000073">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Notes/graphic organizers</w:t>
            </w:r>
          </w:p>
          <w:p w:rsidR="00000000" w:rsidDel="00000000" w:rsidP="00000000" w:rsidRDefault="00000000" w:rsidRPr="00000000" w14:paraId="00000074">
            <w:pPr>
              <w:tabs>
                <w:tab w:val="left" w:pos="-720"/>
              </w:tabs>
              <w:spacing w:after="54" w:before="90" w:lineRule="auto"/>
              <w:rPr/>
            </w:pPr>
            <w:r w:rsidDel="00000000" w:rsidR="00000000" w:rsidRPr="00000000">
              <w:rPr>
                <w:rFonts w:ascii="Times New Roman" w:cs="Times New Roman" w:eastAsia="Times New Roman" w:hAnsi="Times New Roman"/>
                <w:sz w:val="20"/>
                <w:szCs w:val="20"/>
                <w:rtl w:val="0"/>
              </w:rPr>
              <w:t xml:space="preserve">ELMO</w:t>
            </w:r>
            <w:r w:rsidDel="00000000" w:rsidR="00000000" w:rsidRPr="00000000">
              <w:rPr>
                <w:rtl w:val="0"/>
              </w:rPr>
            </w:r>
          </w:p>
        </w:tc>
        <w:tc>
          <w:tcPr>
            <w:vAlign w:val="top"/>
          </w:tcPr>
          <w:p w:rsidR="00000000" w:rsidDel="00000000" w:rsidP="00000000" w:rsidRDefault="00000000" w:rsidRPr="00000000" w14:paraId="00000075">
            <w:pPr>
              <w:tabs>
                <w:tab w:val="left" w:pos="-720"/>
              </w:tabs>
              <w:spacing w:after="54" w:before="9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 for  the midterm exam. Use the Study Guide to Study &amp;  Practice test on ClassDojo</w:t>
            </w:r>
          </w:p>
        </w:tc>
        <w:tc>
          <w:tcPr>
            <w:vAlign w:val="top"/>
          </w:tcPr>
          <w:p w:rsidR="00000000" w:rsidDel="00000000" w:rsidP="00000000" w:rsidRDefault="00000000" w:rsidRPr="00000000" w14:paraId="00000076">
            <w:pPr>
              <w:numPr>
                <w:ilvl w:val="0"/>
                <w:numId w:val="1"/>
              </w:numPr>
              <w:tabs>
                <w:tab w:val="center" w:pos="157"/>
              </w:tabs>
              <w:spacing w:before="9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Choral Response </w:t>
            </w:r>
          </w:p>
          <w:p w:rsidR="00000000" w:rsidDel="00000000" w:rsidP="00000000" w:rsidRDefault="00000000" w:rsidRPr="00000000" w14:paraId="00000077">
            <w:pPr>
              <w:numPr>
                <w:ilvl w:val="0"/>
                <w:numId w:val="1"/>
              </w:numPr>
              <w:tabs>
                <w:tab w:val="center" w:pos="157"/>
              </w:tabs>
              <w:spacing w:before="9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Participation</w:t>
            </w:r>
          </w:p>
        </w:tc>
        <w:tc>
          <w:tcPr>
            <w:vAlign w:val="top"/>
          </w:tcPr>
          <w:p w:rsidR="00000000" w:rsidDel="00000000" w:rsidP="00000000" w:rsidRDefault="00000000" w:rsidRPr="00000000" w14:paraId="0000007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ACOS </w:t>
            </w:r>
          </w:p>
          <w:p w:rsidR="00000000" w:rsidDel="00000000" w:rsidP="00000000" w:rsidRDefault="00000000" w:rsidRPr="00000000" w14:paraId="000000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Civics 1-13</w:t>
            </w:r>
          </w:p>
        </w:tc>
      </w:tr>
    </w:tbl>
    <w:p w:rsidR="00000000" w:rsidDel="00000000" w:rsidP="00000000" w:rsidRDefault="00000000" w:rsidRPr="00000000" w14:paraId="0000007B">
      <w:pPr>
        <w:tabs>
          <w:tab w:val="center" w:pos="7560"/>
        </w:tabs>
        <w:rPr>
          <w:rFonts w:ascii="Roman 10pt Bold" w:cs="Roman 10pt Bold" w:eastAsia="Roman 10pt Bold" w:hAnsi="Roman 10pt Bold"/>
          <w:b w:val="0"/>
          <w:sz w:val="20"/>
          <w:szCs w:val="20"/>
          <w:vertAlign w:val="baseline"/>
        </w:rPr>
      </w:pPr>
      <w:r w:rsidDel="00000000" w:rsidR="00000000" w:rsidRPr="00000000">
        <w:rPr>
          <w:rtl w:val="0"/>
        </w:rPr>
      </w:r>
    </w:p>
    <w:sectPr>
      <w:pgSz w:h="12240" w:w="15840"/>
      <w:pgMar w:bottom="446" w:top="374" w:left="360" w:right="360" w:header="374"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Roman 10pt Bold"/>
  <w:font w:name="Roman 12p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man 12pt" w:cs="Roman 12pt" w:eastAsia="Roman 12pt" w:hAnsi="Roman 12p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Times New Roman" w:cs="Times New Roman" w:eastAsia="Times New Roman" w:hAnsi="Times New Roman"/>
      <w:b w:val="1"/>
      <w:sz w:val="16"/>
      <w:szCs w:val="1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