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B61" w:rsidRDefault="00801EF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Document A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Manifest Destiny Primary Sources</w:t>
      </w:r>
      <w:r>
        <w:rPr>
          <w:rFonts w:ascii="Times New Roman" w:hAnsi="Times New Roman" w:cs="Times New Roman"/>
          <w:b/>
        </w:rPr>
        <w:tab/>
        <w:t xml:space="preserve">       Name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>______________________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Pr="00801EF6">
        <w:rPr>
          <w:rFonts w:ascii="Times New Roman" w:hAnsi="Times New Roman" w:cs="Times New Roman"/>
        </w:rPr>
        <w:t xml:space="preserve">The American people having derived their origin from many other nations, </w:t>
      </w:r>
      <w:r>
        <w:rPr>
          <w:rFonts w:ascii="Times New Roman" w:hAnsi="Times New Roman" w:cs="Times New Roman"/>
        </w:rPr>
        <w:t xml:space="preserve">and the Declaration of National </w:t>
      </w:r>
      <w:r w:rsidRPr="00801EF6">
        <w:rPr>
          <w:rFonts w:ascii="Times New Roman" w:hAnsi="Times New Roman" w:cs="Times New Roman"/>
        </w:rPr>
        <w:t>Independence being entirely based on the great principle of human equal</w:t>
      </w:r>
      <w:r>
        <w:rPr>
          <w:rFonts w:ascii="Times New Roman" w:hAnsi="Times New Roman" w:cs="Times New Roman"/>
        </w:rPr>
        <w:t xml:space="preserve">ity, these facts demonstrate at </w:t>
      </w:r>
      <w:r w:rsidRPr="00801EF6">
        <w:rPr>
          <w:rFonts w:ascii="Times New Roman" w:hAnsi="Times New Roman" w:cs="Times New Roman"/>
        </w:rPr>
        <w:t>once our disconnected position as regards any other nation; that we have, in reality, but little co</w:t>
      </w:r>
      <w:r>
        <w:rPr>
          <w:rFonts w:ascii="Times New Roman" w:hAnsi="Times New Roman" w:cs="Times New Roman"/>
        </w:rPr>
        <w:t xml:space="preserve">nnection </w:t>
      </w:r>
      <w:r w:rsidRPr="00801EF6">
        <w:rPr>
          <w:rFonts w:ascii="Times New Roman" w:hAnsi="Times New Roman" w:cs="Times New Roman"/>
        </w:rPr>
        <w:t>with the past history of any of them, and still less with all antiquity, its</w:t>
      </w:r>
      <w:r>
        <w:rPr>
          <w:rFonts w:ascii="Times New Roman" w:hAnsi="Times New Roman" w:cs="Times New Roman"/>
        </w:rPr>
        <w:t xml:space="preserve"> glories, or its crimes. On the </w:t>
      </w:r>
      <w:r w:rsidRPr="00801EF6">
        <w:rPr>
          <w:rFonts w:ascii="Times New Roman" w:hAnsi="Times New Roman" w:cs="Times New Roman"/>
        </w:rPr>
        <w:t>contrary, or national birth was the beginning of a new history, the forma</w:t>
      </w:r>
      <w:r>
        <w:rPr>
          <w:rFonts w:ascii="Times New Roman" w:hAnsi="Times New Roman" w:cs="Times New Roman"/>
        </w:rPr>
        <w:t xml:space="preserve">tion and progress of an untried </w:t>
      </w:r>
      <w:r w:rsidRPr="00801EF6">
        <w:rPr>
          <w:rFonts w:ascii="Times New Roman" w:hAnsi="Times New Roman" w:cs="Times New Roman"/>
        </w:rPr>
        <w:t>political system, which separates us from the past and connects us with</w:t>
      </w:r>
      <w:r>
        <w:rPr>
          <w:rFonts w:ascii="Times New Roman" w:hAnsi="Times New Roman" w:cs="Times New Roman"/>
        </w:rPr>
        <w:t xml:space="preserve"> the future only; </w:t>
      </w: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so far as </w:t>
      </w:r>
      <w:r w:rsidRPr="00801EF6">
        <w:rPr>
          <w:rFonts w:ascii="Times New Roman" w:hAnsi="Times New Roman" w:cs="Times New Roman"/>
        </w:rPr>
        <w:t>regard the entire development of the natural rights of man, in moral, polit</w:t>
      </w:r>
      <w:r>
        <w:rPr>
          <w:rFonts w:ascii="Times New Roman" w:hAnsi="Times New Roman" w:cs="Times New Roman"/>
        </w:rPr>
        <w:t xml:space="preserve">ical, and national life, we may </w:t>
      </w:r>
      <w:r w:rsidRPr="00801EF6">
        <w:rPr>
          <w:rFonts w:ascii="Times New Roman" w:hAnsi="Times New Roman" w:cs="Times New Roman"/>
        </w:rPr>
        <w:t>confidently assume that our country is destined to be the great nation of futurity.</w:t>
      </w:r>
      <w:r>
        <w:rPr>
          <w:rFonts w:ascii="Times New Roman" w:hAnsi="Times New Roman" w:cs="Times New Roman"/>
        </w:rPr>
        <w:t>”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John L. O’Sullivan on Manifest Destiny, 1839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What is John O’Sullivan’s view on our connection with the past and future?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What does he think our country is destined to be?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Document B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01EF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629150" cy="330653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240" cy="33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What does the woman in white represent?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What is the overall symbolism of this painting? 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If you had to come up with a name for this painting, what would it be?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Document C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EF6">
        <w:rPr>
          <w:rFonts w:ascii="Times New Roman" w:hAnsi="Times New Roman" w:cs="Times New Roman"/>
        </w:rPr>
        <w:t xml:space="preserve">Resolved by the Senate and House of Representatives of the United States in Congress assembled, </w:t>
      </w:r>
      <w:proofErr w:type="gramStart"/>
      <w:r w:rsidRPr="00801EF6">
        <w:rPr>
          <w:rFonts w:ascii="Times New Roman" w:hAnsi="Times New Roman" w:cs="Times New Roman"/>
        </w:rPr>
        <w:t>That</w:t>
      </w:r>
      <w:proofErr w:type="gramEnd"/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EF6">
        <w:rPr>
          <w:rFonts w:ascii="Times New Roman" w:hAnsi="Times New Roman" w:cs="Times New Roman"/>
        </w:rPr>
        <w:t>Congress doth consent the territory properly included within, and rightfully belonging to the Republic of</w:t>
      </w: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EF6">
        <w:rPr>
          <w:rFonts w:ascii="Times New Roman" w:hAnsi="Times New Roman" w:cs="Times New Roman"/>
        </w:rPr>
        <w:t>Texas, may be erected into a new State, to be called the State of T</w:t>
      </w:r>
      <w:r>
        <w:rPr>
          <w:rFonts w:ascii="Times New Roman" w:hAnsi="Times New Roman" w:cs="Times New Roman"/>
        </w:rPr>
        <w:t xml:space="preserve">exas, with a republican form of </w:t>
      </w:r>
      <w:r w:rsidRPr="00801EF6">
        <w:rPr>
          <w:rFonts w:ascii="Times New Roman" w:hAnsi="Times New Roman" w:cs="Times New Roman"/>
        </w:rPr>
        <w:t>government, to be adopted by the people of said republic, by deputies in convention assembled, with the</w:t>
      </w: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01EF6">
        <w:rPr>
          <w:rFonts w:ascii="Times New Roman" w:hAnsi="Times New Roman" w:cs="Times New Roman"/>
        </w:rPr>
        <w:t>consent</w:t>
      </w:r>
      <w:proofErr w:type="gramEnd"/>
      <w:r w:rsidRPr="00801EF6">
        <w:rPr>
          <w:rFonts w:ascii="Times New Roman" w:hAnsi="Times New Roman" w:cs="Times New Roman"/>
        </w:rPr>
        <w:t xml:space="preserve"> of the existing government, in order that the same may be admitted as one of the States of the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Union. 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EF6">
        <w:rPr>
          <w:rFonts w:ascii="Times New Roman" w:hAnsi="Times New Roman" w:cs="Times New Roman"/>
        </w:rPr>
        <w:t xml:space="preserve">And be it further resolved, </w:t>
      </w:r>
      <w:proofErr w:type="gramStart"/>
      <w:r w:rsidRPr="00801EF6">
        <w:rPr>
          <w:rFonts w:ascii="Times New Roman" w:hAnsi="Times New Roman" w:cs="Times New Roman"/>
        </w:rPr>
        <w:t>That</w:t>
      </w:r>
      <w:proofErr w:type="gramEnd"/>
      <w:r w:rsidRPr="00801EF6">
        <w:rPr>
          <w:rFonts w:ascii="Times New Roman" w:hAnsi="Times New Roman" w:cs="Times New Roman"/>
        </w:rPr>
        <w:t xml:space="preserve"> the foregoing consent of Congress is given</w:t>
      </w:r>
      <w:r>
        <w:rPr>
          <w:rFonts w:ascii="Times New Roman" w:hAnsi="Times New Roman" w:cs="Times New Roman"/>
        </w:rPr>
        <w:t xml:space="preserve"> upon the following conditions, </w:t>
      </w:r>
      <w:r w:rsidRPr="00801EF6">
        <w:rPr>
          <w:rFonts w:ascii="Times New Roman" w:hAnsi="Times New Roman" w:cs="Times New Roman"/>
        </w:rPr>
        <w:t>and with the following guarantees to wit:</w:t>
      </w: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EF6">
        <w:rPr>
          <w:rFonts w:ascii="Times New Roman" w:hAnsi="Times New Roman" w:cs="Times New Roman"/>
        </w:rPr>
        <w:t>First said state to be formed, subject to the adjustment by this government of all questions of boundary</w:t>
      </w: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01EF6">
        <w:rPr>
          <w:rFonts w:ascii="Times New Roman" w:hAnsi="Times New Roman" w:cs="Times New Roman"/>
        </w:rPr>
        <w:t>that</w:t>
      </w:r>
      <w:proofErr w:type="gramEnd"/>
      <w:r w:rsidRPr="00801EF6">
        <w:rPr>
          <w:rFonts w:ascii="Times New Roman" w:hAnsi="Times New Roman" w:cs="Times New Roman"/>
        </w:rPr>
        <w:t xml:space="preserve"> may arise with other governments: and the constitution thereof, with the proper evidence of its</w:t>
      </w: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01EF6">
        <w:rPr>
          <w:rFonts w:ascii="Times New Roman" w:hAnsi="Times New Roman" w:cs="Times New Roman"/>
        </w:rPr>
        <w:t>adoption</w:t>
      </w:r>
      <w:proofErr w:type="gramEnd"/>
      <w:r w:rsidRPr="00801EF6">
        <w:rPr>
          <w:rFonts w:ascii="Times New Roman" w:hAnsi="Times New Roman" w:cs="Times New Roman"/>
        </w:rPr>
        <w:t xml:space="preserve"> by the people of said Republic of Texas, shall be transmitted to the President of the United</w:t>
      </w:r>
    </w:p>
    <w:p w:rsidR="00801EF6" w:rsidRP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01EF6">
        <w:rPr>
          <w:rFonts w:ascii="Times New Roman" w:hAnsi="Times New Roman" w:cs="Times New Roman"/>
        </w:rPr>
        <w:t>States, to be laid before Congress for its final action, on or before the first day of January, on thousand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801EF6">
        <w:rPr>
          <w:rFonts w:ascii="Times New Roman" w:hAnsi="Times New Roman" w:cs="Times New Roman"/>
        </w:rPr>
        <w:t>eight</w:t>
      </w:r>
      <w:proofErr w:type="gramEnd"/>
      <w:r w:rsidRPr="00801EF6">
        <w:rPr>
          <w:rFonts w:ascii="Times New Roman" w:hAnsi="Times New Roman" w:cs="Times New Roman"/>
        </w:rPr>
        <w:t xml:space="preserve"> hundred and forty</w:t>
      </w:r>
      <w:r>
        <w:rPr>
          <w:rFonts w:ascii="Times New Roman" w:hAnsi="Times New Roman" w:cs="Times New Roman"/>
        </w:rPr>
        <w:t>-</w:t>
      </w:r>
      <w:r w:rsidRPr="00801EF6">
        <w:rPr>
          <w:rFonts w:ascii="Times New Roman" w:hAnsi="Times New Roman" w:cs="Times New Roman"/>
        </w:rPr>
        <w:t>six.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To what country is Texas being annexed to?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Who has the power to “adjust” boundaries questioned by other countries?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What countries might question the boundaries of Texas?</w:t>
      </w: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102870</wp:posOffset>
            </wp:positionV>
            <wp:extent cx="4791075" cy="5408295"/>
            <wp:effectExtent l="0" t="0" r="9525" b="1905"/>
            <wp:wrapSquare wrapText="bothSides"/>
            <wp:docPr id="4" name="Picture 4" descr="Image result for james k polk declaration of war on me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james k polk declaration of war on mexic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4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Document D</w:t>
      </w: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Who does President Polk call upon to preserve order?</w:t>
      </w: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01EF6" w:rsidRPr="00801EF6" w:rsidRDefault="00801EF6" w:rsidP="00801EF6">
      <w:pPr>
        <w:tabs>
          <w:tab w:val="left" w:pos="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Who does Polk blame for his declaration of war?</w:t>
      </w:r>
      <w:r>
        <w:rPr>
          <w:rFonts w:ascii="Times New Roman" w:hAnsi="Times New Roman" w:cs="Times New Roman"/>
        </w:rPr>
        <w:br w:type="textWrapping" w:clear="all"/>
      </w:r>
      <w:bookmarkStart w:id="0" w:name="_GoBack"/>
      <w:bookmarkEnd w:id="0"/>
    </w:p>
    <w:sectPr w:rsidR="00801EF6" w:rsidRPr="00801EF6" w:rsidSect="00801E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F6"/>
    <w:rsid w:val="00801EF6"/>
    <w:rsid w:val="00B5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C110"/>
  <w15:chartTrackingRefBased/>
  <w15:docId w15:val="{4D587601-6DED-4925-BEE0-567510365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E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LAUREN</dc:creator>
  <cp:keywords/>
  <dc:description/>
  <cp:lastModifiedBy>NGUYEN, LAUREN</cp:lastModifiedBy>
  <cp:revision>1</cp:revision>
  <cp:lastPrinted>2017-11-02T17:46:00Z</cp:lastPrinted>
  <dcterms:created xsi:type="dcterms:W3CDTF">2017-11-02T16:22:00Z</dcterms:created>
  <dcterms:modified xsi:type="dcterms:W3CDTF">2017-11-02T17:47:00Z</dcterms:modified>
</cp:coreProperties>
</file>