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093C24" w:rsidR="00093C24" w:rsidP="00093C24" w:rsidRDefault="00093C24" w14:paraId="56FF5161" wp14:textId="77777777">
      <w:pPr>
        <w:pStyle w:val="ListParagraph"/>
        <w:numPr>
          <w:ilvl w:val="0"/>
          <w:numId w:val="2"/>
        </w:numPr>
        <w:spacing w:after="0" w:line="240" w:lineRule="auto"/>
        <w:rPr>
          <w:rFonts w:ascii="Times New Roman" w:hAnsi="Times New Roman" w:cs="Times New Roman"/>
          <w:b/>
          <w:i/>
        </w:rPr>
      </w:pPr>
      <w:r w:rsidRPr="00093C24">
        <w:rPr>
          <w:rFonts w:ascii="Times New Roman" w:hAnsi="Times New Roman" w:cs="Times New Roman"/>
          <w:b/>
          <w:i/>
        </w:rPr>
        <w:t>Will seniors be able to graduate in 2020?</w:t>
      </w:r>
    </w:p>
    <w:p xmlns:wp14="http://schemas.microsoft.com/office/word/2010/wordml" w:rsidRPr="00093C24" w:rsidR="00093C24" w:rsidP="00093C24" w:rsidRDefault="00093C24" w14:paraId="3527E411" wp14:textId="77777777">
      <w:pPr>
        <w:spacing w:after="0" w:line="240" w:lineRule="auto"/>
        <w:rPr>
          <w:rFonts w:ascii="Times New Roman" w:hAnsi="Times New Roman" w:cs="Times New Roman"/>
        </w:rPr>
      </w:pPr>
      <w:r w:rsidRPr="00093C24">
        <w:rPr>
          <w:rFonts w:ascii="Times New Roman" w:hAnsi="Times New Roman" w:cs="Times New Roman"/>
        </w:rPr>
        <w:t xml:space="preserve">Current seniors who meet all district and state requirements may graduate this school year. The requirement that students take end-of-course assessments in Algebra I, English II, Biology and U.S. History has been suspended for seniors because these assessments cannot be administered in spring 2020. Statewide, students are required to earn a minimum of 24 Carnegie units to graduate. </w:t>
      </w:r>
    </w:p>
    <w:p xmlns:wp14="http://schemas.microsoft.com/office/word/2010/wordml" w:rsidRPr="00093C24" w:rsidR="00093C24" w:rsidP="00093C24" w:rsidRDefault="00093C24" w14:paraId="29D6B04F" wp14:textId="77777777">
      <w:pPr>
        <w:spacing w:after="0" w:line="240" w:lineRule="auto"/>
        <w:rPr>
          <w:rFonts w:ascii="Times New Roman" w:hAnsi="Times New Roman" w:cs="Times New Roman"/>
        </w:rPr>
      </w:pPr>
      <w:r w:rsidRPr="00093C24">
        <w:rPr>
          <w:rFonts w:ascii="Times New Roman" w:hAnsi="Times New Roman" w:cs="Times New Roman"/>
        </w:rPr>
        <w:t xml:space="preserve"> </w:t>
      </w:r>
    </w:p>
    <w:p xmlns:wp14="http://schemas.microsoft.com/office/word/2010/wordml" w:rsidRPr="00093C24" w:rsidR="00093C24" w:rsidP="00093C24" w:rsidRDefault="00093C24" w14:paraId="71F914A8" wp14:textId="77777777">
      <w:pPr>
        <w:pStyle w:val="ListParagraph"/>
        <w:numPr>
          <w:ilvl w:val="0"/>
          <w:numId w:val="2"/>
        </w:numPr>
        <w:spacing w:after="0" w:line="240" w:lineRule="auto"/>
        <w:rPr>
          <w:rFonts w:ascii="Times New Roman" w:hAnsi="Times New Roman" w:cs="Times New Roman"/>
          <w:b/>
          <w:i/>
        </w:rPr>
      </w:pPr>
      <w:r w:rsidRPr="00093C24">
        <w:rPr>
          <w:rFonts w:ascii="Times New Roman" w:hAnsi="Times New Roman" w:cs="Times New Roman"/>
          <w:b/>
          <w:i/>
        </w:rPr>
        <w:t xml:space="preserve">If state and federal assessments are not being administered, how will students meet graduation requirements? </w:t>
      </w:r>
    </w:p>
    <w:p xmlns:wp14="http://schemas.microsoft.com/office/word/2010/wordml" w:rsidRPr="00093C24" w:rsidR="00093C24" w:rsidP="00093C24" w:rsidRDefault="00093C24" w14:paraId="2A350DB2" wp14:textId="77777777">
      <w:pPr>
        <w:spacing w:after="0" w:line="240" w:lineRule="auto"/>
        <w:rPr>
          <w:rFonts w:ascii="Times New Roman" w:hAnsi="Times New Roman" w:cs="Times New Roman"/>
        </w:rPr>
      </w:pPr>
      <w:r w:rsidRPr="00093C24">
        <w:rPr>
          <w:rFonts w:ascii="Times New Roman" w:hAnsi="Times New Roman" w:cs="Times New Roman"/>
        </w:rPr>
        <w:t xml:space="preserve">Any student grades 7 through 12 enrolled in school during the 2019 – 2020 school year as of March 16, 2020, the first date of school closures due to COVID-19, that has passed the Algebra I, Biology, English II, and/or U.S. History course(s), but has not passed the corresponding EOC subject area test(s) or met one (1) of the options in lieu of passing the test(s), will be allowed to graduate, if all other state and local graduation requirements have been met. </w:t>
      </w:r>
    </w:p>
    <w:p xmlns:wp14="http://schemas.microsoft.com/office/word/2010/wordml" w:rsidRPr="00093C24" w:rsidR="00093C24" w:rsidP="00093C24" w:rsidRDefault="00093C24" w14:paraId="6F4CFED3" wp14:textId="77777777">
      <w:pPr>
        <w:spacing w:after="0" w:line="240" w:lineRule="auto"/>
        <w:rPr>
          <w:rFonts w:ascii="Times New Roman" w:hAnsi="Times New Roman" w:cs="Times New Roman"/>
          <w:i/>
          <w:sz w:val="16"/>
        </w:rPr>
      </w:pPr>
      <w:r w:rsidRPr="00093C24">
        <w:rPr>
          <w:rFonts w:ascii="Times New Roman" w:hAnsi="Times New Roman" w:cs="Times New Roman"/>
          <w:i/>
          <w:sz w:val="16"/>
        </w:rPr>
        <w:t xml:space="preserve">See backup material (item 1) from the March 26, 2020 meeting of the State Board of Education for details regarding graduation requirements (Process Standard 14) for students impacted by the suspension of state and federal assessments due to the COVID-19 school closures. </w:t>
      </w:r>
    </w:p>
    <w:p xmlns:wp14="http://schemas.microsoft.com/office/word/2010/wordml" w:rsidRPr="00093C24" w:rsidR="00093C24" w:rsidP="00093C24" w:rsidRDefault="00093C24" w14:paraId="672A6659" wp14:textId="77777777">
      <w:pPr>
        <w:spacing w:after="0" w:line="240" w:lineRule="auto"/>
        <w:rPr>
          <w:rFonts w:ascii="Times New Roman" w:hAnsi="Times New Roman" w:cs="Times New Roman"/>
        </w:rPr>
      </w:pPr>
    </w:p>
    <w:p xmlns:wp14="http://schemas.microsoft.com/office/word/2010/wordml" w:rsidRPr="00093C24" w:rsidR="00093C24" w:rsidP="757E90F4" w:rsidRDefault="00093C24" w14:paraId="728DAA4F" wp14:textId="42448876">
      <w:pPr>
        <w:pStyle w:val="ListParagraph"/>
        <w:numPr>
          <w:ilvl w:val="0"/>
          <w:numId w:val="2"/>
        </w:numPr>
        <w:spacing w:after="0" w:line="240" w:lineRule="auto"/>
        <w:rPr>
          <w:rFonts w:ascii="Times New Roman" w:hAnsi="Times New Roman" w:eastAsia="Times New Roman" w:cs="Times New Roman" w:asciiTheme="minorAscii" w:hAnsiTheme="minorAscii" w:eastAsiaTheme="minorAscii" w:cstheme="minorAscii"/>
          <w:b w:val="1"/>
          <w:bCs w:val="1"/>
          <w:i w:val="1"/>
          <w:iCs w:val="1"/>
          <w:sz w:val="22"/>
          <w:szCs w:val="22"/>
        </w:rPr>
      </w:pPr>
      <w:r w:rsidRPr="757E90F4" w:rsidR="757E90F4">
        <w:rPr>
          <w:rFonts w:ascii="Times New Roman" w:hAnsi="Times New Roman" w:cs="Times New Roman"/>
          <w:b w:val="1"/>
          <w:bCs w:val="1"/>
          <w:i w:val="1"/>
          <w:iCs w:val="1"/>
        </w:rPr>
        <w:t xml:space="preserve">What students are exempt from ever having to take or pass the Algebra I, Biology, English II and/or U. S. History end of course assessment(s)? </w:t>
      </w:r>
    </w:p>
    <w:p xmlns:wp14="http://schemas.microsoft.com/office/word/2010/wordml" w:rsidRPr="00093C24" w:rsidR="00093C24" w:rsidP="00093C24" w:rsidRDefault="00093C24" w14:paraId="1B30FAA8" wp14:textId="77777777">
      <w:pPr>
        <w:spacing w:after="0" w:line="240" w:lineRule="auto"/>
        <w:rPr>
          <w:rFonts w:ascii="Times New Roman" w:hAnsi="Times New Roman" w:cs="Times New Roman"/>
          <w:b/>
          <w:u w:val="single"/>
        </w:rPr>
      </w:pPr>
      <w:r w:rsidRPr="00093C24">
        <w:rPr>
          <w:rFonts w:ascii="Times New Roman" w:hAnsi="Times New Roman" w:cs="Times New Roman"/>
          <w:b/>
          <w:u w:val="single"/>
        </w:rPr>
        <w:t xml:space="preserve">Answers (please read each one) </w:t>
      </w:r>
    </w:p>
    <w:p xmlns:wp14="http://schemas.microsoft.com/office/word/2010/wordml" w:rsidRPr="00093C24" w:rsidR="00093C24" w:rsidP="00093C24" w:rsidRDefault="00093C24" w14:paraId="1BA766C5" wp14:textId="77777777">
      <w:pPr>
        <w:pStyle w:val="ListParagraph"/>
        <w:numPr>
          <w:ilvl w:val="0"/>
          <w:numId w:val="3"/>
        </w:numPr>
        <w:spacing w:after="0" w:line="240" w:lineRule="auto"/>
        <w:rPr>
          <w:rFonts w:ascii="Times New Roman" w:hAnsi="Times New Roman" w:cs="Times New Roman"/>
        </w:rPr>
      </w:pPr>
      <w:r w:rsidRPr="00093C24">
        <w:rPr>
          <w:rFonts w:ascii="Times New Roman" w:hAnsi="Times New Roman" w:cs="Times New Roman"/>
        </w:rPr>
        <w:t xml:space="preserve">Any student grades 7 through 12 that is enrolled in Algebra I, Biology, English II and/or U. S. History during the 2019 – 2020 school year and earns the Carnegie Unit credit will not be required to take and/or pass the corresponding EOC subject area test(s) or meet one (1) of the options in lieu of passing the test(s) in order to meet the graduation requirements regardless of their expected graduation date/year. </w:t>
      </w:r>
    </w:p>
    <w:p xmlns:wp14="http://schemas.microsoft.com/office/word/2010/wordml" w:rsidRPr="00093C24" w:rsidR="00093C24" w:rsidP="00093C24" w:rsidRDefault="00093C24" w14:paraId="0A37501D" wp14:textId="77777777">
      <w:pPr>
        <w:spacing w:after="0" w:line="240" w:lineRule="auto"/>
        <w:rPr>
          <w:rFonts w:ascii="Times New Roman" w:hAnsi="Times New Roman" w:cs="Times New Roman"/>
        </w:rPr>
      </w:pPr>
    </w:p>
    <w:p xmlns:wp14="http://schemas.microsoft.com/office/word/2010/wordml" w:rsidRPr="00093C24" w:rsidR="00093C24" w:rsidP="00093C24" w:rsidRDefault="00093C24" w14:paraId="7596457F" wp14:textId="77777777">
      <w:pPr>
        <w:pStyle w:val="ListParagraph"/>
        <w:numPr>
          <w:ilvl w:val="0"/>
          <w:numId w:val="3"/>
        </w:numPr>
        <w:spacing w:after="0" w:line="240" w:lineRule="auto"/>
        <w:rPr>
          <w:rFonts w:ascii="Times New Roman" w:hAnsi="Times New Roman" w:cs="Times New Roman"/>
        </w:rPr>
      </w:pPr>
      <w:r w:rsidRPr="00093C24">
        <w:rPr>
          <w:rFonts w:ascii="Times New Roman" w:hAnsi="Times New Roman" w:cs="Times New Roman"/>
        </w:rPr>
        <w:t xml:space="preserve">Clarification: The student will need to have earned the Carnegie unit credit prior to the end of the 2019 – 2020 school year before the summer MSIS data submission deadline. If the Carnegie unit for the course is not earned by the end of the Spring 2020 semester or prior to the summer MSIS data submission deadline through credit recovery, extended school year, and/or summer school, etc., this rule suspension will not apply. </w:t>
      </w:r>
    </w:p>
    <w:p xmlns:wp14="http://schemas.microsoft.com/office/word/2010/wordml" w:rsidRPr="00093C24" w:rsidR="00093C24" w:rsidP="00093C24" w:rsidRDefault="00093C24" w14:paraId="5DAB6C7B" wp14:textId="77777777">
      <w:pPr>
        <w:spacing w:after="0" w:line="240" w:lineRule="auto"/>
        <w:rPr>
          <w:rFonts w:ascii="Times New Roman" w:hAnsi="Times New Roman" w:cs="Times New Roman"/>
        </w:rPr>
      </w:pPr>
    </w:p>
    <w:p xmlns:wp14="http://schemas.microsoft.com/office/word/2010/wordml" w:rsidRPr="00093C24" w:rsidR="00093C24" w:rsidP="00093C24" w:rsidRDefault="00093C24" w14:paraId="075B2771" wp14:textId="77777777">
      <w:pPr>
        <w:pStyle w:val="ListParagraph"/>
        <w:numPr>
          <w:ilvl w:val="0"/>
          <w:numId w:val="3"/>
        </w:numPr>
        <w:spacing w:after="0" w:line="240" w:lineRule="auto"/>
        <w:rPr>
          <w:rFonts w:ascii="Times New Roman" w:hAnsi="Times New Roman" w:cs="Times New Roman"/>
        </w:rPr>
      </w:pPr>
      <w:r w:rsidRPr="00093C24">
        <w:rPr>
          <w:rFonts w:ascii="Times New Roman" w:hAnsi="Times New Roman" w:cs="Times New Roman"/>
        </w:rPr>
        <w:t>Any student grades 7 through 12 enrolled in school during the 2019 – 2020 school year as of March 16, 2020, the first date of school closures due to COVID-19, that has passed (earned the Carnegie Unit credit) the Algebra I, Biology, English II, and/or U.S. History course(s) prior to or during the 2019 – 2020 school year, but has not passed  the corresponding EOC subject area test(s) or met one (1) of the options in lieu of passing the test(s), will be allowed to graduate, if all other state and local graduation requirements have been met regardless of their expected graduation date/year. These students are typically referred to as “</w:t>
      </w:r>
      <w:proofErr w:type="spellStart"/>
      <w:r w:rsidRPr="00093C24">
        <w:rPr>
          <w:rFonts w:ascii="Times New Roman" w:hAnsi="Times New Roman" w:cs="Times New Roman"/>
        </w:rPr>
        <w:t>retesters</w:t>
      </w:r>
      <w:proofErr w:type="spellEnd"/>
      <w:r w:rsidRPr="00093C24">
        <w:rPr>
          <w:rFonts w:ascii="Times New Roman" w:hAnsi="Times New Roman" w:cs="Times New Roman"/>
        </w:rPr>
        <w:t xml:space="preserve">”.  </w:t>
      </w:r>
    </w:p>
    <w:p xmlns:wp14="http://schemas.microsoft.com/office/word/2010/wordml" w:rsidRPr="00093C24" w:rsidR="00093C24" w:rsidP="00093C24" w:rsidRDefault="00093C24" w14:paraId="02EB378F" wp14:textId="77777777">
      <w:pPr>
        <w:spacing w:after="0" w:line="240" w:lineRule="auto"/>
        <w:rPr>
          <w:rFonts w:ascii="Times New Roman" w:hAnsi="Times New Roman" w:cs="Times New Roman"/>
        </w:rPr>
      </w:pPr>
    </w:p>
    <w:p xmlns:wp14="http://schemas.microsoft.com/office/word/2010/wordml" w:rsidRPr="00093C24" w:rsidR="00093C24" w:rsidP="00093C24" w:rsidRDefault="00093C24" w14:paraId="0A7358FA" wp14:textId="77777777">
      <w:pPr>
        <w:pStyle w:val="ListParagraph"/>
        <w:numPr>
          <w:ilvl w:val="0"/>
          <w:numId w:val="3"/>
        </w:numPr>
        <w:spacing w:after="0" w:line="240" w:lineRule="auto"/>
        <w:rPr>
          <w:rFonts w:ascii="Times New Roman" w:hAnsi="Times New Roman" w:cs="Times New Roman"/>
        </w:rPr>
      </w:pPr>
      <w:r w:rsidRPr="00093C24">
        <w:rPr>
          <w:rFonts w:ascii="Times New Roman" w:hAnsi="Times New Roman" w:cs="Times New Roman"/>
        </w:rPr>
        <w:t xml:space="preserve">Any student in grades 7 through 12 who took a Fall 2019 EOC assessment as a first-time test taker (4x4 districts) and failed the corresponding EOC assessment will not be required to re-take the corresponding EOC assessment or meet one (1) of the options in lieu of passing the test(s), in any future school year to meet graduation requirements regardless of their expected graduation date/year. </w:t>
      </w:r>
    </w:p>
    <w:p xmlns:wp14="http://schemas.microsoft.com/office/word/2010/wordml" w:rsidRPr="00093C24" w:rsidR="00093C24" w:rsidP="00093C24" w:rsidRDefault="00093C24" w14:paraId="6A05A809" wp14:textId="77777777">
      <w:pPr>
        <w:spacing w:after="0" w:line="240" w:lineRule="auto"/>
        <w:rPr>
          <w:rFonts w:ascii="Times New Roman" w:hAnsi="Times New Roman" w:cs="Times New Roman"/>
        </w:rPr>
      </w:pPr>
    </w:p>
    <w:p xmlns:wp14="http://schemas.microsoft.com/office/word/2010/wordml" w:rsidRPr="00093C24" w:rsidR="00093C24" w:rsidP="00093C24" w:rsidRDefault="00093C24" w14:paraId="37A630C3" wp14:textId="77777777">
      <w:pPr>
        <w:pStyle w:val="ListParagraph"/>
        <w:numPr>
          <w:ilvl w:val="0"/>
          <w:numId w:val="3"/>
        </w:numPr>
        <w:spacing w:after="0" w:line="240" w:lineRule="auto"/>
        <w:rPr>
          <w:rFonts w:ascii="Times New Roman" w:hAnsi="Times New Roman" w:cs="Times New Roman"/>
        </w:rPr>
      </w:pPr>
      <w:r w:rsidRPr="00093C24">
        <w:rPr>
          <w:rFonts w:ascii="Times New Roman" w:hAnsi="Times New Roman" w:cs="Times New Roman"/>
        </w:rPr>
        <w:t xml:space="preserve">Any student enrolled in Algebra I, Biology, English II, or U.S. History in the 2019 – 2020 school year who fails the course (does not earn the Carnegie Unit credit) in the 2019 – 2020 school year and must repeat the course in the 2020 – 2021 school year (or thereafter) to earn the Carnegie Unit credit will be required to pass the corresponding EOC assessment or meet one (1) of the options in lieu of passing the assessment as outlined in Appendix A-5.   </w:t>
      </w:r>
    </w:p>
    <w:p xmlns:wp14="http://schemas.microsoft.com/office/word/2010/wordml" w:rsidRPr="00093C24" w:rsidR="00093C24" w:rsidP="00093C24" w:rsidRDefault="00093C24" w14:paraId="5A39BBE3" wp14:textId="77777777">
      <w:pPr>
        <w:spacing w:after="0" w:line="240" w:lineRule="auto"/>
        <w:rPr>
          <w:rFonts w:ascii="Times New Roman" w:hAnsi="Times New Roman" w:cs="Times New Roman"/>
        </w:rPr>
      </w:pPr>
    </w:p>
    <w:p xmlns:wp14="http://schemas.microsoft.com/office/word/2010/wordml" w:rsidR="00093C24" w:rsidP="00093C24" w:rsidRDefault="00093C24" w14:paraId="0E915886" wp14:textId="77777777">
      <w:pPr>
        <w:pStyle w:val="ListParagraph"/>
        <w:numPr>
          <w:ilvl w:val="0"/>
          <w:numId w:val="3"/>
        </w:numPr>
        <w:spacing w:after="0" w:line="240" w:lineRule="auto"/>
        <w:rPr>
          <w:rFonts w:ascii="Times New Roman" w:hAnsi="Times New Roman" w:cs="Times New Roman"/>
        </w:rPr>
      </w:pPr>
      <w:r w:rsidRPr="00093C24">
        <w:rPr>
          <w:rFonts w:ascii="Times New Roman" w:hAnsi="Times New Roman" w:cs="Times New Roman"/>
        </w:rPr>
        <w:t xml:space="preserve">Any student currently enrolled in school in the 2019 – 2020 school year who earned a Carnegie Unit credit in Algebra I, Biology, English II or U.S. History in a school year prior to 2019 – 2020, but took the assessment as a first time test taker in the Fall 2019 or was planning to take the assessment as a first-time test taker in Spring 2020 will not be required to take and/or pass the EOC assessment or meet one (1) of the options in lieu of passing the assessment when school reconvenes regardless of their expected graduation date/year. </w:t>
      </w:r>
    </w:p>
    <w:p xmlns:wp14="http://schemas.microsoft.com/office/word/2010/wordml" w:rsidRPr="00093C24" w:rsidR="00093C24" w:rsidP="00093C24" w:rsidRDefault="00093C24" w14:paraId="41C8F396" wp14:textId="77777777">
      <w:pPr>
        <w:pStyle w:val="ListParagraph"/>
        <w:rPr>
          <w:rFonts w:ascii="Times New Roman" w:hAnsi="Times New Roman" w:cs="Times New Roman"/>
        </w:rPr>
      </w:pPr>
    </w:p>
    <w:p xmlns:wp14="http://schemas.microsoft.com/office/word/2010/wordml" w:rsidRPr="00093C24" w:rsidR="00093C24" w:rsidP="00093C24" w:rsidRDefault="00093C24" w14:paraId="72A3D3EC" wp14:textId="77777777">
      <w:pPr>
        <w:pStyle w:val="ListParagraph"/>
        <w:spacing w:after="0" w:line="240" w:lineRule="auto"/>
        <w:rPr>
          <w:rFonts w:ascii="Times New Roman" w:hAnsi="Times New Roman" w:cs="Times New Roman"/>
        </w:rPr>
      </w:pPr>
    </w:p>
    <w:p xmlns:wp14="http://schemas.microsoft.com/office/word/2010/wordml" w:rsidRPr="00093C24" w:rsidR="00093C24" w:rsidP="00093C24" w:rsidRDefault="00093C24" w14:paraId="0CEEC81C" wp14:textId="77777777">
      <w:pPr>
        <w:pStyle w:val="ListParagraph"/>
        <w:numPr>
          <w:ilvl w:val="0"/>
          <w:numId w:val="3"/>
        </w:numPr>
        <w:spacing w:after="0" w:line="240" w:lineRule="auto"/>
        <w:rPr>
          <w:rFonts w:ascii="Times New Roman" w:hAnsi="Times New Roman" w:cs="Times New Roman"/>
        </w:rPr>
      </w:pPr>
      <w:r w:rsidRPr="00093C24">
        <w:rPr>
          <w:rFonts w:ascii="Times New Roman" w:hAnsi="Times New Roman" w:cs="Times New Roman"/>
        </w:rPr>
        <w:t xml:space="preserve">The composite score option outlined in Appendix A-5 will not be available to students who do not have four (4) EOC subject area test scores. </w:t>
      </w:r>
    </w:p>
    <w:p xmlns:wp14="http://schemas.microsoft.com/office/word/2010/wordml" w:rsidRPr="00093C24" w:rsidR="00093C24" w:rsidP="00093C24" w:rsidRDefault="00093C24" w14:paraId="0D0B940D" wp14:textId="77777777">
      <w:pPr>
        <w:spacing w:after="0" w:line="240" w:lineRule="auto"/>
        <w:rPr>
          <w:rFonts w:ascii="Times New Roman" w:hAnsi="Times New Roman" w:cs="Times New Roman"/>
        </w:rPr>
      </w:pPr>
    </w:p>
    <w:p xmlns:wp14="http://schemas.microsoft.com/office/word/2010/wordml" w:rsidRPr="00093C24" w:rsidR="00093C24" w:rsidP="00093C24" w:rsidRDefault="00093C24" w14:paraId="37B93F3A" wp14:textId="77777777">
      <w:pPr>
        <w:pStyle w:val="ListParagraph"/>
        <w:numPr>
          <w:ilvl w:val="0"/>
          <w:numId w:val="3"/>
        </w:numPr>
        <w:spacing w:after="0" w:line="240" w:lineRule="auto"/>
        <w:rPr>
          <w:rFonts w:ascii="Times New Roman" w:hAnsi="Times New Roman" w:cs="Times New Roman"/>
        </w:rPr>
      </w:pPr>
      <w:r w:rsidRPr="00093C24">
        <w:rPr>
          <w:rFonts w:ascii="Times New Roman" w:hAnsi="Times New Roman" w:cs="Times New Roman"/>
        </w:rPr>
        <w:t xml:space="preserve">Students who are not currently enrolled in the 2019 – 2020 school year, but are still attempting to meet the graduation requirements through re-test opportunities will be required to pass the EOC assessment or meet one (1) of the options in lieu of passing the assessment as outlined in Appendix A-5. </w:t>
      </w:r>
    </w:p>
    <w:p xmlns:wp14="http://schemas.microsoft.com/office/word/2010/wordml" w:rsidRPr="00093C24" w:rsidR="00093C24" w:rsidP="00093C24" w:rsidRDefault="00093C24" w14:paraId="0E27B00A" wp14:textId="77777777">
      <w:pPr>
        <w:pStyle w:val="ListParagraph"/>
        <w:spacing w:after="0" w:line="240" w:lineRule="auto"/>
        <w:rPr>
          <w:rFonts w:ascii="Times New Roman" w:hAnsi="Times New Roman" w:cs="Times New Roman"/>
        </w:rPr>
      </w:pPr>
    </w:p>
    <w:p xmlns:wp14="http://schemas.microsoft.com/office/word/2010/wordml" w:rsidRPr="00093C24" w:rsidR="00093C24" w:rsidP="757E90F4" w:rsidRDefault="00093C24" w14:paraId="78EA53B2" wp14:textId="77777777">
      <w:pPr>
        <w:pStyle w:val="ListParagraph"/>
        <w:numPr>
          <w:ilvl w:val="0"/>
          <w:numId w:val="2"/>
        </w:numPr>
        <w:spacing w:after="0" w:line="240" w:lineRule="auto"/>
        <w:rPr>
          <w:rFonts w:ascii="Times New Roman" w:hAnsi="Times New Roman" w:cs="Times New Roman"/>
          <w:b w:val="1"/>
          <w:bCs w:val="1"/>
          <w:i w:val="1"/>
          <w:iCs w:val="1"/>
        </w:rPr>
      </w:pPr>
      <w:r w:rsidRPr="757E90F4" w:rsidR="757E90F4">
        <w:rPr>
          <w:rFonts w:ascii="Times New Roman" w:hAnsi="Times New Roman" w:cs="Times New Roman"/>
          <w:b w:val="1"/>
          <w:bCs w:val="1"/>
          <w:i w:val="1"/>
          <w:iCs w:val="1"/>
        </w:rPr>
        <w:t xml:space="preserve">How are Carnegie units addressed under minutes requirements? Will Carnegie credit be awarded by grade only? </w:t>
      </w:r>
    </w:p>
    <w:p xmlns:wp14="http://schemas.microsoft.com/office/word/2010/wordml" w:rsidRPr="00093C24" w:rsidR="00093C24" w:rsidP="00093C24" w:rsidRDefault="00093C24" w14:paraId="66DC8CD8" wp14:textId="77777777">
      <w:pPr>
        <w:spacing w:after="0" w:line="240" w:lineRule="auto"/>
        <w:rPr>
          <w:rFonts w:ascii="Times New Roman" w:hAnsi="Times New Roman" w:cs="Times New Roman"/>
        </w:rPr>
      </w:pPr>
      <w:r w:rsidRPr="00093C24">
        <w:rPr>
          <w:rFonts w:ascii="Times New Roman" w:hAnsi="Times New Roman" w:cs="Times New Roman"/>
        </w:rPr>
        <w:t xml:space="preserve">The MDE is suspending the requirement of the minimum of 140 hours of instruction required for each Carnegie unit of credit offered and 70 hours for each one-half (½) unit offered. School districts shall determine a process for awarding a Carnegie unit credit for courses that are incomplete for school year 2019-20. Carnegie units shall not be granted for courses where the student was never enrolled during the 2019-20 school year.  Districts may not enroll a student in a Carnegie unit bearing course after March 16, 2020, the first date of school closures due to COVID-19, for the sole purpose of awarding a Carnegie unit credit, unless one (1) of the following conditions are met:  </w:t>
      </w:r>
    </w:p>
    <w:p xmlns:wp14="http://schemas.microsoft.com/office/word/2010/wordml" w:rsidR="001801BD" w:rsidP="001801BD" w:rsidRDefault="00093C24" w14:paraId="2697CEE1" wp14:textId="77777777">
      <w:pPr>
        <w:pStyle w:val="ListParagraph"/>
        <w:numPr>
          <w:ilvl w:val="0"/>
          <w:numId w:val="4"/>
        </w:numPr>
        <w:spacing w:after="0" w:line="240" w:lineRule="auto"/>
        <w:rPr>
          <w:rFonts w:ascii="Times New Roman" w:hAnsi="Times New Roman" w:cs="Times New Roman"/>
        </w:rPr>
      </w:pPr>
      <w:r w:rsidRPr="001801BD">
        <w:rPr>
          <w:rFonts w:ascii="Times New Roman" w:hAnsi="Times New Roman" w:cs="Times New Roman"/>
        </w:rPr>
        <w:t xml:space="preserve">the district is on a 4x4 block schedule and the student is taking a one-half (½) credit course, </w:t>
      </w:r>
    </w:p>
    <w:p xmlns:wp14="http://schemas.microsoft.com/office/word/2010/wordml" w:rsidR="00093C24" w:rsidP="00544673" w:rsidRDefault="00093C24" w14:paraId="36F1866A" wp14:textId="77777777">
      <w:pPr>
        <w:pStyle w:val="ListParagraph"/>
        <w:numPr>
          <w:ilvl w:val="0"/>
          <w:numId w:val="4"/>
        </w:numPr>
        <w:spacing w:after="0" w:line="240" w:lineRule="auto"/>
        <w:rPr>
          <w:rFonts w:ascii="Times New Roman" w:hAnsi="Times New Roman" w:cs="Times New Roman"/>
        </w:rPr>
      </w:pPr>
      <w:proofErr w:type="gramStart"/>
      <w:r w:rsidRPr="001801BD">
        <w:rPr>
          <w:rFonts w:ascii="Times New Roman" w:hAnsi="Times New Roman" w:cs="Times New Roman"/>
        </w:rPr>
        <w:t>or  the</w:t>
      </w:r>
      <w:proofErr w:type="gramEnd"/>
      <w:r w:rsidRPr="001801BD">
        <w:rPr>
          <w:rFonts w:ascii="Times New Roman" w:hAnsi="Times New Roman" w:cs="Times New Roman"/>
        </w:rPr>
        <w:t xml:space="preserve"> student is enrolling in an approved online course through Mississippi Online Course Approval (MOCA) with the expectation that the student will complete the course by the end of the Spring 2020 semester. </w:t>
      </w:r>
    </w:p>
    <w:p xmlns:wp14="http://schemas.microsoft.com/office/word/2010/wordml" w:rsidRPr="001801BD" w:rsidR="001801BD" w:rsidP="001801BD" w:rsidRDefault="001801BD" w14:paraId="60061E4C" wp14:textId="77777777">
      <w:pPr>
        <w:pStyle w:val="ListParagraph"/>
        <w:spacing w:after="0" w:line="240" w:lineRule="auto"/>
        <w:rPr>
          <w:rFonts w:ascii="Times New Roman" w:hAnsi="Times New Roman" w:cs="Times New Roman"/>
        </w:rPr>
      </w:pPr>
    </w:p>
    <w:p xmlns:wp14="http://schemas.microsoft.com/office/word/2010/wordml" w:rsidRPr="00093C24" w:rsidR="00093C24" w:rsidP="00093C24" w:rsidRDefault="00093C24" w14:paraId="777EAA94" wp14:textId="77777777">
      <w:pPr>
        <w:spacing w:after="0" w:line="240" w:lineRule="auto"/>
        <w:rPr>
          <w:rFonts w:ascii="Times New Roman" w:hAnsi="Times New Roman" w:cs="Times New Roman"/>
        </w:rPr>
      </w:pPr>
      <w:r w:rsidRPr="00093C24">
        <w:rPr>
          <w:rFonts w:ascii="Times New Roman" w:hAnsi="Times New Roman" w:cs="Times New Roman"/>
        </w:rPr>
        <w:t xml:space="preserve">The conditions outlined above are not applicable to transfer students enrolling in a school district on or after March 16, 2020. </w:t>
      </w:r>
    </w:p>
    <w:p xmlns:wp14="http://schemas.microsoft.com/office/word/2010/wordml" w:rsidR="00093C24" w:rsidP="00093C24" w:rsidRDefault="00093C24" w14:paraId="48834FA9" wp14:textId="77777777">
      <w:pPr>
        <w:spacing w:after="0" w:line="240" w:lineRule="auto"/>
        <w:rPr>
          <w:rFonts w:ascii="Times New Roman" w:hAnsi="Times New Roman" w:cs="Times New Roman"/>
          <w:b/>
          <w:i/>
        </w:rPr>
      </w:pPr>
      <w:r w:rsidRPr="001801BD">
        <w:rPr>
          <w:rFonts w:ascii="Times New Roman" w:hAnsi="Times New Roman" w:cs="Times New Roman"/>
          <w:b/>
          <w:i/>
        </w:rPr>
        <w:t xml:space="preserve">Based on approved school board policy, local school districts have the authority to issue a standard high school diploma to any student who meets the minimum graduation requirements as approved by the State Board of Education. See Appendix A in Mississippi Public School Accountability Standards, 2019. </w:t>
      </w:r>
    </w:p>
    <w:p xmlns:wp14="http://schemas.microsoft.com/office/word/2010/wordml" w:rsidRPr="001801BD" w:rsidR="001801BD" w:rsidP="00093C24" w:rsidRDefault="001801BD" w14:paraId="44EAFD9C" wp14:textId="77777777">
      <w:pPr>
        <w:spacing w:after="0" w:line="240" w:lineRule="auto"/>
        <w:rPr>
          <w:rFonts w:ascii="Times New Roman" w:hAnsi="Times New Roman" w:cs="Times New Roman"/>
          <w:b/>
          <w:i/>
        </w:rPr>
      </w:pPr>
    </w:p>
    <w:p xmlns:wp14="http://schemas.microsoft.com/office/word/2010/wordml" w:rsidRPr="001801BD" w:rsidR="00093C24" w:rsidP="757E90F4" w:rsidRDefault="00093C24" w14:paraId="21CFE879" wp14:textId="77777777">
      <w:pPr>
        <w:pStyle w:val="ListParagraph"/>
        <w:numPr>
          <w:ilvl w:val="0"/>
          <w:numId w:val="2"/>
        </w:numPr>
        <w:spacing w:after="0" w:line="240" w:lineRule="auto"/>
        <w:rPr>
          <w:rFonts w:ascii="Times New Roman" w:hAnsi="Times New Roman" w:cs="Times New Roman"/>
          <w:b w:val="1"/>
          <w:bCs w:val="1"/>
          <w:i w:val="1"/>
          <w:iCs w:val="1"/>
        </w:rPr>
      </w:pPr>
      <w:r w:rsidRPr="757E90F4" w:rsidR="757E90F4">
        <w:rPr>
          <w:rFonts w:ascii="Times New Roman" w:hAnsi="Times New Roman" w:cs="Times New Roman"/>
          <w:b w:val="1"/>
          <w:bCs w:val="1"/>
          <w:i w:val="1"/>
          <w:iCs w:val="1"/>
        </w:rPr>
        <w:t xml:space="preserve">Will students still have to meet the Carnegie Unit credit requirements outlined in Process Standard 14.1 and the Appendices of the Mississippi Public School Accountability Standards, 2019? </w:t>
      </w:r>
    </w:p>
    <w:p xmlns:wp14="http://schemas.microsoft.com/office/word/2010/wordml" w:rsidRPr="001801BD" w:rsidR="001801BD" w:rsidP="001801BD" w:rsidRDefault="001801BD" w14:paraId="4B94D5A5" wp14:textId="77777777">
      <w:pPr>
        <w:pStyle w:val="ListParagraph"/>
        <w:spacing w:after="0" w:line="240" w:lineRule="auto"/>
        <w:ind w:left="360"/>
        <w:rPr>
          <w:rFonts w:ascii="Times New Roman" w:hAnsi="Times New Roman" w:cs="Times New Roman"/>
          <w:b/>
          <w:i/>
        </w:rPr>
      </w:pPr>
    </w:p>
    <w:p xmlns:wp14="http://schemas.microsoft.com/office/word/2010/wordml" w:rsidRPr="001801BD" w:rsidR="00093C24" w:rsidP="00093C24" w:rsidRDefault="00093C24" w14:paraId="61095EC6" wp14:textId="77777777">
      <w:pPr>
        <w:spacing w:after="0" w:line="240" w:lineRule="auto"/>
        <w:rPr>
          <w:rFonts w:ascii="Times New Roman" w:hAnsi="Times New Roman" w:cs="Times New Roman"/>
          <w:u w:val="single"/>
        </w:rPr>
      </w:pPr>
      <w:r w:rsidRPr="00093C24">
        <w:rPr>
          <w:rFonts w:ascii="Times New Roman" w:hAnsi="Times New Roman" w:cs="Times New Roman"/>
        </w:rPr>
        <w:t xml:space="preserve">Due to the impact of school closures related to COVID-19, the MDE will suspend citations associated with changing local school board graduation requirements mid-year. The local school board has the authority to suspend and/or amend the graduation requirements set forth by the local school board for the 2019-2020 school year. </w:t>
      </w:r>
      <w:r w:rsidRPr="001801BD">
        <w:rPr>
          <w:rFonts w:ascii="Times New Roman" w:hAnsi="Times New Roman" w:cs="Times New Roman"/>
          <w:u w:val="single"/>
        </w:rPr>
        <w:t xml:space="preserve">In no circumstance shall a student be allowed to graduate with less than the minimum number of Carnegie units set forth by the State Board of Education and outlined in Appendix A. </w:t>
      </w:r>
    </w:p>
    <w:p xmlns:wp14="http://schemas.microsoft.com/office/word/2010/wordml" w:rsidR="001801BD" w:rsidP="00093C24" w:rsidRDefault="001801BD" w14:paraId="3DEEC669" wp14:textId="77777777">
      <w:pPr>
        <w:spacing w:after="0" w:line="240" w:lineRule="auto"/>
        <w:rPr>
          <w:rFonts w:ascii="Times New Roman" w:hAnsi="Times New Roman" w:cs="Times New Roman"/>
        </w:rPr>
      </w:pPr>
    </w:p>
    <w:p xmlns:wp14="http://schemas.microsoft.com/office/word/2010/wordml" w:rsidR="00093C24" w:rsidP="00093C24" w:rsidRDefault="00093C24" w14:paraId="3A2D87B4" wp14:textId="77777777">
      <w:pPr>
        <w:spacing w:after="0" w:line="240" w:lineRule="auto"/>
        <w:rPr>
          <w:rFonts w:ascii="Times New Roman" w:hAnsi="Times New Roman" w:cs="Times New Roman"/>
        </w:rPr>
      </w:pPr>
      <w:r w:rsidRPr="00093C24">
        <w:rPr>
          <w:rFonts w:ascii="Times New Roman" w:hAnsi="Times New Roman" w:cs="Times New Roman"/>
        </w:rPr>
        <w:t xml:space="preserve">Clarification:  Local districts may establish additional local </w:t>
      </w:r>
      <w:r w:rsidRPr="001801BD">
        <w:rPr>
          <w:rFonts w:ascii="Times New Roman" w:hAnsi="Times New Roman" w:cs="Times New Roman"/>
          <w:b/>
          <w:u w:val="single"/>
        </w:rPr>
        <w:t>requirements approved by the local school board</w:t>
      </w:r>
      <w:r w:rsidRPr="00093C24">
        <w:rPr>
          <w:rFonts w:ascii="Times New Roman" w:hAnsi="Times New Roman" w:cs="Times New Roman"/>
        </w:rPr>
        <w:t xml:space="preserve"> as authorized under Miss. Code Ann. § 37-16-7.  Local districts have the option of granting high school diplomas as outlined in Appendices A-1, A-2, A-3, and A-4.  The waivers granted by the State Board of Education allow districts to amend or establish local board policy to waive additional requirements above the state minimum and allow students to graduate using the minimum requirements outlined in Appendices A-1, A-2, A-3, and A-4.</w:t>
      </w:r>
    </w:p>
    <w:p xmlns:wp14="http://schemas.microsoft.com/office/word/2010/wordml" w:rsidR="000C3439" w:rsidP="00093C24" w:rsidRDefault="000C3439" w14:paraId="3656B9AB" wp14:textId="77777777">
      <w:pPr>
        <w:spacing w:after="0" w:line="240" w:lineRule="auto"/>
        <w:rPr>
          <w:rFonts w:ascii="Times New Roman" w:hAnsi="Times New Roman" w:cs="Times New Roman"/>
        </w:rPr>
      </w:pPr>
    </w:p>
    <w:p xmlns:wp14="http://schemas.microsoft.com/office/word/2010/wordml" w:rsidRPr="001D4FCA" w:rsidR="000C3439" w:rsidP="757E90F4" w:rsidRDefault="000C3439" w14:paraId="13AB188E" wp14:textId="77777777">
      <w:pPr>
        <w:pStyle w:val="ListParagraph"/>
        <w:numPr>
          <w:ilvl w:val="0"/>
          <w:numId w:val="2"/>
        </w:numPr>
        <w:spacing w:after="0" w:line="240" w:lineRule="auto"/>
        <w:rPr>
          <w:rFonts w:ascii="Times New Roman" w:hAnsi="Times New Roman" w:cs="Times New Roman"/>
          <w:b w:val="1"/>
          <w:bCs w:val="1"/>
          <w:i w:val="1"/>
          <w:iCs w:val="1"/>
        </w:rPr>
      </w:pPr>
      <w:r w:rsidRPr="757E90F4" w:rsidR="757E90F4">
        <w:rPr>
          <w:rFonts w:ascii="Times New Roman" w:hAnsi="Times New Roman" w:cs="Times New Roman"/>
          <w:b w:val="1"/>
          <w:bCs w:val="1"/>
          <w:i w:val="1"/>
          <w:iCs w:val="1"/>
        </w:rPr>
        <w:t>Will there be a Prom for 2020?</w:t>
      </w:r>
    </w:p>
    <w:p xmlns:wp14="http://schemas.microsoft.com/office/word/2010/wordml" w:rsidR="000C3439" w:rsidP="000C3439" w:rsidRDefault="000C3439" w14:paraId="45FB0818" wp14:textId="77777777">
      <w:pPr>
        <w:spacing w:after="0" w:line="240" w:lineRule="auto"/>
        <w:rPr>
          <w:rFonts w:ascii="Times New Roman" w:hAnsi="Times New Roman" w:cs="Times New Roman"/>
        </w:rPr>
      </w:pPr>
    </w:p>
    <w:p xmlns:wp14="http://schemas.microsoft.com/office/word/2010/wordml" w:rsidR="000C3439" w:rsidP="000C3439" w:rsidRDefault="000C3439" w14:paraId="0549B097" wp14:textId="77777777">
      <w:pPr>
        <w:spacing w:after="0" w:line="240" w:lineRule="auto"/>
        <w:ind w:left="360"/>
        <w:rPr>
          <w:rFonts w:ascii="Times New Roman" w:hAnsi="Times New Roman" w:cs="Times New Roman"/>
        </w:rPr>
      </w:pPr>
      <w:r>
        <w:rPr>
          <w:rFonts w:ascii="Times New Roman" w:hAnsi="Times New Roman" w:cs="Times New Roman"/>
        </w:rPr>
        <w:t xml:space="preserve">As of </w:t>
      </w:r>
      <w:proofErr w:type="gramStart"/>
      <w:r>
        <w:rPr>
          <w:rFonts w:ascii="Times New Roman" w:hAnsi="Times New Roman" w:cs="Times New Roman"/>
        </w:rPr>
        <w:t>March 31, 2020</w:t>
      </w:r>
      <w:proofErr w:type="gramEnd"/>
      <w:r>
        <w:rPr>
          <w:rFonts w:ascii="Times New Roman" w:hAnsi="Times New Roman" w:cs="Times New Roman"/>
        </w:rPr>
        <w:t xml:space="preserve"> in accordance with State and Local current </w:t>
      </w:r>
      <w:r w:rsidR="001D4FCA">
        <w:rPr>
          <w:rFonts w:ascii="Times New Roman" w:hAnsi="Times New Roman" w:cs="Times New Roman"/>
        </w:rPr>
        <w:t>orders;</w:t>
      </w:r>
      <w:r>
        <w:rPr>
          <w:rFonts w:ascii="Times New Roman" w:hAnsi="Times New Roman" w:cs="Times New Roman"/>
        </w:rPr>
        <w:t xml:space="preserve"> the 2020 GHS Prom </w:t>
      </w:r>
      <w:r w:rsidR="001D4FCA">
        <w:rPr>
          <w:rFonts w:ascii="Times New Roman" w:hAnsi="Times New Roman" w:cs="Times New Roman"/>
        </w:rPr>
        <w:t>h</w:t>
      </w:r>
      <w:r>
        <w:rPr>
          <w:rFonts w:ascii="Times New Roman" w:hAnsi="Times New Roman" w:cs="Times New Roman"/>
        </w:rPr>
        <w:t xml:space="preserve">as been postponed until May 9, 2020. </w:t>
      </w:r>
      <w:r w:rsidR="001D4FCA">
        <w:rPr>
          <w:rFonts w:ascii="Times New Roman" w:hAnsi="Times New Roman" w:cs="Times New Roman"/>
        </w:rPr>
        <w:t>Reconsideration will be given if updated State and/or Local orders are given.</w:t>
      </w:r>
    </w:p>
    <w:p xmlns:wp14="http://schemas.microsoft.com/office/word/2010/wordml" w:rsidR="000C3439" w:rsidP="000C3439" w:rsidRDefault="000C3439" w14:paraId="049F31CB" wp14:textId="77777777">
      <w:pPr>
        <w:spacing w:after="0" w:line="240" w:lineRule="auto"/>
        <w:ind w:left="360"/>
        <w:rPr>
          <w:rFonts w:ascii="Times New Roman" w:hAnsi="Times New Roman" w:cs="Times New Roman"/>
        </w:rPr>
      </w:pPr>
    </w:p>
    <w:p xmlns:wp14="http://schemas.microsoft.com/office/word/2010/wordml" w:rsidRPr="001D4FCA" w:rsidR="000C3439" w:rsidP="757E90F4" w:rsidRDefault="000C3439" w14:paraId="10914707" wp14:textId="77777777">
      <w:pPr>
        <w:pStyle w:val="ListParagraph"/>
        <w:numPr>
          <w:ilvl w:val="0"/>
          <w:numId w:val="2"/>
        </w:numPr>
        <w:spacing w:after="0" w:line="240" w:lineRule="auto"/>
        <w:rPr>
          <w:rFonts w:ascii="Times New Roman" w:hAnsi="Times New Roman" w:cs="Times New Roman"/>
          <w:b w:val="1"/>
          <w:bCs w:val="1"/>
          <w:i w:val="1"/>
          <w:iCs w:val="1"/>
        </w:rPr>
      </w:pPr>
      <w:r w:rsidRPr="757E90F4" w:rsidR="757E90F4">
        <w:rPr>
          <w:rFonts w:ascii="Times New Roman" w:hAnsi="Times New Roman" w:cs="Times New Roman"/>
          <w:b w:val="1"/>
          <w:bCs w:val="1"/>
          <w:i w:val="1"/>
          <w:iCs w:val="1"/>
        </w:rPr>
        <w:t>What happens if Prom is canceled?</w:t>
      </w:r>
    </w:p>
    <w:p xmlns:wp14="http://schemas.microsoft.com/office/word/2010/wordml" w:rsidR="000C3439" w:rsidP="757E90F4" w:rsidRDefault="000C3439" w14:paraId="5276C640" wp14:textId="01C49802">
      <w:pPr>
        <w:pStyle w:val="ListParagraph"/>
        <w:numPr>
          <w:ilvl w:val="1"/>
          <w:numId w:val="2"/>
        </w:numPr>
        <w:spacing w:after="0" w:line="240" w:lineRule="auto"/>
        <w:rPr>
          <w:rFonts w:ascii="Times New Roman" w:hAnsi="Times New Roman" w:cs="Times New Roman"/>
          <w:color w:val="000000" w:themeColor="text1" w:themeTint="FF" w:themeShade="FF"/>
        </w:rPr>
      </w:pPr>
      <w:r w:rsidRPr="757E90F4" w:rsidR="757E90F4">
        <w:rPr>
          <w:rFonts w:ascii="Times New Roman" w:hAnsi="Times New Roman" w:cs="Times New Roman"/>
          <w:u w:val="single"/>
        </w:rPr>
        <w:t>1</w:t>
      </w:r>
      <w:r w:rsidRPr="757E90F4" w:rsidR="757E90F4">
        <w:rPr>
          <w:rFonts w:ascii="Times New Roman" w:hAnsi="Times New Roman" w:cs="Times New Roman"/>
          <w:u w:val="single"/>
          <w:vertAlign w:val="superscript"/>
        </w:rPr>
        <w:t>st</w:t>
      </w:r>
      <w:r w:rsidRPr="757E90F4" w:rsidR="757E90F4">
        <w:rPr>
          <w:rFonts w:ascii="Times New Roman" w:hAnsi="Times New Roman" w:cs="Times New Roman"/>
          <w:u w:val="single"/>
        </w:rPr>
        <w:t xml:space="preserve"> year participating seniors</w:t>
      </w:r>
      <w:r w:rsidRPr="757E90F4" w:rsidR="757E90F4">
        <w:rPr>
          <w:rFonts w:ascii="Times New Roman" w:hAnsi="Times New Roman" w:cs="Times New Roman"/>
        </w:rPr>
        <w:t xml:space="preserve"> will receive a full refund once a completed W-9 has been completed </w:t>
      </w:r>
      <w:r w:rsidRPr="757E90F4" w:rsidR="757E90F4">
        <w:rPr>
          <w:rFonts w:ascii="Times New Roman" w:hAnsi="Times New Roman" w:cs="Times New Roman"/>
          <w:color w:val="FF0000"/>
        </w:rPr>
        <w:t>a</w:t>
      </w:r>
      <w:r w:rsidRPr="757E90F4" w:rsidR="757E90F4">
        <w:rPr>
          <w:rFonts w:ascii="Times New Roman" w:hAnsi="Times New Roman" w:cs="Times New Roman"/>
          <w:color w:val="auto"/>
        </w:rPr>
        <w:t xml:space="preserve">nd submitted </w:t>
      </w:r>
      <w:r w:rsidRPr="757E90F4" w:rsidR="757E90F4">
        <w:rPr>
          <w:rFonts w:ascii="Times New Roman" w:hAnsi="Times New Roman" w:cs="Times New Roman"/>
          <w:color w:val="auto"/>
        </w:rPr>
        <w:t xml:space="preserve">to the GPSD Business Office.  Appropriate business procedures must occur, </w:t>
      </w:r>
      <w:r w:rsidRPr="757E90F4" w:rsidR="757E90F4">
        <w:rPr>
          <w:rFonts w:ascii="Times New Roman" w:hAnsi="Times New Roman" w:cs="Times New Roman"/>
          <w:color w:val="auto"/>
        </w:rPr>
        <w:t>a</w:t>
      </w:r>
      <w:r w:rsidRPr="757E90F4" w:rsidR="757E90F4">
        <w:rPr>
          <w:rFonts w:ascii="Times New Roman" w:hAnsi="Times New Roman" w:cs="Times New Roman"/>
          <w:color w:val="auto"/>
        </w:rPr>
        <w:t>nd the individual will</w:t>
      </w:r>
      <w:r w:rsidRPr="757E90F4" w:rsidR="757E90F4">
        <w:rPr>
          <w:rFonts w:ascii="Times New Roman" w:hAnsi="Times New Roman" w:cs="Times New Roman"/>
          <w:color w:val="auto"/>
        </w:rPr>
        <w:t xml:space="preserve"> receive a school issued check in the mail. </w:t>
      </w:r>
    </w:p>
    <w:p xmlns:wp14="http://schemas.microsoft.com/office/word/2010/wordml" w:rsidR="001D4FCA" w:rsidP="000C3439" w:rsidRDefault="000C3439" w14:paraId="75B23D18" wp14:textId="77777777">
      <w:pPr>
        <w:pStyle w:val="ListParagraph"/>
        <w:numPr>
          <w:ilvl w:val="1"/>
          <w:numId w:val="2"/>
        </w:numPr>
        <w:spacing w:after="0" w:line="240" w:lineRule="auto"/>
        <w:rPr>
          <w:rFonts w:ascii="Times New Roman" w:hAnsi="Times New Roman" w:cs="Times New Roman"/>
        </w:rPr>
      </w:pPr>
      <w:r w:rsidRPr="757E90F4" w:rsidR="757E90F4">
        <w:rPr>
          <w:rFonts w:ascii="Times New Roman" w:hAnsi="Times New Roman" w:cs="Times New Roman"/>
          <w:u w:val="single"/>
        </w:rPr>
        <w:t>2</w:t>
      </w:r>
      <w:r w:rsidRPr="757E90F4" w:rsidR="757E90F4">
        <w:rPr>
          <w:rFonts w:ascii="Times New Roman" w:hAnsi="Times New Roman" w:cs="Times New Roman"/>
          <w:u w:val="single"/>
          <w:vertAlign w:val="superscript"/>
        </w:rPr>
        <w:t>nd</w:t>
      </w:r>
      <w:r w:rsidRPr="757E90F4" w:rsidR="757E90F4">
        <w:rPr>
          <w:rFonts w:ascii="Times New Roman" w:hAnsi="Times New Roman" w:cs="Times New Roman"/>
          <w:u w:val="single"/>
        </w:rPr>
        <w:t xml:space="preserve"> </w:t>
      </w:r>
      <w:r w:rsidRPr="757E90F4" w:rsidR="757E90F4">
        <w:rPr>
          <w:rFonts w:ascii="Times New Roman" w:hAnsi="Times New Roman" w:cs="Times New Roman"/>
          <w:u w:val="single"/>
        </w:rPr>
        <w:t>year participating seniors</w:t>
      </w:r>
      <w:r w:rsidRPr="757E90F4" w:rsidR="757E90F4">
        <w:rPr>
          <w:rFonts w:ascii="Times New Roman" w:hAnsi="Times New Roman" w:cs="Times New Roman"/>
        </w:rPr>
        <w:t xml:space="preserve"> will receive a </w:t>
      </w:r>
      <w:r w:rsidRPr="757E90F4" w:rsidR="757E90F4">
        <w:rPr>
          <w:rFonts w:ascii="Times New Roman" w:hAnsi="Times New Roman" w:cs="Times New Roman"/>
        </w:rPr>
        <w:t>2020 prom gift set to commemorate a “Virtual Prom” at a TBA date</w:t>
      </w:r>
      <w:bookmarkStart w:name="_Hlk36518461" w:id="0"/>
    </w:p>
    <w:bookmarkEnd w:id="0"/>
    <w:p xmlns:wp14="http://schemas.microsoft.com/office/word/2010/wordml" w:rsidR="000C3439" w:rsidP="001D4FCA" w:rsidRDefault="001D4FCA" w14:paraId="0F9FF548" wp14:textId="77777777">
      <w:pPr>
        <w:pStyle w:val="ListParagraph"/>
        <w:numPr>
          <w:ilvl w:val="1"/>
          <w:numId w:val="2"/>
        </w:numPr>
        <w:rPr>
          <w:rFonts w:ascii="Times New Roman" w:hAnsi="Times New Roman" w:cs="Times New Roman"/>
        </w:rPr>
      </w:pPr>
      <w:r w:rsidRPr="757E90F4" w:rsidR="757E90F4">
        <w:rPr>
          <w:rFonts w:ascii="Times New Roman" w:hAnsi="Times New Roman" w:cs="Times New Roman"/>
          <w:u w:val="single"/>
        </w:rPr>
        <w:t>1</w:t>
      </w:r>
      <w:r w:rsidRPr="757E90F4" w:rsidR="757E90F4">
        <w:rPr>
          <w:rFonts w:ascii="Times New Roman" w:hAnsi="Times New Roman" w:cs="Times New Roman"/>
          <w:u w:val="single"/>
          <w:vertAlign w:val="superscript"/>
        </w:rPr>
        <w:t>st</w:t>
      </w:r>
      <w:r w:rsidRPr="757E90F4" w:rsidR="757E90F4">
        <w:rPr>
          <w:rFonts w:ascii="Times New Roman" w:hAnsi="Times New Roman" w:cs="Times New Roman"/>
          <w:u w:val="single"/>
        </w:rPr>
        <w:t xml:space="preserve"> year participating juniors</w:t>
      </w:r>
      <w:r w:rsidRPr="757E90F4" w:rsidR="757E90F4">
        <w:rPr>
          <w:rFonts w:ascii="Times New Roman" w:hAnsi="Times New Roman" w:cs="Times New Roman"/>
        </w:rPr>
        <w:t xml:space="preserve"> will receive a 2020 prom gift set to commemorate a “Virtual Prom” at a TBA date</w:t>
      </w:r>
      <w:r w:rsidRPr="757E90F4" w:rsidR="757E90F4">
        <w:rPr>
          <w:rFonts w:ascii="Times New Roman" w:hAnsi="Times New Roman" w:cs="Times New Roman"/>
        </w:rPr>
        <w:t>.  Remaining balance will be applied to each paid junior member’s 2021 senior fees.</w:t>
      </w:r>
    </w:p>
    <w:p xmlns:wp14="http://schemas.microsoft.com/office/word/2010/wordml" w:rsidRPr="006C7BB2" w:rsidR="001D4FCA" w:rsidP="757E90F4" w:rsidRDefault="001D4FCA" w14:paraId="5EAB722D" wp14:textId="39179B11">
      <w:pPr>
        <w:pStyle w:val="ListParagraph"/>
        <w:numPr>
          <w:ilvl w:val="0"/>
          <w:numId w:val="2"/>
        </w:numPr>
        <w:rPr>
          <w:rFonts w:ascii="Times New Roman" w:hAnsi="Times New Roman" w:cs="Times New Roman"/>
          <w:b w:val="1"/>
          <w:bCs w:val="1"/>
          <w:i w:val="1"/>
          <w:iCs w:val="1"/>
        </w:rPr>
      </w:pPr>
      <w:r w:rsidRPr="757E90F4" w:rsidR="757E90F4">
        <w:rPr>
          <w:rFonts w:ascii="Times New Roman" w:hAnsi="Times New Roman" w:cs="Times New Roman"/>
          <w:b w:val="1"/>
          <w:bCs w:val="1"/>
          <w:i w:val="1"/>
          <w:iCs w:val="1"/>
          <w:color w:val="auto"/>
        </w:rPr>
        <w:t xml:space="preserve">Will </w:t>
      </w:r>
      <w:r w:rsidRPr="757E90F4" w:rsidR="757E90F4">
        <w:rPr>
          <w:rFonts w:ascii="Times New Roman" w:hAnsi="Times New Roman" w:cs="Times New Roman"/>
          <w:b w:val="1"/>
          <w:bCs w:val="1"/>
          <w:i w:val="1"/>
          <w:iCs w:val="1"/>
        </w:rPr>
        <w:t>there be a Senior night?</w:t>
      </w:r>
    </w:p>
    <w:p xmlns:wp14="http://schemas.microsoft.com/office/word/2010/wordml" w:rsidR="006C7BB2" w:rsidP="006C7BB2" w:rsidRDefault="001D4FCA" w14:paraId="59C3D3AD" wp14:textId="77777777">
      <w:pPr>
        <w:pStyle w:val="ListParagraph"/>
        <w:numPr>
          <w:ilvl w:val="1"/>
          <w:numId w:val="2"/>
        </w:numPr>
        <w:rPr>
          <w:rFonts w:ascii="Times New Roman" w:hAnsi="Times New Roman" w:cs="Times New Roman"/>
        </w:rPr>
      </w:pPr>
      <w:r w:rsidRPr="757E90F4" w:rsidR="757E90F4">
        <w:rPr>
          <w:rFonts w:ascii="Times New Roman" w:hAnsi="Times New Roman" w:cs="Times New Roman"/>
        </w:rPr>
        <w:t xml:space="preserve">As of March 31, 2020, Senior Night </w:t>
      </w:r>
      <w:r w:rsidRPr="757E90F4" w:rsidR="757E90F4">
        <w:rPr>
          <w:rFonts w:ascii="Times New Roman" w:hAnsi="Times New Roman" w:cs="Times New Roman"/>
        </w:rPr>
        <w:t>is still scheduled for May 15, 2020.</w:t>
      </w:r>
    </w:p>
    <w:p xmlns:wp14="http://schemas.microsoft.com/office/word/2010/wordml" w:rsidRPr="006C7BB2" w:rsidR="006C7BB2" w:rsidP="757E90F4" w:rsidRDefault="006C7BB2" w14:paraId="32A79203" wp14:textId="77777777">
      <w:pPr>
        <w:pStyle w:val="ListParagraph"/>
        <w:numPr>
          <w:ilvl w:val="0"/>
          <w:numId w:val="2"/>
        </w:numPr>
        <w:rPr>
          <w:rFonts w:ascii="Times New Roman" w:hAnsi="Times New Roman" w:cs="Times New Roman"/>
          <w:b w:val="1"/>
          <w:bCs w:val="1"/>
          <w:i w:val="1"/>
          <w:iCs w:val="1"/>
        </w:rPr>
      </w:pPr>
      <w:r w:rsidRPr="757E90F4" w:rsidR="757E90F4">
        <w:rPr>
          <w:rFonts w:ascii="Times New Roman" w:hAnsi="Times New Roman" w:cs="Times New Roman"/>
          <w:b w:val="1"/>
          <w:bCs w:val="1"/>
          <w:i w:val="1"/>
          <w:iCs w:val="1"/>
        </w:rPr>
        <w:t>What about Senior Night Attire?</w:t>
      </w:r>
    </w:p>
    <w:p xmlns:wp14="http://schemas.microsoft.com/office/word/2010/wordml" w:rsidR="006C7BB2" w:rsidP="006C7BB2" w:rsidRDefault="006C7BB2" w14:paraId="6F3FB2C5" wp14:textId="77777777">
      <w:pPr>
        <w:pStyle w:val="ListParagraph"/>
        <w:numPr>
          <w:ilvl w:val="1"/>
          <w:numId w:val="2"/>
        </w:numPr>
        <w:rPr>
          <w:rFonts w:ascii="Times New Roman" w:hAnsi="Times New Roman" w:cs="Times New Roman"/>
        </w:rPr>
      </w:pPr>
      <w:r w:rsidRPr="757E90F4" w:rsidR="757E90F4">
        <w:rPr>
          <w:rFonts w:ascii="Times New Roman" w:hAnsi="Times New Roman" w:cs="Times New Roman"/>
        </w:rPr>
        <w:t>The tradition of using the same attire is not currently feasible for the 2020 Senior Night.</w:t>
      </w:r>
    </w:p>
    <w:p xmlns:wp14="http://schemas.microsoft.com/office/word/2010/wordml" w:rsidR="006C7BB2" w:rsidP="006C7BB2" w:rsidRDefault="006C7BB2" w14:paraId="422899D5" wp14:textId="5CD8921F">
      <w:pPr>
        <w:pStyle w:val="ListParagraph"/>
        <w:numPr>
          <w:ilvl w:val="2"/>
          <w:numId w:val="2"/>
        </w:numPr>
        <w:rPr>
          <w:rFonts w:ascii="Times New Roman" w:hAnsi="Times New Roman" w:cs="Times New Roman"/>
        </w:rPr>
      </w:pPr>
      <w:r w:rsidRPr="757E90F4" w:rsidR="757E90F4">
        <w:rPr>
          <w:rFonts w:ascii="Times New Roman" w:hAnsi="Times New Roman" w:cs="Times New Roman"/>
        </w:rPr>
        <w:t xml:space="preserve">Male students who paid a deposit/partial/full payment can contact the Mr. Bobby rep at </w:t>
      </w:r>
      <w:proofErr w:type="spellStart"/>
      <w:r w:rsidRPr="757E90F4" w:rsidR="757E90F4">
        <w:rPr>
          <w:rFonts w:ascii="Times New Roman" w:hAnsi="Times New Roman" w:cs="Times New Roman"/>
        </w:rPr>
        <w:t>Lucsos</w:t>
      </w:r>
      <w:proofErr w:type="spellEnd"/>
      <w:r w:rsidRPr="757E90F4" w:rsidR="757E90F4">
        <w:rPr>
          <w:rFonts w:ascii="Times New Roman" w:hAnsi="Times New Roman" w:cs="Times New Roman"/>
        </w:rPr>
        <w:t xml:space="preserve"> 662-335-1017 to obtain </w:t>
      </w:r>
      <w:r w:rsidRPr="757E90F4" w:rsidR="757E90F4">
        <w:rPr>
          <w:rFonts w:ascii="Times New Roman" w:hAnsi="Times New Roman" w:cs="Times New Roman"/>
        </w:rPr>
        <w:t>full</w:t>
      </w:r>
      <w:r w:rsidRPr="757E90F4" w:rsidR="757E90F4">
        <w:rPr>
          <w:rFonts w:ascii="Times New Roman" w:hAnsi="Times New Roman" w:cs="Times New Roman"/>
        </w:rPr>
        <w:t xml:space="preserve"> amount paid or store credit.</w:t>
      </w:r>
    </w:p>
    <w:p xmlns:wp14="http://schemas.microsoft.com/office/word/2010/wordml" w:rsidR="0074789B" w:rsidP="0074789B" w:rsidRDefault="0074789B" w14:paraId="71E95237" wp14:textId="2C1F0B5B">
      <w:pPr>
        <w:pStyle w:val="ListParagraph"/>
        <w:numPr>
          <w:ilvl w:val="2"/>
          <w:numId w:val="2"/>
        </w:numPr>
        <w:rPr>
          <w:rFonts w:ascii="Times New Roman" w:hAnsi="Times New Roman" w:cs="Times New Roman"/>
        </w:rPr>
      </w:pPr>
      <w:r w:rsidRPr="757E90F4" w:rsidR="757E90F4">
        <w:rPr>
          <w:rFonts w:ascii="Times New Roman" w:hAnsi="Times New Roman" w:cs="Times New Roman"/>
        </w:rPr>
        <w:t>Female seniors</w:t>
      </w:r>
      <w:r w:rsidRPr="757E90F4" w:rsidR="757E90F4">
        <w:rPr>
          <w:rFonts w:ascii="Times New Roman" w:hAnsi="Times New Roman" w:cs="Times New Roman"/>
          <w:color w:val="auto"/>
        </w:rPr>
        <w:t xml:space="preserve"> </w:t>
      </w:r>
      <w:r w:rsidRPr="757E90F4" w:rsidR="757E90F4">
        <w:rPr>
          <w:rFonts w:ascii="Times New Roman" w:hAnsi="Times New Roman" w:cs="Times New Roman"/>
          <w:color w:val="auto"/>
        </w:rPr>
        <w:t xml:space="preserve">who </w:t>
      </w:r>
      <w:r w:rsidRPr="757E90F4" w:rsidR="757E90F4">
        <w:rPr>
          <w:rFonts w:ascii="Times New Roman" w:hAnsi="Times New Roman" w:cs="Times New Roman"/>
          <w:color w:val="auto"/>
        </w:rPr>
        <w:t>hav</w:t>
      </w:r>
      <w:r w:rsidRPr="757E90F4" w:rsidR="757E90F4">
        <w:rPr>
          <w:rFonts w:ascii="Times New Roman" w:hAnsi="Times New Roman" w:cs="Times New Roman"/>
        </w:rPr>
        <w:t>e not paid an initial deposit do not have to cancel any orde</w:t>
      </w:r>
      <w:r w:rsidRPr="757E90F4" w:rsidR="757E90F4">
        <w:rPr>
          <w:rFonts w:ascii="Times New Roman" w:hAnsi="Times New Roman" w:cs="Times New Roman"/>
          <w:color w:val="auto"/>
        </w:rPr>
        <w:t>r</w:t>
      </w:r>
      <w:r w:rsidRPr="757E90F4" w:rsidR="757E90F4">
        <w:rPr>
          <w:rFonts w:ascii="Times New Roman" w:hAnsi="Times New Roman" w:cs="Times New Roman"/>
          <w:color w:val="auto"/>
        </w:rPr>
        <w:t>s</w:t>
      </w:r>
    </w:p>
    <w:p xmlns:wp14="http://schemas.microsoft.com/office/word/2010/wordml" w:rsidR="0074789B" w:rsidP="0074789B" w:rsidRDefault="0074789B" w14:paraId="77C48BAB" wp14:textId="761A6C95">
      <w:pPr>
        <w:pStyle w:val="ListParagraph"/>
        <w:numPr>
          <w:ilvl w:val="2"/>
          <w:numId w:val="2"/>
        </w:numPr>
        <w:rPr>
          <w:rFonts w:ascii="Times New Roman" w:hAnsi="Times New Roman" w:cs="Times New Roman"/>
        </w:rPr>
      </w:pPr>
      <w:r w:rsidRPr="757E90F4" w:rsidR="757E90F4">
        <w:rPr>
          <w:rFonts w:ascii="Times New Roman" w:hAnsi="Times New Roman" w:cs="Times New Roman"/>
        </w:rPr>
        <w:t xml:space="preserve">Seniors will wear appropriate attire as </w:t>
      </w:r>
      <w:r w:rsidRPr="757E90F4" w:rsidR="757E90F4">
        <w:rPr>
          <w:rFonts w:ascii="Times New Roman" w:hAnsi="Times New Roman" w:cs="Times New Roman"/>
          <w:color w:val="auto"/>
        </w:rPr>
        <w:t>defined</w:t>
      </w:r>
      <w:r w:rsidRPr="757E90F4" w:rsidR="757E90F4">
        <w:rPr>
          <w:rFonts w:ascii="Times New Roman" w:hAnsi="Times New Roman" w:cs="Times New Roman"/>
          <w:color w:val="auto"/>
        </w:rPr>
        <w:t xml:space="preserve"> in </w:t>
      </w:r>
      <w:r w:rsidRPr="757E90F4" w:rsidR="757E90F4">
        <w:rPr>
          <w:rFonts w:ascii="Times New Roman" w:hAnsi="Times New Roman" w:cs="Times New Roman"/>
        </w:rPr>
        <w:t xml:space="preserve">the Senior Night Handbook (TBA) in the </w:t>
      </w:r>
      <w:proofErr w:type="gramStart"/>
      <w:r w:rsidRPr="757E90F4" w:rsidR="757E90F4">
        <w:rPr>
          <w:rFonts w:ascii="Times New Roman" w:hAnsi="Times New Roman" w:cs="Times New Roman"/>
        </w:rPr>
        <w:t>voted on</w:t>
      </w:r>
      <w:proofErr w:type="gramEnd"/>
      <w:r w:rsidRPr="757E90F4" w:rsidR="757E90F4">
        <w:rPr>
          <w:rFonts w:ascii="Times New Roman" w:hAnsi="Times New Roman" w:cs="Times New Roman"/>
        </w:rPr>
        <w:t xml:space="preserve"> class colors of Rose Gold and Cream.</w:t>
      </w:r>
    </w:p>
    <w:p xmlns:wp14="http://schemas.microsoft.com/office/word/2010/wordml" w:rsidRPr="006236DE" w:rsidR="006236DE" w:rsidP="757E90F4" w:rsidRDefault="006236DE" w14:paraId="0927AF49" wp14:textId="77777777">
      <w:pPr>
        <w:pStyle w:val="ListParagraph"/>
        <w:numPr>
          <w:ilvl w:val="0"/>
          <w:numId w:val="2"/>
        </w:numPr>
        <w:rPr>
          <w:rFonts w:ascii="Times New Roman" w:hAnsi="Times New Roman" w:cs="Times New Roman"/>
          <w:b w:val="1"/>
          <w:bCs w:val="1"/>
          <w:i w:val="1"/>
          <w:iCs w:val="1"/>
        </w:rPr>
      </w:pPr>
      <w:r w:rsidRPr="757E90F4" w:rsidR="757E90F4">
        <w:rPr>
          <w:rFonts w:ascii="Times New Roman" w:hAnsi="Times New Roman" w:cs="Times New Roman"/>
          <w:b w:val="1"/>
          <w:bCs w:val="1"/>
          <w:i w:val="1"/>
          <w:iCs w:val="1"/>
        </w:rPr>
        <w:t>If Senior Night is canceled, what will happen with awards?</w:t>
      </w:r>
    </w:p>
    <w:p xmlns:wp14="http://schemas.microsoft.com/office/word/2010/wordml" w:rsidR="00833CCB" w:rsidP="00EF60D0" w:rsidRDefault="006236DE" w14:paraId="43F20A73" wp14:textId="77777777">
      <w:pPr>
        <w:pStyle w:val="ListParagraph"/>
        <w:numPr>
          <w:ilvl w:val="1"/>
          <w:numId w:val="2"/>
        </w:numPr>
        <w:rPr>
          <w:rFonts w:ascii="Times New Roman" w:hAnsi="Times New Roman" w:cs="Times New Roman"/>
        </w:rPr>
      </w:pPr>
      <w:r w:rsidRPr="757E90F4" w:rsidR="757E90F4">
        <w:rPr>
          <w:rFonts w:ascii="Times New Roman" w:hAnsi="Times New Roman" w:cs="Times New Roman"/>
        </w:rPr>
        <w:t>School leadership is currently working on an alternative method to present awards</w:t>
      </w:r>
      <w:r w:rsidRPr="757E90F4" w:rsidR="757E90F4">
        <w:rPr>
          <w:rFonts w:ascii="Times New Roman" w:hAnsi="Times New Roman" w:cs="Times New Roman"/>
        </w:rPr>
        <w:t xml:space="preserve"> and other senior recognitions.</w:t>
      </w:r>
    </w:p>
    <w:p xmlns:wp14="http://schemas.microsoft.com/office/word/2010/wordml" w:rsidR="00EF60D0" w:rsidP="00EF60D0" w:rsidRDefault="00EF60D0" w14:paraId="53128261" wp14:textId="77777777">
      <w:pPr>
        <w:pStyle w:val="ListParagraph"/>
        <w:ind w:left="1080"/>
        <w:rPr>
          <w:rFonts w:ascii="Times New Roman" w:hAnsi="Times New Roman" w:cs="Times New Roman"/>
        </w:rPr>
      </w:pPr>
    </w:p>
    <w:p xmlns:wp14="http://schemas.microsoft.com/office/word/2010/wordml" w:rsidRPr="00EF60D0" w:rsidR="00EF60D0" w:rsidP="757E90F4" w:rsidRDefault="00EF60D0" w14:paraId="628789F6" wp14:textId="77777777">
      <w:pPr>
        <w:pStyle w:val="ListParagraph"/>
        <w:numPr>
          <w:ilvl w:val="0"/>
          <w:numId w:val="2"/>
        </w:numPr>
        <w:rPr>
          <w:rFonts w:ascii="Times New Roman" w:hAnsi="Times New Roman" w:cs="Times New Roman"/>
          <w:b w:val="1"/>
          <w:bCs w:val="1"/>
          <w:i w:val="1"/>
          <w:iCs w:val="1"/>
        </w:rPr>
      </w:pPr>
      <w:r w:rsidRPr="757E90F4" w:rsidR="757E90F4">
        <w:rPr>
          <w:rFonts w:ascii="Times New Roman" w:hAnsi="Times New Roman" w:cs="Times New Roman"/>
          <w:b w:val="1"/>
          <w:bCs w:val="1"/>
          <w:i w:val="1"/>
          <w:iCs w:val="1"/>
        </w:rPr>
        <w:t>What about scholarship applications?</w:t>
      </w:r>
    </w:p>
    <w:p xmlns:wp14="http://schemas.microsoft.com/office/word/2010/wordml" w:rsidR="00093C24" w:rsidP="000558E3" w:rsidRDefault="00EF60D0" w14:paraId="390E0335" wp14:textId="77777777">
      <w:pPr>
        <w:pStyle w:val="ListParagraph"/>
        <w:numPr>
          <w:ilvl w:val="1"/>
          <w:numId w:val="2"/>
        </w:numPr>
        <w:rPr>
          <w:rFonts w:ascii="Times New Roman" w:hAnsi="Times New Roman" w:cs="Times New Roman"/>
        </w:rPr>
      </w:pPr>
      <w:r w:rsidRPr="757E90F4" w:rsidR="757E90F4">
        <w:rPr>
          <w:rFonts w:ascii="Times New Roman" w:hAnsi="Times New Roman" w:cs="Times New Roman"/>
        </w:rPr>
        <w:t>Most scholarship deadlines have been extended and have been posted on the GPSD social media page.  This information is also located under the student tab on the GHS webpage. Counselors are currently working with all scholarship personnel.</w:t>
      </w:r>
    </w:p>
    <w:p xmlns:wp14="http://schemas.microsoft.com/office/word/2010/wordml" w:rsidRPr="000558E3" w:rsidR="000558E3" w:rsidP="757E90F4" w:rsidRDefault="000558E3" w14:paraId="3040F82A" wp14:textId="77777777">
      <w:pPr>
        <w:pStyle w:val="ListParagraph"/>
        <w:numPr>
          <w:ilvl w:val="0"/>
          <w:numId w:val="2"/>
        </w:numPr>
        <w:rPr>
          <w:rFonts w:ascii="Times New Roman" w:hAnsi="Times New Roman" w:cs="Times New Roman"/>
          <w:b w:val="1"/>
          <w:bCs w:val="1"/>
          <w:i w:val="1"/>
          <w:iCs w:val="1"/>
        </w:rPr>
      </w:pPr>
      <w:r w:rsidRPr="757E90F4" w:rsidR="757E90F4">
        <w:rPr>
          <w:rFonts w:ascii="Times New Roman" w:hAnsi="Times New Roman" w:cs="Times New Roman"/>
          <w:b w:val="1"/>
          <w:bCs w:val="1"/>
          <w:i w:val="1"/>
          <w:iCs w:val="1"/>
        </w:rPr>
        <w:t>Is graduation canceled?</w:t>
      </w:r>
    </w:p>
    <w:p xmlns:wp14="http://schemas.microsoft.com/office/word/2010/wordml" w:rsidR="000558E3" w:rsidP="000558E3" w:rsidRDefault="000558E3" w14:paraId="6F291E85" wp14:textId="77777777">
      <w:pPr>
        <w:pStyle w:val="ListParagraph"/>
        <w:numPr>
          <w:ilvl w:val="1"/>
          <w:numId w:val="2"/>
        </w:numPr>
        <w:rPr>
          <w:rFonts w:ascii="Times New Roman" w:hAnsi="Times New Roman" w:cs="Times New Roman"/>
        </w:rPr>
      </w:pPr>
      <w:r w:rsidRPr="757E90F4" w:rsidR="757E90F4">
        <w:rPr>
          <w:rFonts w:ascii="Times New Roman" w:hAnsi="Times New Roman" w:cs="Times New Roman"/>
        </w:rPr>
        <w:t xml:space="preserve">As of March 31, 2020, graduation is still scheduled for May 22, 2020 at WCCC.  </w:t>
      </w:r>
    </w:p>
    <w:p xmlns:wp14="http://schemas.microsoft.com/office/word/2010/wordml" w:rsidR="000558E3" w:rsidP="000558E3" w:rsidRDefault="000558E3" w14:paraId="62486C05" wp14:textId="77777777">
      <w:pPr>
        <w:pStyle w:val="ListParagraph"/>
        <w:ind w:left="1080"/>
        <w:rPr>
          <w:rFonts w:ascii="Times New Roman" w:hAnsi="Times New Roman" w:cs="Times New Roman"/>
        </w:rPr>
      </w:pPr>
    </w:p>
    <w:p xmlns:wp14="http://schemas.microsoft.com/office/word/2010/wordml" w:rsidRPr="000558E3" w:rsidR="000558E3" w:rsidP="757E90F4" w:rsidRDefault="000558E3" w14:paraId="53D5DEB3" wp14:textId="12158E40">
      <w:pPr>
        <w:pStyle w:val="ListParagraph"/>
        <w:numPr>
          <w:ilvl w:val="0"/>
          <w:numId w:val="2"/>
        </w:numPr>
        <w:rPr>
          <w:rFonts w:ascii="Times New Roman" w:hAnsi="Times New Roman" w:cs="Times New Roman"/>
          <w:b w:val="1"/>
          <w:bCs w:val="1"/>
          <w:i w:val="1"/>
          <w:iCs w:val="1"/>
          <w:color w:val="000000" w:themeColor="text1" w:themeTint="FF" w:themeShade="FF"/>
        </w:rPr>
      </w:pPr>
      <w:r w:rsidRPr="757E90F4" w:rsidR="757E90F4">
        <w:rPr>
          <w:rFonts w:ascii="Times New Roman" w:hAnsi="Times New Roman" w:cs="Times New Roman"/>
          <w:b w:val="1"/>
          <w:bCs w:val="1"/>
          <w:i w:val="1"/>
          <w:iCs w:val="1"/>
        </w:rPr>
        <w:t>If graduation</w:t>
      </w:r>
      <w:r w:rsidRPr="757E90F4" w:rsidR="757E90F4">
        <w:rPr>
          <w:rFonts w:ascii="Times New Roman" w:hAnsi="Times New Roman" w:cs="Times New Roman"/>
          <w:b w:val="1"/>
          <w:bCs w:val="1"/>
          <w:i w:val="1"/>
          <w:iCs w:val="1"/>
          <w:color w:val="auto"/>
        </w:rPr>
        <w:t xml:space="preserve"> </w:t>
      </w:r>
      <w:r w:rsidRPr="757E90F4" w:rsidR="757E90F4">
        <w:rPr>
          <w:rFonts w:ascii="Times New Roman" w:hAnsi="Times New Roman" w:cs="Times New Roman"/>
          <w:b w:val="1"/>
          <w:bCs w:val="1"/>
          <w:i w:val="1"/>
          <w:iCs w:val="1"/>
          <w:color w:val="auto"/>
        </w:rPr>
        <w:t>is</w:t>
      </w:r>
      <w:r w:rsidRPr="757E90F4" w:rsidR="757E90F4">
        <w:rPr>
          <w:rFonts w:ascii="Times New Roman" w:hAnsi="Times New Roman" w:cs="Times New Roman"/>
          <w:b w:val="1"/>
          <w:bCs w:val="1"/>
          <w:i w:val="1"/>
          <w:iCs w:val="1"/>
          <w:color w:val="auto"/>
        </w:rPr>
        <w:t xml:space="preserve"> canceled, </w:t>
      </w:r>
      <w:r w:rsidRPr="757E90F4" w:rsidR="757E90F4">
        <w:rPr>
          <w:rFonts w:ascii="Times New Roman" w:hAnsi="Times New Roman" w:cs="Times New Roman"/>
          <w:b w:val="1"/>
          <w:bCs w:val="1"/>
          <w:i w:val="1"/>
          <w:iCs w:val="1"/>
          <w:color w:val="auto"/>
        </w:rPr>
        <w:t>will an alternative ceremony be planned?</w:t>
      </w:r>
    </w:p>
    <w:p xmlns:wp14="http://schemas.microsoft.com/office/word/2010/wordml" w:rsidR="000558E3" w:rsidP="000558E3" w:rsidRDefault="000558E3" w14:paraId="4E0AD25F" wp14:textId="77777777">
      <w:pPr>
        <w:pStyle w:val="ListParagraph"/>
        <w:numPr>
          <w:ilvl w:val="1"/>
          <w:numId w:val="2"/>
        </w:numPr>
        <w:rPr>
          <w:rFonts w:ascii="Times New Roman" w:hAnsi="Times New Roman" w:cs="Times New Roman"/>
        </w:rPr>
      </w:pPr>
      <w:r w:rsidRPr="757E90F4" w:rsidR="757E90F4">
        <w:rPr>
          <w:rFonts w:ascii="Times New Roman" w:hAnsi="Times New Roman" w:cs="Times New Roman"/>
        </w:rPr>
        <w:t xml:space="preserve">Although District and School leadership are researching alternative graduation option, a decision has not been finalized.  </w:t>
      </w:r>
    </w:p>
    <w:p xmlns:wp14="http://schemas.microsoft.com/office/word/2010/wordml" w:rsidRPr="002D0C43" w:rsidR="000558E3" w:rsidP="757E90F4" w:rsidRDefault="000558E3" w14:paraId="1A15B1E7" wp14:textId="77777777">
      <w:pPr>
        <w:pStyle w:val="ListParagraph"/>
        <w:numPr>
          <w:ilvl w:val="0"/>
          <w:numId w:val="2"/>
        </w:numPr>
        <w:rPr>
          <w:rFonts w:ascii="Times New Roman" w:hAnsi="Times New Roman" w:cs="Times New Roman"/>
          <w:b w:val="1"/>
          <w:bCs w:val="1"/>
          <w:i w:val="1"/>
          <w:iCs w:val="1"/>
        </w:rPr>
      </w:pPr>
      <w:r w:rsidRPr="757E90F4" w:rsidR="757E90F4">
        <w:rPr>
          <w:rFonts w:ascii="Times New Roman" w:hAnsi="Times New Roman" w:cs="Times New Roman"/>
          <w:b w:val="1"/>
          <w:bCs w:val="1"/>
          <w:i w:val="1"/>
          <w:iCs w:val="1"/>
        </w:rPr>
        <w:t>What will happen to Senior Fees</w:t>
      </w:r>
      <w:r w:rsidRPr="757E90F4" w:rsidR="757E90F4">
        <w:rPr>
          <w:rFonts w:ascii="Times New Roman" w:hAnsi="Times New Roman" w:cs="Times New Roman"/>
          <w:b w:val="1"/>
          <w:bCs w:val="1"/>
          <w:i w:val="1"/>
          <w:iCs w:val="1"/>
        </w:rPr>
        <w:t>?</w:t>
      </w:r>
      <w:bookmarkStart w:name="_GoBack" w:id="1"/>
      <w:bookmarkEnd w:id="1"/>
    </w:p>
    <w:p xmlns:wp14="http://schemas.microsoft.com/office/word/2010/wordml" w:rsidR="000558E3" w:rsidP="000558E3" w:rsidRDefault="000558E3" w14:paraId="4B91F8D3" wp14:textId="77777777">
      <w:pPr>
        <w:pStyle w:val="ListParagraph"/>
        <w:numPr>
          <w:ilvl w:val="1"/>
          <w:numId w:val="2"/>
        </w:numPr>
        <w:rPr>
          <w:rFonts w:ascii="Times New Roman" w:hAnsi="Times New Roman" w:cs="Times New Roman"/>
        </w:rPr>
      </w:pPr>
      <w:r w:rsidRPr="757E90F4" w:rsidR="757E90F4">
        <w:rPr>
          <w:rFonts w:ascii="Times New Roman" w:hAnsi="Times New Roman" w:cs="Times New Roman"/>
        </w:rPr>
        <w:t>Graduation Diploma and Covers will be ordered</w:t>
      </w:r>
      <w:r w:rsidRPr="757E90F4" w:rsidR="757E90F4">
        <w:rPr>
          <w:rFonts w:ascii="Times New Roman" w:hAnsi="Times New Roman" w:cs="Times New Roman"/>
        </w:rPr>
        <w:t xml:space="preserve"> as normal</w:t>
      </w:r>
    </w:p>
    <w:p xmlns:wp14="http://schemas.microsoft.com/office/word/2010/wordml" w:rsidRPr="002D0C43" w:rsidR="002D0C43" w:rsidP="002D0C43" w:rsidRDefault="002D0C43" w14:paraId="6DA6D411" wp14:textId="77777777">
      <w:pPr>
        <w:pStyle w:val="ListParagraph"/>
        <w:numPr>
          <w:ilvl w:val="1"/>
          <w:numId w:val="2"/>
        </w:numPr>
        <w:rPr>
          <w:rFonts w:ascii="Times New Roman" w:hAnsi="Times New Roman" w:cs="Times New Roman"/>
        </w:rPr>
      </w:pPr>
      <w:r w:rsidRPr="757E90F4" w:rsidR="757E90F4">
        <w:rPr>
          <w:rFonts w:ascii="Times New Roman" w:hAnsi="Times New Roman" w:cs="Times New Roman"/>
        </w:rPr>
        <w:t>The remaining balance will be refunded to students’ guardians who have completed a W-9.</w:t>
      </w:r>
    </w:p>
    <w:p xmlns:wp14="http://schemas.microsoft.com/office/word/2010/wordml" w:rsidRPr="00093C24" w:rsidR="00093C24" w:rsidP="00093C24" w:rsidRDefault="00093C24" w14:paraId="4101652C" wp14:textId="77777777">
      <w:pPr>
        <w:spacing w:after="0" w:line="240" w:lineRule="auto"/>
        <w:rPr>
          <w:rFonts w:ascii="Times New Roman" w:hAnsi="Times New Roman" w:cs="Times New Roman"/>
        </w:rPr>
      </w:pPr>
    </w:p>
    <w:p xmlns:wp14="http://schemas.microsoft.com/office/word/2010/wordml" w:rsidRPr="00093C24" w:rsidR="00093C24" w:rsidP="00093C24" w:rsidRDefault="00093C24" w14:paraId="4B99056E" wp14:textId="77777777">
      <w:pPr>
        <w:spacing w:after="0" w:line="240" w:lineRule="auto"/>
        <w:rPr>
          <w:rFonts w:ascii="Times New Roman" w:hAnsi="Times New Roman" w:cs="Times New Roman"/>
        </w:rPr>
      </w:pPr>
    </w:p>
    <w:sectPr w:rsidRPr="00093C24" w:rsidR="00093C24" w:rsidSect="00AE1B4D">
      <w:headerReference w:type="default" r:id="rId7"/>
      <w:footerReference w:type="default" r:id="rId8"/>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811869" w:rsidP="00093C24" w:rsidRDefault="00811869" w14:paraId="1299C43A" wp14:textId="77777777">
      <w:pPr>
        <w:spacing w:after="0" w:line="240" w:lineRule="auto"/>
      </w:pPr>
      <w:r>
        <w:separator/>
      </w:r>
    </w:p>
  </w:endnote>
  <w:endnote w:type="continuationSeparator" w:id="0">
    <w:p xmlns:wp14="http://schemas.microsoft.com/office/word/2010/wordml" w:rsidR="00811869" w:rsidP="00093C24" w:rsidRDefault="00811869" w14:paraId="4DDBEF00"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ahnschrift SemiLight SemiConde">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093C24" w:rsidRDefault="00093C24" w14:paraId="4F17198B" wp14:textId="77777777">
    <w:pPr>
      <w:pStyle w:val="Footer"/>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811869" w:rsidP="00093C24" w:rsidRDefault="00811869" w14:paraId="3461D779" wp14:textId="77777777">
      <w:pPr>
        <w:spacing w:after="0" w:line="240" w:lineRule="auto"/>
      </w:pPr>
      <w:r>
        <w:separator/>
      </w:r>
    </w:p>
  </w:footnote>
  <w:footnote w:type="continuationSeparator" w:id="0">
    <w:p xmlns:wp14="http://schemas.microsoft.com/office/word/2010/wordml" w:rsidR="00811869" w:rsidP="00093C24" w:rsidRDefault="00811869" w14:paraId="3CF2D8B6"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Pr="00093C24" w:rsidR="00093C24" w:rsidP="00093C24" w:rsidRDefault="00093C24" w14:paraId="5F7F1330" wp14:textId="77777777">
    <w:pPr>
      <w:pStyle w:val="Title"/>
      <w:spacing w:after="0"/>
      <w:jc w:val="center"/>
      <w:rPr>
        <w:rFonts w:ascii="Bahnschrift SemiLight SemiConde" w:hAnsi="Bahnschrift SemiLight SemiConde"/>
      </w:rPr>
    </w:pPr>
    <w:r w:rsidRPr="00093C24">
      <w:rPr>
        <w:rFonts w:ascii="Bahnschrift SemiLight SemiConde" w:hAnsi="Bahnschrift SemiLight SemiConde"/>
      </w:rPr>
      <w:t>Greenville High School</w:t>
    </w:r>
  </w:p>
  <w:p xmlns:wp14="http://schemas.microsoft.com/office/word/2010/wordml" w:rsidRPr="00093C24" w:rsidR="00093C24" w:rsidP="00093C24" w:rsidRDefault="00093C24" w14:paraId="3003063A" wp14:textId="77777777">
    <w:pPr>
      <w:spacing w:after="0" w:line="240" w:lineRule="auto"/>
      <w:jc w:val="center"/>
      <w:rPr>
        <w:rFonts w:ascii="Bahnschrift SemiLight SemiConde" w:hAnsi="Bahnschrift SemiLight SemiConde"/>
      </w:rPr>
    </w:pPr>
    <w:r w:rsidRPr="00093C24">
      <w:rPr>
        <w:rFonts w:ascii="Bahnschrift SemiLight SemiConde" w:hAnsi="Bahnschrift SemiLight SemiConde"/>
      </w:rPr>
      <w:t>Frequently Asked Questions</w:t>
    </w:r>
  </w:p>
  <w:p xmlns:wp14="http://schemas.microsoft.com/office/word/2010/wordml" w:rsidR="00093C24" w:rsidRDefault="00093C24" w14:paraId="15483DAC" wp14:textId="77777777">
    <w:pPr>
      <w:pStyle w:val="Header"/>
    </w:pPr>
    <w:r>
      <w:rPr>
        <w:rFonts w:ascii="Bahnschrift SemiLight SemiConde" w:hAnsi="Bahnschrift SemiLight SemiConde"/>
        <w:noProof/>
      </w:rPr>
      <w:drawing>
        <wp:anchor xmlns:wp14="http://schemas.microsoft.com/office/word/2010/wordprocessingDrawing" distT="0" distB="0" distL="114300" distR="114300" simplePos="0" relativeHeight="251658240" behindDoc="1" locked="0" layoutInCell="1" allowOverlap="1" wp14:anchorId="10B6A5E5" wp14:editId="7777777">
          <wp:simplePos x="0" y="0"/>
          <wp:positionH relativeFrom="column">
            <wp:posOffset>1392559</wp:posOffset>
          </wp:positionH>
          <wp:positionV relativeFrom="paragraph">
            <wp:posOffset>1256815</wp:posOffset>
          </wp:positionV>
          <wp:extent cx="4241800" cy="46355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cpoBgeqi.jpg"/>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4241800" cy="4635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7E37"/>
    <w:multiLevelType w:val="hybridMultilevel"/>
    <w:tmpl w:val="BFAA4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3C6071"/>
    <w:multiLevelType w:val="hybridMultilevel"/>
    <w:tmpl w:val="7096AC2C"/>
    <w:lvl w:ilvl="0">
      <w:start w:val="1"/>
      <w:numFmt w:val="decimal"/>
      <w:lvlText w:val="%1."/>
      <w:lvlJc w:val="left"/>
      <w:pPr>
        <w:ind w:left="360" w:hanging="360"/>
      </w:pPr>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1AC5CE9"/>
    <w:multiLevelType w:val="hybridMultilevel"/>
    <w:tmpl w:val="37EA53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5B2252"/>
    <w:multiLevelType w:val="hybridMultilevel"/>
    <w:tmpl w:val="D82823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1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F40"/>
    <w:rsid w:val="000558E3"/>
    <w:rsid w:val="00093C24"/>
    <w:rsid w:val="000C3439"/>
    <w:rsid w:val="001801BD"/>
    <w:rsid w:val="001D4FCA"/>
    <w:rsid w:val="002D0C43"/>
    <w:rsid w:val="0047784A"/>
    <w:rsid w:val="004C6F40"/>
    <w:rsid w:val="004E2A9F"/>
    <w:rsid w:val="006236DE"/>
    <w:rsid w:val="006C7BB2"/>
    <w:rsid w:val="0074789B"/>
    <w:rsid w:val="00811869"/>
    <w:rsid w:val="00833CCB"/>
    <w:rsid w:val="00A25062"/>
    <w:rsid w:val="00AC21FC"/>
    <w:rsid w:val="00AE1B4D"/>
    <w:rsid w:val="00EF60D0"/>
    <w:rsid w:val="11611133"/>
    <w:rsid w:val="757E9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E9761"/>
  <w15:chartTrackingRefBased/>
  <w15:docId w15:val="{40593973-A01B-4828-83E7-96EEADCF3C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93C24"/>
  </w:style>
  <w:style w:type="paragraph" w:styleId="Heading1">
    <w:name w:val="heading 1"/>
    <w:basedOn w:val="Normal"/>
    <w:next w:val="Normal"/>
    <w:link w:val="Heading1Char"/>
    <w:uiPriority w:val="9"/>
    <w:qFormat/>
    <w:rsid w:val="00093C24"/>
    <w:pPr>
      <w:keepNext/>
      <w:keepLines/>
      <w:spacing w:before="480" w:after="0"/>
      <w:outlineLvl w:val="0"/>
    </w:pPr>
    <w:rPr>
      <w:rFonts w:asciiTheme="majorHAnsi" w:hAnsiTheme="majorHAnsi" w:eastAsiaTheme="majorEastAsia"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093C24"/>
    <w:pPr>
      <w:keepNext/>
      <w:keepLines/>
      <w:spacing w:before="200" w:after="0"/>
      <w:outlineLvl w:val="1"/>
    </w:pPr>
    <w:rPr>
      <w:rFonts w:asciiTheme="majorHAnsi" w:hAnsiTheme="majorHAnsi" w:eastAsiaTheme="majorEastAsia"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093C24"/>
    <w:pPr>
      <w:keepNext/>
      <w:keepLines/>
      <w:spacing w:before="200" w:after="0"/>
      <w:outlineLvl w:val="2"/>
    </w:pPr>
    <w:rPr>
      <w:rFonts w:asciiTheme="majorHAnsi" w:hAnsiTheme="majorHAnsi" w:eastAsiaTheme="majorEastAsia" w:cstheme="majorBidi"/>
      <w:b/>
      <w:bCs/>
      <w:color w:val="4472C4" w:themeColor="accent1"/>
    </w:rPr>
  </w:style>
  <w:style w:type="paragraph" w:styleId="Heading4">
    <w:name w:val="heading 4"/>
    <w:basedOn w:val="Normal"/>
    <w:next w:val="Normal"/>
    <w:link w:val="Heading4Char"/>
    <w:uiPriority w:val="9"/>
    <w:semiHidden/>
    <w:unhideWhenUsed/>
    <w:qFormat/>
    <w:rsid w:val="00093C24"/>
    <w:pPr>
      <w:keepNext/>
      <w:keepLines/>
      <w:spacing w:before="200" w:after="0"/>
      <w:outlineLvl w:val="3"/>
    </w:pPr>
    <w:rPr>
      <w:rFonts w:asciiTheme="majorHAnsi" w:hAnsiTheme="majorHAnsi" w:eastAsiaTheme="majorEastAsia" w:cstheme="majorBidi"/>
      <w:b/>
      <w:bCs/>
      <w:i/>
      <w:iCs/>
      <w:color w:val="4472C4" w:themeColor="accent1"/>
    </w:rPr>
  </w:style>
  <w:style w:type="paragraph" w:styleId="Heading5">
    <w:name w:val="heading 5"/>
    <w:basedOn w:val="Normal"/>
    <w:next w:val="Normal"/>
    <w:link w:val="Heading5Char"/>
    <w:uiPriority w:val="9"/>
    <w:semiHidden/>
    <w:unhideWhenUsed/>
    <w:qFormat/>
    <w:rsid w:val="00093C24"/>
    <w:pPr>
      <w:keepNext/>
      <w:keepLines/>
      <w:spacing w:before="200" w:after="0"/>
      <w:outlineLvl w:val="4"/>
    </w:pPr>
    <w:rPr>
      <w:rFonts w:asciiTheme="majorHAnsi" w:hAnsiTheme="majorHAnsi" w:eastAsiaTheme="majorEastAsia" w:cstheme="majorBidi"/>
      <w:color w:val="1F3763" w:themeColor="accent1" w:themeShade="7F"/>
    </w:rPr>
  </w:style>
  <w:style w:type="paragraph" w:styleId="Heading6">
    <w:name w:val="heading 6"/>
    <w:basedOn w:val="Normal"/>
    <w:next w:val="Normal"/>
    <w:link w:val="Heading6Char"/>
    <w:uiPriority w:val="9"/>
    <w:semiHidden/>
    <w:unhideWhenUsed/>
    <w:qFormat/>
    <w:rsid w:val="00093C24"/>
    <w:pPr>
      <w:keepNext/>
      <w:keepLines/>
      <w:spacing w:before="200" w:after="0"/>
      <w:outlineLvl w:val="5"/>
    </w:pPr>
    <w:rPr>
      <w:rFonts w:asciiTheme="majorHAnsi" w:hAnsiTheme="majorHAnsi" w:eastAsiaTheme="majorEastAsia" w:cstheme="majorBidi"/>
      <w:i/>
      <w:iCs/>
      <w:color w:val="1F3763" w:themeColor="accent1" w:themeShade="7F"/>
    </w:rPr>
  </w:style>
  <w:style w:type="paragraph" w:styleId="Heading7">
    <w:name w:val="heading 7"/>
    <w:basedOn w:val="Normal"/>
    <w:next w:val="Normal"/>
    <w:link w:val="Heading7Char"/>
    <w:uiPriority w:val="9"/>
    <w:semiHidden/>
    <w:unhideWhenUsed/>
    <w:qFormat/>
    <w:rsid w:val="00093C24"/>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093C24"/>
    <w:pPr>
      <w:keepNext/>
      <w:keepLines/>
      <w:spacing w:before="200" w:after="0"/>
      <w:outlineLvl w:val="7"/>
    </w:pPr>
    <w:rPr>
      <w:rFonts w:asciiTheme="majorHAnsi" w:hAnsiTheme="majorHAnsi" w:eastAsiaTheme="majorEastAsia" w:cstheme="majorBidi"/>
      <w:color w:val="4472C4" w:themeColor="accent1"/>
      <w:sz w:val="20"/>
      <w:szCs w:val="20"/>
    </w:rPr>
  </w:style>
  <w:style w:type="paragraph" w:styleId="Heading9">
    <w:name w:val="heading 9"/>
    <w:basedOn w:val="Normal"/>
    <w:next w:val="Normal"/>
    <w:link w:val="Heading9Char"/>
    <w:uiPriority w:val="9"/>
    <w:semiHidden/>
    <w:unhideWhenUsed/>
    <w:qFormat/>
    <w:rsid w:val="00093C24"/>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93C24"/>
    <w:rPr>
      <w:rFonts w:asciiTheme="majorHAnsi" w:hAnsiTheme="majorHAnsi" w:eastAsiaTheme="majorEastAsia" w:cstheme="majorBidi"/>
      <w:b/>
      <w:bCs/>
      <w:color w:val="2F5496" w:themeColor="accent1" w:themeShade="BF"/>
      <w:sz w:val="28"/>
      <w:szCs w:val="28"/>
    </w:rPr>
  </w:style>
  <w:style w:type="character" w:styleId="Heading2Char" w:customStyle="1">
    <w:name w:val="Heading 2 Char"/>
    <w:basedOn w:val="DefaultParagraphFont"/>
    <w:link w:val="Heading2"/>
    <w:uiPriority w:val="9"/>
    <w:semiHidden/>
    <w:rsid w:val="00093C24"/>
    <w:rPr>
      <w:rFonts w:asciiTheme="majorHAnsi" w:hAnsiTheme="majorHAnsi" w:eastAsiaTheme="majorEastAsia" w:cstheme="majorBidi"/>
      <w:b/>
      <w:bCs/>
      <w:color w:val="4472C4" w:themeColor="accent1"/>
      <w:sz w:val="26"/>
      <w:szCs w:val="26"/>
    </w:rPr>
  </w:style>
  <w:style w:type="character" w:styleId="Heading3Char" w:customStyle="1">
    <w:name w:val="Heading 3 Char"/>
    <w:basedOn w:val="DefaultParagraphFont"/>
    <w:link w:val="Heading3"/>
    <w:uiPriority w:val="9"/>
    <w:semiHidden/>
    <w:rsid w:val="00093C24"/>
    <w:rPr>
      <w:rFonts w:asciiTheme="majorHAnsi" w:hAnsiTheme="majorHAnsi" w:eastAsiaTheme="majorEastAsia" w:cstheme="majorBidi"/>
      <w:b/>
      <w:bCs/>
      <w:color w:val="4472C4" w:themeColor="accent1"/>
    </w:rPr>
  </w:style>
  <w:style w:type="character" w:styleId="Heading4Char" w:customStyle="1">
    <w:name w:val="Heading 4 Char"/>
    <w:basedOn w:val="DefaultParagraphFont"/>
    <w:link w:val="Heading4"/>
    <w:uiPriority w:val="9"/>
    <w:semiHidden/>
    <w:rsid w:val="00093C24"/>
    <w:rPr>
      <w:rFonts w:asciiTheme="majorHAnsi" w:hAnsiTheme="majorHAnsi" w:eastAsiaTheme="majorEastAsia" w:cstheme="majorBidi"/>
      <w:b/>
      <w:bCs/>
      <w:i/>
      <w:iCs/>
      <w:color w:val="4472C4" w:themeColor="accent1"/>
    </w:rPr>
  </w:style>
  <w:style w:type="character" w:styleId="Heading5Char" w:customStyle="1">
    <w:name w:val="Heading 5 Char"/>
    <w:basedOn w:val="DefaultParagraphFont"/>
    <w:link w:val="Heading5"/>
    <w:uiPriority w:val="9"/>
    <w:semiHidden/>
    <w:rsid w:val="00093C24"/>
    <w:rPr>
      <w:rFonts w:asciiTheme="majorHAnsi" w:hAnsiTheme="majorHAnsi" w:eastAsiaTheme="majorEastAsia" w:cstheme="majorBidi"/>
      <w:color w:val="1F3763" w:themeColor="accent1" w:themeShade="7F"/>
    </w:rPr>
  </w:style>
  <w:style w:type="character" w:styleId="Heading6Char" w:customStyle="1">
    <w:name w:val="Heading 6 Char"/>
    <w:basedOn w:val="DefaultParagraphFont"/>
    <w:link w:val="Heading6"/>
    <w:uiPriority w:val="9"/>
    <w:semiHidden/>
    <w:rsid w:val="00093C24"/>
    <w:rPr>
      <w:rFonts w:asciiTheme="majorHAnsi" w:hAnsiTheme="majorHAnsi" w:eastAsiaTheme="majorEastAsia" w:cstheme="majorBidi"/>
      <w:i/>
      <w:iCs/>
      <w:color w:val="1F3763" w:themeColor="accent1" w:themeShade="7F"/>
    </w:rPr>
  </w:style>
  <w:style w:type="character" w:styleId="Heading7Char" w:customStyle="1">
    <w:name w:val="Heading 7 Char"/>
    <w:basedOn w:val="DefaultParagraphFont"/>
    <w:link w:val="Heading7"/>
    <w:uiPriority w:val="9"/>
    <w:semiHidden/>
    <w:rsid w:val="00093C24"/>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093C24"/>
    <w:rPr>
      <w:rFonts w:asciiTheme="majorHAnsi" w:hAnsiTheme="majorHAnsi" w:eastAsiaTheme="majorEastAsia" w:cstheme="majorBidi"/>
      <w:color w:val="4472C4" w:themeColor="accent1"/>
      <w:sz w:val="20"/>
      <w:szCs w:val="20"/>
    </w:rPr>
  </w:style>
  <w:style w:type="character" w:styleId="Heading9Char" w:customStyle="1">
    <w:name w:val="Heading 9 Char"/>
    <w:basedOn w:val="DefaultParagraphFont"/>
    <w:link w:val="Heading9"/>
    <w:uiPriority w:val="9"/>
    <w:semiHidden/>
    <w:rsid w:val="00093C24"/>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semiHidden/>
    <w:unhideWhenUsed/>
    <w:qFormat/>
    <w:rsid w:val="00093C24"/>
    <w:pPr>
      <w:spacing w:line="240" w:lineRule="auto"/>
    </w:pPr>
    <w:rPr>
      <w:b/>
      <w:bCs/>
      <w:color w:val="4472C4" w:themeColor="accent1"/>
      <w:sz w:val="18"/>
      <w:szCs w:val="18"/>
    </w:rPr>
  </w:style>
  <w:style w:type="paragraph" w:styleId="Title">
    <w:name w:val="Title"/>
    <w:basedOn w:val="Normal"/>
    <w:next w:val="Normal"/>
    <w:link w:val="TitleChar"/>
    <w:uiPriority w:val="10"/>
    <w:qFormat/>
    <w:rsid w:val="00093C24"/>
    <w:pPr>
      <w:pBdr>
        <w:bottom w:val="single" w:color="4472C4" w:themeColor="accent1" w:sz="8" w:space="4"/>
      </w:pBdr>
      <w:spacing w:after="300" w:line="240" w:lineRule="auto"/>
      <w:contextualSpacing/>
    </w:pPr>
    <w:rPr>
      <w:rFonts w:asciiTheme="majorHAnsi" w:hAnsiTheme="majorHAnsi" w:eastAsiaTheme="majorEastAsia" w:cstheme="majorBidi"/>
      <w:color w:val="323E4F" w:themeColor="text2" w:themeShade="BF"/>
      <w:spacing w:val="5"/>
      <w:sz w:val="52"/>
      <w:szCs w:val="52"/>
    </w:rPr>
  </w:style>
  <w:style w:type="character" w:styleId="TitleChar" w:customStyle="1">
    <w:name w:val="Title Char"/>
    <w:basedOn w:val="DefaultParagraphFont"/>
    <w:link w:val="Title"/>
    <w:uiPriority w:val="10"/>
    <w:rsid w:val="00093C24"/>
    <w:rPr>
      <w:rFonts w:asciiTheme="majorHAnsi" w:hAnsiTheme="majorHAnsi" w:eastAsiaTheme="majorEastAsia" w:cstheme="majorBidi"/>
      <w:color w:val="323E4F" w:themeColor="text2" w:themeShade="BF"/>
      <w:spacing w:val="5"/>
      <w:sz w:val="52"/>
      <w:szCs w:val="52"/>
    </w:rPr>
  </w:style>
  <w:style w:type="paragraph" w:styleId="Subtitle">
    <w:name w:val="Subtitle"/>
    <w:basedOn w:val="Normal"/>
    <w:next w:val="Normal"/>
    <w:link w:val="SubtitleChar"/>
    <w:uiPriority w:val="11"/>
    <w:qFormat/>
    <w:rsid w:val="00093C24"/>
    <w:pPr>
      <w:numPr>
        <w:ilvl w:val="1"/>
      </w:numPr>
    </w:pPr>
    <w:rPr>
      <w:rFonts w:asciiTheme="majorHAnsi" w:hAnsiTheme="majorHAnsi" w:eastAsiaTheme="majorEastAsia" w:cstheme="majorBidi"/>
      <w:i/>
      <w:iCs/>
      <w:color w:val="4472C4" w:themeColor="accent1"/>
      <w:spacing w:val="15"/>
      <w:sz w:val="24"/>
      <w:szCs w:val="24"/>
    </w:rPr>
  </w:style>
  <w:style w:type="character" w:styleId="SubtitleChar" w:customStyle="1">
    <w:name w:val="Subtitle Char"/>
    <w:basedOn w:val="DefaultParagraphFont"/>
    <w:link w:val="Subtitle"/>
    <w:uiPriority w:val="11"/>
    <w:rsid w:val="00093C24"/>
    <w:rPr>
      <w:rFonts w:asciiTheme="majorHAnsi" w:hAnsiTheme="majorHAnsi" w:eastAsiaTheme="majorEastAsia" w:cstheme="majorBidi"/>
      <w:i/>
      <w:iCs/>
      <w:color w:val="4472C4" w:themeColor="accent1"/>
      <w:spacing w:val="15"/>
      <w:sz w:val="24"/>
      <w:szCs w:val="24"/>
    </w:rPr>
  </w:style>
  <w:style w:type="character" w:styleId="Strong">
    <w:name w:val="Strong"/>
    <w:basedOn w:val="DefaultParagraphFont"/>
    <w:uiPriority w:val="22"/>
    <w:qFormat/>
    <w:rsid w:val="00093C24"/>
    <w:rPr>
      <w:b/>
      <w:bCs/>
    </w:rPr>
  </w:style>
  <w:style w:type="character" w:styleId="Emphasis">
    <w:name w:val="Emphasis"/>
    <w:basedOn w:val="DefaultParagraphFont"/>
    <w:uiPriority w:val="20"/>
    <w:qFormat/>
    <w:rsid w:val="00093C24"/>
    <w:rPr>
      <w:i/>
      <w:iCs/>
    </w:rPr>
  </w:style>
  <w:style w:type="paragraph" w:styleId="NoSpacing">
    <w:name w:val="No Spacing"/>
    <w:uiPriority w:val="1"/>
    <w:qFormat/>
    <w:rsid w:val="00093C24"/>
    <w:pPr>
      <w:spacing w:after="0" w:line="240" w:lineRule="auto"/>
    </w:pPr>
  </w:style>
  <w:style w:type="paragraph" w:styleId="Quote">
    <w:name w:val="Quote"/>
    <w:basedOn w:val="Normal"/>
    <w:next w:val="Normal"/>
    <w:link w:val="QuoteChar"/>
    <w:uiPriority w:val="29"/>
    <w:qFormat/>
    <w:rsid w:val="00093C24"/>
    <w:rPr>
      <w:i/>
      <w:iCs/>
      <w:color w:val="000000" w:themeColor="text1"/>
    </w:rPr>
  </w:style>
  <w:style w:type="character" w:styleId="QuoteChar" w:customStyle="1">
    <w:name w:val="Quote Char"/>
    <w:basedOn w:val="DefaultParagraphFont"/>
    <w:link w:val="Quote"/>
    <w:uiPriority w:val="29"/>
    <w:rsid w:val="00093C24"/>
    <w:rPr>
      <w:i/>
      <w:iCs/>
      <w:color w:val="000000" w:themeColor="text1"/>
    </w:rPr>
  </w:style>
  <w:style w:type="paragraph" w:styleId="IntenseQuote">
    <w:name w:val="Intense Quote"/>
    <w:basedOn w:val="Normal"/>
    <w:next w:val="Normal"/>
    <w:link w:val="IntenseQuoteChar"/>
    <w:uiPriority w:val="30"/>
    <w:qFormat/>
    <w:rsid w:val="00093C24"/>
    <w:pPr>
      <w:pBdr>
        <w:bottom w:val="single" w:color="4472C4" w:themeColor="accent1" w:sz="4" w:space="4"/>
      </w:pBdr>
      <w:spacing w:before="200" w:after="280"/>
      <w:ind w:left="936" w:right="936"/>
    </w:pPr>
    <w:rPr>
      <w:b/>
      <w:bCs/>
      <w:i/>
      <w:iCs/>
      <w:color w:val="4472C4" w:themeColor="accent1"/>
    </w:rPr>
  </w:style>
  <w:style w:type="character" w:styleId="IntenseQuoteChar" w:customStyle="1">
    <w:name w:val="Intense Quote Char"/>
    <w:basedOn w:val="DefaultParagraphFont"/>
    <w:link w:val="IntenseQuote"/>
    <w:uiPriority w:val="30"/>
    <w:rsid w:val="00093C24"/>
    <w:rPr>
      <w:b/>
      <w:bCs/>
      <w:i/>
      <w:iCs/>
      <w:color w:val="4472C4" w:themeColor="accent1"/>
    </w:rPr>
  </w:style>
  <w:style w:type="character" w:styleId="SubtleEmphasis">
    <w:name w:val="Subtle Emphasis"/>
    <w:basedOn w:val="DefaultParagraphFont"/>
    <w:uiPriority w:val="19"/>
    <w:qFormat/>
    <w:rsid w:val="00093C24"/>
    <w:rPr>
      <w:i/>
      <w:iCs/>
      <w:color w:val="808080" w:themeColor="text1" w:themeTint="7F"/>
    </w:rPr>
  </w:style>
  <w:style w:type="character" w:styleId="IntenseEmphasis">
    <w:name w:val="Intense Emphasis"/>
    <w:basedOn w:val="DefaultParagraphFont"/>
    <w:uiPriority w:val="21"/>
    <w:qFormat/>
    <w:rsid w:val="00093C24"/>
    <w:rPr>
      <w:b/>
      <w:bCs/>
      <w:i/>
      <w:iCs/>
      <w:color w:val="4472C4" w:themeColor="accent1"/>
    </w:rPr>
  </w:style>
  <w:style w:type="character" w:styleId="SubtleReference">
    <w:name w:val="Subtle Reference"/>
    <w:basedOn w:val="DefaultParagraphFont"/>
    <w:uiPriority w:val="31"/>
    <w:qFormat/>
    <w:rsid w:val="00093C24"/>
    <w:rPr>
      <w:smallCaps/>
      <w:color w:val="ED7D31" w:themeColor="accent2"/>
      <w:u w:val="single"/>
    </w:rPr>
  </w:style>
  <w:style w:type="character" w:styleId="IntenseReference">
    <w:name w:val="Intense Reference"/>
    <w:basedOn w:val="DefaultParagraphFont"/>
    <w:uiPriority w:val="32"/>
    <w:qFormat/>
    <w:rsid w:val="00093C24"/>
    <w:rPr>
      <w:b/>
      <w:bCs/>
      <w:smallCaps/>
      <w:color w:val="ED7D31" w:themeColor="accent2"/>
      <w:spacing w:val="5"/>
      <w:u w:val="single"/>
    </w:rPr>
  </w:style>
  <w:style w:type="character" w:styleId="BookTitle">
    <w:name w:val="Book Title"/>
    <w:basedOn w:val="DefaultParagraphFont"/>
    <w:uiPriority w:val="33"/>
    <w:qFormat/>
    <w:rsid w:val="00093C24"/>
    <w:rPr>
      <w:b/>
      <w:bCs/>
      <w:smallCaps/>
      <w:spacing w:val="5"/>
    </w:rPr>
  </w:style>
  <w:style w:type="paragraph" w:styleId="TOCHeading">
    <w:name w:val="TOC Heading"/>
    <w:basedOn w:val="Heading1"/>
    <w:next w:val="Normal"/>
    <w:uiPriority w:val="39"/>
    <w:semiHidden/>
    <w:unhideWhenUsed/>
    <w:qFormat/>
    <w:rsid w:val="00093C24"/>
    <w:pPr>
      <w:outlineLvl w:val="9"/>
    </w:pPr>
  </w:style>
  <w:style w:type="paragraph" w:styleId="Header">
    <w:name w:val="header"/>
    <w:basedOn w:val="Normal"/>
    <w:link w:val="HeaderChar"/>
    <w:uiPriority w:val="99"/>
    <w:unhideWhenUsed/>
    <w:rsid w:val="00093C24"/>
    <w:pPr>
      <w:tabs>
        <w:tab w:val="center" w:pos="4680"/>
        <w:tab w:val="right" w:pos="9360"/>
      </w:tabs>
      <w:spacing w:after="0" w:line="240" w:lineRule="auto"/>
    </w:pPr>
  </w:style>
  <w:style w:type="character" w:styleId="HeaderChar" w:customStyle="1">
    <w:name w:val="Header Char"/>
    <w:basedOn w:val="DefaultParagraphFont"/>
    <w:link w:val="Header"/>
    <w:uiPriority w:val="99"/>
    <w:rsid w:val="00093C24"/>
  </w:style>
  <w:style w:type="paragraph" w:styleId="Footer">
    <w:name w:val="footer"/>
    <w:basedOn w:val="Normal"/>
    <w:link w:val="FooterChar"/>
    <w:uiPriority w:val="99"/>
    <w:unhideWhenUsed/>
    <w:rsid w:val="00093C24"/>
    <w:pPr>
      <w:tabs>
        <w:tab w:val="center" w:pos="4680"/>
        <w:tab w:val="right" w:pos="9360"/>
      </w:tabs>
      <w:spacing w:after="0" w:line="240" w:lineRule="auto"/>
    </w:pPr>
  </w:style>
  <w:style w:type="character" w:styleId="FooterChar" w:customStyle="1">
    <w:name w:val="Footer Char"/>
    <w:basedOn w:val="DefaultParagraphFont"/>
    <w:link w:val="Footer"/>
    <w:uiPriority w:val="99"/>
    <w:rsid w:val="00093C24"/>
  </w:style>
  <w:style w:type="paragraph" w:styleId="ListParagraph">
    <w:name w:val="List Paragraph"/>
    <w:basedOn w:val="Normal"/>
    <w:uiPriority w:val="34"/>
    <w:qFormat/>
    <w:rsid w:val="00093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73813">
      <w:bodyDiv w:val="1"/>
      <w:marLeft w:val="0"/>
      <w:marRight w:val="0"/>
      <w:marTop w:val="0"/>
      <w:marBottom w:val="0"/>
      <w:divBdr>
        <w:top w:val="none" w:sz="0" w:space="0" w:color="auto"/>
        <w:left w:val="none" w:sz="0" w:space="0" w:color="auto"/>
        <w:bottom w:val="none" w:sz="0" w:space="0" w:color="auto"/>
        <w:right w:val="none" w:sz="0" w:space="0" w:color="auto"/>
      </w:divBdr>
      <w:divsChild>
        <w:div w:id="124350174">
          <w:marLeft w:val="0"/>
          <w:marRight w:val="0"/>
          <w:marTop w:val="0"/>
          <w:marBottom w:val="0"/>
          <w:divBdr>
            <w:top w:val="none" w:sz="0" w:space="0" w:color="auto"/>
            <w:left w:val="none" w:sz="0" w:space="0" w:color="auto"/>
            <w:bottom w:val="none" w:sz="0" w:space="0" w:color="auto"/>
            <w:right w:val="none" w:sz="0" w:space="0" w:color="auto"/>
          </w:divBdr>
        </w:div>
        <w:div w:id="1835798980">
          <w:marLeft w:val="0"/>
          <w:marRight w:val="0"/>
          <w:marTop w:val="0"/>
          <w:marBottom w:val="0"/>
          <w:divBdr>
            <w:top w:val="none" w:sz="0" w:space="0" w:color="auto"/>
            <w:left w:val="none" w:sz="0" w:space="0" w:color="auto"/>
            <w:bottom w:val="none" w:sz="0" w:space="0" w:color="auto"/>
            <w:right w:val="none" w:sz="0" w:space="0" w:color="auto"/>
          </w:divBdr>
        </w:div>
        <w:div w:id="169369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Greenville Public School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Tarrinasha Jones</dc:creator>
  <keywords/>
  <dc:description/>
  <lastModifiedBy>tarrinasha brown-jones</lastModifiedBy>
  <revision>4</revision>
  <dcterms:created xsi:type="dcterms:W3CDTF">2020-03-29T09:07:00.0000000Z</dcterms:created>
  <dcterms:modified xsi:type="dcterms:W3CDTF">2020-04-02T09:33:21.2292338Z</dcterms:modified>
</coreProperties>
</file>