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A0" w:rsidRDefault="00012F30">
      <w:pPr>
        <w:pStyle w:val="normal0"/>
        <w:shd w:val="clear" w:color="auto" w:fill="FFFFFF"/>
        <w:rPr>
          <w:rFonts w:ascii="Georgia" w:eastAsia="Georgia" w:hAnsi="Georgia" w:cs="Georgia"/>
          <w:color w:val="002936"/>
          <w:sz w:val="31"/>
          <w:szCs w:val="31"/>
          <w:shd w:val="clear" w:color="auto" w:fill="F5F5F5"/>
        </w:rPr>
      </w:pPr>
      <w:r>
        <w:rPr>
          <w:rFonts w:ascii="Georgia" w:eastAsia="Georgia" w:hAnsi="Georgia" w:cs="Georgia"/>
          <w:color w:val="002936"/>
          <w:sz w:val="31"/>
          <w:szCs w:val="31"/>
          <w:shd w:val="clear" w:color="auto" w:fill="F5F5F5"/>
        </w:rPr>
        <w:t>Lesson 1</w:t>
      </w:r>
    </w:p>
    <w:p w:rsidR="000938A0" w:rsidRDefault="00012F30">
      <w:pPr>
        <w:pStyle w:val="normal0"/>
        <w:shd w:val="clear" w:color="auto" w:fill="FFFFFF"/>
        <w:rPr>
          <w:color w:val="222222"/>
          <w:highlight w:val="white"/>
        </w:rPr>
      </w:pPr>
      <w:r>
        <w:rPr>
          <w:color w:val="222222"/>
          <w:highlight w:val="white"/>
        </w:rPr>
        <w:t>Monday, March 16</w:t>
      </w:r>
    </w:p>
    <w:p w:rsidR="000938A0" w:rsidRDefault="00012F30">
      <w:pPr>
        <w:pStyle w:val="normal0"/>
        <w:shd w:val="clear" w:color="auto" w:fill="FFFFFF"/>
        <w:rPr>
          <w:color w:val="222222"/>
          <w:shd w:val="clear" w:color="auto" w:fill="F5F5F5"/>
        </w:rPr>
      </w:pPr>
      <w:r>
        <w:rPr>
          <w:color w:val="222222"/>
          <w:shd w:val="clear" w:color="auto" w:fill="F5F5F5"/>
        </w:rPr>
        <w:t>Self portraits</w:t>
      </w:r>
    </w:p>
    <w:p w:rsidR="000938A0" w:rsidRDefault="00012F30">
      <w:pPr>
        <w:pStyle w:val="normal0"/>
        <w:shd w:val="clear" w:color="auto" w:fill="FFFFFF"/>
        <w:rPr>
          <w:color w:val="222222"/>
          <w:shd w:val="clear" w:color="auto" w:fill="F5F5F5"/>
        </w:rPr>
      </w:pPr>
      <w:r>
        <w:rPr>
          <w:color w:val="222222"/>
          <w:shd w:val="clear" w:color="auto" w:fill="F5F5F5"/>
        </w:rPr>
        <w:t xml:space="preserve">Read the following article. </w:t>
      </w:r>
    </w:p>
    <w:p w:rsidR="000938A0" w:rsidRDefault="00012F30">
      <w:pPr>
        <w:pStyle w:val="normal0"/>
        <w:shd w:val="clear" w:color="auto" w:fill="FFFFFF"/>
        <w:rPr>
          <w:color w:val="222222"/>
          <w:shd w:val="clear" w:color="auto" w:fill="F5F5F5"/>
        </w:rPr>
      </w:pPr>
      <w:r>
        <w:rPr>
          <w:color w:val="222222"/>
          <w:shd w:val="clear" w:color="auto" w:fill="F5F5F5"/>
        </w:rPr>
        <w:t>Answer the following 2 questions.</w:t>
      </w:r>
    </w:p>
    <w:p w:rsidR="000938A0" w:rsidRDefault="00012F30">
      <w:pPr>
        <w:pStyle w:val="normal0"/>
        <w:shd w:val="clear" w:color="auto" w:fill="FFFFFF"/>
        <w:rPr>
          <w:color w:val="222222"/>
          <w:shd w:val="clear" w:color="auto" w:fill="F5F5F5"/>
        </w:rPr>
      </w:pPr>
      <w:r>
        <w:rPr>
          <w:color w:val="222222"/>
          <w:shd w:val="clear" w:color="auto" w:fill="F5F5F5"/>
        </w:rPr>
        <w:t xml:space="preserve">1. What unusual material does the artist use? </w:t>
      </w:r>
    </w:p>
    <w:p w:rsidR="000938A0" w:rsidRDefault="00012F30">
      <w:pPr>
        <w:pStyle w:val="normal0"/>
        <w:shd w:val="clear" w:color="auto" w:fill="FFFFFF"/>
        <w:rPr>
          <w:color w:val="222222"/>
          <w:shd w:val="clear" w:color="auto" w:fill="F5F5F5"/>
        </w:rPr>
      </w:pPr>
      <w:r>
        <w:rPr>
          <w:color w:val="222222"/>
          <w:shd w:val="clear" w:color="auto" w:fill="F5F5F5"/>
        </w:rPr>
        <w:t>2. What unusual material(s) could you use to create a self portrait for yourself?  Explain why you chose certain materials and why are they important to you.</w:t>
      </w:r>
    </w:p>
    <w:p w:rsidR="000938A0" w:rsidRDefault="000938A0">
      <w:pPr>
        <w:pStyle w:val="normal0"/>
        <w:shd w:val="clear" w:color="auto" w:fill="FFFFFF"/>
        <w:rPr>
          <w:color w:val="222222"/>
          <w:shd w:val="clear" w:color="auto" w:fill="F5F5F5"/>
        </w:rPr>
      </w:pPr>
    </w:p>
    <w:p w:rsidR="000938A0" w:rsidRDefault="00012F30">
      <w:pPr>
        <w:pStyle w:val="normal0"/>
        <w:shd w:val="clear" w:color="auto" w:fill="FFFFFF"/>
        <w:rPr>
          <w:color w:val="333333"/>
          <w:sz w:val="21"/>
          <w:szCs w:val="21"/>
          <w:shd w:val="clear" w:color="auto" w:fill="F5F5F5"/>
        </w:rPr>
      </w:pPr>
      <w:r>
        <w:rPr>
          <w:color w:val="333333"/>
          <w:sz w:val="21"/>
          <w:szCs w:val="21"/>
          <w:shd w:val="clear" w:color="auto" w:fill="F5F5F5"/>
        </w:rPr>
        <w:t xml:space="preserve">ArtDependence Magazine came across a very interesting artist: Andy Brown. Brown found notoriety when he created a portrait of Queen Elizabeth II by stitching together 1,000 used tea bags. </w:t>
      </w:r>
    </w:p>
    <w:p w:rsidR="000938A0" w:rsidRDefault="00012F30">
      <w:pPr>
        <w:pStyle w:val="normal0"/>
        <w:shd w:val="clear" w:color="auto" w:fill="FFFFFF"/>
        <w:spacing w:after="160"/>
        <w:jc w:val="both"/>
        <w:rPr>
          <w:b/>
          <w:i/>
          <w:color w:val="333333"/>
          <w:sz w:val="21"/>
          <w:szCs w:val="21"/>
          <w:shd w:val="clear" w:color="auto" w:fill="F5F5F5"/>
        </w:rPr>
      </w:pPr>
      <w:r>
        <w:rPr>
          <w:b/>
          <w:i/>
          <w:color w:val="333333"/>
          <w:sz w:val="21"/>
          <w:szCs w:val="21"/>
          <w:shd w:val="clear" w:color="auto" w:fill="F5F5F5"/>
        </w:rPr>
        <w:t>ArtDependence Magazine: What inspired your fascination with the Monarchy?</w:t>
      </w:r>
    </w:p>
    <w:p w:rsidR="000938A0" w:rsidRDefault="00012F30">
      <w:pPr>
        <w:pStyle w:val="normal0"/>
        <w:shd w:val="clear" w:color="auto" w:fill="FFFFFF"/>
        <w:spacing w:after="160"/>
        <w:jc w:val="both"/>
        <w:rPr>
          <w:color w:val="333333"/>
          <w:sz w:val="21"/>
          <w:szCs w:val="21"/>
          <w:shd w:val="clear" w:color="auto" w:fill="F5F5F5"/>
        </w:rPr>
      </w:pPr>
      <w:r>
        <w:rPr>
          <w:color w:val="333333"/>
          <w:sz w:val="21"/>
          <w:szCs w:val="21"/>
          <w:shd w:val="clear" w:color="auto" w:fill="F5F5F5"/>
        </w:rPr>
        <w:t>Andy Brown: Growing up in the UK, and maybe particularly within my family, the royal family felt ever-present. My grandparents drank tea from mugs with portraits of the Queen and Prince Philip on them, and every royal occasion felt like a big event where we were. From postage stamps to money to television and newspapers, where fields battles were fought to pub names ‘The King’s Head' etc., we are surrounded by images and history relating to the monarchy in the UK.</w:t>
      </w:r>
    </w:p>
    <w:p w:rsidR="000938A0" w:rsidRDefault="00012F30">
      <w:pPr>
        <w:pStyle w:val="normal0"/>
        <w:shd w:val="clear" w:color="auto" w:fill="FFFFFF"/>
        <w:spacing w:after="160"/>
        <w:jc w:val="center"/>
        <w:rPr>
          <w:color w:val="333333"/>
          <w:sz w:val="21"/>
          <w:szCs w:val="21"/>
          <w:shd w:val="clear" w:color="auto" w:fill="F5F5F5"/>
        </w:rPr>
      </w:pPr>
      <w:r>
        <w:rPr>
          <w:color w:val="333333"/>
          <w:sz w:val="21"/>
          <w:szCs w:val="21"/>
          <w:shd w:val="clear" w:color="auto" w:fill="F5F5F5"/>
        </w:rPr>
        <w:t>AD</w:t>
      </w:r>
      <w:r>
        <w:rPr>
          <w:b/>
          <w:i/>
          <w:color w:val="333333"/>
          <w:sz w:val="21"/>
          <w:szCs w:val="21"/>
          <w:shd w:val="clear" w:color="auto" w:fill="F5F5F5"/>
        </w:rPr>
        <w:t>: How did you devise the idea of portraying the Queen in teabags?</w:t>
      </w:r>
      <w:r>
        <w:rPr>
          <w:color w:val="333333"/>
          <w:sz w:val="21"/>
          <w:szCs w:val="21"/>
          <w:shd w:val="clear" w:color="auto" w:fill="F5F5F5"/>
        </w:rPr>
        <w:t xml:space="preserve"> </w:t>
      </w:r>
    </w:p>
    <w:p w:rsidR="000938A0" w:rsidRDefault="00012F30">
      <w:pPr>
        <w:pStyle w:val="normal0"/>
        <w:shd w:val="clear" w:color="auto" w:fill="FFFFFF"/>
        <w:spacing w:after="160"/>
        <w:jc w:val="both"/>
        <w:rPr>
          <w:color w:val="333333"/>
          <w:sz w:val="21"/>
          <w:szCs w:val="21"/>
          <w:shd w:val="clear" w:color="auto" w:fill="F5F5F5"/>
        </w:rPr>
      </w:pPr>
      <w:r>
        <w:rPr>
          <w:color w:val="333333"/>
          <w:sz w:val="21"/>
          <w:szCs w:val="21"/>
          <w:shd w:val="clear" w:color="auto" w:fill="F5F5F5"/>
        </w:rPr>
        <w:t>AB: When I first starting making the tea pieces, I was working with pictures from the Falklands War. I was very young during that conflict, but images from it seemed to be ever-present in the UK in the 1980’s. I started using tea like water color to paint the iconic moments of the war in washes of sepia tones. Within that series, I went through to images of Diego Maradona and his 'hand of god' moment and then the Queen. The next logical step seemed to be to make images from the actual tea bags themselves. The Queen seemed to be the universal icon and symbol which related to all of this and much more, encapsulating a whole nation’s history and future.</w:t>
      </w:r>
    </w:p>
    <w:p w:rsidR="000938A0" w:rsidRDefault="00012F30">
      <w:pPr>
        <w:pStyle w:val="normal0"/>
        <w:shd w:val="clear" w:color="auto" w:fill="FFFFFF"/>
        <w:spacing w:after="160"/>
        <w:jc w:val="both"/>
        <w:rPr>
          <w:b/>
          <w:i/>
          <w:color w:val="333333"/>
          <w:sz w:val="21"/>
          <w:szCs w:val="21"/>
          <w:shd w:val="clear" w:color="auto" w:fill="F5F5F5"/>
        </w:rPr>
      </w:pPr>
      <w:r>
        <w:rPr>
          <w:b/>
          <w:i/>
          <w:color w:val="333333"/>
          <w:sz w:val="21"/>
          <w:szCs w:val="21"/>
          <w:shd w:val="clear" w:color="auto" w:fill="F5F5F5"/>
        </w:rPr>
        <w:t>AD: How long did it take to make this portrait?</w:t>
      </w:r>
    </w:p>
    <w:p w:rsidR="000938A0" w:rsidRDefault="00012F30">
      <w:pPr>
        <w:pStyle w:val="normal0"/>
        <w:shd w:val="clear" w:color="auto" w:fill="FFFFFF"/>
        <w:spacing w:after="160"/>
        <w:jc w:val="both"/>
        <w:rPr>
          <w:color w:val="333333"/>
          <w:sz w:val="21"/>
          <w:szCs w:val="21"/>
          <w:shd w:val="clear" w:color="auto" w:fill="F5F5F5"/>
        </w:rPr>
      </w:pPr>
      <w:r>
        <w:rPr>
          <w:color w:val="333333"/>
          <w:sz w:val="21"/>
          <w:szCs w:val="21"/>
          <w:shd w:val="clear" w:color="auto" w:fill="F5F5F5"/>
        </w:rPr>
        <w:t>AB: The first tea bag piece was stapled to a wall in my studio. It was a quick sketch really, to try out the medium and find its limitations. It worked well, so I decided to stitch the tea bags on to hessian. They were sewn on to represent the delicate nature and fragility of icons and monarchy. It also was a nice metaphor for the threads which hold us together in making up this symbol that we are related to.  It took a long time to complete - over 3 weeks. I used over 1,000 tea bags. Some were used, some unused and some were spilt and the tea leaves were taken out.</w:t>
      </w:r>
    </w:p>
    <w:p w:rsidR="000938A0" w:rsidRDefault="00012F30">
      <w:pPr>
        <w:pStyle w:val="normal0"/>
        <w:shd w:val="clear" w:color="auto" w:fill="FFFFFF"/>
        <w:spacing w:after="160"/>
        <w:jc w:val="both"/>
        <w:rPr>
          <w:color w:val="333333"/>
          <w:sz w:val="21"/>
          <w:szCs w:val="21"/>
          <w:shd w:val="clear" w:color="auto" w:fill="F5F5F5"/>
        </w:rPr>
      </w:pPr>
      <w:r>
        <w:rPr>
          <w:noProof/>
          <w:color w:val="333333"/>
          <w:sz w:val="21"/>
          <w:szCs w:val="21"/>
          <w:shd w:val="clear" w:color="auto" w:fill="F5F5F5"/>
        </w:rPr>
        <w:lastRenderedPageBreak/>
        <w:drawing>
          <wp:inline distT="114300" distB="114300" distL="114300" distR="114300">
            <wp:extent cx="3568700" cy="5359400"/>
            <wp:effectExtent l="9525" t="9525" r="9525" b="9525"/>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cstate="print"/>
                    <a:srcRect/>
                    <a:stretch>
                      <a:fillRect/>
                    </a:stretch>
                  </pic:blipFill>
                  <pic:spPr>
                    <a:xfrm>
                      <a:off x="0" y="0"/>
                      <a:ext cx="3568700" cy="5359400"/>
                    </a:xfrm>
                    <a:prstGeom prst="rect">
                      <a:avLst/>
                    </a:prstGeom>
                    <a:ln w="9525">
                      <a:solidFill>
                        <a:srgbClr val="DDDDDD"/>
                      </a:solidFill>
                      <a:prstDash val="solid"/>
                    </a:ln>
                  </pic:spPr>
                </pic:pic>
              </a:graphicData>
            </a:graphic>
          </wp:inline>
        </w:drawing>
      </w:r>
    </w:p>
    <w:p w:rsidR="000938A0" w:rsidRDefault="00012F30">
      <w:pPr>
        <w:pStyle w:val="normal0"/>
        <w:shd w:val="clear" w:color="auto" w:fill="FFFFFF"/>
        <w:spacing w:after="160"/>
        <w:jc w:val="center"/>
        <w:rPr>
          <w:i/>
          <w:color w:val="333333"/>
          <w:sz w:val="17"/>
          <w:szCs w:val="17"/>
          <w:shd w:val="clear" w:color="auto" w:fill="F5F5F5"/>
        </w:rPr>
      </w:pPr>
      <w:r>
        <w:rPr>
          <w:i/>
          <w:color w:val="333333"/>
          <w:sz w:val="17"/>
          <w:szCs w:val="17"/>
          <w:shd w:val="clear" w:color="auto" w:fill="F5F5F5"/>
        </w:rPr>
        <w:t>God Save the Queen, 2002. Tea bags on Hessian</w:t>
      </w:r>
    </w:p>
    <w:p w:rsidR="000938A0" w:rsidRDefault="00012F30">
      <w:pPr>
        <w:pStyle w:val="normal0"/>
        <w:shd w:val="clear" w:color="auto" w:fill="FFFFFF"/>
        <w:spacing w:after="160"/>
        <w:jc w:val="center"/>
        <w:rPr>
          <w:i/>
          <w:color w:val="333333"/>
          <w:sz w:val="17"/>
          <w:szCs w:val="17"/>
          <w:shd w:val="clear" w:color="auto" w:fill="F5F5F5"/>
        </w:rPr>
      </w:pPr>
      <w:r>
        <w:rPr>
          <w:i/>
          <w:noProof/>
          <w:color w:val="333333"/>
          <w:sz w:val="17"/>
          <w:szCs w:val="17"/>
          <w:shd w:val="clear" w:color="auto" w:fill="F5F5F5"/>
        </w:rPr>
        <w:lastRenderedPageBreak/>
        <w:drawing>
          <wp:inline distT="114300" distB="114300" distL="114300" distR="114300">
            <wp:extent cx="3568700" cy="4762500"/>
            <wp:effectExtent l="9525" t="9525" r="9525" b="9525"/>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cstate="print"/>
                    <a:srcRect/>
                    <a:stretch>
                      <a:fillRect/>
                    </a:stretch>
                  </pic:blipFill>
                  <pic:spPr>
                    <a:xfrm>
                      <a:off x="0" y="0"/>
                      <a:ext cx="3568700" cy="4762500"/>
                    </a:xfrm>
                    <a:prstGeom prst="rect">
                      <a:avLst/>
                    </a:prstGeom>
                    <a:ln w="9525">
                      <a:solidFill>
                        <a:srgbClr val="DDDDDD"/>
                      </a:solidFill>
                      <a:prstDash val="solid"/>
                    </a:ln>
                  </pic:spPr>
                </pic:pic>
              </a:graphicData>
            </a:graphic>
          </wp:inline>
        </w:drawing>
      </w:r>
    </w:p>
    <w:p w:rsidR="000938A0" w:rsidRDefault="00012F30">
      <w:pPr>
        <w:pStyle w:val="normal0"/>
        <w:shd w:val="clear" w:color="auto" w:fill="FFFFFF"/>
        <w:spacing w:after="160"/>
        <w:jc w:val="center"/>
        <w:rPr>
          <w:i/>
          <w:color w:val="333333"/>
          <w:sz w:val="17"/>
          <w:szCs w:val="17"/>
          <w:shd w:val="clear" w:color="auto" w:fill="F5F5F5"/>
        </w:rPr>
      </w:pPr>
      <w:r>
        <w:rPr>
          <w:i/>
          <w:color w:val="333333"/>
          <w:sz w:val="17"/>
          <w:szCs w:val="17"/>
          <w:shd w:val="clear" w:color="auto" w:fill="F5F5F5"/>
        </w:rPr>
        <w:t>God Save the Queen, 2008. Tea bags on hessian</w:t>
      </w:r>
    </w:p>
    <w:p w:rsidR="000938A0" w:rsidRDefault="00012F30">
      <w:pPr>
        <w:pStyle w:val="normal0"/>
        <w:shd w:val="clear" w:color="auto" w:fill="FFFFFF"/>
        <w:spacing w:after="160"/>
        <w:jc w:val="both"/>
        <w:rPr>
          <w:color w:val="333333"/>
          <w:sz w:val="21"/>
          <w:szCs w:val="21"/>
          <w:shd w:val="clear" w:color="auto" w:fill="F5F5F5"/>
        </w:rPr>
      </w:pPr>
      <w:r>
        <w:rPr>
          <w:b/>
          <w:i/>
          <w:color w:val="333333"/>
          <w:sz w:val="21"/>
          <w:szCs w:val="21"/>
          <w:shd w:val="clear" w:color="auto" w:fill="F5F5F5"/>
        </w:rPr>
        <w:t>AD: Is it easy to preserve this work with factors of humidity, etc.?</w:t>
      </w:r>
      <w:r>
        <w:rPr>
          <w:color w:val="333333"/>
          <w:sz w:val="21"/>
          <w:szCs w:val="21"/>
          <w:shd w:val="clear" w:color="auto" w:fill="F5F5F5"/>
        </w:rPr>
        <w:t xml:space="preserve"> </w:t>
      </w:r>
    </w:p>
    <w:p w:rsidR="000938A0" w:rsidRDefault="00012F30">
      <w:pPr>
        <w:pStyle w:val="normal0"/>
        <w:shd w:val="clear" w:color="auto" w:fill="FFFFFF"/>
        <w:spacing w:after="160"/>
        <w:jc w:val="both"/>
        <w:rPr>
          <w:color w:val="333333"/>
          <w:sz w:val="21"/>
          <w:szCs w:val="21"/>
          <w:shd w:val="clear" w:color="auto" w:fill="F5F5F5"/>
        </w:rPr>
      </w:pPr>
      <w:r>
        <w:rPr>
          <w:color w:val="333333"/>
          <w:sz w:val="21"/>
          <w:szCs w:val="21"/>
          <w:shd w:val="clear" w:color="auto" w:fill="F5F5F5"/>
        </w:rPr>
        <w:t xml:space="preserve">AB: There have never been any issues with preserving the work. The used tea bags were fully dried before they were used. The original pieces are nearly 20 years old and are still in fine condition. </w:t>
      </w:r>
    </w:p>
    <w:p w:rsidR="000938A0" w:rsidRDefault="00012F30">
      <w:pPr>
        <w:pStyle w:val="normal0"/>
        <w:shd w:val="clear" w:color="auto" w:fill="FFFFFF"/>
        <w:spacing w:after="160"/>
        <w:jc w:val="both"/>
        <w:rPr>
          <w:b/>
          <w:i/>
          <w:color w:val="333333"/>
          <w:sz w:val="21"/>
          <w:szCs w:val="21"/>
          <w:shd w:val="clear" w:color="auto" w:fill="F5F5F5"/>
        </w:rPr>
      </w:pPr>
      <w:r>
        <w:rPr>
          <w:b/>
          <w:i/>
          <w:color w:val="333333"/>
          <w:sz w:val="21"/>
          <w:szCs w:val="21"/>
          <w:shd w:val="clear" w:color="auto" w:fill="F5F5F5"/>
        </w:rPr>
        <w:t>AD: Did you expect all the recognition that followed from this portrait?</w:t>
      </w:r>
    </w:p>
    <w:p w:rsidR="000938A0" w:rsidRDefault="00012F30">
      <w:pPr>
        <w:pStyle w:val="normal0"/>
        <w:shd w:val="clear" w:color="auto" w:fill="FFFFFF"/>
        <w:spacing w:after="160"/>
        <w:jc w:val="both"/>
        <w:rPr>
          <w:color w:val="333333"/>
          <w:sz w:val="21"/>
          <w:szCs w:val="21"/>
          <w:shd w:val="clear" w:color="auto" w:fill="F5F5F5"/>
        </w:rPr>
      </w:pPr>
      <w:r>
        <w:rPr>
          <w:color w:val="333333"/>
          <w:sz w:val="21"/>
          <w:szCs w:val="21"/>
          <w:shd w:val="clear" w:color="auto" w:fill="F5F5F5"/>
        </w:rPr>
        <w:t xml:space="preserve">AB: No, not at all. Initially it was not quite what I had imagined, and I was not sure what to make of it. But I have learned this is often a good sign of making breakthroughs in one’s work. Reasonably quickly, I could see it was good, and when people started seeing it, their reaction was more and more positive. It seemed to have something to it, which captured that time, but it also seems to still hold something all these years on. I still did not expect what happened later with many press articles, interviews, a letter from Buckingham Palace, appearances on BBC television and radio, and a question about me in the board game Trivial Pursuit. Making this piece, and what it has given continues to be a wonderful experience. It is great to have felt that appreciation from others and the knowledge that it had something to it which people enjoyed. </w:t>
      </w:r>
    </w:p>
    <w:p w:rsidR="000938A0" w:rsidRDefault="000938A0">
      <w:pPr>
        <w:pStyle w:val="normal0"/>
        <w:shd w:val="clear" w:color="auto" w:fill="FFFFFF"/>
        <w:rPr>
          <w:color w:val="222222"/>
          <w:highlight w:val="white"/>
        </w:rPr>
      </w:pPr>
    </w:p>
    <w:p w:rsidR="00012F30" w:rsidRDefault="00012F30">
      <w:pPr>
        <w:pStyle w:val="normal0"/>
        <w:shd w:val="clear" w:color="auto" w:fill="FFFFFF"/>
        <w:rPr>
          <w:color w:val="222222"/>
          <w:highlight w:val="white"/>
        </w:rPr>
      </w:pPr>
    </w:p>
    <w:p w:rsidR="000938A0" w:rsidRDefault="00012F30">
      <w:pPr>
        <w:pStyle w:val="normal0"/>
        <w:shd w:val="clear" w:color="auto" w:fill="FFFFFF"/>
        <w:rPr>
          <w:color w:val="222222"/>
          <w:highlight w:val="white"/>
        </w:rPr>
      </w:pPr>
      <w:r>
        <w:rPr>
          <w:color w:val="222222"/>
          <w:highlight w:val="white"/>
        </w:rPr>
        <w:lastRenderedPageBreak/>
        <w:t>Lesson 2</w:t>
      </w:r>
    </w:p>
    <w:p w:rsidR="000938A0" w:rsidRDefault="00012F30">
      <w:pPr>
        <w:pStyle w:val="normal0"/>
        <w:shd w:val="clear" w:color="auto" w:fill="FFFFFF"/>
        <w:rPr>
          <w:color w:val="222222"/>
          <w:highlight w:val="white"/>
        </w:rPr>
      </w:pPr>
      <w:r>
        <w:rPr>
          <w:color w:val="222222"/>
          <w:highlight w:val="white"/>
        </w:rPr>
        <w:t>Tuesday, March 17</w:t>
      </w:r>
    </w:p>
    <w:p w:rsidR="000938A0" w:rsidRDefault="00012F30">
      <w:pPr>
        <w:pStyle w:val="normal0"/>
        <w:shd w:val="clear" w:color="auto" w:fill="FFFFFF"/>
        <w:rPr>
          <w:color w:val="222222"/>
          <w:highlight w:val="white"/>
        </w:rPr>
      </w:pPr>
      <w:r>
        <w:rPr>
          <w:color w:val="222222"/>
          <w:highlight w:val="white"/>
        </w:rPr>
        <w:t>Happy St. Patricks Day</w:t>
      </w:r>
    </w:p>
    <w:p w:rsidR="000938A0" w:rsidRDefault="000938A0">
      <w:pPr>
        <w:pStyle w:val="normal0"/>
        <w:shd w:val="clear" w:color="auto" w:fill="FFFFFF"/>
        <w:rPr>
          <w:color w:val="222222"/>
          <w:shd w:val="clear" w:color="auto" w:fill="F5F5F5"/>
        </w:rPr>
      </w:pPr>
    </w:p>
    <w:p w:rsidR="000938A0" w:rsidRDefault="00012F30">
      <w:pPr>
        <w:pStyle w:val="normal0"/>
        <w:shd w:val="clear" w:color="auto" w:fill="FFFFFF"/>
        <w:rPr>
          <w:color w:val="222222"/>
          <w:shd w:val="clear" w:color="auto" w:fill="F5F5F5"/>
        </w:rPr>
      </w:pPr>
      <w:r>
        <w:rPr>
          <w:color w:val="222222"/>
          <w:shd w:val="clear" w:color="auto" w:fill="F5F5F5"/>
        </w:rPr>
        <w:t xml:space="preserve">Do you recognize this face? That's right, it's the Mona Lisa. The Mona Lisa is the most recognized portrait in the world. In this photo she has been accessirized with a green dress and hat and rainbow for St.Patrick's day. </w:t>
      </w:r>
    </w:p>
    <w:p w:rsidR="000938A0" w:rsidRDefault="000938A0">
      <w:pPr>
        <w:pStyle w:val="normal0"/>
        <w:shd w:val="clear" w:color="auto" w:fill="FFFFFF"/>
        <w:rPr>
          <w:color w:val="222222"/>
          <w:shd w:val="clear" w:color="auto" w:fill="F5F5F5"/>
        </w:rPr>
      </w:pPr>
    </w:p>
    <w:p w:rsidR="000938A0" w:rsidRDefault="00012F30">
      <w:pPr>
        <w:pStyle w:val="normal0"/>
        <w:shd w:val="clear" w:color="auto" w:fill="FFFFFF"/>
        <w:rPr>
          <w:rFonts w:ascii="Times New Roman" w:eastAsia="Times New Roman" w:hAnsi="Times New Roman" w:cs="Times New Roman"/>
          <w:color w:val="26323E"/>
          <w:shd w:val="clear" w:color="auto" w:fill="F5F5F5"/>
        </w:rPr>
      </w:pPr>
      <w:r>
        <w:rPr>
          <w:rFonts w:ascii="Times New Roman" w:eastAsia="Times New Roman" w:hAnsi="Times New Roman" w:cs="Times New Roman"/>
          <w:color w:val="26323E"/>
          <w:sz w:val="27"/>
          <w:szCs w:val="27"/>
          <w:shd w:val="clear" w:color="auto" w:fill="F5F5F5"/>
        </w:rPr>
        <w:t xml:space="preserve">The painting's subject is commonly thought to be Lisa Gherardini, whose husband hired Leonardo DaVinci to paint the work in Florence, Italy around 1503. The less prevalent title for the painting is </w:t>
      </w:r>
      <w:r>
        <w:rPr>
          <w:rFonts w:ascii="Times New Roman" w:eastAsia="Times New Roman" w:hAnsi="Times New Roman" w:cs="Times New Roman"/>
          <w:i/>
          <w:color w:val="26323E"/>
          <w:sz w:val="27"/>
          <w:szCs w:val="27"/>
          <w:shd w:val="clear" w:color="auto" w:fill="F5F5F5"/>
        </w:rPr>
        <w:t xml:space="preserve">La Gioconda. </w:t>
      </w:r>
      <w:r>
        <w:rPr>
          <w:rFonts w:ascii="Times New Roman" w:eastAsia="Times New Roman" w:hAnsi="Times New Roman" w:cs="Times New Roman"/>
          <w:color w:val="26323E"/>
          <w:sz w:val="27"/>
          <w:szCs w:val="27"/>
          <w:shd w:val="clear" w:color="auto" w:fill="F5F5F5"/>
        </w:rPr>
        <w:t xml:space="preserve"> The name </w:t>
      </w:r>
      <w:r>
        <w:rPr>
          <w:rFonts w:ascii="Times New Roman" w:eastAsia="Times New Roman" w:hAnsi="Times New Roman" w:cs="Times New Roman"/>
          <w:i/>
          <w:color w:val="26323E"/>
          <w:sz w:val="27"/>
          <w:szCs w:val="27"/>
          <w:shd w:val="clear" w:color="auto" w:fill="F5F5F5"/>
        </w:rPr>
        <w:t>Mona Lisa</w:t>
      </w:r>
      <w:r>
        <w:rPr>
          <w:rFonts w:ascii="Times New Roman" w:eastAsia="Times New Roman" w:hAnsi="Times New Roman" w:cs="Times New Roman"/>
          <w:color w:val="26323E"/>
          <w:sz w:val="27"/>
          <w:szCs w:val="27"/>
          <w:shd w:val="clear" w:color="auto" w:fill="F5F5F5"/>
        </w:rPr>
        <w:t xml:space="preserve"> roughly translates to "My Lady Lisa." Leonardo da Vinci did not complete the</w:t>
      </w:r>
      <w:r>
        <w:rPr>
          <w:rFonts w:ascii="Times New Roman" w:eastAsia="Times New Roman" w:hAnsi="Times New Roman" w:cs="Times New Roman"/>
          <w:color w:val="26323E"/>
          <w:shd w:val="clear" w:color="auto" w:fill="F5F5F5"/>
        </w:rPr>
        <w:t xml:space="preserve"> portrait before his death in 1519.</w:t>
      </w:r>
    </w:p>
    <w:p w:rsidR="000938A0" w:rsidRDefault="000938A0">
      <w:pPr>
        <w:pStyle w:val="normal0"/>
        <w:shd w:val="clear" w:color="auto" w:fill="FFFFFF"/>
        <w:rPr>
          <w:rFonts w:ascii="Times New Roman" w:eastAsia="Times New Roman" w:hAnsi="Times New Roman" w:cs="Times New Roman"/>
          <w:color w:val="26323E"/>
          <w:shd w:val="clear" w:color="auto" w:fill="F5F5F5"/>
        </w:rPr>
      </w:pPr>
    </w:p>
    <w:p w:rsidR="000938A0" w:rsidRDefault="00012F30">
      <w:pPr>
        <w:pStyle w:val="normal0"/>
        <w:shd w:val="clear" w:color="auto" w:fill="FFFFFF"/>
        <w:rPr>
          <w:color w:val="666666"/>
          <w:sz w:val="27"/>
          <w:szCs w:val="27"/>
          <w:shd w:val="clear" w:color="auto" w:fill="F5F5F5"/>
        </w:rPr>
      </w:pPr>
      <w:r>
        <w:rPr>
          <w:color w:val="666666"/>
          <w:sz w:val="27"/>
          <w:szCs w:val="27"/>
          <w:shd w:val="clear" w:color="auto" w:fill="F5F5F5"/>
        </w:rPr>
        <w:t>Although in the art world, the painting had always been an acknowledged masterpiece, it wasn't until it was stolen in the summer of 1911 that it would capture the attention of the world. Newspapers spread the story of the crime worldwide. When the painting finally returned to the Louvre two years later, practically the whole world was cheering.</w:t>
      </w:r>
    </w:p>
    <w:p w:rsidR="000938A0" w:rsidRDefault="000938A0">
      <w:pPr>
        <w:pStyle w:val="normal0"/>
        <w:shd w:val="clear" w:color="auto" w:fill="FFFFFF"/>
        <w:rPr>
          <w:color w:val="666666"/>
          <w:sz w:val="27"/>
          <w:szCs w:val="27"/>
          <w:shd w:val="clear" w:color="auto" w:fill="F5F5F5"/>
        </w:rPr>
      </w:pPr>
    </w:p>
    <w:p w:rsidR="000938A0" w:rsidRDefault="00012F30">
      <w:pPr>
        <w:pStyle w:val="normal0"/>
        <w:shd w:val="clear" w:color="auto" w:fill="FFFFFF"/>
        <w:rPr>
          <w:color w:val="666666"/>
          <w:sz w:val="27"/>
          <w:szCs w:val="27"/>
          <w:shd w:val="clear" w:color="auto" w:fill="F5F5F5"/>
        </w:rPr>
      </w:pPr>
      <w:r>
        <w:rPr>
          <w:color w:val="666666"/>
          <w:sz w:val="27"/>
          <w:szCs w:val="27"/>
          <w:shd w:val="clear" w:color="auto" w:fill="F5F5F5"/>
        </w:rPr>
        <w:t>"Mona Lisa" has received plenty of love letters and flowers from admirers. She even has her own mailbox at The Louvre Museum in Paris.</w:t>
      </w:r>
    </w:p>
    <w:p w:rsidR="000938A0" w:rsidRDefault="000938A0">
      <w:pPr>
        <w:pStyle w:val="normal0"/>
        <w:shd w:val="clear" w:color="auto" w:fill="FFFFFF"/>
        <w:rPr>
          <w:color w:val="222222"/>
          <w:shd w:val="clear" w:color="auto" w:fill="F5F5F5"/>
        </w:rPr>
      </w:pPr>
    </w:p>
    <w:p w:rsidR="000938A0" w:rsidRDefault="00012F30">
      <w:pPr>
        <w:pStyle w:val="normal0"/>
        <w:shd w:val="clear" w:color="auto" w:fill="FFFFFF"/>
        <w:rPr>
          <w:color w:val="222222"/>
          <w:shd w:val="clear" w:color="auto" w:fill="F5F5F5"/>
        </w:rPr>
      </w:pPr>
      <w:r>
        <w:rPr>
          <w:color w:val="222222"/>
          <w:shd w:val="clear" w:color="auto" w:fill="F5F5F5"/>
        </w:rPr>
        <w:t>Would you want your portrait to be as famous as the Mona Lisa? Why or why not?</w:t>
      </w:r>
    </w:p>
    <w:p w:rsidR="000938A0" w:rsidRDefault="00012F30">
      <w:pPr>
        <w:pStyle w:val="normal0"/>
        <w:shd w:val="clear" w:color="auto" w:fill="FFFFFF"/>
        <w:rPr>
          <w:color w:val="222222"/>
          <w:shd w:val="clear" w:color="auto" w:fill="F5F5F5"/>
        </w:rPr>
      </w:pPr>
      <w:r>
        <w:rPr>
          <w:noProof/>
          <w:color w:val="222222"/>
          <w:shd w:val="clear" w:color="auto" w:fill="F5F5F5"/>
        </w:rPr>
        <w:lastRenderedPageBreak/>
        <w:drawing>
          <wp:inline distT="114300" distB="114300" distL="114300" distR="114300">
            <wp:extent cx="5715000" cy="3810000"/>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cstate="print"/>
                    <a:srcRect/>
                    <a:stretch>
                      <a:fillRect/>
                    </a:stretch>
                  </pic:blipFill>
                  <pic:spPr>
                    <a:xfrm>
                      <a:off x="0" y="0"/>
                      <a:ext cx="5715000" cy="3810000"/>
                    </a:xfrm>
                    <a:prstGeom prst="rect">
                      <a:avLst/>
                    </a:prstGeom>
                    <a:ln/>
                  </pic:spPr>
                </pic:pic>
              </a:graphicData>
            </a:graphic>
          </wp:inline>
        </w:drawing>
      </w:r>
    </w:p>
    <w:p w:rsidR="000938A0" w:rsidRDefault="00CE6352">
      <w:pPr>
        <w:pStyle w:val="normal0"/>
        <w:shd w:val="clear" w:color="auto" w:fill="FFFFFF"/>
        <w:rPr>
          <w:color w:val="1155CC"/>
          <w:u w:val="single"/>
          <w:shd w:val="clear" w:color="auto" w:fill="F5F5F5"/>
        </w:rPr>
      </w:pPr>
      <w:r>
        <w:fldChar w:fldCharType="begin"/>
      </w:r>
      <w:r w:rsidR="00012F30">
        <w:instrText xml:space="preserve"> HYPERLINK "https://mail.google.com/mail/u/0?ui=2&amp;ik=a335129e06&amp;attid=0.1&amp;permmsgid=msg-a:r7642267412526769396&amp;th=170d53ea0166b792&amp;view=att&amp;disp=safe&amp;realattid=170d5112a6de2022c381" </w:instrText>
      </w:r>
      <w:r>
        <w:fldChar w:fldCharType="separate"/>
      </w:r>
    </w:p>
    <w:p w:rsidR="000938A0" w:rsidRDefault="000938A0">
      <w:pPr>
        <w:pStyle w:val="normal0"/>
        <w:shd w:val="clear" w:color="auto" w:fill="FFFFFF"/>
        <w:rPr>
          <w:color w:val="1155CC"/>
          <w:u w:val="single"/>
          <w:shd w:val="clear" w:color="auto" w:fill="F5F5F5"/>
        </w:rPr>
      </w:pPr>
    </w:p>
    <w:p w:rsidR="000938A0" w:rsidRDefault="00CE6352">
      <w:pPr>
        <w:pStyle w:val="normal0"/>
        <w:shd w:val="clear" w:color="auto" w:fill="FFFFFF"/>
        <w:rPr>
          <w:color w:val="222222"/>
          <w:shd w:val="clear" w:color="auto" w:fill="F5F5F5"/>
        </w:rPr>
      </w:pPr>
      <w:r>
        <w:fldChar w:fldCharType="end"/>
      </w: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12F30" w:rsidRDefault="00012F30">
      <w:pPr>
        <w:pStyle w:val="normal0"/>
        <w:shd w:val="clear" w:color="auto" w:fill="FFFFFF"/>
        <w:rPr>
          <w:color w:val="222222"/>
          <w:highlight w:val="white"/>
        </w:rPr>
      </w:pPr>
    </w:p>
    <w:p w:rsidR="00012F30" w:rsidRDefault="00012F30">
      <w:pPr>
        <w:pStyle w:val="normal0"/>
        <w:shd w:val="clear" w:color="auto" w:fill="FFFFFF"/>
        <w:rPr>
          <w:color w:val="222222"/>
          <w:highlight w:val="white"/>
        </w:rPr>
      </w:pPr>
    </w:p>
    <w:p w:rsidR="000938A0" w:rsidRDefault="00012F30">
      <w:pPr>
        <w:pStyle w:val="normal0"/>
        <w:shd w:val="clear" w:color="auto" w:fill="FFFFFF"/>
        <w:rPr>
          <w:color w:val="222222"/>
          <w:highlight w:val="white"/>
        </w:rPr>
      </w:pPr>
      <w:r>
        <w:rPr>
          <w:color w:val="222222"/>
          <w:highlight w:val="white"/>
        </w:rPr>
        <w:lastRenderedPageBreak/>
        <w:t>Lesson 3</w:t>
      </w:r>
    </w:p>
    <w:p w:rsidR="000938A0" w:rsidRDefault="00012F30">
      <w:pPr>
        <w:pStyle w:val="normal0"/>
        <w:shd w:val="clear" w:color="auto" w:fill="FFFFFF"/>
        <w:rPr>
          <w:color w:val="222222"/>
          <w:shd w:val="clear" w:color="auto" w:fill="F5F5F5"/>
        </w:rPr>
      </w:pPr>
      <w:r>
        <w:rPr>
          <w:color w:val="222222"/>
          <w:shd w:val="clear" w:color="auto" w:fill="F5F5F5"/>
        </w:rPr>
        <w:t>Wednesday, March 18</w:t>
      </w:r>
    </w:p>
    <w:p w:rsidR="000938A0" w:rsidRDefault="000938A0">
      <w:pPr>
        <w:pStyle w:val="normal0"/>
        <w:shd w:val="clear" w:color="auto" w:fill="FFFFFF"/>
        <w:rPr>
          <w:color w:val="222222"/>
          <w:shd w:val="clear" w:color="auto" w:fill="F5F5F5"/>
        </w:rPr>
      </w:pPr>
    </w:p>
    <w:p w:rsidR="000938A0" w:rsidRDefault="00012F30">
      <w:pPr>
        <w:pStyle w:val="normal0"/>
        <w:shd w:val="clear" w:color="auto" w:fill="FFFFFF"/>
        <w:rPr>
          <w:rFonts w:ascii="Roboto" w:eastAsia="Roboto" w:hAnsi="Roboto" w:cs="Roboto"/>
          <w:color w:val="222222"/>
          <w:sz w:val="24"/>
          <w:szCs w:val="24"/>
          <w:shd w:val="clear" w:color="auto" w:fill="F5F5F5"/>
        </w:rPr>
      </w:pPr>
      <w:r>
        <w:rPr>
          <w:rFonts w:ascii="Roboto" w:eastAsia="Roboto" w:hAnsi="Roboto" w:cs="Roboto"/>
          <w:b/>
          <w:color w:val="222222"/>
          <w:sz w:val="24"/>
          <w:szCs w:val="24"/>
          <w:shd w:val="clear" w:color="auto" w:fill="F5F5F5"/>
        </w:rPr>
        <w:t>Giuseppe Arcimboldo</w:t>
      </w:r>
      <w:r>
        <w:rPr>
          <w:rFonts w:ascii="Roboto" w:eastAsia="Roboto" w:hAnsi="Roboto" w:cs="Roboto"/>
          <w:color w:val="222222"/>
          <w:sz w:val="24"/>
          <w:szCs w:val="24"/>
          <w:shd w:val="clear" w:color="auto" w:fill="F5F5F5"/>
        </w:rPr>
        <w:t xml:space="preserve"> (Italian, also spelled </w:t>
      </w:r>
      <w:r>
        <w:rPr>
          <w:rFonts w:ascii="Roboto" w:eastAsia="Roboto" w:hAnsi="Roboto" w:cs="Roboto"/>
          <w:i/>
          <w:color w:val="222222"/>
          <w:sz w:val="24"/>
          <w:szCs w:val="24"/>
          <w:shd w:val="clear" w:color="auto" w:fill="F5F5F5"/>
        </w:rPr>
        <w:t>Arcimboldi</w:t>
      </w:r>
      <w:r>
        <w:rPr>
          <w:rFonts w:ascii="Roboto" w:eastAsia="Roboto" w:hAnsi="Roboto" w:cs="Roboto"/>
          <w:color w:val="222222"/>
          <w:sz w:val="24"/>
          <w:szCs w:val="24"/>
          <w:shd w:val="clear" w:color="auto" w:fill="F5F5F5"/>
        </w:rPr>
        <w:t xml:space="preserve">) (1526 or 1527 – 11 July 1593) was an </w:t>
      </w:r>
      <w:hyperlink r:id="rId7">
        <w:r>
          <w:rPr>
            <w:rFonts w:ascii="Roboto" w:eastAsia="Roboto" w:hAnsi="Roboto" w:cs="Roboto"/>
            <w:color w:val="6B4BA1"/>
            <w:sz w:val="24"/>
            <w:szCs w:val="24"/>
            <w:shd w:val="clear" w:color="auto" w:fill="F5F5F5"/>
          </w:rPr>
          <w:t>Italian painter</w:t>
        </w:r>
      </w:hyperlink>
      <w:r>
        <w:rPr>
          <w:rFonts w:ascii="Roboto" w:eastAsia="Roboto" w:hAnsi="Roboto" w:cs="Roboto"/>
          <w:color w:val="222222"/>
          <w:sz w:val="24"/>
          <w:szCs w:val="24"/>
          <w:shd w:val="clear" w:color="auto" w:fill="F5F5F5"/>
        </w:rPr>
        <w:t xml:space="preserve"> best known for creating imaginative portrait </w:t>
      </w:r>
      <w:hyperlink r:id="rId8">
        <w:r>
          <w:rPr>
            <w:rFonts w:ascii="Roboto" w:eastAsia="Roboto" w:hAnsi="Roboto" w:cs="Roboto"/>
            <w:color w:val="6B4BA1"/>
            <w:sz w:val="24"/>
            <w:szCs w:val="24"/>
            <w:shd w:val="clear" w:color="auto" w:fill="F5F5F5"/>
          </w:rPr>
          <w:t>heads</w:t>
        </w:r>
      </w:hyperlink>
      <w:r>
        <w:rPr>
          <w:rFonts w:ascii="Roboto" w:eastAsia="Roboto" w:hAnsi="Roboto" w:cs="Roboto"/>
          <w:color w:val="222222"/>
          <w:sz w:val="24"/>
          <w:szCs w:val="24"/>
          <w:shd w:val="clear" w:color="auto" w:fill="F5F5F5"/>
        </w:rPr>
        <w:t xml:space="preserve"> made entirely of objects such as fruits, vegetables, flowers, fish and books.</w:t>
      </w:r>
    </w:p>
    <w:p w:rsidR="000938A0" w:rsidRDefault="000938A0">
      <w:pPr>
        <w:pStyle w:val="normal0"/>
        <w:shd w:val="clear" w:color="auto" w:fill="FFFFFF"/>
        <w:rPr>
          <w:rFonts w:ascii="Roboto" w:eastAsia="Roboto" w:hAnsi="Roboto" w:cs="Roboto"/>
          <w:color w:val="222222"/>
          <w:sz w:val="24"/>
          <w:szCs w:val="24"/>
          <w:shd w:val="clear" w:color="auto" w:fill="F5F5F5"/>
        </w:rPr>
      </w:pPr>
    </w:p>
    <w:p w:rsidR="000938A0" w:rsidRDefault="00012F30">
      <w:pPr>
        <w:pStyle w:val="normal0"/>
        <w:shd w:val="clear" w:color="auto" w:fill="FFFFFF"/>
        <w:rPr>
          <w:rFonts w:ascii="Roboto" w:eastAsia="Roboto" w:hAnsi="Roboto" w:cs="Roboto"/>
          <w:color w:val="222222"/>
          <w:sz w:val="24"/>
          <w:szCs w:val="24"/>
          <w:shd w:val="clear" w:color="auto" w:fill="F5F5F5"/>
        </w:rPr>
      </w:pPr>
      <w:r>
        <w:rPr>
          <w:rFonts w:ascii="Roboto" w:eastAsia="Roboto" w:hAnsi="Roboto" w:cs="Roboto"/>
          <w:color w:val="222222"/>
          <w:sz w:val="24"/>
          <w:szCs w:val="24"/>
          <w:shd w:val="clear" w:color="auto" w:fill="F5F5F5"/>
        </w:rPr>
        <w:t xml:space="preserve">Look at the following 3 portraits. Identify/list the various materials used to make the portraits.   Can you guess which title goes with which portrait?   </w:t>
      </w:r>
    </w:p>
    <w:p w:rsidR="000938A0" w:rsidRDefault="00012F30">
      <w:pPr>
        <w:pStyle w:val="normal0"/>
        <w:shd w:val="clear" w:color="auto" w:fill="FFFFFF"/>
        <w:rPr>
          <w:rFonts w:ascii="Roboto" w:eastAsia="Roboto" w:hAnsi="Roboto" w:cs="Roboto"/>
          <w:color w:val="222222"/>
          <w:sz w:val="24"/>
          <w:szCs w:val="24"/>
          <w:shd w:val="clear" w:color="auto" w:fill="F5F5F5"/>
        </w:rPr>
      </w:pPr>
      <w:r>
        <w:rPr>
          <w:rFonts w:ascii="Roboto" w:eastAsia="Roboto" w:hAnsi="Roboto" w:cs="Roboto"/>
          <w:color w:val="222222"/>
          <w:sz w:val="24"/>
          <w:szCs w:val="24"/>
          <w:shd w:val="clear" w:color="auto" w:fill="F5F5F5"/>
        </w:rPr>
        <w:t>"The Librarian"</w:t>
      </w:r>
    </w:p>
    <w:p w:rsidR="000938A0" w:rsidRDefault="00012F30">
      <w:pPr>
        <w:pStyle w:val="normal0"/>
        <w:shd w:val="clear" w:color="auto" w:fill="FFFFFF"/>
        <w:rPr>
          <w:rFonts w:ascii="Roboto" w:eastAsia="Roboto" w:hAnsi="Roboto" w:cs="Roboto"/>
          <w:color w:val="222222"/>
          <w:sz w:val="24"/>
          <w:szCs w:val="24"/>
          <w:shd w:val="clear" w:color="auto" w:fill="F5F5F5"/>
        </w:rPr>
      </w:pPr>
      <w:r>
        <w:rPr>
          <w:rFonts w:ascii="Roboto" w:eastAsia="Roboto" w:hAnsi="Roboto" w:cs="Roboto"/>
          <w:color w:val="222222"/>
          <w:sz w:val="24"/>
          <w:szCs w:val="24"/>
          <w:shd w:val="clear" w:color="auto" w:fill="F5F5F5"/>
        </w:rPr>
        <w:t>“The Lawyer”</w:t>
      </w:r>
    </w:p>
    <w:p w:rsidR="000938A0" w:rsidRDefault="00012F30">
      <w:pPr>
        <w:pStyle w:val="normal0"/>
        <w:shd w:val="clear" w:color="auto" w:fill="FFFFFF"/>
        <w:rPr>
          <w:rFonts w:ascii="Roboto" w:eastAsia="Roboto" w:hAnsi="Roboto" w:cs="Roboto"/>
          <w:color w:val="222222"/>
          <w:sz w:val="24"/>
          <w:szCs w:val="24"/>
          <w:shd w:val="clear" w:color="auto" w:fill="F5F5F5"/>
        </w:rPr>
      </w:pPr>
      <w:r>
        <w:rPr>
          <w:rFonts w:ascii="Roboto" w:eastAsia="Roboto" w:hAnsi="Roboto" w:cs="Roboto"/>
          <w:color w:val="222222"/>
          <w:sz w:val="24"/>
          <w:szCs w:val="24"/>
          <w:shd w:val="clear" w:color="auto" w:fill="F5F5F5"/>
        </w:rPr>
        <w:t>"Summer"</w:t>
      </w:r>
    </w:p>
    <w:p w:rsidR="000938A0" w:rsidRDefault="00012F30">
      <w:pPr>
        <w:pStyle w:val="normal0"/>
        <w:shd w:val="clear" w:color="auto" w:fill="FFFFFF"/>
        <w:rPr>
          <w:rFonts w:ascii="Roboto" w:eastAsia="Roboto" w:hAnsi="Roboto" w:cs="Roboto"/>
          <w:color w:val="222222"/>
          <w:sz w:val="24"/>
          <w:szCs w:val="24"/>
          <w:shd w:val="clear" w:color="auto" w:fill="F5F5F5"/>
        </w:rPr>
      </w:pPr>
      <w:r>
        <w:rPr>
          <w:rFonts w:ascii="Roboto" w:eastAsia="Roboto" w:hAnsi="Roboto" w:cs="Roboto"/>
          <w:color w:val="222222"/>
          <w:sz w:val="24"/>
          <w:szCs w:val="24"/>
          <w:shd w:val="clear" w:color="auto" w:fill="F5F5F5"/>
        </w:rPr>
        <w:t>"</w:t>
      </w:r>
      <w:r>
        <w:rPr>
          <w:rFonts w:ascii="Roboto" w:eastAsia="Roboto" w:hAnsi="Roboto" w:cs="Roboto"/>
          <w:noProof/>
          <w:color w:val="222222"/>
          <w:sz w:val="24"/>
          <w:szCs w:val="24"/>
          <w:shd w:val="clear" w:color="auto" w:fill="F5F5F5"/>
        </w:rPr>
        <w:drawing>
          <wp:inline distT="114300" distB="114300" distL="114300" distR="114300">
            <wp:extent cx="1447800" cy="2000250"/>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cstate="print"/>
                    <a:srcRect/>
                    <a:stretch>
                      <a:fillRect/>
                    </a:stretch>
                  </pic:blipFill>
                  <pic:spPr>
                    <a:xfrm>
                      <a:off x="0" y="0"/>
                      <a:ext cx="1447800" cy="2000250"/>
                    </a:xfrm>
                    <a:prstGeom prst="rect">
                      <a:avLst/>
                    </a:prstGeom>
                    <a:ln/>
                  </pic:spPr>
                </pic:pic>
              </a:graphicData>
            </a:graphic>
          </wp:inline>
        </w:drawing>
      </w:r>
      <w:r>
        <w:rPr>
          <w:rFonts w:ascii="Roboto" w:eastAsia="Roboto" w:hAnsi="Roboto" w:cs="Roboto"/>
          <w:color w:val="222222"/>
          <w:sz w:val="24"/>
          <w:szCs w:val="24"/>
          <w:shd w:val="clear" w:color="auto" w:fill="F5F5F5"/>
        </w:rPr>
        <w:t>"</w:t>
      </w:r>
      <w:r>
        <w:rPr>
          <w:rFonts w:ascii="Roboto" w:eastAsia="Roboto" w:hAnsi="Roboto" w:cs="Roboto"/>
          <w:noProof/>
          <w:color w:val="222222"/>
          <w:sz w:val="24"/>
          <w:szCs w:val="24"/>
          <w:shd w:val="clear" w:color="auto" w:fill="F5F5F5"/>
        </w:rPr>
        <w:drawing>
          <wp:inline distT="114300" distB="114300" distL="114300" distR="114300">
            <wp:extent cx="1581150" cy="199072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1581150" cy="1990725"/>
                    </a:xfrm>
                    <a:prstGeom prst="rect">
                      <a:avLst/>
                    </a:prstGeom>
                    <a:ln/>
                  </pic:spPr>
                </pic:pic>
              </a:graphicData>
            </a:graphic>
          </wp:inline>
        </w:drawing>
      </w:r>
      <w:r>
        <w:rPr>
          <w:rFonts w:ascii="Roboto" w:eastAsia="Roboto" w:hAnsi="Roboto" w:cs="Roboto"/>
          <w:noProof/>
          <w:color w:val="222222"/>
          <w:sz w:val="24"/>
          <w:szCs w:val="24"/>
          <w:shd w:val="clear" w:color="auto" w:fill="F5F5F5"/>
        </w:rPr>
        <w:drawing>
          <wp:inline distT="114300" distB="114300" distL="114300" distR="114300">
            <wp:extent cx="1514475" cy="2000250"/>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cstate="print"/>
                    <a:srcRect/>
                    <a:stretch>
                      <a:fillRect/>
                    </a:stretch>
                  </pic:blipFill>
                  <pic:spPr>
                    <a:xfrm>
                      <a:off x="0" y="0"/>
                      <a:ext cx="1514475" cy="2000250"/>
                    </a:xfrm>
                    <a:prstGeom prst="rect">
                      <a:avLst/>
                    </a:prstGeom>
                    <a:ln/>
                  </pic:spPr>
                </pic:pic>
              </a:graphicData>
            </a:graphic>
          </wp:inline>
        </w:drawing>
      </w:r>
    </w:p>
    <w:p w:rsidR="000938A0" w:rsidRDefault="00CE6352">
      <w:pPr>
        <w:pStyle w:val="normal0"/>
        <w:shd w:val="clear" w:color="auto" w:fill="FFFFFF"/>
        <w:rPr>
          <w:rFonts w:ascii="Georgia" w:eastAsia="Georgia" w:hAnsi="Georgia" w:cs="Georgia"/>
          <w:color w:val="1155CC"/>
          <w:sz w:val="31"/>
          <w:szCs w:val="31"/>
          <w:u w:val="single"/>
          <w:shd w:val="clear" w:color="auto" w:fill="F5F5F5"/>
        </w:rPr>
      </w:pPr>
      <w:r>
        <w:fldChar w:fldCharType="begin"/>
      </w:r>
      <w:r w:rsidR="00012F30">
        <w:instrText xml:space="preserve"> HYPERLINK "https://mail.google.com/mail/u/0?ui=2&amp;ik=a335129e06&amp;attid=0.1&amp;permmsgid=msg-a:r-8695645223654892663&amp;th=170d53f6a25e096e&amp;view=att&amp;disp=safe&amp;realattid=170d50cc7a4e4d58f0e1" </w:instrText>
      </w:r>
      <w:r>
        <w:fldChar w:fldCharType="separate"/>
      </w:r>
    </w:p>
    <w:p w:rsidR="000938A0" w:rsidRDefault="00012F30">
      <w:pPr>
        <w:pStyle w:val="normal0"/>
        <w:shd w:val="clear" w:color="auto" w:fill="FFFFFF"/>
        <w:rPr>
          <w:rFonts w:ascii="Georgia" w:eastAsia="Georgia" w:hAnsi="Georgia" w:cs="Georgia"/>
          <w:color w:val="1155CC"/>
          <w:sz w:val="31"/>
          <w:szCs w:val="31"/>
          <w:u w:val="single"/>
          <w:shd w:val="clear" w:color="auto" w:fill="F5F5F5"/>
        </w:rPr>
      </w:pPr>
      <w:r>
        <w:rPr>
          <w:rFonts w:ascii="Georgia" w:eastAsia="Georgia" w:hAnsi="Georgia" w:cs="Georgia"/>
          <w:noProof/>
          <w:color w:val="1155CC"/>
          <w:sz w:val="31"/>
          <w:szCs w:val="31"/>
          <w:u w:val="single"/>
          <w:shd w:val="clear" w:color="auto" w:fill="F5F5F5"/>
        </w:rPr>
        <w:drawing>
          <wp:inline distT="114300" distB="114300" distL="114300" distR="114300">
            <wp:extent cx="9525" cy="9525"/>
            <wp:effectExtent l="0" t="0" r="0" b="0"/>
            <wp:docPr id="6"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2"/>
                    <a:srcRect/>
                    <a:stretch>
                      <a:fillRect/>
                    </a:stretch>
                  </pic:blipFill>
                  <pic:spPr>
                    <a:xfrm>
                      <a:off x="0" y="0"/>
                      <a:ext cx="9525" cy="9525"/>
                    </a:xfrm>
                    <a:prstGeom prst="rect">
                      <a:avLst/>
                    </a:prstGeom>
                    <a:ln/>
                  </pic:spPr>
                </pic:pic>
              </a:graphicData>
            </a:graphic>
          </wp:inline>
        </w:drawing>
      </w:r>
    </w:p>
    <w:p w:rsidR="000938A0" w:rsidRDefault="000938A0">
      <w:pPr>
        <w:pStyle w:val="normal0"/>
        <w:shd w:val="clear" w:color="auto" w:fill="FFFFFF"/>
        <w:rPr>
          <w:rFonts w:ascii="Georgia" w:eastAsia="Georgia" w:hAnsi="Georgia" w:cs="Georgia"/>
          <w:color w:val="1155CC"/>
          <w:sz w:val="31"/>
          <w:szCs w:val="31"/>
          <w:u w:val="single"/>
          <w:shd w:val="clear" w:color="auto" w:fill="F5F5F5"/>
        </w:rPr>
      </w:pPr>
    </w:p>
    <w:p w:rsidR="000938A0" w:rsidRDefault="00CE6352">
      <w:pPr>
        <w:pStyle w:val="normal0"/>
        <w:shd w:val="clear" w:color="auto" w:fill="FFFFFF"/>
        <w:rPr>
          <w:rFonts w:ascii="Georgia" w:eastAsia="Georgia" w:hAnsi="Georgia" w:cs="Georgia"/>
          <w:color w:val="002936"/>
          <w:sz w:val="31"/>
          <w:szCs w:val="31"/>
          <w:shd w:val="clear" w:color="auto" w:fill="F5F5F5"/>
        </w:rPr>
      </w:pPr>
      <w:r>
        <w:fldChar w:fldCharType="end"/>
      </w: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12F30">
      <w:pPr>
        <w:pStyle w:val="normal0"/>
        <w:shd w:val="clear" w:color="auto" w:fill="FFFFFF"/>
        <w:rPr>
          <w:rFonts w:ascii="Georgia" w:eastAsia="Georgia" w:hAnsi="Georgia" w:cs="Georgia"/>
          <w:color w:val="002936"/>
          <w:sz w:val="31"/>
          <w:szCs w:val="31"/>
          <w:shd w:val="clear" w:color="auto" w:fill="F5F5F5"/>
        </w:rPr>
      </w:pPr>
      <w:r>
        <w:rPr>
          <w:rFonts w:ascii="Georgia" w:eastAsia="Georgia" w:hAnsi="Georgia" w:cs="Georgia"/>
          <w:color w:val="002936"/>
          <w:sz w:val="31"/>
          <w:szCs w:val="31"/>
          <w:shd w:val="clear" w:color="auto" w:fill="F5F5F5"/>
        </w:rPr>
        <w:t>Lesson 4</w:t>
      </w:r>
    </w:p>
    <w:p w:rsidR="000938A0" w:rsidRDefault="00012F30">
      <w:pPr>
        <w:pStyle w:val="normal0"/>
        <w:shd w:val="clear" w:color="auto" w:fill="FFFFFF"/>
        <w:rPr>
          <w:rFonts w:ascii="Georgia" w:eastAsia="Georgia" w:hAnsi="Georgia" w:cs="Georgia"/>
          <w:color w:val="002936"/>
          <w:sz w:val="31"/>
          <w:szCs w:val="31"/>
          <w:shd w:val="clear" w:color="auto" w:fill="F5F5F5"/>
        </w:rPr>
      </w:pPr>
      <w:r>
        <w:rPr>
          <w:rFonts w:ascii="Georgia" w:eastAsia="Georgia" w:hAnsi="Georgia" w:cs="Georgia"/>
          <w:color w:val="002936"/>
          <w:sz w:val="31"/>
          <w:szCs w:val="31"/>
          <w:shd w:val="clear" w:color="auto" w:fill="F5F5F5"/>
        </w:rPr>
        <w:t>Thursday, March 14</w:t>
      </w: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12F30">
      <w:pPr>
        <w:pStyle w:val="normal0"/>
        <w:shd w:val="clear" w:color="auto" w:fill="FFFFFF"/>
        <w:rPr>
          <w:rFonts w:ascii="Georgia" w:eastAsia="Georgia" w:hAnsi="Georgia" w:cs="Georgia"/>
          <w:color w:val="002936"/>
          <w:sz w:val="31"/>
          <w:szCs w:val="31"/>
          <w:shd w:val="clear" w:color="auto" w:fill="F5F5F5"/>
        </w:rPr>
      </w:pPr>
      <w:r>
        <w:rPr>
          <w:rFonts w:ascii="Georgia" w:eastAsia="Georgia" w:hAnsi="Georgia" w:cs="Georgia"/>
          <w:color w:val="002936"/>
          <w:sz w:val="31"/>
          <w:szCs w:val="31"/>
          <w:shd w:val="clear" w:color="auto" w:fill="F5F5F5"/>
        </w:rPr>
        <w:t xml:space="preserve">Let's learn how to tell a viewer about yourselves without drawing your face and to give your art more personal meaning. </w:t>
      </w: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12F30">
      <w:pPr>
        <w:pStyle w:val="normal0"/>
        <w:shd w:val="clear" w:color="auto" w:fill="FFFFFF"/>
        <w:rPr>
          <w:rFonts w:ascii="Georgia" w:eastAsia="Georgia" w:hAnsi="Georgia" w:cs="Georgia"/>
          <w:color w:val="002936"/>
          <w:sz w:val="31"/>
          <w:szCs w:val="31"/>
          <w:shd w:val="clear" w:color="auto" w:fill="F5F5F5"/>
        </w:rPr>
      </w:pPr>
      <w:r>
        <w:rPr>
          <w:rFonts w:ascii="Georgia" w:eastAsia="Georgia" w:hAnsi="Georgia" w:cs="Georgia"/>
          <w:color w:val="002936"/>
          <w:sz w:val="31"/>
          <w:szCs w:val="31"/>
          <w:shd w:val="clear" w:color="auto" w:fill="F5F5F5"/>
        </w:rPr>
        <w:t xml:space="preserve">1.  In a piece of paper trace your hand. </w:t>
      </w:r>
    </w:p>
    <w:p w:rsidR="000938A0" w:rsidRDefault="00012F30">
      <w:pPr>
        <w:pStyle w:val="normal0"/>
        <w:shd w:val="clear" w:color="auto" w:fill="FFFFFF"/>
        <w:rPr>
          <w:rFonts w:ascii="Georgia" w:eastAsia="Georgia" w:hAnsi="Georgia" w:cs="Georgia"/>
          <w:color w:val="002936"/>
          <w:sz w:val="31"/>
          <w:szCs w:val="31"/>
          <w:shd w:val="clear" w:color="auto" w:fill="F5F5F5"/>
        </w:rPr>
      </w:pPr>
      <w:r>
        <w:rPr>
          <w:rFonts w:ascii="Georgia" w:eastAsia="Georgia" w:hAnsi="Georgia" w:cs="Georgia"/>
          <w:color w:val="002936"/>
          <w:sz w:val="31"/>
          <w:szCs w:val="31"/>
          <w:shd w:val="clear" w:color="auto" w:fill="F5F5F5"/>
        </w:rPr>
        <w:lastRenderedPageBreak/>
        <w:t>2.  At the end of each finger draw a symbol of something you like to do.  For example, you might draw a paint brush or a pencil or a soccer ball or a gaming device.</w:t>
      </w:r>
    </w:p>
    <w:p w:rsidR="000938A0" w:rsidRDefault="00012F30">
      <w:pPr>
        <w:pStyle w:val="normal0"/>
        <w:shd w:val="clear" w:color="auto" w:fill="FFFFFF"/>
        <w:rPr>
          <w:rFonts w:ascii="Georgia" w:eastAsia="Georgia" w:hAnsi="Georgia" w:cs="Georgia"/>
          <w:color w:val="002936"/>
          <w:sz w:val="31"/>
          <w:szCs w:val="31"/>
          <w:shd w:val="clear" w:color="auto" w:fill="F5F5F5"/>
        </w:rPr>
      </w:pPr>
      <w:r>
        <w:rPr>
          <w:rFonts w:ascii="Georgia" w:eastAsia="Georgia" w:hAnsi="Georgia" w:cs="Georgia"/>
          <w:color w:val="002936"/>
          <w:sz w:val="31"/>
          <w:szCs w:val="31"/>
          <w:shd w:val="clear" w:color="auto" w:fill="F5F5F5"/>
        </w:rPr>
        <w:t>3.  Inside your hand write a story about yourself.</w:t>
      </w: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12F30">
      <w:pPr>
        <w:pStyle w:val="normal0"/>
        <w:shd w:val="clear" w:color="auto" w:fill="FFFFFF"/>
        <w:rPr>
          <w:rFonts w:ascii="Georgia" w:eastAsia="Georgia" w:hAnsi="Georgia" w:cs="Georgia"/>
          <w:color w:val="002936"/>
          <w:sz w:val="31"/>
          <w:szCs w:val="31"/>
          <w:shd w:val="clear" w:color="auto" w:fill="F5F5F5"/>
        </w:rPr>
      </w:pPr>
      <w:r>
        <w:rPr>
          <w:rFonts w:ascii="Georgia" w:eastAsia="Georgia" w:hAnsi="Georgia" w:cs="Georgia"/>
          <w:color w:val="002936"/>
          <w:sz w:val="31"/>
          <w:szCs w:val="31"/>
          <w:shd w:val="clear" w:color="auto" w:fill="F5F5F5"/>
        </w:rPr>
        <w:t>Lesson 5</w:t>
      </w:r>
    </w:p>
    <w:p w:rsidR="000938A0" w:rsidRDefault="00012F30">
      <w:pPr>
        <w:pStyle w:val="normal0"/>
        <w:shd w:val="clear" w:color="auto" w:fill="FFFFFF"/>
        <w:rPr>
          <w:rFonts w:ascii="Georgia" w:eastAsia="Georgia" w:hAnsi="Georgia" w:cs="Georgia"/>
          <w:color w:val="002936"/>
          <w:sz w:val="31"/>
          <w:szCs w:val="31"/>
          <w:shd w:val="clear" w:color="auto" w:fill="F5F5F5"/>
        </w:rPr>
      </w:pPr>
      <w:r>
        <w:rPr>
          <w:rFonts w:ascii="Georgia" w:eastAsia="Georgia" w:hAnsi="Georgia" w:cs="Georgia"/>
          <w:color w:val="002936"/>
          <w:sz w:val="31"/>
          <w:szCs w:val="31"/>
          <w:shd w:val="clear" w:color="auto" w:fill="F5F5F5"/>
        </w:rPr>
        <w:t>Friday, March 20</w:t>
      </w:r>
    </w:p>
    <w:p w:rsidR="000938A0" w:rsidRDefault="00012F30">
      <w:pPr>
        <w:pStyle w:val="normal0"/>
        <w:shd w:val="clear" w:color="auto" w:fill="FFFFFF"/>
        <w:rPr>
          <w:rFonts w:ascii="Georgia" w:eastAsia="Georgia" w:hAnsi="Georgia" w:cs="Georgia"/>
          <w:color w:val="002936"/>
          <w:sz w:val="31"/>
          <w:szCs w:val="31"/>
          <w:shd w:val="clear" w:color="auto" w:fill="F5F5F5"/>
        </w:rPr>
      </w:pPr>
      <w:r>
        <w:rPr>
          <w:rFonts w:ascii="Georgia" w:eastAsia="Georgia" w:hAnsi="Georgia" w:cs="Georgia"/>
          <w:color w:val="002936"/>
          <w:sz w:val="31"/>
          <w:szCs w:val="31"/>
          <w:shd w:val="clear" w:color="auto" w:fill="F5F5F5"/>
        </w:rPr>
        <w:t>Future self portrait</w:t>
      </w: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12F30">
      <w:pPr>
        <w:pStyle w:val="normal0"/>
        <w:shd w:val="clear" w:color="auto" w:fill="FFFFFF"/>
        <w:rPr>
          <w:color w:val="222222"/>
          <w:sz w:val="24"/>
          <w:szCs w:val="24"/>
        </w:rPr>
      </w:pPr>
      <w:r>
        <w:rPr>
          <w:b/>
          <w:color w:val="222222"/>
          <w:sz w:val="24"/>
          <w:szCs w:val="24"/>
        </w:rPr>
        <w:t xml:space="preserve">Futurism </w:t>
      </w:r>
      <w:r>
        <w:rPr>
          <w:color w:val="222222"/>
          <w:sz w:val="24"/>
          <w:szCs w:val="24"/>
        </w:rPr>
        <w:t>- An Italian art movement from the early 20th century that emphasized themes such as technology, speed, and youth.</w:t>
      </w:r>
    </w:p>
    <w:p w:rsidR="000938A0" w:rsidRDefault="000938A0">
      <w:pPr>
        <w:pStyle w:val="normal0"/>
        <w:shd w:val="clear" w:color="auto" w:fill="FFFFFF"/>
        <w:rPr>
          <w:color w:val="222222"/>
          <w:sz w:val="24"/>
          <w:szCs w:val="24"/>
        </w:rPr>
      </w:pPr>
    </w:p>
    <w:p w:rsidR="000938A0" w:rsidRDefault="00012F30">
      <w:pPr>
        <w:pStyle w:val="normal0"/>
        <w:shd w:val="clear" w:color="auto" w:fill="FFFFFF"/>
        <w:rPr>
          <w:rFonts w:ascii="Georgia" w:eastAsia="Georgia" w:hAnsi="Georgia" w:cs="Georgia"/>
          <w:color w:val="002936"/>
          <w:sz w:val="31"/>
          <w:szCs w:val="31"/>
          <w:shd w:val="clear" w:color="auto" w:fill="F5F5F5"/>
        </w:rPr>
      </w:pPr>
      <w:r>
        <w:rPr>
          <w:rFonts w:ascii="Georgia" w:eastAsia="Georgia" w:hAnsi="Georgia" w:cs="Georgia"/>
          <w:color w:val="002936"/>
          <w:sz w:val="31"/>
          <w:szCs w:val="31"/>
          <w:shd w:val="clear" w:color="auto" w:fill="F5F5F5"/>
        </w:rPr>
        <w:t xml:space="preserve">Think about yourself 30 years in the future. Consider the following questions. </w:t>
      </w:r>
    </w:p>
    <w:p w:rsidR="000938A0" w:rsidRDefault="00012F30">
      <w:pPr>
        <w:pStyle w:val="normal0"/>
        <w:shd w:val="clear" w:color="auto" w:fill="FFFFFF"/>
        <w:rPr>
          <w:rFonts w:ascii="Georgia" w:eastAsia="Georgia" w:hAnsi="Georgia" w:cs="Georgia"/>
          <w:color w:val="002936"/>
          <w:sz w:val="31"/>
          <w:szCs w:val="31"/>
          <w:shd w:val="clear" w:color="auto" w:fill="F5F5F5"/>
        </w:rPr>
      </w:pPr>
      <w:r>
        <w:rPr>
          <w:rFonts w:ascii="Georgia" w:eastAsia="Georgia" w:hAnsi="Georgia" w:cs="Georgia"/>
          <w:color w:val="002936"/>
          <w:sz w:val="31"/>
          <w:szCs w:val="31"/>
          <w:shd w:val="clear" w:color="auto" w:fill="F5F5F5"/>
        </w:rPr>
        <w:t>What kind of career will you have? Where will you live? What kind of communication devices will we have? What kind of clothing will you be wearing? What will your family/friends look like? What kind of vehicle will you drive? What kind of food will you be eating?</w:t>
      </w: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12F30">
      <w:pPr>
        <w:pStyle w:val="normal0"/>
        <w:shd w:val="clear" w:color="auto" w:fill="FFFFFF"/>
        <w:rPr>
          <w:rFonts w:ascii="Georgia" w:eastAsia="Georgia" w:hAnsi="Georgia" w:cs="Georgia"/>
          <w:color w:val="002936"/>
          <w:sz w:val="31"/>
          <w:szCs w:val="31"/>
          <w:shd w:val="clear" w:color="auto" w:fill="F5F5F5"/>
        </w:rPr>
      </w:pPr>
      <w:r>
        <w:rPr>
          <w:rFonts w:ascii="Georgia" w:eastAsia="Georgia" w:hAnsi="Georgia" w:cs="Georgia"/>
          <w:color w:val="002936"/>
          <w:sz w:val="31"/>
          <w:szCs w:val="31"/>
          <w:shd w:val="clear" w:color="auto" w:fill="F5F5F5"/>
        </w:rPr>
        <w:t>Draw yourself in the future. Write a short paragraph explaining what elements of your drawing are futuristic and why.</w:t>
      </w:r>
    </w:p>
    <w:p w:rsidR="000938A0" w:rsidRDefault="000938A0">
      <w:pPr>
        <w:pStyle w:val="normal0"/>
        <w:shd w:val="clear" w:color="auto" w:fill="FFFFFF"/>
        <w:rPr>
          <w:rFonts w:ascii="Georgia" w:eastAsia="Georgia" w:hAnsi="Georgia" w:cs="Georgia"/>
          <w:color w:val="002936"/>
          <w:sz w:val="31"/>
          <w:szCs w:val="31"/>
          <w:shd w:val="clear" w:color="auto" w:fill="F5F5F5"/>
        </w:rPr>
      </w:pPr>
    </w:p>
    <w:p w:rsidR="000938A0" w:rsidRDefault="000938A0">
      <w:pPr>
        <w:pStyle w:val="normal0"/>
      </w:pPr>
    </w:p>
    <w:sectPr w:rsidR="000938A0" w:rsidSect="000938A0">
      <w:pgSz w:w="12240" w:h="15840"/>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0938A0"/>
    <w:rsid w:val="00012F30"/>
    <w:rsid w:val="000938A0"/>
    <w:rsid w:val="00CE6352"/>
    <w:rsid w:val="00E52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52"/>
  </w:style>
  <w:style w:type="paragraph" w:styleId="Heading1">
    <w:name w:val="heading 1"/>
    <w:basedOn w:val="normal0"/>
    <w:next w:val="normal0"/>
    <w:rsid w:val="000938A0"/>
    <w:pPr>
      <w:keepNext/>
      <w:keepLines/>
      <w:spacing w:before="400" w:after="120"/>
      <w:outlineLvl w:val="0"/>
    </w:pPr>
    <w:rPr>
      <w:sz w:val="40"/>
      <w:szCs w:val="40"/>
    </w:rPr>
  </w:style>
  <w:style w:type="paragraph" w:styleId="Heading2">
    <w:name w:val="heading 2"/>
    <w:basedOn w:val="normal0"/>
    <w:next w:val="normal0"/>
    <w:rsid w:val="000938A0"/>
    <w:pPr>
      <w:keepNext/>
      <w:keepLines/>
      <w:spacing w:before="360" w:after="120"/>
      <w:outlineLvl w:val="1"/>
    </w:pPr>
    <w:rPr>
      <w:sz w:val="32"/>
      <w:szCs w:val="32"/>
    </w:rPr>
  </w:style>
  <w:style w:type="paragraph" w:styleId="Heading3">
    <w:name w:val="heading 3"/>
    <w:basedOn w:val="normal0"/>
    <w:next w:val="normal0"/>
    <w:rsid w:val="000938A0"/>
    <w:pPr>
      <w:keepNext/>
      <w:keepLines/>
      <w:spacing w:before="320" w:after="80"/>
      <w:outlineLvl w:val="2"/>
    </w:pPr>
    <w:rPr>
      <w:color w:val="434343"/>
      <w:sz w:val="28"/>
      <w:szCs w:val="28"/>
    </w:rPr>
  </w:style>
  <w:style w:type="paragraph" w:styleId="Heading4">
    <w:name w:val="heading 4"/>
    <w:basedOn w:val="normal0"/>
    <w:next w:val="normal0"/>
    <w:rsid w:val="000938A0"/>
    <w:pPr>
      <w:keepNext/>
      <w:keepLines/>
      <w:spacing w:before="280" w:after="80"/>
      <w:outlineLvl w:val="3"/>
    </w:pPr>
    <w:rPr>
      <w:color w:val="666666"/>
      <w:sz w:val="24"/>
      <w:szCs w:val="24"/>
    </w:rPr>
  </w:style>
  <w:style w:type="paragraph" w:styleId="Heading5">
    <w:name w:val="heading 5"/>
    <w:basedOn w:val="normal0"/>
    <w:next w:val="normal0"/>
    <w:rsid w:val="000938A0"/>
    <w:pPr>
      <w:keepNext/>
      <w:keepLines/>
      <w:spacing w:before="240" w:after="80"/>
      <w:outlineLvl w:val="4"/>
    </w:pPr>
    <w:rPr>
      <w:color w:val="666666"/>
    </w:rPr>
  </w:style>
  <w:style w:type="paragraph" w:styleId="Heading6">
    <w:name w:val="heading 6"/>
    <w:basedOn w:val="normal0"/>
    <w:next w:val="normal0"/>
    <w:rsid w:val="000938A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38A0"/>
  </w:style>
  <w:style w:type="paragraph" w:styleId="Title">
    <w:name w:val="Title"/>
    <w:basedOn w:val="normal0"/>
    <w:next w:val="normal0"/>
    <w:rsid w:val="000938A0"/>
    <w:pPr>
      <w:keepNext/>
      <w:keepLines/>
      <w:spacing w:after="60"/>
    </w:pPr>
    <w:rPr>
      <w:sz w:val="52"/>
      <w:szCs w:val="52"/>
    </w:rPr>
  </w:style>
  <w:style w:type="paragraph" w:styleId="Subtitle">
    <w:name w:val="Subtitle"/>
    <w:basedOn w:val="normal0"/>
    <w:next w:val="normal0"/>
    <w:rsid w:val="000938A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12F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Human_hea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m.wikipedia.org/wiki/List_of_Italian_painters" TargetMode="External"/><Relationship Id="rId12" Type="http://schemas.openxmlformats.org/officeDocument/2006/relationships/image" Target="media/image7.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1032</Words>
  <Characters>5886</Characters>
  <Application>Microsoft Office Word</Application>
  <DocSecurity>0</DocSecurity>
  <Lines>49</Lines>
  <Paragraphs>13</Paragraphs>
  <ScaleCrop>false</ScaleCrop>
  <Company>Carroll County Schools</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2020-03-16T14:55:00Z</dcterms:created>
  <dcterms:modified xsi:type="dcterms:W3CDTF">2020-03-16T14:55:00Z</dcterms:modified>
</cp:coreProperties>
</file>